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5DAAE" w14:textId="77777777" w:rsidR="007A64D1" w:rsidRDefault="006B5642" w:rsidP="007A64D1">
      <w:pPr>
        <w:pStyle w:val="Ttulo1"/>
        <w:spacing w:before="240" w:after="240"/>
        <w:jc w:val="both"/>
        <w:rPr>
          <w:rFonts w:ascii="ITC Avant Garde" w:hAnsi="ITC Avant Garde"/>
          <w:sz w:val="22"/>
          <w:szCs w:val="22"/>
          <w:lang w:eastAsia="es-MX"/>
        </w:rPr>
      </w:pPr>
      <w:r w:rsidRPr="00963DC9">
        <w:rPr>
          <w:rFonts w:ascii="ITC Avant Garde" w:hAnsi="ITC Avant Garde"/>
          <w:sz w:val="22"/>
          <w:szCs w:val="22"/>
          <w:lang w:eastAsia="es-MX"/>
        </w:rPr>
        <w:t xml:space="preserve">RESOLUCIÓN </w:t>
      </w:r>
      <w:r w:rsidR="00517C6A" w:rsidRPr="00963DC9">
        <w:rPr>
          <w:rFonts w:ascii="ITC Avant Garde" w:hAnsi="ITC Avant Garde"/>
          <w:sz w:val="22"/>
          <w:szCs w:val="22"/>
          <w:lang w:eastAsia="es-MX"/>
        </w:rPr>
        <w:t xml:space="preserve">MEDIANTE </w:t>
      </w:r>
      <w:r w:rsidRPr="00963DC9">
        <w:rPr>
          <w:rFonts w:ascii="ITC Avant Garde" w:hAnsi="ITC Avant Garde"/>
          <w:sz w:val="22"/>
          <w:szCs w:val="22"/>
          <w:lang w:eastAsia="es-MX"/>
        </w:rPr>
        <w:t>LA CUAL EL PLENO DEL INSTITUTO FEDERAL</w:t>
      </w:r>
      <w:r w:rsidR="000363F8" w:rsidRPr="00963DC9">
        <w:rPr>
          <w:rFonts w:ascii="ITC Avant Garde" w:hAnsi="ITC Avant Garde"/>
          <w:sz w:val="22"/>
          <w:szCs w:val="22"/>
          <w:lang w:eastAsia="es-MX"/>
        </w:rPr>
        <w:t xml:space="preserve"> DE TELECOMUNICACIONES OTORGA A</w:t>
      </w:r>
      <w:r w:rsidR="0025751C" w:rsidRPr="00963DC9">
        <w:rPr>
          <w:rFonts w:ascii="ITC Avant Garde" w:hAnsi="ITC Avant Garde"/>
          <w:sz w:val="22"/>
          <w:szCs w:val="22"/>
          <w:lang w:eastAsia="es-MX"/>
        </w:rPr>
        <w:t>L</w:t>
      </w:r>
      <w:r w:rsidR="000363F8" w:rsidRPr="00963DC9">
        <w:rPr>
          <w:rFonts w:ascii="ITC Avant Garde" w:hAnsi="ITC Avant Garde"/>
          <w:sz w:val="22"/>
          <w:szCs w:val="22"/>
          <w:lang w:eastAsia="es-MX"/>
        </w:rPr>
        <w:t xml:space="preserve"> C. </w:t>
      </w:r>
      <w:r w:rsidR="0025751C" w:rsidRPr="00963DC9">
        <w:rPr>
          <w:rFonts w:ascii="ITC Avant Garde" w:hAnsi="ITC Avant Garde"/>
          <w:sz w:val="22"/>
          <w:szCs w:val="22"/>
          <w:lang w:eastAsia="es-MX"/>
        </w:rPr>
        <w:t>MIGUEL ÁNGEL VARELA BADILLO</w:t>
      </w:r>
      <w:r w:rsidR="0012642E" w:rsidRPr="00963DC9">
        <w:rPr>
          <w:rFonts w:ascii="ITC Avant Garde" w:hAnsi="ITC Avant Garde"/>
          <w:sz w:val="22"/>
          <w:szCs w:val="22"/>
          <w:lang w:eastAsia="es-MX"/>
        </w:rPr>
        <w:t>,</w:t>
      </w:r>
      <w:r w:rsidRPr="00963DC9">
        <w:rPr>
          <w:rFonts w:ascii="ITC Avant Garde" w:hAnsi="ITC Avant Garde"/>
          <w:sz w:val="22"/>
          <w:szCs w:val="22"/>
          <w:lang w:eastAsia="es-MX"/>
        </w:rPr>
        <w:t xml:space="preserve"> UN TÍTULO DE CONCESIÓN </w:t>
      </w:r>
      <w:r w:rsidR="00AF51F1" w:rsidRPr="00963DC9">
        <w:rPr>
          <w:rFonts w:ascii="ITC Avant Garde" w:hAnsi="ITC Avant Garde"/>
          <w:sz w:val="22"/>
          <w:szCs w:val="22"/>
          <w:lang w:eastAsia="es-MX"/>
        </w:rPr>
        <w:t xml:space="preserve">ÚNICA </w:t>
      </w:r>
      <w:r w:rsidRPr="00963DC9">
        <w:rPr>
          <w:rFonts w:ascii="ITC Avant Garde" w:hAnsi="ITC Avant Garde"/>
          <w:sz w:val="22"/>
          <w:szCs w:val="22"/>
          <w:lang w:eastAsia="es-MX"/>
        </w:rPr>
        <w:t xml:space="preserve">PARA </w:t>
      </w:r>
      <w:r w:rsidR="00AF51F1" w:rsidRPr="00963DC9">
        <w:rPr>
          <w:rFonts w:ascii="ITC Avant Garde" w:hAnsi="ITC Avant Garde"/>
          <w:sz w:val="22"/>
          <w:szCs w:val="22"/>
          <w:lang w:eastAsia="es-MX"/>
        </w:rPr>
        <w:t>USO COMERCIAL</w:t>
      </w:r>
      <w:r w:rsidR="00BA0370" w:rsidRPr="00963DC9">
        <w:rPr>
          <w:rFonts w:ascii="ITC Avant Garde" w:hAnsi="ITC Avant Garde"/>
          <w:sz w:val="22"/>
          <w:szCs w:val="22"/>
          <w:lang w:eastAsia="es-MX"/>
        </w:rPr>
        <w:t>.</w:t>
      </w:r>
    </w:p>
    <w:p w14:paraId="7C75520D" w14:textId="77777777" w:rsidR="007A64D1" w:rsidRDefault="00067854" w:rsidP="007A64D1">
      <w:pPr>
        <w:pStyle w:val="Ttulo2"/>
        <w:spacing w:before="240" w:after="240"/>
        <w:ind w:firstLine="0"/>
        <w:jc w:val="center"/>
        <w:rPr>
          <w:rFonts w:ascii="ITC Avant Garde" w:hAnsi="ITC Avant Garde"/>
          <w:b w:val="0"/>
          <w:bCs/>
          <w:color w:val="000000"/>
          <w:sz w:val="22"/>
          <w:szCs w:val="22"/>
          <w:lang w:eastAsia="es-MX"/>
        </w:rPr>
      </w:pPr>
      <w:r w:rsidRPr="00277386">
        <w:rPr>
          <w:rFonts w:ascii="ITC Avant Garde" w:hAnsi="ITC Avant Garde"/>
          <w:bCs/>
          <w:color w:val="000000"/>
          <w:sz w:val="22"/>
          <w:szCs w:val="22"/>
          <w:lang w:eastAsia="es-MX"/>
        </w:rPr>
        <w:t>ANTECEDENTES</w:t>
      </w:r>
    </w:p>
    <w:p w14:paraId="2CB5B076" w14:textId="77777777" w:rsidR="007A64D1" w:rsidRDefault="007D1B3D" w:rsidP="007A64D1">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132B029A" w14:textId="77777777" w:rsidR="007A64D1" w:rsidRDefault="007A014A" w:rsidP="007A64D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4B0A6D45" w14:textId="472FE32D" w:rsidR="00963DC9" w:rsidRDefault="00AC1518" w:rsidP="007A64D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Diario Oficial de la Federación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Pr>
          <w:rFonts w:ascii="ITC Avant Garde" w:hAnsi="ITC Avant Garde"/>
          <w:bCs/>
          <w:color w:val="000000"/>
          <w:sz w:val="22"/>
          <w:szCs w:val="22"/>
          <w:lang w:val="es-MX" w:eastAsia="es-MX"/>
        </w:rPr>
        <w:t xml:space="preserve"> y fue modificado el 17 de octubre de 2014</w:t>
      </w:r>
      <w:r w:rsidRPr="0012642E">
        <w:rPr>
          <w:rFonts w:ascii="ITC Avant Garde" w:hAnsi="ITC Avant Garde"/>
          <w:bCs/>
          <w:color w:val="000000"/>
          <w:sz w:val="22"/>
          <w:szCs w:val="22"/>
          <w:lang w:val="es-MX" w:eastAsia="es-MX"/>
        </w:rPr>
        <w:t>.</w:t>
      </w:r>
    </w:p>
    <w:p w14:paraId="5D9C6F84" w14:textId="6A0EC6C2" w:rsidR="00AC1518" w:rsidRDefault="00963DC9" w:rsidP="007A64D1">
      <w:pPr>
        <w:spacing w:before="240" w:after="240"/>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 </w:t>
      </w:r>
    </w:p>
    <w:p w14:paraId="7AB47E80" w14:textId="58710DBD" w:rsidR="0036481C" w:rsidRPr="00963DC9" w:rsidRDefault="004903F9" w:rsidP="007A64D1">
      <w:pPr>
        <w:numPr>
          <w:ilvl w:val="0"/>
          <w:numId w:val="21"/>
        </w:numPr>
        <w:spacing w:before="240" w:after="240"/>
        <w:ind w:left="567" w:hanging="567"/>
        <w:jc w:val="both"/>
        <w:rPr>
          <w:rFonts w:ascii="ITC Avant Garde" w:hAnsi="ITC Avant Garde"/>
          <w:bCs/>
          <w:color w:val="000000"/>
          <w:sz w:val="22"/>
          <w:szCs w:val="22"/>
          <w:lang w:val="es-MX" w:eastAsia="es-MX"/>
        </w:rPr>
      </w:pPr>
      <w:r w:rsidRPr="00963DC9">
        <w:rPr>
          <w:rFonts w:ascii="ITC Avant Garde" w:hAnsi="ITC Avant Garde"/>
          <w:b/>
          <w:bCs/>
          <w:color w:val="000000"/>
          <w:sz w:val="22"/>
          <w:szCs w:val="22"/>
          <w:lang w:val="es-MX" w:eastAsia="es-MX"/>
        </w:rPr>
        <w:t>Solicitud de Concesión.</w:t>
      </w:r>
      <w:r w:rsidRPr="00963DC9">
        <w:rPr>
          <w:rFonts w:ascii="ITC Avant Garde" w:hAnsi="ITC Avant Garde"/>
          <w:bCs/>
          <w:color w:val="000000"/>
          <w:sz w:val="22"/>
          <w:szCs w:val="22"/>
          <w:lang w:val="es-MX" w:eastAsia="es-MX"/>
        </w:rPr>
        <w:t xml:space="preserve"> Con fecha </w:t>
      </w:r>
      <w:r w:rsidR="007E2911" w:rsidRPr="00963DC9">
        <w:rPr>
          <w:rFonts w:ascii="ITC Avant Garde" w:hAnsi="ITC Avant Garde"/>
          <w:bCs/>
          <w:color w:val="000000"/>
          <w:sz w:val="22"/>
          <w:szCs w:val="22"/>
          <w:lang w:val="es-MX" w:eastAsia="es-MX"/>
        </w:rPr>
        <w:t xml:space="preserve">8 </w:t>
      </w:r>
      <w:r w:rsidR="007F7926" w:rsidRPr="00963DC9">
        <w:rPr>
          <w:rFonts w:ascii="ITC Avant Garde" w:hAnsi="ITC Avant Garde"/>
          <w:bCs/>
          <w:color w:val="000000"/>
          <w:sz w:val="22"/>
          <w:szCs w:val="22"/>
          <w:lang w:val="es-MX" w:eastAsia="es-MX"/>
        </w:rPr>
        <w:t>de septiembre</w:t>
      </w:r>
      <w:r w:rsidRPr="00963DC9">
        <w:rPr>
          <w:rFonts w:ascii="ITC Avant Garde" w:hAnsi="ITC Avant Garde"/>
          <w:bCs/>
          <w:color w:val="000000"/>
          <w:sz w:val="22"/>
          <w:szCs w:val="22"/>
          <w:lang w:val="es-MX" w:eastAsia="es-MX"/>
        </w:rPr>
        <w:t xml:space="preserve"> de 2014, </w:t>
      </w:r>
      <w:r w:rsidR="007E2911" w:rsidRPr="00963DC9">
        <w:rPr>
          <w:rFonts w:ascii="ITC Avant Garde" w:hAnsi="ITC Avant Garde"/>
          <w:bCs/>
          <w:color w:val="000000"/>
          <w:sz w:val="22"/>
          <w:szCs w:val="22"/>
          <w:lang w:val="es-MX" w:eastAsia="es-MX"/>
        </w:rPr>
        <w:t>el</w:t>
      </w:r>
      <w:r w:rsidR="007F7926" w:rsidRPr="00963DC9">
        <w:rPr>
          <w:rFonts w:ascii="ITC Avant Garde" w:hAnsi="ITC Avant Garde"/>
          <w:bCs/>
          <w:color w:val="000000"/>
          <w:sz w:val="22"/>
          <w:szCs w:val="22"/>
          <w:lang w:val="es-MX" w:eastAsia="es-MX"/>
        </w:rPr>
        <w:t xml:space="preserve"> C.</w:t>
      </w:r>
      <w:r w:rsidRPr="00963DC9">
        <w:rPr>
          <w:rFonts w:ascii="ITC Avant Garde" w:hAnsi="ITC Avant Garde"/>
          <w:bCs/>
          <w:color w:val="000000"/>
          <w:sz w:val="22"/>
          <w:szCs w:val="22"/>
          <w:lang w:val="es-MX" w:eastAsia="es-MX"/>
        </w:rPr>
        <w:t xml:space="preserve"> </w:t>
      </w:r>
      <w:r w:rsidR="007E2911" w:rsidRPr="00963DC9">
        <w:rPr>
          <w:rFonts w:ascii="ITC Avant Garde" w:hAnsi="ITC Avant Garde"/>
          <w:bCs/>
          <w:color w:val="000000"/>
          <w:sz w:val="22"/>
          <w:szCs w:val="22"/>
          <w:lang w:val="es-MX" w:eastAsia="es-MX"/>
        </w:rPr>
        <w:t>Miguel Ángel Varela Badillo</w:t>
      </w:r>
      <w:r w:rsidRPr="00963DC9">
        <w:rPr>
          <w:rFonts w:ascii="ITC Avant Garde" w:hAnsi="ITC Avant Garde"/>
          <w:bCs/>
          <w:color w:val="000000"/>
          <w:sz w:val="22"/>
          <w:szCs w:val="22"/>
          <w:lang w:val="es-MX" w:eastAsia="es-MX"/>
        </w:rPr>
        <w:t xml:space="preserve"> presentó ante el Instituto solicitud </w:t>
      </w:r>
      <w:r w:rsidR="002916E1" w:rsidRPr="00963DC9">
        <w:rPr>
          <w:rFonts w:ascii="ITC Avant Garde" w:hAnsi="ITC Avant Garde"/>
          <w:bCs/>
          <w:color w:val="000000"/>
          <w:sz w:val="22"/>
          <w:szCs w:val="22"/>
          <w:lang w:val="es-MX" w:eastAsia="es-MX"/>
        </w:rPr>
        <w:t xml:space="preserve">para el otorgamiento de una </w:t>
      </w:r>
      <w:r w:rsidR="007E2911" w:rsidRPr="00963DC9">
        <w:rPr>
          <w:rFonts w:ascii="ITC Avant Garde" w:hAnsi="ITC Avant Garde"/>
          <w:bCs/>
          <w:color w:val="000000"/>
          <w:sz w:val="22"/>
          <w:szCs w:val="22"/>
          <w:lang w:val="es-MX" w:eastAsia="es-MX"/>
        </w:rPr>
        <w:t xml:space="preserve">concesión </w:t>
      </w:r>
      <w:r w:rsidRPr="00963DC9">
        <w:rPr>
          <w:rFonts w:ascii="ITC Avant Garde" w:hAnsi="ITC Avant Garde"/>
          <w:bCs/>
          <w:color w:val="000000"/>
          <w:sz w:val="22"/>
          <w:szCs w:val="22"/>
          <w:lang w:val="es-MX" w:eastAsia="es-MX"/>
        </w:rPr>
        <w:t>con cobertura en</w:t>
      </w:r>
      <w:r w:rsidR="007F7926" w:rsidRPr="00963DC9">
        <w:rPr>
          <w:rFonts w:ascii="ITC Avant Garde" w:hAnsi="ITC Avant Garde"/>
          <w:bCs/>
          <w:color w:val="000000"/>
          <w:sz w:val="22"/>
          <w:szCs w:val="22"/>
          <w:lang w:val="es-MX" w:eastAsia="es-MX"/>
        </w:rPr>
        <w:t xml:space="preserve"> </w:t>
      </w:r>
      <w:r w:rsidR="00D063B1" w:rsidRPr="00963DC9">
        <w:rPr>
          <w:rFonts w:ascii="ITC Avant Garde" w:hAnsi="ITC Avant Garde"/>
          <w:bCs/>
          <w:color w:val="000000"/>
          <w:sz w:val="22"/>
          <w:szCs w:val="22"/>
          <w:lang w:val="es-MX" w:eastAsia="es-MX"/>
        </w:rPr>
        <w:t>la</w:t>
      </w:r>
      <w:r w:rsidR="007E2911" w:rsidRPr="00963DC9">
        <w:rPr>
          <w:rFonts w:ascii="ITC Avant Garde" w:hAnsi="ITC Avant Garde"/>
          <w:bCs/>
          <w:color w:val="000000"/>
          <w:sz w:val="22"/>
          <w:szCs w:val="22"/>
          <w:lang w:val="es-MX" w:eastAsia="es-MX"/>
        </w:rPr>
        <w:t>s</w:t>
      </w:r>
      <w:r w:rsidR="00D063B1" w:rsidRPr="00963DC9">
        <w:rPr>
          <w:rFonts w:ascii="ITC Avant Garde" w:hAnsi="ITC Avant Garde"/>
          <w:bCs/>
          <w:color w:val="000000"/>
          <w:sz w:val="22"/>
          <w:szCs w:val="22"/>
          <w:lang w:val="es-MX" w:eastAsia="es-MX"/>
        </w:rPr>
        <w:t xml:space="preserve"> localidad</w:t>
      </w:r>
      <w:r w:rsidR="007E2911" w:rsidRPr="00963DC9">
        <w:rPr>
          <w:rFonts w:ascii="ITC Avant Garde" w:hAnsi="ITC Avant Garde"/>
          <w:bCs/>
          <w:color w:val="000000"/>
          <w:sz w:val="22"/>
          <w:szCs w:val="22"/>
          <w:lang w:val="es-MX" w:eastAsia="es-MX"/>
        </w:rPr>
        <w:t>es</w:t>
      </w:r>
      <w:r w:rsidR="00D063B1" w:rsidRPr="00963DC9">
        <w:rPr>
          <w:rFonts w:ascii="ITC Avant Garde" w:hAnsi="ITC Avant Garde"/>
          <w:bCs/>
          <w:color w:val="000000"/>
          <w:sz w:val="22"/>
          <w:szCs w:val="22"/>
          <w:lang w:val="es-MX" w:eastAsia="es-MX"/>
        </w:rPr>
        <w:t xml:space="preserve"> de </w:t>
      </w:r>
      <w:r w:rsidR="007E2911" w:rsidRPr="00963DC9">
        <w:rPr>
          <w:rFonts w:ascii="ITC Avant Garde" w:hAnsi="ITC Avant Garde"/>
          <w:bCs/>
          <w:color w:val="000000"/>
          <w:sz w:val="22"/>
          <w:szCs w:val="22"/>
          <w:lang w:val="es-MX" w:eastAsia="es-MX"/>
        </w:rPr>
        <w:t xml:space="preserve">Simón </w:t>
      </w:r>
      <w:proofErr w:type="spellStart"/>
      <w:r w:rsidR="007E2911" w:rsidRPr="00963DC9">
        <w:rPr>
          <w:rFonts w:ascii="ITC Avant Garde" w:hAnsi="ITC Avant Garde"/>
          <w:bCs/>
          <w:color w:val="000000"/>
          <w:sz w:val="22"/>
          <w:szCs w:val="22"/>
          <w:lang w:val="es-MX" w:eastAsia="es-MX"/>
        </w:rPr>
        <w:t>Sarlat</w:t>
      </w:r>
      <w:proofErr w:type="spellEnd"/>
      <w:r w:rsidR="007E2911" w:rsidRPr="00963DC9">
        <w:rPr>
          <w:rFonts w:ascii="ITC Avant Garde" w:hAnsi="ITC Avant Garde"/>
          <w:bCs/>
          <w:color w:val="000000"/>
          <w:sz w:val="22"/>
          <w:szCs w:val="22"/>
          <w:lang w:val="es-MX" w:eastAsia="es-MX"/>
        </w:rPr>
        <w:t xml:space="preserve">, Municipio de Centla; </w:t>
      </w:r>
      <w:proofErr w:type="spellStart"/>
      <w:r w:rsidR="007E2911" w:rsidRPr="00963DC9">
        <w:rPr>
          <w:rFonts w:ascii="ITC Avant Garde" w:hAnsi="ITC Avant Garde"/>
          <w:bCs/>
          <w:color w:val="000000"/>
          <w:sz w:val="22"/>
          <w:szCs w:val="22"/>
          <w:lang w:val="es-MX" w:eastAsia="es-MX"/>
        </w:rPr>
        <w:t>Saloya</w:t>
      </w:r>
      <w:proofErr w:type="spellEnd"/>
      <w:r w:rsidR="007E2911" w:rsidRPr="00963DC9">
        <w:rPr>
          <w:rFonts w:ascii="ITC Avant Garde" w:hAnsi="ITC Avant Garde"/>
          <w:bCs/>
          <w:color w:val="000000"/>
          <w:sz w:val="22"/>
          <w:szCs w:val="22"/>
          <w:lang w:val="es-MX" w:eastAsia="es-MX"/>
        </w:rPr>
        <w:t xml:space="preserve"> 1ra. Sección y </w:t>
      </w:r>
      <w:proofErr w:type="spellStart"/>
      <w:r w:rsidR="007E2911" w:rsidRPr="00963DC9">
        <w:rPr>
          <w:rFonts w:ascii="ITC Avant Garde" w:hAnsi="ITC Avant Garde"/>
          <w:bCs/>
          <w:color w:val="000000"/>
          <w:sz w:val="22"/>
          <w:szCs w:val="22"/>
          <w:lang w:val="es-MX" w:eastAsia="es-MX"/>
        </w:rPr>
        <w:t>Saloya</w:t>
      </w:r>
      <w:proofErr w:type="spellEnd"/>
      <w:r w:rsidR="007E2911" w:rsidRPr="00963DC9">
        <w:rPr>
          <w:rFonts w:ascii="ITC Avant Garde" w:hAnsi="ITC Avant Garde"/>
          <w:bCs/>
          <w:color w:val="000000"/>
          <w:sz w:val="22"/>
          <w:szCs w:val="22"/>
          <w:lang w:val="es-MX" w:eastAsia="es-MX"/>
        </w:rPr>
        <w:t xml:space="preserve"> 2da. Sección, Municipio de </w:t>
      </w:r>
      <w:proofErr w:type="spellStart"/>
      <w:r w:rsidR="007E2911" w:rsidRPr="00963DC9">
        <w:rPr>
          <w:rFonts w:ascii="ITC Avant Garde" w:hAnsi="ITC Avant Garde"/>
          <w:bCs/>
          <w:color w:val="000000"/>
          <w:sz w:val="22"/>
          <w:szCs w:val="22"/>
          <w:lang w:val="es-MX" w:eastAsia="es-MX"/>
        </w:rPr>
        <w:t>Nacajuca</w:t>
      </w:r>
      <w:proofErr w:type="spellEnd"/>
      <w:r w:rsidR="007E2911" w:rsidRPr="00963DC9">
        <w:rPr>
          <w:rFonts w:ascii="ITC Avant Garde" w:hAnsi="ITC Avant Garde"/>
          <w:bCs/>
          <w:color w:val="000000"/>
          <w:sz w:val="22"/>
          <w:szCs w:val="22"/>
          <w:lang w:val="es-MX" w:eastAsia="es-MX"/>
        </w:rPr>
        <w:t xml:space="preserve">; Medellín y </w:t>
      </w:r>
      <w:proofErr w:type="spellStart"/>
      <w:r w:rsidR="007E2911" w:rsidRPr="00963DC9">
        <w:rPr>
          <w:rFonts w:ascii="ITC Avant Garde" w:hAnsi="ITC Avant Garde"/>
          <w:bCs/>
          <w:color w:val="000000"/>
          <w:sz w:val="22"/>
          <w:szCs w:val="22"/>
          <w:lang w:val="es-MX" w:eastAsia="es-MX"/>
        </w:rPr>
        <w:t>Pigua</w:t>
      </w:r>
      <w:proofErr w:type="spellEnd"/>
      <w:r w:rsidR="007E2911" w:rsidRPr="00963DC9">
        <w:rPr>
          <w:rFonts w:ascii="ITC Avant Garde" w:hAnsi="ITC Avant Garde"/>
          <w:bCs/>
          <w:color w:val="000000"/>
          <w:sz w:val="22"/>
          <w:szCs w:val="22"/>
          <w:lang w:val="es-MX" w:eastAsia="es-MX"/>
        </w:rPr>
        <w:t xml:space="preserve"> 1ra. Sección, Medellín y </w:t>
      </w:r>
      <w:proofErr w:type="spellStart"/>
      <w:r w:rsidR="007E2911" w:rsidRPr="00963DC9">
        <w:rPr>
          <w:rFonts w:ascii="ITC Avant Garde" w:hAnsi="ITC Avant Garde"/>
          <w:bCs/>
          <w:color w:val="000000"/>
          <w:sz w:val="22"/>
          <w:szCs w:val="22"/>
          <w:lang w:val="es-MX" w:eastAsia="es-MX"/>
        </w:rPr>
        <w:t>Pigua</w:t>
      </w:r>
      <w:proofErr w:type="spellEnd"/>
      <w:r w:rsidR="007E2911" w:rsidRPr="00963DC9">
        <w:rPr>
          <w:rFonts w:ascii="ITC Avant Garde" w:hAnsi="ITC Avant Garde"/>
          <w:bCs/>
          <w:color w:val="000000"/>
          <w:sz w:val="22"/>
          <w:szCs w:val="22"/>
          <w:lang w:val="es-MX" w:eastAsia="es-MX"/>
        </w:rPr>
        <w:t xml:space="preserve"> 2da. Sección y Medellín y </w:t>
      </w:r>
      <w:proofErr w:type="spellStart"/>
      <w:r w:rsidR="007E2911" w:rsidRPr="00963DC9">
        <w:rPr>
          <w:rFonts w:ascii="ITC Avant Garde" w:hAnsi="ITC Avant Garde"/>
          <w:bCs/>
          <w:color w:val="000000"/>
          <w:sz w:val="22"/>
          <w:szCs w:val="22"/>
          <w:lang w:val="es-MX" w:eastAsia="es-MX"/>
        </w:rPr>
        <w:t>Pigua</w:t>
      </w:r>
      <w:proofErr w:type="spellEnd"/>
      <w:r w:rsidR="007E2911" w:rsidRPr="00963DC9">
        <w:rPr>
          <w:rFonts w:ascii="ITC Avant Garde" w:hAnsi="ITC Avant Garde"/>
          <w:bCs/>
          <w:color w:val="000000"/>
          <w:sz w:val="22"/>
          <w:szCs w:val="22"/>
          <w:lang w:val="es-MX" w:eastAsia="es-MX"/>
        </w:rPr>
        <w:t xml:space="preserve"> 3ra. Sección, Municipio Centro, en el Estado de Tabasco</w:t>
      </w:r>
      <w:r w:rsidR="0064225A" w:rsidRPr="00963DC9">
        <w:rPr>
          <w:rFonts w:ascii="ITC Avant Garde" w:hAnsi="ITC Avant Garde"/>
          <w:bCs/>
          <w:color w:val="000000"/>
          <w:sz w:val="22"/>
          <w:szCs w:val="22"/>
          <w:lang w:val="es-MX" w:eastAsia="es-MX"/>
        </w:rPr>
        <w:t>, para prestar el servicio de Acceso a Internet</w:t>
      </w:r>
      <w:r w:rsidRPr="00963DC9">
        <w:rPr>
          <w:rFonts w:ascii="ITC Avant Garde" w:hAnsi="ITC Avant Garde"/>
          <w:bCs/>
          <w:color w:val="000000"/>
          <w:sz w:val="22"/>
          <w:szCs w:val="22"/>
          <w:lang w:val="es-MX" w:eastAsia="es-MX"/>
        </w:rPr>
        <w:t>.</w:t>
      </w:r>
    </w:p>
    <w:p w14:paraId="63C9AA3B" w14:textId="64982B09" w:rsidR="002916E1" w:rsidRPr="007F7926" w:rsidRDefault="002916E1" w:rsidP="007A64D1">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Requerimiento de Información. </w:t>
      </w:r>
      <w:r>
        <w:rPr>
          <w:rFonts w:ascii="ITC Avant Garde" w:hAnsi="ITC Avant Garde"/>
          <w:bCs/>
          <w:color w:val="000000"/>
          <w:sz w:val="22"/>
          <w:szCs w:val="22"/>
          <w:lang w:val="es-MX" w:eastAsia="es-MX"/>
        </w:rPr>
        <w:t xml:space="preserve">Con fecha 25 de mayo de 2015, se notifica el oficio IFT/223/UCS/DG-CTEL/1353/2015, mediante el cual se le solicita al C. Miguel Ángel Varela Badillo </w:t>
      </w:r>
      <w:r w:rsidR="00FA3186">
        <w:rPr>
          <w:rFonts w:ascii="ITC Avant Garde" w:hAnsi="ITC Avant Garde"/>
          <w:bCs/>
          <w:color w:val="000000"/>
          <w:sz w:val="22"/>
          <w:szCs w:val="22"/>
          <w:lang w:val="es-MX" w:eastAsia="es-MX"/>
        </w:rPr>
        <w:t xml:space="preserve">presentar la solicitud de concesión </w:t>
      </w:r>
      <w:r>
        <w:rPr>
          <w:rFonts w:ascii="ITC Avant Garde" w:hAnsi="ITC Avant Garde"/>
          <w:bCs/>
          <w:color w:val="000000"/>
          <w:sz w:val="22"/>
          <w:szCs w:val="22"/>
          <w:lang w:val="es-MX" w:eastAsia="es-MX"/>
        </w:rPr>
        <w:t>debidamente</w:t>
      </w:r>
      <w:r w:rsidR="00FA3186">
        <w:rPr>
          <w:rFonts w:ascii="ITC Avant Garde" w:hAnsi="ITC Avant Garde"/>
          <w:bCs/>
          <w:color w:val="000000"/>
          <w:sz w:val="22"/>
          <w:szCs w:val="22"/>
          <w:lang w:val="es-MX" w:eastAsia="es-MX"/>
        </w:rPr>
        <w:t xml:space="preserve"> integrada,</w:t>
      </w:r>
      <w:r>
        <w:rPr>
          <w:rFonts w:ascii="ITC Avant Garde" w:hAnsi="ITC Avant Garde"/>
          <w:bCs/>
          <w:color w:val="000000"/>
          <w:sz w:val="22"/>
          <w:szCs w:val="22"/>
          <w:lang w:val="es-MX" w:eastAsia="es-MX"/>
        </w:rPr>
        <w:t xml:space="preserve"> </w:t>
      </w:r>
      <w:r w:rsidR="00FA3186">
        <w:rPr>
          <w:rFonts w:ascii="ITC Avant Garde" w:hAnsi="ITC Avant Garde"/>
          <w:bCs/>
          <w:color w:val="000000"/>
          <w:sz w:val="22"/>
          <w:szCs w:val="22"/>
          <w:lang w:val="es-MX" w:eastAsia="es-MX"/>
        </w:rPr>
        <w:t xml:space="preserve">tomando en cuenta los requisitos </w:t>
      </w:r>
      <w:r>
        <w:rPr>
          <w:rFonts w:ascii="ITC Avant Garde" w:hAnsi="ITC Avant Garde"/>
          <w:bCs/>
          <w:color w:val="000000"/>
          <w:sz w:val="22"/>
          <w:szCs w:val="22"/>
          <w:lang w:val="es-MX" w:eastAsia="es-MX"/>
        </w:rPr>
        <w:t>establecido</w:t>
      </w:r>
      <w:r w:rsidR="00FA3186">
        <w:rPr>
          <w:rFonts w:ascii="ITC Avant Garde" w:hAnsi="ITC Avant Garde"/>
          <w:bCs/>
          <w:color w:val="000000"/>
          <w:sz w:val="22"/>
          <w:szCs w:val="22"/>
          <w:lang w:val="es-MX" w:eastAsia="es-MX"/>
        </w:rPr>
        <w:t>s</w:t>
      </w:r>
      <w:r>
        <w:rPr>
          <w:rFonts w:ascii="ITC Avant Garde" w:hAnsi="ITC Avant Garde"/>
          <w:bCs/>
          <w:color w:val="000000"/>
          <w:sz w:val="22"/>
          <w:szCs w:val="22"/>
          <w:lang w:val="es-MX" w:eastAsia="es-MX"/>
        </w:rPr>
        <w:t xml:space="preserve"> en el artículo 73 de la Ley Federal de Telecomunicaciones y Radiodifusión</w:t>
      </w:r>
      <w:r w:rsidR="003A6562">
        <w:rPr>
          <w:rFonts w:ascii="ITC Avant Garde" w:hAnsi="ITC Avant Garde"/>
          <w:bCs/>
          <w:color w:val="000000"/>
          <w:sz w:val="22"/>
          <w:szCs w:val="22"/>
          <w:lang w:val="es-MX" w:eastAsia="es-MX"/>
        </w:rPr>
        <w:t>, así como ratificar su interés en obtener una concesión única para uso comercial.</w:t>
      </w:r>
      <w:r>
        <w:rPr>
          <w:rFonts w:ascii="ITC Avant Garde" w:hAnsi="ITC Avant Garde"/>
          <w:bCs/>
          <w:color w:val="000000"/>
          <w:sz w:val="22"/>
          <w:szCs w:val="22"/>
          <w:lang w:val="es-MX" w:eastAsia="es-MX"/>
        </w:rPr>
        <w:t xml:space="preserve"> </w:t>
      </w:r>
      <w:r w:rsidR="003A6562">
        <w:rPr>
          <w:rFonts w:ascii="ITC Avant Garde" w:hAnsi="ITC Avant Garde"/>
          <w:bCs/>
          <w:color w:val="000000"/>
          <w:sz w:val="22"/>
          <w:szCs w:val="22"/>
          <w:lang w:val="es-MX" w:eastAsia="es-MX"/>
        </w:rPr>
        <w:t>A</w:t>
      </w:r>
      <w:r>
        <w:rPr>
          <w:rFonts w:ascii="ITC Avant Garde" w:hAnsi="ITC Avant Garde"/>
          <w:bCs/>
          <w:color w:val="000000"/>
          <w:sz w:val="22"/>
          <w:szCs w:val="22"/>
          <w:lang w:val="es-MX" w:eastAsia="es-MX"/>
        </w:rPr>
        <w:t>simismo</w:t>
      </w:r>
      <w:r w:rsidR="00FA31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se le requi</w:t>
      </w:r>
      <w:r w:rsidR="003A6562">
        <w:rPr>
          <w:rFonts w:ascii="ITC Avant Garde" w:hAnsi="ITC Avant Garde"/>
          <w:bCs/>
          <w:color w:val="000000"/>
          <w:sz w:val="22"/>
          <w:szCs w:val="22"/>
          <w:lang w:val="es-MX" w:eastAsia="es-MX"/>
        </w:rPr>
        <w:t>rió</w:t>
      </w:r>
      <w:r>
        <w:rPr>
          <w:rFonts w:ascii="ITC Avant Garde" w:hAnsi="ITC Avant Garde"/>
          <w:bCs/>
          <w:color w:val="000000"/>
          <w:sz w:val="22"/>
          <w:szCs w:val="22"/>
          <w:lang w:val="es-MX" w:eastAsia="es-MX"/>
        </w:rPr>
        <w:t xml:space="preserve"> que present</w:t>
      </w:r>
      <w:r w:rsidR="003A6562">
        <w:rPr>
          <w:rFonts w:ascii="ITC Avant Garde" w:hAnsi="ITC Avant Garde"/>
          <w:bCs/>
          <w:color w:val="000000"/>
          <w:sz w:val="22"/>
          <w:szCs w:val="22"/>
          <w:lang w:val="es-MX" w:eastAsia="es-MX"/>
        </w:rPr>
        <w:t>ara</w:t>
      </w:r>
      <w:r>
        <w:rPr>
          <w:rFonts w:ascii="ITC Avant Garde" w:hAnsi="ITC Avant Garde"/>
          <w:bCs/>
          <w:color w:val="000000"/>
          <w:sz w:val="22"/>
          <w:szCs w:val="22"/>
          <w:lang w:val="es-MX" w:eastAsia="es-MX"/>
        </w:rPr>
        <w:t xml:space="preserve"> el comprobante de pago de aprovechamientos por el estudio de la solicitud de una concesión única para uso comercial.</w:t>
      </w:r>
    </w:p>
    <w:p w14:paraId="03808456" w14:textId="77777777" w:rsidR="00963DC9" w:rsidRPr="00963DC9" w:rsidRDefault="002916E1" w:rsidP="007A64D1">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Pr="007F7926">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D275FA">
        <w:rPr>
          <w:rFonts w:ascii="ITC Avant Garde" w:hAnsi="ITC Avant Garde"/>
          <w:bCs/>
          <w:color w:val="000000"/>
          <w:sz w:val="22"/>
          <w:szCs w:val="22"/>
          <w:lang w:val="es-MX" w:eastAsia="es-MX"/>
        </w:rPr>
        <w:t xml:space="preserve">Con </w:t>
      </w:r>
      <w:r>
        <w:rPr>
          <w:rFonts w:ascii="ITC Avant Garde" w:hAnsi="ITC Avant Garde"/>
          <w:bCs/>
          <w:color w:val="000000"/>
          <w:sz w:val="22"/>
          <w:szCs w:val="22"/>
          <w:lang w:val="es-MX" w:eastAsia="es-MX"/>
        </w:rPr>
        <w:t>fecha</w:t>
      </w:r>
      <w:r w:rsidRPr="00D275F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8 de junio de 2015, </w:t>
      </w:r>
      <w:r w:rsidR="003A6562">
        <w:rPr>
          <w:rFonts w:ascii="ITC Avant Garde" w:hAnsi="ITC Avant Garde"/>
          <w:bCs/>
          <w:sz w:val="22"/>
          <w:szCs w:val="22"/>
          <w:lang w:val="es-MX" w:eastAsia="es-MX"/>
        </w:rPr>
        <w:t xml:space="preserve">en </w:t>
      </w:r>
      <w:r w:rsidR="003A6562">
        <w:rPr>
          <w:rFonts w:ascii="ITC Avant Garde" w:hAnsi="ITC Avant Garde"/>
          <w:bCs/>
          <w:color w:val="000000"/>
          <w:sz w:val="22"/>
          <w:szCs w:val="22"/>
          <w:lang w:val="es-MX" w:eastAsia="es-MX"/>
        </w:rPr>
        <w:t xml:space="preserve">respuesta a lo requerido en el oficio </w:t>
      </w:r>
      <w:r w:rsidR="003A6562" w:rsidRPr="004E6F50">
        <w:rPr>
          <w:rFonts w:ascii="ITC Avant Garde" w:hAnsi="ITC Avant Garde"/>
          <w:bCs/>
          <w:color w:val="000000"/>
          <w:sz w:val="22"/>
          <w:szCs w:val="22"/>
          <w:lang w:val="es-MX" w:eastAsia="es-MX"/>
        </w:rPr>
        <w:t>IFT/223/UCS/DG-CTEL/</w:t>
      </w:r>
      <w:r w:rsidR="003A6562">
        <w:rPr>
          <w:rFonts w:ascii="ITC Avant Garde" w:hAnsi="ITC Avant Garde"/>
          <w:bCs/>
          <w:color w:val="000000"/>
          <w:sz w:val="22"/>
          <w:szCs w:val="22"/>
          <w:lang w:val="es-MX" w:eastAsia="es-MX"/>
        </w:rPr>
        <w:t>1353</w:t>
      </w:r>
      <w:r w:rsidR="003A6562" w:rsidRPr="004E6F50">
        <w:rPr>
          <w:rFonts w:ascii="ITC Avant Garde" w:hAnsi="ITC Avant Garde"/>
          <w:bCs/>
          <w:color w:val="000000"/>
          <w:sz w:val="22"/>
          <w:szCs w:val="22"/>
          <w:lang w:val="es-MX" w:eastAsia="es-MX"/>
        </w:rPr>
        <w:t>/2015</w:t>
      </w:r>
      <w:r w:rsidR="003A6562" w:rsidRPr="00D275FA">
        <w:rPr>
          <w:rFonts w:ascii="ITC Avant Garde" w:hAnsi="ITC Avant Garde"/>
          <w:bCs/>
          <w:color w:val="000000"/>
          <w:sz w:val="22"/>
          <w:szCs w:val="22"/>
          <w:lang w:val="es-MX" w:eastAsia="es-MX"/>
        </w:rPr>
        <w:t>,</w:t>
      </w:r>
      <w:r w:rsidR="003A6562">
        <w:rPr>
          <w:rFonts w:ascii="ITC Avant Garde" w:hAnsi="ITC Avant Garde"/>
          <w:bCs/>
          <w:color w:val="000000"/>
          <w:sz w:val="22"/>
          <w:szCs w:val="22"/>
          <w:lang w:val="es-MX" w:eastAsia="es-MX"/>
        </w:rPr>
        <w:t xml:space="preserve"> </w:t>
      </w:r>
      <w:r w:rsidRPr="007D29C8">
        <w:rPr>
          <w:rFonts w:ascii="ITC Avant Garde" w:hAnsi="ITC Avant Garde"/>
          <w:bCs/>
          <w:color w:val="000000"/>
          <w:sz w:val="22"/>
          <w:szCs w:val="22"/>
          <w:lang w:val="es-MX" w:eastAsia="es-MX"/>
        </w:rPr>
        <w:t xml:space="preserve">el C. </w:t>
      </w:r>
      <w:r>
        <w:rPr>
          <w:rFonts w:ascii="ITC Avant Garde" w:hAnsi="ITC Avant Garde"/>
          <w:bCs/>
          <w:color w:val="000000"/>
          <w:sz w:val="22"/>
          <w:szCs w:val="22"/>
          <w:lang w:val="es-MX" w:eastAsia="es-MX"/>
        </w:rPr>
        <w:t xml:space="preserve">Miguel Ángel Varela </w:t>
      </w:r>
      <w:r>
        <w:rPr>
          <w:rFonts w:ascii="ITC Avant Garde" w:hAnsi="ITC Avant Garde"/>
          <w:bCs/>
          <w:color w:val="000000"/>
          <w:sz w:val="22"/>
          <w:szCs w:val="22"/>
          <w:lang w:val="es-MX" w:eastAsia="es-MX"/>
        </w:rPr>
        <w:lastRenderedPageBreak/>
        <w:t xml:space="preserve">Badillo </w:t>
      </w:r>
      <w:r>
        <w:rPr>
          <w:rFonts w:ascii="ITC Avant Garde" w:hAnsi="ITC Avant Garde"/>
          <w:bCs/>
          <w:sz w:val="22"/>
          <w:szCs w:val="22"/>
          <w:lang w:val="es-MX" w:eastAsia="es-MX"/>
        </w:rPr>
        <w:t>presentó</w:t>
      </w:r>
      <w:r w:rsidR="00D6193C">
        <w:rPr>
          <w:rFonts w:ascii="ITC Avant Garde" w:hAnsi="ITC Avant Garde"/>
          <w:bCs/>
          <w:sz w:val="22"/>
          <w:szCs w:val="22"/>
          <w:lang w:val="es-MX" w:eastAsia="es-MX"/>
        </w:rPr>
        <w:t xml:space="preserve"> </w:t>
      </w:r>
      <w:r>
        <w:rPr>
          <w:rFonts w:ascii="ITC Avant Garde" w:hAnsi="ITC Avant Garde"/>
          <w:bCs/>
          <w:sz w:val="22"/>
          <w:szCs w:val="22"/>
          <w:lang w:val="es-MX" w:eastAsia="es-MX"/>
        </w:rPr>
        <w:t>solicitud para el otorgamiento de una concesión única para uso comercial debidamente integrada</w:t>
      </w:r>
      <w:r w:rsidR="003A6562">
        <w:rPr>
          <w:rFonts w:ascii="ITC Avant Garde" w:hAnsi="ITC Avant Garde"/>
          <w:bCs/>
          <w:sz w:val="22"/>
          <w:szCs w:val="22"/>
          <w:lang w:val="es-MX" w:eastAsia="es-MX"/>
        </w:rPr>
        <w:t xml:space="preserve">, </w:t>
      </w:r>
      <w:r w:rsidR="003A6562">
        <w:rPr>
          <w:rFonts w:ascii="ITC Avant Garde" w:hAnsi="ITC Avant Garde"/>
          <w:bCs/>
          <w:color w:val="000000"/>
          <w:sz w:val="22"/>
          <w:szCs w:val="22"/>
          <w:lang w:val="es-MX" w:eastAsia="es-MX"/>
        </w:rPr>
        <w:t>incorporando</w:t>
      </w:r>
      <w:r w:rsidR="003A6562" w:rsidRPr="003A6562">
        <w:rPr>
          <w:rFonts w:ascii="ITC Avant Garde" w:hAnsi="ITC Avant Garde"/>
          <w:bCs/>
          <w:sz w:val="22"/>
          <w:szCs w:val="22"/>
          <w:lang w:val="es-MX" w:eastAsia="es-MX"/>
        </w:rPr>
        <w:t xml:space="preserve"> </w:t>
      </w:r>
      <w:r w:rsidR="003A6562">
        <w:rPr>
          <w:rFonts w:ascii="ITC Avant Garde" w:hAnsi="ITC Avant Garde"/>
          <w:bCs/>
          <w:sz w:val="22"/>
          <w:szCs w:val="22"/>
          <w:lang w:val="es-MX" w:eastAsia="es-MX"/>
        </w:rPr>
        <w:t>información en la que describe las características generales del proyecto y la documentación con la que acredita su capacidad económica, técnica y administrativa.</w:t>
      </w:r>
      <w:r>
        <w:rPr>
          <w:rFonts w:ascii="ITC Avant Garde" w:hAnsi="ITC Avant Garde"/>
          <w:bCs/>
          <w:sz w:val="22"/>
          <w:szCs w:val="22"/>
          <w:lang w:val="es-MX" w:eastAsia="es-MX"/>
        </w:rPr>
        <w:t xml:space="preserve"> </w:t>
      </w:r>
      <w:r w:rsidR="003A6562">
        <w:rPr>
          <w:rFonts w:ascii="ITC Avant Garde" w:hAnsi="ITC Avant Garde"/>
          <w:bCs/>
          <w:sz w:val="22"/>
          <w:szCs w:val="22"/>
          <w:lang w:val="es-MX" w:eastAsia="es-MX"/>
        </w:rPr>
        <w:t xml:space="preserve">Asimismo, presentó </w:t>
      </w:r>
      <w:r>
        <w:rPr>
          <w:rFonts w:ascii="ITC Avant Garde" w:hAnsi="ITC Avant Garde"/>
          <w:bCs/>
          <w:sz w:val="22"/>
          <w:szCs w:val="22"/>
          <w:lang w:val="es-MX" w:eastAsia="es-MX"/>
        </w:rPr>
        <w:t>el comprobante del pago de aprovechamientos por el estudio de la solicitud de una concesión única para uso comercial</w:t>
      </w:r>
      <w:r w:rsidR="003A6562">
        <w:rPr>
          <w:rFonts w:ascii="ITC Avant Garde" w:hAnsi="ITC Avant Garde"/>
          <w:bCs/>
          <w:sz w:val="22"/>
          <w:szCs w:val="22"/>
          <w:lang w:val="es-MX" w:eastAsia="es-MX"/>
        </w:rPr>
        <w:t>.</w:t>
      </w:r>
      <w:r w:rsidR="00C33A8F">
        <w:rPr>
          <w:rFonts w:ascii="ITC Avant Garde" w:hAnsi="ITC Avant Garde"/>
          <w:bCs/>
          <w:sz w:val="22"/>
          <w:szCs w:val="22"/>
          <w:lang w:val="es-MX" w:eastAsia="es-MX"/>
        </w:rPr>
        <w:t xml:space="preserve"> P</w:t>
      </w:r>
      <w:r w:rsidR="003F5FB5">
        <w:rPr>
          <w:rFonts w:ascii="ITC Avant Garde" w:hAnsi="ITC Avant Garde"/>
          <w:bCs/>
          <w:sz w:val="22"/>
          <w:szCs w:val="22"/>
          <w:lang w:val="es-MX" w:eastAsia="es-MX"/>
        </w:rPr>
        <w:t>osteriormente</w:t>
      </w:r>
      <w:r w:rsidR="00C33A8F">
        <w:rPr>
          <w:rFonts w:ascii="ITC Avant Garde" w:hAnsi="ITC Avant Garde"/>
          <w:bCs/>
          <w:sz w:val="22"/>
          <w:szCs w:val="22"/>
          <w:lang w:val="es-MX" w:eastAsia="es-MX"/>
        </w:rPr>
        <w:t>,</w:t>
      </w:r>
      <w:r w:rsidR="003F5FB5">
        <w:rPr>
          <w:rFonts w:ascii="ITC Avant Garde" w:hAnsi="ITC Avant Garde"/>
          <w:bCs/>
          <w:sz w:val="22"/>
          <w:szCs w:val="22"/>
          <w:lang w:val="es-MX" w:eastAsia="es-MX"/>
        </w:rPr>
        <w:t xml:space="preserve"> mediante alcance presentado el 19 de junio de 2015,</w:t>
      </w:r>
      <w:r w:rsidR="003F5FB5" w:rsidRPr="003F5FB5">
        <w:rPr>
          <w:rFonts w:ascii="ITC Avant Garde" w:hAnsi="ITC Avant Garde"/>
          <w:bCs/>
          <w:sz w:val="22"/>
          <w:szCs w:val="22"/>
          <w:lang w:val="es-MX" w:eastAsia="es-MX"/>
        </w:rPr>
        <w:t xml:space="preserve"> </w:t>
      </w:r>
      <w:r w:rsidR="00C33A8F">
        <w:rPr>
          <w:rFonts w:ascii="ITC Avant Garde" w:hAnsi="ITC Avant Garde"/>
          <w:bCs/>
          <w:sz w:val="22"/>
          <w:szCs w:val="22"/>
          <w:lang w:val="es-MX" w:eastAsia="es-MX"/>
        </w:rPr>
        <w:t>exhibe l</w:t>
      </w:r>
      <w:r w:rsidR="003A6562">
        <w:rPr>
          <w:rFonts w:ascii="ITC Avant Garde" w:hAnsi="ITC Avant Garde"/>
          <w:bCs/>
          <w:sz w:val="22"/>
          <w:szCs w:val="22"/>
          <w:lang w:val="es-MX" w:eastAsia="es-MX"/>
        </w:rPr>
        <w:t>a documentación</w:t>
      </w:r>
      <w:r w:rsidR="00C33A8F">
        <w:rPr>
          <w:rFonts w:ascii="ITC Avant Garde" w:hAnsi="ITC Avant Garde"/>
          <w:bCs/>
          <w:sz w:val="22"/>
          <w:szCs w:val="22"/>
          <w:lang w:val="es-MX" w:eastAsia="es-MX"/>
        </w:rPr>
        <w:t xml:space="preserve"> conducente a fin de </w:t>
      </w:r>
      <w:r w:rsidR="003F5FB5">
        <w:rPr>
          <w:rFonts w:ascii="ITC Avant Garde" w:hAnsi="ITC Avant Garde"/>
          <w:bCs/>
          <w:sz w:val="22"/>
          <w:szCs w:val="22"/>
          <w:lang w:val="es-MX" w:eastAsia="es-MX"/>
        </w:rPr>
        <w:t>acredita</w:t>
      </w:r>
      <w:r w:rsidR="00C33A8F">
        <w:rPr>
          <w:rFonts w:ascii="ITC Avant Garde" w:hAnsi="ITC Avant Garde"/>
          <w:bCs/>
          <w:sz w:val="22"/>
          <w:szCs w:val="22"/>
          <w:lang w:val="es-MX" w:eastAsia="es-MX"/>
        </w:rPr>
        <w:t>r</w:t>
      </w:r>
      <w:r w:rsidR="003F5FB5">
        <w:rPr>
          <w:rFonts w:ascii="ITC Avant Garde" w:hAnsi="ITC Avant Garde"/>
          <w:bCs/>
          <w:sz w:val="22"/>
          <w:szCs w:val="22"/>
          <w:lang w:val="es-MX" w:eastAsia="es-MX"/>
        </w:rPr>
        <w:t xml:space="preserve"> </w:t>
      </w:r>
      <w:r w:rsidR="003A6562">
        <w:rPr>
          <w:rFonts w:ascii="ITC Avant Garde" w:hAnsi="ITC Avant Garde"/>
          <w:bCs/>
          <w:sz w:val="22"/>
          <w:szCs w:val="22"/>
          <w:lang w:val="es-MX" w:eastAsia="es-MX"/>
        </w:rPr>
        <w:t xml:space="preserve">su </w:t>
      </w:r>
      <w:r w:rsidR="003F5FB5">
        <w:rPr>
          <w:rFonts w:ascii="ITC Avant Garde" w:hAnsi="ITC Avant Garde"/>
          <w:bCs/>
          <w:sz w:val="22"/>
          <w:szCs w:val="22"/>
          <w:lang w:val="es-MX" w:eastAsia="es-MX"/>
        </w:rPr>
        <w:t>capacidad jurídica</w:t>
      </w:r>
      <w:r w:rsidR="00F64330">
        <w:rPr>
          <w:rFonts w:ascii="ITC Avant Garde" w:hAnsi="ITC Avant Garde"/>
          <w:bCs/>
          <w:sz w:val="22"/>
          <w:szCs w:val="22"/>
          <w:lang w:val="es-MX" w:eastAsia="es-MX"/>
        </w:rPr>
        <w:t xml:space="preserve"> </w:t>
      </w:r>
      <w:r w:rsidR="00F64330" w:rsidRPr="0012642E">
        <w:rPr>
          <w:rFonts w:ascii="ITC Avant Garde" w:hAnsi="ITC Avant Garde"/>
          <w:bCs/>
          <w:color w:val="000000"/>
          <w:sz w:val="22"/>
          <w:szCs w:val="22"/>
          <w:lang w:val="es-MX" w:eastAsia="es-MX"/>
        </w:rPr>
        <w:t>(la “Solicitud de Concesión”)</w:t>
      </w:r>
      <w:r>
        <w:rPr>
          <w:rFonts w:ascii="ITC Avant Garde" w:hAnsi="ITC Avant Garde"/>
          <w:bCs/>
          <w:sz w:val="22"/>
          <w:szCs w:val="22"/>
          <w:lang w:val="es-MX" w:eastAsia="es-MX"/>
        </w:rPr>
        <w:t>.</w:t>
      </w:r>
    </w:p>
    <w:p w14:paraId="158D9670" w14:textId="746193A2" w:rsidR="00AE3E6D" w:rsidRDefault="00963DC9" w:rsidP="007A64D1">
      <w:pPr>
        <w:spacing w:before="240" w:after="240"/>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 </w:t>
      </w:r>
    </w:p>
    <w:p w14:paraId="7DF2DF85" w14:textId="77777777" w:rsidR="007A64D1" w:rsidRDefault="007F7926" w:rsidP="007A64D1">
      <w:pPr>
        <w:numPr>
          <w:ilvl w:val="0"/>
          <w:numId w:val="21"/>
        </w:numPr>
        <w:spacing w:before="240" w:after="240"/>
        <w:ind w:left="567" w:hanging="578"/>
        <w:jc w:val="both"/>
        <w:rPr>
          <w:rFonts w:ascii="ITC Avant Garde" w:hAnsi="ITC Avant Garde"/>
          <w:b/>
          <w:bCs/>
          <w:color w:val="000000"/>
          <w:sz w:val="22"/>
          <w:szCs w:val="22"/>
          <w:lang w:val="es-MX" w:eastAsia="es-MX"/>
        </w:rPr>
      </w:pPr>
      <w:r w:rsidRPr="00963DC9">
        <w:rPr>
          <w:rFonts w:ascii="ITC Avant Garde" w:hAnsi="ITC Avant Garde"/>
          <w:b/>
          <w:bCs/>
          <w:color w:val="000000"/>
          <w:sz w:val="22"/>
          <w:szCs w:val="22"/>
          <w:lang w:val="es-MX" w:eastAsia="es-MX"/>
        </w:rPr>
        <w:t xml:space="preserve">Solicitud de Opinión Técnica. </w:t>
      </w:r>
      <w:r w:rsidRPr="00963DC9">
        <w:rPr>
          <w:rFonts w:ascii="ITC Avant Garde" w:hAnsi="ITC Avant Garde"/>
          <w:bCs/>
          <w:color w:val="000000"/>
          <w:sz w:val="22"/>
          <w:szCs w:val="22"/>
          <w:lang w:val="es-MX" w:eastAsia="es-MX"/>
        </w:rPr>
        <w:t>Mediante oficio IFT/223/UCS/</w:t>
      </w:r>
      <w:r w:rsidR="003D2433" w:rsidRPr="00963DC9">
        <w:rPr>
          <w:rFonts w:ascii="ITC Avant Garde" w:hAnsi="ITC Avant Garde"/>
          <w:bCs/>
          <w:color w:val="000000"/>
          <w:sz w:val="22"/>
          <w:szCs w:val="22"/>
          <w:lang w:val="es-MX" w:eastAsia="es-MX"/>
        </w:rPr>
        <w:t>1083</w:t>
      </w:r>
      <w:r w:rsidRPr="00963DC9">
        <w:rPr>
          <w:rFonts w:ascii="ITC Avant Garde" w:hAnsi="ITC Avant Garde"/>
          <w:bCs/>
          <w:color w:val="000000"/>
          <w:sz w:val="22"/>
          <w:szCs w:val="22"/>
          <w:lang w:val="es-MX" w:eastAsia="es-MX"/>
        </w:rPr>
        <w:t>/201</w:t>
      </w:r>
      <w:r w:rsidR="003D2433" w:rsidRPr="00963DC9">
        <w:rPr>
          <w:rFonts w:ascii="ITC Avant Garde" w:hAnsi="ITC Avant Garde"/>
          <w:bCs/>
          <w:color w:val="000000"/>
          <w:sz w:val="22"/>
          <w:szCs w:val="22"/>
          <w:lang w:val="es-MX" w:eastAsia="es-MX"/>
        </w:rPr>
        <w:t>5</w:t>
      </w:r>
      <w:r w:rsidRPr="00963DC9">
        <w:rPr>
          <w:rFonts w:ascii="ITC Avant Garde" w:hAnsi="ITC Avant Garde"/>
          <w:bCs/>
          <w:color w:val="000000"/>
          <w:sz w:val="22"/>
          <w:szCs w:val="22"/>
          <w:lang w:val="es-MX" w:eastAsia="es-MX"/>
        </w:rPr>
        <w:t xml:space="preserve"> notificado el </w:t>
      </w:r>
      <w:r w:rsidR="003D2433" w:rsidRPr="00963DC9">
        <w:rPr>
          <w:rFonts w:ascii="ITC Avant Garde" w:hAnsi="ITC Avant Garde"/>
          <w:bCs/>
          <w:color w:val="000000"/>
          <w:sz w:val="22"/>
          <w:szCs w:val="22"/>
          <w:lang w:val="es-MX" w:eastAsia="es-MX"/>
        </w:rPr>
        <w:t>3 de julio de 2015</w:t>
      </w:r>
      <w:r w:rsidRPr="00963DC9">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6B0780EC" w14:textId="77777777" w:rsidR="007A64D1" w:rsidRDefault="000B5478" w:rsidP="007A64D1">
      <w:pPr>
        <w:numPr>
          <w:ilvl w:val="0"/>
          <w:numId w:val="21"/>
        </w:numPr>
        <w:spacing w:before="240" w:after="240" w:line="276" w:lineRule="auto"/>
        <w:ind w:left="567" w:hanging="578"/>
        <w:jc w:val="both"/>
        <w:rPr>
          <w:rFonts w:ascii="ITC Avant Garde" w:hAnsi="ITC Avant Garde"/>
          <w:b/>
          <w:bCs/>
          <w:color w:val="000000"/>
          <w:sz w:val="22"/>
          <w:szCs w:val="22"/>
          <w:lang w:val="es-MX" w:eastAsia="es-MX"/>
        </w:rPr>
      </w:pPr>
      <w:r w:rsidRPr="00963DC9">
        <w:rPr>
          <w:rFonts w:ascii="ITC Avant Garde" w:hAnsi="ITC Avant Garde" w:cs="Arial"/>
          <w:b/>
          <w:bCs/>
          <w:color w:val="000000"/>
          <w:sz w:val="22"/>
          <w:szCs w:val="22"/>
          <w:shd w:val="clear" w:color="auto" w:fill="FFFFFF"/>
        </w:rPr>
        <w:t xml:space="preserve">Opinión Técnica de la </w:t>
      </w:r>
      <w:r w:rsidR="00886DC4" w:rsidRPr="00963DC9">
        <w:rPr>
          <w:rFonts w:ascii="ITC Avant Garde" w:hAnsi="ITC Avant Garde" w:cs="Arial"/>
          <w:b/>
          <w:bCs/>
          <w:color w:val="000000"/>
          <w:sz w:val="22"/>
          <w:szCs w:val="22"/>
          <w:shd w:val="clear" w:color="auto" w:fill="FFFFFF"/>
        </w:rPr>
        <w:t>Secretaría</w:t>
      </w:r>
      <w:r w:rsidRPr="00963DC9">
        <w:rPr>
          <w:rFonts w:ascii="ITC Avant Garde" w:hAnsi="ITC Avant Garde" w:cs="Arial"/>
          <w:b/>
          <w:bCs/>
          <w:color w:val="000000"/>
          <w:sz w:val="22"/>
          <w:szCs w:val="22"/>
          <w:shd w:val="clear" w:color="auto" w:fill="FFFFFF"/>
        </w:rPr>
        <w:t>.</w:t>
      </w:r>
      <w:r w:rsidRPr="00963DC9">
        <w:rPr>
          <w:rFonts w:ascii="ITC Avant Garde" w:hAnsi="ITC Avant Garde"/>
          <w:bCs/>
          <w:color w:val="000000"/>
          <w:sz w:val="22"/>
          <w:szCs w:val="22"/>
          <w:lang w:eastAsia="es-MX"/>
        </w:rPr>
        <w:t xml:space="preserve"> </w:t>
      </w:r>
      <w:r w:rsidR="00886DC4" w:rsidRPr="00963DC9">
        <w:rPr>
          <w:rFonts w:ascii="ITC Avant Garde" w:hAnsi="ITC Avant Garde"/>
          <w:bCs/>
          <w:color w:val="000000"/>
          <w:sz w:val="22"/>
          <w:szCs w:val="22"/>
          <w:lang w:eastAsia="es-MX"/>
        </w:rPr>
        <w:t xml:space="preserve">Mediante oficio </w:t>
      </w:r>
      <w:r w:rsidR="001E05C4" w:rsidRPr="00963DC9">
        <w:rPr>
          <w:rFonts w:ascii="ITC Avant Garde" w:hAnsi="ITC Avant Garde"/>
          <w:bCs/>
          <w:color w:val="000000"/>
          <w:sz w:val="22"/>
          <w:szCs w:val="22"/>
          <w:lang w:eastAsia="es-MX"/>
        </w:rPr>
        <w:t>2.1.-</w:t>
      </w:r>
      <w:r w:rsidR="007F7926" w:rsidRPr="00963DC9">
        <w:rPr>
          <w:rFonts w:ascii="ITC Avant Garde" w:hAnsi="ITC Avant Garde"/>
          <w:bCs/>
          <w:color w:val="000000"/>
          <w:sz w:val="22"/>
          <w:szCs w:val="22"/>
          <w:lang w:eastAsia="es-MX"/>
        </w:rPr>
        <w:t>1</w:t>
      </w:r>
      <w:r w:rsidR="006331A7" w:rsidRPr="00963DC9">
        <w:rPr>
          <w:rFonts w:ascii="ITC Avant Garde" w:hAnsi="ITC Avant Garde"/>
          <w:bCs/>
          <w:color w:val="000000"/>
          <w:sz w:val="22"/>
          <w:szCs w:val="22"/>
          <w:lang w:eastAsia="es-MX"/>
        </w:rPr>
        <w:t>133</w:t>
      </w:r>
      <w:r w:rsidR="001E05C4" w:rsidRPr="00963DC9">
        <w:rPr>
          <w:rFonts w:ascii="ITC Avant Garde" w:hAnsi="ITC Avant Garde"/>
          <w:bCs/>
          <w:color w:val="000000"/>
          <w:sz w:val="22"/>
          <w:szCs w:val="22"/>
          <w:lang w:eastAsia="es-MX"/>
        </w:rPr>
        <w:t xml:space="preserve"> de fecha </w:t>
      </w:r>
      <w:r w:rsidR="006331A7" w:rsidRPr="00963DC9">
        <w:rPr>
          <w:rFonts w:ascii="ITC Avant Garde" w:hAnsi="ITC Avant Garde"/>
          <w:bCs/>
          <w:color w:val="000000"/>
          <w:sz w:val="22"/>
          <w:szCs w:val="22"/>
          <w:lang w:eastAsia="es-MX"/>
        </w:rPr>
        <w:t>12 de agosto</w:t>
      </w:r>
      <w:r w:rsidR="001E05C4" w:rsidRPr="00963DC9">
        <w:rPr>
          <w:rFonts w:ascii="ITC Avant Garde" w:hAnsi="ITC Avant Garde"/>
          <w:bCs/>
          <w:color w:val="000000"/>
          <w:sz w:val="22"/>
          <w:szCs w:val="22"/>
          <w:lang w:eastAsia="es-MX"/>
        </w:rPr>
        <w:t xml:space="preserve"> de 201</w:t>
      </w:r>
      <w:r w:rsidR="006331A7" w:rsidRPr="00963DC9">
        <w:rPr>
          <w:rFonts w:ascii="ITC Avant Garde" w:hAnsi="ITC Avant Garde"/>
          <w:bCs/>
          <w:color w:val="000000"/>
          <w:sz w:val="22"/>
          <w:szCs w:val="22"/>
          <w:lang w:eastAsia="es-MX"/>
        </w:rPr>
        <w:t>5</w:t>
      </w:r>
      <w:r w:rsidR="00886DC4" w:rsidRPr="00963DC9">
        <w:rPr>
          <w:rFonts w:ascii="ITC Avant Garde" w:hAnsi="ITC Avant Garde"/>
          <w:bCs/>
          <w:color w:val="000000"/>
          <w:sz w:val="22"/>
          <w:szCs w:val="22"/>
          <w:lang w:eastAsia="es-MX"/>
        </w:rPr>
        <w:t xml:space="preserve">, la Dirección General de Política de Telecomunicaciones y de Radiodifusión de la </w:t>
      </w:r>
      <w:r w:rsidR="00886DC4" w:rsidRPr="00963DC9">
        <w:rPr>
          <w:rFonts w:ascii="ITC Avant Garde" w:hAnsi="ITC Avant Garde"/>
          <w:color w:val="000000"/>
          <w:sz w:val="22"/>
          <w:szCs w:val="22"/>
          <w:shd w:val="clear" w:color="auto" w:fill="FFFFFF"/>
        </w:rPr>
        <w:t>Secretaría</w:t>
      </w:r>
      <w:r w:rsidR="00886DC4" w:rsidRPr="00963DC9">
        <w:rPr>
          <w:rFonts w:ascii="ITC Avant Garde" w:hAnsi="ITC Avant Garde"/>
          <w:bCs/>
          <w:color w:val="000000"/>
          <w:sz w:val="22"/>
          <w:szCs w:val="22"/>
          <w:lang w:eastAsia="es-MX"/>
        </w:rPr>
        <w:t xml:space="preserve"> remitió el oficio </w:t>
      </w:r>
      <w:r w:rsidR="006331A7" w:rsidRPr="00963DC9">
        <w:rPr>
          <w:rFonts w:ascii="ITC Avant Garde" w:hAnsi="ITC Avant Garde"/>
          <w:bCs/>
          <w:color w:val="000000"/>
          <w:sz w:val="22"/>
          <w:szCs w:val="22"/>
          <w:lang w:eastAsia="es-MX"/>
        </w:rPr>
        <w:t>1.-256</w:t>
      </w:r>
      <w:r w:rsidR="001E05C4" w:rsidRPr="00963DC9">
        <w:rPr>
          <w:rFonts w:ascii="ITC Avant Garde" w:hAnsi="ITC Avant Garde"/>
          <w:bCs/>
          <w:color w:val="000000"/>
          <w:sz w:val="22"/>
          <w:szCs w:val="22"/>
          <w:lang w:eastAsia="es-MX"/>
        </w:rPr>
        <w:t xml:space="preserve"> de </w:t>
      </w:r>
      <w:r w:rsidR="007F7926" w:rsidRPr="00963DC9">
        <w:rPr>
          <w:rFonts w:ascii="ITC Avant Garde" w:hAnsi="ITC Avant Garde"/>
          <w:bCs/>
          <w:color w:val="000000"/>
          <w:sz w:val="22"/>
          <w:szCs w:val="22"/>
          <w:lang w:eastAsia="es-MX"/>
        </w:rPr>
        <w:t xml:space="preserve">fecha </w:t>
      </w:r>
      <w:r w:rsidR="006331A7" w:rsidRPr="00963DC9">
        <w:rPr>
          <w:rFonts w:ascii="ITC Avant Garde" w:hAnsi="ITC Avant Garde"/>
          <w:bCs/>
          <w:color w:val="000000"/>
          <w:sz w:val="22"/>
          <w:szCs w:val="22"/>
          <w:lang w:eastAsia="es-MX"/>
        </w:rPr>
        <w:t>12 de agosto de 2015</w:t>
      </w:r>
      <w:r w:rsidR="00886DC4" w:rsidRPr="00963DC9">
        <w:rPr>
          <w:rFonts w:ascii="ITC Avant Garde" w:hAnsi="ITC Avant Garde"/>
          <w:bCs/>
          <w:color w:val="000000"/>
          <w:sz w:val="22"/>
          <w:szCs w:val="22"/>
          <w:lang w:eastAsia="es-MX"/>
        </w:rPr>
        <w:t>, con la opinión técnica en sentido favorable</w:t>
      </w:r>
      <w:r w:rsidRPr="00963DC9">
        <w:rPr>
          <w:rFonts w:ascii="ITC Avant Garde" w:hAnsi="ITC Avant Garde"/>
          <w:bCs/>
          <w:color w:val="000000"/>
          <w:sz w:val="22"/>
          <w:szCs w:val="22"/>
          <w:lang w:eastAsia="es-MX"/>
        </w:rPr>
        <w:t>.</w:t>
      </w:r>
    </w:p>
    <w:p w14:paraId="3ABAC01B" w14:textId="77777777" w:rsidR="007A64D1" w:rsidRDefault="00067854" w:rsidP="007A64D1">
      <w:pPr>
        <w:tabs>
          <w:tab w:val="center" w:pos="4986"/>
        </w:tabs>
        <w:spacing w:before="240" w:after="240" w:line="276" w:lineRule="auto"/>
        <w:jc w:val="both"/>
        <w:rPr>
          <w:rFonts w:ascii="ITC Avant Garde" w:hAnsi="ITC Avant Garde"/>
          <w:b/>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2F00BEF8" w14:textId="77777777" w:rsidR="007A64D1" w:rsidRDefault="00B95FF2" w:rsidP="007A64D1">
      <w:pPr>
        <w:pStyle w:val="Ttulo2"/>
        <w:spacing w:before="240" w:after="240"/>
        <w:ind w:firstLine="0"/>
        <w:jc w:val="center"/>
        <w:rPr>
          <w:rFonts w:ascii="ITC Avant Garde" w:hAnsi="ITC Avant Garde"/>
          <w:b w:val="0"/>
          <w:bCs/>
          <w:color w:val="000000"/>
          <w:sz w:val="22"/>
          <w:szCs w:val="22"/>
          <w:lang w:eastAsia="es-MX"/>
        </w:rPr>
      </w:pPr>
      <w:r w:rsidRPr="00AF6EF0">
        <w:rPr>
          <w:rFonts w:ascii="ITC Avant Garde" w:hAnsi="ITC Avant Garde"/>
          <w:bCs/>
          <w:color w:val="000000"/>
          <w:sz w:val="22"/>
          <w:szCs w:val="22"/>
          <w:lang w:eastAsia="es-MX"/>
        </w:rPr>
        <w:t>CONSIDERANDO</w:t>
      </w:r>
    </w:p>
    <w:p w14:paraId="1CB1DE21" w14:textId="77777777" w:rsidR="007A64D1" w:rsidRDefault="00B95FF2" w:rsidP="007A64D1">
      <w:pPr>
        <w:autoSpaceDE w:val="0"/>
        <w:autoSpaceDN w:val="0"/>
        <w:adjustRightInd w:val="0"/>
        <w:spacing w:before="240" w:after="240"/>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E1951CA" w14:textId="77777777" w:rsidR="007A64D1" w:rsidRDefault="00B95FF2" w:rsidP="007A64D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A8CCE83" w14:textId="77777777" w:rsidR="007A64D1" w:rsidRDefault="000946A7" w:rsidP="007A64D1">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lastRenderedPageBreak/>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341DD9AC" w14:textId="77777777" w:rsidR="007A64D1" w:rsidRDefault="00B95FF2" w:rsidP="007A64D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E329217" w14:textId="77777777" w:rsidR="007A64D1" w:rsidRDefault="00B95FF2" w:rsidP="007A64D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D18664C" w14:textId="77777777" w:rsidR="007A64D1" w:rsidRDefault="00B95FF2" w:rsidP="007A64D1">
      <w:pPr>
        <w:autoSpaceDE w:val="0"/>
        <w:autoSpaceDN w:val="0"/>
        <w:adjustRightInd w:val="0"/>
        <w:spacing w:before="240" w:after="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E5CAFE3" w14:textId="77777777" w:rsidR="007A64D1" w:rsidRDefault="00B95FF2" w:rsidP="007A64D1">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41B8B54A" w14:textId="77777777" w:rsidR="007A64D1" w:rsidRDefault="00B95FF2" w:rsidP="007A64D1">
      <w:pPr>
        <w:autoSpaceDE w:val="0"/>
        <w:autoSpaceDN w:val="0"/>
        <w:adjustRightInd w:val="0"/>
        <w:spacing w:before="240" w:after="240"/>
        <w:ind w:right="4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y a efecto de dar certeza jurídica a la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 Federal de Telecomunicaciones</w:t>
      </w:r>
      <w:r w:rsidR="00D9576B">
        <w:rPr>
          <w:rFonts w:ascii="ITC Avant Garde" w:hAnsi="ITC Avant Garde"/>
          <w:bCs/>
          <w:sz w:val="22"/>
          <w:szCs w:val="22"/>
        </w:rPr>
        <w:t xml:space="preserve"> y Radiodifusión</w:t>
      </w:r>
      <w:r w:rsidR="00D9576B" w:rsidRPr="00AF6EF0">
        <w:rPr>
          <w:rFonts w:ascii="ITC Avant Garde" w:hAnsi="ITC Avant Garde"/>
          <w:bCs/>
          <w:sz w:val="22"/>
          <w:szCs w:val="22"/>
        </w:rPr>
        <w:t xml:space="preserve"> (la “L</w:t>
      </w:r>
      <w:r w:rsidR="00D9576B">
        <w:rPr>
          <w:rFonts w:ascii="ITC Avant Garde" w:hAnsi="ITC Avant Garde"/>
          <w:bCs/>
          <w:sz w:val="22"/>
          <w:szCs w:val="22"/>
        </w:rPr>
        <w:t>ey</w:t>
      </w:r>
      <w:r w:rsidR="00D9576B" w:rsidRPr="00AF6EF0">
        <w:rPr>
          <w:rFonts w:ascii="ITC Avant Garde" w:hAnsi="ITC Avant Garde"/>
          <w:bCs/>
          <w:sz w:val="22"/>
          <w:szCs w:val="22"/>
        </w:rPr>
        <w:t>”)</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E98D931" w14:textId="64D45B20" w:rsidR="00963DC9" w:rsidRDefault="00B95FF2" w:rsidP="007A64D1">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Los interesados en obtener una concesión única, cualquiera que sea su uso, deberán presentar al Instituto solicitud que contenga como mínimo:</w:t>
      </w:r>
    </w:p>
    <w:p w14:paraId="4E6DCD27" w14:textId="58D11DB7" w:rsidR="00011509" w:rsidRPr="00E228A4" w:rsidRDefault="00963DC9" w:rsidP="007A64D1">
      <w:pPr>
        <w:spacing w:before="240" w:after="240"/>
        <w:ind w:left="567" w:right="618"/>
        <w:jc w:val="both"/>
        <w:rPr>
          <w:rFonts w:ascii="ITC Avant Garde" w:hAnsi="ITC Avant Garde"/>
          <w:bCs/>
          <w:i/>
          <w:color w:val="000000"/>
          <w:sz w:val="20"/>
          <w:lang w:val="es-MX" w:eastAsia="es-MX"/>
        </w:rPr>
      </w:pPr>
      <w:r w:rsidRPr="00E228A4">
        <w:rPr>
          <w:rFonts w:ascii="ITC Avant Garde" w:hAnsi="ITC Avant Garde"/>
          <w:bCs/>
          <w:i/>
          <w:color w:val="000000"/>
          <w:sz w:val="20"/>
          <w:lang w:val="es-MX" w:eastAsia="es-MX"/>
        </w:rPr>
        <w:t xml:space="preserve"> </w:t>
      </w:r>
    </w:p>
    <w:p w14:paraId="01E5A61C" w14:textId="77777777" w:rsidR="007A64D1" w:rsidRDefault="00B95FF2" w:rsidP="007A64D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21C9BD10" w14:textId="660FA97A" w:rsidR="00B95FF2" w:rsidRDefault="00B95FF2" w:rsidP="007A64D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404C5E9" w14:textId="77777777" w:rsidR="007A64D1" w:rsidRDefault="00B95FF2" w:rsidP="007A64D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III. La documentación e información que acredite su capacidad técnica, económica, jurídica y administrativa.</w:t>
      </w:r>
    </w:p>
    <w:p w14:paraId="0CA711DE" w14:textId="77777777" w:rsidR="007A64D1" w:rsidRDefault="000F17DA" w:rsidP="007A64D1">
      <w:pPr>
        <w:autoSpaceDE w:val="0"/>
        <w:autoSpaceDN w:val="0"/>
        <w:adjustRightInd w:val="0"/>
        <w:spacing w:before="240" w:after="240"/>
        <w:jc w:val="both"/>
        <w:rPr>
          <w:rFonts w:ascii="ITC Avant Garde" w:hAnsi="ITC Avant Garde"/>
          <w:bCs/>
          <w:sz w:val="22"/>
          <w:szCs w:val="22"/>
        </w:rPr>
      </w:pPr>
      <w:r w:rsidRPr="003A6562">
        <w:rPr>
          <w:rFonts w:ascii="ITC Avant Garde" w:hAnsi="ITC Avant Garde"/>
          <w:bCs/>
          <w:sz w:val="22"/>
          <w:szCs w:val="22"/>
        </w:rPr>
        <w:t xml:space="preserve">Ahora bien, para este tipo de solicitudes </w:t>
      </w:r>
      <w:r w:rsidR="00427AF0">
        <w:rPr>
          <w:rFonts w:ascii="ITC Avant Garde" w:hAnsi="ITC Avant Garde"/>
          <w:bCs/>
          <w:sz w:val="22"/>
          <w:szCs w:val="22"/>
        </w:rPr>
        <w:t xml:space="preserve">también </w:t>
      </w:r>
      <w:r w:rsidRPr="003A6562">
        <w:rPr>
          <w:rFonts w:ascii="ITC Avant Garde" w:hAnsi="ITC Avant Garde"/>
          <w:bCs/>
          <w:sz w:val="22"/>
          <w:szCs w:val="22"/>
        </w:rPr>
        <w:t xml:space="preserve">deben acatarse los requisitos de procedencia establecidos en </w:t>
      </w:r>
      <w:r>
        <w:rPr>
          <w:rFonts w:ascii="ITC Avant Garde" w:hAnsi="ITC Avant Garde"/>
          <w:bCs/>
          <w:sz w:val="22"/>
          <w:szCs w:val="22"/>
        </w:rPr>
        <w:t xml:space="preserve">el </w:t>
      </w:r>
      <w:r w:rsidRPr="003A6562">
        <w:rPr>
          <w:rFonts w:ascii="ITC Avant Garde" w:hAnsi="ITC Avant Garde"/>
          <w:bCs/>
          <w:sz w:val="22"/>
          <w:szCs w:val="22"/>
        </w:rPr>
        <w:t>Acuerdo de Pleno número P/IFT/EXT/131114/228 de fecha 13 de noviembre de 2014, “</w:t>
      </w:r>
      <w:r w:rsidRPr="003A6562">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3A6562">
        <w:rPr>
          <w:rFonts w:ascii="ITC Avant Garde" w:hAnsi="ITC Avant Garde"/>
          <w:bCs/>
          <w:sz w:val="22"/>
          <w:szCs w:val="22"/>
        </w:rPr>
        <w:t xml:space="preserve">” (el “Acuerdo de Pago de Aprovechamientos”), que establece </w:t>
      </w:r>
      <w:r>
        <w:rPr>
          <w:rFonts w:ascii="ITC Avant Garde" w:hAnsi="ITC Avant Garde"/>
          <w:bCs/>
          <w:sz w:val="22"/>
          <w:szCs w:val="22"/>
        </w:rPr>
        <w:t>el monto de los aprovechamientos a pagar</w:t>
      </w:r>
      <w:r w:rsidRPr="003A6562">
        <w:rPr>
          <w:rFonts w:ascii="ITC Avant Garde" w:hAnsi="ITC Avant Garde"/>
          <w:bCs/>
          <w:sz w:val="22"/>
          <w:szCs w:val="22"/>
        </w:rPr>
        <w:t xml:space="preserve"> por el trámite relativo</w:t>
      </w:r>
      <w:r>
        <w:rPr>
          <w:rFonts w:ascii="ITC Avant Garde" w:hAnsi="ITC Avant Garde"/>
          <w:bCs/>
          <w:sz w:val="22"/>
          <w:szCs w:val="22"/>
        </w:rPr>
        <w:t xml:space="preserve"> </w:t>
      </w:r>
      <w:r w:rsidRPr="00C25258">
        <w:rPr>
          <w:rFonts w:ascii="ITC Avant Garde" w:hAnsi="ITC Avant Garde"/>
          <w:bCs/>
          <w:sz w:val="22"/>
          <w:szCs w:val="22"/>
        </w:rPr>
        <w:t xml:space="preserve">estudio de la solicitud, expedición de título y prórroga </w:t>
      </w:r>
      <w:r w:rsidRPr="003A6562">
        <w:rPr>
          <w:rFonts w:ascii="ITC Avant Garde" w:hAnsi="ITC Avant Garde"/>
          <w:bCs/>
          <w:sz w:val="22"/>
          <w:szCs w:val="22"/>
        </w:rPr>
        <w:t xml:space="preserve">de </w:t>
      </w:r>
      <w:r>
        <w:rPr>
          <w:rFonts w:ascii="ITC Avant Garde" w:hAnsi="ITC Avant Garde"/>
          <w:bCs/>
          <w:sz w:val="22"/>
          <w:szCs w:val="22"/>
        </w:rPr>
        <w:t xml:space="preserve">una </w:t>
      </w:r>
      <w:r w:rsidRPr="003A6562">
        <w:rPr>
          <w:rFonts w:ascii="ITC Avant Garde" w:hAnsi="ITC Avant Garde"/>
          <w:bCs/>
          <w:sz w:val="22"/>
          <w:szCs w:val="22"/>
        </w:rPr>
        <w:t>concesión única para</w:t>
      </w:r>
      <w:r>
        <w:rPr>
          <w:rFonts w:ascii="ITC Avant Garde" w:hAnsi="ITC Avant Garde"/>
          <w:bCs/>
          <w:sz w:val="22"/>
          <w:szCs w:val="22"/>
        </w:rPr>
        <w:t xml:space="preserve"> </w:t>
      </w:r>
      <w:r w:rsidRPr="003A6562">
        <w:rPr>
          <w:rFonts w:ascii="ITC Avant Garde" w:hAnsi="ITC Avant Garde"/>
          <w:bCs/>
          <w:sz w:val="22"/>
          <w:szCs w:val="22"/>
        </w:rPr>
        <w:t>uso comercial.</w:t>
      </w:r>
    </w:p>
    <w:p w14:paraId="4259B94A" w14:textId="77777777" w:rsidR="007A64D1" w:rsidRDefault="000F17DA" w:rsidP="007A64D1">
      <w:pPr>
        <w:autoSpaceDE w:val="0"/>
        <w:autoSpaceDN w:val="0"/>
        <w:adjustRightInd w:val="0"/>
        <w:spacing w:before="240" w:after="240"/>
        <w:ind w:right="48"/>
        <w:jc w:val="both"/>
        <w:rPr>
          <w:rFonts w:ascii="ITC Avant Garde" w:hAnsi="ITC Avant Garde"/>
          <w:bCs/>
          <w:sz w:val="22"/>
          <w:szCs w:val="22"/>
        </w:rPr>
      </w:pPr>
      <w:r w:rsidRPr="003A6562">
        <w:rPr>
          <w:rFonts w:ascii="ITC Avant Garde" w:hAnsi="ITC Avant Garde"/>
          <w:bCs/>
          <w:sz w:val="22"/>
          <w:szCs w:val="22"/>
        </w:rPr>
        <w:t xml:space="preserve">El pago que se identifica en el inciso a) del </w:t>
      </w:r>
      <w:r w:rsidRPr="00EF1541">
        <w:rPr>
          <w:rFonts w:ascii="ITC Avant Garde" w:hAnsi="ITC Avant Garde"/>
          <w:bCs/>
          <w:sz w:val="22"/>
          <w:szCs w:val="22"/>
        </w:rPr>
        <w:t>Acuerdo de Pago de Aprovechamientos</w:t>
      </w:r>
      <w:r w:rsidRPr="003A6562">
        <w:rPr>
          <w:rFonts w:ascii="ITC Avant Garde" w:hAnsi="ITC Avant Garde"/>
          <w:bCs/>
          <w:sz w:val="22"/>
          <w:szCs w:val="22"/>
        </w:rPr>
        <w:t>, es en relación con el estudio de la solicitud y de la documentación técnica, administrativa y</w:t>
      </w:r>
      <w:r>
        <w:rPr>
          <w:rFonts w:ascii="ITC Avant Garde" w:hAnsi="ITC Avant Garde"/>
          <w:bCs/>
          <w:sz w:val="22"/>
          <w:szCs w:val="22"/>
        </w:rPr>
        <w:t xml:space="preserve"> </w:t>
      </w:r>
      <w:r w:rsidRPr="003A6562">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3A6562">
        <w:rPr>
          <w:rFonts w:ascii="ITC Avant Garde" w:hAnsi="ITC Avant Garde"/>
          <w:bCs/>
          <w:sz w:val="22"/>
          <w:szCs w:val="22"/>
        </w:rPr>
        <w:t xml:space="preserve">, mismo que debe acompañarse al escrito con el cual se </w:t>
      </w:r>
      <w:r>
        <w:rPr>
          <w:rFonts w:ascii="ITC Avant Garde" w:hAnsi="ITC Avant Garde"/>
          <w:bCs/>
          <w:sz w:val="22"/>
          <w:szCs w:val="22"/>
        </w:rPr>
        <w:t>presenta la solicitud</w:t>
      </w:r>
      <w:r w:rsidRPr="003A6562">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3A6562">
        <w:rPr>
          <w:rFonts w:ascii="ITC Avant Garde" w:hAnsi="ITC Avant Garde"/>
          <w:bCs/>
          <w:sz w:val="22"/>
          <w:szCs w:val="22"/>
        </w:rPr>
        <w:t>.</w:t>
      </w:r>
    </w:p>
    <w:p w14:paraId="5E316260" w14:textId="77777777" w:rsidR="007A64D1" w:rsidRDefault="000F17DA" w:rsidP="007A64D1">
      <w:pPr>
        <w:autoSpaceDE w:val="0"/>
        <w:autoSpaceDN w:val="0"/>
        <w:adjustRightInd w:val="0"/>
        <w:spacing w:before="240" w:after="240"/>
        <w:ind w:right="48"/>
        <w:jc w:val="both"/>
        <w:rPr>
          <w:rFonts w:ascii="ITC Avant Garde" w:hAnsi="ITC Avant Garde"/>
          <w:bCs/>
          <w:sz w:val="22"/>
          <w:szCs w:val="22"/>
        </w:rPr>
      </w:pPr>
      <w:r w:rsidRPr="003A6562">
        <w:rPr>
          <w:rFonts w:ascii="ITC Avant Garde" w:hAnsi="ITC Avant Garde"/>
          <w:bCs/>
          <w:sz w:val="22"/>
          <w:szCs w:val="22"/>
        </w:rPr>
        <w:t xml:space="preserve">Por lo que hace al pago </w:t>
      </w:r>
      <w:r w:rsidRPr="00C25258">
        <w:rPr>
          <w:rFonts w:ascii="ITC Avant Garde" w:hAnsi="ITC Avant Garde"/>
          <w:bCs/>
          <w:sz w:val="22"/>
          <w:szCs w:val="22"/>
        </w:rPr>
        <w:t>por la expedición del título</w:t>
      </w:r>
      <w:r w:rsidRPr="003A6562">
        <w:rPr>
          <w:rFonts w:ascii="ITC Avant Garde" w:hAnsi="ITC Avant Garde"/>
          <w:bCs/>
          <w:sz w:val="22"/>
          <w:szCs w:val="22"/>
        </w:rPr>
        <w:t xml:space="preserve"> de</w:t>
      </w:r>
      <w:r>
        <w:rPr>
          <w:rFonts w:ascii="ITC Avant Garde" w:hAnsi="ITC Avant Garde"/>
          <w:bCs/>
          <w:sz w:val="22"/>
          <w:szCs w:val="22"/>
        </w:rPr>
        <w:t xml:space="preserve"> </w:t>
      </w:r>
      <w:r w:rsidRPr="003A6562">
        <w:rPr>
          <w:rFonts w:ascii="ITC Avant Garde" w:hAnsi="ITC Avant Garde"/>
          <w:bCs/>
          <w:sz w:val="22"/>
          <w:szCs w:val="22"/>
        </w:rPr>
        <w:t>concesión, se identifica en el inciso b)</w:t>
      </w:r>
      <w:r>
        <w:rPr>
          <w:rFonts w:ascii="ITC Avant Garde" w:hAnsi="ITC Avant Garde"/>
          <w:bCs/>
          <w:sz w:val="22"/>
          <w:szCs w:val="22"/>
        </w:rPr>
        <w:t xml:space="preserve"> </w:t>
      </w:r>
      <w:r w:rsidRPr="00EF1541">
        <w:rPr>
          <w:rFonts w:ascii="ITC Avant Garde" w:hAnsi="ITC Avant Garde"/>
          <w:bCs/>
          <w:sz w:val="22"/>
          <w:szCs w:val="22"/>
        </w:rPr>
        <w:t>del Acuerdo de Pago de Aprovechamientos</w:t>
      </w:r>
      <w:r w:rsidRPr="003A6562">
        <w:rPr>
          <w:rFonts w:ascii="ITC Avant Garde" w:hAnsi="ITC Avant Garde"/>
          <w:bCs/>
          <w:sz w:val="22"/>
          <w:szCs w:val="22"/>
        </w:rPr>
        <w:t>, el cual debe realizarse en cualquier momento del procedimiento y hasta antes del otorgamiento, en su caso, de la concesión solicitada.</w:t>
      </w:r>
    </w:p>
    <w:p w14:paraId="08DE0798" w14:textId="77777777" w:rsidR="007A64D1" w:rsidRDefault="00B95FF2" w:rsidP="007A64D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551E356A" w14:textId="77777777" w:rsidR="007A64D1" w:rsidRDefault="00963DC9" w:rsidP="007A64D1">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 </w:t>
      </w:r>
      <w:r w:rsidR="00B95FF2">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 xml:space="preserve"> la</w:t>
      </w:r>
      <w:r w:rsidR="00E228A4">
        <w:rPr>
          <w:rFonts w:ascii="ITC Avant Garde" w:hAnsi="ITC Avant Garde"/>
          <w:bCs/>
          <w:color w:val="000000"/>
          <w:sz w:val="22"/>
          <w:szCs w:val="22"/>
          <w:lang w:val="es-MX" w:eastAsia="es-MX"/>
        </w:rPr>
        <w:t xml:space="preserve"> solicitante;</w:t>
      </w:r>
    </w:p>
    <w:p w14:paraId="67A5A627" w14:textId="48D6022C" w:rsidR="00B95FF2" w:rsidRPr="003A6562" w:rsidRDefault="00B95FF2" w:rsidP="007A64D1">
      <w:pPr>
        <w:numPr>
          <w:ilvl w:val="0"/>
          <w:numId w:val="19"/>
        </w:numPr>
        <w:spacing w:before="240" w:after="240"/>
        <w:ind w:left="714" w:hanging="357"/>
        <w:jc w:val="both"/>
        <w:rPr>
          <w:rFonts w:ascii="ITC Avant Garde" w:hAnsi="ITC Avant Garde"/>
          <w:bCs/>
          <w:color w:val="FF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 xml:space="preserve">destacando que </w:t>
      </w:r>
      <w:r w:rsidR="003F1B85">
        <w:rPr>
          <w:rFonts w:ascii="ITC Avant Garde" w:hAnsi="ITC Avant Garde"/>
          <w:bCs/>
          <w:color w:val="000000"/>
          <w:sz w:val="22"/>
          <w:szCs w:val="22"/>
          <w:lang w:val="es-MX" w:eastAsia="es-MX"/>
        </w:rPr>
        <w:t>el</w:t>
      </w:r>
      <w:r w:rsidR="00E24444">
        <w:rPr>
          <w:rFonts w:ascii="ITC Avant Garde" w:hAnsi="ITC Avant Garde"/>
          <w:bCs/>
          <w:color w:val="000000"/>
          <w:sz w:val="22"/>
          <w:szCs w:val="22"/>
          <w:lang w:val="es-MX" w:eastAsia="es-MX"/>
        </w:rPr>
        <w:t xml:space="preserve"> servicio</w:t>
      </w:r>
      <w:r w:rsidR="003F1B85">
        <w:rPr>
          <w:rFonts w:ascii="ITC Avant Garde" w:hAnsi="ITC Avant Garde"/>
          <w:bCs/>
          <w:color w:val="000000"/>
          <w:sz w:val="22"/>
          <w:szCs w:val="22"/>
          <w:lang w:val="es-MX" w:eastAsia="es-MX"/>
        </w:rPr>
        <w:t xml:space="preserve"> que prestaría inicialmente al amparo de la concesión única sería el de Acceso a Internet</w:t>
      </w:r>
      <w:r w:rsidR="00A82D58">
        <w:rPr>
          <w:rFonts w:ascii="ITC Avant Garde" w:hAnsi="ITC Avant Garde"/>
          <w:sz w:val="22"/>
          <w:szCs w:val="22"/>
        </w:rPr>
        <w:t>, desplegando una red conformada por m</w:t>
      </w:r>
      <w:r w:rsidR="00A82D58">
        <w:rPr>
          <w:rFonts w:ascii="ITC Avant Garde" w:hAnsi="ITC Avant Garde"/>
          <w:bCs/>
          <w:color w:val="000000"/>
          <w:sz w:val="22"/>
          <w:szCs w:val="22"/>
        </w:rPr>
        <w:t>edios de transmisión alámbricos e inalámbricos, el primero provisto mediante el arrendamiento de infraestructura de un tercero, reconocido y autorizado por este Instituto; mientras que el segmento inalámbrico será a través de la banda de frecuencias</w:t>
      </w:r>
      <w:r w:rsidR="00F64330">
        <w:rPr>
          <w:rFonts w:ascii="ITC Avant Garde" w:hAnsi="ITC Avant Garde"/>
          <w:bCs/>
          <w:color w:val="000000"/>
          <w:sz w:val="22"/>
          <w:szCs w:val="22"/>
          <w:lang w:val="es-MX" w:eastAsia="es-MX"/>
        </w:rPr>
        <w:t xml:space="preserve"> de 5.1 a 5.8 GHz</w:t>
      </w:r>
      <w:r w:rsidR="00F64330" w:rsidRPr="00F64330">
        <w:rPr>
          <w:rFonts w:ascii="ITC Avant Garde" w:hAnsi="ITC Avant Garde"/>
          <w:bCs/>
          <w:color w:val="000000"/>
          <w:sz w:val="22"/>
          <w:szCs w:val="22"/>
          <w:lang w:val="es-MX" w:eastAsia="es-MX"/>
        </w:rPr>
        <w:t xml:space="preserve"> </w:t>
      </w:r>
      <w:r w:rsidR="00F64330">
        <w:rPr>
          <w:rFonts w:ascii="ITC Avant Garde" w:hAnsi="ITC Avant Garde"/>
          <w:bCs/>
          <w:color w:val="000000"/>
          <w:sz w:val="22"/>
          <w:szCs w:val="22"/>
          <w:lang w:val="es-MX" w:eastAsia="es-MX"/>
        </w:rPr>
        <w:t xml:space="preserve">del espectro radioeléctrico, </w:t>
      </w:r>
      <w:r w:rsidR="003223C2">
        <w:rPr>
          <w:rFonts w:ascii="ITC Avant Garde" w:hAnsi="ITC Avant Garde"/>
          <w:bCs/>
          <w:color w:val="000000"/>
          <w:sz w:val="22"/>
          <w:szCs w:val="22"/>
          <w:lang w:val="es-MX" w:eastAsia="es-MX"/>
        </w:rPr>
        <w:t xml:space="preserve">en los rangos de frecuencias </w:t>
      </w:r>
      <w:r w:rsidR="00F64330">
        <w:rPr>
          <w:rFonts w:ascii="ITC Avant Garde" w:hAnsi="ITC Avant Garde"/>
          <w:bCs/>
          <w:color w:val="000000"/>
          <w:sz w:val="22"/>
          <w:szCs w:val="22"/>
          <w:lang w:val="es-MX" w:eastAsia="es-MX"/>
        </w:rPr>
        <w:t>clasificad</w:t>
      </w:r>
      <w:r w:rsidR="003223C2">
        <w:rPr>
          <w:rFonts w:ascii="ITC Avant Garde" w:hAnsi="ITC Avant Garde"/>
          <w:bCs/>
          <w:color w:val="000000"/>
          <w:sz w:val="22"/>
          <w:szCs w:val="22"/>
          <w:lang w:val="es-MX" w:eastAsia="es-MX"/>
        </w:rPr>
        <w:t>o</w:t>
      </w:r>
      <w:r w:rsidR="00CF3B42">
        <w:rPr>
          <w:rFonts w:ascii="ITC Avant Garde" w:hAnsi="ITC Avant Garde"/>
          <w:bCs/>
          <w:color w:val="000000"/>
          <w:sz w:val="22"/>
          <w:szCs w:val="22"/>
          <w:lang w:val="es-MX" w:eastAsia="es-MX"/>
        </w:rPr>
        <w:t xml:space="preserve">s como </w:t>
      </w:r>
      <w:r w:rsidR="003223C2">
        <w:rPr>
          <w:rFonts w:ascii="ITC Avant Garde" w:hAnsi="ITC Avant Garde"/>
          <w:bCs/>
          <w:color w:val="000000"/>
          <w:sz w:val="22"/>
          <w:szCs w:val="22"/>
          <w:lang w:val="es-MX" w:eastAsia="es-MX"/>
        </w:rPr>
        <w:t>espectro</w:t>
      </w:r>
      <w:r w:rsidR="009A59C8">
        <w:rPr>
          <w:rFonts w:ascii="ITC Avant Garde" w:hAnsi="ITC Avant Garde"/>
          <w:bCs/>
          <w:color w:val="000000"/>
          <w:sz w:val="22"/>
          <w:szCs w:val="22"/>
          <w:lang w:val="es-MX" w:eastAsia="es-MX"/>
        </w:rPr>
        <w:t xml:space="preserve"> libre</w:t>
      </w:r>
      <w:r w:rsidR="003223C2">
        <w:rPr>
          <w:rFonts w:ascii="ITC Avant Garde" w:hAnsi="ITC Avant Garde"/>
          <w:bCs/>
          <w:color w:val="000000"/>
          <w:sz w:val="22"/>
          <w:szCs w:val="22"/>
          <w:lang w:val="es-MX" w:eastAsia="es-MX"/>
        </w:rPr>
        <w:t xml:space="preserve"> dentro de </w:t>
      </w:r>
      <w:r w:rsidR="00BD7DCF">
        <w:rPr>
          <w:rFonts w:ascii="ITC Avant Garde" w:hAnsi="ITC Avant Garde"/>
          <w:bCs/>
          <w:color w:val="000000"/>
          <w:sz w:val="22"/>
          <w:szCs w:val="22"/>
          <w:lang w:val="es-MX" w:eastAsia="es-MX"/>
        </w:rPr>
        <w:t>dicha</w:t>
      </w:r>
      <w:r w:rsidR="003223C2">
        <w:rPr>
          <w:rFonts w:ascii="ITC Avant Garde" w:hAnsi="ITC Avant Garde"/>
          <w:bCs/>
          <w:color w:val="000000"/>
          <w:sz w:val="22"/>
          <w:szCs w:val="22"/>
          <w:lang w:val="es-MX" w:eastAsia="es-MX"/>
        </w:rPr>
        <w:t xml:space="preserve"> banda,</w:t>
      </w:r>
      <w:r w:rsidR="009A59C8">
        <w:rPr>
          <w:rFonts w:ascii="ITC Avant Garde" w:hAnsi="ITC Avant Garde"/>
          <w:bCs/>
          <w:color w:val="000000"/>
          <w:sz w:val="22"/>
          <w:szCs w:val="22"/>
          <w:lang w:val="es-MX" w:eastAsia="es-MX"/>
        </w:rPr>
        <w:t xml:space="preserve"> </w:t>
      </w:r>
      <w:r w:rsidR="00F64330">
        <w:rPr>
          <w:rFonts w:ascii="ITC Avant Garde" w:hAnsi="ITC Avant Garde"/>
          <w:bCs/>
          <w:color w:val="000000"/>
          <w:sz w:val="22"/>
          <w:szCs w:val="22"/>
          <w:lang w:val="es-MX" w:eastAsia="es-MX"/>
        </w:rPr>
        <w:t>para prestar servicios de banda ancha y otras aplicaciones</w:t>
      </w:r>
      <w:r w:rsidR="00174EA8">
        <w:rPr>
          <w:rFonts w:ascii="ITC Avant Garde" w:hAnsi="ITC Avant Garde"/>
          <w:bCs/>
          <w:color w:val="000000"/>
          <w:sz w:val="22"/>
          <w:szCs w:val="22"/>
          <w:lang w:val="es-MX" w:eastAsia="es-MX"/>
        </w:rPr>
        <w:t>;</w:t>
      </w:r>
      <w:r w:rsidR="00F64330">
        <w:rPr>
          <w:rFonts w:ascii="ITC Avant Garde" w:hAnsi="ITC Avant Garde"/>
          <w:bCs/>
          <w:color w:val="000000"/>
          <w:sz w:val="22"/>
          <w:szCs w:val="22"/>
          <w:lang w:val="es-MX" w:eastAsia="es-MX"/>
        </w:rPr>
        <w:t xml:space="preserve"> con cobertura </w:t>
      </w:r>
      <w:r w:rsidR="00E228A4">
        <w:rPr>
          <w:rFonts w:ascii="ITC Avant Garde" w:hAnsi="ITC Avant Garde"/>
          <w:bCs/>
          <w:color w:val="000000"/>
          <w:sz w:val="22"/>
          <w:szCs w:val="22"/>
          <w:lang w:val="es-MX" w:eastAsia="es-MX"/>
        </w:rPr>
        <w:t>en</w:t>
      </w:r>
      <w:r w:rsidR="00E24444">
        <w:rPr>
          <w:rFonts w:ascii="ITC Avant Garde" w:hAnsi="ITC Avant Garde"/>
          <w:bCs/>
          <w:color w:val="000000"/>
          <w:sz w:val="22"/>
          <w:szCs w:val="22"/>
          <w:lang w:val="es-MX" w:eastAsia="es-MX"/>
        </w:rPr>
        <w:t xml:space="preserve"> </w:t>
      </w:r>
      <w:r w:rsidR="00624AB1" w:rsidRPr="007E2911">
        <w:rPr>
          <w:rFonts w:ascii="ITC Avant Garde" w:hAnsi="ITC Avant Garde"/>
          <w:bCs/>
          <w:color w:val="000000"/>
          <w:sz w:val="22"/>
          <w:szCs w:val="22"/>
          <w:lang w:val="es-MX" w:eastAsia="es-MX"/>
        </w:rPr>
        <w:t xml:space="preserve">Simón </w:t>
      </w:r>
      <w:proofErr w:type="spellStart"/>
      <w:r w:rsidR="00624AB1" w:rsidRPr="007E2911">
        <w:rPr>
          <w:rFonts w:ascii="ITC Avant Garde" w:hAnsi="ITC Avant Garde"/>
          <w:bCs/>
          <w:color w:val="000000"/>
          <w:sz w:val="22"/>
          <w:szCs w:val="22"/>
          <w:lang w:val="es-MX" w:eastAsia="es-MX"/>
        </w:rPr>
        <w:t>Sarlat</w:t>
      </w:r>
      <w:proofErr w:type="spellEnd"/>
      <w:r w:rsidR="00624AB1" w:rsidRPr="007E2911">
        <w:rPr>
          <w:rFonts w:ascii="ITC Avant Garde" w:hAnsi="ITC Avant Garde"/>
          <w:bCs/>
          <w:color w:val="000000"/>
          <w:sz w:val="22"/>
          <w:szCs w:val="22"/>
          <w:lang w:val="es-MX" w:eastAsia="es-MX"/>
        </w:rPr>
        <w:t xml:space="preserve">, Municipio de Centla; </w:t>
      </w:r>
      <w:proofErr w:type="spellStart"/>
      <w:r w:rsidR="00624AB1" w:rsidRPr="007E2911">
        <w:rPr>
          <w:rFonts w:ascii="ITC Avant Garde" w:hAnsi="ITC Avant Garde"/>
          <w:bCs/>
          <w:color w:val="000000"/>
          <w:sz w:val="22"/>
          <w:szCs w:val="22"/>
          <w:lang w:val="es-MX" w:eastAsia="es-MX"/>
        </w:rPr>
        <w:t>Saloya</w:t>
      </w:r>
      <w:proofErr w:type="spellEnd"/>
      <w:r w:rsidR="00624AB1" w:rsidRPr="007E2911">
        <w:rPr>
          <w:rFonts w:ascii="ITC Avant Garde" w:hAnsi="ITC Avant Garde"/>
          <w:bCs/>
          <w:color w:val="000000"/>
          <w:sz w:val="22"/>
          <w:szCs w:val="22"/>
          <w:lang w:val="es-MX" w:eastAsia="es-MX"/>
        </w:rPr>
        <w:t xml:space="preserve"> 1ra. Sección y </w:t>
      </w:r>
      <w:proofErr w:type="spellStart"/>
      <w:r w:rsidR="00624AB1" w:rsidRPr="007E2911">
        <w:rPr>
          <w:rFonts w:ascii="ITC Avant Garde" w:hAnsi="ITC Avant Garde"/>
          <w:bCs/>
          <w:color w:val="000000"/>
          <w:sz w:val="22"/>
          <w:szCs w:val="22"/>
          <w:lang w:val="es-MX" w:eastAsia="es-MX"/>
        </w:rPr>
        <w:t>Saloya</w:t>
      </w:r>
      <w:proofErr w:type="spellEnd"/>
      <w:r w:rsidR="00624AB1" w:rsidRPr="007E2911">
        <w:rPr>
          <w:rFonts w:ascii="ITC Avant Garde" w:hAnsi="ITC Avant Garde"/>
          <w:bCs/>
          <w:color w:val="000000"/>
          <w:sz w:val="22"/>
          <w:szCs w:val="22"/>
          <w:lang w:val="es-MX" w:eastAsia="es-MX"/>
        </w:rPr>
        <w:t xml:space="preserve"> 2da. Sección, Municipio de </w:t>
      </w:r>
      <w:proofErr w:type="spellStart"/>
      <w:r w:rsidR="00624AB1" w:rsidRPr="007E2911">
        <w:rPr>
          <w:rFonts w:ascii="ITC Avant Garde" w:hAnsi="ITC Avant Garde"/>
          <w:bCs/>
          <w:color w:val="000000"/>
          <w:sz w:val="22"/>
          <w:szCs w:val="22"/>
          <w:lang w:val="es-MX" w:eastAsia="es-MX"/>
        </w:rPr>
        <w:t>Nacajuca</w:t>
      </w:r>
      <w:proofErr w:type="spellEnd"/>
      <w:r w:rsidR="00624AB1" w:rsidRPr="007E2911">
        <w:rPr>
          <w:rFonts w:ascii="ITC Avant Garde" w:hAnsi="ITC Avant Garde"/>
          <w:bCs/>
          <w:color w:val="000000"/>
          <w:sz w:val="22"/>
          <w:szCs w:val="22"/>
          <w:lang w:val="es-MX" w:eastAsia="es-MX"/>
        </w:rPr>
        <w:t xml:space="preserve">; Medellín y </w:t>
      </w:r>
      <w:proofErr w:type="spellStart"/>
      <w:r w:rsidR="00624AB1" w:rsidRPr="007E2911">
        <w:rPr>
          <w:rFonts w:ascii="ITC Avant Garde" w:hAnsi="ITC Avant Garde"/>
          <w:bCs/>
          <w:color w:val="000000"/>
          <w:sz w:val="22"/>
          <w:szCs w:val="22"/>
          <w:lang w:val="es-MX" w:eastAsia="es-MX"/>
        </w:rPr>
        <w:t>Pigua</w:t>
      </w:r>
      <w:proofErr w:type="spellEnd"/>
      <w:r w:rsidR="00624AB1" w:rsidRPr="007E2911">
        <w:rPr>
          <w:rFonts w:ascii="ITC Avant Garde" w:hAnsi="ITC Avant Garde"/>
          <w:bCs/>
          <w:color w:val="000000"/>
          <w:sz w:val="22"/>
          <w:szCs w:val="22"/>
          <w:lang w:val="es-MX" w:eastAsia="es-MX"/>
        </w:rPr>
        <w:t xml:space="preserve"> 1ra. Sección, Medellín y </w:t>
      </w:r>
      <w:proofErr w:type="spellStart"/>
      <w:r w:rsidR="00624AB1" w:rsidRPr="007E2911">
        <w:rPr>
          <w:rFonts w:ascii="ITC Avant Garde" w:hAnsi="ITC Avant Garde"/>
          <w:bCs/>
          <w:color w:val="000000"/>
          <w:sz w:val="22"/>
          <w:szCs w:val="22"/>
          <w:lang w:val="es-MX" w:eastAsia="es-MX"/>
        </w:rPr>
        <w:t>Pigua</w:t>
      </w:r>
      <w:proofErr w:type="spellEnd"/>
      <w:r w:rsidR="00624AB1" w:rsidRPr="007E2911">
        <w:rPr>
          <w:rFonts w:ascii="ITC Avant Garde" w:hAnsi="ITC Avant Garde"/>
          <w:bCs/>
          <w:color w:val="000000"/>
          <w:sz w:val="22"/>
          <w:szCs w:val="22"/>
          <w:lang w:val="es-MX" w:eastAsia="es-MX"/>
        </w:rPr>
        <w:t xml:space="preserve"> 2da. Sección y Medellín y </w:t>
      </w:r>
      <w:proofErr w:type="spellStart"/>
      <w:r w:rsidR="00624AB1" w:rsidRPr="007E2911">
        <w:rPr>
          <w:rFonts w:ascii="ITC Avant Garde" w:hAnsi="ITC Avant Garde"/>
          <w:bCs/>
          <w:color w:val="000000"/>
          <w:sz w:val="22"/>
          <w:szCs w:val="22"/>
          <w:lang w:val="es-MX" w:eastAsia="es-MX"/>
        </w:rPr>
        <w:t>Pigua</w:t>
      </w:r>
      <w:proofErr w:type="spellEnd"/>
      <w:r w:rsidR="00624AB1" w:rsidRPr="007E2911">
        <w:rPr>
          <w:rFonts w:ascii="ITC Avant Garde" w:hAnsi="ITC Avant Garde"/>
          <w:bCs/>
          <w:color w:val="000000"/>
          <w:sz w:val="22"/>
          <w:szCs w:val="22"/>
          <w:lang w:val="es-MX" w:eastAsia="es-MX"/>
        </w:rPr>
        <w:t xml:space="preserve"> 3ra. Sección, Municipio Centro, en el Estado de Tabasco</w:t>
      </w:r>
      <w:r w:rsidR="001372C2">
        <w:rPr>
          <w:rFonts w:ascii="ITC Avant Garde" w:hAnsi="ITC Avant Garde"/>
          <w:bCs/>
          <w:color w:val="000000"/>
          <w:sz w:val="22"/>
          <w:szCs w:val="22"/>
          <w:lang w:val="es-MX" w:eastAsia="es-MX"/>
        </w:rPr>
        <w:t>;</w:t>
      </w:r>
      <w:r w:rsidR="00E24444">
        <w:rPr>
          <w:rFonts w:ascii="ITC Avant Garde" w:hAnsi="ITC Avant Garde"/>
          <w:bCs/>
          <w:color w:val="000000"/>
          <w:sz w:val="22"/>
          <w:szCs w:val="22"/>
          <w:lang w:val="es-MX" w:eastAsia="es-MX"/>
        </w:rPr>
        <w:t xml:space="preserve"> </w:t>
      </w:r>
      <w:r w:rsidR="00EC7B61">
        <w:rPr>
          <w:rFonts w:ascii="ITC Avant Garde" w:hAnsi="ITC Avant Garde"/>
          <w:bCs/>
          <w:color w:val="000000"/>
          <w:sz w:val="22"/>
          <w:szCs w:val="22"/>
          <w:lang w:val="es-MX" w:eastAsia="es-MX"/>
        </w:rPr>
        <w:t>adjuntando la</w:t>
      </w:r>
      <w:r w:rsidR="00E228A4">
        <w:rPr>
          <w:rFonts w:ascii="ITC Avant Garde" w:hAnsi="ITC Avant Garde"/>
          <w:bCs/>
          <w:color w:val="000000"/>
          <w:sz w:val="22"/>
          <w:szCs w:val="22"/>
          <w:lang w:val="es-MX" w:eastAsia="es-MX"/>
        </w:rPr>
        <w:t xml:space="preserve">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3FA749F7" w14:textId="2CFC5A1D" w:rsidR="00B95FF2" w:rsidRDefault="00B95FF2" w:rsidP="007A64D1">
      <w:pPr>
        <w:numPr>
          <w:ilvl w:val="0"/>
          <w:numId w:val="19"/>
        </w:numPr>
        <w:spacing w:before="240" w:after="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lastRenderedPageBreak/>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427AF0">
        <w:rPr>
          <w:rFonts w:ascii="ITC Avant Garde" w:hAnsi="ITC Avant Garde"/>
          <w:bCs/>
          <w:sz w:val="22"/>
          <w:szCs w:val="22"/>
          <w:lang w:val="es-MX" w:eastAsia="es-MX"/>
        </w:rPr>
        <w:t xml:space="preserve">que cuenta con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6581AE8B" w14:textId="77777777" w:rsidR="007A64D1" w:rsidRDefault="00DF5FD4" w:rsidP="007A64D1">
      <w:pPr>
        <w:numPr>
          <w:ilvl w:val="0"/>
          <w:numId w:val="19"/>
        </w:numPr>
        <w:spacing w:before="240" w:after="240"/>
        <w:ind w:left="714" w:hanging="357"/>
        <w:jc w:val="both"/>
        <w:rPr>
          <w:rFonts w:ascii="ITC Avant Garde" w:hAnsi="ITC Avant Garde"/>
          <w:bCs/>
          <w:sz w:val="22"/>
          <w:szCs w:val="22"/>
          <w:lang w:val="es-MX" w:eastAsia="es-MX"/>
        </w:rPr>
      </w:pPr>
      <w:r w:rsidRPr="003A6562">
        <w:rPr>
          <w:rFonts w:ascii="ITC Avant Garde" w:hAnsi="ITC Avant Garde"/>
          <w:bCs/>
          <w:sz w:val="22"/>
          <w:szCs w:val="22"/>
          <w:lang w:val="es-MX" w:eastAsia="es-MX"/>
        </w:rPr>
        <w:t>Por lo que hace al comprobante de pago por concepto de aprovechamientos por el estudio de la solicitud de una concesión única para uso comercial, la Unidad de Concesiones y Servicios a través de la Dirección General de Concesiones de Telecomunicaciones, solicitó al C. Miguel Ángel Varela Badillo presentar el comprobante de pago por aprovechamientos por el estudio de una solicitud de concesión única para uso comercial conforme al inciso a) del Acuerdo de Pago de Aprovechamientos, lo anterior en virtud de que en el escrito de promoción</w:t>
      </w:r>
      <w:r w:rsidR="000D71B6" w:rsidRPr="003A6562">
        <w:rPr>
          <w:rFonts w:ascii="ITC Avant Garde" w:hAnsi="ITC Avant Garde"/>
          <w:bCs/>
          <w:sz w:val="22"/>
          <w:szCs w:val="22"/>
          <w:lang w:val="es-MX" w:eastAsia="es-MX"/>
        </w:rPr>
        <w:t>,</w:t>
      </w:r>
      <w:r w:rsidRPr="003A6562">
        <w:rPr>
          <w:rFonts w:ascii="ITC Avant Garde" w:hAnsi="ITC Avant Garde"/>
          <w:bCs/>
          <w:sz w:val="22"/>
          <w:szCs w:val="22"/>
          <w:lang w:val="es-MX" w:eastAsia="es-MX"/>
        </w:rPr>
        <w:t xml:space="preserve"> presentado el 8 de septiembre de 2014 por el solicitante</w:t>
      </w:r>
      <w:r w:rsidR="000D71B6" w:rsidRPr="003A6562">
        <w:rPr>
          <w:rFonts w:ascii="ITC Avant Garde" w:hAnsi="ITC Avant Garde"/>
          <w:bCs/>
          <w:sz w:val="22"/>
          <w:szCs w:val="22"/>
          <w:lang w:val="es-MX" w:eastAsia="es-MX"/>
        </w:rPr>
        <w:t xml:space="preserve"> en comento,</w:t>
      </w:r>
      <w:r w:rsidRPr="003A6562">
        <w:rPr>
          <w:rFonts w:ascii="ITC Avant Garde" w:hAnsi="ITC Avant Garde"/>
          <w:bCs/>
          <w:sz w:val="22"/>
          <w:szCs w:val="22"/>
          <w:lang w:val="es-MX" w:eastAsia="es-MX"/>
        </w:rPr>
        <w:t xml:space="preserve"> no </w:t>
      </w:r>
      <w:r w:rsidR="003C395A" w:rsidRPr="003A6562">
        <w:rPr>
          <w:rFonts w:ascii="ITC Avant Garde" w:hAnsi="ITC Avant Garde"/>
          <w:bCs/>
          <w:sz w:val="22"/>
          <w:szCs w:val="22"/>
          <w:lang w:val="es-MX" w:eastAsia="es-MX"/>
        </w:rPr>
        <w:t xml:space="preserve">se exhibía </w:t>
      </w:r>
      <w:r w:rsidRPr="003A6562">
        <w:rPr>
          <w:rFonts w:ascii="ITC Avant Garde" w:hAnsi="ITC Avant Garde"/>
          <w:bCs/>
          <w:sz w:val="22"/>
          <w:szCs w:val="22"/>
          <w:lang w:val="es-MX" w:eastAsia="es-MX"/>
        </w:rPr>
        <w:t>comprobante de pago correspondiente al estudio</w:t>
      </w:r>
      <w:r w:rsidR="000D71B6" w:rsidRPr="003A6562">
        <w:rPr>
          <w:rFonts w:ascii="ITC Avant Garde" w:hAnsi="ITC Avant Garde"/>
          <w:bCs/>
          <w:sz w:val="22"/>
          <w:szCs w:val="22"/>
          <w:lang w:val="es-MX" w:eastAsia="es-MX"/>
        </w:rPr>
        <w:t xml:space="preserve"> de la solicitud.</w:t>
      </w:r>
      <w:r w:rsidR="00C242A0" w:rsidRPr="003A6562">
        <w:rPr>
          <w:rFonts w:ascii="ITC Avant Garde" w:hAnsi="ITC Avant Garde"/>
          <w:bCs/>
          <w:sz w:val="22"/>
          <w:szCs w:val="22"/>
          <w:lang w:val="es-MX" w:eastAsia="es-MX"/>
        </w:rPr>
        <w:t xml:space="preserve"> </w:t>
      </w:r>
    </w:p>
    <w:p w14:paraId="3DE3C132" w14:textId="77777777" w:rsidR="007A64D1" w:rsidRDefault="00DF5FD4" w:rsidP="007A64D1">
      <w:pPr>
        <w:spacing w:before="240" w:after="240"/>
        <w:ind w:left="714"/>
        <w:jc w:val="both"/>
        <w:rPr>
          <w:rFonts w:ascii="ITC Avant Garde" w:hAnsi="ITC Avant Garde"/>
          <w:bCs/>
          <w:sz w:val="22"/>
          <w:szCs w:val="22"/>
          <w:lang w:val="es-MX" w:eastAsia="es-MX"/>
        </w:rPr>
      </w:pPr>
      <w:r w:rsidRPr="003A6562">
        <w:rPr>
          <w:rFonts w:ascii="ITC Avant Garde" w:hAnsi="ITC Avant Garde"/>
          <w:bCs/>
          <w:sz w:val="22"/>
          <w:szCs w:val="22"/>
          <w:lang w:val="es-MX" w:eastAsia="es-MX"/>
        </w:rPr>
        <w:t xml:space="preserve">En respuesta a lo anterior, con fecha </w:t>
      </w:r>
      <w:r w:rsidR="000D71B6" w:rsidRPr="003A6562">
        <w:rPr>
          <w:rFonts w:ascii="ITC Avant Garde" w:hAnsi="ITC Avant Garde"/>
          <w:bCs/>
          <w:sz w:val="22"/>
          <w:szCs w:val="22"/>
          <w:lang w:val="es-MX" w:eastAsia="es-MX"/>
        </w:rPr>
        <w:t>8</w:t>
      </w:r>
      <w:r w:rsidRPr="003A6562">
        <w:rPr>
          <w:rFonts w:ascii="ITC Avant Garde" w:hAnsi="ITC Avant Garde"/>
          <w:bCs/>
          <w:sz w:val="22"/>
          <w:szCs w:val="22"/>
          <w:lang w:val="es-MX" w:eastAsia="es-MX"/>
        </w:rPr>
        <w:t xml:space="preserve"> de </w:t>
      </w:r>
      <w:r w:rsidR="000D71B6" w:rsidRPr="003A6562">
        <w:rPr>
          <w:rFonts w:ascii="ITC Avant Garde" w:hAnsi="ITC Avant Garde"/>
          <w:bCs/>
          <w:sz w:val="22"/>
          <w:szCs w:val="22"/>
          <w:lang w:val="es-MX" w:eastAsia="es-MX"/>
        </w:rPr>
        <w:t>junio</w:t>
      </w:r>
      <w:r w:rsidRPr="003A6562">
        <w:rPr>
          <w:rFonts w:ascii="ITC Avant Garde" w:hAnsi="ITC Avant Garde"/>
          <w:bCs/>
          <w:sz w:val="22"/>
          <w:szCs w:val="22"/>
          <w:lang w:val="es-MX" w:eastAsia="es-MX"/>
        </w:rPr>
        <w:t xml:space="preserve"> de 2015 el C. </w:t>
      </w:r>
      <w:r w:rsidR="000D71B6" w:rsidRPr="003A6562">
        <w:rPr>
          <w:rFonts w:ascii="ITC Avant Garde" w:hAnsi="ITC Avant Garde"/>
          <w:bCs/>
          <w:sz w:val="22"/>
          <w:szCs w:val="22"/>
          <w:lang w:val="es-MX" w:eastAsia="es-MX"/>
        </w:rPr>
        <w:t>Miguel Ángel Varela Badillo</w:t>
      </w:r>
      <w:r w:rsidRPr="003A6562">
        <w:rPr>
          <w:rFonts w:ascii="ITC Avant Garde" w:hAnsi="ITC Avant Garde"/>
          <w:bCs/>
          <w:sz w:val="22"/>
          <w:szCs w:val="22"/>
          <w:lang w:val="es-MX" w:eastAsia="es-MX"/>
        </w:rPr>
        <w:t>,</w:t>
      </w:r>
      <w:r w:rsidR="000D71B6" w:rsidRPr="003A6562">
        <w:rPr>
          <w:rFonts w:ascii="ITC Avant Garde" w:hAnsi="ITC Avant Garde"/>
          <w:bCs/>
          <w:sz w:val="22"/>
          <w:szCs w:val="22"/>
          <w:lang w:val="es-MX" w:eastAsia="es-MX"/>
        </w:rPr>
        <w:t xml:space="preserve"> presentó </w:t>
      </w:r>
      <w:r w:rsidR="004A72F4" w:rsidRPr="003A6562">
        <w:rPr>
          <w:rFonts w:ascii="ITC Avant Garde" w:hAnsi="ITC Avant Garde"/>
          <w:bCs/>
          <w:sz w:val="22"/>
          <w:szCs w:val="22"/>
          <w:lang w:val="es-MX" w:eastAsia="es-MX"/>
        </w:rPr>
        <w:t xml:space="preserve">ante el Instituto </w:t>
      </w:r>
      <w:r w:rsidRPr="003A6562">
        <w:rPr>
          <w:rFonts w:ascii="ITC Avant Garde" w:hAnsi="ITC Avant Garde"/>
          <w:bCs/>
          <w:sz w:val="22"/>
          <w:szCs w:val="22"/>
          <w:lang w:val="es-MX" w:eastAsia="es-MX"/>
        </w:rPr>
        <w:t>el comprobante de pago por aprovechamientos por el estudio de una solicitud de concesión única para uso comercial.</w:t>
      </w:r>
    </w:p>
    <w:p w14:paraId="30D0D00E" w14:textId="77777777" w:rsidR="007A64D1" w:rsidRDefault="00DD4D88" w:rsidP="007A64D1">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624AB1">
        <w:rPr>
          <w:rFonts w:ascii="ITC Avant Garde" w:hAnsi="ITC Avant Garde"/>
          <w:bCs/>
          <w:sz w:val="22"/>
          <w:szCs w:val="22"/>
        </w:rPr>
        <w:t>2135/2015</w:t>
      </w:r>
      <w:r w:rsidRPr="00E228A4">
        <w:rPr>
          <w:rFonts w:ascii="ITC Avant Garde" w:hAnsi="ITC Avant Garde"/>
          <w:bCs/>
          <w:sz w:val="22"/>
          <w:szCs w:val="22"/>
        </w:rPr>
        <w:t xml:space="preserve"> de fecha </w:t>
      </w:r>
      <w:r w:rsidR="00F52940">
        <w:rPr>
          <w:rFonts w:ascii="ITC Avant Garde" w:hAnsi="ITC Avant Garde"/>
          <w:bCs/>
          <w:sz w:val="22"/>
          <w:szCs w:val="22"/>
        </w:rPr>
        <w:t>17 de julio</w:t>
      </w:r>
      <w:r w:rsidRPr="00E228A4">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55AE8887" w14:textId="77777777" w:rsidR="007A64D1" w:rsidRDefault="00DD4D88" w:rsidP="007A64D1">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sidR="00F52940">
        <w:rPr>
          <w:rFonts w:ascii="ITC Avant Garde" w:hAnsi="ITC Avant Garde" w:cs="Tahoma"/>
          <w:bCs/>
          <w:color w:val="000000" w:themeColor="text1"/>
          <w:sz w:val="22"/>
          <w:szCs w:val="22"/>
          <w:lang w:eastAsia="es-MX"/>
        </w:rPr>
        <w:t>231/2015 de fecha 5</w:t>
      </w:r>
      <w:r w:rsidRPr="00E228A4">
        <w:rPr>
          <w:rFonts w:ascii="ITC Avant Garde" w:hAnsi="ITC Avant Garde" w:cs="Tahoma"/>
          <w:bCs/>
          <w:color w:val="000000" w:themeColor="text1"/>
          <w:sz w:val="22"/>
          <w:szCs w:val="22"/>
          <w:lang w:eastAsia="es-MX"/>
        </w:rPr>
        <w:t xml:space="preserve"> de octubre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manifestando lo siguiente:</w:t>
      </w:r>
    </w:p>
    <w:p w14:paraId="77737D95" w14:textId="77777777" w:rsidR="007A64D1" w:rsidRDefault="00DD4D88" w:rsidP="007A64D1">
      <w:pPr>
        <w:spacing w:before="240" w:after="240"/>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Pr="00517C6A">
        <w:rPr>
          <w:rFonts w:ascii="ITC Avant Garde" w:hAnsi="ITC Avant Garde"/>
          <w:b/>
          <w:i/>
          <w:iCs/>
          <w:color w:val="000000"/>
          <w:sz w:val="18"/>
          <w:szCs w:val="18"/>
          <w:lang w:eastAsia="es-MX"/>
        </w:rPr>
        <w:t>III. Opinión en materia de competencia económica de la Solicitud</w:t>
      </w:r>
    </w:p>
    <w:p w14:paraId="0271D941" w14:textId="77777777" w:rsidR="007A64D1" w:rsidRDefault="00292735" w:rsidP="007A64D1">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w:t>
      </w:r>
      <w:r w:rsidR="00DD4D88">
        <w:rPr>
          <w:rFonts w:ascii="ITC Avant Garde" w:hAnsi="ITC Avant Garde"/>
          <w:i/>
          <w:iCs/>
          <w:color w:val="000000"/>
          <w:sz w:val="18"/>
          <w:szCs w:val="18"/>
          <w:lang w:eastAsia="es-MX"/>
        </w:rPr>
        <w:t xml:space="preserve"> C. </w:t>
      </w:r>
      <w:r>
        <w:rPr>
          <w:rFonts w:ascii="ITC Avant Garde" w:hAnsi="ITC Avant Garde"/>
          <w:i/>
          <w:iCs/>
          <w:color w:val="000000"/>
          <w:sz w:val="18"/>
          <w:szCs w:val="18"/>
          <w:lang w:eastAsia="es-MX"/>
        </w:rPr>
        <w:t>Varela</w:t>
      </w:r>
      <w:r w:rsidR="00DD4D88">
        <w:rPr>
          <w:rFonts w:ascii="ITC Avant Garde" w:hAnsi="ITC Avant Garde"/>
          <w:i/>
          <w:iCs/>
          <w:color w:val="000000"/>
          <w:sz w:val="18"/>
          <w:szCs w:val="18"/>
          <w:lang w:eastAsia="es-MX"/>
        </w:rPr>
        <w:t xml:space="preserve"> solicitó un título de concesión que le permita prestar el servicio de </w:t>
      </w:r>
      <w:r>
        <w:rPr>
          <w:rFonts w:ascii="ITC Avant Garde" w:hAnsi="ITC Avant Garde"/>
          <w:i/>
          <w:iCs/>
          <w:color w:val="000000"/>
          <w:sz w:val="18"/>
          <w:szCs w:val="18"/>
          <w:lang w:eastAsia="es-MX"/>
        </w:rPr>
        <w:t xml:space="preserve">acceso a Internet fijo en las localidades </w:t>
      </w:r>
      <w:r w:rsidR="00DD4D88">
        <w:rPr>
          <w:rFonts w:ascii="ITC Avant Garde" w:hAnsi="ITC Avant Garde"/>
          <w:i/>
          <w:iCs/>
          <w:color w:val="000000"/>
          <w:sz w:val="18"/>
          <w:szCs w:val="18"/>
          <w:lang w:eastAsia="es-MX"/>
        </w:rPr>
        <w:t xml:space="preserve">de </w:t>
      </w:r>
      <w:r w:rsidR="00366939" w:rsidRPr="00366939">
        <w:rPr>
          <w:rFonts w:ascii="ITC Avant Garde" w:hAnsi="ITC Avant Garde"/>
          <w:i/>
          <w:iCs/>
          <w:color w:val="000000"/>
          <w:sz w:val="18"/>
          <w:szCs w:val="18"/>
          <w:lang w:eastAsia="es-MX"/>
        </w:rPr>
        <w:t xml:space="preserve">Simón </w:t>
      </w:r>
      <w:proofErr w:type="spellStart"/>
      <w:r w:rsidR="00366939" w:rsidRPr="00366939">
        <w:rPr>
          <w:rFonts w:ascii="ITC Avant Garde" w:hAnsi="ITC Avant Garde"/>
          <w:i/>
          <w:iCs/>
          <w:color w:val="000000"/>
          <w:sz w:val="18"/>
          <w:szCs w:val="18"/>
          <w:lang w:eastAsia="es-MX"/>
        </w:rPr>
        <w:t>Sarlat</w:t>
      </w:r>
      <w:proofErr w:type="spellEnd"/>
      <w:r w:rsidR="00366939" w:rsidRPr="00366939">
        <w:rPr>
          <w:rFonts w:ascii="ITC Avant Garde" w:hAnsi="ITC Avant Garde"/>
          <w:i/>
          <w:iCs/>
          <w:color w:val="000000"/>
          <w:sz w:val="18"/>
          <w:szCs w:val="18"/>
          <w:lang w:eastAsia="es-MX"/>
        </w:rPr>
        <w:t xml:space="preserve">, </w:t>
      </w:r>
      <w:r w:rsidR="00366939">
        <w:rPr>
          <w:rFonts w:ascii="ITC Avant Garde" w:hAnsi="ITC Avant Garde"/>
          <w:i/>
          <w:iCs/>
          <w:color w:val="000000"/>
          <w:sz w:val="18"/>
          <w:szCs w:val="18"/>
          <w:lang w:eastAsia="es-MX"/>
        </w:rPr>
        <w:t>m</w:t>
      </w:r>
      <w:r w:rsidR="00366939" w:rsidRPr="00366939">
        <w:rPr>
          <w:rFonts w:ascii="ITC Avant Garde" w:hAnsi="ITC Avant Garde"/>
          <w:i/>
          <w:iCs/>
          <w:color w:val="000000"/>
          <w:sz w:val="18"/>
          <w:szCs w:val="18"/>
          <w:lang w:eastAsia="es-MX"/>
        </w:rPr>
        <w:t xml:space="preserve">unicipio de Centla; </w:t>
      </w:r>
      <w:proofErr w:type="spellStart"/>
      <w:r w:rsidR="00366939" w:rsidRPr="00366939">
        <w:rPr>
          <w:rFonts w:ascii="ITC Avant Garde" w:hAnsi="ITC Avant Garde"/>
          <w:i/>
          <w:iCs/>
          <w:color w:val="000000"/>
          <w:sz w:val="18"/>
          <w:szCs w:val="18"/>
          <w:lang w:eastAsia="es-MX"/>
        </w:rPr>
        <w:t>Saloya</w:t>
      </w:r>
      <w:proofErr w:type="spellEnd"/>
      <w:r w:rsidR="00366939" w:rsidRPr="00366939">
        <w:rPr>
          <w:rFonts w:ascii="ITC Avant Garde" w:hAnsi="ITC Avant Garde"/>
          <w:i/>
          <w:iCs/>
          <w:color w:val="000000"/>
          <w:sz w:val="18"/>
          <w:szCs w:val="18"/>
          <w:lang w:eastAsia="es-MX"/>
        </w:rPr>
        <w:t xml:space="preserve"> 1ra. Sección y </w:t>
      </w:r>
      <w:proofErr w:type="spellStart"/>
      <w:r w:rsidR="00366939" w:rsidRPr="00366939">
        <w:rPr>
          <w:rFonts w:ascii="ITC Avant Garde" w:hAnsi="ITC Avant Garde"/>
          <w:i/>
          <w:iCs/>
          <w:color w:val="000000"/>
          <w:sz w:val="18"/>
          <w:szCs w:val="18"/>
          <w:lang w:eastAsia="es-MX"/>
        </w:rPr>
        <w:t>Saloya</w:t>
      </w:r>
      <w:proofErr w:type="spellEnd"/>
      <w:r w:rsidR="00366939" w:rsidRPr="00366939">
        <w:rPr>
          <w:rFonts w:ascii="ITC Avant Garde" w:hAnsi="ITC Avant Garde"/>
          <w:i/>
          <w:iCs/>
          <w:color w:val="000000"/>
          <w:sz w:val="18"/>
          <w:szCs w:val="18"/>
          <w:lang w:eastAsia="es-MX"/>
        </w:rPr>
        <w:t xml:space="preserve"> 2da. Sección, </w:t>
      </w:r>
      <w:r w:rsidR="00366939">
        <w:rPr>
          <w:rFonts w:ascii="ITC Avant Garde" w:hAnsi="ITC Avant Garde"/>
          <w:i/>
          <w:iCs/>
          <w:color w:val="000000"/>
          <w:sz w:val="18"/>
          <w:szCs w:val="18"/>
          <w:lang w:eastAsia="es-MX"/>
        </w:rPr>
        <w:t>m</w:t>
      </w:r>
      <w:r w:rsidR="00366939" w:rsidRPr="00366939">
        <w:rPr>
          <w:rFonts w:ascii="ITC Avant Garde" w:hAnsi="ITC Avant Garde"/>
          <w:i/>
          <w:iCs/>
          <w:color w:val="000000"/>
          <w:sz w:val="18"/>
          <w:szCs w:val="18"/>
          <w:lang w:eastAsia="es-MX"/>
        </w:rPr>
        <w:t xml:space="preserve">unicipio de </w:t>
      </w:r>
      <w:proofErr w:type="spellStart"/>
      <w:r w:rsidR="00366939" w:rsidRPr="00366939">
        <w:rPr>
          <w:rFonts w:ascii="ITC Avant Garde" w:hAnsi="ITC Avant Garde"/>
          <w:i/>
          <w:iCs/>
          <w:color w:val="000000"/>
          <w:sz w:val="18"/>
          <w:szCs w:val="18"/>
          <w:lang w:eastAsia="es-MX"/>
        </w:rPr>
        <w:t>Nacajuca</w:t>
      </w:r>
      <w:proofErr w:type="spellEnd"/>
      <w:r w:rsidR="00366939" w:rsidRPr="00366939">
        <w:rPr>
          <w:rFonts w:ascii="ITC Avant Garde" w:hAnsi="ITC Avant Garde"/>
          <w:i/>
          <w:iCs/>
          <w:color w:val="000000"/>
          <w:sz w:val="18"/>
          <w:szCs w:val="18"/>
          <w:lang w:eastAsia="es-MX"/>
        </w:rPr>
        <w:t xml:space="preserve">; Medellín y </w:t>
      </w:r>
      <w:proofErr w:type="spellStart"/>
      <w:r w:rsidR="00366939" w:rsidRPr="00366939">
        <w:rPr>
          <w:rFonts w:ascii="ITC Avant Garde" w:hAnsi="ITC Avant Garde"/>
          <w:i/>
          <w:iCs/>
          <w:color w:val="000000"/>
          <w:sz w:val="18"/>
          <w:szCs w:val="18"/>
          <w:lang w:eastAsia="es-MX"/>
        </w:rPr>
        <w:t>Pigua</w:t>
      </w:r>
      <w:proofErr w:type="spellEnd"/>
      <w:r w:rsidR="00366939" w:rsidRPr="00366939">
        <w:rPr>
          <w:rFonts w:ascii="ITC Avant Garde" w:hAnsi="ITC Avant Garde"/>
          <w:i/>
          <w:iCs/>
          <w:color w:val="000000"/>
          <w:sz w:val="18"/>
          <w:szCs w:val="18"/>
          <w:lang w:eastAsia="es-MX"/>
        </w:rPr>
        <w:t xml:space="preserve"> 1ra. Sección, Medellín y </w:t>
      </w:r>
      <w:proofErr w:type="spellStart"/>
      <w:r w:rsidR="00366939" w:rsidRPr="00366939">
        <w:rPr>
          <w:rFonts w:ascii="ITC Avant Garde" w:hAnsi="ITC Avant Garde"/>
          <w:i/>
          <w:iCs/>
          <w:color w:val="000000"/>
          <w:sz w:val="18"/>
          <w:szCs w:val="18"/>
          <w:lang w:eastAsia="es-MX"/>
        </w:rPr>
        <w:t>Pigua</w:t>
      </w:r>
      <w:proofErr w:type="spellEnd"/>
      <w:r w:rsidR="00366939" w:rsidRPr="00366939">
        <w:rPr>
          <w:rFonts w:ascii="ITC Avant Garde" w:hAnsi="ITC Avant Garde"/>
          <w:i/>
          <w:iCs/>
          <w:color w:val="000000"/>
          <w:sz w:val="18"/>
          <w:szCs w:val="18"/>
          <w:lang w:eastAsia="es-MX"/>
        </w:rPr>
        <w:t xml:space="preserve"> 2da. Sección y Medellín y </w:t>
      </w:r>
      <w:proofErr w:type="spellStart"/>
      <w:r w:rsidR="00366939" w:rsidRPr="00366939">
        <w:rPr>
          <w:rFonts w:ascii="ITC Avant Garde" w:hAnsi="ITC Avant Garde"/>
          <w:i/>
          <w:iCs/>
          <w:color w:val="000000"/>
          <w:sz w:val="18"/>
          <w:szCs w:val="18"/>
          <w:lang w:eastAsia="es-MX"/>
        </w:rPr>
        <w:t>Pigua</w:t>
      </w:r>
      <w:proofErr w:type="spellEnd"/>
      <w:r w:rsidR="00366939" w:rsidRPr="00366939">
        <w:rPr>
          <w:rFonts w:ascii="ITC Avant Garde" w:hAnsi="ITC Avant Garde"/>
          <w:i/>
          <w:iCs/>
          <w:color w:val="000000"/>
          <w:sz w:val="18"/>
          <w:szCs w:val="18"/>
          <w:lang w:eastAsia="es-MX"/>
        </w:rPr>
        <w:t xml:space="preserve"> 3ra. Sección, </w:t>
      </w:r>
      <w:r w:rsidR="00366939">
        <w:rPr>
          <w:rFonts w:ascii="ITC Avant Garde" w:hAnsi="ITC Avant Garde"/>
          <w:i/>
          <w:iCs/>
          <w:color w:val="000000"/>
          <w:sz w:val="18"/>
          <w:szCs w:val="18"/>
          <w:lang w:eastAsia="es-MX"/>
        </w:rPr>
        <w:t>m</w:t>
      </w:r>
      <w:r w:rsidR="00366939" w:rsidRPr="00366939">
        <w:rPr>
          <w:rFonts w:ascii="ITC Avant Garde" w:hAnsi="ITC Avant Garde"/>
          <w:i/>
          <w:iCs/>
          <w:color w:val="000000"/>
          <w:sz w:val="18"/>
          <w:szCs w:val="18"/>
          <w:lang w:eastAsia="es-MX"/>
        </w:rPr>
        <w:t>unicipio Centro, en Tabasco</w:t>
      </w:r>
      <w:r w:rsidR="00BF65E0">
        <w:rPr>
          <w:rFonts w:ascii="ITC Avant Garde" w:hAnsi="ITC Avant Garde"/>
          <w:i/>
          <w:iCs/>
          <w:color w:val="000000"/>
          <w:sz w:val="18"/>
          <w:szCs w:val="18"/>
          <w:lang w:eastAsia="es-MX"/>
        </w:rPr>
        <w:t>.</w:t>
      </w:r>
    </w:p>
    <w:p w14:paraId="27284B70" w14:textId="77777777" w:rsidR="007A64D1" w:rsidRDefault="00C242A0" w:rsidP="007A64D1">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48D404B0" w14:textId="77777777" w:rsidR="007A64D1" w:rsidRDefault="00BF65E0" w:rsidP="007A64D1">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De acuerdo con información del Instituto y </w:t>
      </w:r>
      <w:r w:rsidR="00366939">
        <w:rPr>
          <w:rFonts w:ascii="ITC Avant Garde" w:hAnsi="ITC Avant Garde"/>
          <w:i/>
          <w:iCs/>
          <w:color w:val="000000"/>
          <w:sz w:val="18"/>
          <w:szCs w:val="18"/>
          <w:lang w:eastAsia="es-MX"/>
        </w:rPr>
        <w:t>la que presentó el</w:t>
      </w:r>
      <w:r>
        <w:rPr>
          <w:rFonts w:ascii="ITC Avant Garde" w:hAnsi="ITC Avant Garde"/>
          <w:i/>
          <w:iCs/>
          <w:color w:val="000000"/>
          <w:sz w:val="18"/>
          <w:szCs w:val="18"/>
          <w:lang w:eastAsia="es-MX"/>
        </w:rPr>
        <w:t xml:space="preserve"> C. </w:t>
      </w:r>
      <w:r w:rsidR="00366939">
        <w:rPr>
          <w:rFonts w:ascii="ITC Avant Garde" w:hAnsi="ITC Avant Garde"/>
          <w:i/>
          <w:iCs/>
          <w:color w:val="000000"/>
          <w:sz w:val="18"/>
          <w:szCs w:val="18"/>
          <w:lang w:eastAsia="es-MX"/>
        </w:rPr>
        <w:t>Varela, éste</w:t>
      </w:r>
      <w:r>
        <w:rPr>
          <w:rFonts w:ascii="ITC Avant Garde" w:hAnsi="ITC Avant Garde"/>
          <w:i/>
          <w:iCs/>
          <w:color w:val="000000"/>
          <w:sz w:val="18"/>
          <w:szCs w:val="18"/>
          <w:lang w:eastAsia="es-MX"/>
        </w:rPr>
        <w:t xml:space="preserve"> no es titular actualmente de concesiones en materia de telecomunicaciones. </w:t>
      </w:r>
      <w:r w:rsidR="00366939">
        <w:rPr>
          <w:rFonts w:ascii="ITC Avant Garde" w:hAnsi="ITC Avant Garde"/>
          <w:i/>
          <w:iCs/>
          <w:color w:val="000000"/>
          <w:sz w:val="18"/>
          <w:szCs w:val="18"/>
          <w:lang w:eastAsia="es-MX"/>
        </w:rPr>
        <w:t>Con respecto a agentes relacionados con el mismo, e</w:t>
      </w:r>
      <w:r>
        <w:rPr>
          <w:rFonts w:ascii="ITC Avant Garde" w:hAnsi="ITC Avant Garde"/>
          <w:i/>
          <w:iCs/>
          <w:color w:val="000000"/>
          <w:sz w:val="18"/>
          <w:szCs w:val="18"/>
          <w:lang w:eastAsia="es-MX"/>
        </w:rPr>
        <w:t xml:space="preserve">n el escrito presentado a la DGCT, </w:t>
      </w:r>
      <w:r w:rsidR="00366939">
        <w:rPr>
          <w:rFonts w:ascii="ITC Avant Garde" w:hAnsi="ITC Avant Garde"/>
          <w:i/>
          <w:iCs/>
          <w:color w:val="000000"/>
          <w:sz w:val="18"/>
          <w:szCs w:val="18"/>
          <w:lang w:eastAsia="es-MX"/>
        </w:rPr>
        <w:t>el</w:t>
      </w:r>
      <w:r>
        <w:rPr>
          <w:rFonts w:ascii="ITC Avant Garde" w:hAnsi="ITC Avant Garde"/>
          <w:i/>
          <w:iCs/>
          <w:color w:val="000000"/>
          <w:sz w:val="18"/>
          <w:szCs w:val="18"/>
          <w:lang w:eastAsia="es-MX"/>
        </w:rPr>
        <w:t xml:space="preserve"> C. </w:t>
      </w:r>
      <w:r w:rsidR="00366939">
        <w:rPr>
          <w:rFonts w:ascii="ITC Avant Garde" w:hAnsi="ITC Avant Garde"/>
          <w:i/>
          <w:iCs/>
          <w:color w:val="000000"/>
          <w:sz w:val="18"/>
          <w:szCs w:val="18"/>
          <w:lang w:eastAsia="es-MX"/>
        </w:rPr>
        <w:t>Varela</w:t>
      </w:r>
      <w:r>
        <w:rPr>
          <w:rFonts w:ascii="ITC Avant Garde" w:hAnsi="ITC Avant Garde"/>
          <w:i/>
          <w:iCs/>
          <w:color w:val="000000"/>
          <w:sz w:val="18"/>
          <w:szCs w:val="18"/>
          <w:lang w:eastAsia="es-MX"/>
        </w:rPr>
        <w:t xml:space="preserve"> también manife</w:t>
      </w:r>
      <w:r w:rsidR="00C242A0">
        <w:rPr>
          <w:rFonts w:ascii="ITC Avant Garde" w:hAnsi="ITC Avant Garde"/>
          <w:i/>
          <w:iCs/>
          <w:color w:val="000000"/>
          <w:sz w:val="18"/>
          <w:szCs w:val="18"/>
          <w:lang w:eastAsia="es-MX"/>
        </w:rPr>
        <w:t>stó</w:t>
      </w:r>
      <w:r>
        <w:rPr>
          <w:rFonts w:ascii="ITC Avant Garde" w:hAnsi="ITC Avant Garde"/>
          <w:i/>
          <w:iCs/>
          <w:color w:val="000000"/>
          <w:sz w:val="18"/>
          <w:szCs w:val="18"/>
          <w:lang w:eastAsia="es-MX"/>
        </w:rPr>
        <w:t xml:space="preserve"> lo siguiente: </w:t>
      </w:r>
    </w:p>
    <w:p w14:paraId="454D763E" w14:textId="4FE2BF5C" w:rsidR="00366939" w:rsidRDefault="00366939" w:rsidP="007A64D1">
      <w:pPr>
        <w:tabs>
          <w:tab w:val="left" w:pos="9072"/>
        </w:tabs>
        <w:spacing w:before="240" w:after="240"/>
        <w:ind w:left="1985"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72678A">
        <w:rPr>
          <w:rFonts w:ascii="ITC Avant Garde" w:hAnsi="ITC Avant Garde"/>
          <w:i/>
          <w:iCs/>
          <w:color w:val="000000"/>
          <w:sz w:val="18"/>
          <w:szCs w:val="18"/>
          <w:lang w:eastAsia="es-MX"/>
        </w:rPr>
        <w:t xml:space="preserve">1. </w:t>
      </w:r>
      <w:r>
        <w:rPr>
          <w:rFonts w:ascii="ITC Avant Garde" w:hAnsi="ITC Avant Garde"/>
          <w:i/>
          <w:iCs/>
          <w:color w:val="000000"/>
          <w:sz w:val="18"/>
          <w:szCs w:val="18"/>
          <w:lang w:eastAsia="es-MX"/>
        </w:rPr>
        <w:t>El suscrito no tiene relación con los denominados Agentes Involucrados/Relacionados por lo que este numeral no aplica.</w:t>
      </w:r>
    </w:p>
    <w:p w14:paraId="7C233EC6" w14:textId="77777777" w:rsidR="007A64D1" w:rsidRDefault="0072678A" w:rsidP="007A64D1">
      <w:pPr>
        <w:spacing w:before="240" w:after="240"/>
        <w:ind w:left="1985"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 xml:space="preserve">2.  </w:t>
      </w:r>
      <w:r w:rsidR="009A2FD7">
        <w:rPr>
          <w:rFonts w:ascii="ITC Avant Garde" w:hAnsi="ITC Avant Garde"/>
          <w:i/>
          <w:iCs/>
          <w:color w:val="000000"/>
          <w:sz w:val="18"/>
          <w:szCs w:val="18"/>
          <w:lang w:eastAsia="es-MX"/>
        </w:rPr>
        <w:t xml:space="preserve">El suscrito no </w:t>
      </w:r>
      <w:r>
        <w:rPr>
          <w:rFonts w:ascii="ITC Avant Garde" w:hAnsi="ITC Avant Garde"/>
          <w:i/>
          <w:iCs/>
          <w:color w:val="000000"/>
          <w:sz w:val="18"/>
          <w:szCs w:val="18"/>
          <w:lang w:eastAsia="es-MX"/>
        </w:rPr>
        <w:t>realiza actividades ni presta servicios con los Agentes Involucrados/Relacionados por lo que este numeral no aplica.</w:t>
      </w:r>
      <w:r w:rsidR="00BF65E0">
        <w:rPr>
          <w:rFonts w:ascii="ITC Avant Garde" w:hAnsi="ITC Avant Garde"/>
          <w:i/>
          <w:iCs/>
          <w:color w:val="000000"/>
          <w:sz w:val="18"/>
          <w:szCs w:val="18"/>
          <w:lang w:eastAsia="es-MX"/>
        </w:rPr>
        <w:t>”</w:t>
      </w:r>
    </w:p>
    <w:p w14:paraId="0AA0B5BA" w14:textId="77777777" w:rsidR="007A64D1" w:rsidRDefault="00BF65E0" w:rsidP="007A64D1">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Toda vez que </w:t>
      </w:r>
      <w:r w:rsidR="0072678A">
        <w:rPr>
          <w:rFonts w:ascii="ITC Avant Garde" w:hAnsi="ITC Avant Garde"/>
          <w:i/>
          <w:iCs/>
          <w:color w:val="000000"/>
          <w:sz w:val="18"/>
          <w:szCs w:val="18"/>
          <w:lang w:eastAsia="es-MX"/>
        </w:rPr>
        <w:t xml:space="preserve">el C. Varela precisa que ni él </w:t>
      </w:r>
      <w:r>
        <w:rPr>
          <w:rFonts w:ascii="ITC Avant Garde" w:hAnsi="ITC Avant Garde"/>
          <w:i/>
          <w:iCs/>
          <w:color w:val="000000"/>
          <w:sz w:val="18"/>
          <w:szCs w:val="18"/>
          <w:lang w:eastAsia="es-MX"/>
        </w:rPr>
        <w:t>ni sus familiares por parentesco consanguíneo o de afinidad participan, directa o indirectamente, como accionistas, socios o miembros del consejo de administración en sociedades o empresas que presten servicios de telecomunicaciones o radiodifusión</w:t>
      </w:r>
      <w:r w:rsidR="0072678A">
        <w:rPr>
          <w:rFonts w:ascii="ITC Avant Garde" w:hAnsi="ITC Avant Garde"/>
          <w:i/>
          <w:iCs/>
          <w:color w:val="000000"/>
          <w:sz w:val="18"/>
          <w:szCs w:val="18"/>
          <w:lang w:eastAsia="es-MX"/>
        </w:rPr>
        <w:t xml:space="preserve"> en México</w:t>
      </w:r>
      <w:r>
        <w:rPr>
          <w:rFonts w:ascii="ITC Avant Garde" w:hAnsi="ITC Avant Garde"/>
          <w:i/>
          <w:iCs/>
          <w:color w:val="000000"/>
          <w:sz w:val="18"/>
          <w:szCs w:val="18"/>
          <w:lang w:eastAsia="es-MX"/>
        </w:rPr>
        <w:t xml:space="preserve">, </w:t>
      </w:r>
      <w:r w:rsidR="0072678A">
        <w:rPr>
          <w:rFonts w:ascii="ITC Avant Garde" w:hAnsi="ITC Avant Garde"/>
          <w:i/>
          <w:iCs/>
          <w:color w:val="000000"/>
          <w:sz w:val="18"/>
          <w:szCs w:val="18"/>
          <w:lang w:eastAsia="es-MX"/>
        </w:rPr>
        <w:t>el C. Varela sería un nuevo competidor en la prestación de servicios de telecomunicaciones o radiodifusión; en particular</w:t>
      </w:r>
      <w:r>
        <w:rPr>
          <w:rFonts w:ascii="ITC Avant Garde" w:hAnsi="ITC Avant Garde"/>
          <w:i/>
          <w:iCs/>
          <w:color w:val="000000"/>
          <w:sz w:val="18"/>
          <w:szCs w:val="18"/>
          <w:lang w:eastAsia="es-MX"/>
        </w:rPr>
        <w:t xml:space="preserve">, en el servicio de </w:t>
      </w:r>
      <w:r w:rsidR="0072678A">
        <w:rPr>
          <w:rFonts w:ascii="ITC Avant Garde" w:hAnsi="ITC Avant Garde"/>
          <w:i/>
          <w:iCs/>
          <w:color w:val="000000"/>
          <w:sz w:val="18"/>
          <w:szCs w:val="18"/>
          <w:lang w:eastAsia="es-MX"/>
        </w:rPr>
        <w:t xml:space="preserve">acceso a Internet fijo en las localidades de </w:t>
      </w:r>
      <w:r w:rsidR="0072678A" w:rsidRPr="00366939">
        <w:rPr>
          <w:rFonts w:ascii="ITC Avant Garde" w:hAnsi="ITC Avant Garde"/>
          <w:i/>
          <w:iCs/>
          <w:color w:val="000000"/>
          <w:sz w:val="18"/>
          <w:szCs w:val="18"/>
          <w:lang w:eastAsia="es-MX"/>
        </w:rPr>
        <w:t xml:space="preserve">Simón </w:t>
      </w:r>
      <w:proofErr w:type="spellStart"/>
      <w:r w:rsidR="0072678A" w:rsidRPr="00366939">
        <w:rPr>
          <w:rFonts w:ascii="ITC Avant Garde" w:hAnsi="ITC Avant Garde"/>
          <w:i/>
          <w:iCs/>
          <w:color w:val="000000"/>
          <w:sz w:val="18"/>
          <w:szCs w:val="18"/>
          <w:lang w:eastAsia="es-MX"/>
        </w:rPr>
        <w:t>Sarlat</w:t>
      </w:r>
      <w:proofErr w:type="spellEnd"/>
      <w:r w:rsidR="0072678A" w:rsidRPr="00366939">
        <w:rPr>
          <w:rFonts w:ascii="ITC Avant Garde" w:hAnsi="ITC Avant Garde"/>
          <w:i/>
          <w:iCs/>
          <w:color w:val="000000"/>
          <w:sz w:val="18"/>
          <w:szCs w:val="18"/>
          <w:lang w:eastAsia="es-MX"/>
        </w:rPr>
        <w:t xml:space="preserve">, </w:t>
      </w:r>
      <w:r w:rsidR="0072678A">
        <w:rPr>
          <w:rFonts w:ascii="ITC Avant Garde" w:hAnsi="ITC Avant Garde"/>
          <w:i/>
          <w:iCs/>
          <w:color w:val="000000"/>
          <w:sz w:val="18"/>
          <w:szCs w:val="18"/>
          <w:lang w:eastAsia="es-MX"/>
        </w:rPr>
        <w:t>m</w:t>
      </w:r>
      <w:r w:rsidR="0072678A" w:rsidRPr="00366939">
        <w:rPr>
          <w:rFonts w:ascii="ITC Avant Garde" w:hAnsi="ITC Avant Garde"/>
          <w:i/>
          <w:iCs/>
          <w:color w:val="000000"/>
          <w:sz w:val="18"/>
          <w:szCs w:val="18"/>
          <w:lang w:eastAsia="es-MX"/>
        </w:rPr>
        <w:t xml:space="preserve">unicipio de Centla; </w:t>
      </w:r>
      <w:proofErr w:type="spellStart"/>
      <w:r w:rsidR="0072678A" w:rsidRPr="00366939">
        <w:rPr>
          <w:rFonts w:ascii="ITC Avant Garde" w:hAnsi="ITC Avant Garde"/>
          <w:i/>
          <w:iCs/>
          <w:color w:val="000000"/>
          <w:sz w:val="18"/>
          <w:szCs w:val="18"/>
          <w:lang w:eastAsia="es-MX"/>
        </w:rPr>
        <w:t>Saloya</w:t>
      </w:r>
      <w:proofErr w:type="spellEnd"/>
      <w:r w:rsidR="0072678A" w:rsidRPr="00366939">
        <w:rPr>
          <w:rFonts w:ascii="ITC Avant Garde" w:hAnsi="ITC Avant Garde"/>
          <w:i/>
          <w:iCs/>
          <w:color w:val="000000"/>
          <w:sz w:val="18"/>
          <w:szCs w:val="18"/>
          <w:lang w:eastAsia="es-MX"/>
        </w:rPr>
        <w:t xml:space="preserve"> 1ra. Sección y </w:t>
      </w:r>
      <w:proofErr w:type="spellStart"/>
      <w:r w:rsidR="0072678A" w:rsidRPr="00366939">
        <w:rPr>
          <w:rFonts w:ascii="ITC Avant Garde" w:hAnsi="ITC Avant Garde"/>
          <w:i/>
          <w:iCs/>
          <w:color w:val="000000"/>
          <w:sz w:val="18"/>
          <w:szCs w:val="18"/>
          <w:lang w:eastAsia="es-MX"/>
        </w:rPr>
        <w:t>Saloya</w:t>
      </w:r>
      <w:proofErr w:type="spellEnd"/>
      <w:r w:rsidR="0072678A" w:rsidRPr="00366939">
        <w:rPr>
          <w:rFonts w:ascii="ITC Avant Garde" w:hAnsi="ITC Avant Garde"/>
          <w:i/>
          <w:iCs/>
          <w:color w:val="000000"/>
          <w:sz w:val="18"/>
          <w:szCs w:val="18"/>
          <w:lang w:eastAsia="es-MX"/>
        </w:rPr>
        <w:t xml:space="preserve"> 2da. Sección, </w:t>
      </w:r>
      <w:r w:rsidR="0072678A">
        <w:rPr>
          <w:rFonts w:ascii="ITC Avant Garde" w:hAnsi="ITC Avant Garde"/>
          <w:i/>
          <w:iCs/>
          <w:color w:val="000000"/>
          <w:sz w:val="18"/>
          <w:szCs w:val="18"/>
          <w:lang w:eastAsia="es-MX"/>
        </w:rPr>
        <w:t>m</w:t>
      </w:r>
      <w:r w:rsidR="0072678A" w:rsidRPr="00366939">
        <w:rPr>
          <w:rFonts w:ascii="ITC Avant Garde" w:hAnsi="ITC Avant Garde"/>
          <w:i/>
          <w:iCs/>
          <w:color w:val="000000"/>
          <w:sz w:val="18"/>
          <w:szCs w:val="18"/>
          <w:lang w:eastAsia="es-MX"/>
        </w:rPr>
        <w:t xml:space="preserve">unicipio de </w:t>
      </w:r>
      <w:proofErr w:type="spellStart"/>
      <w:r w:rsidR="0072678A" w:rsidRPr="00366939">
        <w:rPr>
          <w:rFonts w:ascii="ITC Avant Garde" w:hAnsi="ITC Avant Garde"/>
          <w:i/>
          <w:iCs/>
          <w:color w:val="000000"/>
          <w:sz w:val="18"/>
          <w:szCs w:val="18"/>
          <w:lang w:eastAsia="es-MX"/>
        </w:rPr>
        <w:t>Nacajuca</w:t>
      </w:r>
      <w:proofErr w:type="spellEnd"/>
      <w:r w:rsidR="0072678A" w:rsidRPr="00366939">
        <w:rPr>
          <w:rFonts w:ascii="ITC Avant Garde" w:hAnsi="ITC Avant Garde"/>
          <w:i/>
          <w:iCs/>
          <w:color w:val="000000"/>
          <w:sz w:val="18"/>
          <w:szCs w:val="18"/>
          <w:lang w:eastAsia="es-MX"/>
        </w:rPr>
        <w:t xml:space="preserve">; Medellín y </w:t>
      </w:r>
      <w:proofErr w:type="spellStart"/>
      <w:r w:rsidR="0072678A" w:rsidRPr="00366939">
        <w:rPr>
          <w:rFonts w:ascii="ITC Avant Garde" w:hAnsi="ITC Avant Garde"/>
          <w:i/>
          <w:iCs/>
          <w:color w:val="000000"/>
          <w:sz w:val="18"/>
          <w:szCs w:val="18"/>
          <w:lang w:eastAsia="es-MX"/>
        </w:rPr>
        <w:t>Pigua</w:t>
      </w:r>
      <w:proofErr w:type="spellEnd"/>
      <w:r w:rsidR="0072678A" w:rsidRPr="00366939">
        <w:rPr>
          <w:rFonts w:ascii="ITC Avant Garde" w:hAnsi="ITC Avant Garde"/>
          <w:i/>
          <w:iCs/>
          <w:color w:val="000000"/>
          <w:sz w:val="18"/>
          <w:szCs w:val="18"/>
          <w:lang w:eastAsia="es-MX"/>
        </w:rPr>
        <w:t xml:space="preserve"> 1ra. Sección, Medellín y </w:t>
      </w:r>
      <w:proofErr w:type="spellStart"/>
      <w:r w:rsidR="0072678A" w:rsidRPr="00366939">
        <w:rPr>
          <w:rFonts w:ascii="ITC Avant Garde" w:hAnsi="ITC Avant Garde"/>
          <w:i/>
          <w:iCs/>
          <w:color w:val="000000"/>
          <w:sz w:val="18"/>
          <w:szCs w:val="18"/>
          <w:lang w:eastAsia="es-MX"/>
        </w:rPr>
        <w:t>Pigua</w:t>
      </w:r>
      <w:proofErr w:type="spellEnd"/>
      <w:r w:rsidR="0072678A" w:rsidRPr="00366939">
        <w:rPr>
          <w:rFonts w:ascii="ITC Avant Garde" w:hAnsi="ITC Avant Garde"/>
          <w:i/>
          <w:iCs/>
          <w:color w:val="000000"/>
          <w:sz w:val="18"/>
          <w:szCs w:val="18"/>
          <w:lang w:eastAsia="es-MX"/>
        </w:rPr>
        <w:t xml:space="preserve"> 2da. Sección y Medellín y </w:t>
      </w:r>
      <w:proofErr w:type="spellStart"/>
      <w:r w:rsidR="0072678A" w:rsidRPr="00366939">
        <w:rPr>
          <w:rFonts w:ascii="ITC Avant Garde" w:hAnsi="ITC Avant Garde"/>
          <w:i/>
          <w:iCs/>
          <w:color w:val="000000"/>
          <w:sz w:val="18"/>
          <w:szCs w:val="18"/>
          <w:lang w:eastAsia="es-MX"/>
        </w:rPr>
        <w:t>Pigua</w:t>
      </w:r>
      <w:proofErr w:type="spellEnd"/>
      <w:r w:rsidR="0072678A" w:rsidRPr="00366939">
        <w:rPr>
          <w:rFonts w:ascii="ITC Avant Garde" w:hAnsi="ITC Avant Garde"/>
          <w:i/>
          <w:iCs/>
          <w:color w:val="000000"/>
          <w:sz w:val="18"/>
          <w:szCs w:val="18"/>
          <w:lang w:eastAsia="es-MX"/>
        </w:rPr>
        <w:t xml:space="preserve"> 3ra. Sección, </w:t>
      </w:r>
      <w:r w:rsidR="0072678A">
        <w:rPr>
          <w:rFonts w:ascii="ITC Avant Garde" w:hAnsi="ITC Avant Garde"/>
          <w:i/>
          <w:iCs/>
          <w:color w:val="000000"/>
          <w:sz w:val="18"/>
          <w:szCs w:val="18"/>
          <w:lang w:eastAsia="es-MX"/>
        </w:rPr>
        <w:t>m</w:t>
      </w:r>
      <w:r w:rsidR="0072678A" w:rsidRPr="00366939">
        <w:rPr>
          <w:rFonts w:ascii="ITC Avant Garde" w:hAnsi="ITC Avant Garde"/>
          <w:i/>
          <w:iCs/>
          <w:color w:val="000000"/>
          <w:sz w:val="18"/>
          <w:szCs w:val="18"/>
          <w:lang w:eastAsia="es-MX"/>
        </w:rPr>
        <w:t>unicipio Centro, en Tabasco</w:t>
      </w:r>
      <w:r>
        <w:rPr>
          <w:rFonts w:ascii="ITC Avant Garde" w:hAnsi="ITC Avant Garde"/>
          <w:i/>
          <w:iCs/>
          <w:color w:val="000000"/>
          <w:sz w:val="18"/>
          <w:szCs w:val="18"/>
          <w:lang w:eastAsia="es-MX"/>
        </w:rPr>
        <w:t>.</w:t>
      </w:r>
    </w:p>
    <w:p w14:paraId="08029B4F" w14:textId="77777777" w:rsidR="007A64D1" w:rsidRDefault="00BF65E0" w:rsidP="007A64D1">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Por lo anterior, con base en la información disponible, no se prevé que la autorización, </w:t>
      </w:r>
      <w:r w:rsidR="003D2373">
        <w:rPr>
          <w:rFonts w:ascii="ITC Avant Garde" w:hAnsi="ITC Avant Garde"/>
          <w:i/>
          <w:iCs/>
          <w:color w:val="000000"/>
          <w:sz w:val="18"/>
          <w:szCs w:val="18"/>
          <w:lang w:eastAsia="es-MX"/>
        </w:rPr>
        <w:t>por parte del Instituto, de la S</w:t>
      </w:r>
      <w:r>
        <w:rPr>
          <w:rFonts w:ascii="ITC Avant Garde" w:hAnsi="ITC Avant Garde"/>
          <w:i/>
          <w:iCs/>
          <w:color w:val="000000"/>
          <w:sz w:val="18"/>
          <w:szCs w:val="18"/>
          <w:lang w:eastAsia="es-MX"/>
        </w:rPr>
        <w:t xml:space="preserve">olicitud presentada por </w:t>
      </w:r>
      <w:r w:rsidR="003D2373">
        <w:rPr>
          <w:rFonts w:ascii="ITC Avant Garde" w:hAnsi="ITC Avant Garde"/>
          <w:i/>
          <w:iCs/>
          <w:color w:val="000000"/>
          <w:sz w:val="18"/>
          <w:szCs w:val="18"/>
          <w:lang w:eastAsia="es-MX"/>
        </w:rPr>
        <w:t>el</w:t>
      </w:r>
      <w:r>
        <w:rPr>
          <w:rFonts w:ascii="ITC Avant Garde" w:hAnsi="ITC Avant Garde"/>
          <w:i/>
          <w:iCs/>
          <w:color w:val="000000"/>
          <w:sz w:val="18"/>
          <w:szCs w:val="18"/>
          <w:lang w:eastAsia="es-MX"/>
        </w:rPr>
        <w:t xml:space="preserve"> C. </w:t>
      </w:r>
      <w:r w:rsidR="003D2373">
        <w:rPr>
          <w:rFonts w:ascii="ITC Avant Garde" w:hAnsi="ITC Avant Garde"/>
          <w:i/>
          <w:iCs/>
          <w:color w:val="000000"/>
          <w:sz w:val="18"/>
          <w:szCs w:val="18"/>
          <w:lang w:eastAsia="es-MX"/>
        </w:rPr>
        <w:t>Varela</w:t>
      </w:r>
      <w:r>
        <w:rPr>
          <w:rFonts w:ascii="ITC Avant Garde" w:hAnsi="ITC Avant Garde"/>
          <w:i/>
          <w:iCs/>
          <w:color w:val="000000"/>
          <w:sz w:val="18"/>
          <w:szCs w:val="18"/>
          <w:lang w:eastAsia="es-MX"/>
        </w:rPr>
        <w:t xml:space="preserve"> genere efectos contrarios en el proceso de competencia y libre concurrencia.</w:t>
      </w:r>
      <w:r w:rsidR="00DD4D88" w:rsidRPr="00E12B37">
        <w:rPr>
          <w:rFonts w:ascii="ITC Avant Garde" w:hAnsi="ITC Avant Garde"/>
          <w:i/>
          <w:iCs/>
          <w:color w:val="000000"/>
          <w:sz w:val="18"/>
          <w:szCs w:val="18"/>
          <w:lang w:eastAsia="es-MX"/>
        </w:rPr>
        <w:t>”</w:t>
      </w:r>
      <w:r w:rsidR="00DD4D88">
        <w:rPr>
          <w:rFonts w:ascii="ITC Avant Garde" w:hAnsi="ITC Avant Garde"/>
          <w:i/>
          <w:iCs/>
          <w:color w:val="000000"/>
          <w:sz w:val="18"/>
          <w:szCs w:val="18"/>
          <w:lang w:eastAsia="es-MX"/>
        </w:rPr>
        <w:t xml:space="preserve"> </w:t>
      </w:r>
      <w:r w:rsidR="00DD4D88" w:rsidRPr="00E12B37">
        <w:rPr>
          <w:rFonts w:ascii="ITC Avant Garde" w:hAnsi="ITC Avant Garde"/>
          <w:iCs/>
          <w:color w:val="000000"/>
          <w:sz w:val="18"/>
          <w:szCs w:val="18"/>
          <w:lang w:eastAsia="es-MX"/>
        </w:rPr>
        <w:t>(sic)</w:t>
      </w:r>
    </w:p>
    <w:p w14:paraId="75448A60" w14:textId="77777777" w:rsidR="007A64D1" w:rsidRDefault="005053DB" w:rsidP="007A64D1">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EB683E">
        <w:rPr>
          <w:rFonts w:ascii="ITC Avant Garde" w:hAnsi="ITC Avant Garde"/>
          <w:bCs/>
          <w:color w:val="000000"/>
          <w:sz w:val="22"/>
          <w:szCs w:val="22"/>
          <w:lang w:val="es-MX" w:eastAsia="es-MX"/>
        </w:rPr>
        <w:t>1083</w:t>
      </w:r>
      <w:r w:rsidRPr="00277386">
        <w:rPr>
          <w:rFonts w:ascii="ITC Avant Garde" w:hAnsi="ITC Avant Garde"/>
          <w:bCs/>
          <w:color w:val="000000"/>
          <w:sz w:val="22"/>
          <w:szCs w:val="22"/>
          <w:lang w:val="es-MX" w:eastAsia="es-MX"/>
        </w:rPr>
        <w:t xml:space="preserve">/2014 </w:t>
      </w:r>
      <w:r>
        <w:rPr>
          <w:rFonts w:ascii="ITC Avant Garde" w:hAnsi="ITC Avant Garde"/>
          <w:bCs/>
          <w:color w:val="000000"/>
          <w:sz w:val="22"/>
          <w:szCs w:val="22"/>
          <w:lang w:val="es-MX" w:eastAsia="es-MX"/>
        </w:rPr>
        <w:t xml:space="preserve">notificado el </w:t>
      </w:r>
      <w:r w:rsidR="00EB683E">
        <w:rPr>
          <w:rFonts w:ascii="ITC Avant Garde" w:hAnsi="ITC Avant Garde"/>
          <w:bCs/>
          <w:color w:val="000000"/>
          <w:sz w:val="22"/>
          <w:szCs w:val="22"/>
          <w:lang w:val="es-MX" w:eastAsia="es-MX"/>
        </w:rPr>
        <w:t xml:space="preserve">3 de julio </w:t>
      </w:r>
      <w:r w:rsidRPr="00277386">
        <w:rPr>
          <w:rFonts w:ascii="ITC Avant Garde" w:hAnsi="ITC Avant Garde"/>
          <w:bCs/>
          <w:color w:val="000000"/>
          <w:sz w:val="22"/>
          <w:szCs w:val="22"/>
          <w:lang w:val="es-MX" w:eastAsia="es-MX"/>
        </w:rPr>
        <w:t>de 201</w:t>
      </w:r>
      <w:r w:rsidR="00EB683E">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sidR="00C242A0">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sidR="00EB683E">
        <w:rPr>
          <w:rFonts w:ascii="ITC Avant Garde" w:hAnsi="ITC Avant Garde"/>
          <w:bCs/>
          <w:color w:val="000000"/>
          <w:sz w:val="22"/>
          <w:szCs w:val="22"/>
          <w:lang w:val="es-MX" w:eastAsia="es-MX"/>
        </w:rPr>
        <w:t>1133</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EB683E">
        <w:rPr>
          <w:rFonts w:ascii="ITC Avant Garde" w:hAnsi="ITC Avant Garde"/>
          <w:bCs/>
          <w:color w:val="000000"/>
          <w:sz w:val="22"/>
          <w:szCs w:val="22"/>
          <w:lang w:val="es-MX" w:eastAsia="es-MX"/>
        </w:rPr>
        <w:t>256</w:t>
      </w:r>
      <w:r w:rsidRPr="00517C6A">
        <w:rPr>
          <w:rFonts w:ascii="ITC Avant Garde" w:hAnsi="ITC Avant Garde"/>
          <w:bCs/>
          <w:color w:val="000000"/>
          <w:sz w:val="22"/>
          <w:szCs w:val="22"/>
          <w:lang w:val="es-MX" w:eastAsia="es-MX"/>
        </w:rPr>
        <w:t xml:space="preserve"> recibido en este Instituto el </w:t>
      </w:r>
      <w:r w:rsidR="00EB683E">
        <w:rPr>
          <w:rFonts w:ascii="ITC Avant Garde" w:hAnsi="ITC Avant Garde"/>
          <w:bCs/>
          <w:color w:val="000000"/>
          <w:sz w:val="22"/>
          <w:szCs w:val="22"/>
          <w:lang w:val="es-MX" w:eastAsia="es-MX"/>
        </w:rPr>
        <w:t>12 de agosto de 2015</w:t>
      </w:r>
      <w:r w:rsidRPr="00517C6A">
        <w:rPr>
          <w:rFonts w:ascii="ITC Avant Garde" w:hAnsi="ITC Avant Garde"/>
          <w:bCs/>
          <w:color w:val="000000"/>
          <w:sz w:val="22"/>
          <w:szCs w:val="22"/>
          <w:lang w:val="es-MX" w:eastAsia="es-MX"/>
        </w:rPr>
        <w:t>, mediante el cual la Secretaría emitió la opinión técnica en sentido favorable.</w:t>
      </w:r>
    </w:p>
    <w:p w14:paraId="26982B53" w14:textId="77777777" w:rsidR="007A64D1" w:rsidRDefault="005053DB" w:rsidP="007A64D1">
      <w:pPr>
        <w:spacing w:before="240"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Pr>
          <w:rFonts w:ascii="ITC Avant Garde" w:hAnsi="ITC Avant Garde"/>
          <w:bCs/>
          <w:color w:val="000000"/>
          <w:sz w:val="22"/>
          <w:szCs w:val="22"/>
          <w:lang w:val="es-MX" w:eastAsia="es-MX"/>
        </w:rPr>
        <w:t xml:space="preserve">, </w:t>
      </w:r>
      <w:r w:rsidR="00B95FF2" w:rsidRPr="00BD7E50">
        <w:rPr>
          <w:rFonts w:ascii="ITC Avant Garde" w:hAnsi="ITC Avant Garde"/>
          <w:bCs/>
          <w:color w:val="000000"/>
          <w:sz w:val="22"/>
          <w:szCs w:val="22"/>
          <w:lang w:val="es-MX" w:eastAsia="es-MX"/>
        </w:rPr>
        <w:t xml:space="preserve">por lo que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00B95FF2" w:rsidRPr="00BD7E50">
        <w:rPr>
          <w:rFonts w:ascii="ITC Avant Garde" w:hAnsi="ITC Avant Garde"/>
          <w:bCs/>
          <w:color w:val="000000"/>
          <w:sz w:val="22"/>
          <w:szCs w:val="22"/>
          <w:lang w:val="es-MX" w:eastAsia="es-MX"/>
        </w:rPr>
        <w:t>concesión única para uso comercial a</w:t>
      </w:r>
      <w:r w:rsidR="00EB683E">
        <w:rPr>
          <w:rFonts w:ascii="ITC Avant Garde" w:hAnsi="ITC Avant Garde"/>
          <w:bCs/>
          <w:color w:val="000000"/>
          <w:sz w:val="22"/>
          <w:szCs w:val="22"/>
          <w:lang w:val="es-MX" w:eastAsia="es-MX"/>
        </w:rPr>
        <w:t xml:space="preserve">l </w:t>
      </w:r>
      <w:r w:rsidR="00B95FF2" w:rsidRPr="00BD7E50">
        <w:rPr>
          <w:rFonts w:ascii="ITC Avant Garde" w:hAnsi="ITC Avant Garde"/>
          <w:bCs/>
          <w:color w:val="000000"/>
          <w:sz w:val="22"/>
          <w:szCs w:val="22"/>
          <w:lang w:val="es-MX" w:eastAsia="es-MX"/>
        </w:rPr>
        <w:t>interesad</w:t>
      </w:r>
      <w:r w:rsidR="00EB683E">
        <w:rPr>
          <w:rFonts w:ascii="ITC Avant Garde" w:hAnsi="ITC Avant Garde"/>
          <w:bCs/>
          <w:color w:val="000000"/>
          <w:sz w:val="22"/>
          <w:szCs w:val="22"/>
          <w:lang w:val="es-MX" w:eastAsia="es-MX"/>
        </w:rPr>
        <w:t>o</w:t>
      </w:r>
      <w:r w:rsidR="00B95FF2" w:rsidRPr="00AF6EF0">
        <w:rPr>
          <w:rFonts w:ascii="ITC Avant Garde" w:hAnsi="ITC Avant Garde"/>
          <w:bCs/>
          <w:color w:val="000000"/>
          <w:sz w:val="22"/>
          <w:szCs w:val="22"/>
          <w:lang w:val="es-MX" w:eastAsia="es-MX"/>
        </w:rPr>
        <w:t>.</w:t>
      </w:r>
    </w:p>
    <w:p w14:paraId="6DE45048" w14:textId="77777777" w:rsidR="007A64D1" w:rsidRDefault="003223C2" w:rsidP="007A64D1">
      <w:pPr>
        <w:pStyle w:val="Textoindependiente"/>
        <w:spacing w:before="240" w:after="240" w:line="228" w:lineRule="auto"/>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Cuarto</w:t>
      </w:r>
      <w:r w:rsidRPr="003223C2">
        <w:rPr>
          <w:rFonts w:ascii="ITC Avant Garde" w:hAnsi="ITC Avant Garde"/>
          <w:b/>
          <w:bCs/>
          <w:color w:val="000000"/>
          <w:sz w:val="22"/>
          <w:szCs w:val="22"/>
          <w:lang w:val="es-MX" w:eastAsia="es-MX"/>
        </w:rPr>
        <w:t>.-</w:t>
      </w:r>
      <w:proofErr w:type="gramEnd"/>
      <w:r w:rsidRPr="003223C2">
        <w:rPr>
          <w:rFonts w:ascii="ITC Avant Garde" w:hAnsi="ITC Avant Garde"/>
          <w:b/>
          <w:bCs/>
          <w:color w:val="000000"/>
          <w:sz w:val="22"/>
          <w:szCs w:val="22"/>
          <w:lang w:val="es-MX" w:eastAsia="es-MX"/>
        </w:rPr>
        <w:t xml:space="preserve"> Bandas de Frecuencias de Espectro Libre. </w:t>
      </w:r>
      <w:r w:rsidRPr="003223C2">
        <w:rPr>
          <w:rFonts w:ascii="ITC Avant Garde" w:hAnsi="ITC Avant Garde"/>
          <w:bCs/>
          <w:color w:val="000000"/>
          <w:sz w:val="22"/>
          <w:szCs w:val="22"/>
          <w:lang w:val="es-MX" w:eastAsia="es-MX"/>
        </w:rPr>
        <w:t xml:space="preserve">Si bien el C. Miguel Ángel Varela Badillo instalará su red con la infraestructura propia </w:t>
      </w:r>
      <w:r>
        <w:rPr>
          <w:rFonts w:ascii="ITC Avant Garde" w:hAnsi="ITC Avant Garde"/>
          <w:bCs/>
          <w:color w:val="000000"/>
          <w:sz w:val="22"/>
          <w:szCs w:val="22"/>
          <w:lang w:val="es-MX" w:eastAsia="es-MX"/>
        </w:rPr>
        <w:t xml:space="preserve">y arrendada </w:t>
      </w:r>
      <w:r w:rsidRPr="003223C2">
        <w:rPr>
          <w:rFonts w:ascii="ITC Avant Garde" w:hAnsi="ITC Avant Garde"/>
          <w:bCs/>
          <w:color w:val="000000"/>
          <w:sz w:val="22"/>
          <w:szCs w:val="22"/>
          <w:lang w:val="es-MX" w:eastAsia="es-MX"/>
        </w:rPr>
        <w:t xml:space="preserve">que se detalla en el Considerando Tercero </w:t>
      </w:r>
      <w:r>
        <w:rPr>
          <w:rFonts w:ascii="ITC Avant Garde" w:hAnsi="ITC Avant Garde"/>
          <w:bCs/>
          <w:color w:val="000000"/>
          <w:sz w:val="22"/>
          <w:szCs w:val="22"/>
          <w:lang w:val="es-MX" w:eastAsia="es-MX"/>
        </w:rPr>
        <w:t xml:space="preserve">anterior, no pasa desapercibida </w:t>
      </w:r>
      <w:r w:rsidRPr="003223C2">
        <w:rPr>
          <w:rFonts w:ascii="ITC Avant Garde" w:hAnsi="ITC Avant Garde"/>
          <w:bCs/>
          <w:color w:val="000000"/>
          <w:sz w:val="22"/>
          <w:szCs w:val="22"/>
          <w:lang w:val="es-MX" w:eastAsia="es-MX"/>
        </w:rPr>
        <w:t xml:space="preserve">la intención </w:t>
      </w:r>
      <w:r>
        <w:rPr>
          <w:rFonts w:ascii="ITC Avant Garde" w:hAnsi="ITC Avant Garde"/>
          <w:bCs/>
          <w:color w:val="000000"/>
          <w:sz w:val="22"/>
          <w:szCs w:val="22"/>
          <w:lang w:val="es-MX" w:eastAsia="es-MX"/>
        </w:rPr>
        <w:t>del solicitante</w:t>
      </w:r>
      <w:r w:rsidRPr="003223C2">
        <w:rPr>
          <w:rFonts w:ascii="ITC Avant Garde" w:hAnsi="ITC Avant Garde"/>
          <w:bCs/>
          <w:color w:val="000000"/>
          <w:sz w:val="22"/>
          <w:szCs w:val="22"/>
          <w:lang w:val="es-MX" w:eastAsia="es-MX"/>
        </w:rPr>
        <w:t xml:space="preserve"> de utilizar bandas de frecuencias de espectro </w:t>
      </w:r>
      <w:r>
        <w:rPr>
          <w:rFonts w:ascii="ITC Avant Garde" w:hAnsi="ITC Avant Garde"/>
          <w:bCs/>
          <w:color w:val="000000"/>
          <w:sz w:val="22"/>
          <w:szCs w:val="22"/>
          <w:lang w:val="es-MX" w:eastAsia="es-MX"/>
        </w:rPr>
        <w:t>libre</w:t>
      </w:r>
      <w:r w:rsidRPr="003223C2">
        <w:rPr>
          <w:rFonts w:ascii="ITC Avant Garde" w:hAnsi="ITC Avant Garde"/>
          <w:bCs/>
          <w:color w:val="000000"/>
          <w:sz w:val="22"/>
          <w:szCs w:val="22"/>
          <w:lang w:val="es-MX" w:eastAsia="es-MX"/>
        </w:rPr>
        <w:t xml:space="preserve"> </w:t>
      </w:r>
      <w:r w:rsidR="0092139C">
        <w:rPr>
          <w:rFonts w:ascii="ITC Avant Garde" w:hAnsi="ITC Avant Garde"/>
          <w:bCs/>
          <w:color w:val="000000"/>
          <w:sz w:val="22"/>
          <w:szCs w:val="22"/>
          <w:lang w:val="es-MX" w:eastAsia="es-MX"/>
        </w:rPr>
        <w:t>dentro del rango de frecuencias 5.1-5.8 GHz</w:t>
      </w:r>
      <w:r w:rsidR="00BD7DCF">
        <w:rPr>
          <w:rFonts w:ascii="ITC Avant Garde" w:hAnsi="ITC Avant Garde"/>
          <w:bCs/>
          <w:color w:val="000000"/>
          <w:sz w:val="22"/>
          <w:szCs w:val="22"/>
          <w:lang w:val="es-MX" w:eastAsia="es-MX"/>
        </w:rPr>
        <w:t xml:space="preserve">, </w:t>
      </w:r>
      <w:r w:rsidRPr="003223C2">
        <w:rPr>
          <w:rFonts w:ascii="ITC Avant Garde" w:hAnsi="ITC Avant Garde"/>
          <w:bCs/>
          <w:color w:val="000000"/>
          <w:sz w:val="22"/>
          <w:szCs w:val="22"/>
          <w:lang w:val="es-MX" w:eastAsia="es-MX"/>
        </w:rPr>
        <w:t xml:space="preserve">para la prestación </w:t>
      </w:r>
      <w:r w:rsidR="00BD7DCF">
        <w:rPr>
          <w:rFonts w:ascii="ITC Avant Garde" w:hAnsi="ITC Avant Garde"/>
          <w:bCs/>
          <w:color w:val="000000"/>
          <w:sz w:val="22"/>
          <w:szCs w:val="22"/>
          <w:lang w:val="es-MX" w:eastAsia="es-MX"/>
        </w:rPr>
        <w:t>del</w:t>
      </w:r>
      <w:r w:rsidRPr="003223C2">
        <w:rPr>
          <w:rFonts w:ascii="ITC Avant Garde" w:hAnsi="ITC Avant Garde"/>
          <w:bCs/>
          <w:color w:val="000000"/>
          <w:sz w:val="22"/>
          <w:szCs w:val="22"/>
          <w:lang w:val="es-MX" w:eastAsia="es-MX"/>
        </w:rPr>
        <w:t xml:space="preserve"> servicio</w:t>
      </w:r>
      <w:r w:rsidR="00BD7DCF">
        <w:rPr>
          <w:rFonts w:ascii="ITC Avant Garde" w:hAnsi="ITC Avant Garde"/>
          <w:bCs/>
          <w:color w:val="000000"/>
          <w:sz w:val="22"/>
          <w:szCs w:val="22"/>
          <w:lang w:val="es-MX" w:eastAsia="es-MX"/>
        </w:rPr>
        <w:t xml:space="preserve"> de acceso a internet</w:t>
      </w:r>
      <w:r w:rsidRPr="003223C2">
        <w:rPr>
          <w:rFonts w:ascii="ITC Avant Garde" w:hAnsi="ITC Avant Garde"/>
          <w:bCs/>
          <w:color w:val="000000"/>
          <w:sz w:val="22"/>
          <w:szCs w:val="22"/>
          <w:lang w:val="es-MX" w:eastAsia="es-MX"/>
        </w:rPr>
        <w:t>.</w:t>
      </w:r>
      <w:r w:rsidR="0092139C">
        <w:rPr>
          <w:rFonts w:ascii="ITC Avant Garde" w:hAnsi="ITC Avant Garde"/>
          <w:bCs/>
          <w:color w:val="000000"/>
          <w:sz w:val="22"/>
          <w:szCs w:val="22"/>
          <w:lang w:val="es-MX" w:eastAsia="es-MX"/>
        </w:rPr>
        <w:t xml:space="preserve"> Es pertinente señalar </w:t>
      </w:r>
      <w:proofErr w:type="gramStart"/>
      <w:r w:rsidR="0092139C">
        <w:rPr>
          <w:rFonts w:ascii="ITC Avant Garde" w:hAnsi="ITC Avant Garde"/>
          <w:bCs/>
          <w:color w:val="000000"/>
          <w:sz w:val="22"/>
          <w:szCs w:val="22"/>
          <w:lang w:val="es-MX" w:eastAsia="es-MX"/>
        </w:rPr>
        <w:t>que</w:t>
      </w:r>
      <w:proofErr w:type="gramEnd"/>
      <w:r w:rsidR="0092139C">
        <w:rPr>
          <w:rFonts w:ascii="ITC Avant Garde" w:hAnsi="ITC Avant Garde"/>
          <w:bCs/>
          <w:color w:val="000000"/>
          <w:sz w:val="22"/>
          <w:szCs w:val="22"/>
          <w:lang w:val="es-MX" w:eastAsia="es-MX"/>
        </w:rPr>
        <w:t xml:space="preserve"> dentro de dicho rango de frecuencias, se encuentran clasificados como espectro libre únicamente los siguientes segmentos: 5150-5250 MHz, 5250-5350 MHz, 5470-5600 MHz, 5650-5725 MHz y 5725-5850 MHz.</w:t>
      </w:r>
    </w:p>
    <w:p w14:paraId="7DC0DE9F" w14:textId="77777777" w:rsidR="007A64D1" w:rsidRDefault="003223C2" w:rsidP="007A64D1">
      <w:pPr>
        <w:pStyle w:val="Textoindependiente"/>
        <w:spacing w:before="240" w:after="240" w:line="228"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sidR="00BD7DCF">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sidR="00BD7DCF">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como parte de la infraestructura propia de la red, tampoco existe impedimento legal para que sean utilizadas por un concesionario, al contrario, la Ley en su artículo </w:t>
      </w:r>
      <w:r w:rsidR="00BD7DCF">
        <w:rPr>
          <w:rFonts w:ascii="ITC Avant Garde" w:hAnsi="ITC Avant Garde"/>
          <w:sz w:val="22"/>
          <w:szCs w:val="22"/>
          <w:lang w:val="es-ES"/>
        </w:rPr>
        <w:t>55</w:t>
      </w:r>
      <w:r w:rsidRPr="003223C2">
        <w:rPr>
          <w:rFonts w:ascii="ITC Avant Garde" w:hAnsi="ITC Avant Garde"/>
          <w:sz w:val="22"/>
          <w:szCs w:val="22"/>
          <w:lang w:val="es-ES"/>
        </w:rPr>
        <w:t xml:space="preserve"> fracción </w:t>
      </w:r>
      <w:r w:rsidR="00BD7DCF">
        <w:rPr>
          <w:rFonts w:ascii="ITC Avant Garde" w:hAnsi="ITC Avant Garde"/>
          <w:sz w:val="22"/>
          <w:szCs w:val="22"/>
          <w:lang w:val="es-ES"/>
        </w:rPr>
        <w:t>I</w:t>
      </w:r>
      <w:r w:rsidRPr="003223C2">
        <w:rPr>
          <w:rFonts w:ascii="ITC Avant Garde" w:hAnsi="ITC Avant Garde"/>
          <w:sz w:val="22"/>
          <w:szCs w:val="22"/>
          <w:lang w:val="es-ES"/>
        </w:rPr>
        <w:t xml:space="preserve">I, establece que </w:t>
      </w:r>
      <w:r w:rsidR="00BD7DCF">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sidR="00BD7DCF">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sidR="00BD7DCF">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31FC41AF" w14:textId="77777777" w:rsidR="007A64D1" w:rsidRDefault="003223C2" w:rsidP="007A64D1">
      <w:pPr>
        <w:pStyle w:val="Textoindependiente"/>
        <w:spacing w:before="240" w:after="240" w:line="228" w:lineRule="auto"/>
        <w:rPr>
          <w:rFonts w:ascii="ITC Avant Garde" w:hAnsi="ITC Avant Garde"/>
          <w:sz w:val="22"/>
          <w:szCs w:val="22"/>
        </w:rPr>
      </w:pPr>
      <w:r w:rsidRPr="003223C2">
        <w:rPr>
          <w:rFonts w:ascii="ITC Avant Garde" w:hAnsi="ITC Avant Garde"/>
          <w:sz w:val="22"/>
          <w:szCs w:val="22"/>
        </w:rPr>
        <w:lastRenderedPageBreak/>
        <w:t xml:space="preserve">Para ello, </w:t>
      </w:r>
      <w:r w:rsidR="00BD7DCF" w:rsidRPr="003223C2">
        <w:rPr>
          <w:rFonts w:ascii="ITC Avant Garde" w:hAnsi="ITC Avant Garde"/>
          <w:bCs/>
          <w:color w:val="000000"/>
          <w:sz w:val="22"/>
          <w:szCs w:val="22"/>
          <w:lang w:val="es-MX" w:eastAsia="es-MX"/>
        </w:rPr>
        <w:t>el C. Miguel Ángel Varela Badillo</w:t>
      </w:r>
      <w:r w:rsidR="00BD7DCF" w:rsidRPr="003223C2">
        <w:rPr>
          <w:rFonts w:ascii="ITC Avant Garde" w:hAnsi="ITC Avant Garde"/>
          <w:sz w:val="22"/>
          <w:szCs w:val="22"/>
        </w:rPr>
        <w:t xml:space="preserve"> </w:t>
      </w:r>
      <w:r w:rsidRPr="003223C2">
        <w:rPr>
          <w:rFonts w:ascii="ITC Avant Garde" w:hAnsi="ITC Avant Garde"/>
          <w:sz w:val="22"/>
          <w:szCs w:val="22"/>
        </w:rPr>
        <w:t xml:space="preserve">deberá observar en todo momento las condiciones técnicas de operación para la utilización de bandas de frecuencias de </w:t>
      </w:r>
      <w:r w:rsidR="00BD7DCF">
        <w:rPr>
          <w:rFonts w:ascii="ITC Avant Garde" w:hAnsi="ITC Avant Garde"/>
          <w:sz w:val="22"/>
          <w:szCs w:val="22"/>
          <w:lang w:val="es-MX"/>
        </w:rPr>
        <w:t>espectro</w:t>
      </w:r>
      <w:r w:rsidRPr="003223C2">
        <w:rPr>
          <w:rFonts w:ascii="ITC Avant Garde" w:hAnsi="ITC Avant Garde"/>
          <w:sz w:val="22"/>
          <w:szCs w:val="22"/>
        </w:rPr>
        <w:t xml:space="preserve"> libre, que</w:t>
      </w:r>
      <w:r w:rsidR="00BD7DCF">
        <w:rPr>
          <w:rFonts w:ascii="ITC Avant Garde" w:hAnsi="ITC Avant Garde"/>
          <w:sz w:val="22"/>
          <w:szCs w:val="22"/>
          <w:lang w:val="es-MX"/>
        </w:rPr>
        <w:t xml:space="preserve"> se</w:t>
      </w:r>
      <w:r w:rsidRPr="003223C2">
        <w:rPr>
          <w:rFonts w:ascii="ITC Avant Garde" w:hAnsi="ITC Avant Garde"/>
          <w:sz w:val="22"/>
          <w:szCs w:val="22"/>
        </w:rPr>
        <w:t xml:space="preserve"> establecen 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92139C">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sidR="0092139C">
        <w:rPr>
          <w:rFonts w:ascii="ITC Avant Garde" w:hAnsi="ITC Avant Garde"/>
          <w:i/>
          <w:iCs/>
          <w:sz w:val="22"/>
          <w:szCs w:val="22"/>
          <w:lang w:val="es-MX"/>
        </w:rPr>
        <w:t xml:space="preserve"> </w:t>
      </w:r>
      <w:r w:rsidR="0092139C" w:rsidRPr="0036481C">
        <w:rPr>
          <w:rFonts w:ascii="ITC Avant Garde" w:hAnsi="ITC Avant Garde"/>
          <w:iCs/>
          <w:sz w:val="22"/>
          <w:szCs w:val="22"/>
          <w:lang w:val="es-MX"/>
        </w:rPr>
        <w:t>y</w:t>
      </w:r>
      <w:r w:rsidR="0092139C">
        <w:rPr>
          <w:rFonts w:ascii="ITC Avant Garde" w:hAnsi="ITC Avant Garde"/>
          <w:iCs/>
          <w:sz w:val="22"/>
          <w:szCs w:val="22"/>
          <w:lang w:val="es-MX"/>
        </w:rPr>
        <w:t xml:space="preserve"> el </w:t>
      </w:r>
      <w:r w:rsidR="0092139C">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p>
    <w:p w14:paraId="3E692CF9" w14:textId="77777777" w:rsidR="007A64D1" w:rsidRDefault="00B95FF2" w:rsidP="007A64D1">
      <w:pPr>
        <w:spacing w:before="240"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00427AF0">
        <w:rPr>
          <w:rFonts w:ascii="ITC Avant Garde" w:hAnsi="ITC Avant Garde"/>
          <w:bCs/>
          <w:color w:val="000000"/>
          <w:sz w:val="22"/>
          <w:szCs w:val="22"/>
          <w:lang w:val="es-MX" w:eastAsia="es-MX"/>
        </w:rPr>
        <w:t xml:space="preserve">7,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w:t>
      </w:r>
      <w:r w:rsidR="009F720B">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39</w:t>
      </w:r>
      <w:r w:rsidR="009F720B">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de Procedimiento Administrativo;</w:t>
      </w:r>
      <w:r w:rsidRPr="00AF6EF0">
        <w:rPr>
          <w:rFonts w:ascii="ITC Avant Garde" w:hAnsi="ITC Avant Garde"/>
          <w:bCs/>
          <w:color w:val="000000"/>
          <w:sz w:val="22"/>
          <w:szCs w:val="22"/>
          <w:lang w:val="es-MX" w:eastAsia="es-MX"/>
        </w:rPr>
        <w:t xml:space="preserve"> 1, 6 </w:t>
      </w:r>
      <w:r>
        <w:rPr>
          <w:rFonts w:ascii="ITC Avant Garde" w:hAnsi="ITC Avant Garde"/>
          <w:bCs/>
          <w:color w:val="000000"/>
          <w:sz w:val="22"/>
          <w:szCs w:val="22"/>
          <w:lang w:val="es-MX" w:eastAsia="es-MX"/>
        </w:rPr>
        <w:t>fracción 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Acuerdo del Pleno del Instituto Federal de Telecomunicaciones número P/IFT/EXT/131114/228 de fecha 13 de noviembre de 2014, este Órgano Autónomo emite los siguientes:</w:t>
      </w:r>
    </w:p>
    <w:p w14:paraId="6A4C2FE1" w14:textId="77777777" w:rsidR="007A64D1" w:rsidRDefault="00B95FF2" w:rsidP="007A64D1">
      <w:pPr>
        <w:pStyle w:val="Ttulo2"/>
        <w:spacing w:before="240" w:after="240"/>
        <w:ind w:firstLine="0"/>
        <w:jc w:val="center"/>
        <w:rPr>
          <w:rFonts w:ascii="ITC Avant Garde" w:hAnsi="ITC Avant Garde"/>
          <w:b w:val="0"/>
          <w:bCs/>
          <w:color w:val="000000"/>
          <w:szCs w:val="22"/>
          <w:lang w:eastAsia="es-MX"/>
        </w:rPr>
      </w:pPr>
      <w:r w:rsidRPr="004B0B31">
        <w:rPr>
          <w:rFonts w:ascii="ITC Avant Garde" w:hAnsi="ITC Avant Garde"/>
          <w:bCs/>
          <w:color w:val="000000"/>
          <w:sz w:val="22"/>
          <w:szCs w:val="22"/>
          <w:lang w:eastAsia="es-MX"/>
        </w:rPr>
        <w:t>RESOLUTIVOS</w:t>
      </w:r>
    </w:p>
    <w:p w14:paraId="2F1F5980" w14:textId="77777777" w:rsidR="007A64D1" w:rsidRDefault="00B95FF2" w:rsidP="007A64D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a favor de</w:t>
      </w:r>
      <w:r w:rsidR="00615781">
        <w:rPr>
          <w:rFonts w:ascii="ITC Avant Garde" w:hAnsi="ITC Avant Garde"/>
          <w:bCs/>
          <w:color w:val="000000"/>
          <w:sz w:val="22"/>
          <w:szCs w:val="22"/>
          <w:lang w:val="es-MX" w:eastAsia="es-MX"/>
        </w:rPr>
        <w:t>l</w:t>
      </w:r>
      <w:r>
        <w:rPr>
          <w:rFonts w:ascii="ITC Avant Garde" w:hAnsi="ITC Avant Garde"/>
          <w:bCs/>
          <w:color w:val="000000"/>
          <w:sz w:val="22"/>
          <w:szCs w:val="22"/>
          <w:lang w:val="es-MX" w:eastAsia="es-MX"/>
        </w:rPr>
        <w:t xml:space="preserve"> C. </w:t>
      </w:r>
      <w:r w:rsidR="00615781">
        <w:rPr>
          <w:rFonts w:ascii="ITC Avant Garde" w:hAnsi="ITC Avant Garde"/>
          <w:bCs/>
          <w:color w:val="000000"/>
          <w:sz w:val="22"/>
          <w:szCs w:val="22"/>
          <w:lang w:val="es-MX" w:eastAsia="es-MX"/>
        </w:rPr>
        <w:t>Miguel Ángel Varela Badillo</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siguiente.</w:t>
      </w:r>
    </w:p>
    <w:p w14:paraId="41756D55" w14:textId="77777777" w:rsidR="007A64D1" w:rsidRDefault="00046C8C" w:rsidP="007A64D1">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w:t>
      </w:r>
      <w:r w:rsidR="00615781">
        <w:rPr>
          <w:rFonts w:ascii="ITC Avant Garde" w:hAnsi="ITC Avant Garde"/>
          <w:bCs/>
          <w:color w:val="000000"/>
          <w:sz w:val="22"/>
          <w:szCs w:val="22"/>
          <w:lang w:val="es-MX" w:eastAsia="es-MX"/>
        </w:rPr>
        <w:t>torizaciones que deba obtener el</w:t>
      </w:r>
      <w:r>
        <w:rPr>
          <w:rFonts w:ascii="ITC Avant Garde" w:hAnsi="ITC Avant Garde"/>
          <w:bCs/>
          <w:color w:val="000000"/>
          <w:sz w:val="22"/>
          <w:szCs w:val="22"/>
          <w:lang w:val="es-MX" w:eastAsia="es-MX"/>
        </w:rPr>
        <w:t xml:space="preserve"> </w:t>
      </w:r>
      <w:r w:rsidR="00615781">
        <w:rPr>
          <w:rFonts w:ascii="ITC Avant Garde" w:hAnsi="ITC Avant Garde"/>
          <w:bCs/>
          <w:color w:val="000000"/>
          <w:sz w:val="22"/>
          <w:szCs w:val="22"/>
          <w:lang w:val="es-MX" w:eastAsia="es-MX"/>
        </w:rPr>
        <w:t>C. Miguel Ángel Varela Badillo</w:t>
      </w:r>
      <w:r>
        <w:rPr>
          <w:rFonts w:ascii="ITC Avant Garde" w:hAnsi="ITC Avant Garde"/>
          <w:bCs/>
          <w:color w:val="000000"/>
          <w:sz w:val="22"/>
          <w:szCs w:val="22"/>
          <w:lang w:val="es-MX" w:eastAsia="es-MX"/>
        </w:rPr>
        <w:t xml:space="preserve">, en caso de requerir el uso de bandas de frecuencias del espectro radioeléctrico </w:t>
      </w:r>
      <w:r w:rsidR="004F1C45">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268F181C" w14:textId="77777777" w:rsidR="007A64D1" w:rsidRDefault="00B95FF2" w:rsidP="007A64D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SEGUNDO.-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El Comisionado Presidente del Instituto Federal de Telecomunicaciones, con base en las facultades que le confiere el artículo 14 fracción X de su Estatuto Orgánico, suscribirá el título de concesión única para uso comercial que se anexa a la presente Resolución y que forma parte integral de la misma.</w:t>
      </w:r>
      <w:r>
        <w:rPr>
          <w:rFonts w:ascii="ITC Avant Garde" w:hAnsi="ITC Avant Garde"/>
          <w:bCs/>
          <w:color w:val="000000"/>
          <w:sz w:val="22"/>
          <w:szCs w:val="22"/>
          <w:lang w:val="es-MX" w:eastAsia="es-MX"/>
        </w:rPr>
        <w:t xml:space="preserve"> </w:t>
      </w:r>
    </w:p>
    <w:p w14:paraId="45AEF719" w14:textId="77777777" w:rsidR="007A64D1" w:rsidRDefault="00B95FF2" w:rsidP="007A64D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instruye a la Unidad de Concesiones y Servi</w:t>
      </w:r>
      <w:r w:rsidR="00615781">
        <w:rPr>
          <w:rFonts w:ascii="ITC Avant Garde" w:hAnsi="ITC Avant Garde"/>
          <w:bCs/>
          <w:color w:val="000000"/>
          <w:sz w:val="22"/>
          <w:szCs w:val="22"/>
          <w:lang w:val="es-MX" w:eastAsia="es-MX"/>
        </w:rPr>
        <w:t>cios a notificar al</w:t>
      </w:r>
      <w:r>
        <w:rPr>
          <w:rFonts w:ascii="ITC Avant Garde" w:hAnsi="ITC Avant Garde"/>
          <w:bCs/>
          <w:color w:val="000000"/>
          <w:sz w:val="22"/>
          <w:szCs w:val="22"/>
          <w:lang w:val="es-MX" w:eastAsia="es-MX"/>
        </w:rPr>
        <w:t xml:space="preserve"> </w:t>
      </w:r>
      <w:r w:rsidR="00615781">
        <w:rPr>
          <w:rFonts w:ascii="ITC Avant Garde" w:hAnsi="ITC Avant Garde"/>
          <w:bCs/>
          <w:color w:val="000000"/>
          <w:sz w:val="22"/>
          <w:szCs w:val="22"/>
          <w:lang w:val="es-MX" w:eastAsia="es-MX"/>
        </w:rPr>
        <w:t>C. Miguel Ángel Varela Badillo</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contenido de la presente Resolución y a requerir el pago de los aprovechamientos por la expedición del título de concesión única, de conformidad con el Acuerdo del Pleno del Instituto Federal de Telecomunicaciones número P/IFT/EXT/131114/228 de fecha 13 de noviembre de 2014, o el Acuerdo que lo sustituya.</w:t>
      </w:r>
    </w:p>
    <w:p w14:paraId="112965EE" w14:textId="77777777" w:rsidR="007A64D1" w:rsidRDefault="00B95FF2" w:rsidP="007A64D1">
      <w:pPr>
        <w:spacing w:before="240" w:after="240"/>
        <w:jc w:val="both"/>
        <w:rPr>
          <w:rFonts w:ascii="ITC Avant Garde" w:hAnsi="ITC Avant Garde"/>
          <w:bCs/>
          <w:color w:val="000000"/>
          <w:sz w:val="22"/>
          <w:szCs w:val="22"/>
          <w:lang w:val="es-MX" w:eastAsia="es-MX"/>
        </w:rPr>
      </w:pPr>
      <w:proofErr w:type="gramStart"/>
      <w:r w:rsidRPr="00660E0B">
        <w:rPr>
          <w:rFonts w:ascii="ITC Avant Garde" w:hAnsi="ITC Avant Garde"/>
          <w:b/>
          <w:bCs/>
          <w:color w:val="000000"/>
          <w:sz w:val="22"/>
          <w:szCs w:val="22"/>
          <w:lang w:val="es-MX" w:eastAsia="es-MX"/>
        </w:rPr>
        <w:lastRenderedPageBreak/>
        <w:t>CUARTO.-</w:t>
      </w:r>
      <w:proofErr w:type="gramEnd"/>
      <w:r>
        <w:rPr>
          <w:rFonts w:ascii="ITC Avant Garde" w:hAnsi="ITC Avant Garde"/>
          <w:bCs/>
          <w:color w:val="000000"/>
          <w:sz w:val="22"/>
          <w:szCs w:val="22"/>
          <w:lang w:val="es-MX" w:eastAsia="es-MX"/>
        </w:rPr>
        <w:t xml:space="preserve"> Una vez que la Unidad de Concesiones y Servicios verifique que se ha presentado al Instituto el comprobante de pago de los aprovechamientos señalados en el Resolutivo Tercero, deberá entregar </w:t>
      </w:r>
      <w:r w:rsidRPr="00AF6EF0">
        <w:rPr>
          <w:rFonts w:ascii="ITC Avant Garde" w:hAnsi="ITC Avant Garde"/>
          <w:bCs/>
          <w:color w:val="000000"/>
          <w:sz w:val="22"/>
          <w:szCs w:val="22"/>
          <w:lang w:val="es-MX" w:eastAsia="es-MX"/>
        </w:rPr>
        <w:t xml:space="preserve">el título de concesión única para uso comercial a que se refiere </w:t>
      </w:r>
      <w:r>
        <w:rPr>
          <w:rFonts w:ascii="ITC Avant Garde" w:hAnsi="ITC Avant Garde"/>
          <w:bCs/>
          <w:color w:val="000000"/>
          <w:sz w:val="22"/>
          <w:szCs w:val="22"/>
          <w:lang w:val="es-MX" w:eastAsia="es-MX"/>
        </w:rPr>
        <w:t>la presente Resolución.</w:t>
      </w:r>
    </w:p>
    <w:p w14:paraId="0CEFA6E2" w14:textId="77777777" w:rsidR="007A64D1" w:rsidRDefault="002F260F" w:rsidP="007A64D1">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Pr="004F1C45">
        <w:rPr>
          <w:rFonts w:ascii="ITC Avant Garde" w:hAnsi="ITC Avant Garde"/>
          <w:b/>
          <w:bCs/>
          <w:color w:val="000000"/>
          <w:sz w:val="22"/>
          <w:szCs w:val="22"/>
          <w:lang w:val="es-MX" w:eastAsia="es-MX"/>
        </w:rPr>
        <w:t>.</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 libre, </w:t>
      </w:r>
      <w:r>
        <w:rPr>
          <w:rFonts w:ascii="ITC Avant Garde" w:hAnsi="ITC Avant Garde"/>
          <w:bCs/>
          <w:color w:val="000000"/>
          <w:sz w:val="22"/>
          <w:szCs w:val="22"/>
          <w:lang w:val="es-MX" w:eastAsia="es-MX"/>
        </w:rPr>
        <w:t>el C. Miguel Ángel Varela Badillo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deberá </w:t>
      </w:r>
      <w:r w:rsidRPr="004F1C45">
        <w:rPr>
          <w:rFonts w:ascii="ITC Avant Garde" w:hAnsi="ITC Avant Garde"/>
          <w:bCs/>
          <w:color w:val="000000"/>
          <w:sz w:val="22"/>
          <w:szCs w:val="22"/>
          <w:lang w:val="es-MX" w:eastAsia="es-MX"/>
        </w:rPr>
        <w:t xml:space="preserve">cumplir </w:t>
      </w:r>
      <w:r>
        <w:rPr>
          <w:rFonts w:ascii="ITC Avant Garde" w:hAnsi="ITC Avant Garde"/>
          <w:bCs/>
          <w:color w:val="000000"/>
          <w:sz w:val="22"/>
          <w:szCs w:val="22"/>
          <w:lang w:val="es-MX" w:eastAsia="es-MX"/>
        </w:rPr>
        <w:t xml:space="preserve">en todo momento con </w:t>
      </w:r>
      <w:r w:rsidRPr="004F1C45">
        <w:rPr>
          <w:rFonts w:ascii="ITC Avant Garde" w:hAnsi="ITC Avant Garde"/>
          <w:bCs/>
          <w:color w:val="000000"/>
          <w:sz w:val="22"/>
          <w:szCs w:val="22"/>
          <w:lang w:val="es-MX" w:eastAsia="es-MX"/>
        </w:rPr>
        <w:t>lo dispuesto en el la Ley</w:t>
      </w:r>
      <w:r>
        <w:rPr>
          <w:rFonts w:ascii="ITC Avant Garde" w:hAnsi="ITC Avant Garde"/>
          <w:bCs/>
          <w:color w:val="000000"/>
          <w:sz w:val="22"/>
          <w:szCs w:val="22"/>
          <w:lang w:val="es-MX" w:eastAsia="es-MX"/>
        </w:rPr>
        <w:t xml:space="preserve"> Federal de Telecomunicaciones y Radiodifusión</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las condiciones de operación establecidas </w:t>
      </w:r>
      <w:r w:rsidRPr="004F1C45">
        <w:rPr>
          <w:rFonts w:ascii="ITC Avant Garde" w:hAnsi="ITC Avant Garde"/>
          <w:bCs/>
          <w:color w:val="000000"/>
          <w:sz w:val="22"/>
          <w:szCs w:val="22"/>
          <w:lang w:val="es-MX" w:eastAsia="es-MX"/>
        </w:rPr>
        <w:t xml:space="preserve">en </w:t>
      </w:r>
      <w:r>
        <w:rPr>
          <w:rFonts w:ascii="ITC Avant Garde" w:hAnsi="ITC Avant Garde"/>
          <w:bCs/>
          <w:color w:val="000000"/>
          <w:sz w:val="22"/>
          <w:szCs w:val="22"/>
          <w:lang w:val="es-MX" w:eastAsia="es-MX"/>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D677C">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r w:rsidRPr="004F1C45">
        <w:rPr>
          <w:rFonts w:ascii="ITC Avant Garde" w:hAnsi="ITC Avant Garde"/>
          <w:bCs/>
          <w:color w:val="000000"/>
          <w:sz w:val="22"/>
          <w:szCs w:val="22"/>
          <w:lang w:val="es-MX" w:eastAsia="es-MX"/>
        </w:rPr>
        <w:t>y cualquier otra disposición legal, técnica o reglamentaria que resulte aplicable.</w:t>
      </w:r>
    </w:p>
    <w:p w14:paraId="524599B7" w14:textId="77777777" w:rsidR="007A64D1" w:rsidRDefault="004F1C45" w:rsidP="007A64D1">
      <w:pPr>
        <w:spacing w:before="240" w:after="240"/>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SEXTO</w:t>
      </w:r>
      <w:r w:rsidR="00B95FF2" w:rsidRPr="00AF6EF0">
        <w:rPr>
          <w:rFonts w:ascii="ITC Avant Garde" w:hAnsi="ITC Avant Garde"/>
          <w:b/>
          <w:bCs/>
          <w:color w:val="000000"/>
          <w:sz w:val="22"/>
          <w:szCs w:val="22"/>
          <w:lang w:val="es-MX" w:eastAsia="es-MX"/>
        </w:rPr>
        <w:t>.-</w:t>
      </w:r>
      <w:proofErr w:type="gramEnd"/>
      <w:r w:rsidR="00B95FF2"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sidR="00B95FF2">
        <w:rPr>
          <w:rFonts w:ascii="ITC Avant Garde" w:hAnsi="ITC Avant Garde"/>
          <w:bCs/>
          <w:color w:val="000000"/>
          <w:sz w:val="22"/>
          <w:szCs w:val="22"/>
          <w:lang w:val="es-MX" w:eastAsia="es-MX"/>
        </w:rPr>
        <w:t>entregado</w:t>
      </w:r>
      <w:r w:rsidR="00B95FF2"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 xml:space="preserve"> la</w:t>
      </w:r>
      <w:r w:rsidR="00B95FF2" w:rsidRPr="00AF6EF0">
        <w:rPr>
          <w:rFonts w:ascii="ITC Avant Garde" w:hAnsi="ITC Avant Garde"/>
          <w:bCs/>
          <w:color w:val="000000"/>
          <w:sz w:val="22"/>
          <w:szCs w:val="22"/>
          <w:lang w:val="es-MX" w:eastAsia="es-MX"/>
        </w:rPr>
        <w:t xml:space="preserve"> interesad</w:t>
      </w:r>
      <w:r w:rsidR="00EB10A0">
        <w:rPr>
          <w:rFonts w:ascii="ITC Avant Garde" w:hAnsi="ITC Avant Garde"/>
          <w:bCs/>
          <w:color w:val="000000"/>
          <w:sz w:val="22"/>
          <w:szCs w:val="22"/>
          <w:lang w:val="es-MX" w:eastAsia="es-MX"/>
        </w:rPr>
        <w:t>a</w:t>
      </w:r>
      <w:r w:rsidR="00B95FF2" w:rsidRPr="00AF6EF0">
        <w:rPr>
          <w:rFonts w:ascii="ITC Avant Garde" w:hAnsi="ITC Avant Garde"/>
          <w:bCs/>
          <w:color w:val="000000"/>
          <w:sz w:val="22"/>
          <w:szCs w:val="22"/>
          <w:lang w:val="es-MX" w:eastAsia="es-MX"/>
        </w:rPr>
        <w:t>.</w:t>
      </w:r>
      <w:r w:rsidR="00B95FF2">
        <w:rPr>
          <w:rFonts w:ascii="ITC Avant Garde" w:hAnsi="ITC Avant Garde"/>
          <w:bCs/>
          <w:color w:val="000000"/>
          <w:sz w:val="22"/>
          <w:szCs w:val="22"/>
          <w:lang w:val="es-MX" w:eastAsia="es-MX"/>
        </w:rPr>
        <w:t xml:space="preserve"> </w:t>
      </w:r>
    </w:p>
    <w:p w14:paraId="49936E7F" w14:textId="60E1D217" w:rsidR="007201CB" w:rsidRPr="00DC0297" w:rsidRDefault="007201CB" w:rsidP="007A64D1">
      <w:pPr>
        <w:pStyle w:val="Sinespaciado"/>
        <w:spacing w:before="240" w:after="240"/>
        <w:jc w:val="both"/>
        <w:rPr>
          <w:rFonts w:ascii="ITC Avant Garde" w:hAnsi="ITC Avant Garde"/>
          <w:color w:val="000000"/>
          <w:sz w:val="15"/>
          <w:szCs w:val="15"/>
        </w:rPr>
      </w:pPr>
      <w:r w:rsidRPr="00DC0297">
        <w:rPr>
          <w:rFonts w:ascii="ITC Avant Garde" w:hAnsi="ITC Avant Garde"/>
          <w:color w:val="000000"/>
          <w:sz w:val="15"/>
          <w:szCs w:val="15"/>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y en lo particular, respecto a los Resolutivos Tercero y Cuarto, únicamente </w:t>
      </w:r>
      <w:r w:rsidRPr="00DC0297">
        <w:rPr>
          <w:rFonts w:ascii="ITC Avant Garde" w:hAnsi="ITC Avant Garde"/>
          <w:sz w:val="15"/>
          <w:szCs w:val="15"/>
        </w:rPr>
        <w:t>por lo que hace al cobro de aprovechamientos en términos del Acuerdo P/IFT/EXT/131114/228</w:t>
      </w:r>
      <w:r w:rsidRPr="00DC0297">
        <w:rPr>
          <w:rFonts w:ascii="ITC Avant Garde" w:hAnsi="ITC Avant Garde"/>
          <w:color w:val="000000"/>
          <w:sz w:val="15"/>
          <w:szCs w:val="15"/>
        </w:rPr>
        <w:t xml:space="preserve">, </w:t>
      </w:r>
      <w:r w:rsidRPr="00DC0297">
        <w:rPr>
          <w:rFonts w:ascii="ITC Avant Garde" w:hAnsi="ITC Avant Garde"/>
          <w:sz w:val="15"/>
          <w:szCs w:val="15"/>
        </w:rPr>
        <w:t xml:space="preserve">con </w:t>
      </w:r>
      <w:r w:rsidRPr="00DC0297">
        <w:rPr>
          <w:rFonts w:ascii="ITC Avant Garde" w:hAnsi="ITC Avant Garde"/>
          <w:color w:val="000000"/>
          <w:sz w:val="15"/>
          <w:szCs w:val="15"/>
        </w:rPr>
        <w:t>el voto en contra del Comisionado Adolfo Cuevas Teja.</w:t>
      </w:r>
    </w:p>
    <w:p w14:paraId="5E7AF6A1" w14:textId="77777777" w:rsidR="007201CB" w:rsidRPr="00277386" w:rsidRDefault="007201CB" w:rsidP="007A64D1">
      <w:pPr>
        <w:pStyle w:val="Sinespaciado"/>
        <w:spacing w:before="240" w:after="240"/>
        <w:jc w:val="both"/>
        <w:rPr>
          <w:rFonts w:ascii="ITC Avant Garde" w:hAnsi="ITC Avant Garde"/>
          <w:sz w:val="16"/>
          <w:szCs w:val="16"/>
        </w:rPr>
      </w:pPr>
      <w:r w:rsidRPr="00DC0297">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P/IFT/111215/561.</w:t>
      </w:r>
      <w:bookmarkStart w:id="0" w:name="_GoBack"/>
      <w:bookmarkEnd w:id="0"/>
    </w:p>
    <w:sectPr w:rsidR="007201CB" w:rsidRPr="00277386" w:rsidSect="007201CB">
      <w:footerReference w:type="even" r:id="rId8"/>
      <w:footerReference w:type="default" r:id="rId9"/>
      <w:footerReference w:type="first" r:id="rId10"/>
      <w:pgSz w:w="12240" w:h="15840" w:code="1"/>
      <w:pgMar w:top="1985" w:right="1467" w:bottom="1276" w:left="1418" w:header="992" w:footer="85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8F27" w14:textId="77777777" w:rsidR="00D86FD7" w:rsidRDefault="00D86FD7">
      <w:r>
        <w:separator/>
      </w:r>
    </w:p>
  </w:endnote>
  <w:endnote w:type="continuationSeparator" w:id="0">
    <w:p w14:paraId="61B4BEA4" w14:textId="77777777" w:rsidR="00D86FD7" w:rsidRDefault="00D8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6BEF" w14:textId="77777777" w:rsidR="007A64D1"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40F8BD5" w:rsidR="00695F54" w:rsidRDefault="00695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730412"/>
      <w:docPartObj>
        <w:docPartGallery w:val="Page Numbers (Bottom of Page)"/>
        <w:docPartUnique/>
      </w:docPartObj>
    </w:sdtPr>
    <w:sdtEndPr>
      <w:rPr>
        <w:rFonts w:ascii="ITC Avant Garde" w:hAnsi="ITC Avant Garde"/>
        <w:sz w:val="20"/>
      </w:rPr>
    </w:sdtEndPr>
    <w:sdtContent>
      <w:p w14:paraId="204D5189" w14:textId="4D0150C0" w:rsidR="00011509" w:rsidRPr="00011509" w:rsidRDefault="00011509">
        <w:pPr>
          <w:pStyle w:val="Piedepgina"/>
          <w:jc w:val="right"/>
          <w:rPr>
            <w:rFonts w:ascii="ITC Avant Garde" w:hAnsi="ITC Avant Garde"/>
            <w:sz w:val="20"/>
          </w:rPr>
        </w:pPr>
        <w:r w:rsidRPr="00011509">
          <w:rPr>
            <w:rFonts w:ascii="ITC Avant Garde" w:hAnsi="ITC Avant Garde"/>
            <w:sz w:val="20"/>
          </w:rPr>
          <w:fldChar w:fldCharType="begin"/>
        </w:r>
        <w:r w:rsidRPr="00011509">
          <w:rPr>
            <w:rFonts w:ascii="ITC Avant Garde" w:hAnsi="ITC Avant Garde"/>
            <w:sz w:val="20"/>
          </w:rPr>
          <w:instrText>PAGE   \* MERGEFORMAT</w:instrText>
        </w:r>
        <w:r w:rsidRPr="00011509">
          <w:rPr>
            <w:rFonts w:ascii="ITC Avant Garde" w:hAnsi="ITC Avant Garde"/>
            <w:sz w:val="20"/>
          </w:rPr>
          <w:fldChar w:fldCharType="separate"/>
        </w:r>
        <w:r w:rsidR="007A64D1">
          <w:rPr>
            <w:rFonts w:ascii="ITC Avant Garde" w:hAnsi="ITC Avant Garde"/>
            <w:noProof/>
            <w:sz w:val="20"/>
          </w:rPr>
          <w:t>8</w:t>
        </w:r>
        <w:r w:rsidRPr="00011509">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344543"/>
      <w:docPartObj>
        <w:docPartGallery w:val="Page Numbers (Bottom of Page)"/>
        <w:docPartUnique/>
      </w:docPartObj>
    </w:sdtPr>
    <w:sdtEndPr>
      <w:rPr>
        <w:rFonts w:ascii="ITC Avant Garde" w:hAnsi="ITC Avant Garde"/>
        <w:sz w:val="20"/>
      </w:rPr>
    </w:sdtEndPr>
    <w:sdtContent>
      <w:p w14:paraId="09320071" w14:textId="57AD17C0" w:rsidR="00011509" w:rsidRPr="00011509" w:rsidRDefault="00011509">
        <w:pPr>
          <w:pStyle w:val="Piedepgina"/>
          <w:jc w:val="right"/>
          <w:rPr>
            <w:rFonts w:ascii="ITC Avant Garde" w:hAnsi="ITC Avant Garde"/>
            <w:sz w:val="20"/>
          </w:rPr>
        </w:pPr>
        <w:r w:rsidRPr="00011509">
          <w:rPr>
            <w:rFonts w:ascii="ITC Avant Garde" w:hAnsi="ITC Avant Garde"/>
            <w:sz w:val="20"/>
          </w:rPr>
          <w:fldChar w:fldCharType="begin"/>
        </w:r>
        <w:r w:rsidRPr="00011509">
          <w:rPr>
            <w:rFonts w:ascii="ITC Avant Garde" w:hAnsi="ITC Avant Garde"/>
            <w:sz w:val="20"/>
          </w:rPr>
          <w:instrText>PAGE   \* MERGEFORMAT</w:instrText>
        </w:r>
        <w:r w:rsidRPr="00011509">
          <w:rPr>
            <w:rFonts w:ascii="ITC Avant Garde" w:hAnsi="ITC Avant Garde"/>
            <w:sz w:val="20"/>
          </w:rPr>
          <w:fldChar w:fldCharType="separate"/>
        </w:r>
        <w:r w:rsidR="007A64D1">
          <w:rPr>
            <w:rFonts w:ascii="ITC Avant Garde" w:hAnsi="ITC Avant Garde"/>
            <w:noProof/>
            <w:sz w:val="20"/>
          </w:rPr>
          <w:t>1</w:t>
        </w:r>
        <w:r w:rsidRPr="00011509">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98D70" w14:textId="77777777" w:rsidR="00D86FD7" w:rsidRDefault="00D86FD7">
      <w:r>
        <w:separator/>
      </w:r>
    </w:p>
  </w:footnote>
  <w:footnote w:type="continuationSeparator" w:id="0">
    <w:p w14:paraId="6F669055" w14:textId="77777777" w:rsidR="00D86FD7" w:rsidRDefault="00D8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075323"/>
    <w:multiLevelType w:val="hybridMultilevel"/>
    <w:tmpl w:val="BDBA1C1A"/>
    <w:lvl w:ilvl="0" w:tplc="856A934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9"/>
  </w:num>
  <w:num w:numId="3">
    <w:abstractNumId w:val="11"/>
  </w:num>
  <w:num w:numId="4">
    <w:abstractNumId w:val="22"/>
  </w:num>
  <w:num w:numId="5">
    <w:abstractNumId w:val="24"/>
  </w:num>
  <w:num w:numId="6">
    <w:abstractNumId w:val="25"/>
  </w:num>
  <w:num w:numId="7">
    <w:abstractNumId w:val="18"/>
  </w:num>
  <w:num w:numId="8">
    <w:abstractNumId w:val="27"/>
  </w:num>
  <w:num w:numId="9">
    <w:abstractNumId w:val="23"/>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1"/>
  </w:num>
  <w:num w:numId="20">
    <w:abstractNumId w:val="20"/>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3604"/>
    <w:rsid w:val="000047FB"/>
    <w:rsid w:val="00004A1B"/>
    <w:rsid w:val="000051F4"/>
    <w:rsid w:val="000055FA"/>
    <w:rsid w:val="0000607E"/>
    <w:rsid w:val="000067ED"/>
    <w:rsid w:val="00006E01"/>
    <w:rsid w:val="00006F51"/>
    <w:rsid w:val="000074E2"/>
    <w:rsid w:val="00010729"/>
    <w:rsid w:val="0001150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1B6"/>
    <w:rsid w:val="000D7607"/>
    <w:rsid w:val="000D7C78"/>
    <w:rsid w:val="000E0D15"/>
    <w:rsid w:val="000E2405"/>
    <w:rsid w:val="000E5907"/>
    <w:rsid w:val="000E61BE"/>
    <w:rsid w:val="000E6DE8"/>
    <w:rsid w:val="000F17DA"/>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41B"/>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2C2"/>
    <w:rsid w:val="0013791C"/>
    <w:rsid w:val="00137EE0"/>
    <w:rsid w:val="00140B5C"/>
    <w:rsid w:val="00140FBF"/>
    <w:rsid w:val="0014125C"/>
    <w:rsid w:val="0014159A"/>
    <w:rsid w:val="00141D4D"/>
    <w:rsid w:val="00143CF8"/>
    <w:rsid w:val="001449A3"/>
    <w:rsid w:val="001462C5"/>
    <w:rsid w:val="00146A83"/>
    <w:rsid w:val="001478B7"/>
    <w:rsid w:val="00147DB2"/>
    <w:rsid w:val="00150FE3"/>
    <w:rsid w:val="001524BD"/>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EA8"/>
    <w:rsid w:val="00174FDC"/>
    <w:rsid w:val="00175A43"/>
    <w:rsid w:val="001763D8"/>
    <w:rsid w:val="001768B3"/>
    <w:rsid w:val="00177D5D"/>
    <w:rsid w:val="001820D4"/>
    <w:rsid w:val="001823D1"/>
    <w:rsid w:val="001833AA"/>
    <w:rsid w:val="00184339"/>
    <w:rsid w:val="00187261"/>
    <w:rsid w:val="00193B5B"/>
    <w:rsid w:val="00195355"/>
    <w:rsid w:val="00195492"/>
    <w:rsid w:val="0019770A"/>
    <w:rsid w:val="001A1A21"/>
    <w:rsid w:val="001A4604"/>
    <w:rsid w:val="001A4BD8"/>
    <w:rsid w:val="001A51A5"/>
    <w:rsid w:val="001A6399"/>
    <w:rsid w:val="001A6F66"/>
    <w:rsid w:val="001A7036"/>
    <w:rsid w:val="001A79E3"/>
    <w:rsid w:val="001B330C"/>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0963"/>
    <w:rsid w:val="001F7293"/>
    <w:rsid w:val="0020364B"/>
    <w:rsid w:val="00203C4F"/>
    <w:rsid w:val="00207678"/>
    <w:rsid w:val="002127F6"/>
    <w:rsid w:val="00212FA3"/>
    <w:rsid w:val="002138E6"/>
    <w:rsid w:val="00213B7E"/>
    <w:rsid w:val="00215729"/>
    <w:rsid w:val="002210EE"/>
    <w:rsid w:val="002221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51C"/>
    <w:rsid w:val="00257CAC"/>
    <w:rsid w:val="0026000F"/>
    <w:rsid w:val="00260151"/>
    <w:rsid w:val="002605BF"/>
    <w:rsid w:val="0026189C"/>
    <w:rsid w:val="00261B36"/>
    <w:rsid w:val="00262DE5"/>
    <w:rsid w:val="002631A8"/>
    <w:rsid w:val="00263460"/>
    <w:rsid w:val="00267CAB"/>
    <w:rsid w:val="00271479"/>
    <w:rsid w:val="00272CA1"/>
    <w:rsid w:val="0027509C"/>
    <w:rsid w:val="00275873"/>
    <w:rsid w:val="0027663D"/>
    <w:rsid w:val="00277386"/>
    <w:rsid w:val="0028097A"/>
    <w:rsid w:val="00280E84"/>
    <w:rsid w:val="002819A8"/>
    <w:rsid w:val="00281B08"/>
    <w:rsid w:val="002829FC"/>
    <w:rsid w:val="002833ED"/>
    <w:rsid w:val="00283730"/>
    <w:rsid w:val="00284195"/>
    <w:rsid w:val="002844C1"/>
    <w:rsid w:val="00285258"/>
    <w:rsid w:val="0028670C"/>
    <w:rsid w:val="00286EA0"/>
    <w:rsid w:val="00287192"/>
    <w:rsid w:val="00287BF2"/>
    <w:rsid w:val="00290920"/>
    <w:rsid w:val="002916E1"/>
    <w:rsid w:val="00291A88"/>
    <w:rsid w:val="002924DB"/>
    <w:rsid w:val="00292735"/>
    <w:rsid w:val="0029679C"/>
    <w:rsid w:val="002A1002"/>
    <w:rsid w:val="002A104D"/>
    <w:rsid w:val="002A12BF"/>
    <w:rsid w:val="002A1E8F"/>
    <w:rsid w:val="002A395A"/>
    <w:rsid w:val="002A544A"/>
    <w:rsid w:val="002A54A7"/>
    <w:rsid w:val="002A64ED"/>
    <w:rsid w:val="002A7487"/>
    <w:rsid w:val="002B1059"/>
    <w:rsid w:val="002B2B25"/>
    <w:rsid w:val="002B42F1"/>
    <w:rsid w:val="002B5012"/>
    <w:rsid w:val="002B574B"/>
    <w:rsid w:val="002B5A5F"/>
    <w:rsid w:val="002B6676"/>
    <w:rsid w:val="002B6E5E"/>
    <w:rsid w:val="002B77DC"/>
    <w:rsid w:val="002C1E86"/>
    <w:rsid w:val="002C32B7"/>
    <w:rsid w:val="002C3E90"/>
    <w:rsid w:val="002C42CE"/>
    <w:rsid w:val="002C6E7E"/>
    <w:rsid w:val="002C7DAD"/>
    <w:rsid w:val="002D3760"/>
    <w:rsid w:val="002D42C8"/>
    <w:rsid w:val="002D5138"/>
    <w:rsid w:val="002D53E0"/>
    <w:rsid w:val="002D7697"/>
    <w:rsid w:val="002D7DF0"/>
    <w:rsid w:val="002E04BD"/>
    <w:rsid w:val="002E2551"/>
    <w:rsid w:val="002E449D"/>
    <w:rsid w:val="002E5BFD"/>
    <w:rsid w:val="002E5D42"/>
    <w:rsid w:val="002E656C"/>
    <w:rsid w:val="002E737F"/>
    <w:rsid w:val="002E7F0D"/>
    <w:rsid w:val="002F1446"/>
    <w:rsid w:val="002F260F"/>
    <w:rsid w:val="002F37C0"/>
    <w:rsid w:val="002F4209"/>
    <w:rsid w:val="002F4B02"/>
    <w:rsid w:val="002F4FC9"/>
    <w:rsid w:val="003027A1"/>
    <w:rsid w:val="00302948"/>
    <w:rsid w:val="00303817"/>
    <w:rsid w:val="00303D0D"/>
    <w:rsid w:val="00306619"/>
    <w:rsid w:val="00306FB1"/>
    <w:rsid w:val="003103DA"/>
    <w:rsid w:val="0031074A"/>
    <w:rsid w:val="00310964"/>
    <w:rsid w:val="003114DF"/>
    <w:rsid w:val="00311C72"/>
    <w:rsid w:val="0031427B"/>
    <w:rsid w:val="00315469"/>
    <w:rsid w:val="0031602B"/>
    <w:rsid w:val="00317777"/>
    <w:rsid w:val="00317D1C"/>
    <w:rsid w:val="00320D9F"/>
    <w:rsid w:val="003223C2"/>
    <w:rsid w:val="00322A54"/>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81C"/>
    <w:rsid w:val="00364981"/>
    <w:rsid w:val="00365034"/>
    <w:rsid w:val="00366121"/>
    <w:rsid w:val="00366939"/>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5A3A"/>
    <w:rsid w:val="003A6562"/>
    <w:rsid w:val="003A6D88"/>
    <w:rsid w:val="003A6D99"/>
    <w:rsid w:val="003B0228"/>
    <w:rsid w:val="003B0361"/>
    <w:rsid w:val="003B0B32"/>
    <w:rsid w:val="003B20F1"/>
    <w:rsid w:val="003B3060"/>
    <w:rsid w:val="003B72D8"/>
    <w:rsid w:val="003B7C71"/>
    <w:rsid w:val="003C011A"/>
    <w:rsid w:val="003C119E"/>
    <w:rsid w:val="003C395A"/>
    <w:rsid w:val="003C4618"/>
    <w:rsid w:val="003C4CA4"/>
    <w:rsid w:val="003C6807"/>
    <w:rsid w:val="003C6B0D"/>
    <w:rsid w:val="003D1324"/>
    <w:rsid w:val="003D178C"/>
    <w:rsid w:val="003D1998"/>
    <w:rsid w:val="003D2373"/>
    <w:rsid w:val="003D2433"/>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1B85"/>
    <w:rsid w:val="003F5158"/>
    <w:rsid w:val="003F5FB5"/>
    <w:rsid w:val="00404646"/>
    <w:rsid w:val="00405E06"/>
    <w:rsid w:val="00407174"/>
    <w:rsid w:val="00407312"/>
    <w:rsid w:val="0040741D"/>
    <w:rsid w:val="00407812"/>
    <w:rsid w:val="00410A47"/>
    <w:rsid w:val="00411A53"/>
    <w:rsid w:val="004124EE"/>
    <w:rsid w:val="00412664"/>
    <w:rsid w:val="00413FEF"/>
    <w:rsid w:val="00415652"/>
    <w:rsid w:val="00415D3A"/>
    <w:rsid w:val="00420F16"/>
    <w:rsid w:val="00422CD1"/>
    <w:rsid w:val="00423109"/>
    <w:rsid w:val="00423699"/>
    <w:rsid w:val="00423D7A"/>
    <w:rsid w:val="00423DEC"/>
    <w:rsid w:val="00424A72"/>
    <w:rsid w:val="00427AF0"/>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89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A72F4"/>
    <w:rsid w:val="004B07F7"/>
    <w:rsid w:val="004B0B31"/>
    <w:rsid w:val="004B2D75"/>
    <w:rsid w:val="004B480C"/>
    <w:rsid w:val="004B495E"/>
    <w:rsid w:val="004B4F62"/>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7468"/>
    <w:rsid w:val="004F1C45"/>
    <w:rsid w:val="004F1CE0"/>
    <w:rsid w:val="004F2D4F"/>
    <w:rsid w:val="004F31D5"/>
    <w:rsid w:val="004F3431"/>
    <w:rsid w:val="004F3E53"/>
    <w:rsid w:val="004F4D7F"/>
    <w:rsid w:val="004F622F"/>
    <w:rsid w:val="0050238C"/>
    <w:rsid w:val="005053DB"/>
    <w:rsid w:val="00506E1C"/>
    <w:rsid w:val="00506FBF"/>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5CE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0D76"/>
    <w:rsid w:val="006015FC"/>
    <w:rsid w:val="00601705"/>
    <w:rsid w:val="006020D5"/>
    <w:rsid w:val="00606CB2"/>
    <w:rsid w:val="0060753A"/>
    <w:rsid w:val="00611433"/>
    <w:rsid w:val="006115A9"/>
    <w:rsid w:val="00612823"/>
    <w:rsid w:val="00612B08"/>
    <w:rsid w:val="00612D71"/>
    <w:rsid w:val="00613077"/>
    <w:rsid w:val="00613556"/>
    <w:rsid w:val="00613AFE"/>
    <w:rsid w:val="00615781"/>
    <w:rsid w:val="00615DD5"/>
    <w:rsid w:val="00616AB1"/>
    <w:rsid w:val="00616FA0"/>
    <w:rsid w:val="00620B94"/>
    <w:rsid w:val="00620DDD"/>
    <w:rsid w:val="0062129E"/>
    <w:rsid w:val="00622B52"/>
    <w:rsid w:val="00623BE9"/>
    <w:rsid w:val="00624AB1"/>
    <w:rsid w:val="00624B0F"/>
    <w:rsid w:val="00624BED"/>
    <w:rsid w:val="00624C74"/>
    <w:rsid w:val="00624EB2"/>
    <w:rsid w:val="006262BF"/>
    <w:rsid w:val="00627034"/>
    <w:rsid w:val="006306D2"/>
    <w:rsid w:val="006307DC"/>
    <w:rsid w:val="0063184D"/>
    <w:rsid w:val="00631E36"/>
    <w:rsid w:val="006331A7"/>
    <w:rsid w:val="00633CD9"/>
    <w:rsid w:val="006342B3"/>
    <w:rsid w:val="006347CF"/>
    <w:rsid w:val="00634EB1"/>
    <w:rsid w:val="00636F97"/>
    <w:rsid w:val="00637C0E"/>
    <w:rsid w:val="00637F49"/>
    <w:rsid w:val="00640315"/>
    <w:rsid w:val="00641ADC"/>
    <w:rsid w:val="0064225A"/>
    <w:rsid w:val="0064260F"/>
    <w:rsid w:val="00642E6E"/>
    <w:rsid w:val="00643125"/>
    <w:rsid w:val="006431DC"/>
    <w:rsid w:val="00643E5D"/>
    <w:rsid w:val="006445DD"/>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83227"/>
    <w:rsid w:val="00685BC1"/>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0064"/>
    <w:rsid w:val="006A192F"/>
    <w:rsid w:val="006A3E04"/>
    <w:rsid w:val="006A61BF"/>
    <w:rsid w:val="006A65F4"/>
    <w:rsid w:val="006B0615"/>
    <w:rsid w:val="006B0F55"/>
    <w:rsid w:val="006B1381"/>
    <w:rsid w:val="006B25E9"/>
    <w:rsid w:val="006B26D4"/>
    <w:rsid w:val="006B2818"/>
    <w:rsid w:val="006B5068"/>
    <w:rsid w:val="006B514A"/>
    <w:rsid w:val="006B5642"/>
    <w:rsid w:val="006C2C1F"/>
    <w:rsid w:val="006C32ED"/>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700B13"/>
    <w:rsid w:val="00701C92"/>
    <w:rsid w:val="00701E9D"/>
    <w:rsid w:val="00705118"/>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1CB"/>
    <w:rsid w:val="00720FBD"/>
    <w:rsid w:val="007210F8"/>
    <w:rsid w:val="00723A81"/>
    <w:rsid w:val="007258EE"/>
    <w:rsid w:val="00725CB5"/>
    <w:rsid w:val="007263C6"/>
    <w:rsid w:val="007263E1"/>
    <w:rsid w:val="0072678A"/>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4D1"/>
    <w:rsid w:val="007A6781"/>
    <w:rsid w:val="007A7109"/>
    <w:rsid w:val="007A7971"/>
    <w:rsid w:val="007A7EAC"/>
    <w:rsid w:val="007B1520"/>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6E2"/>
    <w:rsid w:val="007D31B8"/>
    <w:rsid w:val="007D35B6"/>
    <w:rsid w:val="007D5A5B"/>
    <w:rsid w:val="007D5C60"/>
    <w:rsid w:val="007E08BD"/>
    <w:rsid w:val="007E1438"/>
    <w:rsid w:val="007E1E75"/>
    <w:rsid w:val="007E2062"/>
    <w:rsid w:val="007E227C"/>
    <w:rsid w:val="007E2911"/>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CB9"/>
    <w:rsid w:val="00805E05"/>
    <w:rsid w:val="00807FAB"/>
    <w:rsid w:val="00812144"/>
    <w:rsid w:val="00812F6F"/>
    <w:rsid w:val="00815C1A"/>
    <w:rsid w:val="00816723"/>
    <w:rsid w:val="00817052"/>
    <w:rsid w:val="008171C1"/>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6984"/>
    <w:rsid w:val="00846F64"/>
    <w:rsid w:val="0084733A"/>
    <w:rsid w:val="0084739E"/>
    <w:rsid w:val="0085056E"/>
    <w:rsid w:val="00850FA2"/>
    <w:rsid w:val="00852AAA"/>
    <w:rsid w:val="00852DEC"/>
    <w:rsid w:val="00853F0C"/>
    <w:rsid w:val="00854C2B"/>
    <w:rsid w:val="008550B5"/>
    <w:rsid w:val="008562C4"/>
    <w:rsid w:val="00856844"/>
    <w:rsid w:val="00856851"/>
    <w:rsid w:val="00856856"/>
    <w:rsid w:val="008604AE"/>
    <w:rsid w:val="00861946"/>
    <w:rsid w:val="00861F8E"/>
    <w:rsid w:val="00862947"/>
    <w:rsid w:val="008636E2"/>
    <w:rsid w:val="00863A14"/>
    <w:rsid w:val="00864FC9"/>
    <w:rsid w:val="00865807"/>
    <w:rsid w:val="00866D6B"/>
    <w:rsid w:val="0087029A"/>
    <w:rsid w:val="00870D02"/>
    <w:rsid w:val="0087159C"/>
    <w:rsid w:val="00871B3F"/>
    <w:rsid w:val="00874A05"/>
    <w:rsid w:val="008750E5"/>
    <w:rsid w:val="00876087"/>
    <w:rsid w:val="00876583"/>
    <w:rsid w:val="008775F0"/>
    <w:rsid w:val="00881799"/>
    <w:rsid w:val="008838C7"/>
    <w:rsid w:val="00883E3C"/>
    <w:rsid w:val="008844AE"/>
    <w:rsid w:val="00886A45"/>
    <w:rsid w:val="00886DC4"/>
    <w:rsid w:val="0089118F"/>
    <w:rsid w:val="0089139B"/>
    <w:rsid w:val="00891F6E"/>
    <w:rsid w:val="008925DE"/>
    <w:rsid w:val="008A12D1"/>
    <w:rsid w:val="008A142B"/>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39C"/>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3DC9"/>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6768"/>
    <w:rsid w:val="00990BE2"/>
    <w:rsid w:val="009917A8"/>
    <w:rsid w:val="0099295A"/>
    <w:rsid w:val="00994905"/>
    <w:rsid w:val="00994923"/>
    <w:rsid w:val="00995B19"/>
    <w:rsid w:val="00995B24"/>
    <w:rsid w:val="009A2FD7"/>
    <w:rsid w:val="009A37B9"/>
    <w:rsid w:val="009A44C0"/>
    <w:rsid w:val="009A4778"/>
    <w:rsid w:val="009A59C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4D7"/>
    <w:rsid w:val="009D300C"/>
    <w:rsid w:val="009D382D"/>
    <w:rsid w:val="009D3D0B"/>
    <w:rsid w:val="009D3D6B"/>
    <w:rsid w:val="009D464B"/>
    <w:rsid w:val="009D5518"/>
    <w:rsid w:val="009D6DAA"/>
    <w:rsid w:val="009D789B"/>
    <w:rsid w:val="009E1670"/>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976"/>
    <w:rsid w:val="009F720B"/>
    <w:rsid w:val="009F7D79"/>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5516"/>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4C4A"/>
    <w:rsid w:val="00A75670"/>
    <w:rsid w:val="00A77616"/>
    <w:rsid w:val="00A805C6"/>
    <w:rsid w:val="00A80CCB"/>
    <w:rsid w:val="00A82D58"/>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518"/>
    <w:rsid w:val="00AC1FD3"/>
    <w:rsid w:val="00AC3680"/>
    <w:rsid w:val="00AC4F34"/>
    <w:rsid w:val="00AD121D"/>
    <w:rsid w:val="00AD1EF1"/>
    <w:rsid w:val="00AD2F76"/>
    <w:rsid w:val="00AD42D8"/>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28F9"/>
    <w:rsid w:val="00B05113"/>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67549"/>
    <w:rsid w:val="00B70395"/>
    <w:rsid w:val="00B70A91"/>
    <w:rsid w:val="00B71F8E"/>
    <w:rsid w:val="00B728FF"/>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3007"/>
    <w:rsid w:val="00BC47C1"/>
    <w:rsid w:val="00BC5785"/>
    <w:rsid w:val="00BC600A"/>
    <w:rsid w:val="00BC7368"/>
    <w:rsid w:val="00BD16EA"/>
    <w:rsid w:val="00BD258D"/>
    <w:rsid w:val="00BD40F6"/>
    <w:rsid w:val="00BD490D"/>
    <w:rsid w:val="00BD4F4C"/>
    <w:rsid w:val="00BD6487"/>
    <w:rsid w:val="00BD6733"/>
    <w:rsid w:val="00BD70B0"/>
    <w:rsid w:val="00BD7890"/>
    <w:rsid w:val="00BD7DCF"/>
    <w:rsid w:val="00BD7E50"/>
    <w:rsid w:val="00BE1EB4"/>
    <w:rsid w:val="00BE258E"/>
    <w:rsid w:val="00BE4366"/>
    <w:rsid w:val="00BE4930"/>
    <w:rsid w:val="00BE4940"/>
    <w:rsid w:val="00BE4970"/>
    <w:rsid w:val="00BE5C04"/>
    <w:rsid w:val="00BE5E94"/>
    <w:rsid w:val="00BE5F3F"/>
    <w:rsid w:val="00BE742C"/>
    <w:rsid w:val="00BE7899"/>
    <w:rsid w:val="00BF4012"/>
    <w:rsid w:val="00BF4401"/>
    <w:rsid w:val="00BF57B1"/>
    <w:rsid w:val="00BF6409"/>
    <w:rsid w:val="00BF65E0"/>
    <w:rsid w:val="00BF7017"/>
    <w:rsid w:val="00BF73DC"/>
    <w:rsid w:val="00BF7454"/>
    <w:rsid w:val="00BF768F"/>
    <w:rsid w:val="00C00FA0"/>
    <w:rsid w:val="00C012EC"/>
    <w:rsid w:val="00C017BF"/>
    <w:rsid w:val="00C02C82"/>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2A0"/>
    <w:rsid w:val="00C2495A"/>
    <w:rsid w:val="00C27935"/>
    <w:rsid w:val="00C3007F"/>
    <w:rsid w:val="00C30336"/>
    <w:rsid w:val="00C30C06"/>
    <w:rsid w:val="00C30C97"/>
    <w:rsid w:val="00C31AD1"/>
    <w:rsid w:val="00C324C4"/>
    <w:rsid w:val="00C32C57"/>
    <w:rsid w:val="00C33A8F"/>
    <w:rsid w:val="00C35099"/>
    <w:rsid w:val="00C3534B"/>
    <w:rsid w:val="00C37CD9"/>
    <w:rsid w:val="00C44C5C"/>
    <w:rsid w:val="00C505F6"/>
    <w:rsid w:val="00C52545"/>
    <w:rsid w:val="00C52BB0"/>
    <w:rsid w:val="00C54C71"/>
    <w:rsid w:val="00C5537A"/>
    <w:rsid w:val="00C55EEC"/>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198F"/>
    <w:rsid w:val="00C92019"/>
    <w:rsid w:val="00C926FD"/>
    <w:rsid w:val="00C93F69"/>
    <w:rsid w:val="00C941BC"/>
    <w:rsid w:val="00C96B1B"/>
    <w:rsid w:val="00CA15A6"/>
    <w:rsid w:val="00CA19DF"/>
    <w:rsid w:val="00CA201B"/>
    <w:rsid w:val="00CA2247"/>
    <w:rsid w:val="00CA46BB"/>
    <w:rsid w:val="00CA53B4"/>
    <w:rsid w:val="00CA5D01"/>
    <w:rsid w:val="00CA6580"/>
    <w:rsid w:val="00CA6AB0"/>
    <w:rsid w:val="00CA7279"/>
    <w:rsid w:val="00CA754D"/>
    <w:rsid w:val="00CB11C5"/>
    <w:rsid w:val="00CC12F9"/>
    <w:rsid w:val="00CC1AEF"/>
    <w:rsid w:val="00CC3F73"/>
    <w:rsid w:val="00CC3F9A"/>
    <w:rsid w:val="00CC5276"/>
    <w:rsid w:val="00CC5444"/>
    <w:rsid w:val="00CC7B1D"/>
    <w:rsid w:val="00CD006C"/>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3B42"/>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811"/>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3C"/>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152"/>
    <w:rsid w:val="00D80791"/>
    <w:rsid w:val="00D809EE"/>
    <w:rsid w:val="00D83653"/>
    <w:rsid w:val="00D853B8"/>
    <w:rsid w:val="00D86427"/>
    <w:rsid w:val="00D86FD7"/>
    <w:rsid w:val="00D87F68"/>
    <w:rsid w:val="00D90003"/>
    <w:rsid w:val="00D90F9B"/>
    <w:rsid w:val="00D91CBC"/>
    <w:rsid w:val="00D93328"/>
    <w:rsid w:val="00D9576B"/>
    <w:rsid w:val="00D96475"/>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5FD4"/>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A88"/>
    <w:rsid w:val="00E96E34"/>
    <w:rsid w:val="00E9785F"/>
    <w:rsid w:val="00E979D2"/>
    <w:rsid w:val="00EA20F8"/>
    <w:rsid w:val="00EA24E0"/>
    <w:rsid w:val="00EA3AD2"/>
    <w:rsid w:val="00EA42B2"/>
    <w:rsid w:val="00EA71A5"/>
    <w:rsid w:val="00EA77DE"/>
    <w:rsid w:val="00EA7B05"/>
    <w:rsid w:val="00EB0954"/>
    <w:rsid w:val="00EB10A0"/>
    <w:rsid w:val="00EB3342"/>
    <w:rsid w:val="00EB35D5"/>
    <w:rsid w:val="00EB683E"/>
    <w:rsid w:val="00EB71A5"/>
    <w:rsid w:val="00EB7BFE"/>
    <w:rsid w:val="00EC112F"/>
    <w:rsid w:val="00EC3CCC"/>
    <w:rsid w:val="00EC5934"/>
    <w:rsid w:val="00EC5F4A"/>
    <w:rsid w:val="00EC7B61"/>
    <w:rsid w:val="00ED19DE"/>
    <w:rsid w:val="00ED24E0"/>
    <w:rsid w:val="00ED3609"/>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940"/>
    <w:rsid w:val="00F52BD3"/>
    <w:rsid w:val="00F531B8"/>
    <w:rsid w:val="00F533CC"/>
    <w:rsid w:val="00F534BA"/>
    <w:rsid w:val="00F5387F"/>
    <w:rsid w:val="00F53AA6"/>
    <w:rsid w:val="00F540A0"/>
    <w:rsid w:val="00F54A73"/>
    <w:rsid w:val="00F57D1A"/>
    <w:rsid w:val="00F611FF"/>
    <w:rsid w:val="00F62E9E"/>
    <w:rsid w:val="00F64330"/>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E60"/>
    <w:rsid w:val="00F85A61"/>
    <w:rsid w:val="00F862C1"/>
    <w:rsid w:val="00F92B76"/>
    <w:rsid w:val="00F934F0"/>
    <w:rsid w:val="00F9397E"/>
    <w:rsid w:val="00F93990"/>
    <w:rsid w:val="00F94744"/>
    <w:rsid w:val="00FA3186"/>
    <w:rsid w:val="00FA50C6"/>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29D2"/>
    <w:rsid w:val="00FE36DC"/>
    <w:rsid w:val="00FE38FF"/>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semiHidden/>
    <w:unhideWhenUsed/>
    <w:rsid w:val="007D26E2"/>
    <w:rPr>
      <w:sz w:val="16"/>
      <w:szCs w:val="16"/>
    </w:rPr>
  </w:style>
  <w:style w:type="paragraph" w:styleId="Textocomentario">
    <w:name w:val="annotation text"/>
    <w:basedOn w:val="Normal"/>
    <w:link w:val="TextocomentarioCar"/>
    <w:semiHidden/>
    <w:unhideWhenUsed/>
    <w:rsid w:val="007D26E2"/>
    <w:rPr>
      <w:sz w:val="20"/>
    </w:rPr>
  </w:style>
  <w:style w:type="character" w:customStyle="1" w:styleId="TextocomentarioCar">
    <w:name w:val="Texto comentario Car"/>
    <w:basedOn w:val="Fuentedeprrafopredeter"/>
    <w:link w:val="Textocomentario"/>
    <w:semiHidden/>
    <w:rsid w:val="007D26E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7D26E2"/>
    <w:rPr>
      <w:b/>
      <w:bCs/>
    </w:rPr>
  </w:style>
  <w:style w:type="character" w:customStyle="1" w:styleId="AsuntodelcomentarioCar">
    <w:name w:val="Asunto del comentario Car"/>
    <w:basedOn w:val="TextocomentarioCar"/>
    <w:link w:val="Asuntodelcomentario"/>
    <w:semiHidden/>
    <w:rsid w:val="007D26E2"/>
    <w:rPr>
      <w:rFonts w:ascii="Arial" w:hAnsi="Arial"/>
      <w:b/>
      <w:bCs/>
      <w:lang w:val="es-ES" w:eastAsia="es-ES"/>
    </w:rPr>
  </w:style>
  <w:style w:type="paragraph" w:styleId="Sinespaciado">
    <w:name w:val="No Spacing"/>
    <w:uiPriority w:val="1"/>
    <w:qFormat/>
    <w:rsid w:val="007201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079">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9601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7250-8748-40C3-8532-7465AEB2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6</cp:revision>
  <cp:lastPrinted>2015-02-10T16:24:00Z</cp:lastPrinted>
  <dcterms:created xsi:type="dcterms:W3CDTF">2016-03-09T17:16:00Z</dcterms:created>
  <dcterms:modified xsi:type="dcterms:W3CDTF">2018-05-15T19:01:00Z</dcterms:modified>
</cp:coreProperties>
</file>