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FD" w:rsidRPr="00E863FD" w:rsidRDefault="00720CFB" w:rsidP="00E863FD">
      <w:pPr>
        <w:pStyle w:val="Ttulo1"/>
        <w:spacing w:after="240"/>
        <w:jc w:val="both"/>
        <w:rPr>
          <w:rFonts w:ascii="ITC Avant Garde" w:hAnsi="ITC Avant Garde"/>
          <w:b/>
          <w:color w:val="000000" w:themeColor="text1"/>
          <w:sz w:val="22"/>
          <w:szCs w:val="22"/>
          <w:lang w:val="es-MX" w:eastAsia="es-MX"/>
        </w:rPr>
      </w:pPr>
      <w:r w:rsidRPr="00E863FD">
        <w:rPr>
          <w:rFonts w:ascii="ITC Avant Garde" w:hAnsi="ITC Avant Garde"/>
          <w:b/>
          <w:color w:val="000000" w:themeColor="text1"/>
          <w:sz w:val="22"/>
          <w:szCs w:val="22"/>
          <w:lang w:val="es-MX" w:eastAsia="es-MX"/>
        </w:rPr>
        <w:t>RESOLUCIÓN MEDIANTE LA CUAL EL PLENO DEL INSTITUTO FEDERAL DE TELECOMUNICACIONES OTORGA A</w:t>
      </w:r>
      <w:r w:rsidR="008B7D81" w:rsidRPr="00E863FD">
        <w:rPr>
          <w:rFonts w:ascii="ITC Avant Garde" w:hAnsi="ITC Avant Garde"/>
          <w:b/>
          <w:color w:val="000000" w:themeColor="text1"/>
          <w:sz w:val="22"/>
          <w:szCs w:val="22"/>
          <w:lang w:val="es-MX" w:eastAsia="es-MX"/>
        </w:rPr>
        <w:t xml:space="preserve"> </w:t>
      </w:r>
      <w:r w:rsidR="008A29F7" w:rsidRPr="00E863FD">
        <w:rPr>
          <w:rFonts w:ascii="ITC Avant Garde" w:hAnsi="ITC Avant Garde"/>
          <w:b/>
          <w:color w:val="000000" w:themeColor="text1"/>
          <w:sz w:val="22"/>
          <w:szCs w:val="22"/>
          <w:lang w:val="es-MX" w:eastAsia="es-MX"/>
        </w:rPr>
        <w:t>DIALOGA GROUP TELECOM, S.A. DE C.V.</w:t>
      </w:r>
      <w:r w:rsidRPr="00E863FD">
        <w:rPr>
          <w:rFonts w:ascii="ITC Avant Garde" w:hAnsi="ITC Avant Garde"/>
          <w:b/>
          <w:color w:val="000000" w:themeColor="text1"/>
          <w:sz w:val="22"/>
          <w:szCs w:val="22"/>
          <w:lang w:val="es-MX" w:eastAsia="es-MX"/>
        </w:rPr>
        <w:t>, UN TÍTULO DE CONCESIÓN ÚNICA PARA USO COMERCIAL.</w:t>
      </w:r>
    </w:p>
    <w:p w:rsidR="00E863FD" w:rsidRPr="00E863FD" w:rsidRDefault="00720CFB" w:rsidP="00E863FD">
      <w:pPr>
        <w:pStyle w:val="Ttulo2"/>
        <w:spacing w:before="240" w:after="240"/>
        <w:jc w:val="center"/>
        <w:rPr>
          <w:rFonts w:ascii="ITC Avant Garde" w:hAnsi="ITC Avant Garde"/>
          <w:b/>
          <w:color w:val="000000" w:themeColor="text1"/>
          <w:sz w:val="22"/>
          <w:szCs w:val="22"/>
        </w:rPr>
      </w:pPr>
      <w:r w:rsidRPr="00E863FD">
        <w:rPr>
          <w:rFonts w:ascii="ITC Avant Garde" w:hAnsi="ITC Avant Garde"/>
          <w:b/>
          <w:color w:val="000000" w:themeColor="text1"/>
          <w:sz w:val="22"/>
          <w:szCs w:val="22"/>
        </w:rPr>
        <w:t>ANTECEDENTES</w:t>
      </w:r>
    </w:p>
    <w:p w:rsidR="00E863FD" w:rsidRPr="00E863FD" w:rsidRDefault="00720CFB" w:rsidP="00E863FD">
      <w:pPr>
        <w:numPr>
          <w:ilvl w:val="0"/>
          <w:numId w:val="1"/>
        </w:numPr>
        <w:spacing w:before="240" w:after="240"/>
        <w:ind w:left="567" w:hanging="578"/>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Decreto de Reforma Constitucional.</w:t>
      </w:r>
      <w:r w:rsidRPr="00E863FD">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1C4934" w:rsidRPr="00E863FD">
        <w:rPr>
          <w:rFonts w:ascii="ITC Avant Garde" w:hAnsi="ITC Avant Garde"/>
          <w:bCs/>
          <w:color w:val="000000"/>
          <w:sz w:val="22"/>
          <w:szCs w:val="22"/>
          <w:lang w:val="es-MX" w:eastAsia="es-MX"/>
        </w:rPr>
        <w:t xml:space="preserve">, como </w:t>
      </w:r>
      <w:r w:rsidR="001C4934" w:rsidRPr="00E863FD">
        <w:rPr>
          <w:rFonts w:ascii="ITC Avant Garde" w:hAnsi="ITC Avant Garde"/>
          <w:bCs/>
          <w:color w:val="000000"/>
          <w:sz w:val="22"/>
          <w:szCs w:val="22"/>
          <w:lang w:eastAsia="es-MX"/>
        </w:rPr>
        <w:t>un órgano autónomo que tiene por objeto el desarrollo eficiente de la radiodifusión y las telecomunicaciones</w:t>
      </w:r>
      <w:r w:rsidRPr="00E863FD">
        <w:rPr>
          <w:rFonts w:ascii="ITC Avant Garde" w:hAnsi="ITC Avant Garde"/>
          <w:bCs/>
          <w:color w:val="000000"/>
          <w:sz w:val="22"/>
          <w:szCs w:val="22"/>
          <w:lang w:val="es-MX" w:eastAsia="es-MX"/>
        </w:rPr>
        <w:t>.</w:t>
      </w:r>
    </w:p>
    <w:p w:rsidR="00E863FD" w:rsidRPr="00E863FD" w:rsidRDefault="00720CFB" w:rsidP="00E863FD">
      <w:pPr>
        <w:numPr>
          <w:ilvl w:val="0"/>
          <w:numId w:val="1"/>
        </w:numPr>
        <w:spacing w:before="240" w:after="240"/>
        <w:ind w:left="567" w:hanging="578"/>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 xml:space="preserve">Decreto de Ley. </w:t>
      </w:r>
      <w:r w:rsidRPr="00E863FD">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863FD" w:rsidRPr="00E863FD" w:rsidRDefault="00720CFB" w:rsidP="00E863FD">
      <w:pPr>
        <w:numPr>
          <w:ilvl w:val="0"/>
          <w:numId w:val="1"/>
        </w:numPr>
        <w:spacing w:before="240" w:after="240"/>
        <w:ind w:left="567" w:hanging="578"/>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Estatuto Orgánico.</w:t>
      </w:r>
      <w:r w:rsidRPr="00E863FD">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modificado el 17 de octubre de 2014.</w:t>
      </w:r>
    </w:p>
    <w:p w:rsidR="00E863FD" w:rsidRPr="00E863FD" w:rsidRDefault="00720CFB" w:rsidP="00E863FD">
      <w:pPr>
        <w:numPr>
          <w:ilvl w:val="0"/>
          <w:numId w:val="1"/>
        </w:numPr>
        <w:spacing w:before="240" w:after="240"/>
        <w:ind w:left="567" w:hanging="578"/>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Lineamientos para el Otorgamiento de Concesiones.</w:t>
      </w:r>
      <w:r w:rsidRPr="00E863FD">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E863FD" w:rsidRPr="00E863FD" w:rsidRDefault="00720CFB" w:rsidP="00E863FD">
      <w:pPr>
        <w:numPr>
          <w:ilvl w:val="0"/>
          <w:numId w:val="1"/>
        </w:numPr>
        <w:spacing w:before="240" w:after="240"/>
        <w:ind w:left="567" w:hanging="578"/>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Solicitud de Concesión.</w:t>
      </w:r>
      <w:r w:rsidRPr="00E863FD">
        <w:rPr>
          <w:rFonts w:ascii="ITC Avant Garde" w:hAnsi="ITC Avant Garde"/>
          <w:b/>
          <w:lang w:val="es-MX" w:eastAsia="es-MX"/>
        </w:rPr>
        <w:t xml:space="preserve"> </w:t>
      </w:r>
      <w:r w:rsidRPr="00E863FD">
        <w:rPr>
          <w:rFonts w:ascii="ITC Avant Garde" w:hAnsi="ITC Avant Garde"/>
          <w:bCs/>
          <w:color w:val="000000"/>
          <w:sz w:val="22"/>
          <w:szCs w:val="22"/>
          <w:lang w:val="es-MX" w:eastAsia="es-MX"/>
        </w:rPr>
        <w:t xml:space="preserve">Con fecha </w:t>
      </w:r>
      <w:r w:rsidR="00AB3223" w:rsidRPr="00E863FD">
        <w:rPr>
          <w:rFonts w:ascii="ITC Avant Garde" w:hAnsi="ITC Avant Garde"/>
          <w:bCs/>
          <w:color w:val="000000"/>
          <w:sz w:val="22"/>
          <w:szCs w:val="22"/>
          <w:lang w:val="es-MX" w:eastAsia="es-MX"/>
        </w:rPr>
        <w:t>12 de enero</w:t>
      </w:r>
      <w:r w:rsidRPr="00E863FD">
        <w:rPr>
          <w:rFonts w:ascii="ITC Avant Garde" w:hAnsi="ITC Avant Garde"/>
          <w:bCs/>
          <w:color w:val="000000"/>
          <w:sz w:val="22"/>
          <w:szCs w:val="22"/>
          <w:lang w:val="es-MX" w:eastAsia="es-MX"/>
        </w:rPr>
        <w:t xml:space="preserve"> de 201</w:t>
      </w:r>
      <w:r w:rsidR="00BE0B29" w:rsidRPr="00E863FD">
        <w:rPr>
          <w:rFonts w:ascii="ITC Avant Garde" w:hAnsi="ITC Avant Garde"/>
          <w:bCs/>
          <w:color w:val="000000"/>
          <w:sz w:val="22"/>
          <w:szCs w:val="22"/>
          <w:lang w:val="es-MX" w:eastAsia="es-MX"/>
        </w:rPr>
        <w:t>6</w:t>
      </w:r>
      <w:r w:rsidR="00DC3DFB" w:rsidRPr="00E863FD">
        <w:rPr>
          <w:rFonts w:ascii="ITC Avant Garde" w:hAnsi="ITC Avant Garde"/>
          <w:bCs/>
          <w:color w:val="000000"/>
          <w:sz w:val="22"/>
          <w:szCs w:val="22"/>
          <w:lang w:val="es-MX" w:eastAsia="es-MX"/>
        </w:rPr>
        <w:t>,</w:t>
      </w:r>
      <w:r w:rsidR="00463C27" w:rsidRPr="00E863FD">
        <w:rPr>
          <w:rFonts w:ascii="ITC Avant Garde" w:hAnsi="ITC Avant Garde"/>
          <w:bCs/>
          <w:color w:val="000000"/>
          <w:sz w:val="22"/>
          <w:szCs w:val="22"/>
          <w:lang w:val="es-MX" w:eastAsia="es-MX"/>
        </w:rPr>
        <w:t xml:space="preserve"> Dialoga Group Telecom, S.A. de C.V.</w:t>
      </w:r>
      <w:r w:rsidR="000D238E" w:rsidRPr="00E863FD">
        <w:rPr>
          <w:rFonts w:ascii="ITC Avant Garde" w:hAnsi="ITC Avant Garde"/>
          <w:bCs/>
          <w:color w:val="000000"/>
          <w:sz w:val="22"/>
          <w:szCs w:val="22"/>
          <w:lang w:val="es-MX" w:eastAsia="es-MX"/>
        </w:rPr>
        <w:t xml:space="preserve"> </w:t>
      </w:r>
      <w:r w:rsidRPr="00E863FD">
        <w:rPr>
          <w:rFonts w:ascii="ITC Avant Garde" w:hAnsi="ITC Avant Garde"/>
          <w:bCs/>
          <w:color w:val="000000"/>
          <w:sz w:val="22"/>
          <w:szCs w:val="22"/>
          <w:lang w:val="es-MX" w:eastAsia="es-MX"/>
        </w:rPr>
        <w:t>presentó ante el Instituto</w:t>
      </w:r>
      <w:r w:rsidRPr="00E863FD">
        <w:rPr>
          <w:rFonts w:ascii="ITC Avant Garde" w:hAnsi="ITC Avant Garde"/>
          <w:bCs/>
          <w:color w:val="000000"/>
          <w:sz w:val="22"/>
          <w:szCs w:val="22"/>
        </w:rPr>
        <w:t xml:space="preserve"> </w:t>
      </w:r>
      <w:r w:rsidRPr="00E863FD">
        <w:rPr>
          <w:rFonts w:ascii="ITC Avant Garde" w:hAnsi="ITC Avant Garde"/>
          <w:bCs/>
          <w:color w:val="000000"/>
          <w:sz w:val="22"/>
          <w:szCs w:val="22"/>
          <w:lang w:val="es-MX" w:eastAsia="es-MX"/>
        </w:rPr>
        <w:t>el Formato IFT-Concesión Única</w:t>
      </w:r>
      <w:r w:rsidR="00DC3DFB" w:rsidRPr="00E863FD">
        <w:rPr>
          <w:rFonts w:ascii="ITC Avant Garde" w:hAnsi="ITC Avant Garde"/>
          <w:bCs/>
          <w:color w:val="000000"/>
          <w:sz w:val="22"/>
          <w:szCs w:val="22"/>
          <w:lang w:val="es-MX" w:eastAsia="es-MX"/>
        </w:rPr>
        <w:t>,</w:t>
      </w:r>
      <w:r w:rsidRPr="00E863FD">
        <w:rPr>
          <w:rFonts w:ascii="ITC Avant Garde" w:hAnsi="ITC Avant Garde"/>
          <w:bCs/>
          <w:color w:val="000000"/>
          <w:sz w:val="22"/>
          <w:szCs w:val="22"/>
          <w:lang w:val="es-MX" w:eastAsia="es-MX"/>
        </w:rPr>
        <w:t xml:space="preserve"> mediante el cual solicitó el otorgamiento de una concesión única para uso comercial para prestar el servicio de</w:t>
      </w:r>
      <w:r w:rsidR="009C0F1D" w:rsidRPr="00E863FD">
        <w:rPr>
          <w:rFonts w:ascii="ITC Avant Garde" w:hAnsi="ITC Avant Garde"/>
          <w:bCs/>
          <w:color w:val="000000"/>
          <w:sz w:val="22"/>
          <w:szCs w:val="22"/>
          <w:lang w:val="es-MX" w:eastAsia="es-MX"/>
        </w:rPr>
        <w:t xml:space="preserve"> telefonía fija</w:t>
      </w:r>
      <w:r w:rsidRPr="00E863FD">
        <w:rPr>
          <w:rFonts w:ascii="ITC Avant Garde" w:hAnsi="ITC Avant Garde"/>
          <w:bCs/>
          <w:color w:val="000000"/>
          <w:sz w:val="22"/>
          <w:szCs w:val="22"/>
          <w:lang w:val="es-MX" w:eastAsia="es-MX"/>
        </w:rPr>
        <w:t xml:space="preserve"> </w:t>
      </w:r>
      <w:r w:rsidR="00C73BA9" w:rsidRPr="00E863FD">
        <w:rPr>
          <w:rFonts w:ascii="ITC Avant Garde" w:hAnsi="ITC Avant Garde"/>
          <w:bCs/>
          <w:color w:val="000000"/>
          <w:sz w:val="22"/>
          <w:szCs w:val="22"/>
          <w:lang w:val="es-MX" w:eastAsia="es-MX"/>
        </w:rPr>
        <w:t>a nivel nacional</w:t>
      </w:r>
      <w:r w:rsidRPr="00E863FD">
        <w:rPr>
          <w:rFonts w:ascii="ITC Avant Garde" w:hAnsi="ITC Avant Garde"/>
          <w:bCs/>
          <w:color w:val="000000"/>
          <w:sz w:val="22"/>
          <w:szCs w:val="22"/>
          <w:lang w:val="es-MX" w:eastAsia="es-MX"/>
        </w:rPr>
        <w:t xml:space="preserve"> (la “Solicitud de Concesión”). </w:t>
      </w:r>
    </w:p>
    <w:p w:rsidR="00E863FD" w:rsidRPr="00E863FD" w:rsidRDefault="00720CFB" w:rsidP="00E863FD">
      <w:pPr>
        <w:numPr>
          <w:ilvl w:val="0"/>
          <w:numId w:val="1"/>
        </w:numPr>
        <w:spacing w:before="240" w:after="240"/>
        <w:ind w:left="567"/>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 xml:space="preserve">Solicitud de Opinión Técnica. </w:t>
      </w:r>
      <w:r w:rsidR="00DA1812" w:rsidRPr="00E863FD">
        <w:rPr>
          <w:rFonts w:ascii="ITC Avant Garde" w:hAnsi="ITC Avant Garde"/>
          <w:bCs/>
          <w:color w:val="000000"/>
          <w:sz w:val="22"/>
          <w:szCs w:val="22"/>
          <w:lang w:val="es-MX" w:eastAsia="es-MX"/>
        </w:rPr>
        <w:t>El</w:t>
      </w:r>
      <w:r w:rsidR="008417D4" w:rsidRPr="00E863FD">
        <w:rPr>
          <w:rFonts w:ascii="ITC Avant Garde" w:hAnsi="ITC Avant Garde"/>
          <w:bCs/>
          <w:color w:val="000000"/>
          <w:sz w:val="22"/>
          <w:szCs w:val="22"/>
          <w:lang w:val="es-MX" w:eastAsia="es-MX"/>
        </w:rPr>
        <w:t xml:space="preserve"> </w:t>
      </w:r>
      <w:r w:rsidR="009626EE" w:rsidRPr="00E863FD">
        <w:rPr>
          <w:rFonts w:ascii="ITC Avant Garde" w:hAnsi="ITC Avant Garde"/>
          <w:bCs/>
          <w:color w:val="000000"/>
          <w:sz w:val="22"/>
          <w:szCs w:val="22"/>
          <w:lang w:val="es-MX" w:eastAsia="es-MX"/>
        </w:rPr>
        <w:t xml:space="preserve">3 de febrero </w:t>
      </w:r>
      <w:r w:rsidR="008417D4" w:rsidRPr="00E863FD">
        <w:rPr>
          <w:rFonts w:ascii="ITC Avant Garde" w:hAnsi="ITC Avant Garde"/>
          <w:bCs/>
          <w:color w:val="000000"/>
          <w:sz w:val="22"/>
          <w:szCs w:val="22"/>
          <w:lang w:val="es-MX" w:eastAsia="es-MX"/>
        </w:rPr>
        <w:t>de 2016, de conformidad con lo dispuesto en el Decreto de Reforma Constitucional, m</w:t>
      </w:r>
      <w:r w:rsidRPr="00E863FD">
        <w:rPr>
          <w:rFonts w:ascii="ITC Avant Garde" w:hAnsi="ITC Avant Garde"/>
          <w:bCs/>
          <w:color w:val="000000"/>
          <w:sz w:val="22"/>
          <w:szCs w:val="22"/>
          <w:lang w:val="es-MX" w:eastAsia="es-MX"/>
        </w:rPr>
        <w:t>ediante oficio IFT/223/UCS/</w:t>
      </w:r>
      <w:r w:rsidR="00DA1812" w:rsidRPr="00E863FD">
        <w:rPr>
          <w:rFonts w:ascii="ITC Avant Garde" w:hAnsi="ITC Avant Garde"/>
          <w:bCs/>
          <w:color w:val="000000"/>
          <w:sz w:val="22"/>
          <w:szCs w:val="22"/>
          <w:lang w:val="es-MX" w:eastAsia="es-MX"/>
        </w:rPr>
        <w:t>0172</w:t>
      </w:r>
      <w:r w:rsidRPr="00E863FD">
        <w:rPr>
          <w:rFonts w:ascii="ITC Avant Garde" w:hAnsi="ITC Avant Garde"/>
          <w:bCs/>
          <w:color w:val="000000"/>
          <w:sz w:val="22"/>
          <w:szCs w:val="22"/>
          <w:lang w:val="es-MX" w:eastAsia="es-MX"/>
        </w:rPr>
        <w:t xml:space="preserve">/2016 el Instituto </w:t>
      </w:r>
      <w:r w:rsidR="008417D4" w:rsidRPr="00E863FD">
        <w:rPr>
          <w:rFonts w:ascii="ITC Avant Garde" w:hAnsi="ITC Avant Garde"/>
          <w:bCs/>
          <w:color w:val="000000"/>
          <w:sz w:val="22"/>
          <w:szCs w:val="22"/>
          <w:lang w:val="es-MX" w:eastAsia="es-MX"/>
        </w:rPr>
        <w:t>a través de la Unidad d</w:t>
      </w:r>
      <w:r w:rsidR="000C192A" w:rsidRPr="00E863FD">
        <w:rPr>
          <w:rFonts w:ascii="ITC Avant Garde" w:hAnsi="ITC Avant Garde"/>
          <w:bCs/>
          <w:color w:val="000000"/>
          <w:sz w:val="22"/>
          <w:szCs w:val="22"/>
          <w:lang w:val="es-MX" w:eastAsia="es-MX"/>
        </w:rPr>
        <w:t>e</w:t>
      </w:r>
      <w:r w:rsidR="008417D4" w:rsidRPr="00E863FD">
        <w:rPr>
          <w:rFonts w:ascii="ITC Avant Garde" w:hAnsi="ITC Avant Garde"/>
          <w:bCs/>
          <w:color w:val="000000"/>
          <w:sz w:val="22"/>
          <w:szCs w:val="22"/>
          <w:lang w:val="es-MX" w:eastAsia="es-MX"/>
        </w:rPr>
        <w:t xml:space="preserve"> Concesiones y Servicios </w:t>
      </w:r>
      <w:r w:rsidRPr="00E863FD">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rsidR="00E863FD" w:rsidRPr="00E863FD" w:rsidRDefault="00B911A6" w:rsidP="00E863FD">
      <w:pPr>
        <w:numPr>
          <w:ilvl w:val="0"/>
          <w:numId w:val="1"/>
        </w:numPr>
        <w:spacing w:before="240" w:after="240"/>
        <w:ind w:left="567"/>
        <w:jc w:val="both"/>
        <w:rPr>
          <w:rFonts w:ascii="ITC Avant Garde" w:hAnsi="ITC Avant Garde"/>
          <w:bCs/>
          <w:color w:val="000000"/>
          <w:sz w:val="22"/>
          <w:szCs w:val="22"/>
          <w:lang w:val="es-MX" w:eastAsia="es-MX"/>
        </w:rPr>
      </w:pPr>
      <w:r w:rsidRPr="00E863FD">
        <w:rPr>
          <w:rFonts w:ascii="ITC Avant Garde" w:hAnsi="ITC Avant Garde" w:cs="Arial"/>
          <w:b/>
          <w:bCs/>
          <w:color w:val="000000"/>
          <w:sz w:val="22"/>
          <w:szCs w:val="22"/>
          <w:shd w:val="clear" w:color="auto" w:fill="FFFFFF"/>
        </w:rPr>
        <w:lastRenderedPageBreak/>
        <w:t>Opinión Técnica de la Secretaría.</w:t>
      </w:r>
      <w:r w:rsidRPr="00E863FD">
        <w:rPr>
          <w:rFonts w:ascii="ITC Avant Garde" w:hAnsi="ITC Avant Garde"/>
          <w:bCs/>
          <w:color w:val="000000"/>
          <w:sz w:val="22"/>
          <w:szCs w:val="22"/>
          <w:lang w:eastAsia="es-MX"/>
        </w:rPr>
        <w:t xml:space="preserve"> El 6 de abril de 2016, mediante oficio 2.1.-315/2016, la Dirección General de Política de Telecomunicaciones y de Radiodifusión de la </w:t>
      </w:r>
      <w:r w:rsidRPr="00E863FD">
        <w:rPr>
          <w:rFonts w:ascii="ITC Avant Garde" w:hAnsi="ITC Avant Garde"/>
          <w:color w:val="000000"/>
          <w:sz w:val="22"/>
          <w:szCs w:val="22"/>
          <w:shd w:val="clear" w:color="auto" w:fill="FFFFFF"/>
        </w:rPr>
        <w:t>Secretaría</w:t>
      </w:r>
      <w:r w:rsidRPr="00E863FD">
        <w:rPr>
          <w:rFonts w:ascii="ITC Avant Garde" w:hAnsi="ITC Avant Garde"/>
          <w:bCs/>
          <w:color w:val="000000"/>
          <w:sz w:val="22"/>
          <w:szCs w:val="22"/>
          <w:lang w:eastAsia="es-MX"/>
        </w:rPr>
        <w:t>, remitió el oficio 1.-0066 de fecha 6 de abril de 2016, con la opinión técnica de dicha Dependencia</w:t>
      </w:r>
      <w:r w:rsidR="00A22D1A" w:rsidRPr="00E863FD">
        <w:rPr>
          <w:rFonts w:ascii="ITC Avant Garde" w:hAnsi="ITC Avant Garde"/>
          <w:bCs/>
          <w:color w:val="000000"/>
          <w:sz w:val="22"/>
          <w:szCs w:val="22"/>
          <w:lang w:eastAsia="es-MX"/>
        </w:rPr>
        <w:t xml:space="preserve"> en sentido favorable</w:t>
      </w:r>
      <w:r w:rsidRPr="00E863FD">
        <w:rPr>
          <w:rFonts w:ascii="ITC Avant Garde" w:hAnsi="ITC Avant Garde"/>
          <w:bCs/>
          <w:color w:val="000000"/>
          <w:sz w:val="22"/>
          <w:szCs w:val="22"/>
          <w:lang w:eastAsia="es-MX"/>
        </w:rPr>
        <w:t xml:space="preserve">, respecto de la Solicitud de Concesión. </w:t>
      </w:r>
    </w:p>
    <w:p w:rsidR="00E863FD" w:rsidRPr="00E863FD" w:rsidRDefault="00650C90" w:rsidP="00E863FD">
      <w:pPr>
        <w:numPr>
          <w:ilvl w:val="0"/>
          <w:numId w:val="1"/>
        </w:numPr>
        <w:spacing w:before="240" w:after="240"/>
        <w:ind w:left="567"/>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Requerimiento de Información.</w:t>
      </w:r>
      <w:r w:rsidRPr="00E863FD">
        <w:rPr>
          <w:rFonts w:ascii="ITC Avant Garde" w:hAnsi="ITC Avant Garde"/>
          <w:bCs/>
          <w:color w:val="000000"/>
          <w:sz w:val="22"/>
          <w:szCs w:val="22"/>
          <w:lang w:val="es-MX" w:eastAsia="es-MX"/>
        </w:rPr>
        <w:t xml:space="preserve"> </w:t>
      </w:r>
      <w:r w:rsidR="00C06459" w:rsidRPr="00E863FD">
        <w:rPr>
          <w:rFonts w:ascii="ITC Avant Garde" w:hAnsi="ITC Avant Garde"/>
          <w:bCs/>
          <w:color w:val="000000"/>
          <w:sz w:val="22"/>
          <w:szCs w:val="22"/>
          <w:lang w:val="es-MX" w:eastAsia="es-MX"/>
        </w:rPr>
        <w:t>M</w:t>
      </w:r>
      <w:r w:rsidRPr="00E863FD">
        <w:rPr>
          <w:rFonts w:ascii="ITC Avant Garde" w:hAnsi="ITC Avant Garde"/>
          <w:bCs/>
          <w:color w:val="000000"/>
          <w:sz w:val="22"/>
          <w:szCs w:val="22"/>
          <w:lang w:val="es-MX" w:eastAsia="es-MX"/>
        </w:rPr>
        <w:t>ediante oficio IFT/223/UCS/DG-CTEL/</w:t>
      </w:r>
      <w:r w:rsidR="00223B8C" w:rsidRPr="00E863FD">
        <w:rPr>
          <w:rFonts w:ascii="ITC Avant Garde" w:hAnsi="ITC Avant Garde"/>
          <w:bCs/>
          <w:color w:val="000000"/>
          <w:sz w:val="22"/>
          <w:szCs w:val="22"/>
          <w:lang w:val="es-MX" w:eastAsia="es-MX"/>
        </w:rPr>
        <w:t>0842</w:t>
      </w:r>
      <w:r w:rsidRPr="00E863FD">
        <w:rPr>
          <w:rFonts w:ascii="ITC Avant Garde" w:hAnsi="ITC Avant Garde"/>
          <w:bCs/>
          <w:color w:val="000000"/>
          <w:sz w:val="22"/>
          <w:szCs w:val="22"/>
          <w:lang w:val="es-MX" w:eastAsia="es-MX"/>
        </w:rPr>
        <w:t xml:space="preserve">/2016 </w:t>
      </w:r>
      <w:r w:rsidR="00A61C56" w:rsidRPr="00E863FD">
        <w:rPr>
          <w:rFonts w:ascii="ITC Avant Garde" w:hAnsi="ITC Avant Garde"/>
          <w:bCs/>
          <w:color w:val="000000"/>
          <w:sz w:val="22"/>
          <w:szCs w:val="22"/>
          <w:lang w:val="es-MX" w:eastAsia="es-MX"/>
        </w:rPr>
        <w:t xml:space="preserve">notificado el 20 de abril de 2016, </w:t>
      </w:r>
      <w:r w:rsidRPr="00E863FD">
        <w:rPr>
          <w:rFonts w:ascii="ITC Avant Garde" w:hAnsi="ITC Avant Garde"/>
          <w:bCs/>
          <w:color w:val="000000"/>
          <w:sz w:val="22"/>
          <w:szCs w:val="22"/>
          <w:lang w:val="es-MX" w:eastAsia="es-MX"/>
        </w:rPr>
        <w:t>la Unidad de Concesiones y Servicios</w:t>
      </w:r>
      <w:r w:rsidR="001C4934" w:rsidRPr="00E863FD">
        <w:rPr>
          <w:rFonts w:ascii="ITC Avant Garde" w:hAnsi="ITC Avant Garde"/>
          <w:bCs/>
          <w:color w:val="000000"/>
          <w:sz w:val="22"/>
          <w:szCs w:val="22"/>
          <w:lang w:val="es-MX" w:eastAsia="es-MX"/>
        </w:rPr>
        <w:t>,</w:t>
      </w:r>
      <w:r w:rsidRPr="00E863FD">
        <w:rPr>
          <w:rFonts w:ascii="ITC Avant Garde" w:hAnsi="ITC Avant Garde"/>
          <w:bCs/>
          <w:color w:val="000000"/>
          <w:sz w:val="22"/>
          <w:szCs w:val="22"/>
          <w:lang w:val="es-MX" w:eastAsia="es-MX"/>
        </w:rPr>
        <w:t xml:space="preserve"> a través de la Dirección General de Concesiones de Telecomunicaciones</w:t>
      </w:r>
      <w:r w:rsidR="001C4934" w:rsidRPr="00E863FD">
        <w:rPr>
          <w:rFonts w:ascii="ITC Avant Garde" w:hAnsi="ITC Avant Garde"/>
          <w:bCs/>
          <w:color w:val="000000"/>
          <w:sz w:val="22"/>
          <w:szCs w:val="22"/>
          <w:lang w:val="es-MX" w:eastAsia="es-MX"/>
        </w:rPr>
        <w:t>,</w:t>
      </w:r>
      <w:r w:rsidRPr="00E863FD">
        <w:rPr>
          <w:rFonts w:ascii="ITC Avant Garde" w:hAnsi="ITC Avant Garde"/>
          <w:bCs/>
          <w:color w:val="000000"/>
          <w:sz w:val="22"/>
          <w:szCs w:val="22"/>
          <w:lang w:val="es-MX" w:eastAsia="es-MX"/>
        </w:rPr>
        <w:t xml:space="preserve"> requirió </w:t>
      </w:r>
      <w:proofErr w:type="gramStart"/>
      <w:r w:rsidRPr="00E863FD">
        <w:rPr>
          <w:rFonts w:ascii="ITC Avant Garde" w:hAnsi="ITC Avant Garde"/>
          <w:bCs/>
          <w:color w:val="000000"/>
          <w:sz w:val="22"/>
          <w:szCs w:val="22"/>
          <w:lang w:val="es-MX" w:eastAsia="es-MX"/>
        </w:rPr>
        <w:t>al</w:t>
      </w:r>
      <w:proofErr w:type="gramEnd"/>
      <w:r w:rsidRPr="00E863FD">
        <w:rPr>
          <w:rFonts w:ascii="ITC Avant Garde" w:hAnsi="ITC Avant Garde"/>
          <w:bCs/>
          <w:color w:val="000000"/>
          <w:sz w:val="22"/>
          <w:szCs w:val="22"/>
          <w:lang w:val="es-MX" w:eastAsia="es-MX"/>
        </w:rPr>
        <w:t xml:space="preserve"> solicitante</w:t>
      </w:r>
      <w:r w:rsidR="00D3029C" w:rsidRPr="00E863FD">
        <w:rPr>
          <w:rFonts w:ascii="ITC Avant Garde" w:hAnsi="ITC Avant Garde"/>
          <w:bCs/>
          <w:color w:val="000000"/>
          <w:sz w:val="22"/>
          <w:szCs w:val="22"/>
          <w:lang w:val="es-MX" w:eastAsia="es-MX"/>
        </w:rPr>
        <w:t xml:space="preserve"> diversa información a fin de que la misma acreditara </w:t>
      </w:r>
      <w:r w:rsidR="00CE6977" w:rsidRPr="00E863FD">
        <w:rPr>
          <w:rFonts w:ascii="ITC Avant Garde" w:hAnsi="ITC Avant Garde"/>
          <w:bCs/>
          <w:color w:val="000000"/>
          <w:sz w:val="22"/>
          <w:szCs w:val="22"/>
          <w:lang w:val="es-MX" w:eastAsia="es-MX"/>
        </w:rPr>
        <w:t>capacidad técnica, económica y jurídica para que la misma quedara debidamente integrada en términos de los Lineamientos.</w:t>
      </w:r>
    </w:p>
    <w:p w:rsidR="00E863FD" w:rsidRPr="00E863FD" w:rsidRDefault="00FA72ED" w:rsidP="00E863FD">
      <w:pPr>
        <w:spacing w:before="240" w:after="240"/>
        <w:ind w:left="567"/>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 xml:space="preserve">Con </w:t>
      </w:r>
      <w:r w:rsidR="005316FD" w:rsidRPr="00E863FD">
        <w:rPr>
          <w:rFonts w:ascii="ITC Avant Garde" w:hAnsi="ITC Avant Garde"/>
          <w:bCs/>
          <w:color w:val="000000"/>
          <w:sz w:val="22"/>
          <w:szCs w:val="22"/>
          <w:lang w:val="es-MX" w:eastAsia="es-MX"/>
        </w:rPr>
        <w:t>escrito presentado el</w:t>
      </w:r>
      <w:r w:rsidR="00801C50" w:rsidRPr="00E863FD">
        <w:rPr>
          <w:rFonts w:ascii="ITC Avant Garde" w:hAnsi="ITC Avant Garde"/>
          <w:bCs/>
          <w:color w:val="000000"/>
          <w:sz w:val="22"/>
          <w:szCs w:val="22"/>
          <w:lang w:val="es-MX" w:eastAsia="es-MX"/>
        </w:rPr>
        <w:t xml:space="preserve"> día </w:t>
      </w:r>
      <w:r w:rsidR="00C06459" w:rsidRPr="00E863FD">
        <w:rPr>
          <w:rFonts w:ascii="ITC Avant Garde" w:hAnsi="ITC Avant Garde"/>
          <w:bCs/>
          <w:color w:val="000000"/>
          <w:sz w:val="22"/>
          <w:szCs w:val="22"/>
          <w:lang w:val="es-MX" w:eastAsia="es-MX"/>
        </w:rPr>
        <w:t>20 de mayo</w:t>
      </w:r>
      <w:r w:rsidRPr="00E863FD">
        <w:rPr>
          <w:rFonts w:ascii="ITC Avant Garde" w:hAnsi="ITC Avant Garde"/>
          <w:bCs/>
          <w:color w:val="000000"/>
          <w:sz w:val="22"/>
          <w:szCs w:val="22"/>
          <w:lang w:val="es-MX" w:eastAsia="es-MX"/>
        </w:rPr>
        <w:t xml:space="preserve"> de 2016</w:t>
      </w:r>
      <w:r w:rsidR="00801C50" w:rsidRPr="00E863FD">
        <w:rPr>
          <w:rFonts w:ascii="ITC Avant Garde" w:hAnsi="ITC Avant Garde"/>
          <w:bCs/>
          <w:color w:val="000000"/>
          <w:sz w:val="22"/>
          <w:szCs w:val="22"/>
          <w:lang w:val="es-MX" w:eastAsia="es-MX"/>
        </w:rPr>
        <w:t>,</w:t>
      </w:r>
      <w:r w:rsidRPr="00E863FD">
        <w:rPr>
          <w:rFonts w:ascii="ITC Avant Garde" w:hAnsi="ITC Avant Garde"/>
          <w:bCs/>
          <w:color w:val="000000"/>
          <w:sz w:val="22"/>
          <w:szCs w:val="22"/>
          <w:lang w:val="es-MX" w:eastAsia="es-MX"/>
        </w:rPr>
        <w:t xml:space="preserve"> </w:t>
      </w:r>
      <w:r w:rsidR="00006411" w:rsidRPr="00E863FD">
        <w:rPr>
          <w:rFonts w:ascii="ITC Avant Garde" w:hAnsi="ITC Avant Garde"/>
          <w:bCs/>
          <w:color w:val="000000"/>
          <w:sz w:val="22"/>
          <w:szCs w:val="22"/>
          <w:lang w:val="es-MX" w:eastAsia="es-MX"/>
        </w:rPr>
        <w:t>Dialoga Group Telecom, S.A. de C.V.</w:t>
      </w:r>
      <w:r w:rsidRPr="00E863FD">
        <w:rPr>
          <w:rFonts w:ascii="ITC Avant Garde" w:hAnsi="ITC Avant Garde"/>
          <w:bCs/>
          <w:color w:val="000000"/>
          <w:sz w:val="22"/>
          <w:szCs w:val="22"/>
          <w:lang w:val="es-MX" w:eastAsia="es-MX"/>
        </w:rPr>
        <w:t xml:space="preserve"> </w:t>
      </w:r>
      <w:r w:rsidR="00801C50" w:rsidRPr="00E863FD">
        <w:rPr>
          <w:rFonts w:ascii="ITC Avant Garde" w:hAnsi="ITC Avant Garde"/>
          <w:bCs/>
          <w:color w:val="000000"/>
          <w:sz w:val="22"/>
          <w:szCs w:val="22"/>
          <w:lang w:val="es-MX" w:eastAsia="es-MX"/>
        </w:rPr>
        <w:t xml:space="preserve">presentó respuesta </w:t>
      </w:r>
      <w:r w:rsidR="00CE6977" w:rsidRPr="00E863FD">
        <w:rPr>
          <w:rFonts w:ascii="ITC Avant Garde" w:hAnsi="ITC Avant Garde"/>
          <w:bCs/>
          <w:color w:val="000000"/>
          <w:sz w:val="22"/>
          <w:szCs w:val="22"/>
          <w:lang w:val="es-MX" w:eastAsia="es-MX"/>
        </w:rPr>
        <w:t xml:space="preserve">al oficio mencionado en el párrafo anterior, y al mismo tiempo </w:t>
      </w:r>
      <w:r w:rsidR="00801C50" w:rsidRPr="00E863FD">
        <w:rPr>
          <w:rFonts w:ascii="ITC Avant Garde" w:hAnsi="ITC Avant Garde"/>
          <w:bCs/>
          <w:color w:val="000000"/>
          <w:sz w:val="22"/>
          <w:szCs w:val="22"/>
          <w:lang w:val="es-MX" w:eastAsia="es-MX"/>
        </w:rPr>
        <w:t>incorpor</w:t>
      </w:r>
      <w:r w:rsidR="00CE6977" w:rsidRPr="00E863FD">
        <w:rPr>
          <w:rFonts w:ascii="ITC Avant Garde" w:hAnsi="ITC Avant Garde"/>
          <w:bCs/>
          <w:color w:val="000000"/>
          <w:sz w:val="22"/>
          <w:szCs w:val="22"/>
          <w:lang w:val="es-MX" w:eastAsia="es-MX"/>
        </w:rPr>
        <w:t>ó</w:t>
      </w:r>
      <w:r w:rsidR="00801C50" w:rsidRPr="00E863FD">
        <w:rPr>
          <w:rFonts w:ascii="ITC Avant Garde" w:hAnsi="ITC Avant Garde"/>
          <w:bCs/>
          <w:color w:val="000000"/>
          <w:sz w:val="22"/>
          <w:szCs w:val="22"/>
          <w:lang w:val="es-MX" w:eastAsia="es-MX"/>
        </w:rPr>
        <w:t xml:space="preserve"> información </w:t>
      </w:r>
      <w:r w:rsidR="00CE6977" w:rsidRPr="00E863FD">
        <w:rPr>
          <w:rFonts w:ascii="ITC Avant Garde" w:hAnsi="ITC Avant Garde"/>
          <w:bCs/>
          <w:color w:val="000000"/>
          <w:sz w:val="22"/>
          <w:szCs w:val="22"/>
          <w:lang w:val="es-MX" w:eastAsia="es-MX"/>
        </w:rPr>
        <w:t xml:space="preserve">requerida </w:t>
      </w:r>
      <w:r w:rsidR="00801C50" w:rsidRPr="00E863FD">
        <w:rPr>
          <w:rFonts w:ascii="ITC Avant Garde" w:hAnsi="ITC Avant Garde"/>
          <w:bCs/>
          <w:color w:val="000000"/>
          <w:sz w:val="22"/>
          <w:szCs w:val="22"/>
          <w:lang w:val="es-MX" w:eastAsia="es-MX"/>
        </w:rPr>
        <w:t>en mat</w:t>
      </w:r>
      <w:r w:rsidR="007B466D" w:rsidRPr="00E863FD">
        <w:rPr>
          <w:rFonts w:ascii="ITC Avant Garde" w:hAnsi="ITC Avant Garde"/>
          <w:bCs/>
          <w:color w:val="000000"/>
          <w:sz w:val="22"/>
          <w:szCs w:val="22"/>
          <w:lang w:val="es-MX" w:eastAsia="es-MX"/>
        </w:rPr>
        <w:t>eria de competencia económica.</w:t>
      </w:r>
    </w:p>
    <w:p w:rsidR="00E863FD" w:rsidRPr="00E863FD" w:rsidRDefault="00720CFB" w:rsidP="00E863FD">
      <w:pPr>
        <w:numPr>
          <w:ilvl w:val="0"/>
          <w:numId w:val="1"/>
        </w:numPr>
        <w:spacing w:before="240" w:after="240"/>
        <w:ind w:left="567"/>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eastAsia="es-MX"/>
        </w:rPr>
        <w:t xml:space="preserve">Opinión de la Unidad de Competencia Económica. </w:t>
      </w:r>
      <w:r w:rsidR="005B7086" w:rsidRPr="00E863FD">
        <w:rPr>
          <w:rFonts w:ascii="ITC Avant Garde" w:hAnsi="ITC Avant Garde"/>
          <w:bCs/>
          <w:color w:val="000000"/>
          <w:sz w:val="22"/>
          <w:szCs w:val="22"/>
          <w:lang w:eastAsia="es-MX"/>
        </w:rPr>
        <w:t xml:space="preserve">El </w:t>
      </w:r>
      <w:r w:rsidR="00693D49" w:rsidRPr="00E863FD">
        <w:rPr>
          <w:rFonts w:ascii="ITC Avant Garde" w:hAnsi="ITC Avant Garde" w:cs="Tahoma"/>
          <w:bCs/>
          <w:color w:val="000000" w:themeColor="text1"/>
          <w:sz w:val="22"/>
          <w:szCs w:val="22"/>
          <w:lang w:eastAsia="es-MX"/>
        </w:rPr>
        <w:t>15 de junio</w:t>
      </w:r>
      <w:r w:rsidR="005B7086" w:rsidRPr="00E863FD">
        <w:rPr>
          <w:rFonts w:ascii="ITC Avant Garde" w:hAnsi="ITC Avant Garde" w:cs="Tahoma"/>
          <w:bCs/>
          <w:color w:val="000000" w:themeColor="text1"/>
          <w:sz w:val="22"/>
          <w:szCs w:val="22"/>
          <w:lang w:eastAsia="es-MX"/>
        </w:rPr>
        <w:t xml:space="preserve"> de 2016, m</w:t>
      </w:r>
      <w:r w:rsidRPr="00E863FD">
        <w:rPr>
          <w:rFonts w:ascii="ITC Avant Garde" w:hAnsi="ITC Avant Garde"/>
          <w:bCs/>
          <w:color w:val="000000"/>
          <w:sz w:val="22"/>
          <w:szCs w:val="22"/>
          <w:lang w:eastAsia="es-MX"/>
        </w:rPr>
        <w:t xml:space="preserve">ediante oficio </w:t>
      </w:r>
      <w:r w:rsidRPr="00E863FD">
        <w:rPr>
          <w:rFonts w:ascii="ITC Avant Garde" w:hAnsi="ITC Avant Garde" w:cs="Tahoma"/>
          <w:bCs/>
          <w:color w:val="000000" w:themeColor="text1"/>
          <w:sz w:val="22"/>
          <w:szCs w:val="22"/>
          <w:lang w:eastAsia="es-MX"/>
        </w:rPr>
        <w:t>IFT/226/UCE/DG-CCON/</w:t>
      </w:r>
      <w:r w:rsidR="00693D49" w:rsidRPr="00E863FD">
        <w:rPr>
          <w:rFonts w:ascii="ITC Avant Garde" w:hAnsi="ITC Avant Garde" w:cs="Tahoma"/>
          <w:bCs/>
          <w:color w:val="000000" w:themeColor="text1"/>
          <w:sz w:val="22"/>
          <w:szCs w:val="22"/>
          <w:lang w:eastAsia="es-MX"/>
        </w:rPr>
        <w:t>271</w:t>
      </w:r>
      <w:r w:rsidRPr="00E863FD">
        <w:rPr>
          <w:rFonts w:ascii="ITC Avant Garde" w:hAnsi="ITC Avant Garde" w:cs="Tahoma"/>
          <w:bCs/>
          <w:color w:val="000000" w:themeColor="text1"/>
          <w:sz w:val="22"/>
          <w:szCs w:val="22"/>
          <w:lang w:eastAsia="es-MX"/>
        </w:rPr>
        <w:t>/2016</w:t>
      </w:r>
      <w:r w:rsidRPr="00E863FD">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E863FD">
        <w:rPr>
          <w:rFonts w:ascii="ITC Avant Garde" w:hAnsi="ITC Avant Garde"/>
          <w:bCs/>
          <w:color w:val="000000"/>
          <w:sz w:val="22"/>
          <w:szCs w:val="22"/>
          <w:lang w:eastAsia="es-MX"/>
        </w:rPr>
        <w:t xml:space="preserve"> </w:t>
      </w:r>
    </w:p>
    <w:p w:rsidR="00E863FD" w:rsidRPr="00E863FD" w:rsidRDefault="00720CFB" w:rsidP="00E863FD">
      <w:pPr>
        <w:spacing w:before="240" w:after="240" w:line="276" w:lineRule="auto"/>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En virtud de los Antecedentes referidos, y</w:t>
      </w:r>
    </w:p>
    <w:p w:rsidR="00E863FD" w:rsidRPr="00E863FD" w:rsidRDefault="00720CFB" w:rsidP="00E863FD">
      <w:pPr>
        <w:pStyle w:val="Ttulo2"/>
        <w:spacing w:before="240" w:after="240"/>
        <w:jc w:val="center"/>
        <w:rPr>
          <w:rFonts w:ascii="ITC Avant Garde" w:hAnsi="ITC Avant Garde"/>
          <w:b/>
          <w:color w:val="000000" w:themeColor="text1"/>
          <w:sz w:val="22"/>
          <w:szCs w:val="22"/>
        </w:rPr>
      </w:pPr>
      <w:r w:rsidRPr="00E863FD">
        <w:rPr>
          <w:rFonts w:ascii="ITC Avant Garde" w:hAnsi="ITC Avant Garde"/>
          <w:b/>
          <w:color w:val="000000" w:themeColor="text1"/>
          <w:sz w:val="22"/>
          <w:szCs w:val="22"/>
        </w:rPr>
        <w:t>CONSIDERANDO</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
          <w:bCs/>
          <w:sz w:val="22"/>
          <w:szCs w:val="22"/>
        </w:rPr>
        <w:t>Primero.-</w:t>
      </w:r>
      <w:r w:rsidRPr="00E863FD">
        <w:rPr>
          <w:rFonts w:ascii="ITC Avant Garde" w:hAnsi="ITC Avant Garde"/>
          <w:bCs/>
          <w:sz w:val="22"/>
          <w:szCs w:val="22"/>
        </w:rPr>
        <w:t xml:space="preserve"> </w:t>
      </w:r>
      <w:r w:rsidRPr="00E863FD">
        <w:rPr>
          <w:rFonts w:ascii="ITC Avant Garde" w:hAnsi="ITC Avant Garde"/>
          <w:b/>
          <w:bCs/>
          <w:sz w:val="22"/>
          <w:szCs w:val="22"/>
        </w:rPr>
        <w:t>Competencia.</w:t>
      </w:r>
      <w:r w:rsidRPr="00E863FD">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863FD" w:rsidRPr="00E863FD" w:rsidRDefault="00720CFB" w:rsidP="00E863FD">
      <w:pPr>
        <w:autoSpaceDE w:val="0"/>
        <w:autoSpaceDN w:val="0"/>
        <w:adjustRightInd w:val="0"/>
        <w:spacing w:before="240" w:after="240"/>
        <w:ind w:right="48"/>
        <w:jc w:val="both"/>
        <w:rPr>
          <w:rFonts w:ascii="ITC Avant Garde" w:hAnsi="ITC Avant Garde"/>
          <w:bCs/>
          <w:sz w:val="22"/>
          <w:szCs w:val="22"/>
        </w:rPr>
      </w:pPr>
      <w:r w:rsidRPr="00E863FD">
        <w:rPr>
          <w:rFonts w:ascii="ITC Avant Garde" w:hAnsi="ITC Avant Garde"/>
          <w:bCs/>
          <w:sz w:val="22"/>
          <w:szCs w:val="22"/>
        </w:rPr>
        <w:lastRenderedPageBreak/>
        <w:t xml:space="preserve">En ese sentido, corresponde al Instituto, el otorgamiento de concesiones en materia de telecomunicaciones y radiodifusión, así como resolver respecto de la prórroga, modificación o terminación de las mismas. </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1C4934" w:rsidRPr="00E863FD">
        <w:rPr>
          <w:rFonts w:ascii="ITC Avant Garde" w:hAnsi="ITC Avant Garde"/>
          <w:bCs/>
          <w:sz w:val="22"/>
          <w:szCs w:val="22"/>
        </w:rPr>
        <w:t xml:space="preserve"> (la “Ley”)</w:t>
      </w:r>
      <w:r w:rsidRPr="00E863FD">
        <w:rPr>
          <w:rFonts w:ascii="ITC Avant Garde" w:hAnsi="ITC Avant Garde"/>
          <w:bCs/>
          <w:sz w:val="22"/>
          <w:szCs w:val="22"/>
        </w:rPr>
        <w:t xml:space="preserve"> el otorgamiento de concesiones, así como resolver respecto de las prórrogas, modificación o terminación de las mismas.</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E863FD" w:rsidRPr="00E863FD" w:rsidRDefault="00720CFB" w:rsidP="00E863FD">
      <w:pPr>
        <w:autoSpaceDE w:val="0"/>
        <w:autoSpaceDN w:val="0"/>
        <w:adjustRightInd w:val="0"/>
        <w:spacing w:before="240" w:after="240"/>
        <w:ind w:right="48"/>
        <w:jc w:val="both"/>
        <w:rPr>
          <w:rFonts w:ascii="ITC Avant Garde" w:hAnsi="ITC Avant Garde" w:cs="Tahoma"/>
          <w:bCs/>
          <w:sz w:val="22"/>
          <w:szCs w:val="22"/>
          <w:lang w:eastAsia="es-MX"/>
        </w:rPr>
      </w:pPr>
      <w:r w:rsidRPr="00E863FD">
        <w:rPr>
          <w:rFonts w:ascii="ITC Avant Garde" w:hAnsi="ITC Avant Garde"/>
          <w:bCs/>
          <w:sz w:val="22"/>
          <w:szCs w:val="22"/>
        </w:rPr>
        <w:t>Asimismo,</w:t>
      </w:r>
      <w:r w:rsidRPr="00E863FD">
        <w:rPr>
          <w:rFonts w:ascii="ITC Avant Garde" w:hAnsi="ITC Avant Garde" w:cs="Tahoma"/>
          <w:bCs/>
          <w:sz w:val="22"/>
          <w:szCs w:val="22"/>
          <w:lang w:eastAsia="es-MX"/>
        </w:rPr>
        <w:t xml:space="preserve"> conforme a los artículos 32 y 33 fracción I del Estatuto Orgánico,</w:t>
      </w:r>
      <w:r w:rsidRPr="00E863FD">
        <w:rPr>
          <w:rFonts w:ascii="ITC Avant Garde" w:hAnsi="ITC Avant Garde"/>
          <w:bCs/>
          <w:sz w:val="22"/>
          <w:szCs w:val="22"/>
        </w:rPr>
        <w:t xml:space="preserve"> corresponde a </w:t>
      </w:r>
      <w:r w:rsidRPr="00E863FD">
        <w:rPr>
          <w:rFonts w:ascii="ITC Avant Garde" w:hAnsi="ITC Avant Garde" w:cs="Tahoma"/>
          <w:bCs/>
          <w:sz w:val="22"/>
          <w:szCs w:val="22"/>
          <w:lang w:eastAsia="es-MX"/>
        </w:rPr>
        <w:t xml:space="preserve">la Unidad de Concesiones y Servicios, a través de la Dirección General de Concesiones de Telecomunicaciones, </w:t>
      </w:r>
      <w:r w:rsidRPr="00E863F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E863FD" w:rsidRPr="00E863FD" w:rsidRDefault="00720CFB" w:rsidP="00E863FD">
      <w:pPr>
        <w:autoSpaceDE w:val="0"/>
        <w:autoSpaceDN w:val="0"/>
        <w:adjustRightInd w:val="0"/>
        <w:spacing w:before="240" w:after="240"/>
        <w:ind w:right="48"/>
        <w:jc w:val="both"/>
        <w:rPr>
          <w:rFonts w:ascii="ITC Avant Garde" w:hAnsi="ITC Avant Garde"/>
          <w:bCs/>
          <w:sz w:val="22"/>
          <w:szCs w:val="22"/>
        </w:rPr>
      </w:pPr>
      <w:r w:rsidRPr="00E863FD">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
          <w:bCs/>
          <w:sz w:val="22"/>
          <w:szCs w:val="22"/>
        </w:rPr>
        <w:t>Segundo.-</w:t>
      </w:r>
      <w:r w:rsidRPr="00E863FD">
        <w:rPr>
          <w:rFonts w:ascii="ITC Avant Garde" w:hAnsi="ITC Avant Garde"/>
          <w:bCs/>
          <w:sz w:val="22"/>
          <w:szCs w:val="22"/>
        </w:rPr>
        <w:t xml:space="preserve"> </w:t>
      </w:r>
      <w:r w:rsidRPr="00E863FD">
        <w:rPr>
          <w:rFonts w:ascii="ITC Avant Garde" w:hAnsi="ITC Avant Garde"/>
          <w:b/>
          <w:bCs/>
          <w:sz w:val="22"/>
          <w:szCs w:val="22"/>
        </w:rPr>
        <w:t>Marco legal aplicable a la Solicitud de Concesión.</w:t>
      </w:r>
      <w:r w:rsidRPr="00E863FD">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E863FD" w:rsidRPr="00E863FD" w:rsidRDefault="00720CFB" w:rsidP="00E863FD">
      <w:pPr>
        <w:autoSpaceDE w:val="0"/>
        <w:autoSpaceDN w:val="0"/>
        <w:adjustRightInd w:val="0"/>
        <w:spacing w:before="240" w:after="240"/>
        <w:ind w:right="48"/>
        <w:jc w:val="both"/>
        <w:rPr>
          <w:rFonts w:ascii="ITC Avant Garde" w:hAnsi="ITC Avant Garde"/>
          <w:bCs/>
          <w:sz w:val="22"/>
          <w:szCs w:val="22"/>
        </w:rPr>
      </w:pPr>
      <w:r w:rsidRPr="00E863FD">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E863FD" w:rsidRPr="00E863FD" w:rsidRDefault="00720CFB" w:rsidP="00E863FD">
      <w:pPr>
        <w:autoSpaceDE w:val="0"/>
        <w:autoSpaceDN w:val="0"/>
        <w:adjustRightInd w:val="0"/>
        <w:spacing w:before="240" w:after="240"/>
        <w:ind w:right="48"/>
        <w:jc w:val="both"/>
        <w:rPr>
          <w:rFonts w:ascii="ITC Avant Garde" w:hAnsi="ITC Avant Garde"/>
          <w:bCs/>
          <w:sz w:val="22"/>
          <w:szCs w:val="22"/>
        </w:rPr>
      </w:pPr>
      <w:r w:rsidRPr="00E863FD">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720CFB" w:rsidRPr="00E863FD" w:rsidRDefault="00720CFB" w:rsidP="00E863FD">
      <w:pPr>
        <w:autoSpaceDE w:val="0"/>
        <w:autoSpaceDN w:val="0"/>
        <w:adjustRightInd w:val="0"/>
        <w:spacing w:before="240" w:after="240"/>
        <w:ind w:right="48"/>
        <w:jc w:val="both"/>
        <w:rPr>
          <w:rFonts w:ascii="ITC Avant Garde" w:hAnsi="ITC Avant Garde"/>
          <w:bCs/>
          <w:sz w:val="22"/>
          <w:szCs w:val="22"/>
        </w:rPr>
      </w:pPr>
      <w:r w:rsidRPr="00E863FD">
        <w:rPr>
          <w:rFonts w:ascii="ITC Avant Garde" w:hAnsi="ITC Avant Garde"/>
          <w:bCs/>
          <w:sz w:val="22"/>
          <w:szCs w:val="22"/>
        </w:rPr>
        <w:t>Es importante mencionar que la Solicitud de Concesión debe contener los requisitos establecidos en el artículo 73 de la Ley, el cual establece lo siguiente:</w:t>
      </w:r>
    </w:p>
    <w:p w:rsidR="00E863FD" w:rsidRPr="00E863FD" w:rsidRDefault="00720CFB" w:rsidP="00E863FD">
      <w:pPr>
        <w:spacing w:before="240" w:after="240"/>
        <w:ind w:left="567" w:right="618"/>
        <w:jc w:val="both"/>
        <w:rPr>
          <w:rFonts w:ascii="ITC Avant Garde" w:hAnsi="ITC Avant Garde"/>
          <w:bCs/>
          <w:color w:val="000000"/>
          <w:sz w:val="20"/>
          <w:lang w:val="es-MX" w:eastAsia="es-MX"/>
        </w:rPr>
      </w:pPr>
      <w:r w:rsidRPr="00E863FD">
        <w:rPr>
          <w:rFonts w:ascii="ITC Avant Garde" w:hAnsi="ITC Avant Garde"/>
          <w:bCs/>
          <w:color w:val="000000"/>
          <w:sz w:val="20"/>
          <w:lang w:val="es-MX" w:eastAsia="es-MX"/>
        </w:rPr>
        <w:lastRenderedPageBreak/>
        <w:t>“</w:t>
      </w:r>
      <w:r w:rsidRPr="00E863FD">
        <w:rPr>
          <w:rFonts w:ascii="ITC Avant Garde" w:hAnsi="ITC Avant Garde"/>
          <w:b/>
          <w:bCs/>
          <w:color w:val="000000"/>
          <w:sz w:val="20"/>
          <w:lang w:val="es-MX" w:eastAsia="es-MX"/>
        </w:rPr>
        <w:t>Artículo 73.</w:t>
      </w:r>
      <w:r w:rsidRPr="00E863FD">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E863FD" w:rsidRPr="00E863FD" w:rsidRDefault="00720CFB" w:rsidP="00E863FD">
      <w:pPr>
        <w:spacing w:before="240" w:after="240"/>
        <w:ind w:left="567" w:right="618"/>
        <w:jc w:val="both"/>
        <w:rPr>
          <w:rFonts w:ascii="ITC Avant Garde" w:hAnsi="ITC Avant Garde"/>
          <w:bCs/>
          <w:color w:val="000000"/>
          <w:sz w:val="20"/>
          <w:lang w:val="es-MX" w:eastAsia="es-MX"/>
        </w:rPr>
      </w:pPr>
      <w:r w:rsidRPr="00E863FD">
        <w:rPr>
          <w:rFonts w:ascii="ITC Avant Garde" w:hAnsi="ITC Avant Garde"/>
          <w:bCs/>
          <w:color w:val="000000"/>
          <w:sz w:val="20"/>
          <w:lang w:val="es-MX" w:eastAsia="es-MX"/>
        </w:rPr>
        <w:t>I. Nombre y domicilio del solicitante;</w:t>
      </w:r>
    </w:p>
    <w:p w:rsidR="00E863FD" w:rsidRPr="00E863FD" w:rsidRDefault="00720CFB" w:rsidP="00E863FD">
      <w:pPr>
        <w:spacing w:before="240" w:after="240"/>
        <w:ind w:left="567" w:right="618"/>
        <w:jc w:val="both"/>
        <w:rPr>
          <w:rFonts w:ascii="ITC Avant Garde" w:hAnsi="ITC Avant Garde"/>
          <w:bCs/>
          <w:color w:val="000000"/>
          <w:sz w:val="20"/>
          <w:lang w:val="es-MX" w:eastAsia="es-MX"/>
        </w:rPr>
      </w:pPr>
      <w:r w:rsidRPr="00E863FD">
        <w:rPr>
          <w:rFonts w:ascii="ITC Avant Garde" w:hAnsi="ITC Avant Garde"/>
          <w:bCs/>
          <w:color w:val="000000"/>
          <w:sz w:val="20"/>
          <w:lang w:val="es-MX" w:eastAsia="es-MX"/>
        </w:rPr>
        <w:t xml:space="preserve">II. Las características generales del proyecto de que se trate, y </w:t>
      </w:r>
    </w:p>
    <w:p w:rsidR="00E863FD" w:rsidRPr="00E863FD" w:rsidRDefault="00720CFB" w:rsidP="00E863FD">
      <w:pPr>
        <w:spacing w:before="240" w:after="240"/>
        <w:ind w:left="567" w:right="618"/>
        <w:jc w:val="both"/>
        <w:rPr>
          <w:rFonts w:ascii="ITC Avant Garde" w:hAnsi="ITC Avant Garde"/>
          <w:bCs/>
          <w:color w:val="000000"/>
          <w:sz w:val="20"/>
          <w:lang w:val="es-MX" w:eastAsia="es-MX"/>
        </w:rPr>
      </w:pPr>
      <w:r w:rsidRPr="00E863FD">
        <w:rPr>
          <w:rFonts w:ascii="ITC Avant Garde" w:hAnsi="ITC Avant Garde"/>
          <w:bCs/>
          <w:color w:val="000000"/>
          <w:sz w:val="20"/>
          <w:lang w:val="es-MX" w:eastAsia="es-MX"/>
        </w:rPr>
        <w:t xml:space="preserve">III. La documentación e información que acredite su capacidad técnica, económica, jurídica y administrativa. </w:t>
      </w:r>
    </w:p>
    <w:p w:rsidR="00E863FD" w:rsidRPr="00E863FD" w:rsidRDefault="00720CFB" w:rsidP="00E863FD">
      <w:pPr>
        <w:spacing w:before="240" w:after="240"/>
        <w:ind w:left="567" w:right="618"/>
        <w:jc w:val="both"/>
        <w:rPr>
          <w:rFonts w:ascii="ITC Avant Garde" w:hAnsi="ITC Avant Garde"/>
          <w:bCs/>
          <w:color w:val="000000"/>
          <w:sz w:val="20"/>
          <w:lang w:val="es-MX" w:eastAsia="es-MX"/>
        </w:rPr>
      </w:pPr>
      <w:r w:rsidRPr="00E863FD">
        <w:rPr>
          <w:rFonts w:ascii="ITC Avant Garde" w:hAnsi="ITC Avant Garde"/>
          <w:bCs/>
          <w:color w:val="000000"/>
          <w:sz w:val="20"/>
          <w:lang w:val="es-MX" w:eastAsia="es-MX"/>
        </w:rPr>
        <w:t xml:space="preserve"> […].”</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 xml:space="preserve">En este sentido, si bien el artículo 73 de la Ley establece de manera general los requisitos que deben cumplir los interesados en obtener concesión única, es necesario observar lo </w:t>
      </w:r>
      <w:r w:rsidR="00801C50" w:rsidRPr="00E863FD">
        <w:rPr>
          <w:rFonts w:ascii="ITC Avant Garde" w:hAnsi="ITC Avant Garde"/>
          <w:bCs/>
          <w:sz w:val="22"/>
          <w:szCs w:val="22"/>
        </w:rPr>
        <w:t xml:space="preserve">contenido </w:t>
      </w:r>
      <w:r w:rsidRPr="00E863FD">
        <w:rPr>
          <w:rFonts w:ascii="ITC Avant Garde" w:hAnsi="ITC Avant Garde"/>
          <w:bCs/>
          <w:sz w:val="22"/>
          <w:szCs w:val="22"/>
        </w:rPr>
        <w:t>en el artículo 3 de los Lineamientos, el cual establece los requisitos específicos que deben proporcionar y acreditar dichos interesados.</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 xml:space="preserve">Por su parte, cabe destacar que dada la fecha en que fue presentada la Solicitud de Concesión, debe acatarse el requisito de procedencia establecido en el </w:t>
      </w:r>
      <w:r w:rsidR="00481A4F" w:rsidRPr="00E863FD">
        <w:rPr>
          <w:rFonts w:ascii="ITC Avant Garde" w:hAnsi="ITC Avant Garde"/>
          <w:bCs/>
          <w:sz w:val="22"/>
          <w:szCs w:val="22"/>
        </w:rPr>
        <w:t>artículo 174-B fracci</w:t>
      </w:r>
      <w:r w:rsidR="007712B6" w:rsidRPr="00E863FD">
        <w:rPr>
          <w:rFonts w:ascii="ITC Avant Garde" w:hAnsi="ITC Avant Garde"/>
          <w:bCs/>
          <w:sz w:val="22"/>
          <w:szCs w:val="22"/>
        </w:rPr>
        <w:t>ón I, inciso a</w:t>
      </w:r>
      <w:r w:rsidR="00801C50" w:rsidRPr="00E863FD">
        <w:rPr>
          <w:rFonts w:ascii="ITC Avant Garde" w:hAnsi="ITC Avant Garde"/>
          <w:bCs/>
          <w:sz w:val="22"/>
          <w:szCs w:val="22"/>
        </w:rPr>
        <w:t>)</w:t>
      </w:r>
      <w:r w:rsidR="00481A4F" w:rsidRPr="00E863FD">
        <w:rPr>
          <w:rFonts w:ascii="ITC Avant Garde" w:hAnsi="ITC Avant Garde"/>
          <w:bCs/>
          <w:sz w:val="22"/>
          <w:szCs w:val="22"/>
        </w:rPr>
        <w:t xml:space="preserve"> de la Ley Federal de Derechos</w:t>
      </w:r>
      <w:r w:rsidR="007712B6" w:rsidRPr="00E863FD">
        <w:rPr>
          <w:rFonts w:ascii="ITC Avant Garde" w:hAnsi="ITC Avant Garde"/>
          <w:bCs/>
          <w:sz w:val="22"/>
          <w:szCs w:val="22"/>
        </w:rPr>
        <w:t>,</w:t>
      </w:r>
      <w:r w:rsidRPr="00E863FD">
        <w:rPr>
          <w:rFonts w:ascii="ITC Avant Garde" w:hAnsi="ITC Avant Garde"/>
          <w:bCs/>
          <w:sz w:val="22"/>
          <w:szCs w:val="22"/>
        </w:rPr>
        <w:t xml:space="preserve"> que establece el monto de los </w:t>
      </w:r>
      <w:r w:rsidR="00481A4F" w:rsidRPr="00E863FD">
        <w:rPr>
          <w:rFonts w:ascii="ITC Avant Garde" w:hAnsi="ITC Avant Garde"/>
          <w:bCs/>
          <w:sz w:val="22"/>
          <w:szCs w:val="22"/>
        </w:rPr>
        <w:t>derechos</w:t>
      </w:r>
      <w:r w:rsidRPr="00E863FD">
        <w:rPr>
          <w:rFonts w:ascii="ITC Avant Garde" w:hAnsi="ITC Avant Garde"/>
          <w:bCs/>
          <w:sz w:val="22"/>
          <w:szCs w:val="22"/>
        </w:rPr>
        <w:t xml:space="preserve"> a pagar por el trámite relativo al </w:t>
      </w:r>
      <w:r w:rsidR="007712B6" w:rsidRPr="00E863FD">
        <w:rPr>
          <w:rFonts w:ascii="ITC Avant Garde" w:hAnsi="ITC Avant Garde"/>
          <w:bCs/>
          <w:sz w:val="22"/>
          <w:szCs w:val="22"/>
        </w:rPr>
        <w:t xml:space="preserve">estudio de la solicitud y en su caso expedición de título </w:t>
      </w:r>
      <w:r w:rsidRPr="00E863FD">
        <w:rPr>
          <w:rFonts w:ascii="ITC Avant Garde" w:hAnsi="ITC Avant Garde"/>
          <w:bCs/>
          <w:sz w:val="22"/>
          <w:szCs w:val="22"/>
        </w:rPr>
        <w:t>de una concesión única para uso comercial.</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 xml:space="preserve">Tercero.- Análisis de la Solicitud de Concesión. </w:t>
      </w:r>
      <w:r w:rsidRPr="00E863FD">
        <w:rPr>
          <w:rFonts w:ascii="ITC Avant Garde" w:hAnsi="ITC Avant Garde"/>
          <w:bCs/>
          <w:color w:val="000000"/>
          <w:sz w:val="22"/>
          <w:szCs w:val="22"/>
          <w:lang w:val="es-MX" w:eastAsia="es-MX"/>
        </w:rPr>
        <w:t xml:space="preserve">Por lo que se refiere a los requisitos señalados en el artículo </w:t>
      </w:r>
      <w:r w:rsidRPr="00E863FD">
        <w:rPr>
          <w:rFonts w:ascii="ITC Avant Garde" w:hAnsi="ITC Avant Garde"/>
          <w:bCs/>
          <w:sz w:val="22"/>
          <w:szCs w:val="22"/>
        </w:rPr>
        <w:t>3 de los Lineamientos</w:t>
      </w:r>
      <w:r w:rsidRPr="00E863FD">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720CFB" w:rsidRPr="00E863FD" w:rsidRDefault="00720CFB" w:rsidP="00E863FD">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Datos generales del Interesado.</w:t>
      </w:r>
    </w:p>
    <w:p w:rsidR="00E863FD" w:rsidRPr="00E863FD" w:rsidRDefault="00D23704" w:rsidP="00E863FD">
      <w:pPr>
        <w:pStyle w:val="Prrafodelista"/>
        <w:spacing w:before="240" w:after="240"/>
        <w:ind w:left="709"/>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Dialoga Group Telecom, S.A. de C.V.</w:t>
      </w:r>
      <w:r w:rsidR="00720CFB" w:rsidRPr="00E863FD">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w:t>
      </w:r>
      <w:r w:rsidR="00CE6977" w:rsidRPr="00E863FD">
        <w:rPr>
          <w:rFonts w:ascii="ITC Avant Garde" w:hAnsi="ITC Avant Garde"/>
          <w:bCs/>
          <w:color w:val="000000"/>
          <w:sz w:val="22"/>
          <w:szCs w:val="22"/>
          <w:lang w:val="es-MX" w:eastAsia="es-MX"/>
        </w:rPr>
        <w:t xml:space="preserve"> la</w:t>
      </w:r>
      <w:r w:rsidR="00720CFB" w:rsidRPr="00E863FD">
        <w:rPr>
          <w:rFonts w:ascii="ITC Avant Garde" w:hAnsi="ITC Avant Garde"/>
          <w:bCs/>
          <w:color w:val="000000"/>
          <w:sz w:val="22"/>
          <w:szCs w:val="22"/>
          <w:lang w:val="es-MX" w:eastAsia="es-MX"/>
        </w:rPr>
        <w:t xml:space="preserve"> interesad</w:t>
      </w:r>
      <w:r w:rsidR="00CE6977" w:rsidRPr="00E863FD">
        <w:rPr>
          <w:rFonts w:ascii="ITC Avant Garde" w:hAnsi="ITC Avant Garde"/>
          <w:bCs/>
          <w:color w:val="000000"/>
          <w:sz w:val="22"/>
          <w:szCs w:val="22"/>
          <w:lang w:val="es-MX" w:eastAsia="es-MX"/>
        </w:rPr>
        <w:t>a</w:t>
      </w:r>
      <w:r w:rsidR="00720CFB" w:rsidRPr="00E863FD">
        <w:rPr>
          <w:rFonts w:ascii="ITC Avant Garde" w:hAnsi="ITC Avant Garde"/>
          <w:bCs/>
          <w:color w:val="000000"/>
          <w:sz w:val="22"/>
          <w:szCs w:val="22"/>
          <w:lang w:val="es-MX" w:eastAsia="es-MX"/>
        </w:rPr>
        <w:t>.</w:t>
      </w:r>
    </w:p>
    <w:p w:rsidR="00720CFB" w:rsidRPr="00E863FD" w:rsidRDefault="00720CFB" w:rsidP="00E863FD">
      <w:pPr>
        <w:pStyle w:val="Prrafodelista"/>
        <w:numPr>
          <w:ilvl w:val="0"/>
          <w:numId w:val="2"/>
        </w:numPr>
        <w:spacing w:before="240" w:after="240"/>
        <w:ind w:left="0" w:firstLine="0"/>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Modalidad de uso.</w:t>
      </w:r>
    </w:p>
    <w:p w:rsidR="00E863FD" w:rsidRPr="00E863FD" w:rsidRDefault="00D23704" w:rsidP="00E863FD">
      <w:pPr>
        <w:pStyle w:val="Prrafodelista"/>
        <w:spacing w:before="240" w:after="240"/>
        <w:ind w:left="709"/>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Dialoga Group Telecom, S.A. de C.V.</w:t>
      </w:r>
      <w:r w:rsidR="00720CFB" w:rsidRPr="00E863FD">
        <w:rPr>
          <w:rFonts w:ascii="ITC Avant Garde" w:hAnsi="ITC Avant Garde"/>
          <w:bCs/>
          <w:color w:val="000000"/>
          <w:sz w:val="22"/>
          <w:szCs w:val="22"/>
          <w:lang w:val="es-MX" w:eastAsia="es-MX"/>
        </w:rPr>
        <w:t xml:space="preserve"> especificó que la concesión solicitada consiste en una Concesión Única para Uso Comercial.</w:t>
      </w:r>
    </w:p>
    <w:p w:rsidR="00E863FD" w:rsidRPr="00E863FD" w:rsidRDefault="00720CFB" w:rsidP="00E863F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Características Generales del Proyecto.</w:t>
      </w:r>
    </w:p>
    <w:p w:rsidR="00E863FD" w:rsidRPr="00E863FD" w:rsidRDefault="00720CFB" w:rsidP="00E863FD">
      <w:pPr>
        <w:pStyle w:val="Prrafodelista"/>
        <w:spacing w:before="240" w:after="240"/>
        <w:ind w:left="1440"/>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Descripción del Proyecto:</w:t>
      </w:r>
      <w:r w:rsidRPr="00E863FD">
        <w:rPr>
          <w:rFonts w:ascii="ITC Avant Garde" w:hAnsi="ITC Avant Garde"/>
          <w:bCs/>
          <w:color w:val="000000"/>
          <w:sz w:val="22"/>
          <w:szCs w:val="22"/>
          <w:lang w:val="es-MX" w:eastAsia="es-MX"/>
        </w:rPr>
        <w:t xml:space="preserve"> A través de la Concesión Única</w:t>
      </w:r>
      <w:r w:rsidR="00C41888" w:rsidRPr="00E863FD">
        <w:rPr>
          <w:rFonts w:ascii="ITC Avant Garde" w:hAnsi="ITC Avant Garde"/>
          <w:bCs/>
          <w:color w:val="000000"/>
          <w:sz w:val="22"/>
          <w:szCs w:val="22"/>
          <w:lang w:val="es-MX" w:eastAsia="es-MX"/>
        </w:rPr>
        <w:t xml:space="preserve"> </w:t>
      </w:r>
      <w:r w:rsidR="00C0212A" w:rsidRPr="00E863FD">
        <w:rPr>
          <w:rFonts w:ascii="ITC Avant Garde" w:hAnsi="ITC Avant Garde"/>
          <w:bCs/>
          <w:color w:val="000000"/>
          <w:sz w:val="22"/>
          <w:szCs w:val="22"/>
          <w:lang w:val="es-MX" w:eastAsia="es-MX"/>
        </w:rPr>
        <w:t>Dialoga Group Telecom, S.A. de C.V.</w:t>
      </w:r>
      <w:r w:rsidRPr="00E863FD">
        <w:rPr>
          <w:rFonts w:ascii="ITC Avant Garde" w:hAnsi="ITC Avant Garde"/>
          <w:bCs/>
          <w:color w:val="000000"/>
          <w:sz w:val="22"/>
          <w:szCs w:val="22"/>
          <w:lang w:val="es-MX" w:eastAsia="es-MX"/>
        </w:rPr>
        <w:t xml:space="preserve"> proveerá servicio</w:t>
      </w:r>
      <w:r w:rsidR="00CE6977" w:rsidRPr="00E863FD">
        <w:rPr>
          <w:rFonts w:ascii="ITC Avant Garde" w:hAnsi="ITC Avant Garde"/>
          <w:bCs/>
          <w:color w:val="000000"/>
          <w:sz w:val="22"/>
          <w:szCs w:val="22"/>
          <w:lang w:val="es-MX" w:eastAsia="es-MX"/>
        </w:rPr>
        <w:t>s</w:t>
      </w:r>
      <w:r w:rsidRPr="00E863FD">
        <w:rPr>
          <w:rFonts w:ascii="ITC Avant Garde" w:hAnsi="ITC Avant Garde"/>
          <w:bCs/>
          <w:color w:val="000000"/>
          <w:sz w:val="22"/>
          <w:szCs w:val="22"/>
          <w:lang w:val="es-MX" w:eastAsia="es-MX"/>
        </w:rPr>
        <w:t xml:space="preserve"> de </w:t>
      </w:r>
      <w:r w:rsidR="00871F30" w:rsidRPr="00E863FD">
        <w:rPr>
          <w:rFonts w:ascii="ITC Avant Garde" w:hAnsi="ITC Avant Garde"/>
          <w:bCs/>
          <w:color w:val="000000"/>
          <w:sz w:val="22"/>
          <w:szCs w:val="22"/>
          <w:lang w:val="es-MX" w:eastAsia="es-MX"/>
        </w:rPr>
        <w:t>telefonía fija</w:t>
      </w:r>
      <w:r w:rsidR="00CE6977" w:rsidRPr="00E863FD">
        <w:rPr>
          <w:rFonts w:ascii="ITC Avant Garde" w:hAnsi="ITC Avant Garde"/>
          <w:bCs/>
          <w:color w:val="000000"/>
          <w:sz w:val="22"/>
          <w:szCs w:val="22"/>
          <w:lang w:val="es-MX" w:eastAsia="es-MX"/>
        </w:rPr>
        <w:t>, principalmente local y larga distancia internacional</w:t>
      </w:r>
      <w:r w:rsidRPr="00E863FD">
        <w:rPr>
          <w:rFonts w:ascii="ITC Avant Garde" w:hAnsi="ITC Avant Garde"/>
          <w:bCs/>
          <w:color w:val="000000"/>
          <w:sz w:val="22"/>
          <w:szCs w:val="22"/>
          <w:lang w:val="es-MX" w:eastAsia="es-MX"/>
        </w:rPr>
        <w:t xml:space="preserve">, </w:t>
      </w:r>
      <w:r w:rsidR="00CE6977" w:rsidRPr="00E863FD">
        <w:rPr>
          <w:rFonts w:ascii="ITC Avant Garde" w:hAnsi="ITC Avant Garde"/>
          <w:bCs/>
          <w:color w:val="000000"/>
          <w:sz w:val="22"/>
          <w:szCs w:val="22"/>
          <w:lang w:val="es-MX" w:eastAsia="es-MX"/>
        </w:rPr>
        <w:t xml:space="preserve">arrendando infraestructura tanto en </w:t>
      </w:r>
      <w:r w:rsidR="00CE6977" w:rsidRPr="00E863FD">
        <w:rPr>
          <w:rFonts w:ascii="ITC Avant Garde" w:hAnsi="ITC Avant Garde"/>
          <w:bCs/>
          <w:color w:val="000000"/>
          <w:sz w:val="22"/>
          <w:szCs w:val="22"/>
          <w:lang w:val="es-MX" w:eastAsia="es-MX"/>
        </w:rPr>
        <w:lastRenderedPageBreak/>
        <w:t>la parte de acceso como de distribución de un operador autorizado por este Instituto</w:t>
      </w:r>
      <w:r w:rsidR="00A31C3E" w:rsidRPr="00E863FD">
        <w:rPr>
          <w:rFonts w:ascii="ITC Avant Garde" w:hAnsi="ITC Avant Garde"/>
          <w:bCs/>
          <w:color w:val="000000"/>
          <w:sz w:val="22"/>
          <w:szCs w:val="22"/>
          <w:lang w:val="es-MX" w:eastAsia="es-MX"/>
        </w:rPr>
        <w:t>.</w:t>
      </w:r>
      <w:r w:rsidR="00130C73" w:rsidRPr="00E863FD">
        <w:rPr>
          <w:rFonts w:ascii="ITC Avant Garde" w:hAnsi="ITC Avant Garde"/>
          <w:bCs/>
          <w:color w:val="000000"/>
          <w:sz w:val="22"/>
          <w:szCs w:val="22"/>
          <w:lang w:val="es-MX" w:eastAsia="es-MX"/>
        </w:rPr>
        <w:t xml:space="preserve"> </w:t>
      </w:r>
    </w:p>
    <w:p w:rsidR="00E863FD" w:rsidRPr="00E863FD" w:rsidRDefault="00720CFB" w:rsidP="00E863F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Capacidad Técnica, Económica, Jurídica y Administrativa.</w:t>
      </w:r>
    </w:p>
    <w:p w:rsidR="00E863FD" w:rsidRPr="00E863FD" w:rsidRDefault="00720CFB" w:rsidP="00E863FD">
      <w:pPr>
        <w:pStyle w:val="Prrafodelista"/>
        <w:numPr>
          <w:ilvl w:val="0"/>
          <w:numId w:val="4"/>
        </w:numPr>
        <w:spacing w:before="240" w:after="240"/>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 xml:space="preserve">Capacidad técnica. </w:t>
      </w:r>
      <w:r w:rsidR="001D4C4C" w:rsidRPr="00E863FD">
        <w:rPr>
          <w:rFonts w:ascii="ITC Avant Garde" w:hAnsi="ITC Avant Garde"/>
          <w:bCs/>
          <w:color w:val="000000"/>
          <w:sz w:val="22"/>
          <w:szCs w:val="22"/>
          <w:lang w:val="es-MX" w:eastAsia="es-MX"/>
        </w:rPr>
        <w:t>Dialoga Group Telecom, S.A. de C.V.</w:t>
      </w:r>
      <w:r w:rsidRPr="00E863FD">
        <w:rPr>
          <w:rFonts w:ascii="ITC Avant Garde" w:hAnsi="ITC Avant Garde"/>
          <w:bCs/>
          <w:sz w:val="22"/>
          <w:szCs w:val="22"/>
          <w:lang w:val="es-MX" w:eastAsia="es-MX"/>
        </w:rPr>
        <w:t xml:space="preserve"> </w:t>
      </w:r>
      <w:r w:rsidR="00FF7742" w:rsidRPr="00E863FD">
        <w:rPr>
          <w:rFonts w:ascii="ITC Avant Garde" w:hAnsi="ITC Avant Garde"/>
          <w:bCs/>
          <w:sz w:val="22"/>
          <w:szCs w:val="22"/>
          <w:lang w:val="es-MX" w:eastAsia="es-MX"/>
        </w:rPr>
        <w:t xml:space="preserve">presentó la documentación con la que </w:t>
      </w:r>
      <w:r w:rsidR="001940B6" w:rsidRPr="00E863FD">
        <w:rPr>
          <w:rFonts w:ascii="ITC Avant Garde" w:hAnsi="ITC Avant Garde"/>
          <w:bCs/>
          <w:sz w:val="22"/>
          <w:szCs w:val="22"/>
          <w:lang w:val="es-MX" w:eastAsia="es-MX"/>
        </w:rPr>
        <w:t>justifica</w:t>
      </w:r>
      <w:r w:rsidR="00FF7742" w:rsidRPr="00E863FD">
        <w:rPr>
          <w:rFonts w:ascii="ITC Avant Garde" w:hAnsi="ITC Avant Garde"/>
          <w:bCs/>
          <w:sz w:val="22"/>
          <w:szCs w:val="22"/>
          <w:lang w:val="es-MX" w:eastAsia="es-MX"/>
        </w:rPr>
        <w:t xml:space="preserve"> capacidad técnica para </w:t>
      </w:r>
      <w:r w:rsidR="001940B6" w:rsidRPr="00E863FD">
        <w:rPr>
          <w:rFonts w:ascii="ITC Avant Garde" w:hAnsi="ITC Avant Garde"/>
          <w:bCs/>
          <w:sz w:val="22"/>
          <w:szCs w:val="22"/>
          <w:lang w:val="es-MX" w:eastAsia="es-MX"/>
        </w:rPr>
        <w:t xml:space="preserve">el desarrollo del </w:t>
      </w:r>
      <w:r w:rsidR="00730E04" w:rsidRPr="00E863FD">
        <w:rPr>
          <w:rFonts w:ascii="ITC Avant Garde" w:hAnsi="ITC Avant Garde"/>
          <w:bCs/>
          <w:sz w:val="22"/>
          <w:szCs w:val="22"/>
          <w:lang w:val="es-MX" w:eastAsia="es-MX"/>
        </w:rPr>
        <w:t>proyecto</w:t>
      </w:r>
      <w:r w:rsidR="00FF7742" w:rsidRPr="00E863FD">
        <w:rPr>
          <w:rFonts w:ascii="ITC Avant Garde" w:hAnsi="ITC Avant Garde"/>
          <w:bCs/>
          <w:sz w:val="22"/>
          <w:szCs w:val="22"/>
          <w:lang w:val="es-MX" w:eastAsia="es-MX"/>
        </w:rPr>
        <w:t xml:space="preserve">, siendo sus accionistas </w:t>
      </w:r>
      <w:r w:rsidR="00E15A40" w:rsidRPr="00E863FD">
        <w:rPr>
          <w:rFonts w:ascii="ITC Avant Garde" w:hAnsi="ITC Avant Garde"/>
          <w:bCs/>
          <w:sz w:val="22"/>
          <w:szCs w:val="22"/>
          <w:lang w:val="es-MX" w:eastAsia="es-MX"/>
        </w:rPr>
        <w:t>los técnicos y gestores directos</w:t>
      </w:r>
      <w:r w:rsidR="00FF7742" w:rsidRPr="00E863FD">
        <w:rPr>
          <w:rFonts w:ascii="ITC Avant Garde" w:hAnsi="ITC Avant Garde"/>
          <w:bCs/>
          <w:sz w:val="22"/>
          <w:szCs w:val="22"/>
          <w:lang w:val="es-MX" w:eastAsia="es-MX"/>
        </w:rPr>
        <w:t xml:space="preserve"> </w:t>
      </w:r>
      <w:r w:rsidR="00CD772F" w:rsidRPr="00E863FD">
        <w:rPr>
          <w:rFonts w:ascii="ITC Avant Garde" w:hAnsi="ITC Avant Garde"/>
          <w:bCs/>
          <w:sz w:val="22"/>
          <w:szCs w:val="22"/>
          <w:lang w:val="es-MX" w:eastAsia="es-MX"/>
        </w:rPr>
        <w:t>dedicados</w:t>
      </w:r>
      <w:r w:rsidR="00FF7742" w:rsidRPr="00E863FD">
        <w:rPr>
          <w:rFonts w:ascii="ITC Avant Garde" w:hAnsi="ITC Avant Garde"/>
          <w:bCs/>
          <w:sz w:val="22"/>
          <w:szCs w:val="22"/>
          <w:lang w:val="es-MX" w:eastAsia="es-MX"/>
        </w:rPr>
        <w:t xml:space="preserve"> a la prestación de servicios de telecomunicaciones y actividades asociadas a ello</w:t>
      </w:r>
      <w:r w:rsidR="00052872" w:rsidRPr="00E863FD">
        <w:rPr>
          <w:rFonts w:ascii="ITC Avant Garde" w:hAnsi="ITC Avant Garde"/>
          <w:bCs/>
          <w:color w:val="000000"/>
          <w:sz w:val="22"/>
          <w:szCs w:val="22"/>
          <w:lang w:val="es-MX" w:eastAsia="es-MX"/>
        </w:rPr>
        <w:t>.</w:t>
      </w:r>
    </w:p>
    <w:p w:rsidR="00E863FD" w:rsidRPr="00E863FD" w:rsidRDefault="00720CFB" w:rsidP="00E863FD">
      <w:pPr>
        <w:pStyle w:val="Prrafodelista"/>
        <w:numPr>
          <w:ilvl w:val="0"/>
          <w:numId w:val="4"/>
        </w:numPr>
        <w:spacing w:before="240" w:after="240"/>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 xml:space="preserve">Capacidad económica. </w:t>
      </w:r>
      <w:r w:rsidR="00CD772F" w:rsidRPr="00E863FD">
        <w:rPr>
          <w:rFonts w:ascii="ITC Avant Garde" w:hAnsi="ITC Avant Garde"/>
          <w:bCs/>
          <w:color w:val="000000"/>
          <w:sz w:val="22"/>
          <w:szCs w:val="22"/>
          <w:lang w:val="es-MX" w:eastAsia="es-MX"/>
        </w:rPr>
        <w:t>Dialoga Group Telecom, S.A. de C.V.</w:t>
      </w:r>
      <w:r w:rsidRPr="00E863FD">
        <w:rPr>
          <w:rFonts w:ascii="ITC Avant Garde" w:hAnsi="ITC Avant Garde"/>
          <w:bCs/>
          <w:color w:val="000000"/>
          <w:sz w:val="22"/>
          <w:szCs w:val="22"/>
          <w:lang w:val="es-MX" w:eastAsia="es-MX"/>
        </w:rPr>
        <w:t xml:space="preserve"> </w:t>
      </w:r>
      <w:r w:rsidRPr="00E863FD">
        <w:rPr>
          <w:rFonts w:ascii="ITC Avant Garde" w:hAnsi="ITC Avant Garde"/>
          <w:bCs/>
          <w:sz w:val="22"/>
          <w:szCs w:val="22"/>
          <w:lang w:val="es-MX" w:eastAsia="es-MX"/>
        </w:rPr>
        <w:t xml:space="preserve">acreditó solvencia económica mediante </w:t>
      </w:r>
      <w:r w:rsidR="00CF64E6" w:rsidRPr="00E863FD">
        <w:rPr>
          <w:rFonts w:ascii="ITC Avant Garde" w:hAnsi="ITC Avant Garde"/>
          <w:bCs/>
          <w:sz w:val="22"/>
          <w:szCs w:val="22"/>
          <w:lang w:val="es-MX" w:eastAsia="es-MX"/>
        </w:rPr>
        <w:t xml:space="preserve">la presentación de </w:t>
      </w:r>
      <w:r w:rsidR="00AB55A3" w:rsidRPr="00E863FD">
        <w:rPr>
          <w:rFonts w:ascii="ITC Avant Garde" w:hAnsi="ITC Avant Garde"/>
          <w:bCs/>
          <w:sz w:val="22"/>
          <w:szCs w:val="22"/>
          <w:lang w:val="es-MX" w:eastAsia="es-MX"/>
        </w:rPr>
        <w:t>carta</w:t>
      </w:r>
      <w:r w:rsidR="00745AB8" w:rsidRPr="00E863FD">
        <w:rPr>
          <w:rFonts w:ascii="ITC Avant Garde" w:hAnsi="ITC Avant Garde"/>
          <w:bCs/>
          <w:sz w:val="22"/>
          <w:szCs w:val="22"/>
          <w:lang w:val="es-MX" w:eastAsia="es-MX"/>
        </w:rPr>
        <w:t xml:space="preserve">s </w:t>
      </w:r>
      <w:r w:rsidR="00AB55A3" w:rsidRPr="00E863FD">
        <w:rPr>
          <w:rFonts w:ascii="ITC Avant Garde" w:hAnsi="ITC Avant Garde"/>
          <w:bCs/>
          <w:sz w:val="22"/>
          <w:szCs w:val="22"/>
          <w:lang w:val="es-MX" w:eastAsia="es-MX"/>
        </w:rPr>
        <w:t>emitida</w:t>
      </w:r>
      <w:r w:rsidR="00CA5CF2" w:rsidRPr="00E863FD">
        <w:rPr>
          <w:rFonts w:ascii="ITC Avant Garde" w:hAnsi="ITC Avant Garde"/>
          <w:bCs/>
          <w:sz w:val="22"/>
          <w:szCs w:val="22"/>
          <w:lang w:val="es-MX" w:eastAsia="es-MX"/>
        </w:rPr>
        <w:t>s</w:t>
      </w:r>
      <w:r w:rsidR="00AB55A3" w:rsidRPr="00E863FD">
        <w:rPr>
          <w:rFonts w:ascii="ITC Avant Garde" w:hAnsi="ITC Avant Garde"/>
          <w:bCs/>
          <w:sz w:val="22"/>
          <w:szCs w:val="22"/>
          <w:lang w:val="es-MX" w:eastAsia="es-MX"/>
        </w:rPr>
        <w:t xml:space="preserve"> por </w:t>
      </w:r>
      <w:r w:rsidR="00473032" w:rsidRPr="00E863FD">
        <w:rPr>
          <w:rFonts w:ascii="ITC Avant Garde" w:hAnsi="ITC Avant Garde"/>
          <w:bCs/>
          <w:sz w:val="22"/>
          <w:szCs w:val="22"/>
          <w:lang w:val="es-MX" w:eastAsia="es-MX"/>
        </w:rPr>
        <w:t>las instituciones financieras</w:t>
      </w:r>
      <w:r w:rsidR="00CF64E6" w:rsidRPr="00E863FD">
        <w:rPr>
          <w:rFonts w:ascii="ITC Avant Garde" w:hAnsi="ITC Avant Garde"/>
          <w:bCs/>
          <w:sz w:val="22"/>
          <w:szCs w:val="22"/>
          <w:lang w:val="es-MX" w:eastAsia="es-MX"/>
        </w:rPr>
        <w:t xml:space="preserve"> </w:t>
      </w:r>
      <w:r w:rsidR="007D29A8" w:rsidRPr="00E863FD">
        <w:rPr>
          <w:rFonts w:ascii="ITC Avant Garde" w:hAnsi="ITC Avant Garde"/>
          <w:bCs/>
          <w:sz w:val="22"/>
          <w:szCs w:val="22"/>
          <w:lang w:val="es-MX" w:eastAsia="es-MX"/>
        </w:rPr>
        <w:t xml:space="preserve">CaixaBank, S.A. y </w:t>
      </w:r>
      <w:r w:rsidR="004F3CF7" w:rsidRPr="00E863FD">
        <w:rPr>
          <w:rFonts w:ascii="ITC Avant Garde" w:hAnsi="ITC Avant Garde"/>
          <w:bCs/>
          <w:sz w:val="22"/>
          <w:szCs w:val="22"/>
          <w:lang w:val="es-MX" w:eastAsia="es-MX"/>
        </w:rPr>
        <w:t>Banco</w:t>
      </w:r>
      <w:r w:rsidR="001830E3" w:rsidRPr="00E863FD">
        <w:rPr>
          <w:rFonts w:ascii="ITC Avant Garde" w:hAnsi="ITC Avant Garde"/>
          <w:bCs/>
          <w:sz w:val="22"/>
          <w:szCs w:val="22"/>
          <w:lang w:val="es-MX" w:eastAsia="es-MX"/>
        </w:rPr>
        <w:t xml:space="preserve"> Popular Español, S.A.</w:t>
      </w:r>
      <w:r w:rsidR="00CA5CF2" w:rsidRPr="00E863FD">
        <w:rPr>
          <w:rFonts w:ascii="ITC Avant Garde" w:hAnsi="ITC Avant Garde"/>
          <w:bCs/>
          <w:sz w:val="22"/>
          <w:szCs w:val="22"/>
          <w:lang w:val="es-MX" w:eastAsia="es-MX"/>
        </w:rPr>
        <w:t>,</w:t>
      </w:r>
      <w:r w:rsidR="001830E3" w:rsidRPr="00E863FD">
        <w:rPr>
          <w:rFonts w:ascii="ITC Avant Garde" w:hAnsi="ITC Avant Garde"/>
          <w:bCs/>
          <w:sz w:val="22"/>
          <w:szCs w:val="22"/>
          <w:lang w:val="es-MX" w:eastAsia="es-MX"/>
        </w:rPr>
        <w:t xml:space="preserve"> con fecha</w:t>
      </w:r>
      <w:r w:rsidR="00CA5CF2" w:rsidRPr="00E863FD">
        <w:rPr>
          <w:rFonts w:ascii="ITC Avant Garde" w:hAnsi="ITC Avant Garde"/>
          <w:bCs/>
          <w:sz w:val="22"/>
          <w:szCs w:val="22"/>
          <w:lang w:val="es-MX" w:eastAsia="es-MX"/>
        </w:rPr>
        <w:t>s</w:t>
      </w:r>
      <w:r w:rsidR="001830E3" w:rsidRPr="00E863FD">
        <w:rPr>
          <w:rFonts w:ascii="ITC Avant Garde" w:hAnsi="ITC Avant Garde"/>
          <w:bCs/>
          <w:sz w:val="22"/>
          <w:szCs w:val="22"/>
          <w:lang w:val="es-MX" w:eastAsia="es-MX"/>
        </w:rPr>
        <w:t xml:space="preserve"> </w:t>
      </w:r>
      <w:r w:rsidR="007D29A8" w:rsidRPr="00E863FD">
        <w:rPr>
          <w:rFonts w:ascii="ITC Avant Garde" w:hAnsi="ITC Avant Garde"/>
          <w:bCs/>
          <w:sz w:val="22"/>
          <w:szCs w:val="22"/>
          <w:lang w:val="es-MX" w:eastAsia="es-MX"/>
        </w:rPr>
        <w:t xml:space="preserve">15 y </w:t>
      </w:r>
      <w:r w:rsidR="001830E3" w:rsidRPr="00E863FD">
        <w:rPr>
          <w:rFonts w:ascii="ITC Avant Garde" w:hAnsi="ITC Avant Garde"/>
          <w:bCs/>
          <w:sz w:val="22"/>
          <w:szCs w:val="22"/>
          <w:lang w:val="es-MX" w:eastAsia="es-MX"/>
        </w:rPr>
        <w:t>2</w:t>
      </w:r>
      <w:r w:rsidR="00AB55A3" w:rsidRPr="00E863FD">
        <w:rPr>
          <w:rFonts w:ascii="ITC Avant Garde" w:hAnsi="ITC Avant Garde"/>
          <w:bCs/>
          <w:sz w:val="22"/>
          <w:szCs w:val="22"/>
          <w:lang w:val="es-MX" w:eastAsia="es-MX"/>
        </w:rPr>
        <w:t xml:space="preserve">2 de </w:t>
      </w:r>
      <w:r w:rsidR="001830E3" w:rsidRPr="00E863FD">
        <w:rPr>
          <w:rFonts w:ascii="ITC Avant Garde" w:hAnsi="ITC Avant Garde"/>
          <w:bCs/>
          <w:sz w:val="22"/>
          <w:szCs w:val="22"/>
          <w:lang w:val="es-MX" w:eastAsia="es-MX"/>
        </w:rPr>
        <w:t>septiembre de 2015</w:t>
      </w:r>
      <w:r w:rsidR="00AB55A3" w:rsidRPr="00E863FD">
        <w:rPr>
          <w:rFonts w:ascii="ITC Avant Garde" w:hAnsi="ITC Avant Garde"/>
          <w:bCs/>
          <w:sz w:val="22"/>
          <w:szCs w:val="22"/>
          <w:lang w:val="es-MX" w:eastAsia="es-MX"/>
        </w:rPr>
        <w:t xml:space="preserve">, </w:t>
      </w:r>
      <w:r w:rsidR="007D29A8" w:rsidRPr="00E863FD">
        <w:rPr>
          <w:rFonts w:ascii="ITC Avant Garde" w:hAnsi="ITC Avant Garde"/>
          <w:bCs/>
          <w:sz w:val="22"/>
          <w:szCs w:val="22"/>
          <w:lang w:val="es-MX" w:eastAsia="es-MX"/>
        </w:rPr>
        <w:t xml:space="preserve">respectivamente, </w:t>
      </w:r>
      <w:r w:rsidR="00C43D11" w:rsidRPr="00E863FD">
        <w:rPr>
          <w:rFonts w:ascii="ITC Avant Garde" w:hAnsi="ITC Avant Garde"/>
          <w:bCs/>
          <w:sz w:val="22"/>
          <w:szCs w:val="22"/>
          <w:lang w:val="es-MX" w:eastAsia="es-MX"/>
        </w:rPr>
        <w:t xml:space="preserve">las cuales señalan </w:t>
      </w:r>
      <w:r w:rsidR="00A410AA" w:rsidRPr="00E863FD">
        <w:rPr>
          <w:rFonts w:ascii="ITC Avant Garde" w:hAnsi="ITC Avant Garde"/>
          <w:bCs/>
          <w:sz w:val="22"/>
          <w:szCs w:val="22"/>
          <w:lang w:val="es-MX" w:eastAsia="es-MX"/>
        </w:rPr>
        <w:t>que la</w:t>
      </w:r>
      <w:r w:rsidR="001E0C04" w:rsidRPr="00E863FD">
        <w:rPr>
          <w:rFonts w:ascii="ITC Avant Garde" w:hAnsi="ITC Avant Garde"/>
          <w:bCs/>
          <w:sz w:val="22"/>
          <w:szCs w:val="22"/>
          <w:lang w:val="es-MX" w:eastAsia="es-MX"/>
        </w:rPr>
        <w:t>s</w:t>
      </w:r>
      <w:r w:rsidR="00A410AA" w:rsidRPr="00E863FD">
        <w:rPr>
          <w:rFonts w:ascii="ITC Avant Garde" w:hAnsi="ITC Avant Garde"/>
          <w:bCs/>
          <w:sz w:val="22"/>
          <w:szCs w:val="22"/>
          <w:lang w:val="es-MX" w:eastAsia="es-MX"/>
        </w:rPr>
        <w:t xml:space="preserve"> cuenta</w:t>
      </w:r>
      <w:r w:rsidR="001E0C04" w:rsidRPr="00E863FD">
        <w:rPr>
          <w:rFonts w:ascii="ITC Avant Garde" w:hAnsi="ITC Avant Garde"/>
          <w:bCs/>
          <w:sz w:val="22"/>
          <w:szCs w:val="22"/>
          <w:lang w:val="es-MX" w:eastAsia="es-MX"/>
        </w:rPr>
        <w:t>s</w:t>
      </w:r>
      <w:r w:rsidR="00A410AA" w:rsidRPr="00E863FD">
        <w:rPr>
          <w:rFonts w:ascii="ITC Avant Garde" w:hAnsi="ITC Avant Garde"/>
          <w:bCs/>
          <w:sz w:val="22"/>
          <w:szCs w:val="22"/>
          <w:lang w:val="es-MX" w:eastAsia="es-MX"/>
        </w:rPr>
        <w:t xml:space="preserve"> abierta</w:t>
      </w:r>
      <w:r w:rsidR="001E0C04" w:rsidRPr="00E863FD">
        <w:rPr>
          <w:rFonts w:ascii="ITC Avant Garde" w:hAnsi="ITC Avant Garde"/>
          <w:bCs/>
          <w:sz w:val="22"/>
          <w:szCs w:val="22"/>
          <w:lang w:val="es-MX" w:eastAsia="es-MX"/>
        </w:rPr>
        <w:t>s</w:t>
      </w:r>
      <w:r w:rsidRPr="00E863FD">
        <w:rPr>
          <w:rFonts w:ascii="ITC Avant Garde" w:hAnsi="ITC Avant Garde"/>
          <w:bCs/>
          <w:sz w:val="22"/>
          <w:szCs w:val="22"/>
          <w:lang w:val="es-MX" w:eastAsia="es-MX"/>
        </w:rPr>
        <w:t xml:space="preserve"> </w:t>
      </w:r>
      <w:r w:rsidR="0066038D" w:rsidRPr="00E863FD">
        <w:rPr>
          <w:rFonts w:ascii="ITC Avant Garde" w:hAnsi="ITC Avant Garde"/>
          <w:bCs/>
          <w:sz w:val="22"/>
          <w:szCs w:val="22"/>
          <w:lang w:val="es-MX" w:eastAsia="es-MX"/>
        </w:rPr>
        <w:t xml:space="preserve">a nombre de </w:t>
      </w:r>
      <w:r w:rsidR="0066038D" w:rsidRPr="00E863FD">
        <w:rPr>
          <w:rFonts w:ascii="ITC Avant Garde" w:hAnsi="ITC Avant Garde"/>
          <w:bCs/>
          <w:color w:val="000000"/>
          <w:sz w:val="22"/>
          <w:szCs w:val="22"/>
          <w:lang w:val="es-MX" w:eastAsia="es-MX"/>
        </w:rPr>
        <w:t>Dialoga Servicios Interactivos, S.A</w:t>
      </w:r>
      <w:r w:rsidR="0066038D" w:rsidRPr="00E863FD">
        <w:rPr>
          <w:rFonts w:ascii="ITC Avant Garde" w:hAnsi="ITC Avant Garde"/>
          <w:bCs/>
          <w:sz w:val="22"/>
          <w:szCs w:val="22"/>
          <w:lang w:val="es-MX" w:eastAsia="es-MX"/>
        </w:rPr>
        <w:t xml:space="preserve">., cuentan con saldos suficientes </w:t>
      </w:r>
      <w:r w:rsidR="00B75F74" w:rsidRPr="00E863FD">
        <w:rPr>
          <w:rFonts w:ascii="ITC Avant Garde" w:hAnsi="ITC Avant Garde"/>
          <w:bCs/>
          <w:sz w:val="22"/>
          <w:szCs w:val="22"/>
          <w:lang w:val="es-MX" w:eastAsia="es-MX"/>
        </w:rPr>
        <w:t>para el desarrollo del proyecto.</w:t>
      </w:r>
    </w:p>
    <w:p w:rsidR="000558BA" w:rsidRPr="00E863FD" w:rsidRDefault="000558BA" w:rsidP="00E863FD">
      <w:pPr>
        <w:pStyle w:val="Prrafodelista"/>
        <w:spacing w:before="240" w:after="240"/>
        <w:ind w:left="1440"/>
        <w:jc w:val="both"/>
        <w:rPr>
          <w:rFonts w:ascii="ITC Avant Garde" w:hAnsi="ITC Avant Garde"/>
          <w:b/>
          <w:bCs/>
          <w:color w:val="000000"/>
          <w:sz w:val="22"/>
          <w:szCs w:val="22"/>
          <w:lang w:val="es-MX" w:eastAsia="es-MX"/>
        </w:rPr>
      </w:pPr>
      <w:r w:rsidRPr="00E863FD">
        <w:rPr>
          <w:rFonts w:ascii="ITC Avant Garde" w:hAnsi="ITC Avant Garde"/>
          <w:bCs/>
          <w:color w:val="000000"/>
          <w:sz w:val="22"/>
          <w:szCs w:val="22"/>
          <w:lang w:val="es-MX" w:eastAsia="es-MX"/>
        </w:rPr>
        <w:t xml:space="preserve">Al respecto, es de destacar que Dialoga Group Telecom, S.A. de C.V. y Dialoga Servicios Interactivos, S.A. están </w:t>
      </w:r>
      <w:proofErr w:type="gramStart"/>
      <w:r w:rsidRPr="00E863FD">
        <w:rPr>
          <w:rFonts w:ascii="ITC Avant Garde" w:hAnsi="ITC Avant Garde"/>
          <w:bCs/>
          <w:color w:val="000000"/>
          <w:sz w:val="22"/>
          <w:szCs w:val="22"/>
          <w:lang w:val="es-MX" w:eastAsia="es-MX"/>
        </w:rPr>
        <w:t>integradas</w:t>
      </w:r>
      <w:proofErr w:type="gramEnd"/>
      <w:r w:rsidRPr="00E863FD">
        <w:rPr>
          <w:rFonts w:ascii="ITC Avant Garde" w:hAnsi="ITC Avant Garde"/>
          <w:bCs/>
          <w:color w:val="000000"/>
          <w:sz w:val="22"/>
          <w:szCs w:val="22"/>
          <w:lang w:val="es-MX" w:eastAsia="es-MX"/>
        </w:rPr>
        <w:t xml:space="preserve"> por los mismos accionistas</w:t>
      </w:r>
      <w:r w:rsidR="00EE73CE" w:rsidRPr="00E863FD">
        <w:rPr>
          <w:rFonts w:ascii="ITC Avant Garde" w:hAnsi="ITC Avant Garde"/>
          <w:bCs/>
          <w:color w:val="000000"/>
          <w:sz w:val="22"/>
          <w:szCs w:val="22"/>
          <w:lang w:val="es-MX" w:eastAsia="es-MX"/>
        </w:rPr>
        <w:t>, y que</w:t>
      </w:r>
      <w:r w:rsidRPr="00E863FD">
        <w:rPr>
          <w:rFonts w:ascii="ITC Avant Garde" w:hAnsi="ITC Avant Garde"/>
          <w:bCs/>
          <w:color w:val="000000"/>
          <w:sz w:val="22"/>
          <w:szCs w:val="22"/>
          <w:lang w:val="es-MX" w:eastAsia="es-MX"/>
        </w:rPr>
        <w:t xml:space="preserve"> en la </w:t>
      </w:r>
      <w:r w:rsidR="00EE73CE" w:rsidRPr="00E863FD">
        <w:rPr>
          <w:rFonts w:ascii="ITC Avant Garde" w:hAnsi="ITC Avant Garde"/>
          <w:bCs/>
          <w:color w:val="000000"/>
          <w:sz w:val="22"/>
          <w:szCs w:val="22"/>
          <w:lang w:val="es-MX" w:eastAsia="es-MX"/>
        </w:rPr>
        <w:t xml:space="preserve">propia </w:t>
      </w:r>
      <w:r w:rsidRPr="00E863FD">
        <w:rPr>
          <w:rFonts w:ascii="ITC Avant Garde" w:hAnsi="ITC Avant Garde"/>
          <w:bCs/>
          <w:color w:val="000000"/>
          <w:sz w:val="22"/>
          <w:szCs w:val="22"/>
          <w:lang w:val="es-MX" w:eastAsia="es-MX"/>
        </w:rPr>
        <w:t>solicitud se manifiesta que los recursos demostrados por esta última serán utilizados para el desarrollo del presente proyecto.</w:t>
      </w:r>
      <w:r w:rsidR="00E70FC7" w:rsidRPr="00E863FD">
        <w:rPr>
          <w:rFonts w:ascii="ITC Avant Garde" w:hAnsi="ITC Avant Garde"/>
          <w:bCs/>
          <w:color w:val="000000"/>
          <w:sz w:val="22"/>
          <w:szCs w:val="22"/>
          <w:lang w:val="es-MX" w:eastAsia="es-MX"/>
        </w:rPr>
        <w:t xml:space="preserve"> Por lo anterior, se presentó copia certificada del acta constitutiva de Dialoga Servicios Interactivos, S.A. en la que se acredita que dicha empresa y la solicitante están integradas por los mismos accionistas.</w:t>
      </w:r>
    </w:p>
    <w:p w:rsidR="00E863FD" w:rsidRPr="00E863FD" w:rsidRDefault="00B75F74" w:rsidP="00E863FD">
      <w:pPr>
        <w:pStyle w:val="Prrafodelista"/>
        <w:numPr>
          <w:ilvl w:val="0"/>
          <w:numId w:val="4"/>
        </w:numPr>
        <w:spacing w:before="240" w:after="240"/>
        <w:jc w:val="both"/>
        <w:rPr>
          <w:rFonts w:ascii="ITC Avant Garde" w:hAnsi="ITC Avant Garde"/>
          <w:b/>
          <w:bCs/>
          <w:color w:val="000000"/>
          <w:sz w:val="22"/>
          <w:szCs w:val="22"/>
          <w:lang w:val="es-MX" w:eastAsia="es-MX"/>
        </w:rPr>
      </w:pPr>
      <w:bookmarkStart w:id="0" w:name="_GoBack"/>
      <w:bookmarkEnd w:id="0"/>
      <w:r w:rsidRPr="00E863FD">
        <w:rPr>
          <w:rFonts w:ascii="ITC Avant Garde" w:hAnsi="ITC Avant Garde"/>
          <w:b/>
          <w:bCs/>
          <w:sz w:val="22"/>
          <w:szCs w:val="22"/>
          <w:lang w:val="es-MX" w:eastAsia="es-MX"/>
        </w:rPr>
        <w:t>C</w:t>
      </w:r>
      <w:r w:rsidR="00720CFB" w:rsidRPr="00E863FD">
        <w:rPr>
          <w:rFonts w:ascii="ITC Avant Garde" w:hAnsi="ITC Avant Garde"/>
          <w:b/>
          <w:bCs/>
          <w:color w:val="000000"/>
          <w:sz w:val="22"/>
          <w:szCs w:val="22"/>
          <w:lang w:val="es-MX" w:eastAsia="es-MX"/>
        </w:rPr>
        <w:t xml:space="preserve">apacidad Jurídica. </w:t>
      </w:r>
      <w:r w:rsidRPr="00E863FD">
        <w:rPr>
          <w:rFonts w:ascii="ITC Avant Garde" w:hAnsi="ITC Avant Garde"/>
          <w:bCs/>
          <w:color w:val="000000"/>
          <w:sz w:val="22"/>
          <w:szCs w:val="22"/>
          <w:lang w:val="es-MX" w:eastAsia="es-MX"/>
        </w:rPr>
        <w:t xml:space="preserve">Dialoga Group Telecom, S.A. de C.V. acreditó </w:t>
      </w:r>
      <w:r w:rsidR="00CD50D5" w:rsidRPr="00E863FD">
        <w:rPr>
          <w:rFonts w:ascii="ITC Avant Garde" w:hAnsi="ITC Avant Garde"/>
          <w:bCs/>
          <w:color w:val="000000"/>
          <w:sz w:val="22"/>
          <w:szCs w:val="22"/>
          <w:lang w:val="es-MX" w:eastAsia="es-MX"/>
        </w:rPr>
        <w:t xml:space="preserve">capacidad jurídica </w:t>
      </w:r>
      <w:r w:rsidRPr="00E863FD">
        <w:rPr>
          <w:rFonts w:ascii="ITC Avant Garde" w:hAnsi="ITC Avant Garde"/>
          <w:bCs/>
          <w:color w:val="000000"/>
          <w:sz w:val="22"/>
          <w:szCs w:val="22"/>
          <w:lang w:val="es-MX" w:eastAsia="es-MX"/>
        </w:rPr>
        <w:t xml:space="preserve">mediante escritura pública número </w:t>
      </w:r>
      <w:r w:rsidR="0052530D" w:rsidRPr="00E863FD">
        <w:rPr>
          <w:rFonts w:ascii="ITC Avant Garde" w:hAnsi="ITC Avant Garde"/>
          <w:bCs/>
          <w:color w:val="000000"/>
          <w:sz w:val="22"/>
          <w:szCs w:val="22"/>
          <w:lang w:val="es-MX" w:eastAsia="es-MX"/>
        </w:rPr>
        <w:t>118,223</w:t>
      </w:r>
      <w:r w:rsidRPr="00E863FD">
        <w:rPr>
          <w:rFonts w:ascii="ITC Avant Garde" w:hAnsi="ITC Avant Garde"/>
          <w:bCs/>
          <w:color w:val="000000"/>
          <w:sz w:val="22"/>
          <w:szCs w:val="22"/>
          <w:lang w:val="es-MX" w:eastAsia="es-MX"/>
        </w:rPr>
        <w:t xml:space="preserve"> de fecha 1 de </w:t>
      </w:r>
      <w:r w:rsidR="0052530D" w:rsidRPr="00E863FD">
        <w:rPr>
          <w:rFonts w:ascii="ITC Avant Garde" w:hAnsi="ITC Avant Garde"/>
          <w:bCs/>
          <w:color w:val="000000"/>
          <w:sz w:val="22"/>
          <w:szCs w:val="22"/>
          <w:lang w:val="es-MX" w:eastAsia="es-MX"/>
        </w:rPr>
        <w:t>septiem</w:t>
      </w:r>
      <w:r w:rsidRPr="00E863FD">
        <w:rPr>
          <w:rFonts w:ascii="ITC Avant Garde" w:hAnsi="ITC Avant Garde"/>
          <w:bCs/>
          <w:color w:val="000000"/>
          <w:sz w:val="22"/>
          <w:szCs w:val="22"/>
          <w:lang w:val="es-MX" w:eastAsia="es-MX"/>
        </w:rPr>
        <w:t>bre de 201</w:t>
      </w:r>
      <w:r w:rsidR="0052530D" w:rsidRPr="00E863FD">
        <w:rPr>
          <w:rFonts w:ascii="ITC Avant Garde" w:hAnsi="ITC Avant Garde"/>
          <w:bCs/>
          <w:color w:val="000000"/>
          <w:sz w:val="22"/>
          <w:szCs w:val="22"/>
          <w:lang w:val="es-MX" w:eastAsia="es-MX"/>
        </w:rPr>
        <w:t>5</w:t>
      </w:r>
      <w:r w:rsidRPr="00E863FD">
        <w:rPr>
          <w:rFonts w:ascii="ITC Avant Garde" w:hAnsi="ITC Avant Garde"/>
          <w:bCs/>
          <w:color w:val="000000"/>
          <w:sz w:val="22"/>
          <w:szCs w:val="22"/>
          <w:lang w:val="es-MX" w:eastAsia="es-MX"/>
        </w:rPr>
        <w:t xml:space="preserve">, otorgada por el Notario Público número </w:t>
      </w:r>
      <w:r w:rsidR="0052530D" w:rsidRPr="00E863FD">
        <w:rPr>
          <w:rFonts w:ascii="ITC Avant Garde" w:hAnsi="ITC Avant Garde"/>
          <w:bCs/>
          <w:color w:val="000000"/>
          <w:sz w:val="22"/>
          <w:szCs w:val="22"/>
          <w:lang w:val="es-MX" w:eastAsia="es-MX"/>
        </w:rPr>
        <w:t>75</w:t>
      </w:r>
      <w:r w:rsidRPr="00E863FD">
        <w:rPr>
          <w:rFonts w:ascii="ITC Avant Garde" w:hAnsi="ITC Avant Garde"/>
          <w:bCs/>
          <w:color w:val="000000"/>
          <w:sz w:val="22"/>
          <w:szCs w:val="22"/>
          <w:lang w:val="es-MX" w:eastAsia="es-MX"/>
        </w:rPr>
        <w:t xml:space="preserve"> del Distrito Federal</w:t>
      </w:r>
      <w:r w:rsidR="002D2546" w:rsidRPr="00E863FD">
        <w:rPr>
          <w:rFonts w:ascii="ITC Avant Garde" w:hAnsi="ITC Avant Garde"/>
          <w:bCs/>
          <w:color w:val="000000"/>
          <w:sz w:val="22"/>
          <w:szCs w:val="22"/>
          <w:lang w:val="es-MX" w:eastAsia="es-MX"/>
        </w:rPr>
        <w:t xml:space="preserve"> (ahora Ciudad de México)</w:t>
      </w:r>
      <w:r w:rsidRPr="00E863FD">
        <w:rPr>
          <w:rFonts w:ascii="ITC Avant Garde" w:hAnsi="ITC Avant Garde"/>
          <w:bCs/>
          <w:color w:val="000000"/>
          <w:sz w:val="22"/>
          <w:szCs w:val="22"/>
          <w:lang w:val="es-MX" w:eastAsia="es-MX"/>
        </w:rPr>
        <w:t xml:space="preserve">, debidamente inscrita en el Registro Público de la Propiedad y de Comercio, en la que se establece que la nacionalidad de la empresa es mexicana y que los </w:t>
      </w:r>
      <w:r w:rsidR="00CF64E6" w:rsidRPr="00E863FD">
        <w:rPr>
          <w:rFonts w:ascii="ITC Avant Garde" w:hAnsi="ITC Avant Garde"/>
          <w:bCs/>
          <w:color w:val="000000"/>
          <w:sz w:val="22"/>
          <w:szCs w:val="22"/>
          <w:lang w:val="es-MX" w:eastAsia="es-MX"/>
        </w:rPr>
        <w:t>accionistas se obligarán formalmente ante la Secretaría de Relaciones Exteriores a que todo extranjero que en la constitución de la sociedad o posteriormente adquiera un interés o participación social en la sociedad, quedará obligado formalmente a considerarse como nacional respecto a las partes sociales, acciones o derechos que adquieran en la sociedad</w:t>
      </w:r>
      <w:r w:rsidR="00B65FDF" w:rsidRPr="00E863FD">
        <w:rPr>
          <w:rFonts w:ascii="ITC Avant Garde" w:hAnsi="ITC Avant Garde"/>
          <w:bCs/>
          <w:color w:val="000000"/>
          <w:sz w:val="22"/>
          <w:szCs w:val="22"/>
          <w:lang w:val="es-MX" w:eastAsia="es-MX"/>
        </w:rPr>
        <w:t>. Lo anterior, en relación con el a</w:t>
      </w:r>
      <w:r w:rsidRPr="00E863FD">
        <w:rPr>
          <w:rFonts w:ascii="ITC Avant Garde" w:hAnsi="ITC Avant Garde"/>
          <w:bCs/>
          <w:color w:val="000000"/>
          <w:sz w:val="22"/>
          <w:szCs w:val="22"/>
          <w:lang w:val="es-MX" w:eastAsia="es-MX"/>
        </w:rPr>
        <w:t>rtículo 14 del Reglamento de la Ley de Inversión Extranjera y del Registro Nacional de Inversiones Extranjeras</w:t>
      </w:r>
      <w:r w:rsidR="00B65FDF" w:rsidRPr="00E863FD">
        <w:rPr>
          <w:rFonts w:ascii="ITC Avant Garde" w:hAnsi="ITC Avant Garde"/>
          <w:bCs/>
          <w:color w:val="000000"/>
          <w:sz w:val="22"/>
          <w:szCs w:val="22"/>
          <w:lang w:val="es-MX" w:eastAsia="es-MX"/>
        </w:rPr>
        <w:t>.</w:t>
      </w:r>
    </w:p>
    <w:p w:rsidR="00E863FD" w:rsidRPr="00E863FD" w:rsidRDefault="00B65FDF" w:rsidP="00E863FD">
      <w:pPr>
        <w:pStyle w:val="Prrafodelista"/>
        <w:spacing w:before="240" w:after="240"/>
        <w:ind w:left="1440"/>
        <w:jc w:val="both"/>
        <w:rPr>
          <w:rFonts w:ascii="ITC Avant Garde" w:hAnsi="ITC Avant Garde"/>
          <w:b/>
          <w:bCs/>
          <w:color w:val="000000"/>
          <w:sz w:val="22"/>
          <w:szCs w:val="22"/>
          <w:lang w:val="es-MX" w:eastAsia="es-MX"/>
        </w:rPr>
      </w:pPr>
      <w:r w:rsidRPr="00E863FD">
        <w:rPr>
          <w:rFonts w:ascii="ITC Avant Garde" w:hAnsi="ITC Avant Garde"/>
          <w:bCs/>
          <w:color w:val="000000"/>
          <w:sz w:val="22"/>
          <w:szCs w:val="22"/>
          <w:lang w:val="es-MX" w:eastAsia="es-MX"/>
        </w:rPr>
        <w:t xml:space="preserve">Al respecto, </w:t>
      </w:r>
      <w:r w:rsidR="009B4588" w:rsidRPr="00E863FD">
        <w:rPr>
          <w:rFonts w:ascii="ITC Avant Garde" w:hAnsi="ITC Avant Garde"/>
          <w:bCs/>
          <w:color w:val="000000"/>
          <w:sz w:val="22"/>
          <w:szCs w:val="22"/>
          <w:lang w:val="es-MX" w:eastAsia="es-MX"/>
        </w:rPr>
        <w:t xml:space="preserve">de la escritura pública número 118,223 </w:t>
      </w:r>
      <w:r w:rsidRPr="00E863FD">
        <w:rPr>
          <w:rFonts w:ascii="ITC Avant Garde" w:hAnsi="ITC Avant Garde"/>
          <w:bCs/>
          <w:color w:val="000000"/>
          <w:sz w:val="22"/>
          <w:szCs w:val="22"/>
          <w:lang w:val="es-MX" w:eastAsia="es-MX"/>
        </w:rPr>
        <w:t>se desprende</w:t>
      </w:r>
      <w:r w:rsidR="009B4588" w:rsidRPr="00E863FD">
        <w:rPr>
          <w:rFonts w:ascii="ITC Avant Garde" w:hAnsi="ITC Avant Garde"/>
          <w:bCs/>
          <w:color w:val="000000"/>
          <w:sz w:val="22"/>
          <w:szCs w:val="22"/>
          <w:lang w:val="es-MX" w:eastAsia="es-MX"/>
        </w:rPr>
        <w:t xml:space="preserve"> que los accionistas de Dialoga Group Telecom, S.A. de C.V. son de nacionalidad extranjera.</w:t>
      </w:r>
    </w:p>
    <w:p w:rsidR="00E863FD" w:rsidRPr="00E863FD" w:rsidRDefault="00720CFB" w:rsidP="00E863FD">
      <w:pPr>
        <w:pStyle w:val="Prrafodelista"/>
        <w:numPr>
          <w:ilvl w:val="0"/>
          <w:numId w:val="4"/>
        </w:numPr>
        <w:spacing w:before="240" w:after="240"/>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Capacidad Administrativa</w:t>
      </w:r>
      <w:r w:rsidRPr="00E863FD">
        <w:rPr>
          <w:rFonts w:ascii="ITC Avant Garde" w:hAnsi="ITC Avant Garde"/>
          <w:bCs/>
          <w:color w:val="000000"/>
          <w:sz w:val="22"/>
          <w:szCs w:val="22"/>
          <w:lang w:val="es-MX" w:eastAsia="es-MX"/>
        </w:rPr>
        <w:t xml:space="preserve">. </w:t>
      </w:r>
      <w:r w:rsidR="00F774A0" w:rsidRPr="00E863FD">
        <w:rPr>
          <w:rFonts w:ascii="ITC Avant Garde" w:hAnsi="ITC Avant Garde"/>
          <w:bCs/>
          <w:color w:val="000000"/>
          <w:sz w:val="22"/>
          <w:szCs w:val="22"/>
          <w:lang w:val="es-MX" w:eastAsia="es-MX"/>
        </w:rPr>
        <w:t xml:space="preserve">Dialoga Group Telecom, S.A. de C.V. </w:t>
      </w:r>
      <w:r w:rsidR="00992393" w:rsidRPr="00E863FD">
        <w:rPr>
          <w:rFonts w:ascii="ITC Avant Garde" w:hAnsi="ITC Avant Garde"/>
          <w:bCs/>
          <w:color w:val="000000"/>
          <w:sz w:val="22"/>
          <w:szCs w:val="22"/>
          <w:lang w:val="es-MX" w:eastAsia="es-MX"/>
        </w:rPr>
        <w:t xml:space="preserve">confirmó </w:t>
      </w:r>
      <w:r w:rsidRPr="00E863FD">
        <w:rPr>
          <w:rFonts w:ascii="ITC Avant Garde" w:hAnsi="ITC Avant Garde"/>
          <w:bCs/>
          <w:color w:val="000000"/>
          <w:sz w:val="22"/>
          <w:szCs w:val="22"/>
          <w:lang w:val="es-MX" w:eastAsia="es-MX"/>
        </w:rPr>
        <w:t xml:space="preserve">tener la capacidad administrativa para la prestación de los servicios de </w:t>
      </w:r>
      <w:r w:rsidRPr="00E863FD">
        <w:rPr>
          <w:rFonts w:ascii="ITC Avant Garde" w:hAnsi="ITC Avant Garde"/>
          <w:bCs/>
          <w:color w:val="000000"/>
          <w:sz w:val="22"/>
          <w:szCs w:val="22"/>
          <w:lang w:val="es-MX" w:eastAsia="es-MX"/>
        </w:rPr>
        <w:lastRenderedPageBreak/>
        <w:t>telecomunicaciones a que se refiere su proyecto</w:t>
      </w:r>
      <w:r w:rsidR="00E70FC7" w:rsidRPr="00E863FD">
        <w:rPr>
          <w:rFonts w:ascii="ITC Avant Garde" w:hAnsi="ITC Avant Garde"/>
          <w:bCs/>
          <w:color w:val="000000"/>
          <w:sz w:val="22"/>
          <w:szCs w:val="22"/>
          <w:lang w:val="es-MX" w:eastAsia="es-MX"/>
        </w:rPr>
        <w:t>,</w:t>
      </w:r>
      <w:r w:rsidR="00992393" w:rsidRPr="00E863FD">
        <w:rPr>
          <w:rFonts w:ascii="ITC Avant Garde" w:hAnsi="ITC Avant Garde"/>
          <w:bCs/>
          <w:color w:val="000000"/>
          <w:sz w:val="22"/>
          <w:szCs w:val="22"/>
          <w:lang w:val="es-MX" w:eastAsia="es-MX"/>
        </w:rPr>
        <w:t xml:space="preserve"> mediante la descripción de </w:t>
      </w:r>
      <w:r w:rsidR="00E70FC7" w:rsidRPr="00E863FD">
        <w:rPr>
          <w:rFonts w:ascii="ITC Avant Garde" w:hAnsi="ITC Avant Garde"/>
          <w:bCs/>
          <w:color w:val="000000"/>
          <w:sz w:val="22"/>
          <w:szCs w:val="22"/>
          <w:lang w:val="es-MX" w:eastAsia="es-MX"/>
        </w:rPr>
        <w:t xml:space="preserve">sus </w:t>
      </w:r>
      <w:r w:rsidR="00992393" w:rsidRPr="00E863FD">
        <w:rPr>
          <w:rFonts w:ascii="ITC Avant Garde" w:hAnsi="ITC Avant Garde"/>
          <w:bCs/>
          <w:color w:val="000000"/>
          <w:sz w:val="22"/>
          <w:szCs w:val="22"/>
          <w:lang w:val="es-MX" w:eastAsia="es-MX"/>
        </w:rPr>
        <w:t>procesos administrativos</w:t>
      </w:r>
      <w:r w:rsidR="00EB5A27" w:rsidRPr="00E863FD">
        <w:rPr>
          <w:rFonts w:ascii="ITC Avant Garde" w:hAnsi="ITC Avant Garde"/>
          <w:bCs/>
          <w:color w:val="000000"/>
          <w:sz w:val="22"/>
          <w:szCs w:val="22"/>
          <w:lang w:val="es-MX" w:eastAsia="es-MX"/>
        </w:rPr>
        <w:t>.</w:t>
      </w:r>
      <w:r w:rsidR="00E70FC7" w:rsidRPr="00E863FD">
        <w:rPr>
          <w:rFonts w:ascii="ITC Avant Garde" w:hAnsi="ITC Avant Garde"/>
          <w:bCs/>
          <w:color w:val="000000"/>
          <w:sz w:val="22"/>
          <w:szCs w:val="22"/>
          <w:lang w:val="es-MX" w:eastAsia="es-MX"/>
        </w:rPr>
        <w:t xml:space="preserve"> </w:t>
      </w:r>
    </w:p>
    <w:p w:rsidR="00720CFB" w:rsidRPr="00E863FD" w:rsidRDefault="00720CFB" w:rsidP="00E863F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Programa inicial de cobertura.</w:t>
      </w:r>
      <w:r w:rsidRPr="00E863FD">
        <w:rPr>
          <w:rFonts w:ascii="ITC Avant Garde" w:hAnsi="ITC Avant Garde"/>
          <w:bCs/>
          <w:color w:val="000000"/>
          <w:sz w:val="22"/>
          <w:szCs w:val="22"/>
          <w:lang w:val="es-MX" w:eastAsia="es-MX"/>
        </w:rPr>
        <w:t xml:space="preserve"> </w:t>
      </w:r>
    </w:p>
    <w:p w:rsidR="00E863FD" w:rsidRPr="00E863FD" w:rsidRDefault="000267D4" w:rsidP="00E863FD">
      <w:pPr>
        <w:spacing w:before="240" w:after="240"/>
        <w:ind w:left="708"/>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Dialoga Group Telecom, S.A. de C.V.</w:t>
      </w:r>
      <w:r w:rsidR="00720CFB" w:rsidRPr="00E863FD">
        <w:rPr>
          <w:rFonts w:ascii="ITC Avant Garde" w:hAnsi="ITC Avant Garde"/>
          <w:bCs/>
          <w:color w:val="000000"/>
          <w:sz w:val="22"/>
          <w:szCs w:val="22"/>
          <w:lang w:val="es-MX" w:eastAsia="es-MX"/>
        </w:rPr>
        <w:t xml:space="preserve"> señaló </w:t>
      </w:r>
      <w:r w:rsidR="00CB2831" w:rsidRPr="00E863FD">
        <w:rPr>
          <w:rFonts w:ascii="ITC Avant Garde" w:hAnsi="ITC Avant Garde"/>
          <w:bCs/>
          <w:color w:val="000000"/>
          <w:sz w:val="22"/>
          <w:szCs w:val="22"/>
          <w:lang w:val="es-MX" w:eastAsia="es-MX"/>
        </w:rPr>
        <w:t>que el</w:t>
      </w:r>
      <w:r w:rsidR="00720CFB" w:rsidRPr="00E863FD">
        <w:rPr>
          <w:rFonts w:ascii="ITC Avant Garde" w:hAnsi="ITC Avant Garde"/>
          <w:bCs/>
          <w:color w:val="000000"/>
          <w:sz w:val="22"/>
          <w:szCs w:val="22"/>
          <w:lang w:val="es-MX" w:eastAsia="es-MX"/>
        </w:rPr>
        <w:t xml:space="preserve"> programa de cobertura </w:t>
      </w:r>
      <w:r w:rsidR="00CB2831" w:rsidRPr="00E863FD">
        <w:rPr>
          <w:rFonts w:ascii="ITC Avant Garde" w:hAnsi="ITC Avant Garde"/>
          <w:bCs/>
          <w:color w:val="000000"/>
          <w:sz w:val="22"/>
          <w:szCs w:val="22"/>
          <w:lang w:val="es-MX" w:eastAsia="es-MX"/>
        </w:rPr>
        <w:t>del proyecto es nacional.</w:t>
      </w:r>
    </w:p>
    <w:p w:rsidR="00720CFB" w:rsidRPr="00E863FD" w:rsidRDefault="00720CFB" w:rsidP="00E863FD">
      <w:pPr>
        <w:pStyle w:val="Prrafodelista"/>
        <w:numPr>
          <w:ilvl w:val="0"/>
          <w:numId w:val="2"/>
        </w:numPr>
        <w:spacing w:before="240" w:after="240"/>
        <w:ind w:left="709" w:hanging="709"/>
        <w:jc w:val="both"/>
        <w:rPr>
          <w:rFonts w:ascii="ITC Avant Garde" w:hAnsi="ITC Avant Garde"/>
          <w:b/>
          <w:bCs/>
          <w:color w:val="000000"/>
          <w:sz w:val="22"/>
          <w:szCs w:val="22"/>
          <w:lang w:val="es-MX" w:eastAsia="es-MX"/>
        </w:rPr>
      </w:pPr>
      <w:r w:rsidRPr="00E863FD">
        <w:rPr>
          <w:rFonts w:ascii="ITC Avant Garde" w:hAnsi="ITC Avant Garde"/>
          <w:b/>
          <w:bCs/>
          <w:color w:val="000000"/>
          <w:sz w:val="22"/>
          <w:szCs w:val="22"/>
          <w:lang w:val="es-MX" w:eastAsia="es-MX"/>
        </w:rPr>
        <w:t>Pago por el análisis de la solicitud.</w:t>
      </w:r>
    </w:p>
    <w:p w:rsidR="00E863FD" w:rsidRPr="00E863FD" w:rsidRDefault="00720CFB" w:rsidP="00E863FD">
      <w:pPr>
        <w:spacing w:before="240" w:after="240"/>
        <w:ind w:left="708"/>
        <w:jc w:val="both"/>
        <w:rPr>
          <w:rFonts w:ascii="ITC Avant Garde" w:hAnsi="ITC Avant Garde"/>
          <w:bCs/>
          <w:color w:val="000000"/>
          <w:sz w:val="22"/>
          <w:szCs w:val="22"/>
          <w:lang w:val="es-MX" w:eastAsia="es-MX"/>
        </w:rPr>
      </w:pPr>
      <w:r w:rsidRPr="00E863FD">
        <w:rPr>
          <w:rFonts w:ascii="ITC Avant Garde" w:hAnsi="ITC Avant Garde"/>
          <w:bCs/>
          <w:sz w:val="22"/>
          <w:szCs w:val="22"/>
        </w:rPr>
        <w:t xml:space="preserve">Por lo que hace al comprobante de pago, </w:t>
      </w:r>
      <w:r w:rsidR="00CB2831" w:rsidRPr="00E863FD">
        <w:rPr>
          <w:rFonts w:ascii="ITC Avant Garde" w:hAnsi="ITC Avant Garde"/>
          <w:bCs/>
          <w:color w:val="000000"/>
          <w:sz w:val="22"/>
          <w:szCs w:val="22"/>
          <w:lang w:val="es-MX" w:eastAsia="es-MX"/>
        </w:rPr>
        <w:t>Dialoga Group Telecom, S.A. de C.V.</w:t>
      </w:r>
      <w:r w:rsidRPr="00E863FD">
        <w:rPr>
          <w:rFonts w:ascii="ITC Avant Garde" w:hAnsi="ITC Avant Garde"/>
          <w:bCs/>
          <w:sz w:val="22"/>
          <w:szCs w:val="22"/>
        </w:rPr>
        <w:t xml:space="preserve"> presentó el pago </w:t>
      </w:r>
      <w:r w:rsidR="00534D5C" w:rsidRPr="00E863FD">
        <w:rPr>
          <w:rFonts w:ascii="ITC Avant Garde" w:hAnsi="ITC Avant Garde"/>
          <w:bCs/>
          <w:sz w:val="22"/>
          <w:szCs w:val="22"/>
        </w:rPr>
        <w:t>de derechos</w:t>
      </w:r>
      <w:r w:rsidRPr="00E863FD">
        <w:rPr>
          <w:rFonts w:ascii="ITC Avant Garde" w:hAnsi="ITC Avant Garde"/>
          <w:bCs/>
          <w:sz w:val="22"/>
          <w:szCs w:val="22"/>
        </w:rPr>
        <w:t xml:space="preserve"> por concepto del estudio de </w:t>
      </w:r>
      <w:r w:rsidR="00534D5C" w:rsidRPr="00E863FD">
        <w:rPr>
          <w:rFonts w:ascii="ITC Avant Garde" w:hAnsi="ITC Avant Garde"/>
          <w:bCs/>
          <w:sz w:val="22"/>
          <w:szCs w:val="22"/>
        </w:rPr>
        <w:t>la</w:t>
      </w:r>
      <w:r w:rsidRPr="00E863FD">
        <w:rPr>
          <w:rFonts w:ascii="ITC Avant Garde" w:hAnsi="ITC Avant Garde"/>
          <w:bCs/>
          <w:sz w:val="22"/>
          <w:szCs w:val="22"/>
        </w:rPr>
        <w:t xml:space="preserve"> solicitud de concesión única para uso comercial conforme al </w:t>
      </w:r>
      <w:r w:rsidR="00534D5C" w:rsidRPr="00E863FD">
        <w:rPr>
          <w:rFonts w:ascii="ITC Avant Garde" w:hAnsi="ITC Avant Garde"/>
          <w:bCs/>
          <w:sz w:val="22"/>
          <w:szCs w:val="22"/>
        </w:rPr>
        <w:t>artículo 174-B, fracción I, inciso a</w:t>
      </w:r>
      <w:r w:rsidR="00D9022D" w:rsidRPr="00E863FD">
        <w:rPr>
          <w:rFonts w:ascii="ITC Avant Garde" w:hAnsi="ITC Avant Garde"/>
          <w:bCs/>
          <w:sz w:val="22"/>
          <w:szCs w:val="22"/>
        </w:rPr>
        <w:t>)</w:t>
      </w:r>
      <w:r w:rsidRPr="00E863FD">
        <w:rPr>
          <w:rFonts w:ascii="ITC Avant Garde" w:hAnsi="ITC Avant Garde"/>
          <w:bCs/>
          <w:sz w:val="22"/>
          <w:szCs w:val="22"/>
        </w:rPr>
        <w:t>.</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Por otra parte, la Unidad de Concesiones y Servicios a través de la Dirección General de Concesiones de Telecomunicaciones, mediante oficio IFT/223/UCS/DG-CTEL/</w:t>
      </w:r>
      <w:r w:rsidR="00CB2831" w:rsidRPr="00E863FD">
        <w:rPr>
          <w:rFonts w:ascii="ITC Avant Garde" w:hAnsi="ITC Avant Garde"/>
          <w:bCs/>
          <w:sz w:val="22"/>
          <w:szCs w:val="22"/>
        </w:rPr>
        <w:t>0138</w:t>
      </w:r>
      <w:r w:rsidRPr="00E863FD">
        <w:rPr>
          <w:rFonts w:ascii="ITC Avant Garde" w:hAnsi="ITC Avant Garde"/>
          <w:bCs/>
          <w:sz w:val="22"/>
          <w:szCs w:val="22"/>
        </w:rPr>
        <w:t xml:space="preserve">/2016 notificado el </w:t>
      </w:r>
      <w:r w:rsidR="00CB2831" w:rsidRPr="00E863FD">
        <w:rPr>
          <w:rFonts w:ascii="ITC Avant Garde" w:hAnsi="ITC Avant Garde"/>
          <w:bCs/>
          <w:sz w:val="22"/>
          <w:szCs w:val="22"/>
        </w:rPr>
        <w:t>2 de febrero</w:t>
      </w:r>
      <w:r w:rsidRPr="00E863FD">
        <w:rPr>
          <w:rFonts w:ascii="ITC Avant Garde" w:hAnsi="ITC Avant Garde"/>
          <w:bCs/>
          <w:sz w:val="22"/>
          <w:szCs w:val="22"/>
        </w:rPr>
        <w:t xml:space="preserve"> de 2016, solicitó a la Dirección General de Concentraciones y Concesiones de la Unidad de Competencia Económica, opinión respecto de la Solicitud de Concesión.</w:t>
      </w:r>
    </w:p>
    <w:p w:rsidR="00E863FD" w:rsidRPr="00E863FD" w:rsidRDefault="00720CFB" w:rsidP="00E863FD">
      <w:pPr>
        <w:autoSpaceDE w:val="0"/>
        <w:autoSpaceDN w:val="0"/>
        <w:adjustRightInd w:val="0"/>
        <w:spacing w:before="240" w:after="240"/>
        <w:jc w:val="both"/>
        <w:rPr>
          <w:rFonts w:ascii="ITC Avant Garde" w:hAnsi="ITC Avant Garde"/>
          <w:bCs/>
          <w:sz w:val="22"/>
          <w:szCs w:val="22"/>
        </w:rPr>
      </w:pPr>
      <w:r w:rsidRPr="00E863FD">
        <w:rPr>
          <w:rFonts w:ascii="ITC Avant Garde" w:hAnsi="ITC Avant Garde"/>
          <w:bCs/>
          <w:sz w:val="22"/>
          <w:szCs w:val="22"/>
        </w:rPr>
        <w:t xml:space="preserve">En respuesta a lo anterior, mediante oficio </w:t>
      </w:r>
      <w:r w:rsidRPr="00E863FD">
        <w:rPr>
          <w:rFonts w:ascii="ITC Avant Garde" w:hAnsi="ITC Avant Garde" w:cs="Tahoma"/>
          <w:bCs/>
          <w:color w:val="000000" w:themeColor="text1"/>
          <w:sz w:val="22"/>
          <w:szCs w:val="22"/>
          <w:lang w:eastAsia="es-MX"/>
        </w:rPr>
        <w:t>IFT/226/UCE/DG-CCON/</w:t>
      </w:r>
      <w:r w:rsidR="00923C24" w:rsidRPr="00E863FD">
        <w:rPr>
          <w:rFonts w:ascii="ITC Avant Garde" w:hAnsi="ITC Avant Garde" w:cs="Tahoma"/>
          <w:bCs/>
          <w:color w:val="000000" w:themeColor="text1"/>
          <w:sz w:val="22"/>
          <w:szCs w:val="22"/>
          <w:lang w:eastAsia="es-MX"/>
        </w:rPr>
        <w:t>271</w:t>
      </w:r>
      <w:r w:rsidRPr="00E863FD">
        <w:rPr>
          <w:rFonts w:ascii="ITC Avant Garde" w:hAnsi="ITC Avant Garde" w:cs="Tahoma"/>
          <w:bCs/>
          <w:color w:val="000000" w:themeColor="text1"/>
          <w:sz w:val="22"/>
          <w:szCs w:val="22"/>
          <w:lang w:eastAsia="es-MX"/>
        </w:rPr>
        <w:t xml:space="preserve">/2016 </w:t>
      </w:r>
      <w:r w:rsidR="006A1FCD" w:rsidRPr="00E863FD">
        <w:rPr>
          <w:rFonts w:ascii="ITC Avant Garde" w:hAnsi="ITC Avant Garde" w:cs="Tahoma"/>
          <w:bCs/>
          <w:color w:val="000000" w:themeColor="text1"/>
          <w:sz w:val="22"/>
          <w:szCs w:val="22"/>
          <w:lang w:eastAsia="es-MX"/>
        </w:rPr>
        <w:t>de fecha 15</w:t>
      </w:r>
      <w:r w:rsidR="00923C24" w:rsidRPr="00E863FD">
        <w:rPr>
          <w:rFonts w:ascii="ITC Avant Garde" w:hAnsi="ITC Avant Garde" w:cs="Tahoma"/>
          <w:bCs/>
          <w:color w:val="000000" w:themeColor="text1"/>
          <w:sz w:val="22"/>
          <w:szCs w:val="22"/>
          <w:lang w:eastAsia="es-MX"/>
        </w:rPr>
        <w:t xml:space="preserve"> de junio</w:t>
      </w:r>
      <w:r w:rsidRPr="00E863FD">
        <w:rPr>
          <w:rFonts w:ascii="ITC Avant Garde" w:hAnsi="ITC Avant Garde" w:cs="Tahoma"/>
          <w:bCs/>
          <w:color w:val="000000" w:themeColor="text1"/>
          <w:sz w:val="22"/>
          <w:szCs w:val="22"/>
          <w:lang w:eastAsia="es-MX"/>
        </w:rPr>
        <w:t xml:space="preserve"> de 2016,</w:t>
      </w:r>
      <w:r w:rsidRPr="00E863FD">
        <w:rPr>
          <w:rFonts w:ascii="ITC Avant Garde" w:hAnsi="ITC Avant Garde"/>
          <w:bCs/>
          <w:sz w:val="22"/>
          <w:szCs w:val="22"/>
        </w:rPr>
        <w:t xml:space="preserve"> la Dirección General de Concentraciones y Concesiones emitió opinión respecto de la Solicitud de Concesión que nos ocupa, en el siguiente sentido:</w:t>
      </w:r>
    </w:p>
    <w:p w:rsidR="00E863FD" w:rsidRPr="00E863FD" w:rsidRDefault="00720CFB" w:rsidP="00E863FD">
      <w:pPr>
        <w:spacing w:before="240" w:after="240"/>
        <w:ind w:left="1429" w:right="618"/>
        <w:jc w:val="both"/>
        <w:rPr>
          <w:rFonts w:ascii="ITC Avant Garde" w:hAnsi="ITC Avant Garde"/>
          <w:iCs/>
          <w:color w:val="000000"/>
          <w:sz w:val="18"/>
          <w:szCs w:val="18"/>
          <w:lang w:eastAsia="es-MX"/>
        </w:rPr>
      </w:pPr>
      <w:r w:rsidRPr="00E863FD">
        <w:rPr>
          <w:rFonts w:ascii="ITC Avant Garde" w:hAnsi="ITC Avant Garde"/>
          <w:iCs/>
          <w:color w:val="000000"/>
          <w:sz w:val="18"/>
          <w:szCs w:val="18"/>
          <w:lang w:eastAsia="es-MX"/>
        </w:rPr>
        <w:t>“</w:t>
      </w:r>
      <w:r w:rsidR="00923C24" w:rsidRPr="00E863FD">
        <w:rPr>
          <w:rFonts w:ascii="ITC Avant Garde" w:hAnsi="ITC Avant Garde"/>
          <w:iCs/>
          <w:color w:val="000000"/>
          <w:sz w:val="18"/>
          <w:szCs w:val="18"/>
          <w:lang w:eastAsia="es-MX"/>
        </w:rPr>
        <w:t>[…]</w:t>
      </w:r>
    </w:p>
    <w:p w:rsidR="00E863FD" w:rsidRPr="00E863FD" w:rsidRDefault="00720CFB" w:rsidP="00E863FD">
      <w:pPr>
        <w:spacing w:before="240" w:after="240"/>
        <w:ind w:left="1429" w:right="618"/>
        <w:jc w:val="both"/>
        <w:rPr>
          <w:rFonts w:ascii="ITC Avant Garde" w:hAnsi="ITC Avant Garde"/>
          <w:b/>
          <w:iCs/>
          <w:color w:val="000000"/>
          <w:sz w:val="18"/>
          <w:szCs w:val="18"/>
          <w:lang w:eastAsia="es-MX"/>
        </w:rPr>
      </w:pPr>
      <w:r w:rsidRPr="00E863FD">
        <w:rPr>
          <w:rFonts w:ascii="ITC Avant Garde" w:hAnsi="ITC Avant Garde"/>
          <w:b/>
          <w:iCs/>
          <w:color w:val="000000"/>
          <w:sz w:val="18"/>
          <w:szCs w:val="18"/>
          <w:lang w:eastAsia="es-MX"/>
        </w:rPr>
        <w:t xml:space="preserve">Opinión en materia de competencia económica </w:t>
      </w:r>
    </w:p>
    <w:p w:rsidR="00E863FD" w:rsidRPr="00E863FD" w:rsidRDefault="00720CFB" w:rsidP="00E863FD">
      <w:pPr>
        <w:spacing w:before="240" w:after="240"/>
        <w:ind w:left="1429" w:right="618"/>
        <w:jc w:val="both"/>
        <w:rPr>
          <w:rFonts w:ascii="ITC Avant Garde" w:hAnsi="ITC Avant Garde"/>
          <w:iCs/>
          <w:color w:val="000000"/>
          <w:sz w:val="18"/>
          <w:szCs w:val="18"/>
          <w:lang w:eastAsia="es-MX"/>
        </w:rPr>
      </w:pPr>
      <w:r w:rsidRPr="00E863FD">
        <w:rPr>
          <w:rFonts w:ascii="ITC Avant Garde" w:hAnsi="ITC Avant Garde"/>
          <w:iCs/>
          <w:color w:val="000000"/>
          <w:sz w:val="18"/>
          <w:szCs w:val="18"/>
          <w:lang w:eastAsia="es-MX"/>
        </w:rPr>
        <w:t xml:space="preserve">En caso de otorgarse, la concesión única solicitada por </w:t>
      </w:r>
      <w:r w:rsidR="00E01993" w:rsidRPr="00E863FD">
        <w:rPr>
          <w:rFonts w:ascii="ITC Avant Garde" w:hAnsi="ITC Avant Garde"/>
          <w:iCs/>
          <w:color w:val="000000"/>
          <w:sz w:val="18"/>
          <w:szCs w:val="18"/>
          <w:lang w:eastAsia="es-MX"/>
        </w:rPr>
        <w:t>Dialoga Group Telecom</w:t>
      </w:r>
      <w:r w:rsidRPr="00E863FD">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w:t>
      </w:r>
      <w:r w:rsidR="00E01993" w:rsidRPr="00E863FD">
        <w:rPr>
          <w:rFonts w:ascii="ITC Avant Garde" w:hAnsi="ITC Avant Garde"/>
          <w:iCs/>
          <w:color w:val="000000"/>
          <w:sz w:val="18"/>
          <w:szCs w:val="18"/>
          <w:lang w:eastAsia="es-MX"/>
        </w:rPr>
        <w:t>Dialoga Group Telecom</w:t>
      </w:r>
      <w:r w:rsidRPr="00E863FD">
        <w:rPr>
          <w:rFonts w:ascii="ITC Avant Garde" w:hAnsi="ITC Avant Garde"/>
          <w:iCs/>
          <w:color w:val="000000"/>
          <w:sz w:val="18"/>
          <w:szCs w:val="18"/>
          <w:lang w:eastAsia="es-MX"/>
        </w:rPr>
        <w:t xml:space="preserve"> pretende prestar </w:t>
      </w:r>
      <w:r w:rsidR="00E01993" w:rsidRPr="00E863FD">
        <w:rPr>
          <w:rFonts w:ascii="ITC Avant Garde" w:hAnsi="ITC Avant Garde"/>
          <w:iCs/>
          <w:color w:val="000000"/>
          <w:sz w:val="18"/>
          <w:szCs w:val="18"/>
          <w:lang w:eastAsia="es-MX"/>
        </w:rPr>
        <w:t>los servicios de telefonía fija con cobertura a nivel nacional</w:t>
      </w:r>
      <w:r w:rsidRPr="00E863FD">
        <w:rPr>
          <w:rFonts w:ascii="ITC Avant Garde" w:hAnsi="ITC Avant Garde"/>
          <w:iCs/>
          <w:color w:val="000000"/>
          <w:sz w:val="18"/>
          <w:szCs w:val="18"/>
          <w:lang w:eastAsia="es-MX"/>
        </w:rPr>
        <w:t>.</w:t>
      </w:r>
    </w:p>
    <w:p w:rsidR="00E863FD" w:rsidRPr="00E863FD" w:rsidRDefault="00720CFB" w:rsidP="00E863FD">
      <w:pPr>
        <w:spacing w:before="240" w:after="240"/>
        <w:ind w:left="1429" w:right="618"/>
        <w:jc w:val="both"/>
        <w:rPr>
          <w:rFonts w:ascii="ITC Avant Garde" w:hAnsi="ITC Avant Garde"/>
          <w:iCs/>
          <w:color w:val="000000"/>
          <w:sz w:val="18"/>
          <w:szCs w:val="18"/>
          <w:lang w:eastAsia="es-MX"/>
        </w:rPr>
      </w:pPr>
      <w:r w:rsidRPr="00E863FD">
        <w:rPr>
          <w:rFonts w:ascii="ITC Avant Garde" w:hAnsi="ITC Avant Garde"/>
          <w:iCs/>
          <w:color w:val="000000"/>
          <w:sz w:val="18"/>
          <w:szCs w:val="18"/>
          <w:lang w:eastAsia="es-MX"/>
        </w:rPr>
        <w:t xml:space="preserve">A partir de la información que consta en el expediente de la Solicitud, incluida la que presentó </w:t>
      </w:r>
      <w:r w:rsidR="00DF3897" w:rsidRPr="00E863FD">
        <w:rPr>
          <w:rFonts w:ascii="ITC Avant Garde" w:hAnsi="ITC Avant Garde"/>
          <w:iCs/>
          <w:color w:val="000000"/>
          <w:sz w:val="18"/>
          <w:szCs w:val="18"/>
          <w:lang w:eastAsia="es-MX"/>
        </w:rPr>
        <w:t>Dialoga Group Telecom, se identificó que ni Dialoga Group Telecom, ni sus accionistas, ni Personas Relacionadas, participan, directa o indirectamente, como accionistas, socios o miembros del consejo de administración en sociedades o empresas que cuenten con concesiones para prestar servicios de telecomunicaciones o radiodifusión en México. Por anterior, Dialoga Group Telecom</w:t>
      </w:r>
      <w:r w:rsidR="00D70981" w:rsidRPr="00E863FD">
        <w:rPr>
          <w:rFonts w:ascii="ITC Avant Garde" w:hAnsi="ITC Avant Garde"/>
          <w:iCs/>
          <w:color w:val="000000"/>
          <w:sz w:val="18"/>
          <w:szCs w:val="18"/>
          <w:lang w:eastAsia="es-MX"/>
        </w:rPr>
        <w:t xml:space="preserve"> será un nuevo competidor en la prestación de servicios de telecomunicaciones y radiodifusión. En particular, en la prestación de servicios de telefonía fija con cobertura a nivel nacional.</w:t>
      </w:r>
    </w:p>
    <w:p w:rsidR="00E863FD" w:rsidRPr="00E863FD" w:rsidRDefault="00720CFB" w:rsidP="00E863FD">
      <w:pPr>
        <w:spacing w:before="240" w:after="240"/>
        <w:ind w:left="1429" w:right="618"/>
        <w:jc w:val="both"/>
        <w:rPr>
          <w:rFonts w:ascii="ITC Avant Garde" w:hAnsi="ITC Avant Garde"/>
          <w:iCs/>
          <w:color w:val="000000"/>
          <w:sz w:val="18"/>
          <w:szCs w:val="18"/>
          <w:lang w:eastAsia="es-MX"/>
        </w:rPr>
      </w:pPr>
      <w:r w:rsidRPr="00E863FD">
        <w:rPr>
          <w:rFonts w:ascii="ITC Avant Garde" w:hAnsi="ITC Avant Garde"/>
          <w:iCs/>
          <w:color w:val="000000"/>
          <w:sz w:val="18"/>
          <w:szCs w:val="18"/>
          <w:lang w:eastAsia="es-MX"/>
        </w:rPr>
        <w:t xml:space="preserve">En conclusión, con base en la información disponible, no se prevé que, en caso de que se otorgue autorización para que </w:t>
      </w:r>
      <w:r w:rsidR="006C39A3" w:rsidRPr="00E863FD">
        <w:rPr>
          <w:rFonts w:ascii="ITC Avant Garde" w:hAnsi="ITC Avant Garde"/>
          <w:iCs/>
          <w:color w:val="000000"/>
          <w:sz w:val="18"/>
          <w:szCs w:val="18"/>
          <w:lang w:eastAsia="es-MX"/>
        </w:rPr>
        <w:t xml:space="preserve">Dialoga Group Telecom </w:t>
      </w:r>
      <w:r w:rsidRPr="00E863FD">
        <w:rPr>
          <w:rFonts w:ascii="ITC Avant Garde" w:hAnsi="ITC Avant Garde"/>
          <w:iCs/>
          <w:color w:val="000000"/>
          <w:sz w:val="18"/>
          <w:szCs w:val="18"/>
          <w:lang w:eastAsia="es-MX"/>
        </w:rPr>
        <w:t>obtenga una concesión única se generen efectos contrarios en el proceso de competencia y libre concurrencia.</w:t>
      </w:r>
    </w:p>
    <w:p w:rsidR="00E863FD" w:rsidRPr="00E863FD" w:rsidRDefault="00720CFB" w:rsidP="00E863FD">
      <w:pPr>
        <w:spacing w:before="240" w:after="240"/>
        <w:ind w:left="1429" w:right="618"/>
        <w:jc w:val="both"/>
        <w:rPr>
          <w:rFonts w:ascii="ITC Avant Garde" w:hAnsi="ITC Avant Garde"/>
          <w:iCs/>
          <w:color w:val="000000"/>
          <w:sz w:val="18"/>
          <w:szCs w:val="18"/>
          <w:lang w:eastAsia="es-MX"/>
        </w:rPr>
      </w:pPr>
      <w:r w:rsidRPr="00E863FD">
        <w:rPr>
          <w:rFonts w:ascii="ITC Avant Garde" w:hAnsi="ITC Avant Garde"/>
          <w:iCs/>
          <w:color w:val="000000"/>
          <w:sz w:val="18"/>
          <w:szCs w:val="18"/>
          <w:lang w:eastAsia="es-MX"/>
        </w:rPr>
        <w:lastRenderedPageBreak/>
        <w:t>[…].”</w:t>
      </w:r>
      <w:r w:rsidR="009B4588" w:rsidRPr="00E863FD">
        <w:rPr>
          <w:rFonts w:ascii="ITC Avant Garde" w:hAnsi="ITC Avant Garde"/>
          <w:iCs/>
          <w:color w:val="000000"/>
          <w:sz w:val="18"/>
          <w:szCs w:val="18"/>
          <w:lang w:eastAsia="es-MX"/>
        </w:rPr>
        <w:t xml:space="preserve"> (Sic)</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493888" w:rsidRPr="00E863FD">
        <w:rPr>
          <w:rFonts w:ascii="ITC Avant Garde" w:hAnsi="ITC Avant Garde"/>
          <w:bCs/>
          <w:color w:val="000000"/>
          <w:sz w:val="22"/>
          <w:szCs w:val="22"/>
          <w:lang w:val="es-MX" w:eastAsia="es-MX"/>
        </w:rPr>
        <w:t>0172</w:t>
      </w:r>
      <w:r w:rsidRPr="00E863FD">
        <w:rPr>
          <w:rFonts w:ascii="ITC Avant Garde" w:hAnsi="ITC Avant Garde"/>
          <w:bCs/>
          <w:color w:val="000000"/>
          <w:sz w:val="22"/>
          <w:szCs w:val="22"/>
          <w:lang w:val="es-MX" w:eastAsia="es-MX"/>
        </w:rPr>
        <w:t xml:space="preserve">/2016 </w:t>
      </w:r>
      <w:r w:rsidR="003D66F3" w:rsidRPr="00E863FD">
        <w:rPr>
          <w:rFonts w:ascii="ITC Avant Garde" w:hAnsi="ITC Avant Garde"/>
          <w:bCs/>
          <w:color w:val="000000"/>
          <w:sz w:val="22"/>
          <w:szCs w:val="22"/>
          <w:lang w:val="es-MX" w:eastAsia="es-MX"/>
        </w:rPr>
        <w:t xml:space="preserve">notificado el </w:t>
      </w:r>
      <w:r w:rsidR="00493888" w:rsidRPr="00E863FD">
        <w:rPr>
          <w:rFonts w:ascii="ITC Avant Garde" w:hAnsi="ITC Avant Garde"/>
          <w:bCs/>
          <w:color w:val="000000"/>
          <w:sz w:val="22"/>
          <w:szCs w:val="22"/>
          <w:lang w:val="es-MX" w:eastAsia="es-MX"/>
        </w:rPr>
        <w:t>3 de febrero</w:t>
      </w:r>
      <w:r w:rsidRPr="00E863FD">
        <w:rPr>
          <w:rFonts w:ascii="ITC Avant Garde" w:hAnsi="ITC Avant Garde"/>
          <w:bCs/>
          <w:color w:val="000000"/>
          <w:sz w:val="22"/>
          <w:szCs w:val="22"/>
          <w:lang w:val="es-MX" w:eastAsia="es-MX"/>
        </w:rPr>
        <w:t xml:space="preserve"> de 2016, el Instituto solicitó a la Secretaría opinión técnica correspondiente a la Solicitud de Concesión. Al respecto mediante oficio 2.1.-</w:t>
      </w:r>
      <w:r w:rsidR="00493888" w:rsidRPr="00E863FD">
        <w:rPr>
          <w:rFonts w:ascii="ITC Avant Garde" w:hAnsi="ITC Avant Garde"/>
          <w:bCs/>
          <w:color w:val="000000"/>
          <w:sz w:val="22"/>
          <w:szCs w:val="22"/>
          <w:lang w:val="es-MX" w:eastAsia="es-MX"/>
        </w:rPr>
        <w:t>315</w:t>
      </w:r>
      <w:r w:rsidR="003D66F3" w:rsidRPr="00E863FD">
        <w:rPr>
          <w:rFonts w:ascii="ITC Avant Garde" w:hAnsi="ITC Avant Garde"/>
          <w:bCs/>
          <w:color w:val="000000"/>
          <w:sz w:val="22"/>
          <w:szCs w:val="22"/>
          <w:lang w:val="es-MX" w:eastAsia="es-MX"/>
        </w:rPr>
        <w:t>/2016</w:t>
      </w:r>
      <w:r w:rsidRPr="00E863FD">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sidR="00493888" w:rsidRPr="00E863FD">
        <w:rPr>
          <w:rFonts w:ascii="ITC Avant Garde" w:hAnsi="ITC Avant Garde"/>
          <w:bCs/>
          <w:color w:val="000000"/>
          <w:sz w:val="22"/>
          <w:szCs w:val="22"/>
          <w:lang w:val="es-MX" w:eastAsia="es-MX"/>
        </w:rPr>
        <w:t>6 de abril</w:t>
      </w:r>
      <w:r w:rsidRPr="00E863FD">
        <w:rPr>
          <w:rFonts w:ascii="ITC Avant Garde" w:hAnsi="ITC Avant Garde"/>
          <w:bCs/>
          <w:color w:val="000000"/>
          <w:sz w:val="22"/>
          <w:szCs w:val="22"/>
          <w:lang w:val="es-MX" w:eastAsia="es-MX"/>
        </w:rPr>
        <w:t xml:space="preserve"> de 2016, se notificó el oficio 1.-</w:t>
      </w:r>
      <w:r w:rsidR="00493888" w:rsidRPr="00E863FD">
        <w:rPr>
          <w:rFonts w:ascii="ITC Avant Garde" w:hAnsi="ITC Avant Garde"/>
          <w:bCs/>
          <w:color w:val="000000"/>
          <w:sz w:val="22"/>
          <w:szCs w:val="22"/>
          <w:lang w:val="es-MX" w:eastAsia="es-MX"/>
        </w:rPr>
        <w:t>0066</w:t>
      </w:r>
      <w:r w:rsidRPr="00E863FD">
        <w:rPr>
          <w:rFonts w:ascii="ITC Avant Garde" w:hAnsi="ITC Avant Garde"/>
          <w:bCs/>
          <w:color w:val="000000"/>
          <w:sz w:val="22"/>
          <w:szCs w:val="22"/>
          <w:lang w:val="es-MX" w:eastAsia="es-MX"/>
        </w:rPr>
        <w:t>, mediante el cual la Secretaría emitió la opinión técnica en sentido favorable.</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E863FD" w:rsidRPr="00E863FD" w:rsidRDefault="003B34D6"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w:t>
      </w:r>
      <w:r w:rsidR="006F2265" w:rsidRPr="00E863FD">
        <w:rPr>
          <w:rFonts w:ascii="ITC Avant Garde" w:hAnsi="ITC Avant Garde"/>
          <w:bCs/>
          <w:color w:val="000000"/>
          <w:sz w:val="22"/>
          <w:szCs w:val="22"/>
          <w:lang w:val="es-MX" w:eastAsia="es-MX"/>
        </w:rPr>
        <w:t>el artículo 174-B fracción I, inciso a de la Ley Federal de Derechos</w:t>
      </w:r>
      <w:r w:rsidRPr="00E863FD">
        <w:rPr>
          <w:rFonts w:ascii="ITC Avant Garde" w:hAnsi="ITC Avant Garde"/>
          <w:bCs/>
          <w:color w:val="000000"/>
          <w:sz w:val="22"/>
          <w:szCs w:val="22"/>
          <w:lang w:val="es-MX" w:eastAsia="es-MX"/>
        </w:rPr>
        <w:t xml:space="preserve">; y el artículo 3 de los </w:t>
      </w:r>
      <w:r w:rsidRPr="00E863FD">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E863FD">
        <w:rPr>
          <w:rFonts w:ascii="ITC Avant Garde" w:hAnsi="ITC Avant Garde"/>
          <w:bCs/>
          <w:color w:val="000000"/>
          <w:sz w:val="22"/>
          <w:szCs w:val="22"/>
          <w:lang w:val="es-MX" w:eastAsia="es-MX"/>
        </w:rPr>
        <w:t>este Órgano Autónomo emite los siguientes:</w:t>
      </w:r>
    </w:p>
    <w:p w:rsidR="00E863FD" w:rsidRPr="00E863FD" w:rsidRDefault="00720CFB" w:rsidP="00E863FD">
      <w:pPr>
        <w:pStyle w:val="Ttulo2"/>
        <w:spacing w:before="240" w:after="240"/>
        <w:jc w:val="center"/>
        <w:rPr>
          <w:rFonts w:ascii="ITC Avant Garde" w:hAnsi="ITC Avant Garde"/>
          <w:b/>
          <w:color w:val="000000" w:themeColor="text1"/>
          <w:sz w:val="22"/>
          <w:szCs w:val="22"/>
        </w:rPr>
      </w:pPr>
      <w:r w:rsidRPr="00E863FD">
        <w:rPr>
          <w:rFonts w:ascii="ITC Avant Garde" w:hAnsi="ITC Avant Garde"/>
          <w:b/>
          <w:color w:val="000000" w:themeColor="text1"/>
          <w:sz w:val="22"/>
          <w:szCs w:val="22"/>
        </w:rPr>
        <w:t>RESOLUTIVOS</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 xml:space="preserve">PRIMERO.- </w:t>
      </w:r>
      <w:r w:rsidRPr="00E863FD">
        <w:rPr>
          <w:rFonts w:ascii="ITC Avant Garde" w:hAnsi="ITC Avant Garde"/>
          <w:bCs/>
          <w:color w:val="000000"/>
          <w:sz w:val="22"/>
          <w:szCs w:val="22"/>
          <w:lang w:val="es-MX" w:eastAsia="es-MX"/>
        </w:rPr>
        <w:t>Se otorga</w:t>
      </w:r>
      <w:r w:rsidRPr="00E863FD">
        <w:rPr>
          <w:rFonts w:ascii="ITC Avant Garde" w:hAnsi="ITC Avant Garde"/>
          <w:b/>
          <w:bCs/>
          <w:color w:val="000000"/>
          <w:sz w:val="22"/>
          <w:szCs w:val="22"/>
          <w:lang w:val="es-MX" w:eastAsia="es-MX"/>
        </w:rPr>
        <w:t xml:space="preserve"> </w:t>
      </w:r>
      <w:r w:rsidRPr="00E863FD">
        <w:rPr>
          <w:rFonts w:ascii="ITC Avant Garde" w:hAnsi="ITC Avant Garde"/>
          <w:bCs/>
          <w:color w:val="000000"/>
          <w:sz w:val="22"/>
          <w:szCs w:val="22"/>
          <w:lang w:val="es-MX" w:eastAsia="es-MX"/>
        </w:rPr>
        <w:t>a favor de</w:t>
      </w:r>
      <w:r w:rsidR="00C26946" w:rsidRPr="00E863FD">
        <w:rPr>
          <w:rFonts w:ascii="ITC Avant Garde" w:hAnsi="ITC Avant Garde"/>
          <w:bCs/>
          <w:color w:val="000000"/>
          <w:sz w:val="22"/>
          <w:szCs w:val="22"/>
          <w:lang w:val="es-MX" w:eastAsia="es-MX"/>
        </w:rPr>
        <w:t xml:space="preserve"> Dialoga Group Telecom, S.A. de C.V.</w:t>
      </w:r>
      <w:r w:rsidRPr="00E863FD">
        <w:rPr>
          <w:rFonts w:ascii="ITC Avant Garde" w:hAnsi="ITC Avant Garde"/>
          <w:bCs/>
          <w:color w:val="000000"/>
          <w:sz w:val="22"/>
          <w:szCs w:val="22"/>
          <w:lang w:val="es-MX" w:eastAsia="es-MX"/>
        </w:rPr>
        <w:t>,</w:t>
      </w:r>
      <w:r w:rsidRPr="00E863FD">
        <w:rPr>
          <w:rFonts w:ascii="ITC Avant Garde" w:hAnsi="ITC Avant Garde"/>
          <w:b/>
          <w:bCs/>
          <w:color w:val="000000"/>
          <w:sz w:val="22"/>
          <w:szCs w:val="22"/>
          <w:lang w:val="es-MX" w:eastAsia="es-MX"/>
        </w:rPr>
        <w:t xml:space="preserve"> </w:t>
      </w:r>
      <w:r w:rsidRPr="00E863FD">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color w:val="000000"/>
          <w:sz w:val="22"/>
          <w:szCs w:val="22"/>
          <w:lang w:val="es-MX" w:eastAsia="es-MX"/>
        </w:rPr>
        <w:t>Lo anterior, sin perjuicio de las autorizaciones que deba obtener</w:t>
      </w:r>
      <w:r w:rsidR="00D07EA2" w:rsidRPr="00E863FD">
        <w:rPr>
          <w:rFonts w:ascii="ITC Avant Garde" w:hAnsi="ITC Avant Garde"/>
          <w:bCs/>
          <w:color w:val="000000"/>
          <w:sz w:val="22"/>
          <w:szCs w:val="22"/>
          <w:lang w:val="es-MX" w:eastAsia="es-MX"/>
        </w:rPr>
        <w:t xml:space="preserve"> </w:t>
      </w:r>
      <w:r w:rsidR="00EC3093" w:rsidRPr="00E863FD">
        <w:rPr>
          <w:rFonts w:ascii="ITC Avant Garde" w:hAnsi="ITC Avant Garde"/>
          <w:bCs/>
          <w:color w:val="000000"/>
          <w:sz w:val="22"/>
          <w:szCs w:val="22"/>
          <w:lang w:val="es-MX" w:eastAsia="es-MX"/>
        </w:rPr>
        <w:t>Dialoga Group Telecom, S.A. de C.V.</w:t>
      </w:r>
      <w:r w:rsidRPr="00E863FD">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
          <w:bCs/>
          <w:sz w:val="22"/>
          <w:szCs w:val="22"/>
          <w:lang w:val="es-MX" w:eastAsia="es-MX"/>
        </w:rPr>
        <w:t>SEGUND</w:t>
      </w:r>
      <w:r w:rsidR="00F774A0" w:rsidRPr="00E863FD">
        <w:rPr>
          <w:rFonts w:ascii="ITC Avant Garde" w:hAnsi="ITC Avant Garde"/>
          <w:b/>
          <w:bCs/>
          <w:sz w:val="22"/>
          <w:szCs w:val="22"/>
          <w:lang w:val="es-MX" w:eastAsia="es-MX"/>
        </w:rPr>
        <w:t xml:space="preserve">O.- </w:t>
      </w:r>
      <w:r w:rsidR="00F774A0" w:rsidRPr="00E863FD">
        <w:rPr>
          <w:rFonts w:ascii="ITC Avant Garde" w:hAnsi="ITC Avant Garde"/>
          <w:bCs/>
          <w:color w:val="000000"/>
          <w:sz w:val="22"/>
          <w:szCs w:val="22"/>
          <w:lang w:val="es-MX" w:eastAsia="es-MX"/>
        </w:rPr>
        <w:t>En caso de que</w:t>
      </w:r>
      <w:r w:rsidR="00F774A0" w:rsidRPr="00E863FD">
        <w:rPr>
          <w:rFonts w:ascii="ITC Avant Garde" w:hAnsi="ITC Avant Garde"/>
          <w:b/>
          <w:bCs/>
          <w:sz w:val="22"/>
          <w:szCs w:val="22"/>
          <w:lang w:val="es-MX" w:eastAsia="es-MX"/>
        </w:rPr>
        <w:t xml:space="preserve"> </w:t>
      </w:r>
      <w:r w:rsidR="00782383" w:rsidRPr="00E863FD">
        <w:rPr>
          <w:rFonts w:ascii="ITC Avant Garde" w:hAnsi="ITC Avant Garde"/>
          <w:bCs/>
          <w:color w:val="000000"/>
          <w:sz w:val="22"/>
          <w:szCs w:val="22"/>
          <w:lang w:val="es-MX" w:eastAsia="es-MX"/>
        </w:rPr>
        <w:t>Dialoga Group Telecom, S.A. de C.V.</w:t>
      </w:r>
      <w:r w:rsidR="00F774A0" w:rsidRPr="00E863FD">
        <w:rPr>
          <w:rFonts w:ascii="ITC Avant Garde" w:hAnsi="ITC Avant Garde"/>
          <w:bCs/>
          <w:color w:val="000000"/>
          <w:sz w:val="22"/>
          <w:szCs w:val="22"/>
          <w:lang w:val="es-MX" w:eastAsia="es-MX"/>
        </w:rPr>
        <w:t xml:space="preserve">, tenga interés en prestar servicios de radiodifusión, se requerirá la opinión previa y favorable de la Comisión Nacional de Inversiones Extranjeras, quien verificará que se cumpla con los límites de inversión extranjera previsto en el artículo Quinto Transitorio del “Decreto por el que se </w:t>
      </w:r>
      <w:r w:rsidR="00F774A0" w:rsidRPr="00E863FD">
        <w:rPr>
          <w:rFonts w:ascii="ITC Avant Garde" w:hAnsi="ITC Avant Garde"/>
          <w:bCs/>
          <w:color w:val="000000"/>
          <w:sz w:val="22"/>
          <w:szCs w:val="22"/>
          <w:lang w:val="es-MX" w:eastAsia="es-MX"/>
        </w:rPr>
        <w:lastRenderedPageBreak/>
        <w:t xml:space="preserve">reforman y adicionan diversas disposiciones de los artículos 6o., 7o., 27, 28, 73, 78, 94 y 105 de la Constitución Política de los Estados Unidos Mexicanos, en materia de telecomunicaciones”, así como lo establecido en la Ley de Inversión Extranjera. Lo anterior, en virtud de que </w:t>
      </w:r>
      <w:r w:rsidR="00782383" w:rsidRPr="00E863FD">
        <w:rPr>
          <w:rFonts w:ascii="ITC Avant Garde" w:hAnsi="ITC Avant Garde"/>
          <w:bCs/>
          <w:color w:val="000000"/>
          <w:sz w:val="22"/>
          <w:szCs w:val="22"/>
          <w:lang w:val="es-MX" w:eastAsia="es-MX"/>
        </w:rPr>
        <w:t>Dialoga Group Telecom, S.A. de C.V.</w:t>
      </w:r>
      <w:r w:rsidR="00F774A0" w:rsidRPr="00E863FD">
        <w:rPr>
          <w:rFonts w:ascii="ITC Avant Garde" w:hAnsi="ITC Avant Garde"/>
          <w:bCs/>
          <w:color w:val="000000"/>
          <w:sz w:val="22"/>
          <w:szCs w:val="22"/>
          <w:lang w:val="es-MX" w:eastAsia="es-MX"/>
        </w:rPr>
        <w:t>, a la fecha de la presente Resolución, cuenta en sus estatutos sociales con cláusula de admisión de extranjeros, siendo sus dos accionistas de nacionalidad extranjera,  quienes en conjunto cuentan con una participación del cien por ciento en el capital social</w:t>
      </w:r>
      <w:r w:rsidR="00173B2B" w:rsidRPr="00E863FD">
        <w:rPr>
          <w:rFonts w:ascii="ITC Avant Garde" w:hAnsi="ITC Avant Garde"/>
          <w:bCs/>
          <w:color w:val="000000"/>
          <w:sz w:val="22"/>
          <w:szCs w:val="22"/>
          <w:lang w:val="es-MX" w:eastAsia="es-MX"/>
        </w:rPr>
        <w:t xml:space="preserve"> de dicha empresa</w:t>
      </w:r>
      <w:r w:rsidR="00F774A0" w:rsidRPr="00E863FD">
        <w:rPr>
          <w:rFonts w:ascii="ITC Avant Garde" w:hAnsi="ITC Avant Garde"/>
          <w:bCs/>
          <w:color w:val="000000"/>
          <w:sz w:val="22"/>
          <w:szCs w:val="22"/>
          <w:lang w:val="es-MX" w:eastAsia="es-MX"/>
        </w:rPr>
        <w:t>.</w:t>
      </w:r>
    </w:p>
    <w:p w:rsidR="00E863FD" w:rsidRPr="00E863FD" w:rsidRDefault="00F774A0" w:rsidP="00E863FD">
      <w:pPr>
        <w:spacing w:before="240" w:after="240"/>
        <w:jc w:val="both"/>
        <w:rPr>
          <w:rFonts w:ascii="ITC Avant Garde" w:hAnsi="ITC Avant Garde"/>
          <w:b/>
          <w:bCs/>
          <w:sz w:val="22"/>
          <w:szCs w:val="22"/>
          <w:lang w:val="es-MX" w:eastAsia="es-MX"/>
        </w:rPr>
      </w:pPr>
      <w:r w:rsidRPr="00E863FD">
        <w:rPr>
          <w:rFonts w:ascii="ITC Avant Garde" w:hAnsi="ITC Avant Garde"/>
          <w:bCs/>
          <w:color w:val="000000"/>
          <w:sz w:val="22"/>
          <w:szCs w:val="22"/>
          <w:lang w:val="es-MX" w:eastAsia="es-MX"/>
        </w:rPr>
        <w:t>Dicha opinión deberá presentarse por el interesado ante el Instituto Federal de Telecomunicaciones, previo a su intención para prestar servicios de radiodifusión.</w:t>
      </w:r>
    </w:p>
    <w:p w:rsidR="00E863FD" w:rsidRPr="00E863FD" w:rsidRDefault="00782383"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
          <w:bCs/>
          <w:color w:val="000000"/>
          <w:sz w:val="22"/>
          <w:szCs w:val="22"/>
          <w:lang w:val="es-MX" w:eastAsia="es-MX"/>
        </w:rPr>
        <w:t>TERCERO.-</w:t>
      </w:r>
      <w:r w:rsidRPr="00E863FD">
        <w:rPr>
          <w:rFonts w:ascii="ITC Avant Garde" w:hAnsi="ITC Avant Garde"/>
          <w:bCs/>
          <w:color w:val="000000"/>
          <w:sz w:val="22"/>
          <w:szCs w:val="22"/>
          <w:lang w:val="es-MX" w:eastAsia="es-MX"/>
        </w:rPr>
        <w:t xml:space="preserve"> </w:t>
      </w:r>
      <w:r w:rsidR="00720CFB" w:rsidRPr="00E863FD">
        <w:rPr>
          <w:rFonts w:ascii="ITC Avant Garde" w:hAnsi="ITC Avant Garde"/>
          <w:bCs/>
          <w:sz w:val="22"/>
          <w:szCs w:val="22"/>
          <w:lang w:val="es-MX" w:eastAsia="es-MX"/>
        </w:rPr>
        <w:t>Se instruye a la Unidad de Concesiones y Servicios a notificar a</w:t>
      </w:r>
      <w:r w:rsidR="00EC3093" w:rsidRPr="00E863FD">
        <w:rPr>
          <w:rFonts w:ascii="ITC Avant Garde" w:hAnsi="ITC Avant Garde"/>
          <w:bCs/>
          <w:sz w:val="22"/>
          <w:szCs w:val="22"/>
          <w:lang w:val="es-MX" w:eastAsia="es-MX"/>
        </w:rPr>
        <w:t xml:space="preserve"> </w:t>
      </w:r>
      <w:r w:rsidR="00EC3093" w:rsidRPr="00E863FD">
        <w:rPr>
          <w:rFonts w:ascii="ITC Avant Garde" w:hAnsi="ITC Avant Garde"/>
          <w:bCs/>
          <w:color w:val="000000"/>
          <w:sz w:val="22"/>
          <w:szCs w:val="22"/>
          <w:lang w:val="es-MX" w:eastAsia="es-MX"/>
        </w:rPr>
        <w:t>Dialoga Group Telecom, S.A. de C.V.</w:t>
      </w:r>
      <w:r w:rsidR="00720CFB" w:rsidRPr="00E863FD">
        <w:rPr>
          <w:rFonts w:ascii="ITC Avant Garde" w:hAnsi="ITC Avant Garde"/>
          <w:bCs/>
          <w:sz w:val="22"/>
          <w:szCs w:val="22"/>
          <w:lang w:val="es-MX" w:eastAsia="es-MX"/>
        </w:rPr>
        <w:t>, el contenido de la presente Resolución.</w:t>
      </w:r>
    </w:p>
    <w:p w:rsidR="00720CFB" w:rsidRPr="00E863FD" w:rsidRDefault="00782383" w:rsidP="00E863FD">
      <w:pPr>
        <w:spacing w:before="240" w:after="240"/>
        <w:jc w:val="both"/>
        <w:rPr>
          <w:rFonts w:ascii="ITC Avant Garde" w:hAnsi="ITC Avant Garde"/>
          <w:bCs/>
          <w:sz w:val="22"/>
          <w:szCs w:val="22"/>
          <w:lang w:val="es-MX" w:eastAsia="es-MX"/>
        </w:rPr>
      </w:pPr>
      <w:r w:rsidRPr="00E863FD">
        <w:rPr>
          <w:rFonts w:ascii="ITC Avant Garde" w:hAnsi="ITC Avant Garde"/>
          <w:b/>
          <w:bCs/>
          <w:sz w:val="22"/>
          <w:szCs w:val="22"/>
          <w:lang w:val="es-ES_tradnl"/>
        </w:rPr>
        <w:t>CUARTO.-</w:t>
      </w:r>
      <w:r w:rsidRPr="00E863FD">
        <w:rPr>
          <w:rFonts w:ascii="ITC Avant Garde" w:hAnsi="ITC Avant Garde"/>
          <w:bCs/>
          <w:sz w:val="22"/>
          <w:szCs w:val="22"/>
          <w:lang w:val="es-MX" w:eastAsia="es-MX"/>
        </w:rPr>
        <w:t xml:space="preserve"> </w:t>
      </w:r>
      <w:r w:rsidR="00720CFB" w:rsidRPr="00E863FD">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E863FD" w:rsidRPr="00E863FD" w:rsidRDefault="00720CF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Cs/>
          <w:sz w:val="22"/>
          <w:szCs w:val="22"/>
          <w:lang w:val="es-MX" w:eastAsia="es-MX"/>
        </w:rPr>
        <w:t>Concluido lo anterior, se instruye a la Unidad de Concesiones y Servicios a hacer entrega</w:t>
      </w:r>
      <w:r w:rsidR="00BD7428" w:rsidRPr="00E863FD">
        <w:rPr>
          <w:rFonts w:ascii="ITC Avant Garde" w:hAnsi="ITC Avant Garde"/>
          <w:bCs/>
          <w:sz w:val="22"/>
          <w:szCs w:val="22"/>
          <w:lang w:val="es-MX" w:eastAsia="es-MX"/>
        </w:rPr>
        <w:t xml:space="preserve"> del título de concesión única a</w:t>
      </w:r>
      <w:r w:rsidR="00EC3093" w:rsidRPr="00E863FD">
        <w:rPr>
          <w:rFonts w:ascii="ITC Avant Garde" w:hAnsi="ITC Avant Garde"/>
          <w:bCs/>
          <w:sz w:val="22"/>
          <w:szCs w:val="22"/>
          <w:lang w:val="es-MX" w:eastAsia="es-MX"/>
        </w:rPr>
        <w:t xml:space="preserve"> </w:t>
      </w:r>
      <w:r w:rsidR="00EC3093" w:rsidRPr="00E863FD">
        <w:rPr>
          <w:rFonts w:ascii="ITC Avant Garde" w:hAnsi="ITC Avant Garde"/>
          <w:bCs/>
          <w:color w:val="000000"/>
          <w:sz w:val="22"/>
          <w:szCs w:val="22"/>
          <w:lang w:val="es-MX" w:eastAsia="es-MX"/>
        </w:rPr>
        <w:t>Dialoga Group Telecom, S.A. de C.V.</w:t>
      </w:r>
    </w:p>
    <w:p w:rsidR="00E863FD" w:rsidRPr="00E863FD" w:rsidRDefault="00831C3B" w:rsidP="00E863FD">
      <w:pPr>
        <w:spacing w:before="240" w:after="240"/>
        <w:jc w:val="both"/>
        <w:rPr>
          <w:rFonts w:ascii="ITC Avant Garde" w:hAnsi="ITC Avant Garde"/>
          <w:bCs/>
          <w:color w:val="000000"/>
          <w:sz w:val="22"/>
          <w:szCs w:val="22"/>
          <w:lang w:val="es-MX" w:eastAsia="es-MX"/>
        </w:rPr>
      </w:pPr>
      <w:r w:rsidRPr="00E863FD">
        <w:rPr>
          <w:rFonts w:ascii="ITC Avant Garde" w:hAnsi="ITC Avant Garde"/>
          <w:b/>
          <w:bCs/>
          <w:sz w:val="22"/>
          <w:szCs w:val="22"/>
          <w:lang w:val="es-ES_tradnl"/>
        </w:rPr>
        <w:t>QUINTO.-</w:t>
      </w:r>
      <w:r w:rsidRPr="00E863FD">
        <w:rPr>
          <w:rFonts w:ascii="ITC Avant Garde" w:hAnsi="ITC Avant Garde"/>
          <w:bCs/>
          <w:lang w:val="es-ES_tradnl"/>
        </w:rPr>
        <w:t xml:space="preserve"> </w:t>
      </w:r>
      <w:r w:rsidRPr="00E863FD">
        <w:rPr>
          <w:rFonts w:ascii="ITC Avant Garde" w:hAnsi="ITC Avant Garde"/>
          <w:bCs/>
          <w:color w:val="000000"/>
          <w:sz w:val="22"/>
          <w:szCs w:val="22"/>
          <w:lang w:val="es-MX" w:eastAsia="es-MX"/>
        </w:rPr>
        <w:t xml:space="preserve">Dialoga </w:t>
      </w:r>
      <w:proofErr w:type="spellStart"/>
      <w:r w:rsidRPr="00E863FD">
        <w:rPr>
          <w:rFonts w:ascii="ITC Avant Garde" w:hAnsi="ITC Avant Garde"/>
          <w:bCs/>
          <w:color w:val="000000"/>
          <w:sz w:val="22"/>
          <w:szCs w:val="22"/>
          <w:lang w:val="es-MX" w:eastAsia="es-MX"/>
        </w:rPr>
        <w:t>Group</w:t>
      </w:r>
      <w:proofErr w:type="spellEnd"/>
      <w:r w:rsidRPr="00E863FD">
        <w:rPr>
          <w:rFonts w:ascii="ITC Avant Garde" w:hAnsi="ITC Avant Garde"/>
          <w:bCs/>
          <w:color w:val="000000"/>
          <w:sz w:val="22"/>
          <w:szCs w:val="22"/>
          <w:lang w:val="es-MX" w:eastAsia="es-MX"/>
        </w:rPr>
        <w:t xml:space="preserve"> Telecom, S.A. de C.V.</w:t>
      </w:r>
      <w:r w:rsidRPr="00E863FD">
        <w:rPr>
          <w:rFonts w:ascii="ITC Avant Garde" w:hAnsi="ITC Avant Garde"/>
          <w:bCs/>
          <w:sz w:val="22"/>
          <w:szCs w:val="22"/>
          <w:lang w:val="es-MX" w:eastAsia="es-MX"/>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E863FD" w:rsidRPr="00E863FD" w:rsidRDefault="00831C3B" w:rsidP="00E863FD">
      <w:pPr>
        <w:autoSpaceDE w:val="0"/>
        <w:autoSpaceDN w:val="0"/>
        <w:adjustRightInd w:val="0"/>
        <w:spacing w:before="240" w:after="240"/>
        <w:jc w:val="both"/>
        <w:rPr>
          <w:rFonts w:ascii="ITC Avant Garde" w:hAnsi="ITC Avant Garde"/>
          <w:bCs/>
          <w:sz w:val="22"/>
          <w:szCs w:val="22"/>
          <w:lang w:val="es-MX" w:eastAsia="es-MX"/>
        </w:rPr>
      </w:pPr>
      <w:r w:rsidRPr="00E863FD">
        <w:rPr>
          <w:rFonts w:ascii="ITC Avant Garde" w:hAnsi="ITC Avant Garde"/>
          <w:b/>
          <w:bCs/>
          <w:sz w:val="22"/>
          <w:szCs w:val="22"/>
          <w:lang w:val="es-MX" w:eastAsia="es-MX"/>
        </w:rPr>
        <w:t>SEXTO.-</w:t>
      </w:r>
      <w:r w:rsidRPr="00E863FD">
        <w:rPr>
          <w:rFonts w:ascii="ITC Avant Garde" w:hAnsi="ITC Avant Garde"/>
          <w:bCs/>
          <w:sz w:val="22"/>
          <w:szCs w:val="22"/>
          <w:lang w:val="es-MX" w:eastAsia="es-MX"/>
        </w:rPr>
        <w:t xml:space="preserve"> Inscríbase en el Registro Público de Concesiones el título de concesión única que se otorgue, una vez que sea debidamente entregado a la interesada.</w:t>
      </w:r>
    </w:p>
    <w:p w:rsidR="00E863FD" w:rsidRPr="00E863FD" w:rsidRDefault="00F8616B" w:rsidP="00E863FD">
      <w:pPr>
        <w:spacing w:before="240" w:after="240"/>
        <w:jc w:val="both"/>
        <w:rPr>
          <w:rFonts w:ascii="ITC Avant Garde" w:hAnsi="ITC Avant Garde"/>
          <w:sz w:val="14"/>
          <w:lang w:val="es-MX" w:eastAsia="en-US"/>
        </w:rPr>
      </w:pPr>
      <w:r w:rsidRPr="00E863FD">
        <w:rPr>
          <w:rFonts w:ascii="ITC Avant Garde" w:hAnsi="ITC Avant Garde"/>
          <w:sz w:val="14"/>
        </w:rPr>
        <w:t xml:space="preserve">La presente Resolución fue aprobada por el Pleno del Instituto Federal de Telecomunicaciones en su XXVII Sesión Ordinaria celebrada el 1 de septiembre de 2016, por </w:t>
      </w:r>
      <w:r w:rsidRPr="00E863FD">
        <w:rPr>
          <w:rFonts w:ascii="ITC Avant Garde" w:hAnsi="ITC Avant Garde"/>
          <w:bCs/>
          <w:sz w:val="14"/>
        </w:rPr>
        <w:t xml:space="preserve">unanimidad </w:t>
      </w:r>
      <w:r w:rsidRPr="00E863FD">
        <w:rPr>
          <w:rFonts w:ascii="ITC Avant Garde" w:hAnsi="ITC Avant Garde"/>
          <w:sz w:val="14"/>
        </w:rPr>
        <w:t>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P/IFT/010916/454.</w:t>
      </w:r>
    </w:p>
    <w:sectPr w:rsidR="00E863FD" w:rsidRPr="00E863FD" w:rsidSect="006F4C5D">
      <w:footerReference w:type="even" r:id="rId8"/>
      <w:footerReference w:type="default" r:id="rId9"/>
      <w:footerReference w:type="first" r:id="rId10"/>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CB" w:rsidRDefault="00D256CB">
      <w:r>
        <w:separator/>
      </w:r>
    </w:p>
  </w:endnote>
  <w:endnote w:type="continuationSeparator" w:id="0">
    <w:p w:rsidR="00D256CB" w:rsidRDefault="00D2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FD"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D256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46575"/>
      <w:docPartObj>
        <w:docPartGallery w:val="Page Numbers (Bottom of Page)"/>
        <w:docPartUnique/>
      </w:docPartObj>
    </w:sdtPr>
    <w:sdtEndPr>
      <w:rPr>
        <w:rFonts w:ascii="ITC Avant Garde" w:hAnsi="ITC Avant Garde"/>
        <w:sz w:val="22"/>
        <w:szCs w:val="22"/>
      </w:rPr>
    </w:sdtEndPr>
    <w:sdtContent>
      <w:p w:rsidR="00683E30" w:rsidRPr="00683E30" w:rsidRDefault="00683E30">
        <w:pPr>
          <w:pStyle w:val="Piedepgina"/>
          <w:jc w:val="right"/>
          <w:rPr>
            <w:rFonts w:ascii="ITC Avant Garde" w:hAnsi="ITC Avant Garde"/>
            <w:sz w:val="22"/>
            <w:szCs w:val="22"/>
          </w:rPr>
        </w:pPr>
        <w:r w:rsidRPr="00683E30">
          <w:rPr>
            <w:rFonts w:ascii="ITC Avant Garde" w:hAnsi="ITC Avant Garde"/>
            <w:sz w:val="22"/>
            <w:szCs w:val="22"/>
          </w:rPr>
          <w:fldChar w:fldCharType="begin"/>
        </w:r>
        <w:r w:rsidRPr="00683E30">
          <w:rPr>
            <w:rFonts w:ascii="ITC Avant Garde" w:hAnsi="ITC Avant Garde"/>
            <w:sz w:val="22"/>
            <w:szCs w:val="22"/>
          </w:rPr>
          <w:instrText>PAGE   \* MERGEFORMAT</w:instrText>
        </w:r>
        <w:r w:rsidRPr="00683E30">
          <w:rPr>
            <w:rFonts w:ascii="ITC Avant Garde" w:hAnsi="ITC Avant Garde"/>
            <w:sz w:val="22"/>
            <w:szCs w:val="22"/>
          </w:rPr>
          <w:fldChar w:fldCharType="separate"/>
        </w:r>
        <w:r w:rsidR="00E863FD">
          <w:rPr>
            <w:rFonts w:ascii="ITC Avant Garde" w:hAnsi="ITC Avant Garde"/>
            <w:noProof/>
            <w:sz w:val="22"/>
            <w:szCs w:val="22"/>
          </w:rPr>
          <w:t>6</w:t>
        </w:r>
        <w:r w:rsidRPr="00683E30">
          <w:rPr>
            <w:rFonts w:ascii="ITC Avant Garde" w:hAnsi="ITC Avant Garde"/>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6046"/>
      <w:docPartObj>
        <w:docPartGallery w:val="Page Numbers (Bottom of Page)"/>
        <w:docPartUnique/>
      </w:docPartObj>
    </w:sdtPr>
    <w:sdtEndPr>
      <w:rPr>
        <w:rFonts w:ascii="ITC Avant Garde" w:hAnsi="ITC Avant Garde"/>
        <w:sz w:val="22"/>
        <w:szCs w:val="22"/>
      </w:rPr>
    </w:sdtEndPr>
    <w:sdtContent>
      <w:p w:rsidR="00683E30" w:rsidRPr="00683E30" w:rsidRDefault="00683E30">
        <w:pPr>
          <w:pStyle w:val="Piedepgina"/>
          <w:jc w:val="right"/>
          <w:rPr>
            <w:rFonts w:ascii="ITC Avant Garde" w:hAnsi="ITC Avant Garde"/>
            <w:sz w:val="22"/>
            <w:szCs w:val="22"/>
          </w:rPr>
        </w:pPr>
        <w:r w:rsidRPr="00683E30">
          <w:rPr>
            <w:rFonts w:ascii="ITC Avant Garde" w:hAnsi="ITC Avant Garde"/>
            <w:sz w:val="22"/>
            <w:szCs w:val="22"/>
          </w:rPr>
          <w:fldChar w:fldCharType="begin"/>
        </w:r>
        <w:r w:rsidRPr="00683E30">
          <w:rPr>
            <w:rFonts w:ascii="ITC Avant Garde" w:hAnsi="ITC Avant Garde"/>
            <w:sz w:val="22"/>
            <w:szCs w:val="22"/>
          </w:rPr>
          <w:instrText>PAGE   \* MERGEFORMAT</w:instrText>
        </w:r>
        <w:r w:rsidRPr="00683E30">
          <w:rPr>
            <w:rFonts w:ascii="ITC Avant Garde" w:hAnsi="ITC Avant Garde"/>
            <w:sz w:val="22"/>
            <w:szCs w:val="22"/>
          </w:rPr>
          <w:fldChar w:fldCharType="separate"/>
        </w:r>
        <w:r w:rsidR="00E863FD">
          <w:rPr>
            <w:rFonts w:ascii="ITC Avant Garde" w:hAnsi="ITC Avant Garde"/>
            <w:noProof/>
            <w:sz w:val="22"/>
            <w:szCs w:val="22"/>
          </w:rPr>
          <w:t>1</w:t>
        </w:r>
        <w:r w:rsidRPr="00683E30">
          <w:rPr>
            <w:rFonts w:ascii="ITC Avant Garde" w:hAnsi="ITC Avant Garde"/>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CB" w:rsidRDefault="00D256CB">
      <w:r>
        <w:separator/>
      </w:r>
    </w:p>
  </w:footnote>
  <w:footnote w:type="continuationSeparator" w:id="0">
    <w:p w:rsidR="00D256CB" w:rsidRDefault="00D25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06411"/>
    <w:rsid w:val="00013C56"/>
    <w:rsid w:val="000267D4"/>
    <w:rsid w:val="00052872"/>
    <w:rsid w:val="000558BA"/>
    <w:rsid w:val="00056882"/>
    <w:rsid w:val="000705CF"/>
    <w:rsid w:val="00085098"/>
    <w:rsid w:val="000C192A"/>
    <w:rsid w:val="000C4741"/>
    <w:rsid w:val="000D238E"/>
    <w:rsid w:val="000F2AD7"/>
    <w:rsid w:val="00130C73"/>
    <w:rsid w:val="00140CCB"/>
    <w:rsid w:val="00173B2B"/>
    <w:rsid w:val="001830E3"/>
    <w:rsid w:val="00186384"/>
    <w:rsid w:val="001920E1"/>
    <w:rsid w:val="001940B6"/>
    <w:rsid w:val="001C4934"/>
    <w:rsid w:val="001D4C4C"/>
    <w:rsid w:val="001E0C04"/>
    <w:rsid w:val="001E3EF2"/>
    <w:rsid w:val="00200C7F"/>
    <w:rsid w:val="00202EF7"/>
    <w:rsid w:val="002039E7"/>
    <w:rsid w:val="0020778E"/>
    <w:rsid w:val="00223B8C"/>
    <w:rsid w:val="002A1A21"/>
    <w:rsid w:val="002B2880"/>
    <w:rsid w:val="002C2D65"/>
    <w:rsid w:val="002D2546"/>
    <w:rsid w:val="0031739E"/>
    <w:rsid w:val="00350B12"/>
    <w:rsid w:val="003867E5"/>
    <w:rsid w:val="0039414D"/>
    <w:rsid w:val="003B34D6"/>
    <w:rsid w:val="003D0EB2"/>
    <w:rsid w:val="003D5DD2"/>
    <w:rsid w:val="003D66F3"/>
    <w:rsid w:val="00462F1E"/>
    <w:rsid w:val="00463C27"/>
    <w:rsid w:val="00470417"/>
    <w:rsid w:val="00473032"/>
    <w:rsid w:val="00475CFC"/>
    <w:rsid w:val="00481A4F"/>
    <w:rsid w:val="00493888"/>
    <w:rsid w:val="004A49C0"/>
    <w:rsid w:val="004C5BAC"/>
    <w:rsid w:val="004E405D"/>
    <w:rsid w:val="004E6DEF"/>
    <w:rsid w:val="004F15F5"/>
    <w:rsid w:val="004F341A"/>
    <w:rsid w:val="004F3CF7"/>
    <w:rsid w:val="004F7103"/>
    <w:rsid w:val="00510B87"/>
    <w:rsid w:val="0052530D"/>
    <w:rsid w:val="005316FD"/>
    <w:rsid w:val="00534D5C"/>
    <w:rsid w:val="00580E9B"/>
    <w:rsid w:val="00584D40"/>
    <w:rsid w:val="005B6C21"/>
    <w:rsid w:val="005B7086"/>
    <w:rsid w:val="005C1EA9"/>
    <w:rsid w:val="005C7AAB"/>
    <w:rsid w:val="005D416F"/>
    <w:rsid w:val="005E258E"/>
    <w:rsid w:val="006161F2"/>
    <w:rsid w:val="00650C90"/>
    <w:rsid w:val="0066038D"/>
    <w:rsid w:val="00683E30"/>
    <w:rsid w:val="00693D49"/>
    <w:rsid w:val="006A1FCD"/>
    <w:rsid w:val="006C39A3"/>
    <w:rsid w:val="006D1EFE"/>
    <w:rsid w:val="006D4BBA"/>
    <w:rsid w:val="006E2094"/>
    <w:rsid w:val="006F2265"/>
    <w:rsid w:val="006F4C5D"/>
    <w:rsid w:val="00715881"/>
    <w:rsid w:val="00720CFB"/>
    <w:rsid w:val="0072638B"/>
    <w:rsid w:val="00730E04"/>
    <w:rsid w:val="007443C6"/>
    <w:rsid w:val="00745AB8"/>
    <w:rsid w:val="00754388"/>
    <w:rsid w:val="00762E76"/>
    <w:rsid w:val="007664D6"/>
    <w:rsid w:val="007712B6"/>
    <w:rsid w:val="00781537"/>
    <w:rsid w:val="00782383"/>
    <w:rsid w:val="007A5C0C"/>
    <w:rsid w:val="007B466D"/>
    <w:rsid w:val="007C0201"/>
    <w:rsid w:val="007D2441"/>
    <w:rsid w:val="007D29A8"/>
    <w:rsid w:val="007E5C1D"/>
    <w:rsid w:val="007F368D"/>
    <w:rsid w:val="00801C50"/>
    <w:rsid w:val="00806059"/>
    <w:rsid w:val="008155E4"/>
    <w:rsid w:val="00831C3B"/>
    <w:rsid w:val="00841132"/>
    <w:rsid w:val="008417D4"/>
    <w:rsid w:val="00871F30"/>
    <w:rsid w:val="00873D02"/>
    <w:rsid w:val="008919AA"/>
    <w:rsid w:val="008A29F7"/>
    <w:rsid w:val="008B6D84"/>
    <w:rsid w:val="008B7D81"/>
    <w:rsid w:val="008D6CD9"/>
    <w:rsid w:val="008F48BE"/>
    <w:rsid w:val="00901E62"/>
    <w:rsid w:val="00910B1F"/>
    <w:rsid w:val="00923C24"/>
    <w:rsid w:val="009626EE"/>
    <w:rsid w:val="00966CD4"/>
    <w:rsid w:val="00977D4F"/>
    <w:rsid w:val="009854B3"/>
    <w:rsid w:val="00992393"/>
    <w:rsid w:val="009A6894"/>
    <w:rsid w:val="009B4588"/>
    <w:rsid w:val="009C0F1D"/>
    <w:rsid w:val="009C519B"/>
    <w:rsid w:val="009E514A"/>
    <w:rsid w:val="009F3D00"/>
    <w:rsid w:val="00A21DFE"/>
    <w:rsid w:val="00A22D1A"/>
    <w:rsid w:val="00A31C3E"/>
    <w:rsid w:val="00A32F22"/>
    <w:rsid w:val="00A410AA"/>
    <w:rsid w:val="00A568C2"/>
    <w:rsid w:val="00A61C56"/>
    <w:rsid w:val="00AA2A1B"/>
    <w:rsid w:val="00AA2FED"/>
    <w:rsid w:val="00AB14F4"/>
    <w:rsid w:val="00AB3223"/>
    <w:rsid w:val="00AB55A3"/>
    <w:rsid w:val="00AD4ED3"/>
    <w:rsid w:val="00AF3A00"/>
    <w:rsid w:val="00B31189"/>
    <w:rsid w:val="00B65FDF"/>
    <w:rsid w:val="00B70EDC"/>
    <w:rsid w:val="00B713B8"/>
    <w:rsid w:val="00B75F74"/>
    <w:rsid w:val="00B911A6"/>
    <w:rsid w:val="00B95B0D"/>
    <w:rsid w:val="00BD2B5A"/>
    <w:rsid w:val="00BD33A5"/>
    <w:rsid w:val="00BD7428"/>
    <w:rsid w:val="00BE0B29"/>
    <w:rsid w:val="00BE5CA1"/>
    <w:rsid w:val="00C0212A"/>
    <w:rsid w:val="00C06459"/>
    <w:rsid w:val="00C26946"/>
    <w:rsid w:val="00C41888"/>
    <w:rsid w:val="00C43D11"/>
    <w:rsid w:val="00C5350B"/>
    <w:rsid w:val="00C64777"/>
    <w:rsid w:val="00C66E6A"/>
    <w:rsid w:val="00C71B6D"/>
    <w:rsid w:val="00C73BA9"/>
    <w:rsid w:val="00C77E00"/>
    <w:rsid w:val="00CA5CF2"/>
    <w:rsid w:val="00CB2831"/>
    <w:rsid w:val="00CD09BE"/>
    <w:rsid w:val="00CD50D5"/>
    <w:rsid w:val="00CD6DDA"/>
    <w:rsid w:val="00CD772F"/>
    <w:rsid w:val="00CE46E9"/>
    <w:rsid w:val="00CE6977"/>
    <w:rsid w:val="00CF403F"/>
    <w:rsid w:val="00CF64E6"/>
    <w:rsid w:val="00D064B9"/>
    <w:rsid w:val="00D07EA2"/>
    <w:rsid w:val="00D23704"/>
    <w:rsid w:val="00D23C63"/>
    <w:rsid w:val="00D256CB"/>
    <w:rsid w:val="00D3029C"/>
    <w:rsid w:val="00D4423F"/>
    <w:rsid w:val="00D70981"/>
    <w:rsid w:val="00D9022D"/>
    <w:rsid w:val="00DA1812"/>
    <w:rsid w:val="00DC3DFB"/>
    <w:rsid w:val="00DF3897"/>
    <w:rsid w:val="00DF7786"/>
    <w:rsid w:val="00E01993"/>
    <w:rsid w:val="00E0710B"/>
    <w:rsid w:val="00E15A40"/>
    <w:rsid w:val="00E258E6"/>
    <w:rsid w:val="00E369B6"/>
    <w:rsid w:val="00E70FC7"/>
    <w:rsid w:val="00E80E3E"/>
    <w:rsid w:val="00E82ABB"/>
    <w:rsid w:val="00E83C07"/>
    <w:rsid w:val="00E863FD"/>
    <w:rsid w:val="00EA29BF"/>
    <w:rsid w:val="00EB52AF"/>
    <w:rsid w:val="00EB5A27"/>
    <w:rsid w:val="00EB5F72"/>
    <w:rsid w:val="00EC2A9F"/>
    <w:rsid w:val="00EC3093"/>
    <w:rsid w:val="00EE73CE"/>
    <w:rsid w:val="00F07153"/>
    <w:rsid w:val="00F22F8D"/>
    <w:rsid w:val="00F238E8"/>
    <w:rsid w:val="00F73785"/>
    <w:rsid w:val="00F774A0"/>
    <w:rsid w:val="00F82C95"/>
    <w:rsid w:val="00F8616B"/>
    <w:rsid w:val="00F917D1"/>
    <w:rsid w:val="00FA4C8D"/>
    <w:rsid w:val="00FA72ED"/>
    <w:rsid w:val="00FF7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863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863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E863F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863FD"/>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11722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7E5A-906B-48E8-88E0-76AAB8F1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3260</Words>
  <Characters>17932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9</cp:revision>
  <dcterms:created xsi:type="dcterms:W3CDTF">2016-09-15T21:51:00Z</dcterms:created>
  <dcterms:modified xsi:type="dcterms:W3CDTF">2016-11-03T00:13:00Z</dcterms:modified>
</cp:coreProperties>
</file>