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836" w:rsidRPr="00C81533" w:rsidRDefault="00EC7A2B" w:rsidP="00EC7A2B">
      <w:pPr>
        <w:pStyle w:val="CABEZA"/>
        <w:rPr>
          <w:rFonts w:cs="Times New Roman"/>
        </w:rPr>
      </w:pPr>
      <w:r w:rsidRPr="00C81533">
        <w:rPr>
          <w:rFonts w:cs="Times New Roman"/>
        </w:rPr>
        <w:t>INSTITUTO</w:t>
      </w:r>
      <w:r w:rsidR="00CC322B" w:rsidRPr="00C81533">
        <w:rPr>
          <w:rFonts w:cs="Times New Roman"/>
        </w:rPr>
        <w:t xml:space="preserve"> </w:t>
      </w:r>
      <w:r w:rsidRPr="00C81533">
        <w:rPr>
          <w:rFonts w:cs="Times New Roman"/>
        </w:rPr>
        <w:t>FEDERAL</w:t>
      </w:r>
      <w:r w:rsidR="00CC322B" w:rsidRPr="00C81533">
        <w:rPr>
          <w:rFonts w:cs="Times New Roman"/>
        </w:rPr>
        <w:t xml:space="preserve"> </w:t>
      </w:r>
      <w:r w:rsidRPr="00C81533">
        <w:rPr>
          <w:rFonts w:cs="Times New Roman"/>
        </w:rPr>
        <w:t>DE</w:t>
      </w:r>
      <w:r w:rsidR="00CC322B" w:rsidRPr="00C81533">
        <w:rPr>
          <w:rFonts w:cs="Times New Roman"/>
        </w:rPr>
        <w:t xml:space="preserve"> </w:t>
      </w:r>
      <w:r w:rsidRPr="00C81533">
        <w:rPr>
          <w:rFonts w:cs="Times New Roman"/>
        </w:rPr>
        <w:t>TELECOMUNICACIONES</w:t>
      </w:r>
    </w:p>
    <w:p w:rsidR="00EC7A2B" w:rsidRPr="00C81533" w:rsidRDefault="00EC7A2B" w:rsidP="00EC7A2B">
      <w:pPr>
        <w:pStyle w:val="Titulo1"/>
        <w:rPr>
          <w:rFonts w:cs="Times New Roman"/>
        </w:rPr>
      </w:pPr>
      <w:r w:rsidRPr="00C81533">
        <w:rPr>
          <w:rFonts w:cs="Times New Roman"/>
        </w:rPr>
        <w:t>ACUERDO</w:t>
      </w:r>
      <w:r w:rsidR="00CC322B" w:rsidRPr="00C81533">
        <w:rPr>
          <w:rFonts w:cs="Times New Roman"/>
        </w:rPr>
        <w:t xml:space="preserve"> </w:t>
      </w:r>
      <w:r w:rsidRPr="00C81533">
        <w:rPr>
          <w:rFonts w:cs="Times New Roman"/>
        </w:rPr>
        <w:t>mediante</w:t>
      </w:r>
      <w:r w:rsidR="00CC322B" w:rsidRPr="00C81533">
        <w:rPr>
          <w:rFonts w:cs="Times New Roman"/>
        </w:rPr>
        <w:t xml:space="preserve"> </w:t>
      </w:r>
      <w:r w:rsidRPr="00C81533">
        <w:rPr>
          <w:rFonts w:cs="Times New Roman"/>
        </w:rPr>
        <w:t>el</w:t>
      </w:r>
      <w:r w:rsidR="00CC322B" w:rsidRPr="00C81533">
        <w:rPr>
          <w:rFonts w:cs="Times New Roman"/>
        </w:rPr>
        <w:t xml:space="preserve"> </w:t>
      </w:r>
      <w:r w:rsidRPr="00C81533">
        <w:rPr>
          <w:rFonts w:cs="Times New Roman"/>
        </w:rPr>
        <w:t>cual</w:t>
      </w:r>
      <w:r w:rsidR="00CC322B" w:rsidRPr="00C81533">
        <w:rPr>
          <w:rFonts w:cs="Times New Roman"/>
        </w:rPr>
        <w:t xml:space="preserve"> </w:t>
      </w:r>
      <w:r w:rsidRPr="00C81533">
        <w:rPr>
          <w:rFonts w:cs="Times New Roman"/>
        </w:rPr>
        <w:t>el</w:t>
      </w:r>
      <w:r w:rsidR="00CC322B" w:rsidRPr="00C81533">
        <w:rPr>
          <w:rFonts w:cs="Times New Roman"/>
        </w:rPr>
        <w:t xml:space="preserve"> </w:t>
      </w:r>
      <w:r w:rsidRPr="00C81533">
        <w:rPr>
          <w:rFonts w:cs="Times New Roman"/>
        </w:rPr>
        <w:t>Pleno</w:t>
      </w:r>
      <w:r w:rsidR="00CC322B" w:rsidRPr="00C81533">
        <w:rPr>
          <w:rFonts w:cs="Times New Roman"/>
        </w:rPr>
        <w:t xml:space="preserve"> </w:t>
      </w:r>
      <w:r w:rsidRPr="00C81533">
        <w:rPr>
          <w:rFonts w:cs="Times New Roman"/>
        </w:rPr>
        <w:t>del</w:t>
      </w:r>
      <w:r w:rsidR="00CC322B" w:rsidRPr="00C81533">
        <w:rPr>
          <w:rFonts w:cs="Times New Roman"/>
        </w:rPr>
        <w:t xml:space="preserve"> </w:t>
      </w:r>
      <w:r w:rsidRPr="00C81533">
        <w:rPr>
          <w:rFonts w:cs="Times New Roman"/>
        </w:rPr>
        <w:t>Instituto</w:t>
      </w:r>
      <w:r w:rsidR="00CC322B" w:rsidRPr="00C81533">
        <w:rPr>
          <w:rFonts w:cs="Times New Roman"/>
        </w:rPr>
        <w:t xml:space="preserve"> </w:t>
      </w:r>
      <w:r w:rsidRPr="00C81533">
        <w:rPr>
          <w:rFonts w:cs="Times New Roman"/>
        </w:rPr>
        <w:t>Federal</w:t>
      </w:r>
      <w:r w:rsidR="00CC322B" w:rsidRPr="00C81533">
        <w:rPr>
          <w:rFonts w:cs="Times New Roman"/>
        </w:rPr>
        <w:t xml:space="preserve"> </w:t>
      </w:r>
      <w:r w:rsidRPr="00C81533">
        <w:rPr>
          <w:rFonts w:cs="Times New Roman"/>
        </w:rPr>
        <w:t>de</w:t>
      </w:r>
      <w:r w:rsidR="00CC322B" w:rsidRPr="00C81533">
        <w:rPr>
          <w:rFonts w:cs="Times New Roman"/>
        </w:rPr>
        <w:t xml:space="preserve"> </w:t>
      </w:r>
      <w:r w:rsidRPr="00C81533">
        <w:rPr>
          <w:rFonts w:cs="Times New Roman"/>
        </w:rPr>
        <w:t>Telecomunicaciones</w:t>
      </w:r>
      <w:r w:rsidR="00CC322B" w:rsidRPr="00C81533">
        <w:rPr>
          <w:rFonts w:cs="Times New Roman"/>
        </w:rPr>
        <w:t xml:space="preserve"> </w:t>
      </w:r>
      <w:r w:rsidRPr="00C81533">
        <w:rPr>
          <w:rFonts w:cs="Times New Roman"/>
        </w:rPr>
        <w:t>modifica</w:t>
      </w:r>
      <w:r w:rsidR="00CC322B" w:rsidRPr="00C81533">
        <w:rPr>
          <w:rFonts w:cs="Times New Roman"/>
        </w:rPr>
        <w:t xml:space="preserve"> </w:t>
      </w:r>
      <w:r w:rsidRPr="00C81533">
        <w:rPr>
          <w:rFonts w:cs="Times New Roman"/>
        </w:rPr>
        <w:t>los</w:t>
      </w:r>
      <w:r w:rsidR="00CC322B" w:rsidRPr="00C81533">
        <w:rPr>
          <w:rFonts w:cs="Times New Roman"/>
        </w:rPr>
        <w:t xml:space="preserve"> </w:t>
      </w:r>
      <w:r w:rsidRPr="00C81533">
        <w:rPr>
          <w:rFonts w:cs="Times New Roman"/>
        </w:rPr>
        <w:t>Lineamientos</w:t>
      </w:r>
      <w:r w:rsidR="00CC322B" w:rsidRPr="00C81533">
        <w:rPr>
          <w:rFonts w:cs="Times New Roman"/>
        </w:rPr>
        <w:t xml:space="preserve"> </w:t>
      </w:r>
      <w:r w:rsidRPr="00C81533">
        <w:rPr>
          <w:rFonts w:cs="Times New Roman"/>
        </w:rPr>
        <w:t>de</w:t>
      </w:r>
      <w:r w:rsidR="00CC322B" w:rsidRPr="00C81533">
        <w:rPr>
          <w:rFonts w:cs="Times New Roman"/>
        </w:rPr>
        <w:t xml:space="preserve"> </w:t>
      </w:r>
      <w:r w:rsidRPr="00C81533">
        <w:rPr>
          <w:rFonts w:cs="Times New Roman"/>
        </w:rPr>
        <w:t>Colaboración</w:t>
      </w:r>
      <w:r w:rsidR="00CC322B" w:rsidRPr="00C81533">
        <w:rPr>
          <w:rFonts w:cs="Times New Roman"/>
        </w:rPr>
        <w:t xml:space="preserve"> </w:t>
      </w:r>
      <w:r w:rsidRPr="00C81533">
        <w:rPr>
          <w:rFonts w:cs="Times New Roman"/>
        </w:rPr>
        <w:t>en</w:t>
      </w:r>
      <w:r w:rsidR="00CC322B" w:rsidRPr="00C81533">
        <w:rPr>
          <w:rFonts w:cs="Times New Roman"/>
        </w:rPr>
        <w:t xml:space="preserve"> </w:t>
      </w:r>
      <w:r w:rsidR="00EF6A86" w:rsidRPr="00C81533">
        <w:rPr>
          <w:rFonts w:cs="Times New Roman"/>
        </w:rPr>
        <w:t>Materia</w:t>
      </w:r>
      <w:r w:rsidR="00CC322B" w:rsidRPr="00C81533">
        <w:rPr>
          <w:rFonts w:cs="Times New Roman"/>
        </w:rPr>
        <w:t xml:space="preserve"> </w:t>
      </w:r>
      <w:r w:rsidRPr="00C81533">
        <w:rPr>
          <w:rFonts w:cs="Times New Roman"/>
        </w:rPr>
        <w:t>de</w:t>
      </w:r>
      <w:r w:rsidR="00CC322B" w:rsidRPr="00C81533">
        <w:rPr>
          <w:rFonts w:cs="Times New Roman"/>
        </w:rPr>
        <w:t xml:space="preserve"> </w:t>
      </w:r>
      <w:r w:rsidRPr="00C81533">
        <w:rPr>
          <w:rFonts w:cs="Times New Roman"/>
        </w:rPr>
        <w:t>Seguridad</w:t>
      </w:r>
      <w:r w:rsidR="00CC322B" w:rsidRPr="00C81533">
        <w:rPr>
          <w:rFonts w:cs="Times New Roman"/>
        </w:rPr>
        <w:t xml:space="preserve"> </w:t>
      </w:r>
      <w:r w:rsidRPr="00C81533">
        <w:rPr>
          <w:rFonts w:cs="Times New Roman"/>
        </w:rPr>
        <w:t>y</w:t>
      </w:r>
      <w:r w:rsidR="00CC322B" w:rsidRPr="00C81533">
        <w:rPr>
          <w:rFonts w:cs="Times New Roman"/>
        </w:rPr>
        <w:t xml:space="preserve"> </w:t>
      </w:r>
      <w:r w:rsidRPr="00C81533">
        <w:rPr>
          <w:rFonts w:cs="Times New Roman"/>
        </w:rPr>
        <w:t>Justicia.</w:t>
      </w:r>
    </w:p>
    <w:p w:rsidR="00EC7A2B" w:rsidRPr="00C81533" w:rsidRDefault="00EC7A2B">
      <w:pPr>
        <w:pStyle w:val="Titulo2"/>
      </w:pPr>
      <w:r w:rsidRPr="00C81533">
        <w:t>Al</w:t>
      </w:r>
      <w:r w:rsidR="00CC322B" w:rsidRPr="00C81533">
        <w:t xml:space="preserve"> </w:t>
      </w:r>
      <w:r w:rsidRPr="00C81533">
        <w:t>margen</w:t>
      </w:r>
      <w:r w:rsidR="00CC322B" w:rsidRPr="00C81533">
        <w:t xml:space="preserve"> </w:t>
      </w:r>
      <w:r w:rsidRPr="00C81533">
        <w:t>un</w:t>
      </w:r>
      <w:r w:rsidR="00CC322B" w:rsidRPr="00C81533">
        <w:t xml:space="preserve"> </w:t>
      </w:r>
      <w:r w:rsidRPr="00C81533">
        <w:t>logotipo,</w:t>
      </w:r>
      <w:r w:rsidR="00CC322B" w:rsidRPr="00C81533">
        <w:t xml:space="preserve"> </w:t>
      </w:r>
      <w:r w:rsidRPr="00C81533">
        <w:t>que</w:t>
      </w:r>
      <w:r w:rsidR="00CC322B" w:rsidRPr="00C81533">
        <w:t xml:space="preserve"> </w:t>
      </w:r>
      <w:r w:rsidRPr="00C81533">
        <w:t>dice:</w:t>
      </w:r>
      <w:r w:rsidR="00CC322B" w:rsidRPr="00C81533">
        <w:t xml:space="preserve"> </w:t>
      </w:r>
      <w:r w:rsidRPr="00C81533">
        <w:t>Instituto</w:t>
      </w:r>
      <w:r w:rsidR="00CC322B" w:rsidRPr="00C81533">
        <w:t xml:space="preserve"> </w:t>
      </w:r>
      <w:r w:rsidRPr="00C81533">
        <w:t>Federal</w:t>
      </w:r>
      <w:r w:rsidR="00CC322B" w:rsidRPr="00C81533">
        <w:t xml:space="preserve"> </w:t>
      </w:r>
      <w:r w:rsidRPr="00C81533">
        <w:t>de</w:t>
      </w:r>
      <w:r w:rsidR="00CC322B" w:rsidRPr="00C81533">
        <w:t xml:space="preserve"> </w:t>
      </w:r>
      <w:r w:rsidRPr="00C81533">
        <w:t>Telecomunicaciones.</w:t>
      </w:r>
    </w:p>
    <w:p w:rsidR="00112836" w:rsidRPr="00460F34" w:rsidRDefault="00112836" w:rsidP="00460F34">
      <w:pPr>
        <w:pStyle w:val="Ttulo3"/>
        <w:spacing w:after="24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460F34">
        <w:rPr>
          <w:rFonts w:ascii="Arial" w:hAnsi="Arial" w:cs="Arial"/>
          <w:color w:val="000000" w:themeColor="text1"/>
          <w:sz w:val="18"/>
          <w:szCs w:val="18"/>
        </w:rPr>
        <w:t>ACUERDO</w:t>
      </w:r>
      <w:r w:rsidR="00CC322B" w:rsidRPr="00460F34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460F34">
        <w:rPr>
          <w:rFonts w:ascii="Arial" w:hAnsi="Arial" w:cs="Arial"/>
          <w:color w:val="000000" w:themeColor="text1"/>
          <w:sz w:val="18"/>
          <w:szCs w:val="18"/>
        </w:rPr>
        <w:t>MEDIANTE</w:t>
      </w:r>
      <w:r w:rsidR="00CC322B" w:rsidRPr="00460F34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460F34">
        <w:rPr>
          <w:rFonts w:ascii="Arial" w:hAnsi="Arial" w:cs="Arial"/>
          <w:color w:val="000000" w:themeColor="text1"/>
          <w:sz w:val="18"/>
          <w:szCs w:val="18"/>
        </w:rPr>
        <w:t>EL</w:t>
      </w:r>
      <w:r w:rsidR="00CC322B" w:rsidRPr="00460F34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460F34">
        <w:rPr>
          <w:rFonts w:ascii="Arial" w:hAnsi="Arial" w:cs="Arial"/>
          <w:color w:val="000000" w:themeColor="text1"/>
          <w:sz w:val="18"/>
          <w:szCs w:val="18"/>
        </w:rPr>
        <w:t>CUAL</w:t>
      </w:r>
      <w:r w:rsidR="00CC322B" w:rsidRPr="00460F34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460F34">
        <w:rPr>
          <w:rFonts w:ascii="Arial" w:hAnsi="Arial" w:cs="Arial"/>
          <w:color w:val="000000" w:themeColor="text1"/>
          <w:sz w:val="18"/>
          <w:szCs w:val="18"/>
        </w:rPr>
        <w:t>EL</w:t>
      </w:r>
      <w:r w:rsidR="00CC322B" w:rsidRPr="00460F34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460F34">
        <w:rPr>
          <w:rFonts w:ascii="Arial" w:hAnsi="Arial" w:cs="Arial"/>
          <w:color w:val="000000" w:themeColor="text1"/>
          <w:sz w:val="18"/>
          <w:szCs w:val="18"/>
        </w:rPr>
        <w:t>PLENO</w:t>
      </w:r>
      <w:r w:rsidR="00CC322B" w:rsidRPr="00460F34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460F34">
        <w:rPr>
          <w:rFonts w:ascii="Arial" w:hAnsi="Arial" w:cs="Arial"/>
          <w:color w:val="000000" w:themeColor="text1"/>
          <w:sz w:val="18"/>
          <w:szCs w:val="18"/>
        </w:rPr>
        <w:t>DEL</w:t>
      </w:r>
      <w:r w:rsidR="00CC322B" w:rsidRPr="00460F34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460F34">
        <w:rPr>
          <w:rFonts w:ascii="Arial" w:hAnsi="Arial" w:cs="Arial"/>
          <w:color w:val="000000" w:themeColor="text1"/>
          <w:sz w:val="18"/>
          <w:szCs w:val="18"/>
        </w:rPr>
        <w:t>INSTITUTO</w:t>
      </w:r>
      <w:r w:rsidR="00CC322B" w:rsidRPr="00460F34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460F34">
        <w:rPr>
          <w:rFonts w:ascii="Arial" w:hAnsi="Arial" w:cs="Arial"/>
          <w:color w:val="000000" w:themeColor="text1"/>
          <w:sz w:val="18"/>
          <w:szCs w:val="18"/>
        </w:rPr>
        <w:t>FEDERAL</w:t>
      </w:r>
      <w:r w:rsidR="00CC322B" w:rsidRPr="00460F34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460F34">
        <w:rPr>
          <w:rFonts w:ascii="Arial" w:hAnsi="Arial" w:cs="Arial"/>
          <w:color w:val="000000" w:themeColor="text1"/>
          <w:sz w:val="18"/>
          <w:szCs w:val="18"/>
        </w:rPr>
        <w:t>DE</w:t>
      </w:r>
      <w:r w:rsidR="00CC322B" w:rsidRPr="00460F34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460F34">
        <w:rPr>
          <w:rFonts w:ascii="Arial" w:hAnsi="Arial" w:cs="Arial"/>
          <w:color w:val="000000" w:themeColor="text1"/>
          <w:sz w:val="18"/>
          <w:szCs w:val="18"/>
        </w:rPr>
        <w:t>TELECOMUNICACIONES</w:t>
      </w:r>
      <w:r w:rsidR="00CC322B" w:rsidRPr="00460F34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460F34">
        <w:rPr>
          <w:rFonts w:ascii="Arial" w:hAnsi="Arial" w:cs="Arial"/>
          <w:color w:val="000000" w:themeColor="text1"/>
          <w:sz w:val="18"/>
          <w:szCs w:val="18"/>
        </w:rPr>
        <w:t>MODIFICA</w:t>
      </w:r>
      <w:r w:rsidR="00CC322B" w:rsidRPr="00460F34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460F34">
        <w:rPr>
          <w:rFonts w:ascii="Arial" w:hAnsi="Arial" w:cs="Arial"/>
          <w:color w:val="000000" w:themeColor="text1"/>
          <w:sz w:val="18"/>
          <w:szCs w:val="18"/>
        </w:rPr>
        <w:t>LOS</w:t>
      </w:r>
      <w:r w:rsidR="00CC322B" w:rsidRPr="00460F34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460F34">
        <w:rPr>
          <w:rFonts w:ascii="Arial" w:hAnsi="Arial" w:cs="Arial"/>
          <w:color w:val="000000" w:themeColor="text1"/>
          <w:sz w:val="18"/>
          <w:szCs w:val="18"/>
        </w:rPr>
        <w:t>LINEAMIENTOS</w:t>
      </w:r>
      <w:r w:rsidR="00CC322B" w:rsidRPr="00460F34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460F34">
        <w:rPr>
          <w:rFonts w:ascii="Arial" w:hAnsi="Arial" w:cs="Arial"/>
          <w:color w:val="000000" w:themeColor="text1"/>
          <w:sz w:val="18"/>
          <w:szCs w:val="18"/>
        </w:rPr>
        <w:t>DE</w:t>
      </w:r>
      <w:r w:rsidR="00CC322B" w:rsidRPr="00460F34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460F34">
        <w:rPr>
          <w:rFonts w:ascii="Arial" w:hAnsi="Arial" w:cs="Arial"/>
          <w:color w:val="000000" w:themeColor="text1"/>
          <w:sz w:val="18"/>
          <w:szCs w:val="18"/>
        </w:rPr>
        <w:t>COLABORACIÓN</w:t>
      </w:r>
      <w:r w:rsidR="00CC322B" w:rsidRPr="00460F34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460F34">
        <w:rPr>
          <w:rFonts w:ascii="Arial" w:hAnsi="Arial" w:cs="Arial"/>
          <w:color w:val="000000" w:themeColor="text1"/>
          <w:sz w:val="18"/>
          <w:szCs w:val="18"/>
        </w:rPr>
        <w:t>EN</w:t>
      </w:r>
      <w:r w:rsidR="00CC322B" w:rsidRPr="00460F34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460F34">
        <w:rPr>
          <w:rFonts w:ascii="Arial" w:hAnsi="Arial" w:cs="Arial"/>
          <w:color w:val="000000" w:themeColor="text1"/>
          <w:sz w:val="18"/>
          <w:szCs w:val="18"/>
        </w:rPr>
        <w:t>MATERIA</w:t>
      </w:r>
      <w:r w:rsidR="00CC322B" w:rsidRPr="00460F34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460F34">
        <w:rPr>
          <w:rFonts w:ascii="Arial" w:hAnsi="Arial" w:cs="Arial"/>
          <w:color w:val="000000" w:themeColor="text1"/>
          <w:sz w:val="18"/>
          <w:szCs w:val="18"/>
        </w:rPr>
        <w:t>DE</w:t>
      </w:r>
      <w:r w:rsidR="00CC322B" w:rsidRPr="00460F34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460F34">
        <w:rPr>
          <w:rFonts w:ascii="Arial" w:hAnsi="Arial" w:cs="Arial"/>
          <w:color w:val="000000" w:themeColor="text1"/>
          <w:sz w:val="18"/>
          <w:szCs w:val="18"/>
        </w:rPr>
        <w:t>SEGURIDAD</w:t>
      </w:r>
      <w:r w:rsidR="00CC322B" w:rsidRPr="00460F34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460F34">
        <w:rPr>
          <w:rFonts w:ascii="Arial" w:hAnsi="Arial" w:cs="Arial"/>
          <w:color w:val="000000" w:themeColor="text1"/>
          <w:sz w:val="18"/>
          <w:szCs w:val="18"/>
        </w:rPr>
        <w:t>Y</w:t>
      </w:r>
      <w:r w:rsidR="00CC322B" w:rsidRPr="00460F34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460F34">
        <w:rPr>
          <w:rFonts w:ascii="Arial" w:hAnsi="Arial" w:cs="Arial"/>
          <w:color w:val="000000" w:themeColor="text1"/>
          <w:sz w:val="18"/>
          <w:szCs w:val="18"/>
        </w:rPr>
        <w:t>JUSTICIA</w:t>
      </w:r>
    </w:p>
    <w:p w:rsidR="00112836" w:rsidRPr="00460F34" w:rsidRDefault="00EC7A2B" w:rsidP="00460F34">
      <w:pPr>
        <w:pStyle w:val="Ttulo3"/>
        <w:jc w:val="center"/>
        <w:rPr>
          <w:rFonts w:ascii="Times New Roman" w:hAnsi="Times New Roman"/>
          <w:color w:val="000000" w:themeColor="text1"/>
          <w:sz w:val="18"/>
          <w:szCs w:val="18"/>
        </w:rPr>
      </w:pPr>
      <w:r w:rsidRPr="00460F34">
        <w:rPr>
          <w:rFonts w:ascii="Times New Roman" w:hAnsi="Times New Roman"/>
          <w:color w:val="000000" w:themeColor="text1"/>
          <w:sz w:val="18"/>
          <w:szCs w:val="18"/>
        </w:rPr>
        <w:t>ANTECEDENTE</w:t>
      </w:r>
      <w:r w:rsidR="00112836" w:rsidRPr="00460F34">
        <w:rPr>
          <w:rFonts w:ascii="Times New Roman" w:hAnsi="Times New Roman"/>
          <w:color w:val="000000" w:themeColor="text1"/>
          <w:sz w:val="18"/>
          <w:szCs w:val="18"/>
        </w:rPr>
        <w:t>S</w:t>
      </w:r>
    </w:p>
    <w:p w:rsidR="00112836" w:rsidRPr="00EC7A2B" w:rsidRDefault="00112836" w:rsidP="00615816">
      <w:pPr>
        <w:pStyle w:val="texto0"/>
        <w:spacing w:line="266" w:lineRule="exact"/>
        <w:rPr>
          <w:szCs w:val="20"/>
        </w:rPr>
      </w:pPr>
      <w:r w:rsidRPr="00EC7A2B">
        <w:rPr>
          <w:b/>
          <w:szCs w:val="20"/>
        </w:rPr>
        <w:t>PRIMERO.</w:t>
      </w:r>
      <w:r w:rsidR="00CC322B">
        <w:rPr>
          <w:b/>
          <w:szCs w:val="20"/>
        </w:rPr>
        <w:t xml:space="preserve"> </w:t>
      </w:r>
      <w:r w:rsidRPr="00EC7A2B">
        <w:rPr>
          <w:szCs w:val="20"/>
        </w:rPr>
        <w:t>El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11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junio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2013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se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creó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el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Instituto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Federal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Telecomunicaciones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(“Instituto”)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como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un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órgano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autónomo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con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personalidad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jurídica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y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patrimonio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propio,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para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regular,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promover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y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supervisar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el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uso,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aprovechamiento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y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explotación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los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servicios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radiodifusión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y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telecomunicaciones,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además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ser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la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autoridad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en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materia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competencia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económica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en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los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sectores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los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servicios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antes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aludidos,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conforme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a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lo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dispuesto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en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el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“Decreto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por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el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que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se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reforman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y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adicionan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diversas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disposiciones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los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artículos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6o.,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7o.,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27,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28,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73,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78,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94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y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105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la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Constitución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Política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los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Estados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Unidos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Mexicanos,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en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materia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telecomunicaciones”.</w:t>
      </w:r>
    </w:p>
    <w:p w:rsidR="00112836" w:rsidRPr="00EC7A2B" w:rsidRDefault="00112836" w:rsidP="00615816">
      <w:pPr>
        <w:pStyle w:val="texto0"/>
        <w:spacing w:line="266" w:lineRule="exact"/>
        <w:rPr>
          <w:szCs w:val="20"/>
        </w:rPr>
      </w:pPr>
      <w:r w:rsidRPr="00EC7A2B">
        <w:rPr>
          <w:b/>
          <w:szCs w:val="20"/>
        </w:rPr>
        <w:t>SEGUNDO.</w:t>
      </w:r>
      <w:r w:rsidR="00CC322B">
        <w:rPr>
          <w:b/>
          <w:szCs w:val="20"/>
        </w:rPr>
        <w:t xml:space="preserve"> </w:t>
      </w:r>
      <w:r w:rsidRPr="00EC7A2B">
        <w:rPr>
          <w:szCs w:val="20"/>
        </w:rPr>
        <w:t>El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14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julio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2014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se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publicó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en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el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Diario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Oficial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la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Federación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(“DOF”)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el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“Decreto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por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el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que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se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expiden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la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Ley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Federal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Telecomunicaciones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y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Radiodifusión,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y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la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Ley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del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Sistema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Público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Radiodifusión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del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Estado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Mexicano;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y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se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reforman,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adicionan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y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derogan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diversas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disposiciones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en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materia</w:t>
      </w:r>
      <w:r w:rsidR="00C81533">
        <w:rPr>
          <w:szCs w:val="20"/>
        </w:rPr>
        <w:t xml:space="preserve"> </w:t>
      </w:r>
      <w:r w:rsidRPr="00EC7A2B">
        <w:rPr>
          <w:szCs w:val="20"/>
        </w:rPr>
        <w:t>de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telecomunicaciones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y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radiodifusión”,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mismo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que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entró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en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vigor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el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13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agosto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2014.</w:t>
      </w:r>
    </w:p>
    <w:p w:rsidR="00112836" w:rsidRPr="00EC7A2B" w:rsidRDefault="00112836" w:rsidP="00615816">
      <w:pPr>
        <w:pStyle w:val="texto0"/>
        <w:spacing w:line="266" w:lineRule="exact"/>
        <w:rPr>
          <w:szCs w:val="20"/>
        </w:rPr>
      </w:pPr>
      <w:r w:rsidRPr="00EC7A2B">
        <w:rPr>
          <w:b/>
          <w:szCs w:val="20"/>
        </w:rPr>
        <w:t>TERCERO</w:t>
      </w:r>
      <w:r w:rsidRPr="00EC7A2B">
        <w:rPr>
          <w:szCs w:val="20"/>
        </w:rPr>
        <w:t>.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El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4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septiembre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2014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se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publicó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en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el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DOF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el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Estatuto</w:t>
      </w:r>
      <w:r w:rsidR="00CC322B">
        <w:rPr>
          <w:szCs w:val="20"/>
        </w:rPr>
        <w:t xml:space="preserve"> </w:t>
      </w:r>
      <w:r w:rsidR="00615816">
        <w:rPr>
          <w:szCs w:val="20"/>
        </w:rPr>
        <w:t>Orgánico</w:t>
      </w:r>
      <w:r w:rsidR="00CC322B">
        <w:rPr>
          <w:szCs w:val="20"/>
        </w:rPr>
        <w:t xml:space="preserve"> </w:t>
      </w:r>
      <w:r w:rsidR="00615816">
        <w:rPr>
          <w:szCs w:val="20"/>
        </w:rPr>
        <w:t>del</w:t>
      </w:r>
      <w:r w:rsidR="00CC322B">
        <w:rPr>
          <w:szCs w:val="20"/>
        </w:rPr>
        <w:t xml:space="preserve"> </w:t>
      </w:r>
      <w:r w:rsidR="00615816">
        <w:rPr>
          <w:szCs w:val="20"/>
        </w:rPr>
        <w:t>Instituto</w:t>
      </w:r>
      <w:r w:rsidR="00CC322B">
        <w:rPr>
          <w:szCs w:val="20"/>
        </w:rPr>
        <w:t xml:space="preserve"> </w:t>
      </w:r>
      <w:r w:rsidR="00615816">
        <w:rPr>
          <w:szCs w:val="20"/>
        </w:rPr>
        <w:t>Federal</w:t>
      </w:r>
      <w:r w:rsidR="00C81533">
        <w:rPr>
          <w:szCs w:val="20"/>
        </w:rPr>
        <w:t xml:space="preserve"> </w:t>
      </w:r>
      <w:r w:rsidRPr="00EC7A2B">
        <w:rPr>
          <w:szCs w:val="20"/>
        </w:rPr>
        <w:t>de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Telecomunicaciones.</w:t>
      </w:r>
    </w:p>
    <w:p w:rsidR="00112836" w:rsidRPr="00EC7A2B" w:rsidRDefault="00112836" w:rsidP="00615816">
      <w:pPr>
        <w:pStyle w:val="texto0"/>
        <w:spacing w:line="266" w:lineRule="exact"/>
        <w:rPr>
          <w:szCs w:val="20"/>
        </w:rPr>
      </w:pPr>
      <w:r w:rsidRPr="00EC7A2B">
        <w:rPr>
          <w:b/>
          <w:szCs w:val="20"/>
        </w:rPr>
        <w:t>CUARTO.</w:t>
      </w:r>
      <w:r w:rsidR="00CC322B">
        <w:rPr>
          <w:b/>
          <w:szCs w:val="20"/>
        </w:rPr>
        <w:t xml:space="preserve"> </w:t>
      </w:r>
      <w:r w:rsidRPr="00EC7A2B">
        <w:rPr>
          <w:szCs w:val="20"/>
        </w:rPr>
        <w:t>El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4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mayo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2015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se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publicó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en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el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DOF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la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Ley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General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Transparencia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y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Acceso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a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la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Información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Pública.</w:t>
      </w:r>
    </w:p>
    <w:p w:rsidR="00112836" w:rsidRPr="00EC7A2B" w:rsidRDefault="00112836" w:rsidP="00615816">
      <w:pPr>
        <w:pStyle w:val="texto0"/>
        <w:spacing w:line="266" w:lineRule="exact"/>
        <w:rPr>
          <w:szCs w:val="20"/>
        </w:rPr>
      </w:pPr>
      <w:r w:rsidRPr="00EC7A2B">
        <w:rPr>
          <w:b/>
          <w:szCs w:val="20"/>
        </w:rPr>
        <w:t>QUINTO.</w:t>
      </w:r>
      <w:r w:rsidR="00CC322B">
        <w:rPr>
          <w:b/>
          <w:szCs w:val="20"/>
        </w:rPr>
        <w:t xml:space="preserve"> </w:t>
      </w:r>
      <w:r w:rsidRPr="00EC7A2B">
        <w:rPr>
          <w:szCs w:val="20"/>
        </w:rPr>
        <w:t>El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2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diciembre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2015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se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publicó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en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el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DOF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el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"ACUERDO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mediante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el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cual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el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Pleno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del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Instituto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Federal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Telecomunicaciones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expide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los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Lineamientos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Colaboración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en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Materia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Seguridad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y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Justicia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y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modifica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el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plan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técnico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fundamental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numeración,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publicado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el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21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junio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1996",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mismo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que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entró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en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vigor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el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1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enero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2016.</w:t>
      </w:r>
    </w:p>
    <w:p w:rsidR="00112836" w:rsidRPr="00EC7A2B" w:rsidRDefault="00112836" w:rsidP="00615816">
      <w:pPr>
        <w:pStyle w:val="texto0"/>
        <w:spacing w:line="266" w:lineRule="exact"/>
        <w:rPr>
          <w:szCs w:val="20"/>
        </w:rPr>
      </w:pPr>
      <w:r w:rsidRPr="00EC7A2B">
        <w:rPr>
          <w:b/>
          <w:szCs w:val="20"/>
        </w:rPr>
        <w:t>SEXTO.</w:t>
      </w:r>
      <w:r w:rsidR="00CC322B">
        <w:rPr>
          <w:b/>
          <w:szCs w:val="20"/>
        </w:rPr>
        <w:t xml:space="preserve"> </w:t>
      </w:r>
      <w:r w:rsidRPr="00EC7A2B">
        <w:rPr>
          <w:szCs w:val="20"/>
        </w:rPr>
        <w:t>El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9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mayo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2016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se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publicó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en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el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DOF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la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Ley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Federal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Transparencia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y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Acceso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a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la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Información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Pública.</w:t>
      </w:r>
    </w:p>
    <w:p w:rsidR="00112836" w:rsidRPr="00EC7A2B" w:rsidRDefault="00112836" w:rsidP="00615816">
      <w:pPr>
        <w:pStyle w:val="texto0"/>
        <w:spacing w:line="266" w:lineRule="exact"/>
        <w:rPr>
          <w:szCs w:val="20"/>
        </w:rPr>
      </w:pPr>
      <w:r w:rsidRPr="00EC7A2B">
        <w:rPr>
          <w:b/>
          <w:szCs w:val="20"/>
        </w:rPr>
        <w:t>SÉPTIMO.</w:t>
      </w:r>
      <w:r w:rsidR="00CC322B">
        <w:rPr>
          <w:b/>
          <w:szCs w:val="20"/>
        </w:rPr>
        <w:t xml:space="preserve"> </w:t>
      </w:r>
      <w:r w:rsidRPr="00EC7A2B">
        <w:rPr>
          <w:szCs w:val="20"/>
        </w:rPr>
        <w:t>El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26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enero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2017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se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publicó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en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el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DOF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la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Ley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General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Protección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Datos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Personales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en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Posesión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Sujetos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Obligados.</w:t>
      </w:r>
    </w:p>
    <w:p w:rsidR="00112836" w:rsidRPr="00EC7A2B" w:rsidRDefault="00112836" w:rsidP="00615816">
      <w:pPr>
        <w:pStyle w:val="texto0"/>
        <w:spacing w:line="266" w:lineRule="exact"/>
        <w:rPr>
          <w:szCs w:val="20"/>
        </w:rPr>
      </w:pPr>
      <w:r w:rsidRPr="00EC7A2B">
        <w:rPr>
          <w:b/>
          <w:szCs w:val="20"/>
        </w:rPr>
        <w:t>OCTAVO.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El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13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diciembre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2017,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mediante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Acuerdo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P/IFT/131217/884,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el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Pleno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del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Instituto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aprobó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someter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a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consulta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pública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el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"Anteproyecto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del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Acuerdo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por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el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que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se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modifican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los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Lineamientos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Colaboración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en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Materia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Seguridad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y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Justicia”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(“Anteproyecto”).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La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consulta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pública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se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llevó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a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cabo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por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un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periodo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veinte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días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hábiles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que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transcurrieron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del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15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diciembre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2017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al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29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enero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2018.</w:t>
      </w:r>
    </w:p>
    <w:p w:rsidR="00112836" w:rsidRPr="00EC7A2B" w:rsidRDefault="00112836" w:rsidP="00615816">
      <w:pPr>
        <w:pStyle w:val="texto0"/>
        <w:spacing w:line="266" w:lineRule="exact"/>
        <w:rPr>
          <w:szCs w:val="20"/>
        </w:rPr>
      </w:pPr>
      <w:r w:rsidRPr="00EC7A2B">
        <w:rPr>
          <w:b/>
          <w:szCs w:val="20"/>
        </w:rPr>
        <w:t>NOVENO.</w:t>
      </w:r>
      <w:r w:rsidR="00CC322B">
        <w:rPr>
          <w:b/>
          <w:szCs w:val="20"/>
        </w:rPr>
        <w:t xml:space="preserve"> </w:t>
      </w:r>
      <w:r w:rsidRPr="00EC7A2B">
        <w:rPr>
          <w:szCs w:val="20"/>
        </w:rPr>
        <w:t>El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28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diciembre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2017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se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publicó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en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el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DOF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el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“ACUERDO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mediante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el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cual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el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Pleno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del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Instituto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Federal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Telecomunicaciones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adiciona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dos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párrafos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al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artículo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cuarto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transitorio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del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"Acuerdo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mediante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el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cual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el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Pleno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del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Instituto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Federal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Telecomunicaciones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expide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los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Lineamientos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Colaboración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en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Materia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Seguridad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y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Justicia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y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modifica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el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plan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técnico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fundamental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numeración,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publicado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el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21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junio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1996",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publicado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el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2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diciembre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2015”.</w:t>
      </w:r>
    </w:p>
    <w:p w:rsidR="00112836" w:rsidRPr="00EC7A2B" w:rsidRDefault="00112836" w:rsidP="00615816">
      <w:pPr>
        <w:pStyle w:val="texto0"/>
        <w:spacing w:line="266" w:lineRule="exact"/>
        <w:rPr>
          <w:szCs w:val="20"/>
        </w:rPr>
      </w:pPr>
      <w:r w:rsidRPr="00EC7A2B">
        <w:rPr>
          <w:b/>
          <w:szCs w:val="20"/>
        </w:rPr>
        <w:t>DÉCIMO.</w:t>
      </w:r>
      <w:r w:rsidR="00CC322B">
        <w:rPr>
          <w:b/>
          <w:szCs w:val="20"/>
        </w:rPr>
        <w:t xml:space="preserve"> </w:t>
      </w:r>
      <w:r w:rsidRPr="00EC7A2B">
        <w:rPr>
          <w:szCs w:val="20"/>
        </w:rPr>
        <w:t>El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15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febrero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2018,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la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Coordinación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General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Mejora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Regulatoria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del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Instituto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emitió,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mediante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oficio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IFT/211/CGMR/026/2018,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opinión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no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vinculante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sobre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el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Análisis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Nulo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Impacto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Regulatorio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(“ANIR”)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del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proyecto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del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presente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Acuerdo.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En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dicha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opinión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señaló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que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el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proyecto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no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generará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nuevos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costos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cumplimiento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a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los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particulares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a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su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entrada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en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vigor,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por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lo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que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considera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adecuado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que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el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proyecto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se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acompañe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un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ANIR.</w:t>
      </w:r>
    </w:p>
    <w:p w:rsidR="00112836" w:rsidRPr="00EC7A2B" w:rsidRDefault="00EC7A2B" w:rsidP="00615816">
      <w:pPr>
        <w:pStyle w:val="texto0"/>
        <w:spacing w:line="266" w:lineRule="exact"/>
        <w:rPr>
          <w:color w:val="000000"/>
          <w:szCs w:val="20"/>
        </w:rPr>
      </w:pPr>
      <w:r>
        <w:rPr>
          <w:color w:val="000000"/>
          <w:szCs w:val="20"/>
        </w:rPr>
        <w:t>En</w:t>
      </w:r>
      <w:r w:rsidR="00CC322B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>virtud</w:t>
      </w:r>
      <w:r w:rsidR="00CC322B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>de</w:t>
      </w:r>
      <w:r w:rsidR="00CC322B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>los</w:t>
      </w:r>
      <w:r w:rsidR="00CC322B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>antecedentes</w:t>
      </w:r>
      <w:r w:rsidR="00CC322B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>señalados</w:t>
      </w:r>
      <w:r w:rsidR="00CC322B">
        <w:rPr>
          <w:color w:val="000000"/>
          <w:szCs w:val="20"/>
        </w:rPr>
        <w:t xml:space="preserve"> </w:t>
      </w:r>
      <w:r w:rsidR="00112836" w:rsidRPr="00EC7A2B">
        <w:rPr>
          <w:color w:val="000000"/>
          <w:szCs w:val="20"/>
        </w:rPr>
        <w:t>y,</w:t>
      </w:r>
    </w:p>
    <w:p w:rsidR="00112836" w:rsidRPr="00460F34" w:rsidRDefault="00EC7A2B" w:rsidP="00460F34">
      <w:pPr>
        <w:pStyle w:val="Ttulo3"/>
        <w:jc w:val="center"/>
        <w:rPr>
          <w:rFonts w:ascii="Times New Roman" w:hAnsi="Times New Roman"/>
          <w:color w:val="000000" w:themeColor="text1"/>
          <w:sz w:val="18"/>
          <w:szCs w:val="18"/>
        </w:rPr>
      </w:pPr>
      <w:r w:rsidRPr="00460F34">
        <w:rPr>
          <w:rFonts w:ascii="Times New Roman" w:hAnsi="Times New Roman"/>
          <w:color w:val="000000" w:themeColor="text1"/>
          <w:sz w:val="18"/>
          <w:szCs w:val="18"/>
        </w:rPr>
        <w:lastRenderedPageBreak/>
        <w:t>CONSIDERAND</w:t>
      </w:r>
      <w:r w:rsidR="00112836" w:rsidRPr="00460F34">
        <w:rPr>
          <w:rFonts w:ascii="Times New Roman" w:hAnsi="Times New Roman"/>
          <w:color w:val="000000" w:themeColor="text1"/>
          <w:sz w:val="18"/>
          <w:szCs w:val="18"/>
        </w:rPr>
        <w:t>O</w:t>
      </w:r>
    </w:p>
    <w:p w:rsidR="00112836" w:rsidRPr="00EC7A2B" w:rsidRDefault="00112836" w:rsidP="00EC7A2B">
      <w:pPr>
        <w:pStyle w:val="texto0"/>
        <w:spacing w:line="234" w:lineRule="exact"/>
        <w:rPr>
          <w:color w:val="000000"/>
          <w:szCs w:val="20"/>
        </w:rPr>
      </w:pPr>
      <w:r w:rsidRPr="00EC7A2B">
        <w:rPr>
          <w:b/>
          <w:szCs w:val="20"/>
          <w:lang w:val="es-ES_tradnl"/>
        </w:rPr>
        <w:t>PRIMERO.</w:t>
      </w:r>
      <w:r w:rsidR="00CC322B">
        <w:rPr>
          <w:b/>
          <w:szCs w:val="20"/>
          <w:lang w:val="es-ES_tradnl"/>
        </w:rPr>
        <w:t xml:space="preserve"> </w:t>
      </w:r>
      <w:r w:rsidRPr="00EC7A2B">
        <w:rPr>
          <w:b/>
          <w:szCs w:val="20"/>
          <w:lang w:val="es-ES_tradnl"/>
        </w:rPr>
        <w:t>Competencia</w:t>
      </w:r>
      <w:r w:rsidR="00CC322B">
        <w:rPr>
          <w:b/>
          <w:szCs w:val="20"/>
          <w:lang w:val="es-ES_tradnl"/>
        </w:rPr>
        <w:t xml:space="preserve"> </w:t>
      </w:r>
      <w:r w:rsidRPr="00EC7A2B">
        <w:rPr>
          <w:b/>
          <w:szCs w:val="20"/>
          <w:lang w:val="es-ES_tradnl"/>
        </w:rPr>
        <w:t>del</w:t>
      </w:r>
      <w:r w:rsidR="00CC322B">
        <w:rPr>
          <w:b/>
          <w:szCs w:val="20"/>
          <w:lang w:val="es-ES_tradnl"/>
        </w:rPr>
        <w:t xml:space="preserve"> </w:t>
      </w:r>
      <w:r w:rsidRPr="00EC7A2B">
        <w:rPr>
          <w:b/>
          <w:szCs w:val="20"/>
          <w:lang w:val="es-ES_tradnl"/>
        </w:rPr>
        <w:t>Instituto</w:t>
      </w:r>
      <w:r w:rsidR="00CC322B">
        <w:rPr>
          <w:b/>
          <w:szCs w:val="20"/>
          <w:lang w:val="es-ES_tradnl"/>
        </w:rPr>
        <w:t xml:space="preserve"> </w:t>
      </w:r>
      <w:r w:rsidRPr="00EC7A2B">
        <w:rPr>
          <w:b/>
          <w:szCs w:val="20"/>
          <w:lang w:val="es-ES_tradnl"/>
        </w:rPr>
        <w:t>Federal</w:t>
      </w:r>
      <w:r w:rsidR="00CC322B">
        <w:rPr>
          <w:b/>
          <w:szCs w:val="20"/>
          <w:lang w:val="es-ES_tradnl"/>
        </w:rPr>
        <w:t xml:space="preserve"> </w:t>
      </w:r>
      <w:r w:rsidRPr="00EC7A2B">
        <w:rPr>
          <w:b/>
          <w:szCs w:val="20"/>
          <w:lang w:val="es-ES_tradnl"/>
        </w:rPr>
        <w:t>de</w:t>
      </w:r>
      <w:r w:rsidR="00CC322B">
        <w:rPr>
          <w:b/>
          <w:szCs w:val="20"/>
          <w:lang w:val="es-ES_tradnl"/>
        </w:rPr>
        <w:t xml:space="preserve"> </w:t>
      </w:r>
      <w:r w:rsidRPr="00EC7A2B">
        <w:rPr>
          <w:b/>
          <w:szCs w:val="20"/>
          <w:lang w:val="es-ES_tradnl"/>
        </w:rPr>
        <w:t>Telecomunicaciones.</w:t>
      </w:r>
      <w:r w:rsidR="00CC322B">
        <w:rPr>
          <w:b/>
          <w:szCs w:val="20"/>
          <w:lang w:val="es-ES_tradnl"/>
        </w:rPr>
        <w:t xml:space="preserve"> </w:t>
      </w:r>
      <w:r w:rsidRPr="00EC7A2B">
        <w:rPr>
          <w:color w:val="000000"/>
          <w:szCs w:val="20"/>
        </w:rPr>
        <w:t>De</w:t>
      </w:r>
      <w:r w:rsidR="00CC322B">
        <w:rPr>
          <w:color w:val="000000"/>
          <w:szCs w:val="20"/>
        </w:rPr>
        <w:t xml:space="preserve"> </w:t>
      </w:r>
      <w:r w:rsidRPr="00EC7A2B">
        <w:rPr>
          <w:color w:val="000000"/>
          <w:szCs w:val="20"/>
        </w:rPr>
        <w:t>conformidad</w:t>
      </w:r>
      <w:r w:rsidR="00CC322B">
        <w:rPr>
          <w:color w:val="000000"/>
          <w:szCs w:val="20"/>
        </w:rPr>
        <w:t xml:space="preserve"> </w:t>
      </w:r>
      <w:r w:rsidRPr="00EC7A2B">
        <w:rPr>
          <w:color w:val="000000"/>
          <w:szCs w:val="20"/>
        </w:rPr>
        <w:t>con</w:t>
      </w:r>
      <w:r w:rsidR="00CC322B">
        <w:rPr>
          <w:color w:val="000000"/>
          <w:szCs w:val="20"/>
        </w:rPr>
        <w:t xml:space="preserve"> </w:t>
      </w:r>
      <w:r w:rsidRPr="00EC7A2B">
        <w:rPr>
          <w:color w:val="000000"/>
          <w:szCs w:val="20"/>
        </w:rPr>
        <w:t>lo</w:t>
      </w:r>
      <w:r w:rsidR="00CC322B">
        <w:rPr>
          <w:color w:val="000000"/>
          <w:szCs w:val="20"/>
        </w:rPr>
        <w:t xml:space="preserve"> </w:t>
      </w:r>
      <w:r w:rsidRPr="00EC7A2B">
        <w:rPr>
          <w:color w:val="000000"/>
          <w:szCs w:val="20"/>
        </w:rPr>
        <w:t>establecido</w:t>
      </w:r>
      <w:r w:rsidR="00CC322B">
        <w:rPr>
          <w:color w:val="000000"/>
          <w:szCs w:val="20"/>
        </w:rPr>
        <w:t xml:space="preserve"> </w:t>
      </w:r>
      <w:r w:rsidRPr="00EC7A2B">
        <w:rPr>
          <w:color w:val="000000"/>
          <w:szCs w:val="20"/>
        </w:rPr>
        <w:t>en</w:t>
      </w:r>
      <w:r w:rsidR="00CC322B">
        <w:rPr>
          <w:color w:val="000000"/>
          <w:szCs w:val="20"/>
        </w:rPr>
        <w:t xml:space="preserve"> </w:t>
      </w:r>
      <w:r w:rsidRPr="00EC7A2B">
        <w:rPr>
          <w:color w:val="000000"/>
          <w:szCs w:val="20"/>
        </w:rPr>
        <w:t>el</w:t>
      </w:r>
      <w:r w:rsidR="00CC322B">
        <w:rPr>
          <w:color w:val="000000"/>
          <w:szCs w:val="20"/>
        </w:rPr>
        <w:t xml:space="preserve"> </w:t>
      </w:r>
      <w:r w:rsidRPr="00EC7A2B">
        <w:rPr>
          <w:color w:val="000000"/>
          <w:szCs w:val="20"/>
        </w:rPr>
        <w:t>párrafo</w:t>
      </w:r>
      <w:r w:rsidR="00CC322B">
        <w:rPr>
          <w:color w:val="000000"/>
          <w:szCs w:val="20"/>
        </w:rPr>
        <w:t xml:space="preserve"> </w:t>
      </w:r>
      <w:r w:rsidRPr="00EC7A2B">
        <w:rPr>
          <w:color w:val="000000"/>
          <w:szCs w:val="20"/>
        </w:rPr>
        <w:t>décimo</w:t>
      </w:r>
      <w:r w:rsidR="00CC322B">
        <w:rPr>
          <w:color w:val="000000"/>
          <w:szCs w:val="20"/>
        </w:rPr>
        <w:t xml:space="preserve"> </w:t>
      </w:r>
      <w:r w:rsidRPr="00EC7A2B">
        <w:rPr>
          <w:color w:val="000000"/>
          <w:szCs w:val="20"/>
        </w:rPr>
        <w:t>quinto</w:t>
      </w:r>
      <w:r w:rsidR="00CC322B">
        <w:rPr>
          <w:color w:val="000000"/>
          <w:szCs w:val="20"/>
        </w:rPr>
        <w:t xml:space="preserve"> </w:t>
      </w:r>
      <w:r w:rsidRPr="00EC7A2B">
        <w:rPr>
          <w:color w:val="000000"/>
          <w:szCs w:val="20"/>
        </w:rPr>
        <w:t>del</w:t>
      </w:r>
      <w:r w:rsidR="00CC322B">
        <w:rPr>
          <w:color w:val="000000"/>
          <w:szCs w:val="20"/>
        </w:rPr>
        <w:t xml:space="preserve"> </w:t>
      </w:r>
      <w:r w:rsidRPr="00EC7A2B">
        <w:rPr>
          <w:color w:val="000000"/>
          <w:szCs w:val="20"/>
        </w:rPr>
        <w:t>artículo</w:t>
      </w:r>
      <w:r w:rsidR="00CC322B">
        <w:rPr>
          <w:color w:val="000000"/>
          <w:szCs w:val="20"/>
        </w:rPr>
        <w:t xml:space="preserve"> </w:t>
      </w:r>
      <w:r w:rsidRPr="00EC7A2B">
        <w:rPr>
          <w:color w:val="000000"/>
          <w:szCs w:val="20"/>
        </w:rPr>
        <w:t>28</w:t>
      </w:r>
      <w:r w:rsidR="00CC322B">
        <w:rPr>
          <w:color w:val="000000"/>
          <w:szCs w:val="20"/>
        </w:rPr>
        <w:t xml:space="preserve"> </w:t>
      </w:r>
      <w:r w:rsidRPr="00EC7A2B">
        <w:rPr>
          <w:color w:val="000000"/>
          <w:szCs w:val="20"/>
        </w:rPr>
        <w:t>de</w:t>
      </w:r>
      <w:r w:rsidR="00CC322B">
        <w:rPr>
          <w:color w:val="000000"/>
          <w:szCs w:val="20"/>
        </w:rPr>
        <w:t xml:space="preserve"> </w:t>
      </w:r>
      <w:r w:rsidRPr="00EC7A2B">
        <w:rPr>
          <w:color w:val="000000"/>
          <w:szCs w:val="20"/>
        </w:rPr>
        <w:t>la</w:t>
      </w:r>
      <w:r w:rsidR="00CC322B">
        <w:rPr>
          <w:color w:val="000000"/>
          <w:szCs w:val="20"/>
        </w:rPr>
        <w:t xml:space="preserve"> </w:t>
      </w:r>
      <w:r w:rsidRPr="00EC7A2B">
        <w:rPr>
          <w:color w:val="000000"/>
          <w:szCs w:val="20"/>
        </w:rPr>
        <w:t>Constitución</w:t>
      </w:r>
      <w:r w:rsidR="00CC322B">
        <w:rPr>
          <w:color w:val="000000"/>
          <w:szCs w:val="20"/>
        </w:rPr>
        <w:t xml:space="preserve"> </w:t>
      </w:r>
      <w:r w:rsidRPr="00EC7A2B">
        <w:rPr>
          <w:color w:val="000000"/>
          <w:szCs w:val="20"/>
        </w:rPr>
        <w:t>Política</w:t>
      </w:r>
      <w:r w:rsidR="00CC322B">
        <w:rPr>
          <w:color w:val="000000"/>
          <w:szCs w:val="20"/>
        </w:rPr>
        <w:t xml:space="preserve"> </w:t>
      </w:r>
      <w:r w:rsidRPr="00EC7A2B">
        <w:rPr>
          <w:color w:val="000000"/>
          <w:szCs w:val="20"/>
        </w:rPr>
        <w:t>de</w:t>
      </w:r>
      <w:r w:rsidR="00CC322B">
        <w:rPr>
          <w:color w:val="000000"/>
          <w:szCs w:val="20"/>
        </w:rPr>
        <w:t xml:space="preserve"> </w:t>
      </w:r>
      <w:r w:rsidRPr="00EC7A2B">
        <w:rPr>
          <w:color w:val="000000"/>
          <w:szCs w:val="20"/>
        </w:rPr>
        <w:t>los</w:t>
      </w:r>
      <w:r w:rsidR="00CC322B">
        <w:rPr>
          <w:color w:val="000000"/>
          <w:szCs w:val="20"/>
        </w:rPr>
        <w:t xml:space="preserve"> </w:t>
      </w:r>
      <w:r w:rsidRPr="00EC7A2B">
        <w:rPr>
          <w:color w:val="000000"/>
          <w:szCs w:val="20"/>
        </w:rPr>
        <w:t>Estados</w:t>
      </w:r>
      <w:r w:rsidR="00CC322B">
        <w:rPr>
          <w:color w:val="000000"/>
          <w:szCs w:val="20"/>
        </w:rPr>
        <w:t xml:space="preserve"> </w:t>
      </w:r>
      <w:r w:rsidRPr="00EC7A2B">
        <w:rPr>
          <w:color w:val="000000"/>
          <w:szCs w:val="20"/>
        </w:rPr>
        <w:t>Unidos</w:t>
      </w:r>
      <w:r w:rsidR="00CC322B">
        <w:rPr>
          <w:color w:val="000000"/>
          <w:szCs w:val="20"/>
        </w:rPr>
        <w:t xml:space="preserve"> </w:t>
      </w:r>
      <w:r w:rsidRPr="00EC7A2B">
        <w:rPr>
          <w:color w:val="000000"/>
          <w:szCs w:val="20"/>
        </w:rPr>
        <w:t>Mexicanos,</w:t>
      </w:r>
      <w:r w:rsidR="00CC322B">
        <w:rPr>
          <w:color w:val="000000"/>
          <w:szCs w:val="20"/>
        </w:rPr>
        <w:t xml:space="preserve"> </w:t>
      </w:r>
      <w:r w:rsidRPr="00EC7A2B">
        <w:rPr>
          <w:color w:val="000000"/>
          <w:szCs w:val="20"/>
        </w:rPr>
        <w:t>el</w:t>
      </w:r>
      <w:r w:rsidR="00CC322B">
        <w:rPr>
          <w:color w:val="000000"/>
          <w:szCs w:val="20"/>
        </w:rPr>
        <w:t xml:space="preserve"> </w:t>
      </w:r>
      <w:r w:rsidRPr="00EC7A2B">
        <w:rPr>
          <w:color w:val="000000"/>
          <w:szCs w:val="20"/>
        </w:rPr>
        <w:t>Instituto</w:t>
      </w:r>
      <w:r w:rsidR="00CC322B">
        <w:rPr>
          <w:color w:val="000000"/>
          <w:szCs w:val="20"/>
        </w:rPr>
        <w:t xml:space="preserve"> </w:t>
      </w:r>
      <w:r w:rsidRPr="00EC7A2B">
        <w:rPr>
          <w:color w:val="000000"/>
          <w:szCs w:val="20"/>
        </w:rPr>
        <w:t>es</w:t>
      </w:r>
      <w:r w:rsidR="00CC322B">
        <w:rPr>
          <w:color w:val="000000"/>
          <w:szCs w:val="20"/>
        </w:rPr>
        <w:t xml:space="preserve"> </w:t>
      </w:r>
      <w:r w:rsidRPr="00EC7A2B">
        <w:rPr>
          <w:color w:val="000000"/>
          <w:szCs w:val="20"/>
        </w:rPr>
        <w:t>un</w:t>
      </w:r>
      <w:r w:rsidR="00CC322B">
        <w:rPr>
          <w:color w:val="000000"/>
          <w:szCs w:val="20"/>
        </w:rPr>
        <w:t xml:space="preserve"> </w:t>
      </w:r>
      <w:r w:rsidRPr="00EC7A2B">
        <w:rPr>
          <w:color w:val="000000"/>
          <w:szCs w:val="20"/>
        </w:rPr>
        <w:t>órgano</w:t>
      </w:r>
      <w:r w:rsidR="00CC322B">
        <w:rPr>
          <w:color w:val="000000"/>
          <w:szCs w:val="20"/>
        </w:rPr>
        <w:t xml:space="preserve"> </w:t>
      </w:r>
      <w:r w:rsidRPr="00EC7A2B">
        <w:rPr>
          <w:color w:val="000000"/>
          <w:szCs w:val="20"/>
        </w:rPr>
        <w:t>autónomo,</w:t>
      </w:r>
      <w:r w:rsidR="00CC322B">
        <w:rPr>
          <w:color w:val="000000"/>
          <w:szCs w:val="20"/>
        </w:rPr>
        <w:t xml:space="preserve"> </w:t>
      </w:r>
      <w:r w:rsidRPr="00EC7A2B">
        <w:rPr>
          <w:color w:val="000000"/>
          <w:szCs w:val="20"/>
        </w:rPr>
        <w:t>con</w:t>
      </w:r>
      <w:r w:rsidR="00CC322B">
        <w:rPr>
          <w:color w:val="000000"/>
          <w:szCs w:val="20"/>
        </w:rPr>
        <w:t xml:space="preserve"> </w:t>
      </w:r>
      <w:r w:rsidRPr="00EC7A2B">
        <w:rPr>
          <w:color w:val="000000"/>
          <w:szCs w:val="20"/>
        </w:rPr>
        <w:t>personalidad</w:t>
      </w:r>
      <w:r w:rsidR="00CC322B">
        <w:rPr>
          <w:color w:val="000000"/>
          <w:szCs w:val="20"/>
        </w:rPr>
        <w:t xml:space="preserve"> </w:t>
      </w:r>
      <w:r w:rsidRPr="00EC7A2B">
        <w:rPr>
          <w:color w:val="000000"/>
          <w:szCs w:val="20"/>
        </w:rPr>
        <w:t>jurídica</w:t>
      </w:r>
      <w:r w:rsidR="00CC322B">
        <w:rPr>
          <w:color w:val="000000"/>
          <w:szCs w:val="20"/>
        </w:rPr>
        <w:t xml:space="preserve"> </w:t>
      </w:r>
      <w:r w:rsidRPr="00EC7A2B">
        <w:rPr>
          <w:color w:val="000000"/>
          <w:szCs w:val="20"/>
        </w:rPr>
        <w:t>y</w:t>
      </w:r>
      <w:r w:rsidR="00CC322B">
        <w:rPr>
          <w:color w:val="000000"/>
          <w:szCs w:val="20"/>
        </w:rPr>
        <w:t xml:space="preserve"> </w:t>
      </w:r>
      <w:r w:rsidRPr="00EC7A2B">
        <w:rPr>
          <w:color w:val="000000"/>
          <w:szCs w:val="20"/>
        </w:rPr>
        <w:t>patrimonio</w:t>
      </w:r>
      <w:r w:rsidR="00CC322B">
        <w:rPr>
          <w:color w:val="000000"/>
          <w:szCs w:val="20"/>
        </w:rPr>
        <w:t xml:space="preserve"> </w:t>
      </w:r>
      <w:r w:rsidRPr="00EC7A2B">
        <w:rPr>
          <w:color w:val="000000"/>
          <w:szCs w:val="20"/>
        </w:rPr>
        <w:t>propio,</w:t>
      </w:r>
      <w:r w:rsidR="00CC322B">
        <w:rPr>
          <w:color w:val="000000"/>
          <w:szCs w:val="20"/>
        </w:rPr>
        <w:t xml:space="preserve"> </w:t>
      </w:r>
      <w:r w:rsidRPr="00EC7A2B">
        <w:rPr>
          <w:color w:val="000000"/>
          <w:szCs w:val="20"/>
        </w:rPr>
        <w:t>que</w:t>
      </w:r>
      <w:r w:rsidR="00CC322B">
        <w:rPr>
          <w:color w:val="000000"/>
          <w:szCs w:val="20"/>
        </w:rPr>
        <w:t xml:space="preserve"> </w:t>
      </w:r>
      <w:r w:rsidRPr="00EC7A2B">
        <w:rPr>
          <w:color w:val="000000"/>
          <w:szCs w:val="20"/>
        </w:rPr>
        <w:t>tiene</w:t>
      </w:r>
      <w:r w:rsidR="00CC322B">
        <w:rPr>
          <w:color w:val="000000"/>
          <w:szCs w:val="20"/>
        </w:rPr>
        <w:t xml:space="preserve"> </w:t>
      </w:r>
      <w:r w:rsidRPr="00EC7A2B">
        <w:rPr>
          <w:color w:val="000000"/>
          <w:szCs w:val="20"/>
        </w:rPr>
        <w:t>por</w:t>
      </w:r>
      <w:r w:rsidR="00CC322B">
        <w:rPr>
          <w:color w:val="000000"/>
          <w:szCs w:val="20"/>
        </w:rPr>
        <w:t xml:space="preserve"> </w:t>
      </w:r>
      <w:r w:rsidRPr="00EC7A2B">
        <w:rPr>
          <w:color w:val="000000"/>
          <w:szCs w:val="20"/>
        </w:rPr>
        <w:t>objeto</w:t>
      </w:r>
      <w:r w:rsidR="00CC322B">
        <w:rPr>
          <w:color w:val="000000"/>
          <w:szCs w:val="20"/>
        </w:rPr>
        <w:t xml:space="preserve"> </w:t>
      </w:r>
      <w:r w:rsidRPr="00EC7A2B">
        <w:rPr>
          <w:color w:val="000000"/>
          <w:szCs w:val="20"/>
        </w:rPr>
        <w:t>el</w:t>
      </w:r>
      <w:r w:rsidR="00CC322B">
        <w:rPr>
          <w:color w:val="000000"/>
          <w:szCs w:val="20"/>
        </w:rPr>
        <w:t xml:space="preserve"> </w:t>
      </w:r>
      <w:r w:rsidRPr="00EC7A2B">
        <w:rPr>
          <w:color w:val="000000"/>
          <w:szCs w:val="20"/>
        </w:rPr>
        <w:t>desarrollo</w:t>
      </w:r>
      <w:r w:rsidR="00CC322B">
        <w:rPr>
          <w:color w:val="000000"/>
          <w:szCs w:val="20"/>
        </w:rPr>
        <w:t xml:space="preserve"> </w:t>
      </w:r>
      <w:r w:rsidRPr="00EC7A2B">
        <w:rPr>
          <w:color w:val="000000"/>
          <w:szCs w:val="20"/>
        </w:rPr>
        <w:t>eficiente</w:t>
      </w:r>
      <w:r w:rsidR="00CC322B">
        <w:rPr>
          <w:color w:val="000000"/>
          <w:szCs w:val="20"/>
        </w:rPr>
        <w:t xml:space="preserve"> </w:t>
      </w:r>
      <w:r w:rsidRPr="00EC7A2B">
        <w:rPr>
          <w:color w:val="000000"/>
          <w:szCs w:val="20"/>
        </w:rPr>
        <w:t>de</w:t>
      </w:r>
      <w:r w:rsidR="00CC322B">
        <w:rPr>
          <w:color w:val="000000"/>
          <w:szCs w:val="20"/>
        </w:rPr>
        <w:t xml:space="preserve"> </w:t>
      </w:r>
      <w:r w:rsidRPr="00EC7A2B">
        <w:rPr>
          <w:color w:val="000000"/>
          <w:szCs w:val="20"/>
        </w:rPr>
        <w:t>la</w:t>
      </w:r>
      <w:r w:rsidR="00CC322B">
        <w:rPr>
          <w:color w:val="000000"/>
          <w:szCs w:val="20"/>
        </w:rPr>
        <w:t xml:space="preserve"> </w:t>
      </w:r>
      <w:r w:rsidRPr="00EC7A2B">
        <w:rPr>
          <w:color w:val="000000"/>
          <w:szCs w:val="20"/>
        </w:rPr>
        <w:t>radiodifusión</w:t>
      </w:r>
      <w:r w:rsidR="00CC322B">
        <w:rPr>
          <w:color w:val="000000"/>
          <w:szCs w:val="20"/>
        </w:rPr>
        <w:t xml:space="preserve"> </w:t>
      </w:r>
      <w:r w:rsidRPr="00EC7A2B">
        <w:rPr>
          <w:color w:val="000000"/>
          <w:szCs w:val="20"/>
        </w:rPr>
        <w:t>y</w:t>
      </w:r>
      <w:r w:rsidR="00CC322B">
        <w:rPr>
          <w:color w:val="000000"/>
          <w:szCs w:val="20"/>
        </w:rPr>
        <w:t xml:space="preserve"> </w:t>
      </w:r>
      <w:r w:rsidRPr="00EC7A2B">
        <w:rPr>
          <w:color w:val="000000"/>
          <w:szCs w:val="20"/>
        </w:rPr>
        <w:t>las</w:t>
      </w:r>
      <w:r w:rsidR="00CC322B">
        <w:rPr>
          <w:color w:val="000000"/>
          <w:szCs w:val="20"/>
        </w:rPr>
        <w:t xml:space="preserve"> </w:t>
      </w:r>
      <w:r w:rsidRPr="00EC7A2B">
        <w:rPr>
          <w:color w:val="000000"/>
          <w:szCs w:val="20"/>
        </w:rPr>
        <w:t>telecomunicaciones,</w:t>
      </w:r>
      <w:r w:rsidR="00CC322B">
        <w:rPr>
          <w:color w:val="000000"/>
          <w:szCs w:val="20"/>
        </w:rPr>
        <w:t xml:space="preserve"> </w:t>
      </w:r>
      <w:r w:rsidRPr="00EC7A2B">
        <w:rPr>
          <w:color w:val="000000"/>
          <w:szCs w:val="20"/>
        </w:rPr>
        <w:t>conforme</w:t>
      </w:r>
      <w:r w:rsidR="00CC322B">
        <w:rPr>
          <w:color w:val="000000"/>
          <w:szCs w:val="20"/>
        </w:rPr>
        <w:t xml:space="preserve"> </w:t>
      </w:r>
      <w:r w:rsidRPr="00EC7A2B">
        <w:rPr>
          <w:color w:val="000000"/>
          <w:szCs w:val="20"/>
        </w:rPr>
        <w:t>a</w:t>
      </w:r>
      <w:r w:rsidR="00CC322B">
        <w:rPr>
          <w:color w:val="000000"/>
          <w:szCs w:val="20"/>
        </w:rPr>
        <w:t xml:space="preserve"> </w:t>
      </w:r>
      <w:r w:rsidRPr="00EC7A2B">
        <w:rPr>
          <w:color w:val="000000"/>
          <w:szCs w:val="20"/>
        </w:rPr>
        <w:t>lo</w:t>
      </w:r>
      <w:r w:rsidR="00CC322B">
        <w:rPr>
          <w:color w:val="000000"/>
          <w:szCs w:val="20"/>
        </w:rPr>
        <w:t xml:space="preserve"> </w:t>
      </w:r>
      <w:r w:rsidRPr="00EC7A2B">
        <w:rPr>
          <w:color w:val="000000"/>
          <w:szCs w:val="20"/>
        </w:rPr>
        <w:t>dispuesto</w:t>
      </w:r>
      <w:r w:rsidR="00CC322B">
        <w:rPr>
          <w:color w:val="000000"/>
          <w:szCs w:val="20"/>
        </w:rPr>
        <w:t xml:space="preserve"> </w:t>
      </w:r>
      <w:r w:rsidRPr="00EC7A2B">
        <w:rPr>
          <w:color w:val="000000"/>
          <w:szCs w:val="20"/>
        </w:rPr>
        <w:t>en</w:t>
      </w:r>
      <w:r w:rsidR="00CC322B">
        <w:rPr>
          <w:color w:val="000000"/>
          <w:szCs w:val="20"/>
        </w:rPr>
        <w:t xml:space="preserve"> </w:t>
      </w:r>
      <w:r w:rsidRPr="00EC7A2B">
        <w:rPr>
          <w:color w:val="000000"/>
          <w:szCs w:val="20"/>
        </w:rPr>
        <w:t>la</w:t>
      </w:r>
      <w:r w:rsidR="00CC322B">
        <w:rPr>
          <w:color w:val="000000"/>
          <w:szCs w:val="20"/>
        </w:rPr>
        <w:t xml:space="preserve"> </w:t>
      </w:r>
      <w:r w:rsidRPr="00EC7A2B">
        <w:rPr>
          <w:color w:val="000000"/>
          <w:szCs w:val="20"/>
        </w:rPr>
        <w:t>Constitución</w:t>
      </w:r>
      <w:r w:rsidR="00CC322B">
        <w:rPr>
          <w:color w:val="000000"/>
          <w:szCs w:val="20"/>
        </w:rPr>
        <w:t xml:space="preserve"> </w:t>
      </w:r>
      <w:r w:rsidRPr="00EC7A2B">
        <w:rPr>
          <w:color w:val="000000"/>
          <w:szCs w:val="20"/>
        </w:rPr>
        <w:t>y</w:t>
      </w:r>
      <w:r w:rsidR="00CC322B">
        <w:rPr>
          <w:color w:val="000000"/>
          <w:szCs w:val="20"/>
        </w:rPr>
        <w:t xml:space="preserve"> </w:t>
      </w:r>
      <w:r w:rsidRPr="00EC7A2B">
        <w:rPr>
          <w:color w:val="000000"/>
          <w:szCs w:val="20"/>
        </w:rPr>
        <w:t>en</w:t>
      </w:r>
      <w:r w:rsidR="00CC322B">
        <w:rPr>
          <w:color w:val="000000"/>
          <w:szCs w:val="20"/>
        </w:rPr>
        <w:t xml:space="preserve"> </w:t>
      </w:r>
      <w:r w:rsidRPr="00EC7A2B">
        <w:rPr>
          <w:color w:val="000000"/>
          <w:szCs w:val="20"/>
        </w:rPr>
        <w:t>los</w:t>
      </w:r>
      <w:r w:rsidR="00CC322B">
        <w:rPr>
          <w:color w:val="000000"/>
          <w:szCs w:val="20"/>
        </w:rPr>
        <w:t xml:space="preserve"> </w:t>
      </w:r>
      <w:r w:rsidRPr="00EC7A2B">
        <w:rPr>
          <w:color w:val="000000"/>
          <w:szCs w:val="20"/>
        </w:rPr>
        <w:t>términos</w:t>
      </w:r>
      <w:r w:rsidR="00CC322B">
        <w:rPr>
          <w:color w:val="000000"/>
          <w:szCs w:val="20"/>
        </w:rPr>
        <w:t xml:space="preserve"> </w:t>
      </w:r>
      <w:r w:rsidRPr="00EC7A2B">
        <w:rPr>
          <w:color w:val="000000"/>
          <w:szCs w:val="20"/>
        </w:rPr>
        <w:t>que</w:t>
      </w:r>
      <w:r w:rsidR="00CC322B">
        <w:rPr>
          <w:color w:val="000000"/>
          <w:szCs w:val="20"/>
        </w:rPr>
        <w:t xml:space="preserve"> </w:t>
      </w:r>
      <w:r w:rsidRPr="00EC7A2B">
        <w:rPr>
          <w:color w:val="000000"/>
          <w:szCs w:val="20"/>
        </w:rPr>
        <w:t>fijen</w:t>
      </w:r>
      <w:r w:rsidR="00CC322B">
        <w:rPr>
          <w:color w:val="000000"/>
          <w:szCs w:val="20"/>
        </w:rPr>
        <w:t xml:space="preserve"> </w:t>
      </w:r>
      <w:r w:rsidRPr="00EC7A2B">
        <w:rPr>
          <w:color w:val="000000"/>
          <w:szCs w:val="20"/>
        </w:rPr>
        <w:t>las</w:t>
      </w:r>
      <w:r w:rsidR="00CC322B">
        <w:rPr>
          <w:color w:val="000000"/>
          <w:szCs w:val="20"/>
        </w:rPr>
        <w:t xml:space="preserve"> </w:t>
      </w:r>
      <w:r w:rsidRPr="00EC7A2B">
        <w:rPr>
          <w:color w:val="000000"/>
          <w:szCs w:val="20"/>
        </w:rPr>
        <w:t>leyes.</w:t>
      </w:r>
    </w:p>
    <w:p w:rsidR="00112836" w:rsidRPr="00EC7A2B" w:rsidRDefault="00112836" w:rsidP="00EC7A2B">
      <w:pPr>
        <w:pStyle w:val="texto0"/>
        <w:spacing w:line="234" w:lineRule="exact"/>
        <w:rPr>
          <w:color w:val="000000"/>
          <w:szCs w:val="20"/>
        </w:rPr>
      </w:pPr>
      <w:r w:rsidRPr="00EC7A2B">
        <w:rPr>
          <w:color w:val="000000"/>
          <w:szCs w:val="20"/>
        </w:rPr>
        <w:t>En</w:t>
      </w:r>
      <w:r w:rsidR="00CC322B">
        <w:rPr>
          <w:color w:val="000000"/>
          <w:szCs w:val="20"/>
        </w:rPr>
        <w:t xml:space="preserve"> </w:t>
      </w:r>
      <w:r w:rsidRPr="00EC7A2B">
        <w:rPr>
          <w:color w:val="000000"/>
          <w:szCs w:val="20"/>
        </w:rPr>
        <w:t>términos</w:t>
      </w:r>
      <w:r w:rsidR="00CC322B">
        <w:rPr>
          <w:color w:val="000000"/>
          <w:szCs w:val="20"/>
        </w:rPr>
        <w:t xml:space="preserve"> </w:t>
      </w:r>
      <w:r w:rsidRPr="00EC7A2B">
        <w:rPr>
          <w:color w:val="000000"/>
          <w:szCs w:val="20"/>
        </w:rPr>
        <w:t>de</w:t>
      </w:r>
      <w:r w:rsidR="00CC322B">
        <w:rPr>
          <w:color w:val="000000"/>
          <w:szCs w:val="20"/>
        </w:rPr>
        <w:t xml:space="preserve"> </w:t>
      </w:r>
      <w:r w:rsidRPr="00EC7A2B">
        <w:rPr>
          <w:color w:val="000000"/>
          <w:szCs w:val="20"/>
        </w:rPr>
        <w:t>lo</w:t>
      </w:r>
      <w:r w:rsidR="00CC322B">
        <w:rPr>
          <w:color w:val="000000"/>
          <w:szCs w:val="20"/>
        </w:rPr>
        <w:t xml:space="preserve"> </w:t>
      </w:r>
      <w:r w:rsidRPr="00EC7A2B">
        <w:rPr>
          <w:color w:val="000000"/>
          <w:szCs w:val="20"/>
        </w:rPr>
        <w:t>dispuesto</w:t>
      </w:r>
      <w:r w:rsidR="00CC322B">
        <w:rPr>
          <w:color w:val="000000"/>
          <w:szCs w:val="20"/>
        </w:rPr>
        <w:t xml:space="preserve"> </w:t>
      </w:r>
      <w:r w:rsidRPr="00EC7A2B">
        <w:rPr>
          <w:color w:val="000000"/>
          <w:szCs w:val="20"/>
        </w:rPr>
        <w:t>por</w:t>
      </w:r>
      <w:r w:rsidR="00CC322B">
        <w:rPr>
          <w:color w:val="000000"/>
          <w:szCs w:val="20"/>
        </w:rPr>
        <w:t xml:space="preserve"> </w:t>
      </w:r>
      <w:r w:rsidRPr="00EC7A2B">
        <w:rPr>
          <w:color w:val="000000"/>
          <w:szCs w:val="20"/>
        </w:rPr>
        <w:t>el</w:t>
      </w:r>
      <w:r w:rsidR="00CC322B">
        <w:rPr>
          <w:color w:val="000000"/>
          <w:szCs w:val="20"/>
        </w:rPr>
        <w:t xml:space="preserve"> </w:t>
      </w:r>
      <w:r w:rsidRPr="00EC7A2B">
        <w:rPr>
          <w:color w:val="000000"/>
          <w:szCs w:val="20"/>
        </w:rPr>
        <w:t>artículo</w:t>
      </w:r>
      <w:r w:rsidR="00CC322B">
        <w:rPr>
          <w:color w:val="000000"/>
          <w:szCs w:val="20"/>
        </w:rPr>
        <w:t xml:space="preserve"> </w:t>
      </w:r>
      <w:r w:rsidRPr="00EC7A2B">
        <w:rPr>
          <w:color w:val="000000"/>
          <w:szCs w:val="20"/>
        </w:rPr>
        <w:t>7</w:t>
      </w:r>
      <w:r w:rsidR="00CC322B">
        <w:rPr>
          <w:color w:val="000000"/>
          <w:szCs w:val="20"/>
        </w:rPr>
        <w:t xml:space="preserve"> </w:t>
      </w:r>
      <w:r w:rsidRPr="00EC7A2B">
        <w:rPr>
          <w:color w:val="000000"/>
          <w:szCs w:val="20"/>
        </w:rPr>
        <w:t>de</w:t>
      </w:r>
      <w:r w:rsidR="00CC322B">
        <w:rPr>
          <w:color w:val="000000"/>
          <w:szCs w:val="20"/>
        </w:rPr>
        <w:t xml:space="preserve"> </w:t>
      </w:r>
      <w:r w:rsidRPr="00EC7A2B">
        <w:rPr>
          <w:color w:val="000000"/>
          <w:szCs w:val="20"/>
        </w:rPr>
        <w:t>la</w:t>
      </w:r>
      <w:r w:rsidR="00CC322B">
        <w:rPr>
          <w:color w:val="000000"/>
          <w:szCs w:val="20"/>
        </w:rPr>
        <w:t xml:space="preserve"> </w:t>
      </w:r>
      <w:r w:rsidRPr="00EC7A2B">
        <w:rPr>
          <w:color w:val="000000"/>
          <w:szCs w:val="20"/>
        </w:rPr>
        <w:t>Ley</w:t>
      </w:r>
      <w:r w:rsidR="00CC322B">
        <w:rPr>
          <w:color w:val="000000"/>
          <w:szCs w:val="20"/>
        </w:rPr>
        <w:t xml:space="preserve"> </w:t>
      </w:r>
      <w:r w:rsidRPr="00EC7A2B">
        <w:rPr>
          <w:color w:val="000000"/>
          <w:szCs w:val="20"/>
        </w:rPr>
        <w:t>Federal</w:t>
      </w:r>
      <w:r w:rsidR="00CC322B">
        <w:rPr>
          <w:color w:val="000000"/>
          <w:szCs w:val="20"/>
        </w:rPr>
        <w:t xml:space="preserve"> </w:t>
      </w:r>
      <w:r w:rsidRPr="00EC7A2B">
        <w:rPr>
          <w:color w:val="000000"/>
          <w:szCs w:val="20"/>
        </w:rPr>
        <w:t>de</w:t>
      </w:r>
      <w:r w:rsidR="00CC322B">
        <w:rPr>
          <w:color w:val="000000"/>
          <w:szCs w:val="20"/>
        </w:rPr>
        <w:t xml:space="preserve"> </w:t>
      </w:r>
      <w:r w:rsidRPr="00EC7A2B">
        <w:rPr>
          <w:color w:val="000000"/>
          <w:szCs w:val="20"/>
        </w:rPr>
        <w:t>Telecomunicaciones</w:t>
      </w:r>
      <w:r w:rsidR="00CC322B">
        <w:rPr>
          <w:color w:val="000000"/>
          <w:szCs w:val="20"/>
        </w:rPr>
        <w:t xml:space="preserve"> </w:t>
      </w:r>
      <w:r w:rsidRPr="00EC7A2B">
        <w:rPr>
          <w:color w:val="000000"/>
          <w:szCs w:val="20"/>
        </w:rPr>
        <w:t>y</w:t>
      </w:r>
      <w:r w:rsidR="00CC322B">
        <w:rPr>
          <w:color w:val="000000"/>
          <w:szCs w:val="20"/>
        </w:rPr>
        <w:t xml:space="preserve"> </w:t>
      </w:r>
      <w:r w:rsidRPr="00EC7A2B">
        <w:rPr>
          <w:color w:val="000000"/>
          <w:szCs w:val="20"/>
        </w:rPr>
        <w:t>Radiodifusión</w:t>
      </w:r>
      <w:r w:rsidR="00CC322B">
        <w:rPr>
          <w:color w:val="000000"/>
          <w:szCs w:val="20"/>
        </w:rPr>
        <w:t xml:space="preserve"> </w:t>
      </w:r>
      <w:r w:rsidRPr="00EC7A2B">
        <w:rPr>
          <w:color w:val="000000"/>
          <w:szCs w:val="20"/>
        </w:rPr>
        <w:t>(“LFTR”),</w:t>
      </w:r>
      <w:r w:rsidR="00CC322B">
        <w:rPr>
          <w:color w:val="000000"/>
          <w:szCs w:val="20"/>
        </w:rPr>
        <w:t xml:space="preserve"> </w:t>
      </w:r>
      <w:r w:rsidRPr="00EC7A2B">
        <w:rPr>
          <w:color w:val="000000"/>
          <w:szCs w:val="20"/>
        </w:rPr>
        <w:t>el</w:t>
      </w:r>
      <w:r w:rsidR="00CC322B">
        <w:rPr>
          <w:color w:val="000000"/>
          <w:szCs w:val="20"/>
        </w:rPr>
        <w:t xml:space="preserve"> </w:t>
      </w:r>
      <w:r w:rsidRPr="00EC7A2B">
        <w:rPr>
          <w:color w:val="000000"/>
          <w:szCs w:val="20"/>
        </w:rPr>
        <w:t>Instituto</w:t>
      </w:r>
      <w:r w:rsidR="00CC322B">
        <w:rPr>
          <w:color w:val="000000"/>
          <w:szCs w:val="20"/>
        </w:rPr>
        <w:t xml:space="preserve">  </w:t>
      </w:r>
      <w:r w:rsidRPr="00EC7A2B">
        <w:rPr>
          <w:color w:val="000000"/>
          <w:szCs w:val="20"/>
        </w:rPr>
        <w:t>tiene</w:t>
      </w:r>
      <w:r w:rsidR="00CC322B">
        <w:rPr>
          <w:color w:val="000000"/>
          <w:szCs w:val="20"/>
        </w:rPr>
        <w:t xml:space="preserve"> </w:t>
      </w:r>
      <w:r w:rsidRPr="00EC7A2B">
        <w:rPr>
          <w:color w:val="000000"/>
          <w:szCs w:val="20"/>
        </w:rPr>
        <w:t>a</w:t>
      </w:r>
      <w:r w:rsidR="00CC322B">
        <w:rPr>
          <w:color w:val="000000"/>
          <w:szCs w:val="20"/>
        </w:rPr>
        <w:t xml:space="preserve"> </w:t>
      </w:r>
      <w:r w:rsidRPr="00EC7A2B">
        <w:rPr>
          <w:color w:val="000000"/>
          <w:szCs w:val="20"/>
        </w:rPr>
        <w:t>su</w:t>
      </w:r>
      <w:r w:rsidR="00CC322B">
        <w:rPr>
          <w:color w:val="000000"/>
          <w:szCs w:val="20"/>
        </w:rPr>
        <w:t xml:space="preserve"> </w:t>
      </w:r>
      <w:r w:rsidRPr="00EC7A2B">
        <w:rPr>
          <w:color w:val="000000"/>
          <w:szCs w:val="20"/>
        </w:rPr>
        <w:t>cargo</w:t>
      </w:r>
      <w:r w:rsidR="00CC322B">
        <w:rPr>
          <w:color w:val="000000"/>
          <w:szCs w:val="20"/>
        </w:rPr>
        <w:t xml:space="preserve"> </w:t>
      </w:r>
      <w:r w:rsidRPr="00EC7A2B">
        <w:rPr>
          <w:color w:val="000000"/>
          <w:szCs w:val="20"/>
        </w:rPr>
        <w:t>la</w:t>
      </w:r>
      <w:r w:rsidR="00CC322B">
        <w:rPr>
          <w:color w:val="000000"/>
          <w:szCs w:val="20"/>
        </w:rPr>
        <w:t xml:space="preserve"> </w:t>
      </w:r>
      <w:r w:rsidRPr="00EC7A2B">
        <w:rPr>
          <w:color w:val="000000"/>
          <w:szCs w:val="20"/>
        </w:rPr>
        <w:t>regulación,</w:t>
      </w:r>
      <w:r w:rsidR="00CC322B">
        <w:rPr>
          <w:color w:val="000000"/>
          <w:szCs w:val="20"/>
        </w:rPr>
        <w:t xml:space="preserve"> </w:t>
      </w:r>
      <w:r w:rsidRPr="00EC7A2B">
        <w:rPr>
          <w:color w:val="000000"/>
          <w:szCs w:val="20"/>
        </w:rPr>
        <w:t>promoción</w:t>
      </w:r>
      <w:r w:rsidR="00CC322B">
        <w:rPr>
          <w:color w:val="000000"/>
          <w:szCs w:val="20"/>
        </w:rPr>
        <w:t xml:space="preserve"> </w:t>
      </w:r>
      <w:r w:rsidRPr="00EC7A2B">
        <w:rPr>
          <w:color w:val="000000"/>
          <w:szCs w:val="20"/>
        </w:rPr>
        <w:t>y</w:t>
      </w:r>
      <w:r w:rsidR="00CC322B">
        <w:rPr>
          <w:color w:val="000000"/>
          <w:szCs w:val="20"/>
        </w:rPr>
        <w:t xml:space="preserve"> </w:t>
      </w:r>
      <w:r w:rsidRPr="00EC7A2B">
        <w:rPr>
          <w:color w:val="000000"/>
          <w:szCs w:val="20"/>
        </w:rPr>
        <w:t>supervisión</w:t>
      </w:r>
      <w:r w:rsidR="00CC322B">
        <w:rPr>
          <w:color w:val="000000"/>
          <w:szCs w:val="20"/>
        </w:rPr>
        <w:t xml:space="preserve"> </w:t>
      </w:r>
      <w:r w:rsidRPr="00EC7A2B">
        <w:rPr>
          <w:color w:val="000000"/>
          <w:szCs w:val="20"/>
        </w:rPr>
        <w:t>del</w:t>
      </w:r>
      <w:r w:rsidR="00CC322B">
        <w:rPr>
          <w:color w:val="000000"/>
          <w:szCs w:val="20"/>
        </w:rPr>
        <w:t xml:space="preserve"> </w:t>
      </w:r>
      <w:r w:rsidRPr="00EC7A2B">
        <w:rPr>
          <w:color w:val="000000"/>
          <w:szCs w:val="20"/>
        </w:rPr>
        <w:t>uso,</w:t>
      </w:r>
      <w:r w:rsidR="00CC322B">
        <w:rPr>
          <w:color w:val="000000"/>
          <w:szCs w:val="20"/>
        </w:rPr>
        <w:t xml:space="preserve"> </w:t>
      </w:r>
      <w:r w:rsidRPr="00EC7A2B">
        <w:rPr>
          <w:color w:val="000000"/>
          <w:szCs w:val="20"/>
        </w:rPr>
        <w:t>aprovechamiento</w:t>
      </w:r>
      <w:r w:rsidR="00CC322B">
        <w:rPr>
          <w:color w:val="000000"/>
          <w:szCs w:val="20"/>
        </w:rPr>
        <w:t xml:space="preserve"> </w:t>
      </w:r>
      <w:r w:rsidRPr="00EC7A2B">
        <w:rPr>
          <w:color w:val="000000"/>
          <w:szCs w:val="20"/>
        </w:rPr>
        <w:t>y</w:t>
      </w:r>
      <w:r w:rsidR="00CC322B">
        <w:rPr>
          <w:color w:val="000000"/>
          <w:szCs w:val="20"/>
        </w:rPr>
        <w:t xml:space="preserve"> </w:t>
      </w:r>
      <w:r w:rsidRPr="00EC7A2B">
        <w:rPr>
          <w:color w:val="000000"/>
          <w:szCs w:val="20"/>
        </w:rPr>
        <w:t>explotación</w:t>
      </w:r>
      <w:r w:rsidR="00CC322B">
        <w:rPr>
          <w:color w:val="000000"/>
          <w:szCs w:val="20"/>
        </w:rPr>
        <w:t xml:space="preserve"> </w:t>
      </w:r>
      <w:r w:rsidRPr="00EC7A2B">
        <w:rPr>
          <w:color w:val="000000"/>
          <w:szCs w:val="20"/>
        </w:rPr>
        <w:t>del</w:t>
      </w:r>
      <w:r w:rsidR="00CC322B">
        <w:rPr>
          <w:color w:val="000000"/>
          <w:szCs w:val="20"/>
        </w:rPr>
        <w:t xml:space="preserve"> </w:t>
      </w:r>
      <w:r w:rsidRPr="00EC7A2B">
        <w:rPr>
          <w:color w:val="000000"/>
          <w:szCs w:val="20"/>
        </w:rPr>
        <w:t>espectro</w:t>
      </w:r>
      <w:r w:rsidR="00CC322B">
        <w:rPr>
          <w:color w:val="000000"/>
          <w:szCs w:val="20"/>
        </w:rPr>
        <w:t xml:space="preserve"> </w:t>
      </w:r>
      <w:r w:rsidRPr="00EC7A2B">
        <w:rPr>
          <w:color w:val="000000"/>
          <w:szCs w:val="20"/>
        </w:rPr>
        <w:t>radioeléctrico,</w:t>
      </w:r>
      <w:r w:rsidR="00CC322B">
        <w:rPr>
          <w:color w:val="000000"/>
          <w:szCs w:val="20"/>
        </w:rPr>
        <w:t xml:space="preserve"> </w:t>
      </w:r>
      <w:r w:rsidRPr="00EC7A2B">
        <w:rPr>
          <w:color w:val="000000"/>
          <w:szCs w:val="20"/>
        </w:rPr>
        <w:t>los</w:t>
      </w:r>
      <w:r w:rsidR="00CC322B">
        <w:rPr>
          <w:color w:val="000000"/>
          <w:szCs w:val="20"/>
        </w:rPr>
        <w:t xml:space="preserve"> </w:t>
      </w:r>
      <w:r w:rsidRPr="00EC7A2B">
        <w:rPr>
          <w:color w:val="000000"/>
          <w:szCs w:val="20"/>
        </w:rPr>
        <w:t>recursos</w:t>
      </w:r>
      <w:r w:rsidR="00CC322B">
        <w:rPr>
          <w:color w:val="000000"/>
          <w:szCs w:val="20"/>
        </w:rPr>
        <w:t xml:space="preserve"> </w:t>
      </w:r>
      <w:r w:rsidRPr="00EC7A2B">
        <w:rPr>
          <w:color w:val="000000"/>
          <w:szCs w:val="20"/>
        </w:rPr>
        <w:t>orbitales,</w:t>
      </w:r>
      <w:r w:rsidR="00CC322B">
        <w:rPr>
          <w:color w:val="000000"/>
          <w:szCs w:val="20"/>
        </w:rPr>
        <w:t xml:space="preserve"> </w:t>
      </w:r>
      <w:r w:rsidRPr="00EC7A2B">
        <w:rPr>
          <w:color w:val="000000"/>
          <w:szCs w:val="20"/>
        </w:rPr>
        <w:t>los</w:t>
      </w:r>
      <w:r w:rsidR="00CC322B">
        <w:rPr>
          <w:color w:val="000000"/>
          <w:szCs w:val="20"/>
        </w:rPr>
        <w:t xml:space="preserve"> </w:t>
      </w:r>
      <w:r w:rsidRPr="00EC7A2B">
        <w:rPr>
          <w:color w:val="000000"/>
          <w:szCs w:val="20"/>
        </w:rPr>
        <w:t>servicios</w:t>
      </w:r>
      <w:r w:rsidR="00CC322B">
        <w:rPr>
          <w:color w:val="000000"/>
          <w:szCs w:val="20"/>
        </w:rPr>
        <w:t xml:space="preserve"> </w:t>
      </w:r>
      <w:r w:rsidRPr="00EC7A2B">
        <w:rPr>
          <w:color w:val="000000"/>
          <w:szCs w:val="20"/>
        </w:rPr>
        <w:t>satelitales,</w:t>
      </w:r>
      <w:r w:rsidR="00CC322B">
        <w:rPr>
          <w:color w:val="000000"/>
          <w:szCs w:val="20"/>
        </w:rPr>
        <w:t xml:space="preserve"> </w:t>
      </w:r>
      <w:r w:rsidRPr="00EC7A2B">
        <w:rPr>
          <w:color w:val="000000"/>
          <w:szCs w:val="20"/>
        </w:rPr>
        <w:t>las</w:t>
      </w:r>
      <w:r w:rsidR="00CC322B">
        <w:rPr>
          <w:color w:val="000000"/>
          <w:szCs w:val="20"/>
        </w:rPr>
        <w:t xml:space="preserve"> </w:t>
      </w:r>
      <w:r w:rsidRPr="00EC7A2B">
        <w:rPr>
          <w:color w:val="000000"/>
          <w:szCs w:val="20"/>
        </w:rPr>
        <w:t>redes</w:t>
      </w:r>
      <w:r w:rsidR="00CC322B">
        <w:rPr>
          <w:color w:val="000000"/>
          <w:szCs w:val="20"/>
        </w:rPr>
        <w:t xml:space="preserve"> </w:t>
      </w:r>
      <w:r w:rsidRPr="00EC7A2B">
        <w:rPr>
          <w:color w:val="000000"/>
          <w:szCs w:val="20"/>
        </w:rPr>
        <w:t>públicas</w:t>
      </w:r>
      <w:r w:rsidR="00C81533">
        <w:rPr>
          <w:color w:val="000000"/>
          <w:szCs w:val="20"/>
        </w:rPr>
        <w:t xml:space="preserve"> </w:t>
      </w:r>
      <w:r w:rsidRPr="00EC7A2B">
        <w:rPr>
          <w:color w:val="000000"/>
          <w:szCs w:val="20"/>
        </w:rPr>
        <w:t>de</w:t>
      </w:r>
      <w:r w:rsidR="00CC322B">
        <w:rPr>
          <w:color w:val="000000"/>
          <w:szCs w:val="20"/>
        </w:rPr>
        <w:t xml:space="preserve"> </w:t>
      </w:r>
      <w:r w:rsidRPr="00EC7A2B">
        <w:rPr>
          <w:color w:val="000000"/>
          <w:szCs w:val="20"/>
        </w:rPr>
        <w:t>telecomunicaciones</w:t>
      </w:r>
      <w:r w:rsidR="00CC322B">
        <w:rPr>
          <w:color w:val="000000"/>
          <w:szCs w:val="20"/>
        </w:rPr>
        <w:t xml:space="preserve"> </w:t>
      </w:r>
      <w:r w:rsidRPr="00EC7A2B">
        <w:rPr>
          <w:color w:val="000000"/>
          <w:szCs w:val="20"/>
        </w:rPr>
        <w:t>y</w:t>
      </w:r>
      <w:r w:rsidR="00CC322B">
        <w:rPr>
          <w:color w:val="000000"/>
          <w:szCs w:val="20"/>
        </w:rPr>
        <w:t xml:space="preserve"> </w:t>
      </w:r>
      <w:r w:rsidRPr="00EC7A2B">
        <w:rPr>
          <w:color w:val="000000"/>
          <w:szCs w:val="20"/>
        </w:rPr>
        <w:t>la</w:t>
      </w:r>
      <w:r w:rsidR="00CC322B">
        <w:rPr>
          <w:color w:val="000000"/>
          <w:szCs w:val="20"/>
        </w:rPr>
        <w:t xml:space="preserve"> </w:t>
      </w:r>
      <w:r w:rsidRPr="00EC7A2B">
        <w:rPr>
          <w:color w:val="000000"/>
          <w:szCs w:val="20"/>
        </w:rPr>
        <w:t>prestación</w:t>
      </w:r>
      <w:r w:rsidR="00CC322B">
        <w:rPr>
          <w:color w:val="000000"/>
          <w:szCs w:val="20"/>
        </w:rPr>
        <w:t xml:space="preserve"> </w:t>
      </w:r>
      <w:r w:rsidRPr="00EC7A2B">
        <w:rPr>
          <w:color w:val="000000"/>
          <w:szCs w:val="20"/>
        </w:rPr>
        <w:t>de</w:t>
      </w:r>
      <w:r w:rsidR="00CC322B">
        <w:rPr>
          <w:color w:val="000000"/>
          <w:szCs w:val="20"/>
        </w:rPr>
        <w:t xml:space="preserve"> </w:t>
      </w:r>
      <w:r w:rsidRPr="00EC7A2B">
        <w:rPr>
          <w:color w:val="000000"/>
          <w:szCs w:val="20"/>
        </w:rPr>
        <w:t>los</w:t>
      </w:r>
      <w:r w:rsidR="00CC322B">
        <w:rPr>
          <w:color w:val="000000"/>
          <w:szCs w:val="20"/>
        </w:rPr>
        <w:t xml:space="preserve"> </w:t>
      </w:r>
      <w:r w:rsidRPr="00EC7A2B">
        <w:rPr>
          <w:color w:val="000000"/>
          <w:szCs w:val="20"/>
        </w:rPr>
        <w:t>servicios</w:t>
      </w:r>
      <w:r w:rsidR="00CC322B">
        <w:rPr>
          <w:color w:val="000000"/>
          <w:szCs w:val="20"/>
        </w:rPr>
        <w:t xml:space="preserve"> </w:t>
      </w:r>
      <w:r w:rsidRPr="00EC7A2B">
        <w:rPr>
          <w:color w:val="000000"/>
          <w:szCs w:val="20"/>
        </w:rPr>
        <w:t>de</w:t>
      </w:r>
      <w:r w:rsidR="00CC322B">
        <w:rPr>
          <w:color w:val="000000"/>
          <w:szCs w:val="20"/>
        </w:rPr>
        <w:t xml:space="preserve"> </w:t>
      </w:r>
      <w:r w:rsidRPr="00EC7A2B">
        <w:rPr>
          <w:color w:val="000000"/>
          <w:szCs w:val="20"/>
        </w:rPr>
        <w:t>radiodifusión</w:t>
      </w:r>
      <w:r w:rsidR="00CC322B">
        <w:rPr>
          <w:color w:val="000000"/>
          <w:szCs w:val="20"/>
        </w:rPr>
        <w:t xml:space="preserve"> </w:t>
      </w:r>
      <w:r w:rsidRPr="00EC7A2B">
        <w:rPr>
          <w:color w:val="000000"/>
          <w:szCs w:val="20"/>
        </w:rPr>
        <w:t>y</w:t>
      </w:r>
      <w:r w:rsidR="00CC322B">
        <w:rPr>
          <w:color w:val="000000"/>
          <w:szCs w:val="20"/>
        </w:rPr>
        <w:t xml:space="preserve"> </w:t>
      </w:r>
      <w:r w:rsidRPr="00EC7A2B">
        <w:rPr>
          <w:color w:val="000000"/>
          <w:szCs w:val="20"/>
        </w:rPr>
        <w:t>de</w:t>
      </w:r>
      <w:r w:rsidR="00CC322B">
        <w:rPr>
          <w:color w:val="000000"/>
          <w:szCs w:val="20"/>
        </w:rPr>
        <w:t xml:space="preserve"> </w:t>
      </w:r>
      <w:r w:rsidRPr="00EC7A2B">
        <w:rPr>
          <w:color w:val="000000"/>
          <w:szCs w:val="20"/>
        </w:rPr>
        <w:t>telecomunicaciones,</w:t>
      </w:r>
      <w:r w:rsidR="00CC322B">
        <w:rPr>
          <w:color w:val="000000"/>
          <w:szCs w:val="20"/>
        </w:rPr>
        <w:t xml:space="preserve"> </w:t>
      </w:r>
      <w:r w:rsidRPr="00EC7A2B">
        <w:rPr>
          <w:color w:val="000000"/>
          <w:szCs w:val="20"/>
        </w:rPr>
        <w:t>así</w:t>
      </w:r>
      <w:r w:rsidR="00CC322B">
        <w:rPr>
          <w:color w:val="000000"/>
          <w:szCs w:val="20"/>
        </w:rPr>
        <w:t xml:space="preserve"> </w:t>
      </w:r>
      <w:r w:rsidRPr="00EC7A2B">
        <w:rPr>
          <w:color w:val="000000"/>
          <w:szCs w:val="20"/>
        </w:rPr>
        <w:t>como</w:t>
      </w:r>
      <w:r w:rsidR="00CC322B">
        <w:rPr>
          <w:color w:val="000000"/>
          <w:szCs w:val="20"/>
        </w:rPr>
        <w:t xml:space="preserve"> </w:t>
      </w:r>
      <w:r w:rsidRPr="00EC7A2B">
        <w:rPr>
          <w:color w:val="000000"/>
          <w:szCs w:val="20"/>
        </w:rPr>
        <w:t>del</w:t>
      </w:r>
      <w:r w:rsidR="00CC322B">
        <w:rPr>
          <w:color w:val="000000"/>
          <w:szCs w:val="20"/>
        </w:rPr>
        <w:t xml:space="preserve"> </w:t>
      </w:r>
      <w:r w:rsidRPr="00EC7A2B">
        <w:rPr>
          <w:color w:val="000000"/>
          <w:szCs w:val="20"/>
        </w:rPr>
        <w:t>acceso</w:t>
      </w:r>
      <w:r w:rsidR="00CC322B">
        <w:rPr>
          <w:color w:val="000000"/>
          <w:szCs w:val="20"/>
        </w:rPr>
        <w:t xml:space="preserve"> </w:t>
      </w:r>
      <w:r w:rsidRPr="00EC7A2B">
        <w:rPr>
          <w:color w:val="000000"/>
          <w:szCs w:val="20"/>
        </w:rPr>
        <w:t>a</w:t>
      </w:r>
      <w:r w:rsidR="00CC322B">
        <w:rPr>
          <w:color w:val="000000"/>
          <w:szCs w:val="20"/>
        </w:rPr>
        <w:t xml:space="preserve"> </w:t>
      </w:r>
      <w:r w:rsidRPr="00EC7A2B">
        <w:rPr>
          <w:color w:val="000000"/>
          <w:szCs w:val="20"/>
        </w:rPr>
        <w:t>la</w:t>
      </w:r>
      <w:r w:rsidR="00CC322B">
        <w:rPr>
          <w:color w:val="000000"/>
          <w:szCs w:val="20"/>
        </w:rPr>
        <w:t xml:space="preserve"> </w:t>
      </w:r>
      <w:r w:rsidRPr="00EC7A2B">
        <w:rPr>
          <w:color w:val="000000"/>
          <w:szCs w:val="20"/>
        </w:rPr>
        <w:t>infraestructura</w:t>
      </w:r>
      <w:r w:rsidR="00CC322B">
        <w:rPr>
          <w:color w:val="000000"/>
          <w:szCs w:val="20"/>
        </w:rPr>
        <w:t xml:space="preserve"> </w:t>
      </w:r>
      <w:r w:rsidRPr="00EC7A2B">
        <w:rPr>
          <w:color w:val="000000"/>
          <w:szCs w:val="20"/>
        </w:rPr>
        <w:t>activa</w:t>
      </w:r>
      <w:r w:rsidR="00CC322B">
        <w:rPr>
          <w:color w:val="000000"/>
          <w:szCs w:val="20"/>
        </w:rPr>
        <w:t xml:space="preserve"> </w:t>
      </w:r>
      <w:r w:rsidRPr="00EC7A2B">
        <w:rPr>
          <w:color w:val="000000"/>
          <w:szCs w:val="20"/>
        </w:rPr>
        <w:t>y</w:t>
      </w:r>
      <w:r w:rsidR="00CC322B">
        <w:rPr>
          <w:color w:val="000000"/>
          <w:szCs w:val="20"/>
        </w:rPr>
        <w:t xml:space="preserve"> </w:t>
      </w:r>
      <w:r w:rsidRPr="00EC7A2B">
        <w:rPr>
          <w:color w:val="000000"/>
          <w:szCs w:val="20"/>
        </w:rPr>
        <w:t>pasiva</w:t>
      </w:r>
      <w:r w:rsidR="00CC322B">
        <w:rPr>
          <w:color w:val="000000"/>
          <w:szCs w:val="20"/>
        </w:rPr>
        <w:t xml:space="preserve"> </w:t>
      </w:r>
      <w:r w:rsidRPr="00EC7A2B">
        <w:rPr>
          <w:color w:val="000000"/>
          <w:szCs w:val="20"/>
        </w:rPr>
        <w:t>y</w:t>
      </w:r>
      <w:r w:rsidR="00CC322B">
        <w:rPr>
          <w:color w:val="000000"/>
          <w:szCs w:val="20"/>
        </w:rPr>
        <w:t xml:space="preserve"> </w:t>
      </w:r>
      <w:r w:rsidRPr="00EC7A2B">
        <w:rPr>
          <w:color w:val="000000"/>
          <w:szCs w:val="20"/>
        </w:rPr>
        <w:t>otros</w:t>
      </w:r>
      <w:r w:rsidR="00CC322B">
        <w:rPr>
          <w:color w:val="000000"/>
          <w:szCs w:val="20"/>
        </w:rPr>
        <w:t xml:space="preserve"> </w:t>
      </w:r>
      <w:r w:rsidRPr="00EC7A2B">
        <w:rPr>
          <w:color w:val="000000"/>
          <w:szCs w:val="20"/>
        </w:rPr>
        <w:t>insumos</w:t>
      </w:r>
      <w:r w:rsidR="00CC322B">
        <w:rPr>
          <w:color w:val="000000"/>
          <w:szCs w:val="20"/>
        </w:rPr>
        <w:t xml:space="preserve"> </w:t>
      </w:r>
      <w:r w:rsidRPr="00EC7A2B">
        <w:rPr>
          <w:color w:val="000000"/>
          <w:szCs w:val="20"/>
        </w:rPr>
        <w:t>esenciales;</w:t>
      </w:r>
      <w:r w:rsidR="00CC322B">
        <w:rPr>
          <w:color w:val="000000"/>
          <w:szCs w:val="20"/>
        </w:rPr>
        <w:t xml:space="preserve"> </w:t>
      </w:r>
      <w:r w:rsidRPr="00EC7A2B">
        <w:rPr>
          <w:color w:val="000000"/>
          <w:szCs w:val="20"/>
        </w:rPr>
        <w:t>y</w:t>
      </w:r>
      <w:r w:rsidR="00CC322B">
        <w:rPr>
          <w:color w:val="000000"/>
          <w:szCs w:val="20"/>
        </w:rPr>
        <w:t xml:space="preserve"> </w:t>
      </w:r>
      <w:r w:rsidRPr="00EC7A2B">
        <w:rPr>
          <w:color w:val="000000"/>
          <w:szCs w:val="20"/>
        </w:rPr>
        <w:t>es</w:t>
      </w:r>
      <w:r w:rsidR="00CC322B">
        <w:rPr>
          <w:color w:val="000000"/>
          <w:szCs w:val="20"/>
        </w:rPr>
        <w:t xml:space="preserve"> </w:t>
      </w:r>
      <w:r w:rsidRPr="00EC7A2B">
        <w:rPr>
          <w:color w:val="000000"/>
          <w:szCs w:val="20"/>
        </w:rPr>
        <w:t>la</w:t>
      </w:r>
      <w:r w:rsidR="00CC322B">
        <w:rPr>
          <w:color w:val="000000"/>
          <w:szCs w:val="20"/>
        </w:rPr>
        <w:t xml:space="preserve"> </w:t>
      </w:r>
      <w:r w:rsidRPr="00EC7A2B">
        <w:rPr>
          <w:color w:val="000000"/>
          <w:szCs w:val="20"/>
        </w:rPr>
        <w:t>autoridad</w:t>
      </w:r>
      <w:r w:rsidR="00CC322B">
        <w:rPr>
          <w:color w:val="000000"/>
          <w:szCs w:val="20"/>
        </w:rPr>
        <w:t xml:space="preserve"> </w:t>
      </w:r>
      <w:r w:rsidRPr="00EC7A2B">
        <w:rPr>
          <w:color w:val="000000"/>
          <w:szCs w:val="20"/>
        </w:rPr>
        <w:t>en</w:t>
      </w:r>
      <w:r w:rsidR="00CC322B">
        <w:rPr>
          <w:color w:val="000000"/>
          <w:szCs w:val="20"/>
        </w:rPr>
        <w:t xml:space="preserve"> </w:t>
      </w:r>
      <w:r w:rsidRPr="00EC7A2B">
        <w:rPr>
          <w:color w:val="000000"/>
          <w:szCs w:val="20"/>
        </w:rPr>
        <w:t>materia</w:t>
      </w:r>
      <w:r w:rsidR="00C81533">
        <w:rPr>
          <w:color w:val="000000"/>
          <w:szCs w:val="20"/>
        </w:rPr>
        <w:t xml:space="preserve"> </w:t>
      </w:r>
      <w:r w:rsidRPr="00EC7A2B">
        <w:rPr>
          <w:color w:val="000000"/>
          <w:szCs w:val="20"/>
        </w:rPr>
        <w:t>de</w:t>
      </w:r>
      <w:r w:rsidR="00CC322B">
        <w:rPr>
          <w:color w:val="000000"/>
          <w:szCs w:val="20"/>
        </w:rPr>
        <w:t xml:space="preserve"> </w:t>
      </w:r>
      <w:r w:rsidRPr="00EC7A2B">
        <w:rPr>
          <w:color w:val="000000"/>
          <w:szCs w:val="20"/>
        </w:rPr>
        <w:t>competencia</w:t>
      </w:r>
      <w:r w:rsidR="00CC322B">
        <w:rPr>
          <w:color w:val="000000"/>
          <w:szCs w:val="20"/>
        </w:rPr>
        <w:t xml:space="preserve"> </w:t>
      </w:r>
      <w:r w:rsidRPr="00EC7A2B">
        <w:rPr>
          <w:color w:val="000000"/>
          <w:szCs w:val="20"/>
        </w:rPr>
        <w:t>económica</w:t>
      </w:r>
      <w:r w:rsidR="00CC322B">
        <w:rPr>
          <w:color w:val="000000"/>
          <w:szCs w:val="20"/>
        </w:rPr>
        <w:t xml:space="preserve"> </w:t>
      </w:r>
      <w:r w:rsidRPr="00EC7A2B">
        <w:rPr>
          <w:color w:val="000000"/>
          <w:szCs w:val="20"/>
        </w:rPr>
        <w:t>en</w:t>
      </w:r>
      <w:r w:rsidR="00CC322B">
        <w:rPr>
          <w:color w:val="000000"/>
          <w:szCs w:val="20"/>
        </w:rPr>
        <w:t xml:space="preserve"> </w:t>
      </w:r>
      <w:r w:rsidRPr="00EC7A2B">
        <w:rPr>
          <w:color w:val="000000"/>
          <w:szCs w:val="20"/>
        </w:rPr>
        <w:t>los</w:t>
      </w:r>
      <w:r w:rsidR="00CC322B">
        <w:rPr>
          <w:color w:val="000000"/>
          <w:szCs w:val="20"/>
        </w:rPr>
        <w:t xml:space="preserve"> </w:t>
      </w:r>
      <w:r w:rsidRPr="00EC7A2B">
        <w:rPr>
          <w:color w:val="000000"/>
          <w:szCs w:val="20"/>
        </w:rPr>
        <w:t>sectores</w:t>
      </w:r>
      <w:r w:rsidR="00CC322B">
        <w:rPr>
          <w:color w:val="000000"/>
          <w:szCs w:val="20"/>
        </w:rPr>
        <w:t xml:space="preserve"> </w:t>
      </w:r>
      <w:r w:rsidRPr="00EC7A2B">
        <w:rPr>
          <w:color w:val="000000"/>
          <w:szCs w:val="20"/>
        </w:rPr>
        <w:t>de</w:t>
      </w:r>
      <w:r w:rsidR="00CC322B">
        <w:rPr>
          <w:color w:val="000000"/>
          <w:szCs w:val="20"/>
        </w:rPr>
        <w:t xml:space="preserve"> </w:t>
      </w:r>
      <w:r w:rsidRPr="00EC7A2B">
        <w:rPr>
          <w:color w:val="000000"/>
          <w:szCs w:val="20"/>
        </w:rPr>
        <w:t>radiodifusión</w:t>
      </w:r>
      <w:r w:rsidR="00CC322B">
        <w:rPr>
          <w:color w:val="000000"/>
          <w:szCs w:val="20"/>
        </w:rPr>
        <w:t xml:space="preserve"> </w:t>
      </w:r>
      <w:r w:rsidRPr="00EC7A2B">
        <w:rPr>
          <w:color w:val="000000"/>
          <w:szCs w:val="20"/>
        </w:rPr>
        <w:t>y</w:t>
      </w:r>
      <w:r w:rsidR="00CC322B">
        <w:rPr>
          <w:color w:val="000000"/>
          <w:szCs w:val="20"/>
        </w:rPr>
        <w:t xml:space="preserve"> </w:t>
      </w:r>
      <w:r w:rsidRPr="00EC7A2B">
        <w:rPr>
          <w:color w:val="000000"/>
          <w:szCs w:val="20"/>
        </w:rPr>
        <w:t>telecomunicaciones,</w:t>
      </w:r>
      <w:r w:rsidR="00CC322B">
        <w:rPr>
          <w:color w:val="000000"/>
          <w:szCs w:val="20"/>
        </w:rPr>
        <w:t xml:space="preserve"> </w:t>
      </w:r>
      <w:r w:rsidRPr="00EC7A2B">
        <w:rPr>
          <w:color w:val="000000"/>
          <w:szCs w:val="20"/>
        </w:rPr>
        <w:t>en</w:t>
      </w:r>
      <w:r w:rsidR="00CC322B">
        <w:rPr>
          <w:color w:val="000000"/>
          <w:szCs w:val="20"/>
        </w:rPr>
        <w:t xml:space="preserve"> </w:t>
      </w:r>
      <w:r w:rsidRPr="00EC7A2B">
        <w:rPr>
          <w:color w:val="000000"/>
          <w:szCs w:val="20"/>
        </w:rPr>
        <w:t>materia</w:t>
      </w:r>
      <w:r w:rsidR="00CC322B">
        <w:rPr>
          <w:color w:val="000000"/>
          <w:szCs w:val="20"/>
        </w:rPr>
        <w:t xml:space="preserve"> </w:t>
      </w:r>
      <w:r w:rsidRPr="00EC7A2B">
        <w:rPr>
          <w:color w:val="000000"/>
          <w:szCs w:val="20"/>
        </w:rPr>
        <w:t>de</w:t>
      </w:r>
      <w:r w:rsidR="00CC322B">
        <w:rPr>
          <w:color w:val="000000"/>
          <w:szCs w:val="20"/>
        </w:rPr>
        <w:t xml:space="preserve"> </w:t>
      </w:r>
      <w:r w:rsidRPr="00EC7A2B">
        <w:rPr>
          <w:color w:val="000000"/>
          <w:szCs w:val="20"/>
        </w:rPr>
        <w:t>lineamientos</w:t>
      </w:r>
      <w:r w:rsidR="00CC322B">
        <w:rPr>
          <w:color w:val="000000"/>
          <w:szCs w:val="20"/>
        </w:rPr>
        <w:t xml:space="preserve"> </w:t>
      </w:r>
      <w:r w:rsidRPr="00EC7A2B">
        <w:rPr>
          <w:color w:val="000000"/>
          <w:szCs w:val="20"/>
        </w:rPr>
        <w:t>técnicos</w:t>
      </w:r>
      <w:r w:rsidR="00CC322B">
        <w:rPr>
          <w:color w:val="000000"/>
          <w:szCs w:val="20"/>
        </w:rPr>
        <w:t xml:space="preserve"> </w:t>
      </w:r>
      <w:r w:rsidRPr="00EC7A2B">
        <w:rPr>
          <w:color w:val="000000"/>
          <w:szCs w:val="20"/>
        </w:rPr>
        <w:t>relativos</w:t>
      </w:r>
      <w:r w:rsidR="00CC322B">
        <w:rPr>
          <w:color w:val="000000"/>
          <w:szCs w:val="20"/>
        </w:rPr>
        <w:t xml:space="preserve"> </w:t>
      </w:r>
      <w:r w:rsidRPr="00EC7A2B">
        <w:rPr>
          <w:color w:val="000000"/>
          <w:szCs w:val="20"/>
        </w:rPr>
        <w:t>a</w:t>
      </w:r>
      <w:r w:rsidR="00CC322B">
        <w:rPr>
          <w:color w:val="000000"/>
          <w:szCs w:val="20"/>
        </w:rPr>
        <w:t xml:space="preserve"> </w:t>
      </w:r>
      <w:r w:rsidRPr="00EC7A2B">
        <w:rPr>
          <w:color w:val="000000"/>
          <w:szCs w:val="20"/>
        </w:rPr>
        <w:t>la</w:t>
      </w:r>
      <w:r w:rsidR="00CC322B">
        <w:rPr>
          <w:color w:val="000000"/>
          <w:szCs w:val="20"/>
        </w:rPr>
        <w:t xml:space="preserve"> </w:t>
      </w:r>
      <w:r w:rsidRPr="00EC7A2B">
        <w:rPr>
          <w:color w:val="000000"/>
          <w:szCs w:val="20"/>
        </w:rPr>
        <w:t>infraestructura</w:t>
      </w:r>
      <w:r w:rsidR="00CC322B">
        <w:rPr>
          <w:color w:val="000000"/>
          <w:szCs w:val="20"/>
        </w:rPr>
        <w:t xml:space="preserve"> </w:t>
      </w:r>
      <w:r w:rsidRPr="00EC7A2B">
        <w:rPr>
          <w:color w:val="000000"/>
          <w:szCs w:val="20"/>
        </w:rPr>
        <w:t>y</w:t>
      </w:r>
      <w:r w:rsidR="00CC322B">
        <w:rPr>
          <w:color w:val="000000"/>
          <w:szCs w:val="20"/>
        </w:rPr>
        <w:t xml:space="preserve"> </w:t>
      </w:r>
      <w:r w:rsidRPr="00EC7A2B">
        <w:rPr>
          <w:color w:val="000000"/>
          <w:szCs w:val="20"/>
        </w:rPr>
        <w:t>los</w:t>
      </w:r>
      <w:r w:rsidR="00CC322B">
        <w:rPr>
          <w:color w:val="000000"/>
          <w:szCs w:val="20"/>
        </w:rPr>
        <w:t xml:space="preserve"> </w:t>
      </w:r>
      <w:r w:rsidRPr="00EC7A2B">
        <w:rPr>
          <w:color w:val="000000"/>
          <w:szCs w:val="20"/>
        </w:rPr>
        <w:t>equipos</w:t>
      </w:r>
      <w:r w:rsidR="00CC322B">
        <w:rPr>
          <w:color w:val="000000"/>
          <w:szCs w:val="20"/>
        </w:rPr>
        <w:t xml:space="preserve"> </w:t>
      </w:r>
      <w:r w:rsidRPr="00EC7A2B">
        <w:rPr>
          <w:color w:val="000000"/>
          <w:szCs w:val="20"/>
        </w:rPr>
        <w:t>que</w:t>
      </w:r>
      <w:r w:rsidR="00CC322B">
        <w:rPr>
          <w:color w:val="000000"/>
          <w:szCs w:val="20"/>
        </w:rPr>
        <w:t xml:space="preserve"> </w:t>
      </w:r>
      <w:r w:rsidRPr="00EC7A2B">
        <w:rPr>
          <w:color w:val="000000"/>
          <w:szCs w:val="20"/>
        </w:rPr>
        <w:t>se</w:t>
      </w:r>
      <w:r w:rsidR="00CC322B">
        <w:rPr>
          <w:color w:val="000000"/>
          <w:szCs w:val="20"/>
        </w:rPr>
        <w:t xml:space="preserve"> </w:t>
      </w:r>
      <w:r w:rsidRPr="00EC7A2B">
        <w:rPr>
          <w:color w:val="000000"/>
          <w:szCs w:val="20"/>
        </w:rPr>
        <w:t>conecten</w:t>
      </w:r>
      <w:r w:rsidR="00CC322B">
        <w:rPr>
          <w:color w:val="000000"/>
          <w:szCs w:val="20"/>
        </w:rPr>
        <w:t xml:space="preserve"> </w:t>
      </w:r>
      <w:r w:rsidRPr="00EC7A2B">
        <w:rPr>
          <w:color w:val="000000"/>
          <w:szCs w:val="20"/>
        </w:rPr>
        <w:t>a</w:t>
      </w:r>
      <w:r w:rsidR="00CC322B">
        <w:rPr>
          <w:color w:val="000000"/>
          <w:szCs w:val="20"/>
        </w:rPr>
        <w:t xml:space="preserve"> </w:t>
      </w:r>
      <w:r w:rsidRPr="00EC7A2B">
        <w:rPr>
          <w:color w:val="000000"/>
          <w:szCs w:val="20"/>
        </w:rPr>
        <w:t>las</w:t>
      </w:r>
      <w:r w:rsidR="00CC322B">
        <w:rPr>
          <w:color w:val="000000"/>
          <w:szCs w:val="20"/>
        </w:rPr>
        <w:t xml:space="preserve"> </w:t>
      </w:r>
      <w:r w:rsidRPr="00EC7A2B">
        <w:rPr>
          <w:color w:val="000000"/>
          <w:szCs w:val="20"/>
        </w:rPr>
        <w:t>redes</w:t>
      </w:r>
      <w:r w:rsidR="00CC322B">
        <w:rPr>
          <w:color w:val="000000"/>
          <w:szCs w:val="20"/>
        </w:rPr>
        <w:t xml:space="preserve"> </w:t>
      </w:r>
      <w:r w:rsidRPr="00EC7A2B">
        <w:rPr>
          <w:color w:val="000000"/>
          <w:szCs w:val="20"/>
        </w:rPr>
        <w:t>de</w:t>
      </w:r>
      <w:r w:rsidR="00CC322B">
        <w:rPr>
          <w:color w:val="000000"/>
          <w:szCs w:val="20"/>
        </w:rPr>
        <w:t xml:space="preserve"> </w:t>
      </w:r>
      <w:r w:rsidRPr="00EC7A2B">
        <w:rPr>
          <w:color w:val="000000"/>
          <w:szCs w:val="20"/>
        </w:rPr>
        <w:t>telecomunicaciones,</w:t>
      </w:r>
      <w:r w:rsidR="00CC322B">
        <w:rPr>
          <w:color w:val="000000"/>
          <w:szCs w:val="20"/>
        </w:rPr>
        <w:t xml:space="preserve"> </w:t>
      </w:r>
      <w:r w:rsidRPr="00EC7A2B">
        <w:rPr>
          <w:color w:val="000000"/>
          <w:szCs w:val="20"/>
        </w:rPr>
        <w:t>así</w:t>
      </w:r>
      <w:r w:rsidR="00CC322B">
        <w:rPr>
          <w:color w:val="000000"/>
          <w:szCs w:val="20"/>
        </w:rPr>
        <w:t xml:space="preserve"> </w:t>
      </w:r>
      <w:r w:rsidRPr="00EC7A2B">
        <w:rPr>
          <w:color w:val="000000"/>
          <w:szCs w:val="20"/>
        </w:rPr>
        <w:t>como</w:t>
      </w:r>
      <w:r w:rsidR="00CC322B">
        <w:rPr>
          <w:color w:val="000000"/>
          <w:szCs w:val="20"/>
        </w:rPr>
        <w:t xml:space="preserve"> </w:t>
      </w:r>
      <w:r w:rsidRPr="00EC7A2B">
        <w:rPr>
          <w:color w:val="000000"/>
          <w:szCs w:val="20"/>
        </w:rPr>
        <w:t>en</w:t>
      </w:r>
      <w:r w:rsidR="00CC322B">
        <w:rPr>
          <w:color w:val="000000"/>
          <w:szCs w:val="20"/>
        </w:rPr>
        <w:t xml:space="preserve"> </w:t>
      </w:r>
      <w:r w:rsidRPr="00EC7A2B">
        <w:rPr>
          <w:color w:val="000000"/>
          <w:szCs w:val="20"/>
        </w:rPr>
        <w:t>materia</w:t>
      </w:r>
      <w:r w:rsidR="00CC322B">
        <w:rPr>
          <w:color w:val="000000"/>
          <w:szCs w:val="20"/>
        </w:rPr>
        <w:t xml:space="preserve"> </w:t>
      </w:r>
      <w:r w:rsidRPr="00EC7A2B">
        <w:rPr>
          <w:color w:val="000000"/>
          <w:szCs w:val="20"/>
        </w:rPr>
        <w:t>de</w:t>
      </w:r>
      <w:r w:rsidR="00CC322B">
        <w:rPr>
          <w:color w:val="000000"/>
          <w:szCs w:val="20"/>
        </w:rPr>
        <w:t xml:space="preserve"> </w:t>
      </w:r>
      <w:r w:rsidRPr="00EC7A2B">
        <w:rPr>
          <w:color w:val="000000"/>
          <w:szCs w:val="20"/>
        </w:rPr>
        <w:t>homologación</w:t>
      </w:r>
      <w:r w:rsidR="00CC322B">
        <w:rPr>
          <w:color w:val="000000"/>
          <w:szCs w:val="20"/>
        </w:rPr>
        <w:t xml:space="preserve"> </w:t>
      </w:r>
      <w:r w:rsidRPr="00EC7A2B">
        <w:rPr>
          <w:color w:val="000000"/>
          <w:szCs w:val="20"/>
        </w:rPr>
        <w:t>y</w:t>
      </w:r>
      <w:r w:rsidR="00CC322B">
        <w:rPr>
          <w:color w:val="000000"/>
          <w:szCs w:val="20"/>
        </w:rPr>
        <w:t xml:space="preserve"> </w:t>
      </w:r>
      <w:r w:rsidRPr="00EC7A2B">
        <w:rPr>
          <w:color w:val="000000"/>
          <w:szCs w:val="20"/>
        </w:rPr>
        <w:t>evaluación</w:t>
      </w:r>
      <w:r w:rsidR="00CC322B">
        <w:rPr>
          <w:color w:val="000000"/>
          <w:szCs w:val="20"/>
        </w:rPr>
        <w:t xml:space="preserve"> </w:t>
      </w:r>
      <w:r w:rsidRPr="00EC7A2B">
        <w:rPr>
          <w:color w:val="000000"/>
          <w:szCs w:val="20"/>
        </w:rPr>
        <w:t>de</w:t>
      </w:r>
      <w:r w:rsidR="00CC322B">
        <w:rPr>
          <w:color w:val="000000"/>
          <w:szCs w:val="20"/>
        </w:rPr>
        <w:t xml:space="preserve"> </w:t>
      </w:r>
      <w:r w:rsidRPr="00EC7A2B">
        <w:rPr>
          <w:color w:val="000000"/>
          <w:szCs w:val="20"/>
        </w:rPr>
        <w:t>la</w:t>
      </w:r>
      <w:r w:rsidR="00CC322B">
        <w:rPr>
          <w:color w:val="000000"/>
          <w:szCs w:val="20"/>
        </w:rPr>
        <w:t xml:space="preserve"> </w:t>
      </w:r>
      <w:r w:rsidRPr="00EC7A2B">
        <w:rPr>
          <w:color w:val="000000"/>
          <w:szCs w:val="20"/>
        </w:rPr>
        <w:t>conformidad</w:t>
      </w:r>
      <w:r w:rsidR="00CC322B">
        <w:rPr>
          <w:color w:val="000000"/>
          <w:szCs w:val="20"/>
        </w:rPr>
        <w:t xml:space="preserve"> </w:t>
      </w:r>
      <w:r w:rsidRPr="00EC7A2B">
        <w:rPr>
          <w:color w:val="000000"/>
          <w:szCs w:val="20"/>
        </w:rPr>
        <w:t>de</w:t>
      </w:r>
      <w:r w:rsidR="00CC322B">
        <w:rPr>
          <w:color w:val="000000"/>
          <w:szCs w:val="20"/>
        </w:rPr>
        <w:t xml:space="preserve"> </w:t>
      </w:r>
      <w:r w:rsidRPr="00EC7A2B">
        <w:rPr>
          <w:color w:val="000000"/>
          <w:szCs w:val="20"/>
        </w:rPr>
        <w:t>dicha</w:t>
      </w:r>
      <w:r w:rsidR="00CC322B">
        <w:rPr>
          <w:color w:val="000000"/>
          <w:szCs w:val="20"/>
        </w:rPr>
        <w:t xml:space="preserve"> </w:t>
      </w:r>
      <w:r w:rsidRPr="00EC7A2B">
        <w:rPr>
          <w:color w:val="000000"/>
          <w:szCs w:val="20"/>
        </w:rPr>
        <w:t>infraestructura</w:t>
      </w:r>
      <w:r w:rsidR="00CC322B">
        <w:rPr>
          <w:color w:val="000000"/>
          <w:szCs w:val="20"/>
        </w:rPr>
        <w:t xml:space="preserve"> </w:t>
      </w:r>
      <w:r w:rsidRPr="00EC7A2B">
        <w:rPr>
          <w:color w:val="000000"/>
          <w:szCs w:val="20"/>
        </w:rPr>
        <w:t>y</w:t>
      </w:r>
      <w:r w:rsidR="00CC322B">
        <w:rPr>
          <w:color w:val="000000"/>
          <w:szCs w:val="20"/>
        </w:rPr>
        <w:t xml:space="preserve"> </w:t>
      </w:r>
      <w:r w:rsidRPr="00EC7A2B">
        <w:rPr>
          <w:color w:val="000000"/>
          <w:szCs w:val="20"/>
        </w:rPr>
        <w:t>equipos.</w:t>
      </w:r>
    </w:p>
    <w:p w:rsidR="00112836" w:rsidRPr="00EC7A2B" w:rsidRDefault="00112836" w:rsidP="00EC7A2B">
      <w:pPr>
        <w:pStyle w:val="texto0"/>
        <w:spacing w:line="234" w:lineRule="exact"/>
        <w:rPr>
          <w:szCs w:val="20"/>
        </w:rPr>
      </w:pPr>
      <w:r w:rsidRPr="00EC7A2B">
        <w:rPr>
          <w:b/>
          <w:szCs w:val="20"/>
        </w:rPr>
        <w:t>SEGUNDO</w:t>
      </w:r>
      <w:r w:rsidRPr="00EC7A2B">
        <w:rPr>
          <w:szCs w:val="20"/>
        </w:rPr>
        <w:t>.</w:t>
      </w:r>
      <w:r w:rsidR="00CC322B">
        <w:rPr>
          <w:szCs w:val="20"/>
        </w:rPr>
        <w:t xml:space="preserve"> </w:t>
      </w:r>
      <w:r w:rsidRPr="00EC7A2B">
        <w:rPr>
          <w:b/>
          <w:szCs w:val="20"/>
        </w:rPr>
        <w:t>Obligaciones</w:t>
      </w:r>
      <w:r w:rsidR="00CC322B">
        <w:rPr>
          <w:b/>
          <w:szCs w:val="20"/>
        </w:rPr>
        <w:t xml:space="preserve"> </w:t>
      </w:r>
      <w:r w:rsidRPr="00EC7A2B">
        <w:rPr>
          <w:b/>
          <w:szCs w:val="20"/>
        </w:rPr>
        <w:t>en</w:t>
      </w:r>
      <w:r w:rsidR="00CC322B">
        <w:rPr>
          <w:b/>
          <w:szCs w:val="20"/>
        </w:rPr>
        <w:t xml:space="preserve"> </w:t>
      </w:r>
      <w:r w:rsidRPr="00EC7A2B">
        <w:rPr>
          <w:b/>
          <w:szCs w:val="20"/>
        </w:rPr>
        <w:t>materia</w:t>
      </w:r>
      <w:r w:rsidR="00CC322B">
        <w:rPr>
          <w:b/>
          <w:szCs w:val="20"/>
        </w:rPr>
        <w:t xml:space="preserve"> </w:t>
      </w:r>
      <w:r w:rsidRPr="00EC7A2B">
        <w:rPr>
          <w:b/>
          <w:szCs w:val="20"/>
        </w:rPr>
        <w:t>de</w:t>
      </w:r>
      <w:r w:rsidR="00CC322B">
        <w:rPr>
          <w:b/>
          <w:szCs w:val="20"/>
        </w:rPr>
        <w:t xml:space="preserve"> </w:t>
      </w:r>
      <w:r w:rsidRPr="00EC7A2B">
        <w:rPr>
          <w:b/>
          <w:szCs w:val="20"/>
        </w:rPr>
        <w:t>seguridad</w:t>
      </w:r>
      <w:r w:rsidR="00CC322B">
        <w:rPr>
          <w:b/>
          <w:szCs w:val="20"/>
        </w:rPr>
        <w:t xml:space="preserve"> </w:t>
      </w:r>
      <w:r w:rsidRPr="00EC7A2B">
        <w:rPr>
          <w:b/>
          <w:szCs w:val="20"/>
        </w:rPr>
        <w:t>y</w:t>
      </w:r>
      <w:r w:rsidR="00CC322B">
        <w:rPr>
          <w:b/>
          <w:szCs w:val="20"/>
        </w:rPr>
        <w:t xml:space="preserve"> </w:t>
      </w:r>
      <w:r w:rsidRPr="00EC7A2B">
        <w:rPr>
          <w:b/>
          <w:szCs w:val="20"/>
        </w:rPr>
        <w:t>justicia.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El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Título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Octavo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“De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la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Colaboración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con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la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Justicia”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la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LFTR,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establece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las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obligaciones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en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materia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seguridad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y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justicia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que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tienen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los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concesionarios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telecomunicaciones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y,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en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su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caso,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los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autorizados,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los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cuales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por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mandato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legal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deben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colaborar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con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las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instancias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seguridad,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procuración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y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administración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justicia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competentes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cuando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éstas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lo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requieran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a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través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los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mecanismos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que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para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ello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se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instituyan.</w:t>
      </w:r>
    </w:p>
    <w:p w:rsidR="00112836" w:rsidRPr="00EC7A2B" w:rsidRDefault="00112836" w:rsidP="00EC7A2B">
      <w:pPr>
        <w:pStyle w:val="texto0"/>
        <w:spacing w:line="234" w:lineRule="exact"/>
        <w:rPr>
          <w:szCs w:val="20"/>
        </w:rPr>
      </w:pPr>
      <w:r w:rsidRPr="00EC7A2B">
        <w:rPr>
          <w:szCs w:val="20"/>
        </w:rPr>
        <w:t>De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conformidad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con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lo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dispuesto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en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el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artículo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190,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fracción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I,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tercer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párrafo,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la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LFTR,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el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Instituto,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escuchando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a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las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instancias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seguridad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y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procuración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justicia,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así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como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previas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reuniones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con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los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concesionarios,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autorizados,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asociaciones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y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cámaras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la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industria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las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telecomunicaciones,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emitió</w:t>
      </w:r>
      <w:r w:rsidR="00C81533">
        <w:rPr>
          <w:szCs w:val="20"/>
        </w:rPr>
        <w:t xml:space="preserve"> </w:t>
      </w:r>
      <w:r w:rsidRPr="00EC7A2B">
        <w:rPr>
          <w:szCs w:val="20"/>
        </w:rPr>
        <w:t>los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Lineamientos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Colaboración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en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Materia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Seguridad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y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Justicia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(“Lineamientos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Colaboración”),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a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fin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que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la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colaboración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entre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los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concesionarios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telecomunicaciones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y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autorizados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con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las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mencionadas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autoridades,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sea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efectiva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y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oportuna.</w:t>
      </w:r>
    </w:p>
    <w:p w:rsidR="00112836" w:rsidRPr="00EC7A2B" w:rsidRDefault="00112836" w:rsidP="00615816">
      <w:pPr>
        <w:pStyle w:val="texto0"/>
        <w:spacing w:line="235" w:lineRule="exact"/>
        <w:rPr>
          <w:szCs w:val="20"/>
        </w:rPr>
      </w:pPr>
      <w:r w:rsidRPr="00EC7A2B">
        <w:rPr>
          <w:b/>
          <w:szCs w:val="20"/>
        </w:rPr>
        <w:t>TERCERO.</w:t>
      </w:r>
      <w:r w:rsidR="00CC322B">
        <w:rPr>
          <w:b/>
          <w:szCs w:val="20"/>
        </w:rPr>
        <w:t xml:space="preserve"> </w:t>
      </w:r>
      <w:r w:rsidRPr="00EC7A2B">
        <w:rPr>
          <w:b/>
          <w:szCs w:val="20"/>
        </w:rPr>
        <w:t>Necesidad</w:t>
      </w:r>
      <w:r w:rsidR="00CC322B">
        <w:rPr>
          <w:b/>
          <w:szCs w:val="20"/>
        </w:rPr>
        <w:t xml:space="preserve"> </w:t>
      </w:r>
      <w:r w:rsidRPr="00EC7A2B">
        <w:rPr>
          <w:b/>
          <w:szCs w:val="20"/>
        </w:rPr>
        <w:t>de</w:t>
      </w:r>
      <w:r w:rsidR="00CC322B">
        <w:rPr>
          <w:b/>
          <w:szCs w:val="20"/>
        </w:rPr>
        <w:t xml:space="preserve"> </w:t>
      </w:r>
      <w:r w:rsidRPr="00EC7A2B">
        <w:rPr>
          <w:b/>
          <w:szCs w:val="20"/>
        </w:rPr>
        <w:t>armonizar</w:t>
      </w:r>
      <w:r w:rsidR="00CC322B">
        <w:rPr>
          <w:b/>
          <w:szCs w:val="20"/>
        </w:rPr>
        <w:t xml:space="preserve"> </w:t>
      </w:r>
      <w:r w:rsidRPr="00EC7A2B">
        <w:rPr>
          <w:b/>
          <w:szCs w:val="20"/>
        </w:rPr>
        <w:t>los</w:t>
      </w:r>
      <w:r w:rsidR="00CC322B">
        <w:rPr>
          <w:b/>
          <w:szCs w:val="20"/>
        </w:rPr>
        <w:t xml:space="preserve"> </w:t>
      </w:r>
      <w:r w:rsidRPr="00EC7A2B">
        <w:rPr>
          <w:b/>
          <w:szCs w:val="20"/>
        </w:rPr>
        <w:t>Lineamientos</w:t>
      </w:r>
      <w:r w:rsidR="00CC322B">
        <w:rPr>
          <w:b/>
          <w:szCs w:val="20"/>
        </w:rPr>
        <w:t xml:space="preserve"> </w:t>
      </w:r>
      <w:r w:rsidRPr="00EC7A2B">
        <w:rPr>
          <w:b/>
          <w:szCs w:val="20"/>
        </w:rPr>
        <w:t>de</w:t>
      </w:r>
      <w:r w:rsidR="00CC322B">
        <w:rPr>
          <w:b/>
          <w:szCs w:val="20"/>
        </w:rPr>
        <w:t xml:space="preserve"> </w:t>
      </w:r>
      <w:r w:rsidRPr="00EC7A2B">
        <w:rPr>
          <w:b/>
          <w:szCs w:val="20"/>
        </w:rPr>
        <w:t>Colaboración</w:t>
      </w:r>
      <w:r w:rsidR="00CC322B">
        <w:rPr>
          <w:b/>
          <w:szCs w:val="20"/>
        </w:rPr>
        <w:t xml:space="preserve"> </w:t>
      </w:r>
      <w:r w:rsidRPr="00EC7A2B">
        <w:rPr>
          <w:b/>
          <w:szCs w:val="20"/>
        </w:rPr>
        <w:t>en</w:t>
      </w:r>
      <w:r w:rsidR="00CC322B">
        <w:rPr>
          <w:b/>
          <w:szCs w:val="20"/>
        </w:rPr>
        <w:t xml:space="preserve"> </w:t>
      </w:r>
      <w:r w:rsidRPr="00EC7A2B">
        <w:rPr>
          <w:b/>
          <w:szCs w:val="20"/>
        </w:rPr>
        <w:t>Materia</w:t>
      </w:r>
      <w:r w:rsidR="00CC322B">
        <w:rPr>
          <w:b/>
          <w:szCs w:val="20"/>
        </w:rPr>
        <w:t xml:space="preserve"> </w:t>
      </w:r>
      <w:r w:rsidRPr="00EC7A2B">
        <w:rPr>
          <w:b/>
          <w:szCs w:val="20"/>
        </w:rPr>
        <w:t>de</w:t>
      </w:r>
      <w:r w:rsidR="00CC322B">
        <w:rPr>
          <w:b/>
          <w:szCs w:val="20"/>
        </w:rPr>
        <w:t xml:space="preserve"> </w:t>
      </w:r>
      <w:r w:rsidRPr="00EC7A2B">
        <w:rPr>
          <w:b/>
          <w:szCs w:val="20"/>
        </w:rPr>
        <w:t>Seguridad</w:t>
      </w:r>
      <w:r w:rsidR="00CC322B">
        <w:rPr>
          <w:b/>
          <w:szCs w:val="20"/>
        </w:rPr>
        <w:t xml:space="preserve"> </w:t>
      </w:r>
      <w:r w:rsidRPr="00EC7A2B">
        <w:rPr>
          <w:b/>
          <w:szCs w:val="20"/>
        </w:rPr>
        <w:t>y</w:t>
      </w:r>
      <w:r w:rsidR="00CC322B">
        <w:rPr>
          <w:b/>
          <w:szCs w:val="20"/>
        </w:rPr>
        <w:t xml:space="preserve"> </w:t>
      </w:r>
      <w:r w:rsidRPr="00EC7A2B">
        <w:rPr>
          <w:b/>
          <w:szCs w:val="20"/>
        </w:rPr>
        <w:t>Justicia</w:t>
      </w:r>
      <w:r w:rsidR="00CC322B">
        <w:rPr>
          <w:b/>
          <w:szCs w:val="20"/>
        </w:rPr>
        <w:t xml:space="preserve"> </w:t>
      </w:r>
      <w:r w:rsidRPr="00EC7A2B">
        <w:rPr>
          <w:b/>
          <w:szCs w:val="20"/>
        </w:rPr>
        <w:t>con</w:t>
      </w:r>
      <w:r w:rsidR="00CC322B">
        <w:rPr>
          <w:b/>
          <w:szCs w:val="20"/>
        </w:rPr>
        <w:t xml:space="preserve"> </w:t>
      </w:r>
      <w:r w:rsidRPr="00EC7A2B">
        <w:rPr>
          <w:b/>
          <w:szCs w:val="20"/>
        </w:rPr>
        <w:t>el</w:t>
      </w:r>
      <w:r w:rsidR="00CC322B">
        <w:rPr>
          <w:b/>
          <w:szCs w:val="20"/>
        </w:rPr>
        <w:t xml:space="preserve"> </w:t>
      </w:r>
      <w:r w:rsidRPr="00EC7A2B">
        <w:rPr>
          <w:b/>
          <w:szCs w:val="20"/>
        </w:rPr>
        <w:t>marco</w:t>
      </w:r>
      <w:r w:rsidR="00CC322B">
        <w:rPr>
          <w:b/>
          <w:szCs w:val="20"/>
        </w:rPr>
        <w:t xml:space="preserve"> </w:t>
      </w:r>
      <w:r w:rsidRPr="00EC7A2B">
        <w:rPr>
          <w:b/>
          <w:szCs w:val="20"/>
        </w:rPr>
        <w:t>jurídico</w:t>
      </w:r>
      <w:r w:rsidR="00CC322B">
        <w:rPr>
          <w:b/>
          <w:szCs w:val="20"/>
        </w:rPr>
        <w:t xml:space="preserve"> </w:t>
      </w:r>
      <w:r w:rsidRPr="00EC7A2B">
        <w:rPr>
          <w:b/>
          <w:szCs w:val="20"/>
        </w:rPr>
        <w:t>vigente</w:t>
      </w:r>
      <w:r w:rsidR="00CC322B">
        <w:rPr>
          <w:b/>
          <w:szCs w:val="20"/>
        </w:rPr>
        <w:t xml:space="preserve"> </w:t>
      </w:r>
      <w:r w:rsidRPr="00EC7A2B">
        <w:rPr>
          <w:b/>
          <w:szCs w:val="20"/>
        </w:rPr>
        <w:t>en</w:t>
      </w:r>
      <w:r w:rsidR="00CC322B">
        <w:rPr>
          <w:b/>
          <w:szCs w:val="20"/>
        </w:rPr>
        <w:t xml:space="preserve"> </w:t>
      </w:r>
      <w:r w:rsidRPr="00EC7A2B">
        <w:rPr>
          <w:b/>
          <w:szCs w:val="20"/>
        </w:rPr>
        <w:t>materia</w:t>
      </w:r>
      <w:r w:rsidR="00CC322B">
        <w:rPr>
          <w:b/>
          <w:szCs w:val="20"/>
        </w:rPr>
        <w:t xml:space="preserve"> </w:t>
      </w:r>
      <w:r w:rsidRPr="00EC7A2B">
        <w:rPr>
          <w:b/>
          <w:szCs w:val="20"/>
        </w:rPr>
        <w:t>de</w:t>
      </w:r>
      <w:r w:rsidR="00CC322B">
        <w:rPr>
          <w:b/>
          <w:szCs w:val="20"/>
        </w:rPr>
        <w:t xml:space="preserve"> </w:t>
      </w:r>
      <w:r w:rsidRPr="00EC7A2B">
        <w:rPr>
          <w:b/>
          <w:szCs w:val="20"/>
        </w:rPr>
        <w:t>transparencia</w:t>
      </w:r>
      <w:r w:rsidR="00CC322B">
        <w:rPr>
          <w:b/>
          <w:szCs w:val="20"/>
        </w:rPr>
        <w:t xml:space="preserve"> </w:t>
      </w:r>
      <w:r w:rsidRPr="00EC7A2B">
        <w:rPr>
          <w:b/>
          <w:szCs w:val="20"/>
        </w:rPr>
        <w:t>y</w:t>
      </w:r>
      <w:r w:rsidR="00CC322B">
        <w:rPr>
          <w:b/>
          <w:szCs w:val="20"/>
        </w:rPr>
        <w:t xml:space="preserve"> </w:t>
      </w:r>
      <w:r w:rsidRPr="00EC7A2B">
        <w:rPr>
          <w:b/>
          <w:szCs w:val="20"/>
        </w:rPr>
        <w:t>protección</w:t>
      </w:r>
      <w:r w:rsidR="00CC322B">
        <w:rPr>
          <w:b/>
          <w:szCs w:val="20"/>
        </w:rPr>
        <w:t xml:space="preserve"> </w:t>
      </w:r>
      <w:r w:rsidRPr="00EC7A2B">
        <w:rPr>
          <w:b/>
          <w:szCs w:val="20"/>
        </w:rPr>
        <w:t>de</w:t>
      </w:r>
      <w:r w:rsidR="00CC322B">
        <w:rPr>
          <w:b/>
          <w:szCs w:val="20"/>
        </w:rPr>
        <w:t xml:space="preserve"> </w:t>
      </w:r>
      <w:r w:rsidRPr="00EC7A2B">
        <w:rPr>
          <w:b/>
          <w:szCs w:val="20"/>
        </w:rPr>
        <w:t>datos</w:t>
      </w:r>
      <w:r w:rsidR="00CC322B">
        <w:rPr>
          <w:b/>
          <w:szCs w:val="20"/>
        </w:rPr>
        <w:t xml:space="preserve"> </w:t>
      </w:r>
      <w:r w:rsidRPr="00EC7A2B">
        <w:rPr>
          <w:b/>
          <w:szCs w:val="20"/>
        </w:rPr>
        <w:t>personales.</w:t>
      </w:r>
      <w:r w:rsidR="00CC322B">
        <w:rPr>
          <w:b/>
          <w:szCs w:val="20"/>
        </w:rPr>
        <w:t xml:space="preserve"> </w:t>
      </w:r>
      <w:r w:rsidRPr="00EC7A2B">
        <w:rPr>
          <w:szCs w:val="20"/>
        </w:rPr>
        <w:t>La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Ley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General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Protección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Datos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Personales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en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Posesión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Sujetos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Obligados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prevé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un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capítulo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específico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sobre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la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obtención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y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tratamiento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datos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personales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en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posesión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las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instancias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seguridad,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procuración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y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administración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justicia,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en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el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cual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se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dispone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la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obligación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establecer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medidas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seguridad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nivel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alto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para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garantizar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su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integridad,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disponibilidad,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confidencialidad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y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protección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(artículos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80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al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82).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Lo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anterior,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aunado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a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las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obligaciones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que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tienen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las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referidas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instancias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establecer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y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documentar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los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procedimientos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para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la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conservación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y,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en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su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caso,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bloqueo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y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supresión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los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datos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personales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(artículos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23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y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24),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así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como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establecer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y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mantener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las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medidas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carácter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administrativo,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físico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y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técnico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para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la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protección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los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datos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personales,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que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permitan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protegerlos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contra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daño,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pérdida,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alteración,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destrucción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o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su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uso,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acceso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o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tratamiento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no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autorizado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(artículo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31).</w:t>
      </w:r>
    </w:p>
    <w:p w:rsidR="00112836" w:rsidRPr="00EC7A2B" w:rsidRDefault="00112836" w:rsidP="00615816">
      <w:pPr>
        <w:pStyle w:val="texto0"/>
        <w:spacing w:line="235" w:lineRule="exact"/>
        <w:rPr>
          <w:szCs w:val="20"/>
        </w:rPr>
      </w:pPr>
      <w:r w:rsidRPr="00EC7A2B">
        <w:rPr>
          <w:szCs w:val="20"/>
        </w:rPr>
        <w:t>Según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la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propia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Ley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General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Protección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Datos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Personales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en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Posesión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Sujetos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Obligados,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corresponde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al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Instituto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Nacional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Transparencia,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Acceso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a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la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Información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y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Protección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Datos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Personales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(“INAI”)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garantizar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el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ejercicio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del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derecho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a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la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protección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datos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personales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en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posesión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las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instancias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seguridad,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procuración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y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administración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justicia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como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sujetos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obligados,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así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como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vigilar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y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verificar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el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cumplimiento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la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ley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(artículos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89,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fracciones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I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y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XIV,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146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y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siguientes).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También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le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corresponde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al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INAI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emitir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las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disposiciones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administrativas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carácter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general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para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el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debido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cumplimiento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los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principios,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deberes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y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obligaciones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que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establece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la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mencionada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ley,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así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como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emitir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lineamientos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generales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para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el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debido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tratamiento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los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datos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personales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(artículo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89,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fracciones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XIX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y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XXVII).</w:t>
      </w:r>
    </w:p>
    <w:p w:rsidR="00112836" w:rsidRPr="00EC7A2B" w:rsidRDefault="00112836" w:rsidP="00615816">
      <w:pPr>
        <w:pStyle w:val="texto0"/>
        <w:spacing w:line="236" w:lineRule="exact"/>
        <w:rPr>
          <w:szCs w:val="20"/>
        </w:rPr>
      </w:pPr>
      <w:r w:rsidRPr="00EC7A2B">
        <w:rPr>
          <w:szCs w:val="20"/>
        </w:rPr>
        <w:t>Por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su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parte,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la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Ley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General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Transparencia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y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Acceso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a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la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Información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Pública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y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la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Ley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Federal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Transparencia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y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Acceso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a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la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Información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Pública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prevén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en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sus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artículos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70,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fracción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XLVII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y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69,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fracción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V,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inciso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a),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respectivamente,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que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los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sujetos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obligados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en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materia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seguridad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pública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y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procuración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justicia,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deberán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poner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a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disposición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del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público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y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mantener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actualizada,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en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los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respectivos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medios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electrónicos,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para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efectos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estadísticos,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el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listado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solicitudes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a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las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empresas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concesionarias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telecomunicaciones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y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proveedores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servicios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o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aplicaciones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Internet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para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la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intervención</w:t>
      </w:r>
      <w:r w:rsidR="00C81533">
        <w:rPr>
          <w:szCs w:val="20"/>
        </w:rPr>
        <w:t xml:space="preserve"> </w:t>
      </w:r>
      <w:r w:rsidRPr="00EC7A2B">
        <w:rPr>
          <w:szCs w:val="20"/>
        </w:rPr>
        <w:t>de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comunicaciones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privadas,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el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acceso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al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registro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comunicaciones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y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la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localización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geográfica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en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tiempo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real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equipos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comunicación,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que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contenga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exclusivamente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el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objeto,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el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alcance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temporal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y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los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fundamentos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legales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del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requerimiento,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así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como,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en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su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caso,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la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mención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que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cuenta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con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la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autorización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judicial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correspondiente.</w:t>
      </w:r>
    </w:p>
    <w:p w:rsidR="00112836" w:rsidRPr="00EC7A2B" w:rsidRDefault="00112836" w:rsidP="00EC7A2B">
      <w:pPr>
        <w:pStyle w:val="texto0"/>
        <w:spacing w:line="241" w:lineRule="exact"/>
        <w:rPr>
          <w:szCs w:val="20"/>
        </w:rPr>
      </w:pPr>
      <w:r w:rsidRPr="00EC7A2B">
        <w:rPr>
          <w:szCs w:val="20"/>
        </w:rPr>
        <w:lastRenderedPageBreak/>
        <w:t>La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verificación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la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observancia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las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mencionadas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obligaciones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en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materia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transparencia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y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protección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datos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personales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corresponde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al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INAI,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así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como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a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los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organismos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garantes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las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entidades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federativas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que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cuentan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con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autonomía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constitucional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especializados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en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materia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acceso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a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la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información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y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protección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datos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personales,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en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términos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los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artículos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6o.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y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116,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fracción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VIII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la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Constitución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Política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los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Estados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Unidos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Mexicanos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(artículos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63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la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Ley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General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Transparencia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y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Acceso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a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la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Información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Pública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y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146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la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Ley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General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Protección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Datos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Personales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en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Posesión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Sujetos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Obligados).</w:t>
      </w:r>
    </w:p>
    <w:p w:rsidR="00112836" w:rsidRPr="00EC7A2B" w:rsidRDefault="00112836" w:rsidP="00EC7A2B">
      <w:pPr>
        <w:pStyle w:val="texto0"/>
        <w:spacing w:line="241" w:lineRule="exact"/>
        <w:rPr>
          <w:szCs w:val="20"/>
        </w:rPr>
      </w:pPr>
      <w:r w:rsidRPr="00EC7A2B">
        <w:rPr>
          <w:szCs w:val="20"/>
        </w:rPr>
        <w:t>Por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lo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que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se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refiere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a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los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concesionarios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telecomunicaciones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y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autorizados,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la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Ley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Federal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Protección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Datos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Personales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en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Posesión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los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Particulares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establece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que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las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personas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físicas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o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morales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carácter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privado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son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responsables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del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tratamiento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datos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personales,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ya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sea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su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obtención,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uso,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divulgación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o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almacenamiento,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por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cualquier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medio,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así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como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su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cancelación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(artículos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2,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3,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fracciones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XIV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y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XVIII,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y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11).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Los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responsables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del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tratamiento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datos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personales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deben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establecer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medidas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seguridad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administrativas,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técnicas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y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físicas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que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protejan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los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datos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contra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daño,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pérdida,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alteración,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destrucción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o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el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uso,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acceso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o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tratamiento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no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autorizado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(artículo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19).</w:t>
      </w:r>
    </w:p>
    <w:p w:rsidR="00112836" w:rsidRPr="00EC7A2B" w:rsidRDefault="00112836" w:rsidP="00EC7A2B">
      <w:pPr>
        <w:pStyle w:val="texto0"/>
        <w:spacing w:line="241" w:lineRule="exact"/>
        <w:rPr>
          <w:szCs w:val="20"/>
        </w:rPr>
      </w:pPr>
      <w:r w:rsidRPr="00EC7A2B">
        <w:rPr>
          <w:szCs w:val="20"/>
        </w:rPr>
        <w:t>Al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respecto,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es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el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INAI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el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garante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la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vigilancia,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verificación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y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imposición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sanciones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relacionadas</w:t>
      </w:r>
      <w:r w:rsidR="00C81533">
        <w:rPr>
          <w:szCs w:val="20"/>
        </w:rPr>
        <w:t xml:space="preserve"> </w:t>
      </w:r>
      <w:r w:rsidRPr="00EC7A2B">
        <w:rPr>
          <w:szCs w:val="20"/>
        </w:rPr>
        <w:t>a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la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obtención,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tratamiento,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conservación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y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supresión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datos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personales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(artículo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39,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fracciones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I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y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VI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la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Ley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Federal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Protección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Datos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Personales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en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Posesión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los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Particulares).</w:t>
      </w:r>
    </w:p>
    <w:p w:rsidR="00112836" w:rsidRPr="00EC7A2B" w:rsidRDefault="00112836" w:rsidP="00EC7A2B">
      <w:pPr>
        <w:pStyle w:val="texto0"/>
        <w:spacing w:line="241" w:lineRule="exact"/>
        <w:rPr>
          <w:szCs w:val="20"/>
        </w:rPr>
      </w:pPr>
      <w:r w:rsidRPr="00EC7A2B">
        <w:rPr>
          <w:szCs w:val="20"/>
        </w:rPr>
        <w:t>En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consistencia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con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lo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expuesto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en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este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considerando,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se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estima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necesario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modificar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los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Lineamientos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Colaboración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a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efecto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eliminar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las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normas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relativas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a:</w:t>
      </w:r>
    </w:p>
    <w:p w:rsidR="00112836" w:rsidRPr="00EC7A2B" w:rsidRDefault="00EC7A2B" w:rsidP="00EC7A2B">
      <w:pPr>
        <w:pStyle w:val="texto0"/>
        <w:spacing w:line="241" w:lineRule="exact"/>
        <w:ind w:left="720" w:hanging="432"/>
        <w:rPr>
          <w:szCs w:val="20"/>
        </w:rPr>
      </w:pPr>
      <w:r>
        <w:rPr>
          <w:szCs w:val="20"/>
        </w:rPr>
        <w:t>●</w:t>
      </w:r>
      <w:r w:rsidR="00112836" w:rsidRPr="00EC7A2B">
        <w:rPr>
          <w:szCs w:val="20"/>
        </w:rPr>
        <w:tab/>
        <w:t>La</w:t>
      </w:r>
      <w:r w:rsidR="00CC322B">
        <w:rPr>
          <w:szCs w:val="20"/>
        </w:rPr>
        <w:t xml:space="preserve"> </w:t>
      </w:r>
      <w:r w:rsidR="00112836" w:rsidRPr="00EC7A2B">
        <w:rPr>
          <w:szCs w:val="20"/>
        </w:rPr>
        <w:t>obligación</w:t>
      </w:r>
      <w:r w:rsidR="00CC322B">
        <w:rPr>
          <w:szCs w:val="20"/>
        </w:rPr>
        <w:t xml:space="preserve"> </w:t>
      </w:r>
      <w:r w:rsidR="00112836" w:rsidRPr="00EC7A2B">
        <w:rPr>
          <w:szCs w:val="20"/>
        </w:rPr>
        <w:t>de</w:t>
      </w:r>
      <w:r w:rsidR="00CC322B">
        <w:rPr>
          <w:szCs w:val="20"/>
        </w:rPr>
        <w:t xml:space="preserve"> </w:t>
      </w:r>
      <w:r w:rsidR="00112836" w:rsidRPr="00EC7A2B">
        <w:rPr>
          <w:szCs w:val="20"/>
        </w:rPr>
        <w:t>los</w:t>
      </w:r>
      <w:r w:rsidR="00CC322B">
        <w:rPr>
          <w:szCs w:val="20"/>
        </w:rPr>
        <w:t xml:space="preserve"> </w:t>
      </w:r>
      <w:r w:rsidR="00112836" w:rsidRPr="00EC7A2B">
        <w:rPr>
          <w:szCs w:val="20"/>
        </w:rPr>
        <w:t>concesionarios</w:t>
      </w:r>
      <w:r w:rsidR="00CC322B">
        <w:rPr>
          <w:szCs w:val="20"/>
        </w:rPr>
        <w:t xml:space="preserve"> </w:t>
      </w:r>
      <w:r w:rsidR="00112836" w:rsidRPr="00EC7A2B">
        <w:rPr>
          <w:szCs w:val="20"/>
        </w:rPr>
        <w:t>y</w:t>
      </w:r>
      <w:r w:rsidR="00CC322B">
        <w:rPr>
          <w:szCs w:val="20"/>
        </w:rPr>
        <w:t xml:space="preserve"> </w:t>
      </w:r>
      <w:r w:rsidR="00112836" w:rsidRPr="00EC7A2B">
        <w:rPr>
          <w:szCs w:val="20"/>
        </w:rPr>
        <w:t>autorizados</w:t>
      </w:r>
      <w:r w:rsidR="00CC322B">
        <w:rPr>
          <w:szCs w:val="20"/>
        </w:rPr>
        <w:t xml:space="preserve"> </w:t>
      </w:r>
      <w:r w:rsidR="00112836" w:rsidRPr="00EC7A2B">
        <w:rPr>
          <w:szCs w:val="20"/>
        </w:rPr>
        <w:t>de</w:t>
      </w:r>
      <w:r w:rsidR="00CC322B">
        <w:rPr>
          <w:szCs w:val="20"/>
        </w:rPr>
        <w:t xml:space="preserve"> </w:t>
      </w:r>
      <w:r w:rsidR="00112836" w:rsidRPr="00EC7A2B">
        <w:rPr>
          <w:szCs w:val="20"/>
        </w:rPr>
        <w:t>entregar</w:t>
      </w:r>
      <w:r w:rsidR="00CC322B">
        <w:rPr>
          <w:szCs w:val="20"/>
        </w:rPr>
        <w:t xml:space="preserve"> </w:t>
      </w:r>
      <w:r w:rsidR="00112836" w:rsidRPr="00EC7A2B">
        <w:rPr>
          <w:szCs w:val="20"/>
        </w:rPr>
        <w:t>informes</w:t>
      </w:r>
      <w:r w:rsidR="00CC322B">
        <w:rPr>
          <w:szCs w:val="20"/>
        </w:rPr>
        <w:t xml:space="preserve"> </w:t>
      </w:r>
      <w:r w:rsidR="00112836" w:rsidRPr="00EC7A2B">
        <w:rPr>
          <w:szCs w:val="20"/>
        </w:rPr>
        <w:t>semestrales</w:t>
      </w:r>
      <w:r w:rsidR="00CC322B">
        <w:rPr>
          <w:szCs w:val="20"/>
        </w:rPr>
        <w:t xml:space="preserve"> </w:t>
      </w:r>
      <w:r w:rsidR="00112836" w:rsidRPr="00EC7A2B">
        <w:rPr>
          <w:szCs w:val="20"/>
        </w:rPr>
        <w:t>al</w:t>
      </w:r>
      <w:r w:rsidR="00CC322B">
        <w:rPr>
          <w:szCs w:val="20"/>
        </w:rPr>
        <w:t xml:space="preserve"> </w:t>
      </w:r>
      <w:r w:rsidR="00112836" w:rsidRPr="00EC7A2B">
        <w:rPr>
          <w:szCs w:val="20"/>
        </w:rPr>
        <w:t>Instituto</w:t>
      </w:r>
      <w:r w:rsidR="00CC322B">
        <w:rPr>
          <w:szCs w:val="20"/>
        </w:rPr>
        <w:t xml:space="preserve"> </w:t>
      </w:r>
      <w:r w:rsidR="00112836" w:rsidRPr="00EC7A2B">
        <w:rPr>
          <w:szCs w:val="20"/>
        </w:rPr>
        <w:t>sobre</w:t>
      </w:r>
      <w:r w:rsidR="00CC322B">
        <w:rPr>
          <w:szCs w:val="20"/>
        </w:rPr>
        <w:t xml:space="preserve"> </w:t>
      </w:r>
      <w:r w:rsidR="00112836" w:rsidRPr="00EC7A2B">
        <w:rPr>
          <w:szCs w:val="20"/>
        </w:rPr>
        <w:t>el</w:t>
      </w:r>
      <w:r w:rsidR="00CC322B">
        <w:rPr>
          <w:szCs w:val="20"/>
        </w:rPr>
        <w:t xml:space="preserve"> </w:t>
      </w:r>
      <w:r w:rsidR="00112836" w:rsidRPr="00EC7A2B">
        <w:rPr>
          <w:szCs w:val="20"/>
        </w:rPr>
        <w:t>número</w:t>
      </w:r>
      <w:r w:rsidR="00CC322B">
        <w:rPr>
          <w:szCs w:val="20"/>
        </w:rPr>
        <w:t xml:space="preserve"> </w:t>
      </w:r>
      <w:r w:rsidR="00112836" w:rsidRPr="00EC7A2B">
        <w:rPr>
          <w:szCs w:val="20"/>
        </w:rPr>
        <w:t>de</w:t>
      </w:r>
      <w:r w:rsidR="00CC322B">
        <w:rPr>
          <w:szCs w:val="20"/>
        </w:rPr>
        <w:t xml:space="preserve"> </w:t>
      </w:r>
      <w:r w:rsidR="00112836" w:rsidRPr="00EC7A2B">
        <w:rPr>
          <w:szCs w:val="20"/>
        </w:rPr>
        <w:t>requerimientos</w:t>
      </w:r>
      <w:r w:rsidR="00CC322B">
        <w:rPr>
          <w:szCs w:val="20"/>
        </w:rPr>
        <w:t xml:space="preserve"> </w:t>
      </w:r>
      <w:r w:rsidR="00112836" w:rsidRPr="00EC7A2B">
        <w:rPr>
          <w:szCs w:val="20"/>
        </w:rPr>
        <w:t>de</w:t>
      </w:r>
      <w:r w:rsidR="00CC322B">
        <w:rPr>
          <w:szCs w:val="20"/>
        </w:rPr>
        <w:t xml:space="preserve"> </w:t>
      </w:r>
      <w:r w:rsidR="00112836" w:rsidRPr="00EC7A2B">
        <w:rPr>
          <w:szCs w:val="20"/>
        </w:rPr>
        <w:t>información</w:t>
      </w:r>
      <w:r w:rsidR="00CC322B">
        <w:rPr>
          <w:szCs w:val="20"/>
        </w:rPr>
        <w:t xml:space="preserve"> </w:t>
      </w:r>
      <w:r w:rsidR="00112836" w:rsidRPr="00EC7A2B">
        <w:rPr>
          <w:szCs w:val="20"/>
        </w:rPr>
        <w:t>de</w:t>
      </w:r>
      <w:r w:rsidR="00CC322B">
        <w:rPr>
          <w:szCs w:val="20"/>
        </w:rPr>
        <w:t xml:space="preserve"> </w:t>
      </w:r>
      <w:r w:rsidR="00112836" w:rsidRPr="00EC7A2B">
        <w:rPr>
          <w:szCs w:val="20"/>
        </w:rPr>
        <w:t>localización</w:t>
      </w:r>
      <w:r w:rsidR="00CC322B">
        <w:rPr>
          <w:szCs w:val="20"/>
        </w:rPr>
        <w:t xml:space="preserve"> </w:t>
      </w:r>
      <w:r w:rsidR="00112836" w:rsidRPr="00EC7A2B">
        <w:rPr>
          <w:szCs w:val="20"/>
        </w:rPr>
        <w:t>geográfica</w:t>
      </w:r>
      <w:r w:rsidR="00CC322B">
        <w:rPr>
          <w:szCs w:val="20"/>
        </w:rPr>
        <w:t xml:space="preserve"> </w:t>
      </w:r>
      <w:r w:rsidR="00112836" w:rsidRPr="00EC7A2B">
        <w:rPr>
          <w:szCs w:val="20"/>
        </w:rPr>
        <w:t>en</w:t>
      </w:r>
      <w:r w:rsidR="00CC322B">
        <w:rPr>
          <w:szCs w:val="20"/>
        </w:rPr>
        <w:t xml:space="preserve"> </w:t>
      </w:r>
      <w:r w:rsidR="00112836" w:rsidRPr="00EC7A2B">
        <w:rPr>
          <w:szCs w:val="20"/>
        </w:rPr>
        <w:t>tiempo</w:t>
      </w:r>
      <w:r w:rsidR="00CC322B">
        <w:rPr>
          <w:szCs w:val="20"/>
        </w:rPr>
        <w:t xml:space="preserve"> </w:t>
      </w:r>
      <w:r w:rsidR="00112836" w:rsidRPr="00EC7A2B">
        <w:rPr>
          <w:szCs w:val="20"/>
        </w:rPr>
        <w:t>real</w:t>
      </w:r>
      <w:r w:rsidR="00CC322B">
        <w:rPr>
          <w:szCs w:val="20"/>
        </w:rPr>
        <w:t xml:space="preserve"> </w:t>
      </w:r>
      <w:r w:rsidR="00112836" w:rsidRPr="00EC7A2B">
        <w:rPr>
          <w:szCs w:val="20"/>
        </w:rPr>
        <w:t>y</w:t>
      </w:r>
      <w:r w:rsidR="00CC322B">
        <w:rPr>
          <w:szCs w:val="20"/>
        </w:rPr>
        <w:t xml:space="preserve"> </w:t>
      </w:r>
      <w:r w:rsidR="00112836" w:rsidRPr="00EC7A2B">
        <w:rPr>
          <w:szCs w:val="20"/>
        </w:rPr>
        <w:t>de</w:t>
      </w:r>
      <w:r w:rsidR="00CC322B">
        <w:rPr>
          <w:szCs w:val="20"/>
        </w:rPr>
        <w:t xml:space="preserve"> </w:t>
      </w:r>
      <w:r w:rsidR="00112836" w:rsidRPr="00EC7A2B">
        <w:rPr>
          <w:szCs w:val="20"/>
        </w:rPr>
        <w:t>registro</w:t>
      </w:r>
      <w:r w:rsidR="00CC322B">
        <w:rPr>
          <w:szCs w:val="20"/>
        </w:rPr>
        <w:t xml:space="preserve"> </w:t>
      </w:r>
      <w:r w:rsidR="00112836" w:rsidRPr="00EC7A2B">
        <w:rPr>
          <w:szCs w:val="20"/>
        </w:rPr>
        <w:t>de</w:t>
      </w:r>
      <w:r w:rsidR="00CC322B">
        <w:rPr>
          <w:szCs w:val="20"/>
        </w:rPr>
        <w:t xml:space="preserve"> </w:t>
      </w:r>
      <w:r w:rsidR="00112836" w:rsidRPr="00EC7A2B">
        <w:rPr>
          <w:szCs w:val="20"/>
        </w:rPr>
        <w:t>datos</w:t>
      </w:r>
      <w:r w:rsidR="00CC322B">
        <w:rPr>
          <w:szCs w:val="20"/>
        </w:rPr>
        <w:t xml:space="preserve"> </w:t>
      </w:r>
      <w:r w:rsidR="00112836" w:rsidRPr="00EC7A2B">
        <w:rPr>
          <w:szCs w:val="20"/>
        </w:rPr>
        <w:t>de</w:t>
      </w:r>
      <w:r w:rsidR="00CC322B">
        <w:rPr>
          <w:szCs w:val="20"/>
        </w:rPr>
        <w:t xml:space="preserve"> </w:t>
      </w:r>
      <w:r w:rsidR="00112836" w:rsidRPr="00EC7A2B">
        <w:rPr>
          <w:szCs w:val="20"/>
        </w:rPr>
        <w:t>comunicaciones.</w:t>
      </w:r>
    </w:p>
    <w:p w:rsidR="00112836" w:rsidRPr="00EC7A2B" w:rsidRDefault="00EC7A2B" w:rsidP="00EC7A2B">
      <w:pPr>
        <w:pStyle w:val="texto0"/>
        <w:spacing w:line="241" w:lineRule="exact"/>
        <w:ind w:left="720" w:hanging="432"/>
        <w:rPr>
          <w:szCs w:val="20"/>
        </w:rPr>
      </w:pPr>
      <w:r>
        <w:rPr>
          <w:szCs w:val="20"/>
        </w:rPr>
        <w:t>●</w:t>
      </w:r>
      <w:r w:rsidR="00112836" w:rsidRPr="00EC7A2B">
        <w:rPr>
          <w:szCs w:val="20"/>
        </w:rPr>
        <w:tab/>
        <w:t>La</w:t>
      </w:r>
      <w:r w:rsidR="00CC322B">
        <w:rPr>
          <w:szCs w:val="20"/>
        </w:rPr>
        <w:t xml:space="preserve"> </w:t>
      </w:r>
      <w:r w:rsidR="00112836" w:rsidRPr="00EC7A2B">
        <w:rPr>
          <w:szCs w:val="20"/>
        </w:rPr>
        <w:t>solicitud</w:t>
      </w:r>
      <w:r w:rsidR="00CC322B">
        <w:rPr>
          <w:szCs w:val="20"/>
        </w:rPr>
        <w:t xml:space="preserve"> </w:t>
      </w:r>
      <w:r w:rsidR="00112836" w:rsidRPr="00EC7A2B">
        <w:rPr>
          <w:szCs w:val="20"/>
        </w:rPr>
        <w:t>de</w:t>
      </w:r>
      <w:r w:rsidR="00CC322B">
        <w:rPr>
          <w:szCs w:val="20"/>
        </w:rPr>
        <w:t xml:space="preserve"> </w:t>
      </w:r>
      <w:r w:rsidR="00112836" w:rsidRPr="00EC7A2B">
        <w:rPr>
          <w:szCs w:val="20"/>
        </w:rPr>
        <w:t>informes</w:t>
      </w:r>
      <w:r w:rsidR="00CC322B">
        <w:rPr>
          <w:szCs w:val="20"/>
        </w:rPr>
        <w:t xml:space="preserve"> </w:t>
      </w:r>
      <w:r w:rsidR="00112836" w:rsidRPr="00EC7A2B">
        <w:rPr>
          <w:szCs w:val="20"/>
        </w:rPr>
        <w:t>semestrales</w:t>
      </w:r>
      <w:r w:rsidR="00CC322B">
        <w:rPr>
          <w:szCs w:val="20"/>
        </w:rPr>
        <w:t xml:space="preserve"> </w:t>
      </w:r>
      <w:r w:rsidR="00112836" w:rsidRPr="00EC7A2B">
        <w:rPr>
          <w:szCs w:val="20"/>
        </w:rPr>
        <w:t>por</w:t>
      </w:r>
      <w:r w:rsidR="00CC322B">
        <w:rPr>
          <w:szCs w:val="20"/>
        </w:rPr>
        <w:t xml:space="preserve"> </w:t>
      </w:r>
      <w:r w:rsidR="00112836" w:rsidRPr="00EC7A2B">
        <w:rPr>
          <w:szCs w:val="20"/>
        </w:rPr>
        <w:t>parte</w:t>
      </w:r>
      <w:r w:rsidR="00CC322B">
        <w:rPr>
          <w:szCs w:val="20"/>
        </w:rPr>
        <w:t xml:space="preserve"> </w:t>
      </w:r>
      <w:r w:rsidR="00112836" w:rsidRPr="00EC7A2B">
        <w:rPr>
          <w:szCs w:val="20"/>
        </w:rPr>
        <w:t>del</w:t>
      </w:r>
      <w:r w:rsidR="00CC322B">
        <w:rPr>
          <w:szCs w:val="20"/>
        </w:rPr>
        <w:t xml:space="preserve"> </w:t>
      </w:r>
      <w:r w:rsidR="00112836" w:rsidRPr="00EC7A2B">
        <w:rPr>
          <w:szCs w:val="20"/>
        </w:rPr>
        <w:t>Instituto</w:t>
      </w:r>
      <w:r w:rsidR="00CC322B">
        <w:rPr>
          <w:szCs w:val="20"/>
        </w:rPr>
        <w:t xml:space="preserve"> </w:t>
      </w:r>
      <w:r w:rsidR="00112836" w:rsidRPr="00EC7A2B">
        <w:rPr>
          <w:szCs w:val="20"/>
        </w:rPr>
        <w:t>a</w:t>
      </w:r>
      <w:r w:rsidR="00CC322B">
        <w:rPr>
          <w:szCs w:val="20"/>
        </w:rPr>
        <w:t xml:space="preserve"> </w:t>
      </w:r>
      <w:r w:rsidR="00112836" w:rsidRPr="00EC7A2B">
        <w:rPr>
          <w:szCs w:val="20"/>
        </w:rPr>
        <w:t>las</w:t>
      </w:r>
      <w:r w:rsidR="00CC322B">
        <w:rPr>
          <w:szCs w:val="20"/>
        </w:rPr>
        <w:t xml:space="preserve"> </w:t>
      </w:r>
      <w:r w:rsidR="00112836" w:rsidRPr="00EC7A2B">
        <w:rPr>
          <w:szCs w:val="20"/>
        </w:rPr>
        <w:t>Autoridades</w:t>
      </w:r>
      <w:r w:rsidR="00CC322B">
        <w:rPr>
          <w:szCs w:val="20"/>
        </w:rPr>
        <w:t xml:space="preserve"> </w:t>
      </w:r>
      <w:r w:rsidR="00112836" w:rsidRPr="00EC7A2B">
        <w:rPr>
          <w:szCs w:val="20"/>
        </w:rPr>
        <w:t>Facultadas</w:t>
      </w:r>
      <w:r w:rsidR="00CC322B">
        <w:rPr>
          <w:szCs w:val="20"/>
        </w:rPr>
        <w:t xml:space="preserve"> </w:t>
      </w:r>
      <w:r w:rsidR="00112836" w:rsidRPr="00EC7A2B">
        <w:rPr>
          <w:szCs w:val="20"/>
        </w:rPr>
        <w:t>sobre</w:t>
      </w:r>
      <w:r w:rsidR="00CC322B">
        <w:rPr>
          <w:szCs w:val="20"/>
        </w:rPr>
        <w:t xml:space="preserve"> </w:t>
      </w:r>
      <w:r w:rsidR="00112836" w:rsidRPr="00EC7A2B">
        <w:rPr>
          <w:szCs w:val="20"/>
        </w:rPr>
        <w:t>el</w:t>
      </w:r>
      <w:r w:rsidR="00CC322B">
        <w:rPr>
          <w:szCs w:val="20"/>
        </w:rPr>
        <w:t xml:space="preserve"> </w:t>
      </w:r>
      <w:r w:rsidR="00112836" w:rsidRPr="00EC7A2B">
        <w:rPr>
          <w:szCs w:val="20"/>
        </w:rPr>
        <w:t>número</w:t>
      </w:r>
      <w:r w:rsidR="00CC322B">
        <w:rPr>
          <w:szCs w:val="20"/>
        </w:rPr>
        <w:t xml:space="preserve"> </w:t>
      </w:r>
      <w:r w:rsidR="00112836" w:rsidRPr="00EC7A2B">
        <w:rPr>
          <w:szCs w:val="20"/>
        </w:rPr>
        <w:t>de</w:t>
      </w:r>
      <w:r w:rsidR="00CC322B">
        <w:rPr>
          <w:szCs w:val="20"/>
        </w:rPr>
        <w:t xml:space="preserve"> </w:t>
      </w:r>
      <w:r w:rsidR="00112836" w:rsidRPr="00EC7A2B">
        <w:rPr>
          <w:szCs w:val="20"/>
        </w:rPr>
        <w:t>requerimientos</w:t>
      </w:r>
      <w:r w:rsidR="00CC322B">
        <w:rPr>
          <w:szCs w:val="20"/>
        </w:rPr>
        <w:t xml:space="preserve"> </w:t>
      </w:r>
      <w:r w:rsidR="00112836" w:rsidRPr="00EC7A2B">
        <w:rPr>
          <w:szCs w:val="20"/>
        </w:rPr>
        <w:t>de</w:t>
      </w:r>
      <w:r w:rsidR="00CC322B">
        <w:rPr>
          <w:szCs w:val="20"/>
        </w:rPr>
        <w:t xml:space="preserve"> </w:t>
      </w:r>
      <w:r w:rsidR="00112836" w:rsidRPr="00EC7A2B">
        <w:rPr>
          <w:szCs w:val="20"/>
        </w:rPr>
        <w:t>información</w:t>
      </w:r>
      <w:r w:rsidR="00CC322B">
        <w:rPr>
          <w:szCs w:val="20"/>
        </w:rPr>
        <w:t xml:space="preserve"> </w:t>
      </w:r>
      <w:r w:rsidR="00112836" w:rsidRPr="00EC7A2B">
        <w:rPr>
          <w:szCs w:val="20"/>
        </w:rPr>
        <w:t>de</w:t>
      </w:r>
      <w:r w:rsidR="00CC322B">
        <w:rPr>
          <w:szCs w:val="20"/>
        </w:rPr>
        <w:t xml:space="preserve"> </w:t>
      </w:r>
      <w:r w:rsidR="00112836" w:rsidRPr="00EC7A2B">
        <w:rPr>
          <w:szCs w:val="20"/>
        </w:rPr>
        <w:t>localización</w:t>
      </w:r>
      <w:r w:rsidR="00CC322B">
        <w:rPr>
          <w:szCs w:val="20"/>
        </w:rPr>
        <w:t xml:space="preserve"> </w:t>
      </w:r>
      <w:r w:rsidR="00112836" w:rsidRPr="00EC7A2B">
        <w:rPr>
          <w:szCs w:val="20"/>
        </w:rPr>
        <w:t>geográfica</w:t>
      </w:r>
      <w:r w:rsidR="00CC322B">
        <w:rPr>
          <w:szCs w:val="20"/>
        </w:rPr>
        <w:t xml:space="preserve"> </w:t>
      </w:r>
      <w:r w:rsidR="00112836" w:rsidRPr="00EC7A2B">
        <w:rPr>
          <w:szCs w:val="20"/>
        </w:rPr>
        <w:t>en</w:t>
      </w:r>
      <w:r w:rsidR="00CC322B">
        <w:rPr>
          <w:szCs w:val="20"/>
        </w:rPr>
        <w:t xml:space="preserve"> </w:t>
      </w:r>
      <w:r w:rsidR="00112836" w:rsidRPr="00EC7A2B">
        <w:rPr>
          <w:szCs w:val="20"/>
        </w:rPr>
        <w:t>tiempo</w:t>
      </w:r>
      <w:r w:rsidR="00CC322B">
        <w:rPr>
          <w:szCs w:val="20"/>
        </w:rPr>
        <w:t xml:space="preserve"> </w:t>
      </w:r>
      <w:r w:rsidR="00112836" w:rsidRPr="00EC7A2B">
        <w:rPr>
          <w:szCs w:val="20"/>
        </w:rPr>
        <w:t>real</w:t>
      </w:r>
      <w:r w:rsidR="00CC322B">
        <w:rPr>
          <w:szCs w:val="20"/>
        </w:rPr>
        <w:t xml:space="preserve"> </w:t>
      </w:r>
      <w:r w:rsidR="00112836" w:rsidRPr="00EC7A2B">
        <w:rPr>
          <w:szCs w:val="20"/>
        </w:rPr>
        <w:t>y</w:t>
      </w:r>
      <w:r w:rsidR="00CC322B">
        <w:rPr>
          <w:szCs w:val="20"/>
        </w:rPr>
        <w:t xml:space="preserve"> </w:t>
      </w:r>
      <w:r w:rsidR="00112836" w:rsidRPr="00EC7A2B">
        <w:rPr>
          <w:szCs w:val="20"/>
        </w:rPr>
        <w:t>de</w:t>
      </w:r>
      <w:r w:rsidR="00CC322B">
        <w:rPr>
          <w:szCs w:val="20"/>
        </w:rPr>
        <w:t xml:space="preserve"> </w:t>
      </w:r>
      <w:r w:rsidR="00112836" w:rsidRPr="00EC7A2B">
        <w:rPr>
          <w:szCs w:val="20"/>
        </w:rPr>
        <w:t>registro</w:t>
      </w:r>
      <w:r w:rsidR="00CC322B">
        <w:rPr>
          <w:szCs w:val="20"/>
        </w:rPr>
        <w:t xml:space="preserve"> </w:t>
      </w:r>
      <w:r w:rsidR="00112836" w:rsidRPr="00EC7A2B">
        <w:rPr>
          <w:szCs w:val="20"/>
        </w:rPr>
        <w:t>de</w:t>
      </w:r>
      <w:r w:rsidR="00CC322B">
        <w:rPr>
          <w:szCs w:val="20"/>
        </w:rPr>
        <w:t xml:space="preserve"> </w:t>
      </w:r>
      <w:r w:rsidR="00112836" w:rsidRPr="00EC7A2B">
        <w:rPr>
          <w:szCs w:val="20"/>
        </w:rPr>
        <w:t>datos</w:t>
      </w:r>
      <w:r w:rsidR="00CC322B">
        <w:rPr>
          <w:szCs w:val="20"/>
        </w:rPr>
        <w:t xml:space="preserve"> </w:t>
      </w:r>
      <w:r w:rsidR="00112836" w:rsidRPr="00EC7A2B">
        <w:rPr>
          <w:szCs w:val="20"/>
        </w:rPr>
        <w:t>de</w:t>
      </w:r>
      <w:r w:rsidR="00CC322B">
        <w:rPr>
          <w:szCs w:val="20"/>
        </w:rPr>
        <w:t xml:space="preserve"> </w:t>
      </w:r>
      <w:r w:rsidR="00112836" w:rsidRPr="00EC7A2B">
        <w:rPr>
          <w:szCs w:val="20"/>
        </w:rPr>
        <w:t>comunicaciones.</w:t>
      </w:r>
    </w:p>
    <w:p w:rsidR="00112836" w:rsidRPr="00EC7A2B" w:rsidRDefault="00EC7A2B" w:rsidP="00EC7A2B">
      <w:pPr>
        <w:pStyle w:val="texto0"/>
        <w:spacing w:line="241" w:lineRule="exact"/>
        <w:ind w:left="720" w:hanging="432"/>
        <w:rPr>
          <w:szCs w:val="20"/>
        </w:rPr>
      </w:pPr>
      <w:r>
        <w:rPr>
          <w:szCs w:val="20"/>
        </w:rPr>
        <w:t>●</w:t>
      </w:r>
      <w:r w:rsidR="00112836" w:rsidRPr="00EC7A2B">
        <w:rPr>
          <w:szCs w:val="20"/>
        </w:rPr>
        <w:tab/>
        <w:t>La</w:t>
      </w:r>
      <w:r w:rsidR="00CC322B">
        <w:rPr>
          <w:szCs w:val="20"/>
        </w:rPr>
        <w:t xml:space="preserve"> </w:t>
      </w:r>
      <w:r w:rsidR="00112836" w:rsidRPr="00EC7A2B">
        <w:rPr>
          <w:szCs w:val="20"/>
        </w:rPr>
        <w:t>publicación</w:t>
      </w:r>
      <w:r w:rsidR="00CC322B">
        <w:rPr>
          <w:szCs w:val="20"/>
        </w:rPr>
        <w:t xml:space="preserve"> </w:t>
      </w:r>
      <w:r w:rsidR="00112836" w:rsidRPr="00EC7A2B">
        <w:rPr>
          <w:szCs w:val="20"/>
        </w:rPr>
        <w:t>de</w:t>
      </w:r>
      <w:r w:rsidR="00CC322B">
        <w:rPr>
          <w:szCs w:val="20"/>
        </w:rPr>
        <w:t xml:space="preserve"> </w:t>
      </w:r>
      <w:r w:rsidR="00112836" w:rsidRPr="00EC7A2B">
        <w:rPr>
          <w:szCs w:val="20"/>
        </w:rPr>
        <w:t>información</w:t>
      </w:r>
      <w:r w:rsidR="00CC322B">
        <w:rPr>
          <w:szCs w:val="20"/>
        </w:rPr>
        <w:t xml:space="preserve"> </w:t>
      </w:r>
      <w:r w:rsidR="00112836" w:rsidRPr="00EC7A2B">
        <w:rPr>
          <w:szCs w:val="20"/>
        </w:rPr>
        <w:t>estadística</w:t>
      </w:r>
      <w:r w:rsidR="00CC322B">
        <w:rPr>
          <w:szCs w:val="20"/>
        </w:rPr>
        <w:t xml:space="preserve"> </w:t>
      </w:r>
      <w:r w:rsidR="00112836" w:rsidRPr="00EC7A2B">
        <w:rPr>
          <w:szCs w:val="20"/>
        </w:rPr>
        <w:t>contenida</w:t>
      </w:r>
      <w:r w:rsidR="00CC322B">
        <w:rPr>
          <w:szCs w:val="20"/>
        </w:rPr>
        <w:t xml:space="preserve"> </w:t>
      </w:r>
      <w:r w:rsidR="00112836" w:rsidRPr="00EC7A2B">
        <w:rPr>
          <w:szCs w:val="20"/>
        </w:rPr>
        <w:t>en</w:t>
      </w:r>
      <w:r w:rsidR="00CC322B">
        <w:rPr>
          <w:szCs w:val="20"/>
        </w:rPr>
        <w:t xml:space="preserve"> </w:t>
      </w:r>
      <w:r w:rsidR="00112836" w:rsidRPr="00EC7A2B">
        <w:rPr>
          <w:szCs w:val="20"/>
        </w:rPr>
        <w:t>los</w:t>
      </w:r>
      <w:r w:rsidR="00CC322B">
        <w:rPr>
          <w:szCs w:val="20"/>
        </w:rPr>
        <w:t xml:space="preserve"> </w:t>
      </w:r>
      <w:r w:rsidR="00112836" w:rsidRPr="00EC7A2B">
        <w:rPr>
          <w:szCs w:val="20"/>
        </w:rPr>
        <w:t>informes</w:t>
      </w:r>
      <w:r w:rsidR="00CC322B">
        <w:rPr>
          <w:szCs w:val="20"/>
        </w:rPr>
        <w:t xml:space="preserve"> </w:t>
      </w:r>
      <w:r w:rsidR="00112836" w:rsidRPr="00EC7A2B">
        <w:rPr>
          <w:szCs w:val="20"/>
        </w:rPr>
        <w:t>semestrales</w:t>
      </w:r>
      <w:r w:rsidR="00CC322B">
        <w:rPr>
          <w:szCs w:val="20"/>
        </w:rPr>
        <w:t xml:space="preserve"> </w:t>
      </w:r>
      <w:r w:rsidR="00112836" w:rsidRPr="00EC7A2B">
        <w:rPr>
          <w:szCs w:val="20"/>
        </w:rPr>
        <w:t>por</w:t>
      </w:r>
      <w:r w:rsidR="00CC322B">
        <w:rPr>
          <w:szCs w:val="20"/>
        </w:rPr>
        <w:t xml:space="preserve"> </w:t>
      </w:r>
      <w:r w:rsidR="00112836" w:rsidRPr="00EC7A2B">
        <w:rPr>
          <w:szCs w:val="20"/>
        </w:rPr>
        <w:t>parte</w:t>
      </w:r>
      <w:r w:rsidR="00C81533">
        <w:rPr>
          <w:szCs w:val="20"/>
        </w:rPr>
        <w:t xml:space="preserve"> </w:t>
      </w:r>
      <w:r w:rsidR="00112836" w:rsidRPr="00EC7A2B">
        <w:rPr>
          <w:szCs w:val="20"/>
        </w:rPr>
        <w:t>del</w:t>
      </w:r>
      <w:r w:rsidR="00CC322B">
        <w:rPr>
          <w:szCs w:val="20"/>
        </w:rPr>
        <w:t xml:space="preserve"> </w:t>
      </w:r>
      <w:r w:rsidR="00112836" w:rsidRPr="00EC7A2B">
        <w:rPr>
          <w:szCs w:val="20"/>
        </w:rPr>
        <w:t>Instituto.</w:t>
      </w:r>
    </w:p>
    <w:p w:rsidR="00112836" w:rsidRPr="00EC7A2B" w:rsidRDefault="00EC7A2B" w:rsidP="00EC7A2B">
      <w:pPr>
        <w:pStyle w:val="texto0"/>
        <w:spacing w:line="241" w:lineRule="exact"/>
        <w:ind w:left="720" w:hanging="432"/>
        <w:rPr>
          <w:szCs w:val="20"/>
        </w:rPr>
      </w:pPr>
      <w:r>
        <w:rPr>
          <w:szCs w:val="20"/>
        </w:rPr>
        <w:t>●</w:t>
      </w:r>
      <w:r w:rsidR="00112836" w:rsidRPr="00EC7A2B">
        <w:rPr>
          <w:szCs w:val="20"/>
        </w:rPr>
        <w:tab/>
        <w:t>La</w:t>
      </w:r>
      <w:r w:rsidR="00CC322B">
        <w:rPr>
          <w:szCs w:val="20"/>
        </w:rPr>
        <w:t xml:space="preserve"> </w:t>
      </w:r>
      <w:r w:rsidR="00112836" w:rsidRPr="00EC7A2B">
        <w:rPr>
          <w:szCs w:val="20"/>
        </w:rPr>
        <w:t>implementación</w:t>
      </w:r>
      <w:r w:rsidR="00CC322B">
        <w:rPr>
          <w:szCs w:val="20"/>
        </w:rPr>
        <w:t xml:space="preserve"> </w:t>
      </w:r>
      <w:r w:rsidR="00112836" w:rsidRPr="00EC7A2B">
        <w:rPr>
          <w:szCs w:val="20"/>
        </w:rPr>
        <w:t>por</w:t>
      </w:r>
      <w:r w:rsidR="00CC322B">
        <w:rPr>
          <w:szCs w:val="20"/>
        </w:rPr>
        <w:t xml:space="preserve"> </w:t>
      </w:r>
      <w:r w:rsidR="00112836" w:rsidRPr="00EC7A2B">
        <w:rPr>
          <w:szCs w:val="20"/>
        </w:rPr>
        <w:t>parte</w:t>
      </w:r>
      <w:r w:rsidR="00CC322B">
        <w:rPr>
          <w:szCs w:val="20"/>
        </w:rPr>
        <w:t xml:space="preserve"> </w:t>
      </w:r>
      <w:r w:rsidR="00112836" w:rsidRPr="00EC7A2B">
        <w:rPr>
          <w:szCs w:val="20"/>
        </w:rPr>
        <w:t>de</w:t>
      </w:r>
      <w:r w:rsidR="00CC322B">
        <w:rPr>
          <w:szCs w:val="20"/>
        </w:rPr>
        <w:t xml:space="preserve"> </w:t>
      </w:r>
      <w:r w:rsidR="00112836" w:rsidRPr="00EC7A2B">
        <w:rPr>
          <w:szCs w:val="20"/>
        </w:rPr>
        <w:t>concesionarios</w:t>
      </w:r>
      <w:r w:rsidR="00CC322B">
        <w:rPr>
          <w:szCs w:val="20"/>
        </w:rPr>
        <w:t xml:space="preserve"> </w:t>
      </w:r>
      <w:r w:rsidR="00112836" w:rsidRPr="00EC7A2B">
        <w:rPr>
          <w:szCs w:val="20"/>
        </w:rPr>
        <w:t>y</w:t>
      </w:r>
      <w:r w:rsidR="00CC322B">
        <w:rPr>
          <w:szCs w:val="20"/>
        </w:rPr>
        <w:t xml:space="preserve"> </w:t>
      </w:r>
      <w:r w:rsidR="00112836" w:rsidRPr="00EC7A2B">
        <w:rPr>
          <w:szCs w:val="20"/>
        </w:rPr>
        <w:t>autorizados</w:t>
      </w:r>
      <w:r w:rsidR="00CC322B">
        <w:rPr>
          <w:szCs w:val="20"/>
        </w:rPr>
        <w:t xml:space="preserve"> </w:t>
      </w:r>
      <w:r w:rsidR="00112836" w:rsidRPr="00EC7A2B">
        <w:rPr>
          <w:szCs w:val="20"/>
        </w:rPr>
        <w:t>de</w:t>
      </w:r>
      <w:r w:rsidR="00CC322B">
        <w:rPr>
          <w:szCs w:val="20"/>
        </w:rPr>
        <w:t xml:space="preserve"> </w:t>
      </w:r>
      <w:r w:rsidR="00112836" w:rsidRPr="00EC7A2B">
        <w:rPr>
          <w:szCs w:val="20"/>
        </w:rPr>
        <w:t>ciertos</w:t>
      </w:r>
      <w:r w:rsidR="00CC322B">
        <w:rPr>
          <w:szCs w:val="20"/>
        </w:rPr>
        <w:t xml:space="preserve"> </w:t>
      </w:r>
      <w:r w:rsidR="00112836" w:rsidRPr="00EC7A2B">
        <w:rPr>
          <w:szCs w:val="20"/>
        </w:rPr>
        <w:t>protocolos</w:t>
      </w:r>
      <w:r w:rsidR="00CC322B">
        <w:rPr>
          <w:szCs w:val="20"/>
        </w:rPr>
        <w:t xml:space="preserve"> </w:t>
      </w:r>
      <w:r w:rsidR="00112836" w:rsidRPr="00EC7A2B">
        <w:rPr>
          <w:szCs w:val="20"/>
        </w:rPr>
        <w:t>y</w:t>
      </w:r>
      <w:r w:rsidR="00CC322B">
        <w:rPr>
          <w:szCs w:val="20"/>
        </w:rPr>
        <w:t xml:space="preserve"> </w:t>
      </w:r>
      <w:r w:rsidR="00112836" w:rsidRPr="00EC7A2B">
        <w:rPr>
          <w:szCs w:val="20"/>
        </w:rPr>
        <w:t>estándares</w:t>
      </w:r>
      <w:r w:rsidR="00CC322B">
        <w:rPr>
          <w:szCs w:val="20"/>
        </w:rPr>
        <w:t xml:space="preserve"> </w:t>
      </w:r>
      <w:r w:rsidR="00112836" w:rsidRPr="00EC7A2B">
        <w:rPr>
          <w:szCs w:val="20"/>
        </w:rPr>
        <w:t>para</w:t>
      </w:r>
      <w:r w:rsidR="00CC322B">
        <w:rPr>
          <w:szCs w:val="20"/>
        </w:rPr>
        <w:t xml:space="preserve"> </w:t>
      </w:r>
      <w:r w:rsidR="00112836" w:rsidRPr="00EC7A2B">
        <w:rPr>
          <w:szCs w:val="20"/>
        </w:rPr>
        <w:t>garantizar</w:t>
      </w:r>
      <w:r w:rsidR="00CC322B">
        <w:rPr>
          <w:szCs w:val="20"/>
        </w:rPr>
        <w:t xml:space="preserve"> </w:t>
      </w:r>
      <w:r w:rsidR="00112836" w:rsidRPr="00EC7A2B">
        <w:rPr>
          <w:szCs w:val="20"/>
        </w:rPr>
        <w:t>la</w:t>
      </w:r>
      <w:r w:rsidR="00CC322B">
        <w:rPr>
          <w:szCs w:val="20"/>
        </w:rPr>
        <w:t xml:space="preserve"> </w:t>
      </w:r>
      <w:r w:rsidR="00112836" w:rsidRPr="00EC7A2B">
        <w:rPr>
          <w:szCs w:val="20"/>
        </w:rPr>
        <w:t>integridad</w:t>
      </w:r>
      <w:r w:rsidR="00CC322B">
        <w:rPr>
          <w:szCs w:val="20"/>
        </w:rPr>
        <w:t xml:space="preserve"> </w:t>
      </w:r>
      <w:r w:rsidR="00112836" w:rsidRPr="00EC7A2B">
        <w:rPr>
          <w:szCs w:val="20"/>
        </w:rPr>
        <w:t>y</w:t>
      </w:r>
      <w:r w:rsidR="00CC322B">
        <w:rPr>
          <w:szCs w:val="20"/>
        </w:rPr>
        <w:t xml:space="preserve"> </w:t>
      </w:r>
      <w:r w:rsidR="00112836" w:rsidRPr="00EC7A2B">
        <w:rPr>
          <w:szCs w:val="20"/>
        </w:rPr>
        <w:t>seguridad</w:t>
      </w:r>
      <w:r w:rsidR="00CC322B">
        <w:rPr>
          <w:szCs w:val="20"/>
        </w:rPr>
        <w:t xml:space="preserve"> </w:t>
      </w:r>
      <w:r w:rsidR="00112836" w:rsidRPr="00EC7A2B">
        <w:rPr>
          <w:szCs w:val="20"/>
        </w:rPr>
        <w:t>de</w:t>
      </w:r>
      <w:r w:rsidR="00CC322B">
        <w:rPr>
          <w:szCs w:val="20"/>
        </w:rPr>
        <w:t xml:space="preserve"> </w:t>
      </w:r>
      <w:r w:rsidR="00112836" w:rsidRPr="00EC7A2B">
        <w:rPr>
          <w:szCs w:val="20"/>
        </w:rPr>
        <w:t>la</w:t>
      </w:r>
      <w:r w:rsidR="00CC322B">
        <w:rPr>
          <w:szCs w:val="20"/>
        </w:rPr>
        <w:t xml:space="preserve"> </w:t>
      </w:r>
      <w:r w:rsidR="00112836" w:rsidRPr="00EC7A2B">
        <w:rPr>
          <w:szCs w:val="20"/>
        </w:rPr>
        <w:t>información</w:t>
      </w:r>
      <w:r w:rsidR="00CC322B">
        <w:rPr>
          <w:szCs w:val="20"/>
        </w:rPr>
        <w:t xml:space="preserve"> </w:t>
      </w:r>
      <w:r w:rsidR="00112836" w:rsidRPr="00EC7A2B">
        <w:rPr>
          <w:szCs w:val="20"/>
        </w:rPr>
        <w:t>transmitida,</w:t>
      </w:r>
      <w:r w:rsidR="00CC322B">
        <w:rPr>
          <w:szCs w:val="20"/>
        </w:rPr>
        <w:t xml:space="preserve"> </w:t>
      </w:r>
      <w:r w:rsidR="00112836" w:rsidRPr="00EC7A2B">
        <w:rPr>
          <w:szCs w:val="20"/>
        </w:rPr>
        <w:t>manejada</w:t>
      </w:r>
      <w:r w:rsidR="00CC322B">
        <w:rPr>
          <w:szCs w:val="20"/>
        </w:rPr>
        <w:t xml:space="preserve"> </w:t>
      </w:r>
      <w:r w:rsidR="00112836" w:rsidRPr="00EC7A2B">
        <w:rPr>
          <w:szCs w:val="20"/>
        </w:rPr>
        <w:t>y</w:t>
      </w:r>
      <w:r w:rsidR="00CC322B">
        <w:rPr>
          <w:szCs w:val="20"/>
        </w:rPr>
        <w:t xml:space="preserve"> </w:t>
      </w:r>
      <w:r w:rsidR="00112836" w:rsidRPr="00EC7A2B">
        <w:rPr>
          <w:szCs w:val="20"/>
        </w:rPr>
        <w:t>resguardada,</w:t>
      </w:r>
      <w:r w:rsidR="00CC322B">
        <w:rPr>
          <w:szCs w:val="20"/>
        </w:rPr>
        <w:t xml:space="preserve"> </w:t>
      </w:r>
      <w:r w:rsidR="00112836" w:rsidRPr="00EC7A2B">
        <w:rPr>
          <w:szCs w:val="20"/>
        </w:rPr>
        <w:t>así</w:t>
      </w:r>
      <w:r w:rsidR="00CC322B">
        <w:rPr>
          <w:szCs w:val="20"/>
        </w:rPr>
        <w:t xml:space="preserve"> </w:t>
      </w:r>
      <w:r w:rsidR="00112836" w:rsidRPr="00EC7A2B">
        <w:rPr>
          <w:szCs w:val="20"/>
        </w:rPr>
        <w:t>como</w:t>
      </w:r>
      <w:r w:rsidR="00CC322B">
        <w:rPr>
          <w:szCs w:val="20"/>
        </w:rPr>
        <w:t xml:space="preserve"> </w:t>
      </w:r>
      <w:r w:rsidR="00112836" w:rsidRPr="00EC7A2B">
        <w:rPr>
          <w:szCs w:val="20"/>
        </w:rPr>
        <w:t>la</w:t>
      </w:r>
      <w:r w:rsidR="00CC322B">
        <w:rPr>
          <w:szCs w:val="20"/>
        </w:rPr>
        <w:t xml:space="preserve"> </w:t>
      </w:r>
      <w:r w:rsidR="00112836" w:rsidRPr="00EC7A2B">
        <w:rPr>
          <w:szCs w:val="20"/>
        </w:rPr>
        <w:t>exigencia</w:t>
      </w:r>
      <w:r w:rsidR="00CC322B">
        <w:rPr>
          <w:szCs w:val="20"/>
        </w:rPr>
        <w:t xml:space="preserve"> </w:t>
      </w:r>
      <w:r w:rsidR="00112836" w:rsidRPr="00EC7A2B">
        <w:rPr>
          <w:szCs w:val="20"/>
        </w:rPr>
        <w:t>de</w:t>
      </w:r>
      <w:r w:rsidR="00CC322B">
        <w:rPr>
          <w:szCs w:val="20"/>
        </w:rPr>
        <w:t xml:space="preserve"> </w:t>
      </w:r>
      <w:r w:rsidR="00112836" w:rsidRPr="00EC7A2B">
        <w:rPr>
          <w:szCs w:val="20"/>
        </w:rPr>
        <w:t>informes</w:t>
      </w:r>
      <w:r w:rsidR="00CC322B">
        <w:rPr>
          <w:szCs w:val="20"/>
        </w:rPr>
        <w:t xml:space="preserve"> </w:t>
      </w:r>
      <w:r w:rsidR="00112836" w:rsidRPr="00EC7A2B">
        <w:rPr>
          <w:szCs w:val="20"/>
        </w:rPr>
        <w:t>al</w:t>
      </w:r>
      <w:r w:rsidR="00CC322B">
        <w:rPr>
          <w:szCs w:val="20"/>
        </w:rPr>
        <w:t xml:space="preserve"> </w:t>
      </w:r>
      <w:r w:rsidR="00112836" w:rsidRPr="00EC7A2B">
        <w:rPr>
          <w:szCs w:val="20"/>
        </w:rPr>
        <w:t>respecto.</w:t>
      </w:r>
    </w:p>
    <w:p w:rsidR="00112836" w:rsidRPr="00EC7A2B" w:rsidRDefault="00EC7A2B" w:rsidP="00EC7A2B">
      <w:pPr>
        <w:pStyle w:val="texto0"/>
        <w:spacing w:line="241" w:lineRule="exact"/>
        <w:ind w:left="720" w:hanging="432"/>
        <w:rPr>
          <w:szCs w:val="20"/>
        </w:rPr>
      </w:pPr>
      <w:r>
        <w:rPr>
          <w:szCs w:val="20"/>
        </w:rPr>
        <w:t>●</w:t>
      </w:r>
      <w:r w:rsidR="00112836" w:rsidRPr="00EC7A2B">
        <w:rPr>
          <w:szCs w:val="20"/>
        </w:rPr>
        <w:tab/>
        <w:t>La</w:t>
      </w:r>
      <w:r w:rsidR="00CC322B">
        <w:rPr>
          <w:szCs w:val="20"/>
        </w:rPr>
        <w:t xml:space="preserve"> </w:t>
      </w:r>
      <w:r w:rsidR="00112836" w:rsidRPr="00EC7A2B">
        <w:rPr>
          <w:szCs w:val="20"/>
        </w:rPr>
        <w:t>solicitud</w:t>
      </w:r>
      <w:r w:rsidR="00CC322B">
        <w:rPr>
          <w:szCs w:val="20"/>
        </w:rPr>
        <w:t xml:space="preserve"> </w:t>
      </w:r>
      <w:r w:rsidR="00112836" w:rsidRPr="00EC7A2B">
        <w:rPr>
          <w:szCs w:val="20"/>
        </w:rPr>
        <w:t>de</w:t>
      </w:r>
      <w:r w:rsidR="00CC322B">
        <w:rPr>
          <w:szCs w:val="20"/>
        </w:rPr>
        <w:t xml:space="preserve"> </w:t>
      </w:r>
      <w:r w:rsidR="00112836" w:rsidRPr="00EC7A2B">
        <w:rPr>
          <w:szCs w:val="20"/>
        </w:rPr>
        <w:t>información</w:t>
      </w:r>
      <w:r w:rsidR="00CC322B">
        <w:rPr>
          <w:szCs w:val="20"/>
        </w:rPr>
        <w:t xml:space="preserve"> </w:t>
      </w:r>
      <w:r w:rsidR="00112836" w:rsidRPr="00EC7A2B">
        <w:rPr>
          <w:szCs w:val="20"/>
        </w:rPr>
        <w:t>por</w:t>
      </w:r>
      <w:r w:rsidR="00CC322B">
        <w:rPr>
          <w:szCs w:val="20"/>
        </w:rPr>
        <w:t xml:space="preserve"> </w:t>
      </w:r>
      <w:r w:rsidR="00112836" w:rsidRPr="00EC7A2B">
        <w:rPr>
          <w:szCs w:val="20"/>
        </w:rPr>
        <w:t>parte</w:t>
      </w:r>
      <w:r w:rsidR="00CC322B">
        <w:rPr>
          <w:szCs w:val="20"/>
        </w:rPr>
        <w:t xml:space="preserve"> </w:t>
      </w:r>
      <w:r w:rsidR="00112836" w:rsidRPr="00EC7A2B">
        <w:rPr>
          <w:szCs w:val="20"/>
        </w:rPr>
        <w:t>del</w:t>
      </w:r>
      <w:r w:rsidR="00CC322B">
        <w:rPr>
          <w:szCs w:val="20"/>
        </w:rPr>
        <w:t xml:space="preserve"> </w:t>
      </w:r>
      <w:r w:rsidR="00112836" w:rsidRPr="00EC7A2B">
        <w:rPr>
          <w:szCs w:val="20"/>
        </w:rPr>
        <w:t>Instituto</w:t>
      </w:r>
      <w:r w:rsidR="00CC322B">
        <w:rPr>
          <w:szCs w:val="20"/>
        </w:rPr>
        <w:t xml:space="preserve"> </w:t>
      </w:r>
      <w:r w:rsidR="00112836" w:rsidRPr="00EC7A2B">
        <w:rPr>
          <w:szCs w:val="20"/>
        </w:rPr>
        <w:t>a</w:t>
      </w:r>
      <w:r w:rsidR="00CC322B">
        <w:rPr>
          <w:szCs w:val="20"/>
        </w:rPr>
        <w:t xml:space="preserve"> </w:t>
      </w:r>
      <w:r w:rsidR="00112836" w:rsidRPr="00EC7A2B">
        <w:rPr>
          <w:szCs w:val="20"/>
        </w:rPr>
        <w:t>las</w:t>
      </w:r>
      <w:r w:rsidR="00CC322B">
        <w:rPr>
          <w:szCs w:val="20"/>
        </w:rPr>
        <w:t xml:space="preserve"> </w:t>
      </w:r>
      <w:r w:rsidR="00112836" w:rsidRPr="00EC7A2B">
        <w:rPr>
          <w:szCs w:val="20"/>
        </w:rPr>
        <w:t>Autoridades</w:t>
      </w:r>
      <w:r w:rsidR="00CC322B">
        <w:rPr>
          <w:szCs w:val="20"/>
        </w:rPr>
        <w:t xml:space="preserve"> </w:t>
      </w:r>
      <w:r w:rsidR="00112836" w:rsidRPr="00EC7A2B">
        <w:rPr>
          <w:szCs w:val="20"/>
        </w:rPr>
        <w:t>Facultadas</w:t>
      </w:r>
      <w:r w:rsidR="00CC322B">
        <w:rPr>
          <w:szCs w:val="20"/>
        </w:rPr>
        <w:t xml:space="preserve"> </w:t>
      </w:r>
      <w:r w:rsidR="00112836" w:rsidRPr="00EC7A2B">
        <w:rPr>
          <w:szCs w:val="20"/>
        </w:rPr>
        <w:t>sobre</w:t>
      </w:r>
      <w:r w:rsidR="00CC322B">
        <w:rPr>
          <w:szCs w:val="20"/>
        </w:rPr>
        <w:t xml:space="preserve"> </w:t>
      </w:r>
      <w:r w:rsidR="00112836" w:rsidRPr="00EC7A2B">
        <w:rPr>
          <w:szCs w:val="20"/>
        </w:rPr>
        <w:t>medidas</w:t>
      </w:r>
      <w:r w:rsidR="00CC322B">
        <w:rPr>
          <w:szCs w:val="20"/>
        </w:rPr>
        <w:t xml:space="preserve"> </w:t>
      </w:r>
      <w:r w:rsidR="00112836" w:rsidRPr="00EC7A2B">
        <w:rPr>
          <w:szCs w:val="20"/>
        </w:rPr>
        <w:t>de</w:t>
      </w:r>
      <w:r w:rsidR="00CC322B">
        <w:rPr>
          <w:szCs w:val="20"/>
        </w:rPr>
        <w:t xml:space="preserve"> </w:t>
      </w:r>
      <w:r w:rsidR="00112836" w:rsidRPr="00EC7A2B">
        <w:rPr>
          <w:szCs w:val="20"/>
        </w:rPr>
        <w:t>seguridad</w:t>
      </w:r>
      <w:r w:rsidR="00CC322B">
        <w:rPr>
          <w:szCs w:val="20"/>
        </w:rPr>
        <w:t xml:space="preserve"> </w:t>
      </w:r>
      <w:r w:rsidR="00112836" w:rsidRPr="00EC7A2B">
        <w:rPr>
          <w:szCs w:val="20"/>
        </w:rPr>
        <w:t>para</w:t>
      </w:r>
      <w:r w:rsidR="00CC322B">
        <w:rPr>
          <w:szCs w:val="20"/>
        </w:rPr>
        <w:t xml:space="preserve"> </w:t>
      </w:r>
      <w:r w:rsidR="00112836" w:rsidRPr="00EC7A2B">
        <w:rPr>
          <w:szCs w:val="20"/>
        </w:rPr>
        <w:t>el</w:t>
      </w:r>
      <w:r w:rsidR="00CC322B">
        <w:rPr>
          <w:szCs w:val="20"/>
        </w:rPr>
        <w:t xml:space="preserve"> </w:t>
      </w:r>
      <w:r w:rsidR="00112836" w:rsidRPr="00EC7A2B">
        <w:rPr>
          <w:szCs w:val="20"/>
        </w:rPr>
        <w:t>resguardo</w:t>
      </w:r>
      <w:r w:rsidR="00CC322B">
        <w:rPr>
          <w:szCs w:val="20"/>
        </w:rPr>
        <w:t xml:space="preserve"> </w:t>
      </w:r>
      <w:r w:rsidR="00112836" w:rsidRPr="00EC7A2B">
        <w:rPr>
          <w:szCs w:val="20"/>
        </w:rPr>
        <w:t>y</w:t>
      </w:r>
      <w:r w:rsidR="00CC322B">
        <w:rPr>
          <w:szCs w:val="20"/>
        </w:rPr>
        <w:t xml:space="preserve"> </w:t>
      </w:r>
      <w:r w:rsidR="00112836" w:rsidRPr="00EC7A2B">
        <w:rPr>
          <w:szCs w:val="20"/>
        </w:rPr>
        <w:t>manejo</w:t>
      </w:r>
      <w:r w:rsidR="00CC322B">
        <w:rPr>
          <w:szCs w:val="20"/>
        </w:rPr>
        <w:t xml:space="preserve"> </w:t>
      </w:r>
      <w:r w:rsidR="00112836" w:rsidRPr="00EC7A2B">
        <w:rPr>
          <w:szCs w:val="20"/>
        </w:rPr>
        <w:t>de</w:t>
      </w:r>
      <w:r w:rsidR="00CC322B">
        <w:rPr>
          <w:szCs w:val="20"/>
        </w:rPr>
        <w:t xml:space="preserve"> </w:t>
      </w:r>
      <w:r w:rsidR="00112836" w:rsidRPr="00EC7A2B">
        <w:rPr>
          <w:szCs w:val="20"/>
        </w:rPr>
        <w:t>información.</w:t>
      </w:r>
    </w:p>
    <w:p w:rsidR="00112836" w:rsidRPr="00EC7A2B" w:rsidRDefault="00EC7A2B" w:rsidP="00EC7A2B">
      <w:pPr>
        <w:pStyle w:val="texto0"/>
        <w:spacing w:line="241" w:lineRule="exact"/>
        <w:ind w:left="720" w:hanging="432"/>
        <w:rPr>
          <w:szCs w:val="20"/>
        </w:rPr>
      </w:pPr>
      <w:r>
        <w:rPr>
          <w:szCs w:val="20"/>
        </w:rPr>
        <w:t>●</w:t>
      </w:r>
      <w:r w:rsidR="00112836" w:rsidRPr="00EC7A2B">
        <w:rPr>
          <w:szCs w:val="20"/>
        </w:rPr>
        <w:tab/>
        <w:t>La</w:t>
      </w:r>
      <w:r w:rsidR="00CC322B">
        <w:rPr>
          <w:szCs w:val="20"/>
        </w:rPr>
        <w:t xml:space="preserve"> </w:t>
      </w:r>
      <w:r w:rsidR="00112836" w:rsidRPr="00EC7A2B">
        <w:rPr>
          <w:szCs w:val="20"/>
        </w:rPr>
        <w:t>exigencia</w:t>
      </w:r>
      <w:r w:rsidR="00CC322B">
        <w:rPr>
          <w:szCs w:val="20"/>
        </w:rPr>
        <w:t xml:space="preserve"> </w:t>
      </w:r>
      <w:r w:rsidR="00112836" w:rsidRPr="00EC7A2B">
        <w:rPr>
          <w:szCs w:val="20"/>
        </w:rPr>
        <w:t>de</w:t>
      </w:r>
      <w:r w:rsidR="00CC322B">
        <w:rPr>
          <w:szCs w:val="20"/>
        </w:rPr>
        <w:t xml:space="preserve"> </w:t>
      </w:r>
      <w:r w:rsidR="00112836" w:rsidRPr="00EC7A2B">
        <w:rPr>
          <w:szCs w:val="20"/>
        </w:rPr>
        <w:t>la</w:t>
      </w:r>
      <w:r w:rsidR="00CC322B">
        <w:rPr>
          <w:szCs w:val="20"/>
        </w:rPr>
        <w:t xml:space="preserve"> </w:t>
      </w:r>
      <w:r w:rsidR="00112836" w:rsidRPr="00EC7A2B">
        <w:rPr>
          <w:szCs w:val="20"/>
        </w:rPr>
        <w:t>cancelación</w:t>
      </w:r>
      <w:r w:rsidR="00CC322B">
        <w:rPr>
          <w:szCs w:val="20"/>
        </w:rPr>
        <w:t xml:space="preserve"> </w:t>
      </w:r>
      <w:r w:rsidR="00112836" w:rsidRPr="00EC7A2B">
        <w:rPr>
          <w:szCs w:val="20"/>
        </w:rPr>
        <w:t>y</w:t>
      </w:r>
      <w:r w:rsidR="00CC322B">
        <w:rPr>
          <w:szCs w:val="20"/>
        </w:rPr>
        <w:t xml:space="preserve"> </w:t>
      </w:r>
      <w:r w:rsidR="00112836" w:rsidRPr="00EC7A2B">
        <w:rPr>
          <w:szCs w:val="20"/>
        </w:rPr>
        <w:t>supresión</w:t>
      </w:r>
      <w:r w:rsidR="00CC322B">
        <w:rPr>
          <w:szCs w:val="20"/>
        </w:rPr>
        <w:t xml:space="preserve"> </w:t>
      </w:r>
      <w:r w:rsidR="00112836" w:rsidRPr="00EC7A2B">
        <w:rPr>
          <w:szCs w:val="20"/>
        </w:rPr>
        <w:t>de</w:t>
      </w:r>
      <w:r w:rsidR="00CC322B">
        <w:rPr>
          <w:szCs w:val="20"/>
        </w:rPr>
        <w:t xml:space="preserve"> </w:t>
      </w:r>
      <w:r w:rsidR="00112836" w:rsidRPr="00EC7A2B">
        <w:rPr>
          <w:szCs w:val="20"/>
        </w:rPr>
        <w:t>manera</w:t>
      </w:r>
      <w:r w:rsidR="00CC322B">
        <w:rPr>
          <w:szCs w:val="20"/>
        </w:rPr>
        <w:t xml:space="preserve"> </w:t>
      </w:r>
      <w:r w:rsidR="00112836" w:rsidRPr="00EC7A2B">
        <w:rPr>
          <w:szCs w:val="20"/>
        </w:rPr>
        <w:t>segura</w:t>
      </w:r>
      <w:r w:rsidR="00CC322B">
        <w:rPr>
          <w:szCs w:val="20"/>
        </w:rPr>
        <w:t xml:space="preserve"> </w:t>
      </w:r>
      <w:r w:rsidR="00112836" w:rsidRPr="00EC7A2B">
        <w:rPr>
          <w:szCs w:val="20"/>
        </w:rPr>
        <w:t>de</w:t>
      </w:r>
      <w:r w:rsidR="00CC322B">
        <w:rPr>
          <w:szCs w:val="20"/>
        </w:rPr>
        <w:t xml:space="preserve"> </w:t>
      </w:r>
      <w:r w:rsidR="00112836" w:rsidRPr="00EC7A2B">
        <w:rPr>
          <w:szCs w:val="20"/>
        </w:rPr>
        <w:t>información</w:t>
      </w:r>
      <w:r w:rsidR="00CC322B">
        <w:rPr>
          <w:szCs w:val="20"/>
        </w:rPr>
        <w:t xml:space="preserve"> </w:t>
      </w:r>
      <w:r w:rsidR="00112836" w:rsidRPr="00EC7A2B">
        <w:rPr>
          <w:szCs w:val="20"/>
        </w:rPr>
        <w:t>y</w:t>
      </w:r>
      <w:r w:rsidR="00CC322B">
        <w:rPr>
          <w:szCs w:val="20"/>
        </w:rPr>
        <w:t xml:space="preserve"> </w:t>
      </w:r>
      <w:r w:rsidR="00112836" w:rsidRPr="00EC7A2B">
        <w:rPr>
          <w:szCs w:val="20"/>
        </w:rPr>
        <w:t>datos</w:t>
      </w:r>
      <w:r w:rsidR="00CC322B">
        <w:rPr>
          <w:szCs w:val="20"/>
        </w:rPr>
        <w:t xml:space="preserve"> </w:t>
      </w:r>
      <w:r w:rsidR="00112836" w:rsidRPr="00EC7A2B">
        <w:rPr>
          <w:szCs w:val="20"/>
        </w:rPr>
        <w:t>por</w:t>
      </w:r>
      <w:r w:rsidR="00CC322B">
        <w:rPr>
          <w:szCs w:val="20"/>
        </w:rPr>
        <w:t xml:space="preserve"> </w:t>
      </w:r>
      <w:r w:rsidR="00112836" w:rsidRPr="00EC7A2B">
        <w:rPr>
          <w:szCs w:val="20"/>
        </w:rPr>
        <w:t>parte</w:t>
      </w:r>
      <w:r w:rsidR="00CC322B">
        <w:rPr>
          <w:szCs w:val="20"/>
        </w:rPr>
        <w:t xml:space="preserve"> </w:t>
      </w:r>
      <w:r w:rsidR="00112836" w:rsidRPr="00EC7A2B">
        <w:rPr>
          <w:szCs w:val="20"/>
        </w:rPr>
        <w:t>de</w:t>
      </w:r>
      <w:r w:rsidR="00CC322B">
        <w:rPr>
          <w:szCs w:val="20"/>
        </w:rPr>
        <w:t xml:space="preserve"> </w:t>
      </w:r>
      <w:r w:rsidR="00112836" w:rsidRPr="00EC7A2B">
        <w:rPr>
          <w:szCs w:val="20"/>
        </w:rPr>
        <w:t>varias</w:t>
      </w:r>
      <w:r w:rsidR="00CC322B">
        <w:rPr>
          <w:szCs w:val="20"/>
        </w:rPr>
        <w:t xml:space="preserve"> </w:t>
      </w:r>
      <w:r w:rsidR="00112836" w:rsidRPr="00EC7A2B">
        <w:rPr>
          <w:szCs w:val="20"/>
        </w:rPr>
        <w:t>autoridades,</w:t>
      </w:r>
      <w:r w:rsidR="00CC322B">
        <w:rPr>
          <w:szCs w:val="20"/>
        </w:rPr>
        <w:t xml:space="preserve"> </w:t>
      </w:r>
      <w:r w:rsidR="00112836" w:rsidRPr="00EC7A2B">
        <w:rPr>
          <w:szCs w:val="20"/>
        </w:rPr>
        <w:t>así</w:t>
      </w:r>
      <w:r w:rsidR="00CC322B">
        <w:rPr>
          <w:szCs w:val="20"/>
        </w:rPr>
        <w:t xml:space="preserve"> </w:t>
      </w:r>
      <w:r w:rsidR="00112836" w:rsidRPr="00EC7A2B">
        <w:rPr>
          <w:szCs w:val="20"/>
        </w:rPr>
        <w:t>como</w:t>
      </w:r>
      <w:r w:rsidR="00CC322B">
        <w:rPr>
          <w:szCs w:val="20"/>
        </w:rPr>
        <w:t xml:space="preserve"> </w:t>
      </w:r>
      <w:r w:rsidR="00112836" w:rsidRPr="00EC7A2B">
        <w:rPr>
          <w:szCs w:val="20"/>
        </w:rPr>
        <w:t>las</w:t>
      </w:r>
      <w:r w:rsidR="00CC322B">
        <w:rPr>
          <w:szCs w:val="20"/>
        </w:rPr>
        <w:t xml:space="preserve"> </w:t>
      </w:r>
      <w:r w:rsidR="00112836" w:rsidRPr="00EC7A2B">
        <w:rPr>
          <w:szCs w:val="20"/>
        </w:rPr>
        <w:t>solicitudes</w:t>
      </w:r>
      <w:r w:rsidR="00CC322B">
        <w:rPr>
          <w:szCs w:val="20"/>
        </w:rPr>
        <w:t xml:space="preserve"> </w:t>
      </w:r>
      <w:r w:rsidR="00112836" w:rsidRPr="00EC7A2B">
        <w:rPr>
          <w:szCs w:val="20"/>
        </w:rPr>
        <w:t>de</w:t>
      </w:r>
      <w:r w:rsidR="00CC322B">
        <w:rPr>
          <w:szCs w:val="20"/>
        </w:rPr>
        <w:t xml:space="preserve"> </w:t>
      </w:r>
      <w:r w:rsidR="00112836" w:rsidRPr="00EC7A2B">
        <w:rPr>
          <w:szCs w:val="20"/>
        </w:rPr>
        <w:t>información</w:t>
      </w:r>
      <w:r w:rsidR="00CC322B">
        <w:rPr>
          <w:szCs w:val="20"/>
        </w:rPr>
        <w:t xml:space="preserve"> </w:t>
      </w:r>
      <w:r w:rsidR="00112836" w:rsidRPr="00EC7A2B">
        <w:rPr>
          <w:szCs w:val="20"/>
        </w:rPr>
        <w:t>al</w:t>
      </w:r>
      <w:r w:rsidR="00CC322B">
        <w:rPr>
          <w:szCs w:val="20"/>
        </w:rPr>
        <w:t xml:space="preserve"> </w:t>
      </w:r>
      <w:r w:rsidR="00112836" w:rsidRPr="00EC7A2B">
        <w:rPr>
          <w:szCs w:val="20"/>
        </w:rPr>
        <w:t>respecto</w:t>
      </w:r>
      <w:r w:rsidR="00CC322B">
        <w:rPr>
          <w:szCs w:val="20"/>
        </w:rPr>
        <w:t xml:space="preserve"> </w:t>
      </w:r>
      <w:r w:rsidR="00112836" w:rsidRPr="00EC7A2B">
        <w:rPr>
          <w:szCs w:val="20"/>
        </w:rPr>
        <w:t>por</w:t>
      </w:r>
      <w:r w:rsidR="00CC322B">
        <w:rPr>
          <w:szCs w:val="20"/>
        </w:rPr>
        <w:t xml:space="preserve"> </w:t>
      </w:r>
      <w:r w:rsidR="00112836" w:rsidRPr="00EC7A2B">
        <w:rPr>
          <w:szCs w:val="20"/>
        </w:rPr>
        <w:t>parte</w:t>
      </w:r>
      <w:r w:rsidR="00CC322B">
        <w:rPr>
          <w:szCs w:val="20"/>
        </w:rPr>
        <w:t xml:space="preserve"> </w:t>
      </w:r>
      <w:r w:rsidR="00112836" w:rsidRPr="00EC7A2B">
        <w:rPr>
          <w:szCs w:val="20"/>
        </w:rPr>
        <w:t>del</w:t>
      </w:r>
      <w:r w:rsidR="00CC322B">
        <w:rPr>
          <w:szCs w:val="20"/>
        </w:rPr>
        <w:t xml:space="preserve"> </w:t>
      </w:r>
      <w:r w:rsidR="00112836" w:rsidRPr="00EC7A2B">
        <w:rPr>
          <w:szCs w:val="20"/>
        </w:rPr>
        <w:t>Instituto.</w:t>
      </w:r>
    </w:p>
    <w:p w:rsidR="00112836" w:rsidRPr="00EC7A2B" w:rsidRDefault="00112836" w:rsidP="00EC7A2B">
      <w:pPr>
        <w:pStyle w:val="texto0"/>
        <w:spacing w:line="241" w:lineRule="exact"/>
        <w:rPr>
          <w:szCs w:val="20"/>
        </w:rPr>
      </w:pPr>
      <w:r w:rsidRPr="00EC7A2B">
        <w:rPr>
          <w:b/>
          <w:szCs w:val="20"/>
        </w:rPr>
        <w:t>CUARTO.</w:t>
      </w:r>
      <w:r w:rsidR="00CC322B">
        <w:rPr>
          <w:b/>
          <w:szCs w:val="20"/>
        </w:rPr>
        <w:t xml:space="preserve"> </w:t>
      </w:r>
      <w:r w:rsidRPr="00EC7A2B">
        <w:rPr>
          <w:b/>
          <w:szCs w:val="20"/>
        </w:rPr>
        <w:t>Consulta</w:t>
      </w:r>
      <w:r w:rsidR="00CC322B">
        <w:rPr>
          <w:b/>
          <w:szCs w:val="20"/>
        </w:rPr>
        <w:t xml:space="preserve"> </w:t>
      </w:r>
      <w:r w:rsidRPr="00EC7A2B">
        <w:rPr>
          <w:b/>
          <w:szCs w:val="20"/>
        </w:rPr>
        <w:t>Pública.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Como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quedó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señalado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en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el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antecedente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Octavo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del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presente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Acuerdo,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el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Instituto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sometió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a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consulta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pública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el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Anteproyecto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por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un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periodo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veinte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días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hábiles,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comprendido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entre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el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15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diciembre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2017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y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el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29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enero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2018.</w:t>
      </w:r>
    </w:p>
    <w:p w:rsidR="00112836" w:rsidRPr="00EC7A2B" w:rsidRDefault="00112836" w:rsidP="00EC7A2B">
      <w:pPr>
        <w:pStyle w:val="texto0"/>
        <w:spacing w:line="241" w:lineRule="exact"/>
        <w:rPr>
          <w:szCs w:val="20"/>
        </w:rPr>
      </w:pPr>
      <w:r w:rsidRPr="00EC7A2B">
        <w:rPr>
          <w:szCs w:val="20"/>
        </w:rPr>
        <w:t>Durante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ese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periodo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se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registraron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dos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participaciones.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En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cumplimiento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a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lo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establecido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por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el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artículo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51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la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LFTR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y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por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los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lineamientos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noveno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y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décimo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los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Lineamientos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Consulta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Pública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y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Análisis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Regulatorio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del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Instituto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Federal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Telecomunicaciones,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el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Instituto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dio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atención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a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los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comentarios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recibidos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en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la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consulta,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publicando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el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informe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consideraciones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correspondiente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en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su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portal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Internet.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Cabe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señalar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que,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las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participaciones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no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ameritaron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modificación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alguna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al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contenido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del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Anteproyecto.</w:t>
      </w:r>
    </w:p>
    <w:p w:rsidR="00112836" w:rsidRPr="00EC7A2B" w:rsidRDefault="00112836" w:rsidP="00EC7A2B">
      <w:pPr>
        <w:pStyle w:val="texto0"/>
        <w:spacing w:line="241" w:lineRule="exact"/>
        <w:rPr>
          <w:szCs w:val="20"/>
        </w:rPr>
      </w:pPr>
      <w:r w:rsidRPr="00EC7A2B">
        <w:rPr>
          <w:b/>
          <w:szCs w:val="20"/>
        </w:rPr>
        <w:t>QUINTO.</w:t>
      </w:r>
      <w:r w:rsidR="00CC322B">
        <w:rPr>
          <w:b/>
          <w:szCs w:val="20"/>
        </w:rPr>
        <w:t xml:space="preserve"> </w:t>
      </w:r>
      <w:r w:rsidRPr="00EC7A2B">
        <w:rPr>
          <w:b/>
          <w:szCs w:val="20"/>
        </w:rPr>
        <w:t>Análisis</w:t>
      </w:r>
      <w:r w:rsidR="00CC322B">
        <w:rPr>
          <w:b/>
          <w:szCs w:val="20"/>
        </w:rPr>
        <w:t xml:space="preserve"> </w:t>
      </w:r>
      <w:r w:rsidRPr="00EC7A2B">
        <w:rPr>
          <w:b/>
          <w:szCs w:val="20"/>
        </w:rPr>
        <w:t>de</w:t>
      </w:r>
      <w:r w:rsidR="00CC322B">
        <w:rPr>
          <w:b/>
          <w:szCs w:val="20"/>
        </w:rPr>
        <w:t xml:space="preserve"> </w:t>
      </w:r>
      <w:r w:rsidRPr="00EC7A2B">
        <w:rPr>
          <w:b/>
          <w:szCs w:val="20"/>
        </w:rPr>
        <w:t>Nulo</w:t>
      </w:r>
      <w:r w:rsidR="00CC322B">
        <w:rPr>
          <w:b/>
          <w:szCs w:val="20"/>
        </w:rPr>
        <w:t xml:space="preserve"> </w:t>
      </w:r>
      <w:r w:rsidRPr="00EC7A2B">
        <w:rPr>
          <w:b/>
          <w:szCs w:val="20"/>
        </w:rPr>
        <w:t>Impacto</w:t>
      </w:r>
      <w:r w:rsidR="00CC322B">
        <w:rPr>
          <w:b/>
          <w:szCs w:val="20"/>
        </w:rPr>
        <w:t xml:space="preserve"> </w:t>
      </w:r>
      <w:r w:rsidRPr="00EC7A2B">
        <w:rPr>
          <w:b/>
          <w:szCs w:val="20"/>
        </w:rPr>
        <w:t>Regulatorio.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La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Unidad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Asuntos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Jurídicos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del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Instituto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realizó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el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ANIR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correspondiente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al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“Proyecto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Acuerdo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por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el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que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se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modifican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los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Lineamientos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Colaboración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en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Materia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Seguridad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y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Justicia”,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mismo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que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fue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objeto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opinión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favorable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por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parte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la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Coordinación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General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Mejora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Regulatoria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del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Instituto.</w:t>
      </w:r>
    </w:p>
    <w:p w:rsidR="00112836" w:rsidRPr="00EC7A2B" w:rsidRDefault="00112836" w:rsidP="00EC7A2B">
      <w:pPr>
        <w:pStyle w:val="texto0"/>
        <w:spacing w:line="241" w:lineRule="exact"/>
        <w:rPr>
          <w:szCs w:val="20"/>
        </w:rPr>
      </w:pPr>
      <w:r w:rsidRPr="00EC7A2B">
        <w:rPr>
          <w:szCs w:val="20"/>
        </w:rPr>
        <w:t>Del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ANIR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y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la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opinión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no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vinculante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la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Coordinación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General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Mejora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Regulatoria,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se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advierte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que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el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presente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Acuerdo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no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generará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nuevos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costos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cumplimiento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a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los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particulares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a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su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entrada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en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vigor,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al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no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actualizar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ninguno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los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supuestos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previstos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en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lineamiento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vigésimo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primero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los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Lineamientos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Consulta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Pública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y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Análisis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Regulatorio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del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Instituto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Federal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Telecomunicaciones;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por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el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contrario,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resulta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en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una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disminución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la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carga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regulatoria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y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los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costos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consecuentes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para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los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concesionarios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y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autorizados.</w:t>
      </w:r>
    </w:p>
    <w:p w:rsidR="00112836" w:rsidRPr="00EC7A2B" w:rsidRDefault="00112836" w:rsidP="00EC7A2B">
      <w:pPr>
        <w:pStyle w:val="texto0"/>
        <w:spacing w:line="254" w:lineRule="exact"/>
        <w:rPr>
          <w:b/>
          <w:szCs w:val="20"/>
          <w:lang w:val="es-ES_tradnl"/>
        </w:rPr>
      </w:pPr>
      <w:r w:rsidRPr="00EC7A2B">
        <w:rPr>
          <w:szCs w:val="20"/>
        </w:rPr>
        <w:lastRenderedPageBreak/>
        <w:t>Por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las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razones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expuestas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y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con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fundamento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en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los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artículos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28,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párrafo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décimo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quinto,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la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Constitución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Política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los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Estados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Unidos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Mexicanos;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7,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15,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fracción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I,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16,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17,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fracción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I,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189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y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190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la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Ley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Federal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Telecomunicaciones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y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Radiodifusión,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así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como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1,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4,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fracción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I,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6,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fracción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XXV,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52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y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53,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fracción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III</w:t>
      </w:r>
      <w:r w:rsidR="00C81533">
        <w:rPr>
          <w:szCs w:val="20"/>
        </w:rPr>
        <w:t xml:space="preserve"> </w:t>
      </w:r>
      <w:r w:rsidRPr="00EC7A2B">
        <w:rPr>
          <w:szCs w:val="20"/>
        </w:rPr>
        <w:t>del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Estatuto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Orgánico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del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Instituto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Federal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Telecomunicaciones,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el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Pleno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del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Instituto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Federal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Telecomunicaciones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emite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el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siguiente:</w:t>
      </w:r>
    </w:p>
    <w:p w:rsidR="00112836" w:rsidRPr="00460F34" w:rsidRDefault="00EC7A2B" w:rsidP="00460F34">
      <w:pPr>
        <w:pStyle w:val="Ttulo3"/>
        <w:jc w:val="center"/>
        <w:rPr>
          <w:rFonts w:ascii="Times New Roman" w:hAnsi="Times New Roman"/>
          <w:color w:val="000000" w:themeColor="text1"/>
          <w:sz w:val="18"/>
          <w:szCs w:val="18"/>
        </w:rPr>
      </w:pPr>
      <w:r w:rsidRPr="00460F34">
        <w:rPr>
          <w:rFonts w:ascii="Times New Roman" w:hAnsi="Times New Roman"/>
          <w:color w:val="000000" w:themeColor="text1"/>
          <w:sz w:val="18"/>
          <w:szCs w:val="18"/>
        </w:rPr>
        <w:t>ACUERD</w:t>
      </w:r>
      <w:r w:rsidR="00112836" w:rsidRPr="00460F34">
        <w:rPr>
          <w:rFonts w:ascii="Times New Roman" w:hAnsi="Times New Roman"/>
          <w:color w:val="000000" w:themeColor="text1"/>
          <w:sz w:val="18"/>
          <w:szCs w:val="18"/>
        </w:rPr>
        <w:t>O</w:t>
      </w:r>
    </w:p>
    <w:p w:rsidR="00112836" w:rsidRPr="00EC7A2B" w:rsidRDefault="00112836" w:rsidP="00EC7A2B">
      <w:pPr>
        <w:pStyle w:val="texto0"/>
        <w:spacing w:line="254" w:lineRule="exact"/>
        <w:rPr>
          <w:color w:val="000000"/>
          <w:szCs w:val="20"/>
        </w:rPr>
      </w:pPr>
      <w:proofErr w:type="gramStart"/>
      <w:r w:rsidRPr="00EC7A2B">
        <w:rPr>
          <w:b/>
          <w:szCs w:val="20"/>
        </w:rPr>
        <w:t>ÚNICO.-</w:t>
      </w:r>
      <w:proofErr w:type="gramEnd"/>
      <w:r w:rsidR="00CC322B">
        <w:rPr>
          <w:szCs w:val="20"/>
        </w:rPr>
        <w:t xml:space="preserve"> </w:t>
      </w:r>
      <w:r w:rsidRPr="00EC7A2B">
        <w:rPr>
          <w:color w:val="000000"/>
          <w:szCs w:val="20"/>
        </w:rPr>
        <w:t>Se</w:t>
      </w:r>
      <w:r w:rsidR="00CC322B">
        <w:rPr>
          <w:color w:val="000000"/>
          <w:szCs w:val="20"/>
        </w:rPr>
        <w:t xml:space="preserve"> </w:t>
      </w:r>
      <w:r w:rsidRPr="00EC7A2B">
        <w:rPr>
          <w:b/>
          <w:color w:val="000000"/>
          <w:szCs w:val="20"/>
        </w:rPr>
        <w:t>MODIFICA</w:t>
      </w:r>
      <w:r w:rsidR="00CC322B">
        <w:rPr>
          <w:color w:val="000000"/>
          <w:szCs w:val="20"/>
        </w:rPr>
        <w:t xml:space="preserve"> </w:t>
      </w:r>
      <w:r w:rsidRPr="00EC7A2B">
        <w:rPr>
          <w:color w:val="000000"/>
          <w:szCs w:val="20"/>
        </w:rPr>
        <w:t>el</w:t>
      </w:r>
      <w:r w:rsidR="00CC322B">
        <w:rPr>
          <w:color w:val="000000"/>
          <w:szCs w:val="20"/>
        </w:rPr>
        <w:t xml:space="preserve"> </w:t>
      </w:r>
      <w:r w:rsidRPr="00EC7A2B">
        <w:rPr>
          <w:color w:val="000000"/>
          <w:szCs w:val="20"/>
        </w:rPr>
        <w:t>primer</w:t>
      </w:r>
      <w:r w:rsidR="00CC322B">
        <w:rPr>
          <w:color w:val="000000"/>
          <w:szCs w:val="20"/>
        </w:rPr>
        <w:t xml:space="preserve"> </w:t>
      </w:r>
      <w:r w:rsidRPr="00EC7A2B">
        <w:rPr>
          <w:color w:val="000000"/>
          <w:szCs w:val="20"/>
        </w:rPr>
        <w:t>párrafo</w:t>
      </w:r>
      <w:r w:rsidR="00CC322B">
        <w:rPr>
          <w:color w:val="000000"/>
          <w:szCs w:val="20"/>
        </w:rPr>
        <w:t xml:space="preserve"> </w:t>
      </w:r>
      <w:r w:rsidRPr="00EC7A2B">
        <w:rPr>
          <w:color w:val="000000"/>
          <w:szCs w:val="20"/>
        </w:rPr>
        <w:t>del</w:t>
      </w:r>
      <w:r w:rsidR="00CC322B">
        <w:rPr>
          <w:color w:val="000000"/>
          <w:szCs w:val="20"/>
        </w:rPr>
        <w:t xml:space="preserve"> </w:t>
      </w:r>
      <w:r w:rsidRPr="00EC7A2B">
        <w:rPr>
          <w:color w:val="000000"/>
          <w:szCs w:val="20"/>
        </w:rPr>
        <w:t>lineamiento</w:t>
      </w:r>
      <w:r w:rsidR="00CC322B">
        <w:rPr>
          <w:color w:val="000000"/>
          <w:szCs w:val="20"/>
        </w:rPr>
        <w:t xml:space="preserve"> </w:t>
      </w:r>
      <w:r w:rsidRPr="00EC7A2B">
        <w:rPr>
          <w:color w:val="000000"/>
          <w:szCs w:val="20"/>
        </w:rPr>
        <w:t>DÉCIMO</w:t>
      </w:r>
      <w:r w:rsidR="00CC322B">
        <w:rPr>
          <w:color w:val="000000"/>
          <w:szCs w:val="20"/>
        </w:rPr>
        <w:t xml:space="preserve"> </w:t>
      </w:r>
      <w:r w:rsidRPr="00EC7A2B">
        <w:rPr>
          <w:color w:val="000000"/>
          <w:szCs w:val="20"/>
        </w:rPr>
        <w:t>OCTAVO</w:t>
      </w:r>
      <w:r w:rsidR="00CC322B">
        <w:rPr>
          <w:color w:val="000000"/>
          <w:szCs w:val="20"/>
        </w:rPr>
        <w:t xml:space="preserve"> </w:t>
      </w:r>
      <w:r w:rsidRPr="00EC7A2B">
        <w:rPr>
          <w:color w:val="000000"/>
          <w:szCs w:val="20"/>
        </w:rPr>
        <w:t>en</w:t>
      </w:r>
      <w:r w:rsidR="00CC322B">
        <w:rPr>
          <w:color w:val="000000"/>
          <w:szCs w:val="20"/>
        </w:rPr>
        <w:t xml:space="preserve"> </w:t>
      </w:r>
      <w:r w:rsidRPr="00EC7A2B">
        <w:rPr>
          <w:color w:val="000000"/>
          <w:szCs w:val="20"/>
        </w:rPr>
        <w:t>su</w:t>
      </w:r>
      <w:r w:rsidR="00CC322B">
        <w:rPr>
          <w:color w:val="000000"/>
          <w:szCs w:val="20"/>
        </w:rPr>
        <w:t xml:space="preserve"> </w:t>
      </w:r>
      <w:r w:rsidRPr="00EC7A2B">
        <w:rPr>
          <w:color w:val="000000"/>
          <w:szCs w:val="20"/>
        </w:rPr>
        <w:t>encabezado;</w:t>
      </w:r>
      <w:r w:rsidR="00CC322B">
        <w:rPr>
          <w:color w:val="000000"/>
          <w:szCs w:val="20"/>
        </w:rPr>
        <w:t xml:space="preserve"> </w:t>
      </w:r>
      <w:r w:rsidRPr="00EC7A2B">
        <w:rPr>
          <w:color w:val="000000"/>
          <w:szCs w:val="20"/>
        </w:rPr>
        <w:t>se</w:t>
      </w:r>
      <w:r w:rsidR="00CC322B">
        <w:rPr>
          <w:color w:val="000000"/>
          <w:szCs w:val="20"/>
        </w:rPr>
        <w:t xml:space="preserve"> </w:t>
      </w:r>
      <w:r w:rsidRPr="00EC7A2B">
        <w:rPr>
          <w:b/>
          <w:color w:val="000000"/>
          <w:szCs w:val="20"/>
        </w:rPr>
        <w:t>DEROGAN</w:t>
      </w:r>
      <w:r w:rsidR="00CC322B">
        <w:rPr>
          <w:b/>
          <w:color w:val="000000"/>
          <w:szCs w:val="20"/>
        </w:rPr>
        <w:t xml:space="preserve"> </w:t>
      </w:r>
      <w:r w:rsidRPr="00EC7A2B">
        <w:rPr>
          <w:color w:val="000000"/>
          <w:szCs w:val="20"/>
        </w:rPr>
        <w:t>las</w:t>
      </w:r>
      <w:r w:rsidR="00CC322B">
        <w:rPr>
          <w:color w:val="000000"/>
          <w:szCs w:val="20"/>
        </w:rPr>
        <w:t xml:space="preserve"> </w:t>
      </w:r>
      <w:r w:rsidRPr="00EC7A2B">
        <w:rPr>
          <w:color w:val="000000"/>
          <w:szCs w:val="20"/>
        </w:rPr>
        <w:t>fracciones</w:t>
      </w:r>
      <w:r w:rsidR="00CC322B">
        <w:rPr>
          <w:color w:val="000000"/>
          <w:szCs w:val="20"/>
        </w:rPr>
        <w:t xml:space="preserve"> </w:t>
      </w:r>
      <w:r w:rsidRPr="00EC7A2B">
        <w:rPr>
          <w:color w:val="000000"/>
          <w:szCs w:val="20"/>
        </w:rPr>
        <w:t>V,</w:t>
      </w:r>
      <w:r w:rsidR="00CC322B">
        <w:rPr>
          <w:color w:val="000000"/>
          <w:szCs w:val="20"/>
        </w:rPr>
        <w:t xml:space="preserve"> </w:t>
      </w:r>
      <w:r w:rsidRPr="00EC7A2B">
        <w:rPr>
          <w:color w:val="000000"/>
          <w:szCs w:val="20"/>
        </w:rPr>
        <w:t>VI</w:t>
      </w:r>
      <w:r w:rsidR="00CC322B">
        <w:rPr>
          <w:color w:val="000000"/>
          <w:szCs w:val="20"/>
        </w:rPr>
        <w:t xml:space="preserve"> </w:t>
      </w:r>
      <w:r w:rsidRPr="00EC7A2B">
        <w:rPr>
          <w:color w:val="000000"/>
          <w:szCs w:val="20"/>
        </w:rPr>
        <w:t>y</w:t>
      </w:r>
      <w:r w:rsidR="00CC322B">
        <w:rPr>
          <w:color w:val="000000"/>
          <w:szCs w:val="20"/>
        </w:rPr>
        <w:t xml:space="preserve"> </w:t>
      </w:r>
      <w:r w:rsidRPr="00EC7A2B">
        <w:rPr>
          <w:color w:val="000000"/>
          <w:szCs w:val="20"/>
        </w:rPr>
        <w:t>VII</w:t>
      </w:r>
      <w:r w:rsidR="00CC322B">
        <w:rPr>
          <w:color w:val="000000"/>
          <w:szCs w:val="20"/>
        </w:rPr>
        <w:t xml:space="preserve"> </w:t>
      </w:r>
      <w:r w:rsidRPr="00EC7A2B">
        <w:rPr>
          <w:color w:val="000000"/>
          <w:szCs w:val="20"/>
        </w:rPr>
        <w:t>del</w:t>
      </w:r>
      <w:r w:rsidR="00CC322B">
        <w:rPr>
          <w:color w:val="000000"/>
          <w:szCs w:val="20"/>
        </w:rPr>
        <w:t xml:space="preserve"> </w:t>
      </w:r>
      <w:r w:rsidRPr="00EC7A2B">
        <w:rPr>
          <w:color w:val="000000"/>
          <w:szCs w:val="20"/>
        </w:rPr>
        <w:t>lineamiento</w:t>
      </w:r>
      <w:r w:rsidR="00CC322B">
        <w:rPr>
          <w:color w:val="000000"/>
          <w:szCs w:val="20"/>
        </w:rPr>
        <w:t xml:space="preserve"> </w:t>
      </w:r>
      <w:r w:rsidRPr="00EC7A2B">
        <w:rPr>
          <w:color w:val="000000"/>
          <w:szCs w:val="20"/>
        </w:rPr>
        <w:t>OCTAVO;</w:t>
      </w:r>
      <w:r w:rsidR="00CC322B">
        <w:rPr>
          <w:color w:val="000000"/>
          <w:szCs w:val="20"/>
        </w:rPr>
        <w:t xml:space="preserve"> </w:t>
      </w:r>
      <w:r w:rsidRPr="00EC7A2B">
        <w:rPr>
          <w:color w:val="000000"/>
          <w:szCs w:val="20"/>
        </w:rPr>
        <w:t>las</w:t>
      </w:r>
      <w:r w:rsidR="00CC322B">
        <w:rPr>
          <w:color w:val="000000"/>
          <w:szCs w:val="20"/>
        </w:rPr>
        <w:t xml:space="preserve"> </w:t>
      </w:r>
      <w:r w:rsidRPr="00EC7A2B">
        <w:rPr>
          <w:color w:val="000000"/>
          <w:szCs w:val="20"/>
        </w:rPr>
        <w:t>fracciones</w:t>
      </w:r>
      <w:r w:rsidR="00CC322B">
        <w:rPr>
          <w:color w:val="000000"/>
          <w:szCs w:val="20"/>
        </w:rPr>
        <w:t xml:space="preserve"> </w:t>
      </w:r>
      <w:r w:rsidRPr="00EC7A2B">
        <w:rPr>
          <w:color w:val="000000"/>
          <w:szCs w:val="20"/>
        </w:rPr>
        <w:t>I,</w:t>
      </w:r>
      <w:r w:rsidR="00CC322B">
        <w:rPr>
          <w:color w:val="000000"/>
          <w:szCs w:val="20"/>
        </w:rPr>
        <w:t xml:space="preserve"> </w:t>
      </w:r>
      <w:r w:rsidRPr="00EC7A2B">
        <w:rPr>
          <w:color w:val="000000"/>
          <w:szCs w:val="20"/>
        </w:rPr>
        <w:t>II</w:t>
      </w:r>
      <w:r w:rsidR="00CC322B">
        <w:rPr>
          <w:color w:val="000000"/>
          <w:szCs w:val="20"/>
        </w:rPr>
        <w:t xml:space="preserve"> </w:t>
      </w:r>
      <w:r w:rsidRPr="00EC7A2B">
        <w:rPr>
          <w:color w:val="000000"/>
          <w:szCs w:val="20"/>
        </w:rPr>
        <w:t>y</w:t>
      </w:r>
      <w:r w:rsidR="00CC322B">
        <w:rPr>
          <w:color w:val="000000"/>
          <w:szCs w:val="20"/>
        </w:rPr>
        <w:t xml:space="preserve"> </w:t>
      </w:r>
      <w:r w:rsidRPr="00EC7A2B">
        <w:rPr>
          <w:color w:val="000000"/>
          <w:szCs w:val="20"/>
        </w:rPr>
        <w:t>III</w:t>
      </w:r>
      <w:r w:rsidR="00CC322B">
        <w:rPr>
          <w:color w:val="000000"/>
          <w:szCs w:val="20"/>
        </w:rPr>
        <w:t xml:space="preserve"> </w:t>
      </w:r>
      <w:r w:rsidRPr="00EC7A2B">
        <w:rPr>
          <w:color w:val="000000"/>
          <w:szCs w:val="20"/>
        </w:rPr>
        <w:t>del</w:t>
      </w:r>
      <w:r w:rsidR="00CC322B">
        <w:rPr>
          <w:color w:val="000000"/>
          <w:szCs w:val="20"/>
        </w:rPr>
        <w:t xml:space="preserve"> </w:t>
      </w:r>
      <w:r w:rsidRPr="00EC7A2B">
        <w:rPr>
          <w:color w:val="000000"/>
          <w:szCs w:val="20"/>
        </w:rPr>
        <w:t>primer</w:t>
      </w:r>
      <w:r w:rsidR="00CC322B">
        <w:rPr>
          <w:color w:val="000000"/>
          <w:szCs w:val="20"/>
        </w:rPr>
        <w:t xml:space="preserve"> </w:t>
      </w:r>
      <w:r w:rsidRPr="00EC7A2B">
        <w:rPr>
          <w:color w:val="000000"/>
          <w:szCs w:val="20"/>
        </w:rPr>
        <w:t>párrafo,</w:t>
      </w:r>
      <w:r w:rsidR="00CC322B">
        <w:rPr>
          <w:color w:val="000000"/>
          <w:szCs w:val="20"/>
        </w:rPr>
        <w:t xml:space="preserve"> </w:t>
      </w:r>
      <w:r w:rsidRPr="00EC7A2B">
        <w:rPr>
          <w:color w:val="000000"/>
          <w:szCs w:val="20"/>
        </w:rPr>
        <w:t>así</w:t>
      </w:r>
      <w:r w:rsidR="00CC322B">
        <w:rPr>
          <w:color w:val="000000"/>
          <w:szCs w:val="20"/>
        </w:rPr>
        <w:t xml:space="preserve"> </w:t>
      </w:r>
      <w:r w:rsidRPr="00EC7A2B">
        <w:rPr>
          <w:color w:val="000000"/>
          <w:szCs w:val="20"/>
        </w:rPr>
        <w:t>como</w:t>
      </w:r>
      <w:r w:rsidR="00CC322B">
        <w:rPr>
          <w:color w:val="000000"/>
          <w:szCs w:val="20"/>
        </w:rPr>
        <w:t xml:space="preserve"> </w:t>
      </w:r>
      <w:r w:rsidRPr="00EC7A2B">
        <w:rPr>
          <w:color w:val="000000"/>
          <w:szCs w:val="20"/>
        </w:rPr>
        <w:t>los</w:t>
      </w:r>
      <w:r w:rsidR="00CC322B">
        <w:rPr>
          <w:color w:val="000000"/>
          <w:szCs w:val="20"/>
        </w:rPr>
        <w:t xml:space="preserve"> </w:t>
      </w:r>
      <w:r w:rsidRPr="00EC7A2B">
        <w:rPr>
          <w:color w:val="000000"/>
          <w:szCs w:val="20"/>
        </w:rPr>
        <w:t>párrafos</w:t>
      </w:r>
      <w:r w:rsidR="00CC322B">
        <w:rPr>
          <w:color w:val="000000"/>
          <w:szCs w:val="20"/>
        </w:rPr>
        <w:t xml:space="preserve"> </w:t>
      </w:r>
      <w:r w:rsidRPr="00EC7A2B">
        <w:rPr>
          <w:color w:val="000000"/>
          <w:szCs w:val="20"/>
        </w:rPr>
        <w:t>segundo</w:t>
      </w:r>
      <w:r w:rsidR="00CC322B">
        <w:rPr>
          <w:color w:val="000000"/>
          <w:szCs w:val="20"/>
        </w:rPr>
        <w:t xml:space="preserve"> </w:t>
      </w:r>
      <w:r w:rsidRPr="00EC7A2B">
        <w:rPr>
          <w:color w:val="000000"/>
          <w:szCs w:val="20"/>
        </w:rPr>
        <w:t>al</w:t>
      </w:r>
      <w:r w:rsidR="00CC322B">
        <w:rPr>
          <w:color w:val="000000"/>
          <w:szCs w:val="20"/>
        </w:rPr>
        <w:t xml:space="preserve"> </w:t>
      </w:r>
      <w:r w:rsidRPr="00EC7A2B">
        <w:rPr>
          <w:color w:val="000000"/>
          <w:szCs w:val="20"/>
        </w:rPr>
        <w:t>quinto</w:t>
      </w:r>
      <w:r w:rsidR="00CC322B">
        <w:rPr>
          <w:color w:val="000000"/>
          <w:szCs w:val="20"/>
        </w:rPr>
        <w:t xml:space="preserve"> </w:t>
      </w:r>
      <w:r w:rsidRPr="00EC7A2B">
        <w:rPr>
          <w:color w:val="000000"/>
          <w:szCs w:val="20"/>
        </w:rPr>
        <w:t>del</w:t>
      </w:r>
      <w:r w:rsidR="00CC322B">
        <w:rPr>
          <w:color w:val="000000"/>
          <w:szCs w:val="20"/>
        </w:rPr>
        <w:t xml:space="preserve"> </w:t>
      </w:r>
      <w:r w:rsidRPr="00EC7A2B">
        <w:rPr>
          <w:color w:val="000000"/>
          <w:szCs w:val="20"/>
        </w:rPr>
        <w:t>lineamiento</w:t>
      </w:r>
      <w:r w:rsidR="00CC322B">
        <w:rPr>
          <w:color w:val="000000"/>
          <w:szCs w:val="20"/>
        </w:rPr>
        <w:t xml:space="preserve"> </w:t>
      </w:r>
      <w:r w:rsidRPr="00EC7A2B">
        <w:rPr>
          <w:color w:val="000000"/>
          <w:szCs w:val="20"/>
        </w:rPr>
        <w:t>DÉCIMO</w:t>
      </w:r>
      <w:r w:rsidR="00CC322B">
        <w:rPr>
          <w:color w:val="000000"/>
          <w:szCs w:val="20"/>
        </w:rPr>
        <w:t xml:space="preserve"> </w:t>
      </w:r>
      <w:r w:rsidRPr="00EC7A2B">
        <w:rPr>
          <w:color w:val="000000"/>
          <w:szCs w:val="20"/>
        </w:rPr>
        <w:t>OCTAVO;</w:t>
      </w:r>
      <w:r w:rsidR="00CC322B">
        <w:rPr>
          <w:color w:val="000000"/>
          <w:szCs w:val="20"/>
        </w:rPr>
        <w:t xml:space="preserve"> </w:t>
      </w:r>
      <w:r w:rsidRPr="00EC7A2B">
        <w:rPr>
          <w:color w:val="000000"/>
          <w:szCs w:val="20"/>
        </w:rPr>
        <w:t>el</w:t>
      </w:r>
      <w:r w:rsidR="00CC322B">
        <w:rPr>
          <w:color w:val="000000"/>
          <w:szCs w:val="20"/>
        </w:rPr>
        <w:t xml:space="preserve"> </w:t>
      </w:r>
      <w:r w:rsidRPr="00EC7A2B">
        <w:rPr>
          <w:color w:val="000000"/>
          <w:szCs w:val="20"/>
        </w:rPr>
        <w:t>segundo</w:t>
      </w:r>
      <w:r w:rsidR="00CC322B">
        <w:rPr>
          <w:color w:val="000000"/>
          <w:szCs w:val="20"/>
        </w:rPr>
        <w:t xml:space="preserve"> </w:t>
      </w:r>
      <w:r w:rsidRPr="00EC7A2B">
        <w:rPr>
          <w:color w:val="000000"/>
          <w:szCs w:val="20"/>
        </w:rPr>
        <w:t>párrafo</w:t>
      </w:r>
      <w:r w:rsidR="00CC322B">
        <w:rPr>
          <w:color w:val="000000"/>
          <w:szCs w:val="20"/>
        </w:rPr>
        <w:t xml:space="preserve"> </w:t>
      </w:r>
      <w:r w:rsidRPr="00EC7A2B">
        <w:rPr>
          <w:color w:val="000000"/>
          <w:szCs w:val="20"/>
        </w:rPr>
        <w:t>del</w:t>
      </w:r>
      <w:r w:rsidR="00CC322B">
        <w:rPr>
          <w:color w:val="000000"/>
          <w:szCs w:val="20"/>
        </w:rPr>
        <w:t xml:space="preserve"> </w:t>
      </w:r>
      <w:r w:rsidRPr="00EC7A2B">
        <w:rPr>
          <w:color w:val="000000"/>
          <w:szCs w:val="20"/>
        </w:rPr>
        <w:t>lineamiento</w:t>
      </w:r>
      <w:r w:rsidR="00CC322B">
        <w:rPr>
          <w:color w:val="000000"/>
          <w:szCs w:val="20"/>
        </w:rPr>
        <w:t xml:space="preserve"> </w:t>
      </w:r>
      <w:r w:rsidRPr="00EC7A2B">
        <w:rPr>
          <w:color w:val="000000"/>
          <w:szCs w:val="20"/>
        </w:rPr>
        <w:t>CUADRAGÉSIMO</w:t>
      </w:r>
      <w:r w:rsidR="00CC322B">
        <w:rPr>
          <w:color w:val="000000"/>
          <w:szCs w:val="20"/>
        </w:rPr>
        <w:t xml:space="preserve"> </w:t>
      </w:r>
      <w:r w:rsidRPr="00EC7A2B">
        <w:rPr>
          <w:color w:val="000000"/>
          <w:szCs w:val="20"/>
        </w:rPr>
        <w:t>PRIMERO,</w:t>
      </w:r>
      <w:r w:rsidR="00CC322B">
        <w:rPr>
          <w:color w:val="000000"/>
          <w:szCs w:val="20"/>
        </w:rPr>
        <w:t xml:space="preserve"> </w:t>
      </w:r>
      <w:r w:rsidRPr="00EC7A2B">
        <w:rPr>
          <w:color w:val="000000"/>
          <w:szCs w:val="20"/>
        </w:rPr>
        <w:t>y</w:t>
      </w:r>
      <w:r w:rsidR="00CC322B">
        <w:rPr>
          <w:color w:val="000000"/>
          <w:szCs w:val="20"/>
        </w:rPr>
        <w:t xml:space="preserve"> </w:t>
      </w:r>
      <w:r w:rsidRPr="00EC7A2B">
        <w:rPr>
          <w:color w:val="000000"/>
          <w:szCs w:val="20"/>
        </w:rPr>
        <w:t>el</w:t>
      </w:r>
      <w:r w:rsidR="00CC322B">
        <w:rPr>
          <w:color w:val="000000"/>
          <w:szCs w:val="20"/>
        </w:rPr>
        <w:t xml:space="preserve"> </w:t>
      </w:r>
      <w:r w:rsidRPr="00EC7A2B">
        <w:rPr>
          <w:color w:val="000000"/>
          <w:szCs w:val="20"/>
        </w:rPr>
        <w:t>Anexo</w:t>
      </w:r>
      <w:r w:rsidR="00CC322B">
        <w:rPr>
          <w:color w:val="000000"/>
          <w:szCs w:val="20"/>
        </w:rPr>
        <w:t xml:space="preserve"> </w:t>
      </w:r>
      <w:r w:rsidRPr="00EC7A2B">
        <w:rPr>
          <w:color w:val="000000"/>
          <w:szCs w:val="20"/>
        </w:rPr>
        <w:t>II</w:t>
      </w:r>
      <w:r w:rsidR="00CC322B">
        <w:rPr>
          <w:color w:val="000000"/>
          <w:szCs w:val="20"/>
        </w:rPr>
        <w:t xml:space="preserve"> </w:t>
      </w:r>
      <w:r w:rsidRPr="00EC7A2B">
        <w:rPr>
          <w:color w:val="000000"/>
          <w:szCs w:val="20"/>
        </w:rPr>
        <w:t>de</w:t>
      </w:r>
      <w:r w:rsidR="00CC322B">
        <w:rPr>
          <w:color w:val="000000"/>
          <w:szCs w:val="20"/>
        </w:rPr>
        <w:t xml:space="preserve"> </w:t>
      </w:r>
      <w:r w:rsidRPr="00EC7A2B">
        <w:rPr>
          <w:color w:val="000000"/>
          <w:szCs w:val="20"/>
        </w:rPr>
        <w:t>los</w:t>
      </w:r>
      <w:r w:rsidR="00CC322B">
        <w:rPr>
          <w:color w:val="000000"/>
          <w:szCs w:val="20"/>
        </w:rPr>
        <w:t xml:space="preserve"> </w:t>
      </w:r>
      <w:r w:rsidRPr="00EC7A2B">
        <w:rPr>
          <w:color w:val="000000"/>
          <w:szCs w:val="20"/>
        </w:rPr>
        <w:t>Lineamientos</w:t>
      </w:r>
      <w:r w:rsidR="00CC322B">
        <w:rPr>
          <w:color w:val="000000"/>
          <w:szCs w:val="20"/>
        </w:rPr>
        <w:t xml:space="preserve"> </w:t>
      </w:r>
      <w:r w:rsidRPr="00EC7A2B">
        <w:rPr>
          <w:color w:val="000000"/>
          <w:szCs w:val="20"/>
        </w:rPr>
        <w:t>de</w:t>
      </w:r>
      <w:r w:rsidR="00CC322B">
        <w:rPr>
          <w:color w:val="000000"/>
          <w:szCs w:val="20"/>
        </w:rPr>
        <w:t xml:space="preserve"> </w:t>
      </w:r>
      <w:r w:rsidRPr="00EC7A2B">
        <w:rPr>
          <w:color w:val="000000"/>
          <w:szCs w:val="20"/>
        </w:rPr>
        <w:t>Colaboración</w:t>
      </w:r>
      <w:r w:rsidR="00CC322B">
        <w:rPr>
          <w:color w:val="000000"/>
          <w:szCs w:val="20"/>
        </w:rPr>
        <w:t xml:space="preserve"> </w:t>
      </w:r>
      <w:r w:rsidRPr="00EC7A2B">
        <w:rPr>
          <w:color w:val="000000"/>
          <w:szCs w:val="20"/>
        </w:rPr>
        <w:t>en</w:t>
      </w:r>
      <w:r w:rsidR="00CC322B">
        <w:rPr>
          <w:color w:val="000000"/>
          <w:szCs w:val="20"/>
        </w:rPr>
        <w:t xml:space="preserve"> </w:t>
      </w:r>
      <w:r w:rsidRPr="00EC7A2B">
        <w:rPr>
          <w:color w:val="000000"/>
          <w:szCs w:val="20"/>
        </w:rPr>
        <w:t>Materia</w:t>
      </w:r>
      <w:r w:rsidR="00CC322B">
        <w:rPr>
          <w:color w:val="000000"/>
          <w:szCs w:val="20"/>
        </w:rPr>
        <w:t xml:space="preserve"> </w:t>
      </w:r>
      <w:r w:rsidRPr="00EC7A2B">
        <w:rPr>
          <w:color w:val="000000"/>
          <w:szCs w:val="20"/>
        </w:rPr>
        <w:t>de</w:t>
      </w:r>
      <w:r w:rsidR="00CC322B">
        <w:rPr>
          <w:color w:val="000000"/>
          <w:szCs w:val="20"/>
        </w:rPr>
        <w:t xml:space="preserve"> </w:t>
      </w:r>
      <w:r w:rsidRPr="00EC7A2B">
        <w:rPr>
          <w:color w:val="000000"/>
          <w:szCs w:val="20"/>
        </w:rPr>
        <w:t>Seguridad</w:t>
      </w:r>
      <w:r w:rsidR="00CC322B">
        <w:rPr>
          <w:color w:val="000000"/>
          <w:szCs w:val="20"/>
        </w:rPr>
        <w:t xml:space="preserve"> </w:t>
      </w:r>
      <w:r w:rsidRPr="00EC7A2B">
        <w:rPr>
          <w:color w:val="000000"/>
          <w:szCs w:val="20"/>
        </w:rPr>
        <w:t>y</w:t>
      </w:r>
      <w:r w:rsidR="00CC322B">
        <w:rPr>
          <w:color w:val="000000"/>
          <w:szCs w:val="20"/>
        </w:rPr>
        <w:t xml:space="preserve"> </w:t>
      </w:r>
      <w:r w:rsidRPr="00EC7A2B">
        <w:rPr>
          <w:color w:val="000000"/>
          <w:szCs w:val="20"/>
        </w:rPr>
        <w:t>Justicia,</w:t>
      </w:r>
      <w:r w:rsidR="00CC322B">
        <w:rPr>
          <w:color w:val="000000"/>
          <w:szCs w:val="20"/>
        </w:rPr>
        <w:t xml:space="preserve"> </w:t>
      </w:r>
      <w:r w:rsidRPr="00EC7A2B">
        <w:rPr>
          <w:color w:val="000000"/>
          <w:szCs w:val="20"/>
        </w:rPr>
        <w:t>para</w:t>
      </w:r>
      <w:r w:rsidR="00CC322B">
        <w:rPr>
          <w:color w:val="000000"/>
          <w:szCs w:val="20"/>
        </w:rPr>
        <w:t xml:space="preserve"> </w:t>
      </w:r>
      <w:r w:rsidRPr="00EC7A2B">
        <w:rPr>
          <w:color w:val="000000"/>
          <w:szCs w:val="20"/>
        </w:rPr>
        <w:t>quedar</w:t>
      </w:r>
      <w:r w:rsidR="00CC322B">
        <w:rPr>
          <w:color w:val="000000"/>
          <w:szCs w:val="20"/>
        </w:rPr>
        <w:t xml:space="preserve"> </w:t>
      </w:r>
      <w:r w:rsidRPr="00EC7A2B">
        <w:rPr>
          <w:color w:val="000000"/>
          <w:szCs w:val="20"/>
        </w:rPr>
        <w:t>como</w:t>
      </w:r>
      <w:r w:rsidR="00CC322B">
        <w:rPr>
          <w:color w:val="000000"/>
          <w:szCs w:val="20"/>
        </w:rPr>
        <w:t xml:space="preserve"> </w:t>
      </w:r>
      <w:r w:rsidRPr="00EC7A2B">
        <w:rPr>
          <w:color w:val="000000"/>
          <w:szCs w:val="20"/>
        </w:rPr>
        <w:t>sigue:</w:t>
      </w:r>
    </w:p>
    <w:p w:rsidR="00112836" w:rsidRPr="00615816" w:rsidRDefault="00112836" w:rsidP="00EC7A2B">
      <w:pPr>
        <w:pStyle w:val="texto0"/>
        <w:spacing w:line="254" w:lineRule="exact"/>
        <w:rPr>
          <w:b/>
          <w:color w:val="000000"/>
          <w:szCs w:val="20"/>
        </w:rPr>
      </w:pPr>
      <w:r w:rsidRPr="00615816">
        <w:rPr>
          <w:b/>
          <w:color w:val="000000"/>
          <w:szCs w:val="20"/>
        </w:rPr>
        <w:t>"</w:t>
      </w:r>
      <w:proofErr w:type="gramStart"/>
      <w:r w:rsidRPr="00615816">
        <w:rPr>
          <w:b/>
          <w:color w:val="000000"/>
          <w:szCs w:val="20"/>
        </w:rPr>
        <w:t>OCTAVO.-</w:t>
      </w:r>
      <w:proofErr w:type="gramEnd"/>
      <w:r w:rsidR="00CC322B">
        <w:rPr>
          <w:b/>
          <w:color w:val="000000"/>
          <w:szCs w:val="20"/>
        </w:rPr>
        <w:t xml:space="preserve"> </w:t>
      </w:r>
      <w:r w:rsidRPr="00615816">
        <w:rPr>
          <w:b/>
          <w:color w:val="000000"/>
          <w:szCs w:val="20"/>
        </w:rPr>
        <w:t>...</w:t>
      </w:r>
    </w:p>
    <w:p w:rsidR="00112836" w:rsidRPr="00EC7A2B" w:rsidRDefault="00EC7A2B" w:rsidP="00EC7A2B">
      <w:pPr>
        <w:pStyle w:val="texto0"/>
        <w:spacing w:line="254" w:lineRule="exact"/>
        <w:rPr>
          <w:color w:val="000000"/>
          <w:szCs w:val="20"/>
        </w:rPr>
      </w:pPr>
      <w:r>
        <w:rPr>
          <w:b/>
          <w:color w:val="000000"/>
          <w:szCs w:val="20"/>
        </w:rPr>
        <w:tab/>
      </w:r>
      <w:r w:rsidR="00112836" w:rsidRPr="00EC7A2B">
        <w:rPr>
          <w:b/>
          <w:color w:val="000000"/>
          <w:szCs w:val="20"/>
        </w:rPr>
        <w:t>I</w:t>
      </w:r>
      <w:r w:rsidR="00CC322B">
        <w:rPr>
          <w:b/>
          <w:color w:val="000000"/>
          <w:szCs w:val="20"/>
        </w:rPr>
        <w:t xml:space="preserve"> </w:t>
      </w:r>
      <w:r w:rsidR="00112836" w:rsidRPr="00EC7A2B">
        <w:rPr>
          <w:color w:val="000000"/>
          <w:szCs w:val="20"/>
        </w:rPr>
        <w:t>a</w:t>
      </w:r>
      <w:r w:rsidR="00CC322B">
        <w:rPr>
          <w:b/>
          <w:color w:val="000000"/>
          <w:szCs w:val="20"/>
        </w:rPr>
        <w:t xml:space="preserve"> </w:t>
      </w:r>
      <w:r w:rsidR="00112836" w:rsidRPr="00EC7A2B">
        <w:rPr>
          <w:b/>
          <w:color w:val="000000"/>
          <w:szCs w:val="20"/>
        </w:rPr>
        <w:t>IV.</w:t>
      </w:r>
      <w:r w:rsidR="00CC322B">
        <w:rPr>
          <w:b/>
          <w:color w:val="000000"/>
          <w:szCs w:val="20"/>
        </w:rPr>
        <w:t xml:space="preserve"> </w:t>
      </w:r>
      <w:r w:rsidR="00112836" w:rsidRPr="00615816">
        <w:rPr>
          <w:b/>
          <w:color w:val="000000"/>
          <w:szCs w:val="20"/>
        </w:rPr>
        <w:t>...</w:t>
      </w:r>
    </w:p>
    <w:p w:rsidR="00112836" w:rsidRPr="00EC7A2B" w:rsidRDefault="00EC7A2B" w:rsidP="00EC7A2B">
      <w:pPr>
        <w:pStyle w:val="texto0"/>
        <w:spacing w:line="254" w:lineRule="exact"/>
        <w:rPr>
          <w:color w:val="000000"/>
          <w:szCs w:val="20"/>
        </w:rPr>
      </w:pPr>
      <w:r>
        <w:rPr>
          <w:b/>
          <w:color w:val="000000"/>
          <w:szCs w:val="20"/>
        </w:rPr>
        <w:tab/>
      </w:r>
      <w:r w:rsidR="00112836" w:rsidRPr="00EC7A2B">
        <w:rPr>
          <w:b/>
          <w:color w:val="000000"/>
          <w:szCs w:val="20"/>
        </w:rPr>
        <w:t>V.</w:t>
      </w:r>
      <w:r w:rsidR="00CC322B">
        <w:rPr>
          <w:b/>
          <w:color w:val="000000"/>
          <w:szCs w:val="20"/>
        </w:rPr>
        <w:t xml:space="preserve"> </w:t>
      </w:r>
      <w:r w:rsidR="00112836" w:rsidRPr="00EC7A2B">
        <w:rPr>
          <w:color w:val="000000"/>
          <w:szCs w:val="20"/>
        </w:rPr>
        <w:t>(Se</w:t>
      </w:r>
      <w:r w:rsidR="00CC322B">
        <w:rPr>
          <w:color w:val="000000"/>
          <w:szCs w:val="20"/>
        </w:rPr>
        <w:t xml:space="preserve"> </w:t>
      </w:r>
      <w:r w:rsidR="00112836" w:rsidRPr="00EC7A2B">
        <w:rPr>
          <w:color w:val="000000"/>
          <w:szCs w:val="20"/>
        </w:rPr>
        <w:t>deroga).</w:t>
      </w:r>
    </w:p>
    <w:p w:rsidR="00112836" w:rsidRPr="00EC7A2B" w:rsidRDefault="00EC7A2B" w:rsidP="00EC7A2B">
      <w:pPr>
        <w:pStyle w:val="texto0"/>
        <w:spacing w:line="254" w:lineRule="exact"/>
        <w:rPr>
          <w:color w:val="000000"/>
          <w:szCs w:val="20"/>
        </w:rPr>
      </w:pPr>
      <w:r>
        <w:rPr>
          <w:b/>
          <w:color w:val="000000"/>
          <w:szCs w:val="20"/>
        </w:rPr>
        <w:tab/>
      </w:r>
      <w:r w:rsidR="00112836" w:rsidRPr="00EC7A2B">
        <w:rPr>
          <w:b/>
          <w:color w:val="000000"/>
          <w:szCs w:val="20"/>
        </w:rPr>
        <w:t>VI.</w:t>
      </w:r>
      <w:r w:rsidR="00CC322B">
        <w:rPr>
          <w:b/>
          <w:color w:val="000000"/>
          <w:szCs w:val="20"/>
        </w:rPr>
        <w:t xml:space="preserve"> </w:t>
      </w:r>
      <w:r w:rsidR="00112836" w:rsidRPr="00EC7A2B">
        <w:rPr>
          <w:color w:val="000000"/>
          <w:szCs w:val="20"/>
        </w:rPr>
        <w:t>(Se</w:t>
      </w:r>
      <w:r w:rsidR="00CC322B">
        <w:rPr>
          <w:color w:val="000000"/>
          <w:szCs w:val="20"/>
        </w:rPr>
        <w:t xml:space="preserve"> </w:t>
      </w:r>
      <w:r w:rsidR="00112836" w:rsidRPr="00EC7A2B">
        <w:rPr>
          <w:color w:val="000000"/>
          <w:szCs w:val="20"/>
        </w:rPr>
        <w:t>deroga).</w:t>
      </w:r>
    </w:p>
    <w:p w:rsidR="00112836" w:rsidRPr="00EC7A2B" w:rsidRDefault="00EC7A2B" w:rsidP="00EC7A2B">
      <w:pPr>
        <w:pStyle w:val="texto0"/>
        <w:spacing w:line="254" w:lineRule="exact"/>
        <w:rPr>
          <w:color w:val="000000"/>
          <w:szCs w:val="20"/>
        </w:rPr>
      </w:pPr>
      <w:r>
        <w:rPr>
          <w:b/>
          <w:color w:val="000000"/>
          <w:szCs w:val="20"/>
        </w:rPr>
        <w:tab/>
      </w:r>
      <w:r w:rsidR="00112836" w:rsidRPr="00EC7A2B">
        <w:rPr>
          <w:b/>
          <w:color w:val="000000"/>
          <w:szCs w:val="20"/>
        </w:rPr>
        <w:t>VII.</w:t>
      </w:r>
      <w:r w:rsidR="00CC322B">
        <w:rPr>
          <w:b/>
          <w:color w:val="000000"/>
          <w:szCs w:val="20"/>
        </w:rPr>
        <w:t xml:space="preserve"> </w:t>
      </w:r>
      <w:r w:rsidR="00112836" w:rsidRPr="00EC7A2B">
        <w:rPr>
          <w:color w:val="000000"/>
          <w:szCs w:val="20"/>
        </w:rPr>
        <w:t>(Se</w:t>
      </w:r>
      <w:r w:rsidR="00CC322B">
        <w:rPr>
          <w:color w:val="000000"/>
          <w:szCs w:val="20"/>
        </w:rPr>
        <w:t xml:space="preserve"> </w:t>
      </w:r>
      <w:r w:rsidR="00112836" w:rsidRPr="00EC7A2B">
        <w:rPr>
          <w:color w:val="000000"/>
          <w:szCs w:val="20"/>
        </w:rPr>
        <w:t>deroga).</w:t>
      </w:r>
    </w:p>
    <w:p w:rsidR="00112836" w:rsidRPr="00EC7A2B" w:rsidRDefault="00EC7A2B" w:rsidP="00EC7A2B">
      <w:pPr>
        <w:pStyle w:val="texto0"/>
        <w:spacing w:line="254" w:lineRule="exact"/>
        <w:rPr>
          <w:color w:val="000000"/>
          <w:szCs w:val="20"/>
        </w:rPr>
      </w:pPr>
      <w:r>
        <w:rPr>
          <w:b/>
          <w:color w:val="000000"/>
          <w:szCs w:val="20"/>
        </w:rPr>
        <w:tab/>
      </w:r>
      <w:r w:rsidR="00112836" w:rsidRPr="00EC7A2B">
        <w:rPr>
          <w:b/>
          <w:color w:val="000000"/>
          <w:szCs w:val="20"/>
        </w:rPr>
        <w:t>VIII.</w:t>
      </w:r>
      <w:r w:rsidR="00CC322B">
        <w:rPr>
          <w:color w:val="000000"/>
          <w:szCs w:val="20"/>
        </w:rPr>
        <w:t xml:space="preserve"> </w:t>
      </w:r>
      <w:r w:rsidR="00112836" w:rsidRPr="00EC7A2B">
        <w:rPr>
          <w:color w:val="000000"/>
          <w:szCs w:val="20"/>
        </w:rPr>
        <w:t>y</w:t>
      </w:r>
      <w:r w:rsidR="00CC322B">
        <w:rPr>
          <w:color w:val="000000"/>
          <w:szCs w:val="20"/>
        </w:rPr>
        <w:t xml:space="preserve"> </w:t>
      </w:r>
      <w:r w:rsidR="00112836" w:rsidRPr="00EC7A2B">
        <w:rPr>
          <w:b/>
          <w:color w:val="000000"/>
          <w:szCs w:val="20"/>
        </w:rPr>
        <w:t>IX.</w:t>
      </w:r>
      <w:r w:rsidR="00CC322B">
        <w:rPr>
          <w:color w:val="000000"/>
          <w:szCs w:val="20"/>
        </w:rPr>
        <w:t xml:space="preserve"> </w:t>
      </w:r>
      <w:r w:rsidR="00112836" w:rsidRPr="00615816">
        <w:rPr>
          <w:b/>
          <w:color w:val="000000"/>
          <w:szCs w:val="20"/>
        </w:rPr>
        <w:t>…</w:t>
      </w:r>
    </w:p>
    <w:p w:rsidR="00112836" w:rsidRPr="00EC7A2B" w:rsidRDefault="00112836" w:rsidP="00EC7A2B">
      <w:pPr>
        <w:pStyle w:val="texto0"/>
        <w:spacing w:line="254" w:lineRule="exact"/>
        <w:rPr>
          <w:color w:val="000000"/>
          <w:szCs w:val="20"/>
        </w:rPr>
      </w:pPr>
      <w:r w:rsidRPr="00EC7A2B">
        <w:rPr>
          <w:b/>
          <w:color w:val="000000"/>
          <w:szCs w:val="20"/>
        </w:rPr>
        <w:t>DÉCIMO</w:t>
      </w:r>
      <w:r w:rsidR="00CC322B">
        <w:rPr>
          <w:b/>
          <w:color w:val="000000"/>
          <w:szCs w:val="20"/>
        </w:rPr>
        <w:t xml:space="preserve"> </w:t>
      </w:r>
      <w:proofErr w:type="gramStart"/>
      <w:r w:rsidRPr="00EC7A2B">
        <w:rPr>
          <w:b/>
          <w:color w:val="000000"/>
          <w:szCs w:val="20"/>
        </w:rPr>
        <w:t>OCTAVO.-</w:t>
      </w:r>
      <w:proofErr w:type="gramEnd"/>
      <w:r w:rsidR="00CC322B">
        <w:rPr>
          <w:color w:val="000000"/>
          <w:szCs w:val="20"/>
        </w:rPr>
        <w:t xml:space="preserve"> </w:t>
      </w:r>
      <w:r w:rsidRPr="00EC7A2B">
        <w:rPr>
          <w:szCs w:val="20"/>
        </w:rPr>
        <w:t>Los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Concesionarios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y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Autorizados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deberán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entregar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al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Instituto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en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el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mes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enero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cada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año,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el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informe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referido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en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el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lineamiento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CUADRAGÉSIMO.</w:t>
      </w:r>
    </w:p>
    <w:p w:rsidR="00112836" w:rsidRPr="00EC7A2B" w:rsidRDefault="00EC7A2B" w:rsidP="00EC7A2B">
      <w:pPr>
        <w:pStyle w:val="texto0"/>
        <w:spacing w:line="254" w:lineRule="exact"/>
        <w:rPr>
          <w:color w:val="000000"/>
          <w:szCs w:val="20"/>
        </w:rPr>
      </w:pPr>
      <w:r>
        <w:rPr>
          <w:b/>
          <w:color w:val="000000"/>
          <w:szCs w:val="20"/>
        </w:rPr>
        <w:tab/>
      </w:r>
      <w:r w:rsidR="00112836" w:rsidRPr="00EC7A2B">
        <w:rPr>
          <w:b/>
          <w:color w:val="000000"/>
          <w:szCs w:val="20"/>
        </w:rPr>
        <w:t>I.</w:t>
      </w:r>
      <w:r w:rsidR="00CC322B">
        <w:rPr>
          <w:color w:val="000000"/>
          <w:szCs w:val="20"/>
        </w:rPr>
        <w:t xml:space="preserve"> </w:t>
      </w:r>
      <w:r w:rsidR="00112836" w:rsidRPr="00EC7A2B">
        <w:rPr>
          <w:color w:val="000000"/>
          <w:szCs w:val="20"/>
        </w:rPr>
        <w:t>(Se</w:t>
      </w:r>
      <w:r w:rsidR="00CC322B">
        <w:rPr>
          <w:color w:val="000000"/>
          <w:szCs w:val="20"/>
        </w:rPr>
        <w:t xml:space="preserve"> </w:t>
      </w:r>
      <w:r w:rsidR="00112836" w:rsidRPr="00EC7A2B">
        <w:rPr>
          <w:color w:val="000000"/>
          <w:szCs w:val="20"/>
        </w:rPr>
        <w:t>deroga).</w:t>
      </w:r>
    </w:p>
    <w:p w:rsidR="00112836" w:rsidRPr="00EC7A2B" w:rsidRDefault="00EC7A2B" w:rsidP="00EC7A2B">
      <w:pPr>
        <w:pStyle w:val="texto0"/>
        <w:spacing w:line="254" w:lineRule="exact"/>
        <w:rPr>
          <w:color w:val="000000"/>
          <w:szCs w:val="20"/>
        </w:rPr>
      </w:pPr>
      <w:r>
        <w:rPr>
          <w:b/>
          <w:color w:val="000000"/>
          <w:szCs w:val="20"/>
        </w:rPr>
        <w:tab/>
      </w:r>
      <w:r w:rsidR="00112836" w:rsidRPr="00EC7A2B">
        <w:rPr>
          <w:b/>
          <w:color w:val="000000"/>
          <w:szCs w:val="20"/>
        </w:rPr>
        <w:t>II.</w:t>
      </w:r>
      <w:r w:rsidR="00CC322B">
        <w:rPr>
          <w:color w:val="000000"/>
          <w:szCs w:val="20"/>
        </w:rPr>
        <w:t xml:space="preserve"> </w:t>
      </w:r>
      <w:r w:rsidR="00112836" w:rsidRPr="00EC7A2B">
        <w:rPr>
          <w:color w:val="000000"/>
          <w:szCs w:val="20"/>
        </w:rPr>
        <w:t>(Se</w:t>
      </w:r>
      <w:r w:rsidR="00CC322B">
        <w:rPr>
          <w:color w:val="000000"/>
          <w:szCs w:val="20"/>
        </w:rPr>
        <w:t xml:space="preserve"> </w:t>
      </w:r>
      <w:r w:rsidR="00112836" w:rsidRPr="00EC7A2B">
        <w:rPr>
          <w:color w:val="000000"/>
          <w:szCs w:val="20"/>
        </w:rPr>
        <w:t>deroga).</w:t>
      </w:r>
    </w:p>
    <w:p w:rsidR="00112836" w:rsidRPr="00EC7A2B" w:rsidRDefault="00EC7A2B" w:rsidP="00EC7A2B">
      <w:pPr>
        <w:pStyle w:val="texto0"/>
        <w:spacing w:line="254" w:lineRule="exact"/>
        <w:rPr>
          <w:color w:val="000000"/>
          <w:szCs w:val="20"/>
        </w:rPr>
      </w:pPr>
      <w:r>
        <w:rPr>
          <w:b/>
          <w:color w:val="000000"/>
          <w:szCs w:val="20"/>
        </w:rPr>
        <w:tab/>
      </w:r>
      <w:r w:rsidR="00112836" w:rsidRPr="00EC7A2B">
        <w:rPr>
          <w:b/>
          <w:color w:val="000000"/>
          <w:szCs w:val="20"/>
        </w:rPr>
        <w:t>III.</w:t>
      </w:r>
      <w:r w:rsidR="00CC322B">
        <w:rPr>
          <w:color w:val="000000"/>
          <w:szCs w:val="20"/>
        </w:rPr>
        <w:t xml:space="preserve"> </w:t>
      </w:r>
      <w:r w:rsidR="00112836" w:rsidRPr="00EC7A2B">
        <w:rPr>
          <w:color w:val="000000"/>
          <w:szCs w:val="20"/>
        </w:rPr>
        <w:t>(Se</w:t>
      </w:r>
      <w:r w:rsidR="00CC322B">
        <w:rPr>
          <w:color w:val="000000"/>
          <w:szCs w:val="20"/>
        </w:rPr>
        <w:t xml:space="preserve"> </w:t>
      </w:r>
      <w:r w:rsidR="00112836" w:rsidRPr="00EC7A2B">
        <w:rPr>
          <w:color w:val="000000"/>
          <w:szCs w:val="20"/>
        </w:rPr>
        <w:t>deroga).</w:t>
      </w:r>
    </w:p>
    <w:p w:rsidR="00112836" w:rsidRPr="00EC7A2B" w:rsidRDefault="00112836" w:rsidP="00EC7A2B">
      <w:pPr>
        <w:pStyle w:val="texto0"/>
        <w:spacing w:line="254" w:lineRule="exact"/>
        <w:rPr>
          <w:color w:val="000000"/>
          <w:szCs w:val="20"/>
        </w:rPr>
      </w:pPr>
      <w:r w:rsidRPr="00EC7A2B">
        <w:rPr>
          <w:color w:val="000000"/>
          <w:szCs w:val="20"/>
        </w:rPr>
        <w:t>(Se</w:t>
      </w:r>
      <w:r w:rsidR="00CC322B">
        <w:rPr>
          <w:color w:val="000000"/>
          <w:szCs w:val="20"/>
        </w:rPr>
        <w:t xml:space="preserve"> </w:t>
      </w:r>
      <w:r w:rsidRPr="00EC7A2B">
        <w:rPr>
          <w:color w:val="000000"/>
          <w:szCs w:val="20"/>
        </w:rPr>
        <w:t>deroga).</w:t>
      </w:r>
    </w:p>
    <w:p w:rsidR="00112836" w:rsidRPr="00EC7A2B" w:rsidRDefault="00112836" w:rsidP="00EC7A2B">
      <w:pPr>
        <w:pStyle w:val="texto0"/>
        <w:spacing w:line="254" w:lineRule="exact"/>
        <w:rPr>
          <w:color w:val="000000"/>
          <w:szCs w:val="20"/>
        </w:rPr>
      </w:pPr>
      <w:r w:rsidRPr="00EC7A2B">
        <w:rPr>
          <w:color w:val="000000"/>
          <w:szCs w:val="20"/>
        </w:rPr>
        <w:t>(Se</w:t>
      </w:r>
      <w:r w:rsidR="00CC322B">
        <w:rPr>
          <w:color w:val="000000"/>
          <w:szCs w:val="20"/>
        </w:rPr>
        <w:t xml:space="preserve"> </w:t>
      </w:r>
      <w:r w:rsidRPr="00EC7A2B">
        <w:rPr>
          <w:color w:val="000000"/>
          <w:szCs w:val="20"/>
        </w:rPr>
        <w:t>deroga).</w:t>
      </w:r>
    </w:p>
    <w:p w:rsidR="00112836" w:rsidRPr="00EC7A2B" w:rsidRDefault="00112836" w:rsidP="00EC7A2B">
      <w:pPr>
        <w:pStyle w:val="texto0"/>
        <w:spacing w:line="254" w:lineRule="exact"/>
        <w:rPr>
          <w:szCs w:val="20"/>
        </w:rPr>
      </w:pPr>
      <w:r w:rsidRPr="00EC7A2B">
        <w:rPr>
          <w:szCs w:val="20"/>
        </w:rPr>
        <w:t>(Se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deroga).</w:t>
      </w:r>
    </w:p>
    <w:p w:rsidR="00112836" w:rsidRPr="00EC7A2B" w:rsidRDefault="00112836" w:rsidP="00EC7A2B">
      <w:pPr>
        <w:pStyle w:val="texto0"/>
        <w:spacing w:line="254" w:lineRule="exact"/>
        <w:rPr>
          <w:color w:val="000000"/>
          <w:szCs w:val="20"/>
        </w:rPr>
      </w:pPr>
      <w:r w:rsidRPr="00EC7A2B">
        <w:rPr>
          <w:color w:val="000000"/>
          <w:szCs w:val="20"/>
        </w:rPr>
        <w:t>(Se</w:t>
      </w:r>
      <w:r w:rsidR="00CC322B">
        <w:rPr>
          <w:color w:val="000000"/>
          <w:szCs w:val="20"/>
        </w:rPr>
        <w:t xml:space="preserve"> </w:t>
      </w:r>
      <w:r w:rsidRPr="00EC7A2B">
        <w:rPr>
          <w:color w:val="000000"/>
          <w:szCs w:val="20"/>
        </w:rPr>
        <w:t>deroga).</w:t>
      </w:r>
    </w:p>
    <w:p w:rsidR="00112836" w:rsidRPr="00EC7A2B" w:rsidRDefault="00112836" w:rsidP="00615816">
      <w:pPr>
        <w:pStyle w:val="texto0"/>
        <w:spacing w:line="256" w:lineRule="exact"/>
        <w:rPr>
          <w:szCs w:val="20"/>
        </w:rPr>
      </w:pPr>
      <w:r w:rsidRPr="00EC7A2B">
        <w:rPr>
          <w:b/>
          <w:szCs w:val="20"/>
        </w:rPr>
        <w:t>CUADRAGÉSIMO</w:t>
      </w:r>
      <w:r w:rsidR="00CC322B">
        <w:rPr>
          <w:b/>
          <w:szCs w:val="20"/>
        </w:rPr>
        <w:t xml:space="preserve"> </w:t>
      </w:r>
      <w:proofErr w:type="gramStart"/>
      <w:r w:rsidRPr="00EC7A2B">
        <w:rPr>
          <w:b/>
          <w:szCs w:val="20"/>
        </w:rPr>
        <w:t>PRIMERO.-</w:t>
      </w:r>
      <w:proofErr w:type="gramEnd"/>
      <w:r w:rsidR="00CC322B">
        <w:rPr>
          <w:b/>
          <w:szCs w:val="20"/>
        </w:rPr>
        <w:t xml:space="preserve"> </w:t>
      </w:r>
      <w:r w:rsidRPr="00615816">
        <w:rPr>
          <w:b/>
          <w:szCs w:val="20"/>
        </w:rPr>
        <w:t>…</w:t>
      </w:r>
    </w:p>
    <w:p w:rsidR="00112836" w:rsidRPr="00EC7A2B" w:rsidRDefault="00112836" w:rsidP="00615816">
      <w:pPr>
        <w:pStyle w:val="texto0"/>
        <w:spacing w:line="256" w:lineRule="exact"/>
        <w:rPr>
          <w:szCs w:val="20"/>
        </w:rPr>
      </w:pPr>
      <w:r w:rsidRPr="00EC7A2B">
        <w:rPr>
          <w:szCs w:val="20"/>
        </w:rPr>
        <w:t>(Se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deroga).</w:t>
      </w:r>
    </w:p>
    <w:p w:rsidR="00112836" w:rsidRPr="00615816" w:rsidRDefault="00112836" w:rsidP="00615816">
      <w:pPr>
        <w:pStyle w:val="texto0"/>
        <w:spacing w:line="256" w:lineRule="exact"/>
        <w:rPr>
          <w:b/>
          <w:szCs w:val="20"/>
        </w:rPr>
      </w:pPr>
      <w:r w:rsidRPr="00615816">
        <w:rPr>
          <w:b/>
          <w:szCs w:val="20"/>
        </w:rPr>
        <w:t>…</w:t>
      </w:r>
    </w:p>
    <w:p w:rsidR="00112836" w:rsidRPr="00EC7A2B" w:rsidRDefault="00112836" w:rsidP="00615816">
      <w:pPr>
        <w:pStyle w:val="texto0"/>
        <w:spacing w:line="256" w:lineRule="exact"/>
        <w:rPr>
          <w:b/>
          <w:color w:val="000000"/>
          <w:szCs w:val="20"/>
        </w:rPr>
      </w:pPr>
      <w:r w:rsidRPr="00EC7A2B">
        <w:rPr>
          <w:b/>
          <w:szCs w:val="20"/>
        </w:rPr>
        <w:t>ANEXO</w:t>
      </w:r>
      <w:r w:rsidR="00CC322B">
        <w:rPr>
          <w:b/>
          <w:szCs w:val="20"/>
        </w:rPr>
        <w:t xml:space="preserve"> </w:t>
      </w:r>
      <w:r w:rsidRPr="00EC7A2B">
        <w:rPr>
          <w:b/>
          <w:szCs w:val="20"/>
        </w:rPr>
        <w:t>II.</w:t>
      </w:r>
      <w:r w:rsidR="00CC322B">
        <w:rPr>
          <w:b/>
          <w:szCs w:val="20"/>
        </w:rPr>
        <w:t xml:space="preserve"> </w:t>
      </w:r>
      <w:r w:rsidRPr="00EC7A2B">
        <w:rPr>
          <w:color w:val="000000"/>
          <w:szCs w:val="20"/>
        </w:rPr>
        <w:t>(Se</w:t>
      </w:r>
      <w:r w:rsidR="00CC322B">
        <w:rPr>
          <w:color w:val="000000"/>
          <w:szCs w:val="20"/>
        </w:rPr>
        <w:t xml:space="preserve"> </w:t>
      </w:r>
      <w:r w:rsidRPr="00EC7A2B">
        <w:rPr>
          <w:color w:val="000000"/>
          <w:szCs w:val="20"/>
        </w:rPr>
        <w:t>deroga).”</w:t>
      </w:r>
    </w:p>
    <w:p w:rsidR="00112836" w:rsidRPr="00460F34" w:rsidRDefault="00EC7A2B" w:rsidP="00460F34">
      <w:pPr>
        <w:pStyle w:val="Ttulo3"/>
        <w:jc w:val="center"/>
        <w:rPr>
          <w:rFonts w:ascii="Times New Roman" w:hAnsi="Times New Roman"/>
          <w:color w:val="000000" w:themeColor="text1"/>
          <w:sz w:val="18"/>
          <w:szCs w:val="18"/>
        </w:rPr>
      </w:pPr>
      <w:bookmarkStart w:id="0" w:name="_GoBack"/>
      <w:r w:rsidRPr="00460F34">
        <w:rPr>
          <w:rFonts w:ascii="Times New Roman" w:hAnsi="Times New Roman"/>
          <w:color w:val="000000" w:themeColor="text1"/>
          <w:sz w:val="18"/>
          <w:szCs w:val="18"/>
        </w:rPr>
        <w:t>TRANSITORI</w:t>
      </w:r>
      <w:r w:rsidR="00112836" w:rsidRPr="00460F34">
        <w:rPr>
          <w:rFonts w:ascii="Times New Roman" w:hAnsi="Times New Roman"/>
          <w:color w:val="000000" w:themeColor="text1"/>
          <w:sz w:val="18"/>
          <w:szCs w:val="18"/>
        </w:rPr>
        <w:t>O</w:t>
      </w:r>
    </w:p>
    <w:bookmarkEnd w:id="0"/>
    <w:p w:rsidR="00112836" w:rsidRPr="00EC7A2B" w:rsidRDefault="00112836" w:rsidP="00615816">
      <w:pPr>
        <w:pStyle w:val="texto0"/>
        <w:spacing w:line="256" w:lineRule="exact"/>
        <w:rPr>
          <w:szCs w:val="20"/>
        </w:rPr>
      </w:pPr>
      <w:r w:rsidRPr="00EC7A2B">
        <w:rPr>
          <w:b/>
          <w:szCs w:val="20"/>
        </w:rPr>
        <w:t>ÚNICO.</w:t>
      </w:r>
      <w:r w:rsidR="00CC322B">
        <w:rPr>
          <w:b/>
          <w:szCs w:val="20"/>
        </w:rPr>
        <w:t xml:space="preserve"> </w:t>
      </w:r>
      <w:r w:rsidRPr="00EC7A2B">
        <w:rPr>
          <w:szCs w:val="20"/>
        </w:rPr>
        <w:t>El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presente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Acuerdo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entrará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en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vigor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al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día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siguiente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de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su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p</w:t>
      </w:r>
      <w:r w:rsidR="00615816">
        <w:rPr>
          <w:szCs w:val="20"/>
        </w:rPr>
        <w:t>ublicación</w:t>
      </w:r>
      <w:r w:rsidR="00CC322B">
        <w:rPr>
          <w:szCs w:val="20"/>
        </w:rPr>
        <w:t xml:space="preserve"> </w:t>
      </w:r>
      <w:r w:rsidR="00615816">
        <w:rPr>
          <w:szCs w:val="20"/>
        </w:rPr>
        <w:t>en</w:t>
      </w:r>
      <w:r w:rsidR="00CC322B">
        <w:rPr>
          <w:szCs w:val="20"/>
        </w:rPr>
        <w:t xml:space="preserve"> </w:t>
      </w:r>
      <w:r w:rsidR="00615816">
        <w:rPr>
          <w:szCs w:val="20"/>
        </w:rPr>
        <w:t>el</w:t>
      </w:r>
      <w:r w:rsidR="00CC322B">
        <w:rPr>
          <w:szCs w:val="20"/>
        </w:rPr>
        <w:t xml:space="preserve"> </w:t>
      </w:r>
      <w:r w:rsidR="00615816">
        <w:rPr>
          <w:szCs w:val="20"/>
        </w:rPr>
        <w:t>Diario</w:t>
      </w:r>
      <w:r w:rsidR="00CC322B">
        <w:rPr>
          <w:szCs w:val="20"/>
        </w:rPr>
        <w:t xml:space="preserve"> </w:t>
      </w:r>
      <w:r w:rsidR="00615816">
        <w:rPr>
          <w:szCs w:val="20"/>
        </w:rPr>
        <w:t>Oficial</w:t>
      </w:r>
      <w:r w:rsidR="00C81533">
        <w:rPr>
          <w:szCs w:val="20"/>
        </w:rPr>
        <w:t xml:space="preserve"> </w:t>
      </w:r>
      <w:r w:rsidRPr="00EC7A2B">
        <w:rPr>
          <w:szCs w:val="20"/>
        </w:rPr>
        <w:t>de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la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Federación.</w:t>
      </w:r>
    </w:p>
    <w:p w:rsidR="00112836" w:rsidRPr="00EC7A2B" w:rsidRDefault="00EC7A2B" w:rsidP="00615816">
      <w:pPr>
        <w:pStyle w:val="texto0"/>
        <w:spacing w:line="256" w:lineRule="exact"/>
        <w:rPr>
          <w:szCs w:val="20"/>
        </w:rPr>
      </w:pPr>
      <w:r w:rsidRPr="00EC7A2B">
        <w:rPr>
          <w:szCs w:val="20"/>
        </w:rPr>
        <w:t>El</w:t>
      </w:r>
      <w:r w:rsidR="00CC322B">
        <w:rPr>
          <w:szCs w:val="20"/>
        </w:rPr>
        <w:t xml:space="preserve"> </w:t>
      </w:r>
      <w:r w:rsidR="00112836" w:rsidRPr="00EC7A2B">
        <w:rPr>
          <w:szCs w:val="20"/>
        </w:rPr>
        <w:t>Comisionado</w:t>
      </w:r>
      <w:r w:rsidR="00CC322B">
        <w:rPr>
          <w:szCs w:val="20"/>
        </w:rPr>
        <w:t xml:space="preserve"> </w:t>
      </w:r>
      <w:r w:rsidR="00112836" w:rsidRPr="00EC7A2B">
        <w:rPr>
          <w:szCs w:val="20"/>
        </w:rPr>
        <w:t>Presidente</w:t>
      </w:r>
      <w:r>
        <w:rPr>
          <w:szCs w:val="20"/>
        </w:rPr>
        <w:t>,</w:t>
      </w:r>
      <w:r w:rsidR="00CC322B">
        <w:rPr>
          <w:szCs w:val="20"/>
        </w:rPr>
        <w:t xml:space="preserve"> </w:t>
      </w:r>
      <w:r w:rsidRPr="00EC7A2B">
        <w:rPr>
          <w:b/>
          <w:szCs w:val="20"/>
        </w:rPr>
        <w:t>Gabriel</w:t>
      </w:r>
      <w:r w:rsidR="00CC322B">
        <w:rPr>
          <w:b/>
          <w:szCs w:val="20"/>
        </w:rPr>
        <w:t xml:space="preserve"> </w:t>
      </w:r>
      <w:r w:rsidRPr="00EC7A2B">
        <w:rPr>
          <w:b/>
          <w:szCs w:val="20"/>
        </w:rPr>
        <w:t>Oswaldo</w:t>
      </w:r>
      <w:r w:rsidR="00CC322B">
        <w:rPr>
          <w:b/>
          <w:szCs w:val="20"/>
        </w:rPr>
        <w:t xml:space="preserve"> </w:t>
      </w:r>
      <w:r w:rsidRPr="00EC7A2B">
        <w:rPr>
          <w:b/>
          <w:szCs w:val="20"/>
        </w:rPr>
        <w:t>Contreras</w:t>
      </w:r>
      <w:r w:rsidR="00CC322B">
        <w:rPr>
          <w:b/>
          <w:szCs w:val="20"/>
        </w:rPr>
        <w:t xml:space="preserve"> </w:t>
      </w:r>
      <w:proofErr w:type="gramStart"/>
      <w:r w:rsidRPr="00EC7A2B">
        <w:rPr>
          <w:b/>
          <w:szCs w:val="20"/>
        </w:rPr>
        <w:t>Saldívar</w:t>
      </w:r>
      <w:r>
        <w:rPr>
          <w:szCs w:val="20"/>
        </w:rPr>
        <w:t>.-</w:t>
      </w:r>
      <w:proofErr w:type="gramEnd"/>
      <w:r w:rsidR="00CC322B">
        <w:rPr>
          <w:szCs w:val="20"/>
        </w:rPr>
        <w:t xml:space="preserve"> </w:t>
      </w:r>
      <w:r>
        <w:rPr>
          <w:szCs w:val="20"/>
        </w:rPr>
        <w:t>Rúbrica.-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Los</w:t>
      </w:r>
      <w:r w:rsidR="00CC322B">
        <w:rPr>
          <w:szCs w:val="20"/>
        </w:rPr>
        <w:t xml:space="preserve"> </w:t>
      </w:r>
      <w:r w:rsidRPr="00EC7A2B">
        <w:rPr>
          <w:szCs w:val="20"/>
        </w:rPr>
        <w:t>Comisionados:</w:t>
      </w:r>
      <w:r w:rsidR="00CC322B">
        <w:rPr>
          <w:szCs w:val="20"/>
        </w:rPr>
        <w:t xml:space="preserve"> </w:t>
      </w:r>
      <w:r w:rsidRPr="00EC7A2B">
        <w:rPr>
          <w:b/>
          <w:szCs w:val="20"/>
        </w:rPr>
        <w:t>María</w:t>
      </w:r>
      <w:r w:rsidR="00CC322B">
        <w:rPr>
          <w:b/>
          <w:szCs w:val="20"/>
        </w:rPr>
        <w:t xml:space="preserve"> </w:t>
      </w:r>
      <w:r w:rsidRPr="00EC7A2B">
        <w:rPr>
          <w:b/>
          <w:szCs w:val="20"/>
        </w:rPr>
        <w:t>Elena</w:t>
      </w:r>
      <w:r w:rsidR="00CC322B">
        <w:rPr>
          <w:b/>
          <w:szCs w:val="20"/>
        </w:rPr>
        <w:t xml:space="preserve"> </w:t>
      </w:r>
      <w:proofErr w:type="spellStart"/>
      <w:r w:rsidRPr="00EC7A2B">
        <w:rPr>
          <w:b/>
          <w:szCs w:val="20"/>
        </w:rPr>
        <w:t>Estavillo</w:t>
      </w:r>
      <w:proofErr w:type="spellEnd"/>
      <w:r w:rsidR="00CC322B">
        <w:rPr>
          <w:b/>
          <w:szCs w:val="20"/>
        </w:rPr>
        <w:t xml:space="preserve"> </w:t>
      </w:r>
      <w:r w:rsidRPr="00EC7A2B">
        <w:rPr>
          <w:b/>
          <w:szCs w:val="20"/>
        </w:rPr>
        <w:t>Flores</w:t>
      </w:r>
      <w:r>
        <w:rPr>
          <w:szCs w:val="20"/>
        </w:rPr>
        <w:t>,</w:t>
      </w:r>
      <w:r w:rsidR="00CC322B">
        <w:rPr>
          <w:szCs w:val="20"/>
        </w:rPr>
        <w:t xml:space="preserve"> </w:t>
      </w:r>
      <w:r w:rsidRPr="00EC7A2B">
        <w:rPr>
          <w:b/>
          <w:szCs w:val="20"/>
        </w:rPr>
        <w:t>Mario</w:t>
      </w:r>
      <w:r w:rsidR="00CC322B">
        <w:rPr>
          <w:b/>
          <w:szCs w:val="20"/>
        </w:rPr>
        <w:t xml:space="preserve"> </w:t>
      </w:r>
      <w:r w:rsidRPr="00EC7A2B">
        <w:rPr>
          <w:b/>
          <w:szCs w:val="20"/>
        </w:rPr>
        <w:t>Germán</w:t>
      </w:r>
      <w:r w:rsidR="00CC322B">
        <w:rPr>
          <w:b/>
          <w:szCs w:val="20"/>
        </w:rPr>
        <w:t xml:space="preserve"> </w:t>
      </w:r>
      <w:proofErr w:type="spellStart"/>
      <w:r w:rsidRPr="00EC7A2B">
        <w:rPr>
          <w:b/>
          <w:szCs w:val="20"/>
        </w:rPr>
        <w:t>Fromow</w:t>
      </w:r>
      <w:proofErr w:type="spellEnd"/>
      <w:r w:rsidR="00CC322B">
        <w:rPr>
          <w:b/>
          <w:szCs w:val="20"/>
        </w:rPr>
        <w:t xml:space="preserve"> </w:t>
      </w:r>
      <w:r w:rsidRPr="00EC7A2B">
        <w:rPr>
          <w:b/>
          <w:szCs w:val="20"/>
        </w:rPr>
        <w:t>Rangel</w:t>
      </w:r>
      <w:r>
        <w:rPr>
          <w:szCs w:val="20"/>
        </w:rPr>
        <w:t>,</w:t>
      </w:r>
      <w:r w:rsidR="00CC322B">
        <w:rPr>
          <w:szCs w:val="20"/>
        </w:rPr>
        <w:t xml:space="preserve"> </w:t>
      </w:r>
      <w:r w:rsidRPr="00EC7A2B">
        <w:rPr>
          <w:b/>
          <w:szCs w:val="20"/>
        </w:rPr>
        <w:t>Adolfo</w:t>
      </w:r>
      <w:r w:rsidR="00CC322B">
        <w:rPr>
          <w:b/>
          <w:szCs w:val="20"/>
        </w:rPr>
        <w:t xml:space="preserve"> </w:t>
      </w:r>
      <w:r w:rsidRPr="00EC7A2B">
        <w:rPr>
          <w:b/>
          <w:szCs w:val="20"/>
        </w:rPr>
        <w:t>Cuevas</w:t>
      </w:r>
      <w:r w:rsidR="00CC322B">
        <w:rPr>
          <w:b/>
          <w:szCs w:val="20"/>
        </w:rPr>
        <w:t xml:space="preserve"> </w:t>
      </w:r>
      <w:r w:rsidRPr="00EC7A2B">
        <w:rPr>
          <w:b/>
          <w:szCs w:val="20"/>
        </w:rPr>
        <w:t>Teja</w:t>
      </w:r>
      <w:r>
        <w:rPr>
          <w:szCs w:val="20"/>
        </w:rPr>
        <w:t>,</w:t>
      </w:r>
      <w:r w:rsidR="00CC322B">
        <w:rPr>
          <w:szCs w:val="20"/>
        </w:rPr>
        <w:t xml:space="preserve"> </w:t>
      </w:r>
      <w:r w:rsidRPr="00EC7A2B">
        <w:rPr>
          <w:b/>
          <w:szCs w:val="20"/>
        </w:rPr>
        <w:t>Javier</w:t>
      </w:r>
      <w:r w:rsidR="00CC322B">
        <w:rPr>
          <w:b/>
          <w:szCs w:val="20"/>
        </w:rPr>
        <w:t xml:space="preserve"> </w:t>
      </w:r>
      <w:r w:rsidRPr="00EC7A2B">
        <w:rPr>
          <w:b/>
          <w:szCs w:val="20"/>
        </w:rPr>
        <w:t>Juárez</w:t>
      </w:r>
      <w:r w:rsidR="00CC322B">
        <w:rPr>
          <w:b/>
          <w:szCs w:val="20"/>
        </w:rPr>
        <w:t xml:space="preserve"> </w:t>
      </w:r>
      <w:r w:rsidRPr="00EC7A2B">
        <w:rPr>
          <w:b/>
          <w:szCs w:val="20"/>
        </w:rPr>
        <w:t>Mojica</w:t>
      </w:r>
      <w:r>
        <w:rPr>
          <w:szCs w:val="20"/>
        </w:rPr>
        <w:t>,</w:t>
      </w:r>
      <w:r w:rsidR="00CC322B">
        <w:rPr>
          <w:szCs w:val="20"/>
        </w:rPr>
        <w:t xml:space="preserve"> </w:t>
      </w:r>
      <w:r w:rsidRPr="00EC7A2B">
        <w:rPr>
          <w:b/>
          <w:szCs w:val="20"/>
        </w:rPr>
        <w:t>Arturo</w:t>
      </w:r>
      <w:r w:rsidR="00CC322B">
        <w:rPr>
          <w:b/>
          <w:szCs w:val="20"/>
        </w:rPr>
        <w:t xml:space="preserve"> </w:t>
      </w:r>
      <w:r w:rsidRPr="00EC7A2B">
        <w:rPr>
          <w:b/>
          <w:szCs w:val="20"/>
        </w:rPr>
        <w:t>Robles</w:t>
      </w:r>
      <w:r w:rsidR="00CC322B">
        <w:rPr>
          <w:b/>
          <w:szCs w:val="20"/>
        </w:rPr>
        <w:t xml:space="preserve"> </w:t>
      </w:r>
      <w:proofErr w:type="spellStart"/>
      <w:r w:rsidRPr="00EC7A2B">
        <w:rPr>
          <w:b/>
          <w:szCs w:val="20"/>
        </w:rPr>
        <w:t>Rovalo</w:t>
      </w:r>
      <w:proofErr w:type="spellEnd"/>
      <w:r>
        <w:rPr>
          <w:szCs w:val="20"/>
        </w:rPr>
        <w:t>.-</w:t>
      </w:r>
      <w:r w:rsidR="00CC322B">
        <w:rPr>
          <w:szCs w:val="20"/>
        </w:rPr>
        <w:t xml:space="preserve"> </w:t>
      </w:r>
      <w:r>
        <w:rPr>
          <w:szCs w:val="20"/>
        </w:rPr>
        <w:t>Rúbrica</w:t>
      </w:r>
      <w:r w:rsidR="00EF6A86">
        <w:rPr>
          <w:szCs w:val="20"/>
        </w:rPr>
        <w:t>s</w:t>
      </w:r>
      <w:r>
        <w:rPr>
          <w:szCs w:val="20"/>
        </w:rPr>
        <w:t>.</w:t>
      </w:r>
    </w:p>
    <w:p w:rsidR="00C81533" w:rsidRDefault="00112836" w:rsidP="00615816">
      <w:pPr>
        <w:pStyle w:val="texto0"/>
        <w:spacing w:line="256" w:lineRule="exact"/>
      </w:pPr>
      <w:bookmarkStart w:id="1" w:name="N_GoBack"/>
      <w:bookmarkEnd w:id="1"/>
      <w:r w:rsidRPr="00EC7A2B">
        <w:rPr>
          <w:szCs w:val="14"/>
        </w:rPr>
        <w:t>El</w:t>
      </w:r>
      <w:r w:rsidR="00CC322B">
        <w:rPr>
          <w:szCs w:val="14"/>
        </w:rPr>
        <w:t xml:space="preserve"> </w:t>
      </w:r>
      <w:r w:rsidRPr="00EC7A2B">
        <w:rPr>
          <w:szCs w:val="14"/>
        </w:rPr>
        <w:t>presente</w:t>
      </w:r>
      <w:r w:rsidR="00CC322B">
        <w:rPr>
          <w:szCs w:val="14"/>
        </w:rPr>
        <w:t xml:space="preserve"> </w:t>
      </w:r>
      <w:r w:rsidRPr="00EC7A2B">
        <w:rPr>
          <w:szCs w:val="14"/>
        </w:rPr>
        <w:t>Acuerdo</w:t>
      </w:r>
      <w:r w:rsidR="00CC322B">
        <w:rPr>
          <w:szCs w:val="14"/>
        </w:rPr>
        <w:t xml:space="preserve"> </w:t>
      </w:r>
      <w:r w:rsidRPr="00EC7A2B">
        <w:rPr>
          <w:szCs w:val="14"/>
        </w:rPr>
        <w:t>fue</w:t>
      </w:r>
      <w:r w:rsidR="00CC322B">
        <w:rPr>
          <w:szCs w:val="14"/>
        </w:rPr>
        <w:t xml:space="preserve"> </w:t>
      </w:r>
      <w:r w:rsidRPr="00EC7A2B">
        <w:rPr>
          <w:szCs w:val="14"/>
        </w:rPr>
        <w:t>aprobado</w:t>
      </w:r>
      <w:r w:rsidR="00CC322B">
        <w:rPr>
          <w:szCs w:val="14"/>
        </w:rPr>
        <w:t xml:space="preserve"> </w:t>
      </w:r>
      <w:r w:rsidRPr="00EC7A2B">
        <w:rPr>
          <w:szCs w:val="14"/>
        </w:rPr>
        <w:t>por</w:t>
      </w:r>
      <w:r w:rsidR="00CC322B">
        <w:rPr>
          <w:szCs w:val="14"/>
        </w:rPr>
        <w:t xml:space="preserve"> </w:t>
      </w:r>
      <w:r w:rsidRPr="00EC7A2B">
        <w:rPr>
          <w:szCs w:val="14"/>
        </w:rPr>
        <w:t>el</w:t>
      </w:r>
      <w:r w:rsidR="00CC322B">
        <w:rPr>
          <w:szCs w:val="14"/>
        </w:rPr>
        <w:t xml:space="preserve"> </w:t>
      </w:r>
      <w:r w:rsidRPr="00EC7A2B">
        <w:rPr>
          <w:szCs w:val="14"/>
        </w:rPr>
        <w:t>Pleno</w:t>
      </w:r>
      <w:r w:rsidR="00CC322B">
        <w:rPr>
          <w:szCs w:val="14"/>
        </w:rPr>
        <w:t xml:space="preserve"> </w:t>
      </w:r>
      <w:r w:rsidRPr="00EC7A2B">
        <w:rPr>
          <w:szCs w:val="14"/>
        </w:rPr>
        <w:t>del</w:t>
      </w:r>
      <w:r w:rsidR="00CC322B">
        <w:rPr>
          <w:szCs w:val="14"/>
        </w:rPr>
        <w:t xml:space="preserve"> </w:t>
      </w:r>
      <w:r w:rsidRPr="00EC7A2B">
        <w:rPr>
          <w:szCs w:val="14"/>
        </w:rPr>
        <w:t>Instituto</w:t>
      </w:r>
      <w:r w:rsidR="00CC322B">
        <w:rPr>
          <w:szCs w:val="14"/>
        </w:rPr>
        <w:t xml:space="preserve"> </w:t>
      </w:r>
      <w:r w:rsidRPr="00EC7A2B">
        <w:rPr>
          <w:szCs w:val="14"/>
        </w:rPr>
        <w:t>Federal</w:t>
      </w:r>
      <w:r w:rsidR="00CC322B">
        <w:rPr>
          <w:szCs w:val="14"/>
        </w:rPr>
        <w:t xml:space="preserve"> </w:t>
      </w:r>
      <w:r w:rsidRPr="00EC7A2B">
        <w:rPr>
          <w:szCs w:val="14"/>
        </w:rPr>
        <w:t>de</w:t>
      </w:r>
      <w:r w:rsidR="00CC322B">
        <w:rPr>
          <w:szCs w:val="14"/>
        </w:rPr>
        <w:t xml:space="preserve"> </w:t>
      </w:r>
      <w:r w:rsidRPr="00EC7A2B">
        <w:rPr>
          <w:szCs w:val="14"/>
        </w:rPr>
        <w:t>Telecomunicaciones</w:t>
      </w:r>
      <w:r w:rsidR="00CC322B">
        <w:rPr>
          <w:szCs w:val="14"/>
        </w:rPr>
        <w:t xml:space="preserve"> </w:t>
      </w:r>
      <w:r w:rsidRPr="00EC7A2B">
        <w:rPr>
          <w:szCs w:val="14"/>
        </w:rPr>
        <w:t>en</w:t>
      </w:r>
      <w:r w:rsidR="00CC322B">
        <w:rPr>
          <w:szCs w:val="14"/>
        </w:rPr>
        <w:t xml:space="preserve"> </w:t>
      </w:r>
      <w:r w:rsidRPr="00EC7A2B">
        <w:rPr>
          <w:szCs w:val="14"/>
        </w:rPr>
        <w:t>su</w:t>
      </w:r>
      <w:r w:rsidR="00CC322B">
        <w:rPr>
          <w:szCs w:val="14"/>
        </w:rPr>
        <w:t xml:space="preserve"> </w:t>
      </w:r>
      <w:r w:rsidRPr="00EC7A2B">
        <w:rPr>
          <w:szCs w:val="14"/>
        </w:rPr>
        <w:t>IX</w:t>
      </w:r>
      <w:r w:rsidR="00CC322B">
        <w:rPr>
          <w:szCs w:val="14"/>
        </w:rPr>
        <w:t xml:space="preserve"> </w:t>
      </w:r>
      <w:r w:rsidRPr="00EC7A2B">
        <w:rPr>
          <w:szCs w:val="14"/>
        </w:rPr>
        <w:t>Sesión</w:t>
      </w:r>
      <w:r w:rsidR="00CC322B">
        <w:rPr>
          <w:szCs w:val="14"/>
        </w:rPr>
        <w:t xml:space="preserve"> </w:t>
      </w:r>
      <w:r w:rsidRPr="00EC7A2B">
        <w:rPr>
          <w:szCs w:val="14"/>
        </w:rPr>
        <w:t>Ordinaria</w:t>
      </w:r>
      <w:r w:rsidR="00CC322B">
        <w:rPr>
          <w:szCs w:val="14"/>
        </w:rPr>
        <w:t xml:space="preserve"> </w:t>
      </w:r>
      <w:r w:rsidRPr="00EC7A2B">
        <w:rPr>
          <w:szCs w:val="14"/>
        </w:rPr>
        <w:t>celebrada</w:t>
      </w:r>
      <w:r w:rsidR="00CC322B">
        <w:rPr>
          <w:szCs w:val="14"/>
        </w:rPr>
        <w:t xml:space="preserve"> </w:t>
      </w:r>
      <w:r w:rsidRPr="00EC7A2B">
        <w:rPr>
          <w:szCs w:val="14"/>
        </w:rPr>
        <w:t>el</w:t>
      </w:r>
      <w:r w:rsidR="00CC322B">
        <w:rPr>
          <w:szCs w:val="14"/>
        </w:rPr>
        <w:t xml:space="preserve"> </w:t>
      </w:r>
      <w:r w:rsidRPr="00EC7A2B">
        <w:rPr>
          <w:szCs w:val="14"/>
        </w:rPr>
        <w:t>7</w:t>
      </w:r>
      <w:r w:rsidR="00CC322B">
        <w:rPr>
          <w:szCs w:val="14"/>
        </w:rPr>
        <w:t xml:space="preserve"> </w:t>
      </w:r>
      <w:r w:rsidRPr="00EC7A2B">
        <w:rPr>
          <w:szCs w:val="14"/>
        </w:rPr>
        <w:t>de</w:t>
      </w:r>
      <w:r w:rsidR="00CC322B">
        <w:rPr>
          <w:szCs w:val="14"/>
        </w:rPr>
        <w:t xml:space="preserve"> </w:t>
      </w:r>
      <w:r w:rsidRPr="00EC7A2B">
        <w:rPr>
          <w:szCs w:val="14"/>
        </w:rPr>
        <w:t>marzo</w:t>
      </w:r>
      <w:r w:rsidR="00CC322B">
        <w:rPr>
          <w:szCs w:val="14"/>
        </w:rPr>
        <w:t xml:space="preserve"> </w:t>
      </w:r>
      <w:r w:rsidRPr="00EC7A2B">
        <w:rPr>
          <w:szCs w:val="14"/>
        </w:rPr>
        <w:t>de</w:t>
      </w:r>
      <w:r w:rsidR="00CC322B">
        <w:rPr>
          <w:szCs w:val="14"/>
        </w:rPr>
        <w:t xml:space="preserve"> </w:t>
      </w:r>
      <w:r w:rsidRPr="00EC7A2B">
        <w:rPr>
          <w:szCs w:val="14"/>
        </w:rPr>
        <w:t>2018,</w:t>
      </w:r>
      <w:r w:rsidR="00CC322B">
        <w:rPr>
          <w:szCs w:val="14"/>
        </w:rPr>
        <w:t xml:space="preserve"> </w:t>
      </w:r>
      <w:r w:rsidRPr="00EC7A2B">
        <w:rPr>
          <w:szCs w:val="14"/>
        </w:rPr>
        <w:t>por</w:t>
      </w:r>
      <w:r w:rsidR="00CC322B">
        <w:rPr>
          <w:szCs w:val="14"/>
        </w:rPr>
        <w:t xml:space="preserve"> </w:t>
      </w:r>
      <w:r w:rsidRPr="00EC7A2B">
        <w:rPr>
          <w:szCs w:val="14"/>
        </w:rPr>
        <w:t>unanimidad</w:t>
      </w:r>
      <w:r w:rsidR="00CC322B">
        <w:rPr>
          <w:szCs w:val="14"/>
        </w:rPr>
        <w:t xml:space="preserve"> </w:t>
      </w:r>
      <w:r w:rsidRPr="00EC7A2B">
        <w:rPr>
          <w:szCs w:val="14"/>
        </w:rPr>
        <w:t>de</w:t>
      </w:r>
      <w:r w:rsidR="00CC322B">
        <w:rPr>
          <w:szCs w:val="14"/>
        </w:rPr>
        <w:t xml:space="preserve"> </w:t>
      </w:r>
      <w:r w:rsidRPr="00EC7A2B">
        <w:rPr>
          <w:szCs w:val="14"/>
        </w:rPr>
        <w:t>votos</w:t>
      </w:r>
      <w:r w:rsidR="00CC322B">
        <w:rPr>
          <w:szCs w:val="14"/>
        </w:rPr>
        <w:t xml:space="preserve"> </w:t>
      </w:r>
      <w:r w:rsidRPr="00EC7A2B">
        <w:rPr>
          <w:szCs w:val="14"/>
        </w:rPr>
        <w:t>de</w:t>
      </w:r>
      <w:r w:rsidR="00CC322B">
        <w:rPr>
          <w:szCs w:val="14"/>
        </w:rPr>
        <w:t xml:space="preserve"> </w:t>
      </w:r>
      <w:r w:rsidRPr="00EC7A2B">
        <w:rPr>
          <w:szCs w:val="14"/>
        </w:rPr>
        <w:t>los</w:t>
      </w:r>
      <w:r w:rsidR="00CC322B">
        <w:rPr>
          <w:szCs w:val="14"/>
        </w:rPr>
        <w:t xml:space="preserve"> </w:t>
      </w:r>
      <w:r w:rsidRPr="00EC7A2B">
        <w:rPr>
          <w:szCs w:val="14"/>
        </w:rPr>
        <w:t>Comisionados</w:t>
      </w:r>
      <w:r w:rsidR="00CC322B">
        <w:rPr>
          <w:szCs w:val="14"/>
        </w:rPr>
        <w:t xml:space="preserve"> </w:t>
      </w:r>
      <w:r w:rsidRPr="00EC7A2B">
        <w:rPr>
          <w:szCs w:val="14"/>
        </w:rPr>
        <w:t>Gabriel</w:t>
      </w:r>
      <w:r w:rsidR="00CC322B">
        <w:rPr>
          <w:szCs w:val="14"/>
        </w:rPr>
        <w:t xml:space="preserve"> </w:t>
      </w:r>
      <w:r w:rsidRPr="00EC7A2B">
        <w:rPr>
          <w:szCs w:val="14"/>
        </w:rPr>
        <w:t>Oswaldo</w:t>
      </w:r>
      <w:r w:rsidR="00CC322B">
        <w:rPr>
          <w:szCs w:val="14"/>
        </w:rPr>
        <w:t xml:space="preserve"> </w:t>
      </w:r>
      <w:r w:rsidRPr="00EC7A2B">
        <w:rPr>
          <w:szCs w:val="14"/>
        </w:rPr>
        <w:t>Contreras</w:t>
      </w:r>
      <w:r w:rsidR="00CC322B">
        <w:rPr>
          <w:szCs w:val="14"/>
        </w:rPr>
        <w:t xml:space="preserve"> </w:t>
      </w:r>
      <w:r w:rsidRPr="00EC7A2B">
        <w:rPr>
          <w:szCs w:val="14"/>
        </w:rPr>
        <w:t>Saldívar,</w:t>
      </w:r>
      <w:r w:rsidR="00CC322B">
        <w:rPr>
          <w:szCs w:val="14"/>
        </w:rPr>
        <w:t xml:space="preserve"> </w:t>
      </w:r>
      <w:r w:rsidRPr="00EC7A2B">
        <w:rPr>
          <w:szCs w:val="14"/>
        </w:rPr>
        <w:t>María</w:t>
      </w:r>
      <w:r w:rsidR="00CC322B">
        <w:rPr>
          <w:szCs w:val="14"/>
        </w:rPr>
        <w:t xml:space="preserve"> </w:t>
      </w:r>
      <w:r w:rsidRPr="00EC7A2B">
        <w:rPr>
          <w:szCs w:val="14"/>
        </w:rPr>
        <w:t>Elena</w:t>
      </w:r>
      <w:r w:rsidR="00CC322B">
        <w:rPr>
          <w:szCs w:val="14"/>
        </w:rPr>
        <w:t xml:space="preserve"> </w:t>
      </w:r>
      <w:proofErr w:type="spellStart"/>
      <w:r w:rsidRPr="00EC7A2B">
        <w:rPr>
          <w:szCs w:val="14"/>
        </w:rPr>
        <w:t>Estavillo</w:t>
      </w:r>
      <w:proofErr w:type="spellEnd"/>
      <w:r w:rsidR="00CC322B">
        <w:rPr>
          <w:szCs w:val="14"/>
        </w:rPr>
        <w:t xml:space="preserve"> </w:t>
      </w:r>
      <w:r w:rsidRPr="00EC7A2B">
        <w:rPr>
          <w:szCs w:val="14"/>
        </w:rPr>
        <w:t>Flores,</w:t>
      </w:r>
      <w:r w:rsidR="00CC322B">
        <w:rPr>
          <w:szCs w:val="14"/>
        </w:rPr>
        <w:t xml:space="preserve"> </w:t>
      </w:r>
      <w:r w:rsidRPr="00EC7A2B">
        <w:rPr>
          <w:szCs w:val="14"/>
        </w:rPr>
        <w:t>Mario</w:t>
      </w:r>
      <w:r w:rsidR="00CC322B">
        <w:rPr>
          <w:szCs w:val="14"/>
        </w:rPr>
        <w:t xml:space="preserve"> </w:t>
      </w:r>
      <w:r w:rsidRPr="00EC7A2B">
        <w:rPr>
          <w:szCs w:val="14"/>
        </w:rPr>
        <w:t>Germán</w:t>
      </w:r>
      <w:r w:rsidR="00CC322B">
        <w:rPr>
          <w:szCs w:val="14"/>
        </w:rPr>
        <w:t xml:space="preserve"> </w:t>
      </w:r>
      <w:proofErr w:type="spellStart"/>
      <w:r w:rsidRPr="00EC7A2B">
        <w:rPr>
          <w:szCs w:val="14"/>
        </w:rPr>
        <w:t>Fromow</w:t>
      </w:r>
      <w:proofErr w:type="spellEnd"/>
      <w:r w:rsidR="00CC322B">
        <w:rPr>
          <w:szCs w:val="14"/>
        </w:rPr>
        <w:t xml:space="preserve"> </w:t>
      </w:r>
      <w:r w:rsidRPr="00EC7A2B">
        <w:rPr>
          <w:szCs w:val="14"/>
        </w:rPr>
        <w:t>Rangel,</w:t>
      </w:r>
      <w:r w:rsidR="00CC322B">
        <w:rPr>
          <w:szCs w:val="14"/>
        </w:rPr>
        <w:t xml:space="preserve"> </w:t>
      </w:r>
      <w:r w:rsidRPr="00EC7A2B">
        <w:rPr>
          <w:szCs w:val="14"/>
        </w:rPr>
        <w:t>Adolfo</w:t>
      </w:r>
      <w:r w:rsidR="00CC322B">
        <w:rPr>
          <w:szCs w:val="14"/>
        </w:rPr>
        <w:t xml:space="preserve"> </w:t>
      </w:r>
      <w:r w:rsidRPr="00EC7A2B">
        <w:rPr>
          <w:szCs w:val="14"/>
        </w:rPr>
        <w:t>Cuevas</w:t>
      </w:r>
      <w:r w:rsidR="00CC322B">
        <w:rPr>
          <w:szCs w:val="14"/>
        </w:rPr>
        <w:t xml:space="preserve"> </w:t>
      </w:r>
      <w:r w:rsidRPr="00EC7A2B">
        <w:rPr>
          <w:szCs w:val="14"/>
        </w:rPr>
        <w:t>Teja,</w:t>
      </w:r>
      <w:r w:rsidR="00CC322B">
        <w:rPr>
          <w:szCs w:val="14"/>
        </w:rPr>
        <w:t xml:space="preserve"> </w:t>
      </w:r>
      <w:r w:rsidRPr="00EC7A2B">
        <w:rPr>
          <w:szCs w:val="14"/>
        </w:rPr>
        <w:t>Javier</w:t>
      </w:r>
      <w:r w:rsidR="00CC322B">
        <w:rPr>
          <w:szCs w:val="14"/>
        </w:rPr>
        <w:t xml:space="preserve"> </w:t>
      </w:r>
      <w:r w:rsidRPr="00EC7A2B">
        <w:rPr>
          <w:szCs w:val="14"/>
        </w:rPr>
        <w:t>Juárez</w:t>
      </w:r>
      <w:r w:rsidR="00CC322B">
        <w:rPr>
          <w:szCs w:val="14"/>
        </w:rPr>
        <w:t xml:space="preserve"> </w:t>
      </w:r>
      <w:r w:rsidRPr="00EC7A2B">
        <w:rPr>
          <w:szCs w:val="14"/>
        </w:rPr>
        <w:t>Mojica</w:t>
      </w:r>
      <w:r w:rsidR="00CC322B">
        <w:rPr>
          <w:szCs w:val="14"/>
        </w:rPr>
        <w:t xml:space="preserve"> </w:t>
      </w:r>
      <w:r w:rsidRPr="00EC7A2B">
        <w:rPr>
          <w:szCs w:val="14"/>
        </w:rPr>
        <w:t>y</w:t>
      </w:r>
      <w:r w:rsidR="00CC322B">
        <w:rPr>
          <w:szCs w:val="14"/>
        </w:rPr>
        <w:t xml:space="preserve"> </w:t>
      </w:r>
      <w:r w:rsidRPr="00EC7A2B">
        <w:rPr>
          <w:szCs w:val="14"/>
        </w:rPr>
        <w:t>Arturo</w:t>
      </w:r>
      <w:r w:rsidR="00CC322B">
        <w:rPr>
          <w:szCs w:val="14"/>
        </w:rPr>
        <w:t xml:space="preserve"> </w:t>
      </w:r>
      <w:r w:rsidRPr="00EC7A2B">
        <w:rPr>
          <w:szCs w:val="14"/>
        </w:rPr>
        <w:t>Robles</w:t>
      </w:r>
      <w:r w:rsidR="00CC322B">
        <w:rPr>
          <w:szCs w:val="14"/>
        </w:rPr>
        <w:t xml:space="preserve"> </w:t>
      </w:r>
      <w:proofErr w:type="spellStart"/>
      <w:r w:rsidRPr="00EC7A2B">
        <w:rPr>
          <w:szCs w:val="14"/>
        </w:rPr>
        <w:t>Rovalo</w:t>
      </w:r>
      <w:proofErr w:type="spellEnd"/>
      <w:r w:rsidRPr="00EC7A2B">
        <w:rPr>
          <w:szCs w:val="14"/>
        </w:rPr>
        <w:t>;</w:t>
      </w:r>
      <w:r w:rsidR="00CC322B">
        <w:rPr>
          <w:szCs w:val="14"/>
        </w:rPr>
        <w:t xml:space="preserve"> </w:t>
      </w:r>
      <w:r w:rsidRPr="00EC7A2B">
        <w:rPr>
          <w:szCs w:val="14"/>
        </w:rPr>
        <w:t>con</w:t>
      </w:r>
      <w:r w:rsidR="00CC322B">
        <w:rPr>
          <w:szCs w:val="14"/>
        </w:rPr>
        <w:t xml:space="preserve"> </w:t>
      </w:r>
      <w:r w:rsidRPr="00EC7A2B">
        <w:rPr>
          <w:szCs w:val="14"/>
        </w:rPr>
        <w:t>fundamento</w:t>
      </w:r>
      <w:r w:rsidR="00CC322B">
        <w:rPr>
          <w:szCs w:val="14"/>
        </w:rPr>
        <w:t xml:space="preserve"> </w:t>
      </w:r>
      <w:r w:rsidRPr="00EC7A2B">
        <w:rPr>
          <w:szCs w:val="14"/>
        </w:rPr>
        <w:t>en</w:t>
      </w:r>
      <w:r w:rsidR="00CC322B">
        <w:rPr>
          <w:szCs w:val="14"/>
        </w:rPr>
        <w:t xml:space="preserve"> </w:t>
      </w:r>
      <w:r w:rsidRPr="00EC7A2B">
        <w:rPr>
          <w:szCs w:val="14"/>
        </w:rPr>
        <w:t>los</w:t>
      </w:r>
      <w:r w:rsidR="00CC322B">
        <w:rPr>
          <w:szCs w:val="14"/>
        </w:rPr>
        <w:t xml:space="preserve"> </w:t>
      </w:r>
      <w:r w:rsidRPr="00EC7A2B">
        <w:rPr>
          <w:szCs w:val="14"/>
        </w:rPr>
        <w:t>párrafos</w:t>
      </w:r>
      <w:r w:rsidR="00CC322B">
        <w:rPr>
          <w:szCs w:val="14"/>
        </w:rPr>
        <w:t xml:space="preserve"> </w:t>
      </w:r>
      <w:r w:rsidRPr="00EC7A2B">
        <w:rPr>
          <w:szCs w:val="14"/>
        </w:rPr>
        <w:t>vigésimo,</w:t>
      </w:r>
      <w:r w:rsidR="00CC322B">
        <w:rPr>
          <w:szCs w:val="14"/>
        </w:rPr>
        <w:t xml:space="preserve"> </w:t>
      </w:r>
      <w:r w:rsidRPr="00EC7A2B">
        <w:rPr>
          <w:szCs w:val="14"/>
        </w:rPr>
        <w:t>fracciones</w:t>
      </w:r>
      <w:r w:rsidR="00CC322B">
        <w:rPr>
          <w:szCs w:val="14"/>
        </w:rPr>
        <w:t xml:space="preserve"> </w:t>
      </w:r>
      <w:r w:rsidRPr="00EC7A2B">
        <w:rPr>
          <w:szCs w:val="14"/>
        </w:rPr>
        <w:t>I</w:t>
      </w:r>
      <w:r w:rsidR="00CC322B">
        <w:rPr>
          <w:szCs w:val="14"/>
        </w:rPr>
        <w:t xml:space="preserve"> </w:t>
      </w:r>
      <w:r w:rsidRPr="00EC7A2B">
        <w:rPr>
          <w:szCs w:val="14"/>
        </w:rPr>
        <w:t>y</w:t>
      </w:r>
      <w:r w:rsidR="00CC322B">
        <w:rPr>
          <w:szCs w:val="14"/>
        </w:rPr>
        <w:t xml:space="preserve"> </w:t>
      </w:r>
      <w:r w:rsidRPr="00EC7A2B">
        <w:rPr>
          <w:szCs w:val="14"/>
        </w:rPr>
        <w:t>III;</w:t>
      </w:r>
      <w:r w:rsidR="00CC322B">
        <w:rPr>
          <w:szCs w:val="14"/>
        </w:rPr>
        <w:t xml:space="preserve"> </w:t>
      </w:r>
      <w:r w:rsidRPr="00EC7A2B">
        <w:rPr>
          <w:szCs w:val="14"/>
        </w:rPr>
        <w:t>y</w:t>
      </w:r>
      <w:r w:rsidR="00CC322B">
        <w:rPr>
          <w:szCs w:val="14"/>
        </w:rPr>
        <w:t xml:space="preserve"> </w:t>
      </w:r>
      <w:r w:rsidRPr="00EC7A2B">
        <w:rPr>
          <w:szCs w:val="14"/>
        </w:rPr>
        <w:t>vigésimo</w:t>
      </w:r>
      <w:r w:rsidR="00CC322B">
        <w:rPr>
          <w:szCs w:val="14"/>
        </w:rPr>
        <w:t xml:space="preserve"> </w:t>
      </w:r>
      <w:r w:rsidRPr="00EC7A2B">
        <w:rPr>
          <w:szCs w:val="14"/>
        </w:rPr>
        <w:t>primero,</w:t>
      </w:r>
      <w:r w:rsidR="00CC322B">
        <w:rPr>
          <w:szCs w:val="14"/>
        </w:rPr>
        <w:t xml:space="preserve"> </w:t>
      </w:r>
      <w:r w:rsidRPr="00EC7A2B">
        <w:rPr>
          <w:szCs w:val="14"/>
        </w:rPr>
        <w:t>del</w:t>
      </w:r>
      <w:r w:rsidR="00CC322B">
        <w:rPr>
          <w:szCs w:val="14"/>
        </w:rPr>
        <w:t xml:space="preserve"> </w:t>
      </w:r>
      <w:r w:rsidRPr="00EC7A2B">
        <w:rPr>
          <w:szCs w:val="14"/>
        </w:rPr>
        <w:t>artículo</w:t>
      </w:r>
      <w:r w:rsidR="00CC322B">
        <w:rPr>
          <w:szCs w:val="14"/>
        </w:rPr>
        <w:t xml:space="preserve"> </w:t>
      </w:r>
      <w:r w:rsidRPr="00EC7A2B">
        <w:rPr>
          <w:szCs w:val="14"/>
        </w:rPr>
        <w:t>28</w:t>
      </w:r>
      <w:r w:rsidR="00CC322B">
        <w:rPr>
          <w:szCs w:val="14"/>
        </w:rPr>
        <w:t xml:space="preserve"> </w:t>
      </w:r>
      <w:r w:rsidRPr="00EC7A2B">
        <w:rPr>
          <w:szCs w:val="14"/>
        </w:rPr>
        <w:t>de</w:t>
      </w:r>
      <w:r w:rsidR="00CC322B">
        <w:rPr>
          <w:szCs w:val="14"/>
        </w:rPr>
        <w:t xml:space="preserve"> </w:t>
      </w:r>
      <w:r w:rsidRPr="00EC7A2B">
        <w:rPr>
          <w:szCs w:val="14"/>
        </w:rPr>
        <w:t>la</w:t>
      </w:r>
      <w:r w:rsidR="00CC322B">
        <w:rPr>
          <w:szCs w:val="14"/>
        </w:rPr>
        <w:t xml:space="preserve"> </w:t>
      </w:r>
      <w:r w:rsidRPr="00EC7A2B">
        <w:rPr>
          <w:szCs w:val="14"/>
        </w:rPr>
        <w:t>Constitución</w:t>
      </w:r>
      <w:r w:rsidR="00CC322B">
        <w:rPr>
          <w:szCs w:val="14"/>
        </w:rPr>
        <w:t xml:space="preserve"> </w:t>
      </w:r>
      <w:r w:rsidRPr="00EC7A2B">
        <w:rPr>
          <w:szCs w:val="14"/>
        </w:rPr>
        <w:t>Política</w:t>
      </w:r>
      <w:r w:rsidR="00CC322B">
        <w:rPr>
          <w:szCs w:val="14"/>
        </w:rPr>
        <w:t xml:space="preserve"> </w:t>
      </w:r>
      <w:r w:rsidRPr="00EC7A2B">
        <w:rPr>
          <w:szCs w:val="14"/>
        </w:rPr>
        <w:t>de</w:t>
      </w:r>
      <w:r w:rsidR="00CC322B">
        <w:rPr>
          <w:szCs w:val="14"/>
        </w:rPr>
        <w:t xml:space="preserve"> </w:t>
      </w:r>
      <w:r w:rsidRPr="00EC7A2B">
        <w:rPr>
          <w:szCs w:val="14"/>
        </w:rPr>
        <w:t>los</w:t>
      </w:r>
      <w:r w:rsidR="00CC322B">
        <w:rPr>
          <w:szCs w:val="14"/>
        </w:rPr>
        <w:t xml:space="preserve"> </w:t>
      </w:r>
      <w:r w:rsidRPr="00EC7A2B">
        <w:rPr>
          <w:szCs w:val="14"/>
        </w:rPr>
        <w:t>Estados</w:t>
      </w:r>
      <w:r w:rsidR="00CC322B">
        <w:rPr>
          <w:szCs w:val="14"/>
        </w:rPr>
        <w:t xml:space="preserve"> </w:t>
      </w:r>
      <w:r w:rsidRPr="00EC7A2B">
        <w:rPr>
          <w:szCs w:val="14"/>
        </w:rPr>
        <w:t>Unidos</w:t>
      </w:r>
      <w:r w:rsidR="00CC322B">
        <w:rPr>
          <w:szCs w:val="14"/>
        </w:rPr>
        <w:t xml:space="preserve"> </w:t>
      </w:r>
      <w:r w:rsidRPr="00EC7A2B">
        <w:rPr>
          <w:szCs w:val="14"/>
        </w:rPr>
        <w:t>Mexicanos;</w:t>
      </w:r>
      <w:r w:rsidR="00CC322B">
        <w:rPr>
          <w:szCs w:val="14"/>
        </w:rPr>
        <w:t xml:space="preserve"> </w:t>
      </w:r>
      <w:r w:rsidRPr="00EC7A2B">
        <w:rPr>
          <w:szCs w:val="14"/>
        </w:rPr>
        <w:t>artículos</w:t>
      </w:r>
      <w:r w:rsidR="00CC322B">
        <w:rPr>
          <w:szCs w:val="14"/>
        </w:rPr>
        <w:t xml:space="preserve"> </w:t>
      </w:r>
      <w:r w:rsidRPr="00EC7A2B">
        <w:rPr>
          <w:szCs w:val="14"/>
        </w:rPr>
        <w:t>7,</w:t>
      </w:r>
      <w:r w:rsidR="00CC322B">
        <w:rPr>
          <w:szCs w:val="14"/>
        </w:rPr>
        <w:t xml:space="preserve"> </w:t>
      </w:r>
      <w:r w:rsidRPr="00EC7A2B">
        <w:rPr>
          <w:szCs w:val="14"/>
        </w:rPr>
        <w:t>16</w:t>
      </w:r>
      <w:r w:rsidR="00CC322B">
        <w:rPr>
          <w:szCs w:val="14"/>
        </w:rPr>
        <w:t xml:space="preserve"> </w:t>
      </w:r>
      <w:r w:rsidRPr="00EC7A2B">
        <w:rPr>
          <w:szCs w:val="14"/>
        </w:rPr>
        <w:t>y</w:t>
      </w:r>
      <w:r w:rsidR="00CC322B">
        <w:rPr>
          <w:szCs w:val="14"/>
        </w:rPr>
        <w:t xml:space="preserve"> </w:t>
      </w:r>
      <w:r w:rsidRPr="00EC7A2B">
        <w:rPr>
          <w:szCs w:val="14"/>
        </w:rPr>
        <w:t>45</w:t>
      </w:r>
      <w:r w:rsidR="00CC322B">
        <w:rPr>
          <w:szCs w:val="14"/>
        </w:rPr>
        <w:t xml:space="preserve"> </w:t>
      </w:r>
      <w:r w:rsidRPr="00EC7A2B">
        <w:rPr>
          <w:szCs w:val="14"/>
        </w:rPr>
        <w:t>de</w:t>
      </w:r>
      <w:r w:rsidR="00CC322B">
        <w:rPr>
          <w:szCs w:val="14"/>
        </w:rPr>
        <w:t xml:space="preserve"> </w:t>
      </w:r>
      <w:r w:rsidRPr="00EC7A2B">
        <w:rPr>
          <w:szCs w:val="14"/>
        </w:rPr>
        <w:t>la</w:t>
      </w:r>
      <w:r w:rsidR="00CC322B">
        <w:rPr>
          <w:szCs w:val="14"/>
        </w:rPr>
        <w:t xml:space="preserve"> </w:t>
      </w:r>
      <w:r w:rsidRPr="00EC7A2B">
        <w:rPr>
          <w:szCs w:val="14"/>
        </w:rPr>
        <w:t>Ley</w:t>
      </w:r>
      <w:r w:rsidR="00CC322B">
        <w:rPr>
          <w:szCs w:val="14"/>
        </w:rPr>
        <w:t xml:space="preserve"> </w:t>
      </w:r>
      <w:r w:rsidRPr="00EC7A2B">
        <w:rPr>
          <w:szCs w:val="14"/>
        </w:rPr>
        <w:t>Federal</w:t>
      </w:r>
      <w:r w:rsidR="00CC322B">
        <w:rPr>
          <w:szCs w:val="14"/>
        </w:rPr>
        <w:t xml:space="preserve"> </w:t>
      </w:r>
      <w:r w:rsidRPr="00EC7A2B">
        <w:rPr>
          <w:szCs w:val="14"/>
        </w:rPr>
        <w:t>de</w:t>
      </w:r>
      <w:r w:rsidR="00CC322B">
        <w:rPr>
          <w:szCs w:val="14"/>
        </w:rPr>
        <w:t xml:space="preserve"> </w:t>
      </w:r>
      <w:r w:rsidRPr="00EC7A2B">
        <w:rPr>
          <w:szCs w:val="14"/>
        </w:rPr>
        <w:t>Telecomunicaciones</w:t>
      </w:r>
      <w:r w:rsidR="00CC322B">
        <w:rPr>
          <w:szCs w:val="14"/>
        </w:rPr>
        <w:t xml:space="preserve"> </w:t>
      </w:r>
      <w:r w:rsidRPr="00EC7A2B">
        <w:rPr>
          <w:szCs w:val="14"/>
        </w:rPr>
        <w:t>y</w:t>
      </w:r>
      <w:r w:rsidR="00CC322B">
        <w:rPr>
          <w:szCs w:val="14"/>
        </w:rPr>
        <w:t xml:space="preserve"> </w:t>
      </w:r>
      <w:r w:rsidRPr="00EC7A2B">
        <w:rPr>
          <w:szCs w:val="14"/>
        </w:rPr>
        <w:t>Radiodifusión;</w:t>
      </w:r>
      <w:r w:rsidR="00CC322B">
        <w:rPr>
          <w:szCs w:val="14"/>
        </w:rPr>
        <w:t xml:space="preserve"> </w:t>
      </w:r>
      <w:r w:rsidRPr="00EC7A2B">
        <w:rPr>
          <w:szCs w:val="14"/>
        </w:rPr>
        <w:t>así</w:t>
      </w:r>
      <w:r w:rsidR="00CC322B">
        <w:rPr>
          <w:szCs w:val="14"/>
        </w:rPr>
        <w:t xml:space="preserve"> </w:t>
      </w:r>
      <w:r w:rsidRPr="00EC7A2B">
        <w:rPr>
          <w:szCs w:val="14"/>
        </w:rPr>
        <w:t>como</w:t>
      </w:r>
      <w:r w:rsidR="00CC322B">
        <w:rPr>
          <w:szCs w:val="14"/>
        </w:rPr>
        <w:t xml:space="preserve"> </w:t>
      </w:r>
      <w:r w:rsidRPr="00EC7A2B">
        <w:rPr>
          <w:szCs w:val="14"/>
        </w:rPr>
        <w:t>en</w:t>
      </w:r>
      <w:r w:rsidR="00CC322B">
        <w:rPr>
          <w:szCs w:val="14"/>
        </w:rPr>
        <w:t xml:space="preserve"> </w:t>
      </w:r>
      <w:r w:rsidRPr="00EC7A2B">
        <w:rPr>
          <w:szCs w:val="14"/>
        </w:rPr>
        <w:t>los</w:t>
      </w:r>
      <w:r w:rsidR="00CC322B">
        <w:rPr>
          <w:szCs w:val="14"/>
        </w:rPr>
        <w:t xml:space="preserve"> </w:t>
      </w:r>
      <w:r w:rsidRPr="00EC7A2B">
        <w:rPr>
          <w:szCs w:val="14"/>
        </w:rPr>
        <w:t>artículos</w:t>
      </w:r>
      <w:r w:rsidR="00CC322B">
        <w:rPr>
          <w:szCs w:val="14"/>
        </w:rPr>
        <w:t xml:space="preserve"> </w:t>
      </w:r>
      <w:r w:rsidRPr="00EC7A2B">
        <w:rPr>
          <w:szCs w:val="14"/>
        </w:rPr>
        <w:t>1,</w:t>
      </w:r>
      <w:r w:rsidR="00CC322B">
        <w:rPr>
          <w:szCs w:val="14"/>
        </w:rPr>
        <w:t xml:space="preserve"> </w:t>
      </w:r>
      <w:r w:rsidRPr="00EC7A2B">
        <w:rPr>
          <w:szCs w:val="14"/>
        </w:rPr>
        <w:t>7,</w:t>
      </w:r>
      <w:r w:rsidR="00CC322B">
        <w:rPr>
          <w:szCs w:val="14"/>
        </w:rPr>
        <w:t xml:space="preserve"> </w:t>
      </w:r>
      <w:r w:rsidRPr="00EC7A2B">
        <w:rPr>
          <w:szCs w:val="14"/>
        </w:rPr>
        <w:t>8</w:t>
      </w:r>
      <w:r w:rsidR="00CC322B">
        <w:rPr>
          <w:szCs w:val="14"/>
        </w:rPr>
        <w:t xml:space="preserve"> </w:t>
      </w:r>
      <w:r w:rsidRPr="00EC7A2B">
        <w:rPr>
          <w:szCs w:val="14"/>
        </w:rPr>
        <w:t>y</w:t>
      </w:r>
      <w:r w:rsidR="00CC322B">
        <w:rPr>
          <w:szCs w:val="14"/>
        </w:rPr>
        <w:t xml:space="preserve"> </w:t>
      </w:r>
      <w:r w:rsidRPr="00EC7A2B">
        <w:rPr>
          <w:szCs w:val="14"/>
        </w:rPr>
        <w:t>12</w:t>
      </w:r>
      <w:r w:rsidR="00CC322B">
        <w:rPr>
          <w:szCs w:val="14"/>
        </w:rPr>
        <w:t xml:space="preserve"> </w:t>
      </w:r>
      <w:r w:rsidRPr="00EC7A2B">
        <w:rPr>
          <w:szCs w:val="14"/>
        </w:rPr>
        <w:t>del</w:t>
      </w:r>
      <w:r w:rsidR="00CC322B">
        <w:rPr>
          <w:szCs w:val="14"/>
        </w:rPr>
        <w:t xml:space="preserve"> </w:t>
      </w:r>
      <w:r w:rsidRPr="00EC7A2B">
        <w:rPr>
          <w:szCs w:val="14"/>
        </w:rPr>
        <w:t>Estatuto</w:t>
      </w:r>
      <w:r w:rsidR="00CC322B">
        <w:rPr>
          <w:szCs w:val="14"/>
        </w:rPr>
        <w:t xml:space="preserve"> </w:t>
      </w:r>
      <w:r w:rsidRPr="00EC7A2B">
        <w:rPr>
          <w:szCs w:val="14"/>
        </w:rPr>
        <w:t>Orgánico</w:t>
      </w:r>
      <w:r w:rsidR="00CC322B">
        <w:rPr>
          <w:szCs w:val="14"/>
        </w:rPr>
        <w:t xml:space="preserve"> </w:t>
      </w:r>
      <w:r w:rsidRPr="00EC7A2B">
        <w:rPr>
          <w:szCs w:val="14"/>
        </w:rPr>
        <w:t>del</w:t>
      </w:r>
      <w:r w:rsidR="00CC322B">
        <w:rPr>
          <w:szCs w:val="14"/>
        </w:rPr>
        <w:t xml:space="preserve"> </w:t>
      </w:r>
      <w:r w:rsidRPr="00EC7A2B">
        <w:rPr>
          <w:szCs w:val="14"/>
        </w:rPr>
        <w:t>Instituto</w:t>
      </w:r>
      <w:r w:rsidR="00CC322B">
        <w:rPr>
          <w:szCs w:val="14"/>
        </w:rPr>
        <w:t xml:space="preserve"> </w:t>
      </w:r>
      <w:r w:rsidRPr="00EC7A2B">
        <w:rPr>
          <w:szCs w:val="14"/>
        </w:rPr>
        <w:t>Federal</w:t>
      </w:r>
      <w:r w:rsidR="00CC322B">
        <w:rPr>
          <w:szCs w:val="14"/>
        </w:rPr>
        <w:t xml:space="preserve"> </w:t>
      </w:r>
      <w:r w:rsidRPr="00EC7A2B">
        <w:rPr>
          <w:szCs w:val="14"/>
        </w:rPr>
        <w:t>de</w:t>
      </w:r>
      <w:r w:rsidR="00CC322B">
        <w:rPr>
          <w:szCs w:val="14"/>
        </w:rPr>
        <w:t xml:space="preserve"> </w:t>
      </w:r>
      <w:r w:rsidRPr="00EC7A2B">
        <w:rPr>
          <w:szCs w:val="14"/>
        </w:rPr>
        <w:t>Telecomunicaciones,</w:t>
      </w:r>
      <w:r w:rsidR="00CC322B">
        <w:rPr>
          <w:szCs w:val="14"/>
        </w:rPr>
        <w:t xml:space="preserve"> </w:t>
      </w:r>
      <w:r w:rsidRPr="00EC7A2B">
        <w:rPr>
          <w:szCs w:val="14"/>
        </w:rPr>
        <w:t>mediante</w:t>
      </w:r>
      <w:r w:rsidR="00CC322B">
        <w:rPr>
          <w:szCs w:val="14"/>
        </w:rPr>
        <w:t xml:space="preserve"> </w:t>
      </w:r>
      <w:r w:rsidRPr="00EC7A2B">
        <w:rPr>
          <w:szCs w:val="14"/>
        </w:rPr>
        <w:t>Acuerdo</w:t>
      </w:r>
      <w:r w:rsidR="00CC322B">
        <w:rPr>
          <w:szCs w:val="14"/>
        </w:rPr>
        <w:t xml:space="preserve"> </w:t>
      </w:r>
      <w:r w:rsidRPr="00EC7A2B">
        <w:rPr>
          <w:szCs w:val="14"/>
        </w:rPr>
        <w:t>P/IFT/070318/137</w:t>
      </w:r>
      <w:r w:rsidRPr="00EC7A2B">
        <w:t>.</w:t>
      </w:r>
    </w:p>
    <w:sectPr w:rsidR="00C81533" w:rsidSect="00C3374C">
      <w:headerReference w:type="even" r:id="rId7"/>
      <w:headerReference w:type="default" r:id="rId8"/>
      <w:pgSz w:w="12240" w:h="15840"/>
      <w:pgMar w:top="1152" w:right="1699" w:bottom="1296" w:left="1699" w:header="706" w:footer="706" w:gutter="0"/>
      <w:pgNumType w:start="7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48D" w:rsidRDefault="004C648D">
      <w:r>
        <w:separator/>
      </w:r>
    </w:p>
  </w:endnote>
  <w:endnote w:type="continuationSeparator" w:id="0">
    <w:p w:rsidR="004C648D" w:rsidRDefault="004C6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Palacio (WN)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48D" w:rsidRDefault="004C648D">
      <w:r>
        <w:separator/>
      </w:r>
    </w:p>
  </w:footnote>
  <w:footnote w:type="continuationSeparator" w:id="0">
    <w:p w:rsidR="004C648D" w:rsidRDefault="004C64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923" w:rsidRPr="00C81533" w:rsidRDefault="00C81533" w:rsidP="00EC7A2B">
    <w:pPr>
      <w:pStyle w:val="Fechas"/>
      <w:rPr>
        <w:rFonts w:cs="Times New Roman"/>
      </w:rPr>
    </w:pPr>
    <w:r>
      <w:rPr>
        <w:rFonts w:cs="Times New Roman"/>
      </w:rPr>
      <w:t xml:space="preserve"> </w:t>
    </w:r>
    <w:r w:rsidR="00576923" w:rsidRPr="00C81533">
      <w:rPr>
        <w:rFonts w:cs="Times New Roman"/>
      </w:rPr>
      <w:tab/>
      <w:t>DIARIO OFICIAL</w:t>
    </w:r>
    <w:r w:rsidR="00576923" w:rsidRPr="00C81533">
      <w:rPr>
        <w:rFonts w:cs="Times New Roman"/>
      </w:rPr>
      <w:tab/>
    </w:r>
    <w:proofErr w:type="gramStart"/>
    <w:r w:rsidR="00576923" w:rsidRPr="00C81533">
      <w:rPr>
        <w:rFonts w:cs="Times New Roman"/>
      </w:rPr>
      <w:t>Lunes</w:t>
    </w:r>
    <w:proofErr w:type="gramEnd"/>
    <w:r w:rsidR="00576923" w:rsidRPr="00C81533">
      <w:rPr>
        <w:rFonts w:cs="Times New Roman"/>
      </w:rPr>
      <w:t xml:space="preserve"> 2 de abril de 2018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923" w:rsidRPr="00C81533" w:rsidRDefault="00576923" w:rsidP="00EC7A2B">
    <w:pPr>
      <w:pStyle w:val="Fechas"/>
      <w:rPr>
        <w:rFonts w:cs="Times New Roman"/>
      </w:rPr>
    </w:pPr>
    <w:r w:rsidRPr="00C81533">
      <w:rPr>
        <w:rFonts w:cs="Times New Roman"/>
      </w:rPr>
      <w:t>Lunes 2 de abril de 2018</w:t>
    </w:r>
    <w:r w:rsidRPr="00C81533">
      <w:rPr>
        <w:rFonts w:cs="Times New Roman"/>
      </w:rPr>
      <w:tab/>
      <w:t>DIARIO OFICIAL</w:t>
    </w:r>
    <w:r w:rsidRPr="00C81533">
      <w:rPr>
        <w:rFonts w:cs="Times New Roma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01CAD"/>
    <w:multiLevelType w:val="hybridMultilevel"/>
    <w:tmpl w:val="B0E616DC"/>
    <w:lvl w:ilvl="0" w:tplc="BB36BFBC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" w15:restartNumberingAfterBreak="0">
    <w:nsid w:val="335C7C13"/>
    <w:multiLevelType w:val="hybridMultilevel"/>
    <w:tmpl w:val="672EEA44"/>
    <w:lvl w:ilvl="0" w:tplc="BB36BFBC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2" w15:restartNumberingAfterBreak="0">
    <w:nsid w:val="6FB9514D"/>
    <w:multiLevelType w:val="hybridMultilevel"/>
    <w:tmpl w:val="8E107266"/>
    <w:lvl w:ilvl="0" w:tplc="BB36BFBC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MX" w:vendorID="64" w:dllVersion="131078" w:nlCheck="1" w:checkStyle="0"/>
  <w:activeWritingStyle w:appName="MSWord" w:lang="es-ES" w:vendorID="64" w:dllVersion="131078" w:nlCheck="1" w:checkStyle="1"/>
  <w:activeWritingStyle w:appName="MSWord" w:lang="es-ES_tradnl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836"/>
    <w:rsid w:val="00007D5B"/>
    <w:rsid w:val="00023FDE"/>
    <w:rsid w:val="00025505"/>
    <w:rsid w:val="00030FA7"/>
    <w:rsid w:val="000468AF"/>
    <w:rsid w:val="00046AF3"/>
    <w:rsid w:val="00047AFF"/>
    <w:rsid w:val="000643A3"/>
    <w:rsid w:val="00070CDB"/>
    <w:rsid w:val="0008366A"/>
    <w:rsid w:val="00083B96"/>
    <w:rsid w:val="00085CFF"/>
    <w:rsid w:val="00090755"/>
    <w:rsid w:val="000934C4"/>
    <w:rsid w:val="000B42E5"/>
    <w:rsid w:val="000B698E"/>
    <w:rsid w:val="000C50D4"/>
    <w:rsid w:val="000C632A"/>
    <w:rsid w:val="000E6BF1"/>
    <w:rsid w:val="000F0FA3"/>
    <w:rsid w:val="000F3ABE"/>
    <w:rsid w:val="000F706A"/>
    <w:rsid w:val="001057D4"/>
    <w:rsid w:val="0010703B"/>
    <w:rsid w:val="00112836"/>
    <w:rsid w:val="001303A7"/>
    <w:rsid w:val="0013442A"/>
    <w:rsid w:val="00140A5C"/>
    <w:rsid w:val="00155A7E"/>
    <w:rsid w:val="001574EC"/>
    <w:rsid w:val="00163AE3"/>
    <w:rsid w:val="001642EF"/>
    <w:rsid w:val="00173E9D"/>
    <w:rsid w:val="001748E8"/>
    <w:rsid w:val="00176B02"/>
    <w:rsid w:val="00181964"/>
    <w:rsid w:val="00195422"/>
    <w:rsid w:val="00196F87"/>
    <w:rsid w:val="001A1CAD"/>
    <w:rsid w:val="001A2BCE"/>
    <w:rsid w:val="001B1144"/>
    <w:rsid w:val="001B6981"/>
    <w:rsid w:val="001C1DC9"/>
    <w:rsid w:val="001E6CB1"/>
    <w:rsid w:val="001F09BB"/>
    <w:rsid w:val="001F6325"/>
    <w:rsid w:val="0020245C"/>
    <w:rsid w:val="002214D8"/>
    <w:rsid w:val="0025082C"/>
    <w:rsid w:val="00254852"/>
    <w:rsid w:val="00255299"/>
    <w:rsid w:val="00282554"/>
    <w:rsid w:val="00285BE5"/>
    <w:rsid w:val="00286668"/>
    <w:rsid w:val="00286818"/>
    <w:rsid w:val="00290296"/>
    <w:rsid w:val="0029033A"/>
    <w:rsid w:val="00291CA7"/>
    <w:rsid w:val="002940B6"/>
    <w:rsid w:val="002B00EE"/>
    <w:rsid w:val="002B127D"/>
    <w:rsid w:val="002B37B4"/>
    <w:rsid w:val="002B3857"/>
    <w:rsid w:val="002C3644"/>
    <w:rsid w:val="002C5F6A"/>
    <w:rsid w:val="002C6537"/>
    <w:rsid w:val="002D476D"/>
    <w:rsid w:val="002E0094"/>
    <w:rsid w:val="002F6279"/>
    <w:rsid w:val="002F666A"/>
    <w:rsid w:val="0030321A"/>
    <w:rsid w:val="00306951"/>
    <w:rsid w:val="00323864"/>
    <w:rsid w:val="0032394E"/>
    <w:rsid w:val="00324419"/>
    <w:rsid w:val="003264DE"/>
    <w:rsid w:val="00326B04"/>
    <w:rsid w:val="00330780"/>
    <w:rsid w:val="003340A4"/>
    <w:rsid w:val="00357A6B"/>
    <w:rsid w:val="0036410B"/>
    <w:rsid w:val="003656C6"/>
    <w:rsid w:val="00373DFE"/>
    <w:rsid w:val="0039202C"/>
    <w:rsid w:val="003958AA"/>
    <w:rsid w:val="003967FE"/>
    <w:rsid w:val="003A09A3"/>
    <w:rsid w:val="003B2214"/>
    <w:rsid w:val="003B46F2"/>
    <w:rsid w:val="003C5EB9"/>
    <w:rsid w:val="003D3A40"/>
    <w:rsid w:val="003D6457"/>
    <w:rsid w:val="003E5783"/>
    <w:rsid w:val="003E7472"/>
    <w:rsid w:val="00410B8C"/>
    <w:rsid w:val="00412ED6"/>
    <w:rsid w:val="004142D5"/>
    <w:rsid w:val="00420871"/>
    <w:rsid w:val="004273D0"/>
    <w:rsid w:val="0042779F"/>
    <w:rsid w:val="004352A9"/>
    <w:rsid w:val="00440349"/>
    <w:rsid w:val="0044530C"/>
    <w:rsid w:val="00453D17"/>
    <w:rsid w:val="00455447"/>
    <w:rsid w:val="00460F34"/>
    <w:rsid w:val="0046400A"/>
    <w:rsid w:val="00464085"/>
    <w:rsid w:val="004652D9"/>
    <w:rsid w:val="00465E99"/>
    <w:rsid w:val="00475BE2"/>
    <w:rsid w:val="00491FF9"/>
    <w:rsid w:val="004A7426"/>
    <w:rsid w:val="004B2F2C"/>
    <w:rsid w:val="004C174C"/>
    <w:rsid w:val="004C49C6"/>
    <w:rsid w:val="004C648D"/>
    <w:rsid w:val="004D4A72"/>
    <w:rsid w:val="004E6B1F"/>
    <w:rsid w:val="004E77FB"/>
    <w:rsid w:val="004F3FE9"/>
    <w:rsid w:val="004F6559"/>
    <w:rsid w:val="00502367"/>
    <w:rsid w:val="00512CDB"/>
    <w:rsid w:val="00514993"/>
    <w:rsid w:val="00522551"/>
    <w:rsid w:val="00526356"/>
    <w:rsid w:val="00534337"/>
    <w:rsid w:val="00534A44"/>
    <w:rsid w:val="0053581A"/>
    <w:rsid w:val="00535845"/>
    <w:rsid w:val="0054345D"/>
    <w:rsid w:val="005438AB"/>
    <w:rsid w:val="00543991"/>
    <w:rsid w:val="0054733E"/>
    <w:rsid w:val="0055349C"/>
    <w:rsid w:val="00567317"/>
    <w:rsid w:val="005724B9"/>
    <w:rsid w:val="00576923"/>
    <w:rsid w:val="005957DC"/>
    <w:rsid w:val="005A0268"/>
    <w:rsid w:val="005A0954"/>
    <w:rsid w:val="005C4019"/>
    <w:rsid w:val="005C75DE"/>
    <w:rsid w:val="005D3024"/>
    <w:rsid w:val="005D4388"/>
    <w:rsid w:val="005D7D14"/>
    <w:rsid w:val="005F4AC0"/>
    <w:rsid w:val="00615816"/>
    <w:rsid w:val="006231E1"/>
    <w:rsid w:val="00627360"/>
    <w:rsid w:val="00627D1A"/>
    <w:rsid w:val="0063495E"/>
    <w:rsid w:val="00634C63"/>
    <w:rsid w:val="00634DB1"/>
    <w:rsid w:val="00656CFF"/>
    <w:rsid w:val="00670946"/>
    <w:rsid w:val="006711A8"/>
    <w:rsid w:val="00674139"/>
    <w:rsid w:val="00681BC5"/>
    <w:rsid w:val="00686752"/>
    <w:rsid w:val="00691836"/>
    <w:rsid w:val="0069357B"/>
    <w:rsid w:val="00697B7C"/>
    <w:rsid w:val="006B7539"/>
    <w:rsid w:val="006C30AE"/>
    <w:rsid w:val="006D2E40"/>
    <w:rsid w:val="006E2487"/>
    <w:rsid w:val="006E4EE3"/>
    <w:rsid w:val="006E66EC"/>
    <w:rsid w:val="006F785A"/>
    <w:rsid w:val="0070415B"/>
    <w:rsid w:val="00717A6D"/>
    <w:rsid w:val="00724703"/>
    <w:rsid w:val="00735E9D"/>
    <w:rsid w:val="00737435"/>
    <w:rsid w:val="00741ABD"/>
    <w:rsid w:val="00746FC8"/>
    <w:rsid w:val="007570C1"/>
    <w:rsid w:val="007578BE"/>
    <w:rsid w:val="00793D07"/>
    <w:rsid w:val="00797AB4"/>
    <w:rsid w:val="00797DCB"/>
    <w:rsid w:val="007A0956"/>
    <w:rsid w:val="007D00B8"/>
    <w:rsid w:val="007D0C3B"/>
    <w:rsid w:val="007D286A"/>
    <w:rsid w:val="00816C4D"/>
    <w:rsid w:val="00827CE1"/>
    <w:rsid w:val="0083080F"/>
    <w:rsid w:val="00832E88"/>
    <w:rsid w:val="008412BC"/>
    <w:rsid w:val="00842BE6"/>
    <w:rsid w:val="00842FB8"/>
    <w:rsid w:val="008651ED"/>
    <w:rsid w:val="00875A59"/>
    <w:rsid w:val="00877B39"/>
    <w:rsid w:val="008918DC"/>
    <w:rsid w:val="008922B8"/>
    <w:rsid w:val="0089558E"/>
    <w:rsid w:val="008A0F8C"/>
    <w:rsid w:val="008A23F3"/>
    <w:rsid w:val="008B5BD2"/>
    <w:rsid w:val="008C46C1"/>
    <w:rsid w:val="008D06EA"/>
    <w:rsid w:val="008D17A5"/>
    <w:rsid w:val="008E35DF"/>
    <w:rsid w:val="008F5142"/>
    <w:rsid w:val="008F7A18"/>
    <w:rsid w:val="00913D77"/>
    <w:rsid w:val="009167A0"/>
    <w:rsid w:val="009200A2"/>
    <w:rsid w:val="009329FB"/>
    <w:rsid w:val="00945F33"/>
    <w:rsid w:val="00947152"/>
    <w:rsid w:val="00947869"/>
    <w:rsid w:val="00975511"/>
    <w:rsid w:val="009855BF"/>
    <w:rsid w:val="0098771A"/>
    <w:rsid w:val="009932CA"/>
    <w:rsid w:val="009A7654"/>
    <w:rsid w:val="009C02DA"/>
    <w:rsid w:val="009D665B"/>
    <w:rsid w:val="009E1274"/>
    <w:rsid w:val="009E1AC6"/>
    <w:rsid w:val="009E3B35"/>
    <w:rsid w:val="009E63EA"/>
    <w:rsid w:val="009F050F"/>
    <w:rsid w:val="00A31E9B"/>
    <w:rsid w:val="00A333DC"/>
    <w:rsid w:val="00A35A4B"/>
    <w:rsid w:val="00A53D31"/>
    <w:rsid w:val="00A676D5"/>
    <w:rsid w:val="00A7010C"/>
    <w:rsid w:val="00A73F8A"/>
    <w:rsid w:val="00A76032"/>
    <w:rsid w:val="00A8099D"/>
    <w:rsid w:val="00A81D62"/>
    <w:rsid w:val="00A84922"/>
    <w:rsid w:val="00A90AE8"/>
    <w:rsid w:val="00A971BB"/>
    <w:rsid w:val="00AA7550"/>
    <w:rsid w:val="00AB7088"/>
    <w:rsid w:val="00AC2AA2"/>
    <w:rsid w:val="00AD24D5"/>
    <w:rsid w:val="00AD54E0"/>
    <w:rsid w:val="00AE00D6"/>
    <w:rsid w:val="00B00632"/>
    <w:rsid w:val="00B073A2"/>
    <w:rsid w:val="00B14C29"/>
    <w:rsid w:val="00B16746"/>
    <w:rsid w:val="00B170E8"/>
    <w:rsid w:val="00B17DFA"/>
    <w:rsid w:val="00B3769E"/>
    <w:rsid w:val="00B63531"/>
    <w:rsid w:val="00B7008A"/>
    <w:rsid w:val="00B717B3"/>
    <w:rsid w:val="00B859B6"/>
    <w:rsid w:val="00BB1CCD"/>
    <w:rsid w:val="00BB26D3"/>
    <w:rsid w:val="00BF091C"/>
    <w:rsid w:val="00C009E0"/>
    <w:rsid w:val="00C01B5D"/>
    <w:rsid w:val="00C24FC3"/>
    <w:rsid w:val="00C258E4"/>
    <w:rsid w:val="00C3374C"/>
    <w:rsid w:val="00C5515A"/>
    <w:rsid w:val="00C563D2"/>
    <w:rsid w:val="00C7152E"/>
    <w:rsid w:val="00C72F0B"/>
    <w:rsid w:val="00C81533"/>
    <w:rsid w:val="00C8415B"/>
    <w:rsid w:val="00C9060E"/>
    <w:rsid w:val="00C91B84"/>
    <w:rsid w:val="00C96371"/>
    <w:rsid w:val="00C97590"/>
    <w:rsid w:val="00C97B3C"/>
    <w:rsid w:val="00CA0BAE"/>
    <w:rsid w:val="00CA2FDC"/>
    <w:rsid w:val="00CA3BBA"/>
    <w:rsid w:val="00CB318C"/>
    <w:rsid w:val="00CB6995"/>
    <w:rsid w:val="00CC0602"/>
    <w:rsid w:val="00CC322B"/>
    <w:rsid w:val="00CC39A6"/>
    <w:rsid w:val="00CC71C5"/>
    <w:rsid w:val="00CD6850"/>
    <w:rsid w:val="00CE06BF"/>
    <w:rsid w:val="00CF3B2E"/>
    <w:rsid w:val="00CF6193"/>
    <w:rsid w:val="00D04785"/>
    <w:rsid w:val="00D32C7D"/>
    <w:rsid w:val="00D34588"/>
    <w:rsid w:val="00D3478E"/>
    <w:rsid w:val="00D34D1C"/>
    <w:rsid w:val="00D36C73"/>
    <w:rsid w:val="00D42FD2"/>
    <w:rsid w:val="00D54C2F"/>
    <w:rsid w:val="00D60AAD"/>
    <w:rsid w:val="00D64953"/>
    <w:rsid w:val="00D87572"/>
    <w:rsid w:val="00DA0A97"/>
    <w:rsid w:val="00DB3001"/>
    <w:rsid w:val="00DB4A71"/>
    <w:rsid w:val="00DC4962"/>
    <w:rsid w:val="00DE4C7A"/>
    <w:rsid w:val="00DF6036"/>
    <w:rsid w:val="00DF6BC3"/>
    <w:rsid w:val="00E01296"/>
    <w:rsid w:val="00E21F6A"/>
    <w:rsid w:val="00E30B22"/>
    <w:rsid w:val="00E3798A"/>
    <w:rsid w:val="00E42835"/>
    <w:rsid w:val="00E460F3"/>
    <w:rsid w:val="00E50177"/>
    <w:rsid w:val="00E5027B"/>
    <w:rsid w:val="00E5626A"/>
    <w:rsid w:val="00E772E5"/>
    <w:rsid w:val="00E81D37"/>
    <w:rsid w:val="00E82585"/>
    <w:rsid w:val="00E8621C"/>
    <w:rsid w:val="00E90E7F"/>
    <w:rsid w:val="00EA0ABD"/>
    <w:rsid w:val="00EA4096"/>
    <w:rsid w:val="00EA46E7"/>
    <w:rsid w:val="00EA6075"/>
    <w:rsid w:val="00EB1636"/>
    <w:rsid w:val="00EB3C2A"/>
    <w:rsid w:val="00EC7A2B"/>
    <w:rsid w:val="00EE6353"/>
    <w:rsid w:val="00EF1962"/>
    <w:rsid w:val="00EF226B"/>
    <w:rsid w:val="00EF6A86"/>
    <w:rsid w:val="00F007E0"/>
    <w:rsid w:val="00F00937"/>
    <w:rsid w:val="00F0429A"/>
    <w:rsid w:val="00F049B3"/>
    <w:rsid w:val="00F22399"/>
    <w:rsid w:val="00F315C9"/>
    <w:rsid w:val="00F31F2D"/>
    <w:rsid w:val="00F37A2A"/>
    <w:rsid w:val="00F42E31"/>
    <w:rsid w:val="00F512E2"/>
    <w:rsid w:val="00F51E5E"/>
    <w:rsid w:val="00F64B32"/>
    <w:rsid w:val="00F70C4B"/>
    <w:rsid w:val="00F76B05"/>
    <w:rsid w:val="00F808C0"/>
    <w:rsid w:val="00F83712"/>
    <w:rsid w:val="00F84AC0"/>
    <w:rsid w:val="00F859B1"/>
    <w:rsid w:val="00F85CA3"/>
    <w:rsid w:val="00F95C77"/>
    <w:rsid w:val="00FA672D"/>
    <w:rsid w:val="00FB2AB3"/>
    <w:rsid w:val="00FC03A2"/>
    <w:rsid w:val="00FC3E3F"/>
    <w:rsid w:val="00FC5DD1"/>
    <w:rsid w:val="00FD0D2C"/>
    <w:rsid w:val="00FD44E8"/>
    <w:rsid w:val="00FD7200"/>
    <w:rsid w:val="00FE5F30"/>
    <w:rsid w:val="00FE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74EFF0-583C-4079-87EE-C6550D440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836"/>
    <w:rPr>
      <w:sz w:val="24"/>
      <w:szCs w:val="24"/>
      <w:lang w:val="es-ES" w:eastAsia="zh-CN"/>
    </w:rPr>
  </w:style>
  <w:style w:type="paragraph" w:styleId="Ttulo1">
    <w:name w:val="heading 1"/>
    <w:basedOn w:val="Normal"/>
    <w:next w:val="Normal"/>
    <w:qFormat/>
    <w:rsid w:val="00B170E8"/>
    <w:pPr>
      <w:pBdr>
        <w:bottom w:val="single" w:sz="12" w:space="1" w:color="auto"/>
        <w:between w:val="single" w:sz="12" w:space="1" w:color="auto"/>
      </w:pBdr>
      <w:spacing w:before="120"/>
      <w:jc w:val="both"/>
      <w:outlineLvl w:val="0"/>
    </w:pPr>
    <w:rPr>
      <w:rFonts w:cs="CG Palacio (WN)"/>
      <w:b/>
      <w:sz w:val="18"/>
    </w:rPr>
  </w:style>
  <w:style w:type="paragraph" w:styleId="Ttulo2">
    <w:name w:val="heading 2"/>
    <w:basedOn w:val="Normal"/>
    <w:next w:val="Normal"/>
    <w:qFormat/>
    <w:rsid w:val="0089558E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hAnsi="Arial" w:cs="Helv"/>
      <w:sz w:val="18"/>
      <w:szCs w:val="20"/>
      <w:lang w:val="es-ES_tradnl" w:eastAsia="es-MX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60F34"/>
    <w:pPr>
      <w:keepNext/>
      <w:keepLines/>
      <w:spacing w:before="40" w:line="259" w:lineRule="auto"/>
      <w:outlineLvl w:val="2"/>
    </w:pPr>
    <w:rPr>
      <w:rFonts w:ascii="Cambria" w:eastAsia="MS Gothic" w:hAnsi="Cambria"/>
      <w:b/>
      <w:bCs/>
      <w:color w:val="4F81BD"/>
      <w:szCs w:val="20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rsid w:val="00A333DC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paragraph" w:customStyle="1" w:styleId="CABEZA">
    <w:name w:val="CABEZA"/>
    <w:basedOn w:val="Normal"/>
    <w:rsid w:val="000468AF"/>
    <w:pPr>
      <w:jc w:val="center"/>
    </w:pPr>
    <w:rPr>
      <w:rFonts w:eastAsia="Calibri" w:cs="Arial"/>
      <w:b/>
      <w:sz w:val="28"/>
      <w:szCs w:val="28"/>
      <w:lang w:val="es-ES_tradnl" w:eastAsia="es-MX"/>
    </w:rPr>
  </w:style>
  <w:style w:type="paragraph" w:customStyle="1" w:styleId="ROMANOS">
    <w:name w:val="ROMANOS"/>
    <w:basedOn w:val="Normal"/>
    <w:link w:val="ROMANOSCar"/>
    <w:rsid w:val="00F51E5E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paragraph" w:customStyle="1" w:styleId="INCISO">
    <w:name w:val="INCISO"/>
    <w:basedOn w:val="Normal"/>
    <w:rsid w:val="00255299"/>
    <w:pPr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paragraph" w:customStyle="1" w:styleId="Fechas">
    <w:name w:val="Fechas"/>
    <w:basedOn w:val="Texto"/>
    <w:autoRedefine/>
    <w:rsid w:val="00B14C29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val="es-MX" w:eastAsia="es-MX"/>
    </w:rPr>
  </w:style>
  <w:style w:type="paragraph" w:customStyle="1" w:styleId="ANOTACION">
    <w:name w:val="ANOTACION"/>
    <w:basedOn w:val="Normal"/>
    <w:link w:val="ANOTACIONCar"/>
    <w:rsid w:val="009C02DA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paragraph" w:customStyle="1" w:styleId="SUBIN">
    <w:name w:val="SUBIN"/>
    <w:basedOn w:val="Texto"/>
    <w:rsid w:val="00535845"/>
    <w:pPr>
      <w:ind w:left="1987" w:hanging="720"/>
    </w:pPr>
    <w:rPr>
      <w:lang w:val="es-MX"/>
    </w:rPr>
  </w:style>
  <w:style w:type="paragraph" w:customStyle="1" w:styleId="Titulo1">
    <w:name w:val="Titulo 1"/>
    <w:basedOn w:val="Texto"/>
    <w:rsid w:val="00875A59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val="es-MX" w:eastAsia="es-MX"/>
    </w:rPr>
  </w:style>
  <w:style w:type="paragraph" w:customStyle="1" w:styleId="Titulo2">
    <w:name w:val="Titulo 2"/>
    <w:basedOn w:val="Texto"/>
    <w:rsid w:val="00FE5F30"/>
    <w:pPr>
      <w:pBdr>
        <w:top w:val="double" w:sz="6" w:space="1" w:color="auto"/>
      </w:pBdr>
      <w:spacing w:line="240" w:lineRule="auto"/>
      <w:ind w:firstLine="0"/>
      <w:outlineLvl w:val="1"/>
    </w:pPr>
    <w:rPr>
      <w:lang w:val="es-MX"/>
    </w:rPr>
  </w:style>
  <w:style w:type="paragraph" w:customStyle="1" w:styleId="tt">
    <w:name w:val="tt"/>
    <w:basedOn w:val="Texto"/>
    <w:rsid w:val="00F64B32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7578BE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styleId="Encabezado">
    <w:name w:val="header"/>
    <w:basedOn w:val="Normal"/>
    <w:rsid w:val="00140A5C"/>
    <w:pPr>
      <w:tabs>
        <w:tab w:val="center" w:pos="4419"/>
        <w:tab w:val="right" w:pos="8838"/>
      </w:tabs>
    </w:pPr>
  </w:style>
  <w:style w:type="paragraph" w:customStyle="1" w:styleId="EstilotextoPrimeralnea0">
    <w:name w:val="Estilo texto + Primera línea:  0&quot;"/>
    <w:basedOn w:val="Normal"/>
    <w:rsid w:val="0054733E"/>
    <w:pPr>
      <w:spacing w:after="101" w:line="216" w:lineRule="exact"/>
      <w:jc w:val="both"/>
    </w:pPr>
    <w:rPr>
      <w:rFonts w:ascii="Arial" w:hAnsi="Arial"/>
      <w:sz w:val="18"/>
      <w:szCs w:val="20"/>
      <w:lang w:val="es-MX" w:eastAsia="es-MX"/>
    </w:rPr>
  </w:style>
  <w:style w:type="character" w:customStyle="1" w:styleId="TextoCar">
    <w:name w:val="Texto Car"/>
    <w:link w:val="Texto"/>
    <w:locked/>
    <w:rsid w:val="003E5783"/>
    <w:rPr>
      <w:rFonts w:ascii="Arial" w:hAnsi="Arial" w:cs="Arial"/>
      <w:sz w:val="18"/>
      <w:lang w:val="es-ES" w:eastAsia="es-ES" w:bidi="ar-SA"/>
    </w:rPr>
  </w:style>
  <w:style w:type="character" w:customStyle="1" w:styleId="ROMANOSCar">
    <w:name w:val="ROMANOS Car"/>
    <w:link w:val="ROMANOS"/>
    <w:locked/>
    <w:rsid w:val="003E5783"/>
    <w:rPr>
      <w:rFonts w:ascii="Arial" w:hAnsi="Arial" w:cs="Arial"/>
      <w:sz w:val="18"/>
      <w:szCs w:val="18"/>
      <w:lang w:val="es-ES" w:eastAsia="es-ES" w:bidi="ar-SA"/>
    </w:rPr>
  </w:style>
  <w:style w:type="character" w:customStyle="1" w:styleId="ANOTACIONCar">
    <w:name w:val="ANOTACION Car"/>
    <w:link w:val="ANOTACION"/>
    <w:locked/>
    <w:rsid w:val="003E5783"/>
    <w:rPr>
      <w:b/>
      <w:sz w:val="18"/>
      <w:lang w:val="es-ES_tradnl" w:eastAsia="es-ES" w:bidi="ar-SA"/>
    </w:rPr>
  </w:style>
  <w:style w:type="paragraph" w:styleId="Piedepgina">
    <w:name w:val="footer"/>
    <w:basedOn w:val="Normal"/>
    <w:link w:val="PiedepginaCar"/>
    <w:rsid w:val="00140A5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140A5C"/>
  </w:style>
  <w:style w:type="paragraph" w:customStyle="1" w:styleId="texto0">
    <w:name w:val="texto"/>
    <w:basedOn w:val="Normal"/>
    <w:rsid w:val="003B46F2"/>
    <w:pPr>
      <w:snapToGrid w:val="0"/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val="es-MX"/>
    </w:rPr>
  </w:style>
  <w:style w:type="character" w:customStyle="1" w:styleId="PiedepginaCar">
    <w:name w:val="Pie de página Car"/>
    <w:link w:val="Piedepgina"/>
    <w:rsid w:val="00112836"/>
    <w:rPr>
      <w:sz w:val="24"/>
      <w:szCs w:val="24"/>
      <w:lang w:val="es-ES" w:eastAsia="es-ES"/>
    </w:rPr>
  </w:style>
  <w:style w:type="paragraph" w:customStyle="1" w:styleId="Sumario">
    <w:name w:val="Sumario"/>
    <w:basedOn w:val="Normal"/>
    <w:rsid w:val="00C81533"/>
    <w:pPr>
      <w:tabs>
        <w:tab w:val="right" w:leader="dot" w:pos="8107"/>
        <w:tab w:val="right" w:pos="8640"/>
      </w:tabs>
      <w:spacing w:line="260" w:lineRule="exact"/>
      <w:ind w:left="274" w:right="749"/>
      <w:jc w:val="both"/>
    </w:pPr>
    <w:rPr>
      <w:rFonts w:ascii="Arial" w:hAnsi="Arial"/>
      <w:sz w:val="18"/>
      <w:szCs w:val="18"/>
      <w:lang w:eastAsia="es-ES"/>
    </w:rPr>
  </w:style>
  <w:style w:type="paragraph" w:customStyle="1" w:styleId="Secreta">
    <w:name w:val="Secreta"/>
    <w:basedOn w:val="Normal"/>
    <w:autoRedefine/>
    <w:rsid w:val="00C81533"/>
    <w:pPr>
      <w:tabs>
        <w:tab w:val="right" w:leader="dot" w:pos="8100"/>
        <w:tab w:val="right" w:pos="8640"/>
      </w:tabs>
      <w:spacing w:line="334" w:lineRule="exact"/>
      <w:ind w:left="274" w:right="749"/>
      <w:jc w:val="both"/>
    </w:pPr>
    <w:rPr>
      <w:b/>
      <w:sz w:val="20"/>
      <w:szCs w:val="20"/>
      <w:u w:val="single"/>
      <w:lang w:val="es-ES_tradnl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460F34"/>
    <w:rPr>
      <w:rFonts w:ascii="Cambria" w:eastAsia="MS Gothic" w:hAnsi="Cambria"/>
      <w:b/>
      <w:bCs/>
      <w:color w:val="4F81BD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gpineda\Desktop\mode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</Template>
  <TotalTime>0</TotalTime>
  <Pages>1</Pages>
  <Words>2459</Words>
  <Characters>13525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Diario Oficial de la Federación</Company>
  <LinksUpToDate>false</LinksUpToDate>
  <CharactersWithSpaces>15953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DOF</dc:creator>
  <cp:keywords/>
  <dc:description/>
  <cp:lastModifiedBy>Maria del Consuelo Gonzalez Moreno</cp:lastModifiedBy>
  <cp:revision>4</cp:revision>
  <cp:lastPrinted>1900-01-01T06:00:00Z</cp:lastPrinted>
  <dcterms:created xsi:type="dcterms:W3CDTF">2018-04-02T13:38:00Z</dcterms:created>
  <dcterms:modified xsi:type="dcterms:W3CDTF">2018-04-02T13:40:00Z</dcterms:modified>
</cp:coreProperties>
</file>