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DDDA0B" w14:textId="4FA3C516" w:rsidR="00F73451" w:rsidRPr="00426608" w:rsidRDefault="00935DBB" w:rsidP="006C5746">
      <w:pPr>
        <w:pStyle w:val="Ttulo1"/>
        <w:keepLines/>
        <w:spacing w:before="240" w:after="240"/>
        <w:ind w:right="48"/>
        <w:jc w:val="both"/>
        <w:rPr>
          <w:rFonts w:ascii="ITC Avant Garde" w:hAnsi="ITC Avant Garde"/>
          <w:b w:val="0"/>
          <w:color w:val="000000" w:themeColor="text1"/>
        </w:rPr>
      </w:pPr>
      <w:r w:rsidRPr="00426608">
        <w:rPr>
          <w:rFonts w:ascii="ITC Avant Garde" w:hAnsi="ITC Avant Garde"/>
          <w:color w:val="000000" w:themeColor="text1"/>
        </w:rPr>
        <w:t xml:space="preserve">CONVOCATORIA A LA </w:t>
      </w:r>
      <w:r w:rsidR="00F73451" w:rsidRPr="00426608">
        <w:rPr>
          <w:rFonts w:ascii="ITC Avant Garde" w:hAnsi="ITC Avant Garde"/>
          <w:color w:val="000000" w:themeColor="text1"/>
        </w:rPr>
        <w:t xml:space="preserve">LICITACIÓN PÚBLICA PARA </w:t>
      </w:r>
      <w:r w:rsidR="00F73451" w:rsidRPr="00426608">
        <w:rPr>
          <w:rFonts w:ascii="ITC Avant Garde" w:hAnsi="ITC Avant Garde" w:cs="Arial"/>
        </w:rPr>
        <w:t>CONCESIONAR EL USO, APROVECHAMIENTO Y EXPLOTACIÓN COMERCIAL DE 1</w:t>
      </w:r>
      <w:r w:rsidR="00F4440D">
        <w:rPr>
          <w:rFonts w:ascii="ITC Avant Garde" w:hAnsi="ITC Avant Garde" w:cs="Arial"/>
        </w:rPr>
        <w:t>48</w:t>
      </w:r>
      <w:r w:rsidR="00F73451" w:rsidRPr="00426608">
        <w:rPr>
          <w:rFonts w:ascii="ITC Avant Garde" w:hAnsi="ITC Avant Garde" w:cs="Arial"/>
        </w:rPr>
        <w:t xml:space="preserve"> CANALES DE TRANSMISIÓN PARA LA PRESTACIÓN </w:t>
      </w:r>
      <w:r w:rsidR="00F73451" w:rsidRPr="006C5746">
        <w:rPr>
          <w:rFonts w:ascii="ITC Avant Garde" w:eastAsiaTheme="majorEastAsia" w:hAnsi="ITC Avant Garde" w:cstheme="majorBidi"/>
          <w:color w:val="000000" w:themeColor="text1"/>
          <w:sz w:val="24"/>
          <w:szCs w:val="32"/>
        </w:rPr>
        <w:t>DEL</w:t>
      </w:r>
      <w:r w:rsidR="00F73451" w:rsidRPr="00426608">
        <w:rPr>
          <w:rFonts w:ascii="ITC Avant Garde" w:hAnsi="ITC Avant Garde" w:cs="Arial"/>
        </w:rPr>
        <w:t xml:space="preserve"> SERVICIO PÚBLICO DE</w:t>
      </w:r>
      <w:r w:rsidR="00F4440D">
        <w:rPr>
          <w:rFonts w:ascii="ITC Avant Garde" w:hAnsi="ITC Avant Garde" w:cs="Arial"/>
        </w:rPr>
        <w:t xml:space="preserve"> TELEVISIÓN RADIODIFUNDIDA DIGITAL</w:t>
      </w:r>
      <w:r w:rsidR="00F73451" w:rsidRPr="00426608">
        <w:rPr>
          <w:rFonts w:ascii="ITC Avant Garde" w:hAnsi="ITC Avant Garde" w:cs="Arial"/>
        </w:rPr>
        <w:t xml:space="preserve"> </w:t>
      </w:r>
      <w:r w:rsidR="00F4440D">
        <w:rPr>
          <w:rFonts w:ascii="ITC Avant Garde" w:hAnsi="ITC Avant Garde" w:cs="Arial"/>
        </w:rPr>
        <w:t>(LICITACIÓN No. IFT-6</w:t>
      </w:r>
      <w:r w:rsidR="00F73451" w:rsidRPr="00426608">
        <w:rPr>
          <w:rFonts w:ascii="ITC Avant Garde" w:hAnsi="ITC Avant Garde" w:cs="Arial"/>
        </w:rPr>
        <w:t>).</w:t>
      </w:r>
    </w:p>
    <w:p w14:paraId="7B3E3A29" w14:textId="3DD8FB5B" w:rsidR="00935DBB" w:rsidRPr="006C5746" w:rsidRDefault="00935DBB" w:rsidP="006C5746">
      <w:pPr>
        <w:pStyle w:val="Ttulo2"/>
        <w:numPr>
          <w:ilvl w:val="0"/>
          <w:numId w:val="15"/>
        </w:numPr>
        <w:spacing w:after="240"/>
        <w:ind w:left="284" w:hanging="284"/>
        <w:rPr>
          <w:rFonts w:ascii="ITC Avant Garde" w:hAnsi="ITC Avant Garde" w:cs="Arial"/>
          <w:b w:val="0"/>
          <w:lang w:val="es-ES" w:eastAsia="es-ES"/>
        </w:rPr>
      </w:pPr>
      <w:r w:rsidRPr="006C5746">
        <w:rPr>
          <w:rFonts w:ascii="ITC Avant Garde" w:hAnsi="ITC Avant Garde"/>
        </w:rPr>
        <w:t>Objeto</w:t>
      </w:r>
      <w:r w:rsidRPr="006C5746">
        <w:rPr>
          <w:rFonts w:ascii="ITC Avant Garde" w:hAnsi="ITC Avant Garde" w:cs="Arial"/>
          <w:lang w:val="es-ES" w:eastAsia="es-ES"/>
        </w:rPr>
        <w:t>.</w:t>
      </w:r>
    </w:p>
    <w:p w14:paraId="1D643854" w14:textId="69AB7D7C" w:rsidR="006B61B0" w:rsidRDefault="001E14F3" w:rsidP="006C5746">
      <w:pPr>
        <w:spacing w:before="240"/>
        <w:contextualSpacing/>
        <w:jc w:val="both"/>
        <w:rPr>
          <w:rFonts w:ascii="ITC Avant Garde" w:hAnsi="ITC Avant Garde" w:cs="Arial"/>
          <w:color w:val="000000" w:themeColor="text1"/>
        </w:rPr>
      </w:pPr>
      <w:r>
        <w:rPr>
          <w:rFonts w:ascii="ITC Avant Garde" w:hAnsi="ITC Avant Garde" w:cs="Arial"/>
          <w:color w:val="000000" w:themeColor="text1"/>
        </w:rPr>
        <w:t xml:space="preserve">El objeto de la presente </w:t>
      </w:r>
      <w:r w:rsidR="000237A7">
        <w:rPr>
          <w:rFonts w:ascii="ITC Avant Garde" w:hAnsi="ITC Avant Garde" w:cs="Arial"/>
          <w:color w:val="000000" w:themeColor="text1"/>
        </w:rPr>
        <w:t>Licitación</w:t>
      </w:r>
      <w:r>
        <w:rPr>
          <w:rFonts w:ascii="ITC Avant Garde" w:hAnsi="ITC Avant Garde" w:cs="Arial"/>
          <w:color w:val="000000" w:themeColor="text1"/>
        </w:rPr>
        <w:t xml:space="preserve"> es </w:t>
      </w:r>
      <w:r w:rsidRPr="007D7E46">
        <w:rPr>
          <w:rFonts w:ascii="ITC Avant Garde" w:hAnsi="ITC Avant Garde" w:cs="Arial"/>
          <w:color w:val="000000" w:themeColor="text1"/>
        </w:rPr>
        <w:t>concesionar el uso, aprovechamiento y explotación comercial d</w:t>
      </w:r>
      <w:r w:rsidR="00426608" w:rsidRPr="00426608">
        <w:rPr>
          <w:rFonts w:ascii="ITC Avant Garde" w:hAnsi="ITC Avant Garde" w:cs="Arial"/>
          <w:color w:val="000000" w:themeColor="text1"/>
        </w:rPr>
        <w:t xml:space="preserve">e </w:t>
      </w:r>
      <w:r w:rsidR="00F4440D">
        <w:rPr>
          <w:rFonts w:ascii="ITC Avant Garde" w:hAnsi="ITC Avant Garde" w:cs="Arial"/>
        </w:rPr>
        <w:t>148</w:t>
      </w:r>
      <w:r w:rsidR="00426608" w:rsidRPr="00426608">
        <w:rPr>
          <w:rFonts w:ascii="ITC Avant Garde" w:hAnsi="ITC Avant Garde" w:cs="Arial"/>
        </w:rPr>
        <w:t xml:space="preserve"> canales de transmisión para la prestación del servicio público de </w:t>
      </w:r>
      <w:r w:rsidR="00F4440D">
        <w:rPr>
          <w:rFonts w:ascii="ITC Avant Garde" w:hAnsi="ITC Avant Garde" w:cs="Arial"/>
        </w:rPr>
        <w:t>televisión radiodifundida digital</w:t>
      </w:r>
      <w:r w:rsidR="00426608" w:rsidRPr="00426608">
        <w:rPr>
          <w:rFonts w:ascii="ITC Avant Garde" w:hAnsi="ITC Avant Garde" w:cs="Arial"/>
          <w:color w:val="000000" w:themeColor="text1"/>
          <w:lang w:val="es-ES" w:eastAsia="es-ES"/>
        </w:rPr>
        <w:t xml:space="preserve">, </w:t>
      </w:r>
      <w:r>
        <w:rPr>
          <w:rFonts w:ascii="ITC Avant Garde" w:hAnsi="ITC Avant Garde" w:cs="Arial"/>
          <w:color w:val="000000" w:themeColor="text1"/>
        </w:rPr>
        <w:t>a través del mecanismo que se establezca en las Bases de Licitaci</w:t>
      </w:r>
      <w:r w:rsidR="005A3DAE">
        <w:rPr>
          <w:rFonts w:ascii="ITC Avant Garde" w:hAnsi="ITC Avant Garde" w:cs="Arial"/>
          <w:color w:val="000000" w:themeColor="text1"/>
        </w:rPr>
        <w:t>ó</w:t>
      </w:r>
      <w:r>
        <w:rPr>
          <w:rFonts w:ascii="ITC Avant Garde" w:hAnsi="ITC Avant Garde" w:cs="Arial"/>
          <w:color w:val="000000" w:themeColor="text1"/>
        </w:rPr>
        <w:t>n y en los demás documentos que emanen del presente procedimiento</w:t>
      </w:r>
      <w:r w:rsidR="006B61B0">
        <w:rPr>
          <w:rFonts w:ascii="ITC Avant Garde" w:hAnsi="ITC Avant Garde" w:cs="Arial"/>
          <w:color w:val="000000" w:themeColor="text1"/>
        </w:rPr>
        <w:t>.</w:t>
      </w:r>
    </w:p>
    <w:p w14:paraId="0C060F23" w14:textId="77777777" w:rsidR="006C5746" w:rsidRDefault="006C5746" w:rsidP="006C5746">
      <w:pPr>
        <w:spacing w:before="240" w:line="480" w:lineRule="auto"/>
        <w:contextualSpacing/>
        <w:jc w:val="both"/>
        <w:rPr>
          <w:rFonts w:ascii="ITC Avant Garde" w:hAnsi="ITC Avant Garde"/>
          <w:b/>
          <w:color w:val="000000" w:themeColor="text1"/>
        </w:rPr>
      </w:pPr>
    </w:p>
    <w:p w14:paraId="1BA25988" w14:textId="348AA473" w:rsidR="00FC50CC" w:rsidRPr="006C5746" w:rsidRDefault="00FC50CC" w:rsidP="006C5746">
      <w:pPr>
        <w:spacing w:before="240" w:line="480" w:lineRule="auto"/>
        <w:contextualSpacing/>
        <w:jc w:val="both"/>
        <w:rPr>
          <w:rFonts w:ascii="ITC Avant Garde" w:hAnsi="ITC Avant Garde"/>
          <w:color w:val="000000" w:themeColor="text1"/>
        </w:rPr>
      </w:pPr>
      <w:r w:rsidRPr="006C5746">
        <w:rPr>
          <w:rFonts w:ascii="ITC Avant Garde" w:hAnsi="ITC Avant Garde"/>
          <w:b/>
          <w:color w:val="000000" w:themeColor="text1"/>
        </w:rPr>
        <w:t>1.</w:t>
      </w:r>
      <w:r w:rsidR="001E14F3" w:rsidRPr="006C5746">
        <w:rPr>
          <w:rFonts w:ascii="ITC Avant Garde" w:hAnsi="ITC Avant Garde"/>
          <w:b/>
          <w:color w:val="000000" w:themeColor="text1"/>
        </w:rPr>
        <w:t>2.</w:t>
      </w:r>
      <w:r w:rsidRPr="006C5746">
        <w:rPr>
          <w:rFonts w:ascii="ITC Avant Garde" w:hAnsi="ITC Avant Garde"/>
          <w:b/>
          <w:color w:val="000000" w:themeColor="text1"/>
        </w:rPr>
        <w:t xml:space="preserve"> </w:t>
      </w:r>
      <w:r w:rsidR="00197120" w:rsidRPr="006C5746">
        <w:rPr>
          <w:rFonts w:ascii="ITC Avant Garde" w:eastAsia="MS Gothic" w:hAnsi="ITC Avant Garde"/>
          <w:b/>
          <w:color w:val="000000" w:themeColor="text1"/>
        </w:rPr>
        <w:t>Canales de T</w:t>
      </w:r>
      <w:r w:rsidR="00AC519A" w:rsidRPr="006C5746">
        <w:rPr>
          <w:rFonts w:ascii="ITC Avant Garde" w:eastAsia="MS Gothic" w:hAnsi="ITC Avant Garde"/>
          <w:b/>
          <w:color w:val="000000" w:themeColor="text1"/>
        </w:rPr>
        <w:t>ransmisión</w:t>
      </w:r>
      <w:r w:rsidRPr="006C5746">
        <w:rPr>
          <w:rFonts w:ascii="ITC Avant Garde" w:hAnsi="ITC Avant Garde"/>
          <w:b/>
          <w:color w:val="000000" w:themeColor="text1"/>
        </w:rPr>
        <w:t xml:space="preserve"> </w:t>
      </w:r>
      <w:r w:rsidR="00197120" w:rsidRPr="006C5746">
        <w:rPr>
          <w:rFonts w:ascii="ITC Avant Garde" w:hAnsi="ITC Avant Garde"/>
          <w:b/>
          <w:color w:val="000000" w:themeColor="text1"/>
        </w:rPr>
        <w:t>a licitar</w:t>
      </w:r>
      <w:r w:rsidRPr="006C5746">
        <w:rPr>
          <w:rFonts w:ascii="ITC Avant Garde" w:hAnsi="ITC Avant Garde"/>
          <w:b/>
          <w:color w:val="000000" w:themeColor="text1"/>
        </w:rPr>
        <w:t>.</w:t>
      </w:r>
    </w:p>
    <w:tbl>
      <w:tblPr>
        <w:tblStyle w:val="Tablaconcuadrcula"/>
        <w:tblW w:w="11547" w:type="dxa"/>
        <w:jc w:val="center"/>
        <w:tblLook w:val="04A0" w:firstRow="1" w:lastRow="0" w:firstColumn="1" w:lastColumn="0" w:noHBand="0" w:noVBand="1"/>
        <w:tblDescription w:val="Principales localidades a servir, estado al que pertrenece la localidad, coordenadas geográficas, radio de cobertura en kilometros y banda de frecuencia"/>
      </w:tblPr>
      <w:tblGrid>
        <w:gridCol w:w="1335"/>
        <w:gridCol w:w="2191"/>
        <w:gridCol w:w="2336"/>
        <w:gridCol w:w="1535"/>
        <w:gridCol w:w="1535"/>
        <w:gridCol w:w="1224"/>
        <w:gridCol w:w="1391"/>
      </w:tblGrid>
      <w:tr w:rsidR="00EB3F00" w:rsidRPr="002B71DF" w14:paraId="7E285004" w14:textId="77777777" w:rsidTr="003765FA">
        <w:trPr>
          <w:trHeight w:val="284"/>
          <w:tblHeader/>
          <w:jc w:val="center"/>
        </w:trPr>
        <w:tc>
          <w:tcPr>
            <w:tcW w:w="1954" w:type="dxa"/>
            <w:vMerge w:val="restart"/>
            <w:shd w:val="clear" w:color="auto" w:fill="F2F2F2" w:themeFill="background1" w:themeFillShade="F2"/>
            <w:vAlign w:val="center"/>
          </w:tcPr>
          <w:p w14:paraId="26531626" w14:textId="77777777" w:rsidR="00EB3F00" w:rsidRPr="002B71DF" w:rsidRDefault="00EB3F00" w:rsidP="00FC09C8">
            <w:pPr>
              <w:tabs>
                <w:tab w:val="left" w:pos="142"/>
              </w:tabs>
              <w:spacing w:after="0" w:line="240" w:lineRule="auto"/>
              <w:jc w:val="center"/>
              <w:rPr>
                <w:rFonts w:ascii="ITC Avant Garde" w:hAnsi="ITC Avant Garde"/>
                <w:b/>
                <w:bCs/>
                <w:sz w:val="20"/>
              </w:rPr>
            </w:pPr>
            <w:r w:rsidRPr="002B71DF">
              <w:rPr>
                <w:rFonts w:ascii="ITC Avant Garde" w:hAnsi="ITC Avant Garde"/>
                <w:b/>
                <w:bCs/>
                <w:sz w:val="20"/>
              </w:rPr>
              <w:t>No</w:t>
            </w:r>
          </w:p>
        </w:tc>
        <w:tc>
          <w:tcPr>
            <w:tcW w:w="1954" w:type="dxa"/>
            <w:vMerge w:val="restart"/>
            <w:shd w:val="clear" w:color="auto" w:fill="F2F2F2" w:themeFill="background1" w:themeFillShade="F2"/>
            <w:vAlign w:val="center"/>
          </w:tcPr>
          <w:p w14:paraId="77BEC81F" w14:textId="6D105328" w:rsidR="00EB3F00" w:rsidRPr="002B71DF" w:rsidRDefault="00EB3F00" w:rsidP="00FC09C8">
            <w:pPr>
              <w:tabs>
                <w:tab w:val="left" w:pos="142"/>
              </w:tabs>
              <w:spacing w:after="0" w:line="240" w:lineRule="auto"/>
              <w:jc w:val="center"/>
              <w:rPr>
                <w:rFonts w:ascii="ITC Avant Garde" w:hAnsi="ITC Avant Garde"/>
                <w:b/>
                <w:bCs/>
                <w:sz w:val="20"/>
              </w:rPr>
            </w:pPr>
            <w:r w:rsidRPr="002B71DF">
              <w:rPr>
                <w:rFonts w:ascii="ITC Avant Garde" w:hAnsi="ITC Avant Garde"/>
                <w:b/>
                <w:bCs/>
                <w:sz w:val="20"/>
              </w:rPr>
              <w:t>Localidad(es) principal(es) a servir</w:t>
            </w:r>
          </w:p>
        </w:tc>
        <w:tc>
          <w:tcPr>
            <w:tcW w:w="1954" w:type="dxa"/>
            <w:vMerge w:val="restart"/>
            <w:shd w:val="clear" w:color="auto" w:fill="F2F2F2" w:themeFill="background1" w:themeFillShade="F2"/>
            <w:vAlign w:val="center"/>
          </w:tcPr>
          <w:p w14:paraId="4BC08634" w14:textId="53762D90" w:rsidR="00EB3F00" w:rsidRPr="002B71DF" w:rsidRDefault="00EB3F00" w:rsidP="00FC09C8">
            <w:pPr>
              <w:tabs>
                <w:tab w:val="left" w:pos="142"/>
              </w:tabs>
              <w:spacing w:after="0" w:line="240" w:lineRule="auto"/>
              <w:jc w:val="center"/>
              <w:rPr>
                <w:rFonts w:ascii="ITC Avant Garde" w:hAnsi="ITC Avant Garde"/>
                <w:b/>
                <w:bCs/>
                <w:sz w:val="20"/>
              </w:rPr>
            </w:pPr>
            <w:r w:rsidRPr="002B71DF">
              <w:rPr>
                <w:rFonts w:ascii="ITC Avant Garde" w:hAnsi="ITC Avant Garde"/>
                <w:b/>
                <w:bCs/>
                <w:sz w:val="20"/>
              </w:rPr>
              <w:t>Estado</w:t>
            </w:r>
          </w:p>
        </w:tc>
        <w:tc>
          <w:tcPr>
            <w:tcW w:w="3070" w:type="dxa"/>
            <w:gridSpan w:val="2"/>
            <w:shd w:val="clear" w:color="auto" w:fill="F2F2F2" w:themeFill="background1" w:themeFillShade="F2"/>
            <w:vAlign w:val="center"/>
          </w:tcPr>
          <w:p w14:paraId="33E94C5D" w14:textId="77777777" w:rsidR="00EB3F00" w:rsidRPr="002B71DF" w:rsidRDefault="00EB3F00" w:rsidP="00FC09C8">
            <w:pPr>
              <w:tabs>
                <w:tab w:val="left" w:pos="142"/>
              </w:tabs>
              <w:spacing w:after="0" w:line="240" w:lineRule="auto"/>
              <w:jc w:val="center"/>
              <w:rPr>
                <w:rFonts w:ascii="ITC Avant Garde" w:hAnsi="ITC Avant Garde"/>
                <w:b/>
                <w:bCs/>
                <w:sz w:val="20"/>
              </w:rPr>
            </w:pPr>
            <w:r w:rsidRPr="002B71DF">
              <w:rPr>
                <w:rFonts w:ascii="ITC Avant Garde" w:hAnsi="ITC Avant Garde"/>
                <w:b/>
                <w:bCs/>
                <w:sz w:val="20"/>
              </w:rPr>
              <w:t>Coordenadas Geográficas de Referencia</w:t>
            </w:r>
          </w:p>
        </w:tc>
        <w:tc>
          <w:tcPr>
            <w:tcW w:w="0" w:type="auto"/>
            <w:vMerge w:val="restart"/>
            <w:shd w:val="clear" w:color="auto" w:fill="F2F2F2" w:themeFill="background1" w:themeFillShade="F2"/>
            <w:vAlign w:val="center"/>
          </w:tcPr>
          <w:p w14:paraId="18234C9A" w14:textId="77777777" w:rsidR="00EB3F00" w:rsidRPr="002B71DF" w:rsidRDefault="00EB3F00" w:rsidP="00FC09C8">
            <w:pPr>
              <w:tabs>
                <w:tab w:val="left" w:pos="142"/>
              </w:tabs>
              <w:spacing w:after="0" w:line="240" w:lineRule="auto"/>
              <w:jc w:val="center"/>
              <w:rPr>
                <w:rFonts w:ascii="ITC Avant Garde" w:hAnsi="ITC Avant Garde"/>
                <w:b/>
                <w:bCs/>
                <w:sz w:val="20"/>
              </w:rPr>
            </w:pPr>
            <w:r w:rsidRPr="002B71DF">
              <w:rPr>
                <w:rFonts w:ascii="ITC Avant Garde" w:hAnsi="ITC Avant Garde"/>
                <w:b/>
                <w:bCs/>
                <w:sz w:val="20"/>
              </w:rPr>
              <w:t>Radio de Cobertura (km)</w:t>
            </w:r>
          </w:p>
        </w:tc>
        <w:tc>
          <w:tcPr>
            <w:tcW w:w="0" w:type="auto"/>
            <w:vMerge w:val="restart"/>
            <w:shd w:val="clear" w:color="auto" w:fill="F2F2F2" w:themeFill="background1" w:themeFillShade="F2"/>
            <w:vAlign w:val="center"/>
          </w:tcPr>
          <w:p w14:paraId="1D3E67FE" w14:textId="77777777" w:rsidR="00EB3F00" w:rsidRDefault="00EB3F00" w:rsidP="00FC09C8">
            <w:pPr>
              <w:tabs>
                <w:tab w:val="left" w:pos="142"/>
              </w:tabs>
              <w:spacing w:after="0" w:line="240" w:lineRule="auto"/>
              <w:jc w:val="center"/>
              <w:rPr>
                <w:rFonts w:ascii="ITC Avant Garde" w:hAnsi="ITC Avant Garde"/>
                <w:b/>
                <w:bCs/>
                <w:sz w:val="20"/>
              </w:rPr>
            </w:pPr>
            <w:r>
              <w:rPr>
                <w:rFonts w:ascii="ITC Avant Garde" w:hAnsi="ITC Avant Garde"/>
                <w:b/>
                <w:bCs/>
                <w:sz w:val="20"/>
              </w:rPr>
              <w:t>Banda de Frecuencias</w:t>
            </w:r>
          </w:p>
        </w:tc>
      </w:tr>
      <w:tr w:rsidR="00EB3F00" w:rsidRPr="002B71DF" w14:paraId="371DA433" w14:textId="77777777" w:rsidTr="003765FA">
        <w:trPr>
          <w:trHeight w:val="284"/>
          <w:tblHeader/>
          <w:jc w:val="center"/>
        </w:trPr>
        <w:tc>
          <w:tcPr>
            <w:tcW w:w="1954" w:type="dxa"/>
            <w:vMerge/>
            <w:shd w:val="clear" w:color="auto" w:fill="92D050"/>
            <w:vAlign w:val="center"/>
          </w:tcPr>
          <w:p w14:paraId="04BC08C9" w14:textId="77777777" w:rsidR="00EB3F00" w:rsidRPr="002B71DF" w:rsidRDefault="00EB3F00" w:rsidP="00FC09C8">
            <w:pPr>
              <w:tabs>
                <w:tab w:val="left" w:pos="142"/>
              </w:tabs>
              <w:spacing w:after="0" w:line="240" w:lineRule="auto"/>
              <w:jc w:val="center"/>
              <w:rPr>
                <w:rFonts w:ascii="ITC Avant Garde" w:hAnsi="ITC Avant Garde"/>
                <w:b/>
                <w:bCs/>
                <w:sz w:val="20"/>
              </w:rPr>
            </w:pPr>
          </w:p>
        </w:tc>
        <w:tc>
          <w:tcPr>
            <w:tcW w:w="1954" w:type="dxa"/>
            <w:vMerge/>
            <w:shd w:val="clear" w:color="auto" w:fill="92D050"/>
            <w:vAlign w:val="center"/>
          </w:tcPr>
          <w:p w14:paraId="3CA9A6F1" w14:textId="77777777" w:rsidR="00EB3F00" w:rsidRPr="002B71DF" w:rsidRDefault="00EB3F00" w:rsidP="00FC09C8">
            <w:pPr>
              <w:tabs>
                <w:tab w:val="left" w:pos="142"/>
              </w:tabs>
              <w:spacing w:after="0" w:line="240" w:lineRule="auto"/>
              <w:jc w:val="center"/>
              <w:rPr>
                <w:rFonts w:ascii="ITC Avant Garde" w:hAnsi="ITC Avant Garde"/>
                <w:b/>
                <w:bCs/>
                <w:sz w:val="20"/>
              </w:rPr>
            </w:pPr>
          </w:p>
        </w:tc>
        <w:tc>
          <w:tcPr>
            <w:tcW w:w="1954" w:type="dxa"/>
            <w:vMerge/>
            <w:shd w:val="clear" w:color="auto" w:fill="92D050"/>
            <w:vAlign w:val="center"/>
          </w:tcPr>
          <w:p w14:paraId="721CFF31" w14:textId="6417EBC0" w:rsidR="00EB3F00" w:rsidRPr="002B71DF" w:rsidRDefault="00EB3F00" w:rsidP="00FC09C8">
            <w:pPr>
              <w:tabs>
                <w:tab w:val="left" w:pos="142"/>
              </w:tabs>
              <w:spacing w:after="0" w:line="240" w:lineRule="auto"/>
              <w:jc w:val="center"/>
              <w:rPr>
                <w:rFonts w:ascii="ITC Avant Garde" w:hAnsi="ITC Avant Garde"/>
                <w:b/>
                <w:bCs/>
                <w:sz w:val="20"/>
              </w:rPr>
            </w:pPr>
          </w:p>
        </w:tc>
        <w:tc>
          <w:tcPr>
            <w:tcW w:w="1535" w:type="dxa"/>
            <w:shd w:val="clear" w:color="auto" w:fill="F2F2F2" w:themeFill="background1" w:themeFillShade="F2"/>
            <w:vAlign w:val="center"/>
          </w:tcPr>
          <w:p w14:paraId="5D76F502" w14:textId="77777777" w:rsidR="00EB3F00" w:rsidRPr="002B71DF" w:rsidRDefault="00EB3F00" w:rsidP="00FC09C8">
            <w:pPr>
              <w:tabs>
                <w:tab w:val="left" w:pos="142"/>
              </w:tabs>
              <w:spacing w:after="0" w:line="240" w:lineRule="auto"/>
              <w:jc w:val="center"/>
              <w:rPr>
                <w:rFonts w:ascii="ITC Avant Garde" w:hAnsi="ITC Avant Garde"/>
                <w:b/>
                <w:bCs/>
                <w:sz w:val="20"/>
              </w:rPr>
            </w:pPr>
            <w:r w:rsidRPr="002B71DF">
              <w:rPr>
                <w:rFonts w:ascii="ITC Avant Garde" w:hAnsi="ITC Avant Garde"/>
                <w:b/>
                <w:bCs/>
                <w:sz w:val="20"/>
              </w:rPr>
              <w:t>Latitud Norte (GGMMSS.SS)</w:t>
            </w:r>
          </w:p>
        </w:tc>
        <w:tc>
          <w:tcPr>
            <w:tcW w:w="0" w:type="auto"/>
            <w:shd w:val="clear" w:color="auto" w:fill="F2F2F2" w:themeFill="background1" w:themeFillShade="F2"/>
            <w:vAlign w:val="center"/>
          </w:tcPr>
          <w:p w14:paraId="37A23175" w14:textId="77777777" w:rsidR="00EB3F00" w:rsidRPr="002B71DF" w:rsidRDefault="00EB3F00" w:rsidP="00FC09C8">
            <w:pPr>
              <w:tabs>
                <w:tab w:val="left" w:pos="142"/>
              </w:tabs>
              <w:spacing w:after="0" w:line="240" w:lineRule="auto"/>
              <w:jc w:val="center"/>
              <w:rPr>
                <w:rFonts w:ascii="ITC Avant Garde" w:hAnsi="ITC Avant Garde"/>
                <w:b/>
                <w:bCs/>
                <w:sz w:val="20"/>
              </w:rPr>
            </w:pPr>
            <w:r w:rsidRPr="002B71DF">
              <w:rPr>
                <w:rFonts w:ascii="ITC Avant Garde" w:hAnsi="ITC Avant Garde"/>
                <w:b/>
                <w:bCs/>
                <w:sz w:val="20"/>
              </w:rPr>
              <w:t>Longitud Oeste (GGMMSS.SS)</w:t>
            </w:r>
          </w:p>
        </w:tc>
        <w:tc>
          <w:tcPr>
            <w:tcW w:w="0" w:type="auto"/>
            <w:vMerge/>
            <w:shd w:val="clear" w:color="auto" w:fill="92D050"/>
            <w:vAlign w:val="center"/>
          </w:tcPr>
          <w:p w14:paraId="64502646" w14:textId="77777777" w:rsidR="00EB3F00" w:rsidRPr="002B71DF" w:rsidRDefault="00EB3F00" w:rsidP="00FC09C8">
            <w:pPr>
              <w:tabs>
                <w:tab w:val="left" w:pos="142"/>
              </w:tabs>
              <w:spacing w:after="0" w:line="240" w:lineRule="auto"/>
              <w:jc w:val="center"/>
              <w:rPr>
                <w:rFonts w:ascii="ITC Avant Garde" w:hAnsi="ITC Avant Garde"/>
                <w:b/>
                <w:bCs/>
                <w:sz w:val="20"/>
              </w:rPr>
            </w:pPr>
          </w:p>
        </w:tc>
        <w:tc>
          <w:tcPr>
            <w:tcW w:w="0" w:type="auto"/>
            <w:vMerge/>
            <w:shd w:val="clear" w:color="auto" w:fill="92D050"/>
          </w:tcPr>
          <w:p w14:paraId="71D94449" w14:textId="77777777" w:rsidR="00EB3F00" w:rsidRPr="002B71DF" w:rsidRDefault="00EB3F00" w:rsidP="00FC09C8">
            <w:pPr>
              <w:tabs>
                <w:tab w:val="left" w:pos="142"/>
              </w:tabs>
              <w:spacing w:after="0" w:line="240" w:lineRule="auto"/>
              <w:jc w:val="center"/>
              <w:rPr>
                <w:rFonts w:ascii="ITC Avant Garde" w:hAnsi="ITC Avant Garde"/>
                <w:b/>
                <w:bCs/>
                <w:sz w:val="20"/>
              </w:rPr>
            </w:pPr>
          </w:p>
        </w:tc>
      </w:tr>
      <w:tr w:rsidR="00FC09C8" w:rsidRPr="002B71DF" w14:paraId="551D1DF4" w14:textId="77777777" w:rsidTr="00742BCF">
        <w:trPr>
          <w:trHeight w:val="446"/>
          <w:jc w:val="center"/>
        </w:trPr>
        <w:tc>
          <w:tcPr>
            <w:tcW w:w="0" w:type="auto"/>
            <w:vAlign w:val="center"/>
          </w:tcPr>
          <w:p w14:paraId="0730FFCA"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1</w:t>
            </w:r>
          </w:p>
        </w:tc>
        <w:tc>
          <w:tcPr>
            <w:tcW w:w="2527" w:type="dxa"/>
            <w:vAlign w:val="center"/>
          </w:tcPr>
          <w:p w14:paraId="7DD191E4"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 xml:space="preserve">Aguascalientes, León, Lagos de Moreno; </w:t>
            </w:r>
            <w:proofErr w:type="spellStart"/>
            <w:r w:rsidRPr="002B71DF">
              <w:rPr>
                <w:rFonts w:ascii="ITC Avant Garde" w:hAnsi="ITC Avant Garde"/>
                <w:bCs/>
                <w:sz w:val="20"/>
              </w:rPr>
              <w:t>Nochistlán</w:t>
            </w:r>
            <w:proofErr w:type="spellEnd"/>
          </w:p>
        </w:tc>
        <w:tc>
          <w:tcPr>
            <w:tcW w:w="2786" w:type="dxa"/>
            <w:vAlign w:val="center"/>
          </w:tcPr>
          <w:p w14:paraId="6BD6C9CB" w14:textId="77777777" w:rsidR="00FC09C8" w:rsidRPr="002B71DF" w:rsidRDefault="00FC09C8" w:rsidP="00FC09C8">
            <w:pPr>
              <w:tabs>
                <w:tab w:val="left" w:pos="142"/>
              </w:tabs>
              <w:spacing w:after="0" w:line="240" w:lineRule="auto"/>
              <w:jc w:val="center"/>
              <w:rPr>
                <w:rFonts w:ascii="ITC Avant Garde" w:hAnsi="ITC Avant Garde"/>
                <w:bCs/>
                <w:sz w:val="20"/>
              </w:rPr>
            </w:pPr>
            <w:r w:rsidRPr="002B71DF">
              <w:rPr>
                <w:rFonts w:ascii="ITC Avant Garde" w:hAnsi="ITC Avant Garde"/>
                <w:bCs/>
                <w:sz w:val="20"/>
              </w:rPr>
              <w:t>Aguascalientes,</w:t>
            </w:r>
          </w:p>
          <w:p w14:paraId="2A08553A" w14:textId="77777777" w:rsidR="00FC09C8" w:rsidRPr="002B71DF" w:rsidRDefault="00FC09C8" w:rsidP="00FC09C8">
            <w:pPr>
              <w:tabs>
                <w:tab w:val="left" w:pos="142"/>
              </w:tabs>
              <w:spacing w:after="0" w:line="240" w:lineRule="auto"/>
              <w:jc w:val="center"/>
              <w:rPr>
                <w:rFonts w:ascii="ITC Avant Garde" w:hAnsi="ITC Avant Garde"/>
                <w:bCs/>
                <w:sz w:val="20"/>
              </w:rPr>
            </w:pPr>
            <w:r w:rsidRPr="002B71DF">
              <w:rPr>
                <w:rFonts w:ascii="ITC Avant Garde" w:hAnsi="ITC Avant Garde"/>
                <w:bCs/>
                <w:sz w:val="20"/>
              </w:rPr>
              <w:t>Guanajuato, Jalisco y Zacatecas</w:t>
            </w:r>
          </w:p>
        </w:tc>
        <w:tc>
          <w:tcPr>
            <w:tcW w:w="1535" w:type="dxa"/>
            <w:vAlign w:val="center"/>
          </w:tcPr>
          <w:p w14:paraId="1CBA5BE1"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21°39'36"</w:t>
            </w:r>
          </w:p>
        </w:tc>
        <w:tc>
          <w:tcPr>
            <w:tcW w:w="0" w:type="auto"/>
            <w:vAlign w:val="center"/>
          </w:tcPr>
          <w:p w14:paraId="346376FE"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102°13'39"</w:t>
            </w:r>
          </w:p>
        </w:tc>
        <w:tc>
          <w:tcPr>
            <w:tcW w:w="0" w:type="auto"/>
            <w:vAlign w:val="center"/>
          </w:tcPr>
          <w:p w14:paraId="66D8C736"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100</w:t>
            </w:r>
          </w:p>
        </w:tc>
        <w:tc>
          <w:tcPr>
            <w:tcW w:w="0" w:type="auto"/>
            <w:vAlign w:val="center"/>
          </w:tcPr>
          <w:p w14:paraId="255F53C3" w14:textId="77777777" w:rsidR="00FC09C8" w:rsidRPr="002B71DF" w:rsidRDefault="00FC09C8" w:rsidP="00FC09C8">
            <w:pPr>
              <w:tabs>
                <w:tab w:val="left" w:pos="142"/>
              </w:tabs>
              <w:spacing w:after="0" w:line="240" w:lineRule="auto"/>
              <w:jc w:val="center"/>
              <w:rPr>
                <w:rFonts w:ascii="ITC Avant Garde" w:hAnsi="ITC Avant Garde"/>
                <w:bCs/>
                <w:sz w:val="20"/>
              </w:rPr>
            </w:pPr>
            <w:r>
              <w:rPr>
                <w:rFonts w:ascii="ITC Avant Garde" w:hAnsi="ITC Avant Garde"/>
                <w:bCs/>
                <w:sz w:val="20"/>
              </w:rPr>
              <w:t>UHF</w:t>
            </w:r>
          </w:p>
        </w:tc>
      </w:tr>
      <w:tr w:rsidR="00FC09C8" w:rsidRPr="002B71DF" w14:paraId="3EF5067A" w14:textId="77777777" w:rsidTr="00742BCF">
        <w:trPr>
          <w:trHeight w:val="566"/>
          <w:jc w:val="center"/>
        </w:trPr>
        <w:tc>
          <w:tcPr>
            <w:tcW w:w="0" w:type="auto"/>
            <w:vAlign w:val="center"/>
          </w:tcPr>
          <w:p w14:paraId="591309BB"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2</w:t>
            </w:r>
          </w:p>
        </w:tc>
        <w:tc>
          <w:tcPr>
            <w:tcW w:w="2527" w:type="dxa"/>
            <w:vAlign w:val="center"/>
          </w:tcPr>
          <w:p w14:paraId="4A6940F2"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 xml:space="preserve">Aguascalientes, León, Lagos de Moreno; </w:t>
            </w:r>
            <w:proofErr w:type="spellStart"/>
            <w:r w:rsidRPr="00AE13D1">
              <w:rPr>
                <w:rFonts w:ascii="ITC Avant Garde" w:hAnsi="ITC Avant Garde"/>
                <w:sz w:val="20"/>
              </w:rPr>
              <w:t>Nochistlán</w:t>
            </w:r>
            <w:proofErr w:type="spellEnd"/>
          </w:p>
        </w:tc>
        <w:tc>
          <w:tcPr>
            <w:tcW w:w="2786" w:type="dxa"/>
            <w:vAlign w:val="center"/>
          </w:tcPr>
          <w:p w14:paraId="42ED60FA"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Aguascalientes,</w:t>
            </w:r>
          </w:p>
          <w:p w14:paraId="27AE213A"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Guanajuato, Jalisco y Zacatecas</w:t>
            </w:r>
          </w:p>
        </w:tc>
        <w:tc>
          <w:tcPr>
            <w:tcW w:w="1535" w:type="dxa"/>
            <w:vAlign w:val="center"/>
          </w:tcPr>
          <w:p w14:paraId="5E3D6FB5"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21°39'36"</w:t>
            </w:r>
          </w:p>
        </w:tc>
        <w:tc>
          <w:tcPr>
            <w:tcW w:w="0" w:type="auto"/>
            <w:vAlign w:val="center"/>
          </w:tcPr>
          <w:p w14:paraId="75F35116"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102°13'39"</w:t>
            </w:r>
          </w:p>
        </w:tc>
        <w:tc>
          <w:tcPr>
            <w:tcW w:w="0" w:type="auto"/>
            <w:vAlign w:val="center"/>
          </w:tcPr>
          <w:p w14:paraId="127AAD22"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100</w:t>
            </w:r>
          </w:p>
        </w:tc>
        <w:tc>
          <w:tcPr>
            <w:tcW w:w="0" w:type="auto"/>
            <w:vAlign w:val="center"/>
          </w:tcPr>
          <w:p w14:paraId="0750B9D0" w14:textId="77777777" w:rsidR="00FC09C8" w:rsidRPr="00AE13D1" w:rsidRDefault="00FC09C8" w:rsidP="00FC09C8">
            <w:pPr>
              <w:tabs>
                <w:tab w:val="left" w:pos="142"/>
              </w:tabs>
              <w:spacing w:after="0" w:line="240" w:lineRule="auto"/>
              <w:jc w:val="center"/>
              <w:rPr>
                <w:rFonts w:ascii="ITC Avant Garde" w:hAnsi="ITC Avant Garde"/>
                <w:sz w:val="20"/>
              </w:rPr>
            </w:pPr>
            <w:r>
              <w:rPr>
                <w:rFonts w:ascii="ITC Avant Garde" w:hAnsi="ITC Avant Garde"/>
                <w:bCs/>
                <w:sz w:val="20"/>
              </w:rPr>
              <w:t>VHF</w:t>
            </w:r>
          </w:p>
        </w:tc>
      </w:tr>
      <w:tr w:rsidR="00FC09C8" w:rsidRPr="002B71DF" w14:paraId="42E0554E" w14:textId="77777777" w:rsidTr="00742BCF">
        <w:trPr>
          <w:trHeight w:val="284"/>
          <w:jc w:val="center"/>
        </w:trPr>
        <w:tc>
          <w:tcPr>
            <w:tcW w:w="0" w:type="auto"/>
            <w:vAlign w:val="center"/>
          </w:tcPr>
          <w:p w14:paraId="59064CB6"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3</w:t>
            </w:r>
          </w:p>
        </w:tc>
        <w:tc>
          <w:tcPr>
            <w:tcW w:w="2527" w:type="dxa"/>
            <w:vAlign w:val="center"/>
          </w:tcPr>
          <w:p w14:paraId="61B9CC83"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Bahía de los Ángeles</w:t>
            </w:r>
          </w:p>
        </w:tc>
        <w:tc>
          <w:tcPr>
            <w:tcW w:w="2786" w:type="dxa"/>
            <w:vAlign w:val="center"/>
          </w:tcPr>
          <w:p w14:paraId="2FE7BB19" w14:textId="77777777" w:rsidR="00FC09C8" w:rsidRPr="002B71DF" w:rsidRDefault="00FC09C8" w:rsidP="00FC09C8">
            <w:pPr>
              <w:tabs>
                <w:tab w:val="left" w:pos="142"/>
              </w:tabs>
              <w:spacing w:after="0" w:line="240" w:lineRule="auto"/>
              <w:jc w:val="center"/>
              <w:rPr>
                <w:rFonts w:ascii="ITC Avant Garde" w:hAnsi="ITC Avant Garde"/>
                <w:bCs/>
                <w:sz w:val="20"/>
              </w:rPr>
            </w:pPr>
            <w:r w:rsidRPr="002B71DF">
              <w:rPr>
                <w:rFonts w:ascii="ITC Avant Garde" w:hAnsi="ITC Avant Garde"/>
                <w:bCs/>
                <w:sz w:val="20"/>
              </w:rPr>
              <w:t>Baja California</w:t>
            </w:r>
          </w:p>
        </w:tc>
        <w:tc>
          <w:tcPr>
            <w:tcW w:w="1535" w:type="dxa"/>
            <w:vAlign w:val="center"/>
          </w:tcPr>
          <w:p w14:paraId="68016B12"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28°56'50"</w:t>
            </w:r>
          </w:p>
        </w:tc>
        <w:tc>
          <w:tcPr>
            <w:tcW w:w="0" w:type="auto"/>
            <w:vAlign w:val="center"/>
          </w:tcPr>
          <w:p w14:paraId="19758C33"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113°33'37"</w:t>
            </w:r>
          </w:p>
        </w:tc>
        <w:tc>
          <w:tcPr>
            <w:tcW w:w="0" w:type="auto"/>
            <w:vAlign w:val="center"/>
          </w:tcPr>
          <w:p w14:paraId="4D904144"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20</w:t>
            </w:r>
          </w:p>
        </w:tc>
        <w:tc>
          <w:tcPr>
            <w:tcW w:w="0" w:type="auto"/>
            <w:vAlign w:val="center"/>
          </w:tcPr>
          <w:p w14:paraId="3224A525" w14:textId="77777777" w:rsidR="00FC09C8" w:rsidRPr="002B71DF" w:rsidRDefault="00FC09C8" w:rsidP="00FC09C8">
            <w:pPr>
              <w:tabs>
                <w:tab w:val="left" w:pos="142"/>
              </w:tabs>
              <w:spacing w:after="0" w:line="240" w:lineRule="auto"/>
              <w:jc w:val="center"/>
              <w:rPr>
                <w:rFonts w:ascii="ITC Avant Garde" w:hAnsi="ITC Avant Garde"/>
                <w:bCs/>
                <w:sz w:val="20"/>
              </w:rPr>
            </w:pPr>
            <w:r>
              <w:rPr>
                <w:rFonts w:ascii="ITC Avant Garde" w:hAnsi="ITC Avant Garde"/>
                <w:bCs/>
                <w:sz w:val="20"/>
              </w:rPr>
              <w:t>UHF</w:t>
            </w:r>
          </w:p>
        </w:tc>
      </w:tr>
      <w:tr w:rsidR="00FC09C8" w:rsidRPr="002B71DF" w14:paraId="403E1C69" w14:textId="77777777" w:rsidTr="00742BCF">
        <w:trPr>
          <w:trHeight w:val="284"/>
          <w:jc w:val="center"/>
        </w:trPr>
        <w:tc>
          <w:tcPr>
            <w:tcW w:w="0" w:type="auto"/>
            <w:vAlign w:val="center"/>
          </w:tcPr>
          <w:p w14:paraId="33357B83"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4</w:t>
            </w:r>
          </w:p>
        </w:tc>
        <w:tc>
          <w:tcPr>
            <w:tcW w:w="2527" w:type="dxa"/>
            <w:vAlign w:val="center"/>
          </w:tcPr>
          <w:p w14:paraId="25D012D4"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Ensenada</w:t>
            </w:r>
          </w:p>
        </w:tc>
        <w:tc>
          <w:tcPr>
            <w:tcW w:w="2786" w:type="dxa"/>
            <w:vAlign w:val="center"/>
          </w:tcPr>
          <w:p w14:paraId="3A6F185F" w14:textId="77777777" w:rsidR="00FC09C8" w:rsidRPr="002B71DF" w:rsidRDefault="00FC09C8" w:rsidP="00FC09C8">
            <w:pPr>
              <w:tabs>
                <w:tab w:val="left" w:pos="142"/>
              </w:tabs>
              <w:spacing w:after="0" w:line="240" w:lineRule="auto"/>
              <w:jc w:val="center"/>
              <w:rPr>
                <w:rFonts w:ascii="ITC Avant Garde" w:hAnsi="ITC Avant Garde"/>
                <w:bCs/>
                <w:sz w:val="20"/>
              </w:rPr>
            </w:pPr>
            <w:r w:rsidRPr="002B71DF">
              <w:rPr>
                <w:rFonts w:ascii="ITC Avant Garde" w:hAnsi="ITC Avant Garde"/>
                <w:bCs/>
                <w:sz w:val="20"/>
              </w:rPr>
              <w:t>Baja California</w:t>
            </w:r>
          </w:p>
        </w:tc>
        <w:tc>
          <w:tcPr>
            <w:tcW w:w="1535" w:type="dxa"/>
            <w:vAlign w:val="center"/>
          </w:tcPr>
          <w:p w14:paraId="5306C7AE"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31°53'26"</w:t>
            </w:r>
          </w:p>
        </w:tc>
        <w:tc>
          <w:tcPr>
            <w:tcW w:w="0" w:type="auto"/>
            <w:vAlign w:val="center"/>
          </w:tcPr>
          <w:p w14:paraId="46274FE1"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116°37'50"</w:t>
            </w:r>
          </w:p>
        </w:tc>
        <w:tc>
          <w:tcPr>
            <w:tcW w:w="0" w:type="auto"/>
            <w:vAlign w:val="center"/>
          </w:tcPr>
          <w:p w14:paraId="6D303344"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50</w:t>
            </w:r>
          </w:p>
        </w:tc>
        <w:tc>
          <w:tcPr>
            <w:tcW w:w="0" w:type="auto"/>
            <w:vAlign w:val="center"/>
          </w:tcPr>
          <w:p w14:paraId="6D2BB14F" w14:textId="77777777" w:rsidR="00FC09C8" w:rsidRPr="002B71DF" w:rsidRDefault="00FC09C8" w:rsidP="00FC09C8">
            <w:pPr>
              <w:tabs>
                <w:tab w:val="left" w:pos="142"/>
              </w:tabs>
              <w:spacing w:after="0" w:line="240" w:lineRule="auto"/>
              <w:jc w:val="center"/>
              <w:rPr>
                <w:rFonts w:ascii="ITC Avant Garde" w:hAnsi="ITC Avant Garde"/>
                <w:bCs/>
                <w:sz w:val="20"/>
              </w:rPr>
            </w:pPr>
            <w:r>
              <w:rPr>
                <w:rFonts w:ascii="ITC Avant Garde" w:hAnsi="ITC Avant Garde"/>
                <w:bCs/>
                <w:sz w:val="20"/>
              </w:rPr>
              <w:t>UHF</w:t>
            </w:r>
          </w:p>
        </w:tc>
      </w:tr>
      <w:tr w:rsidR="00FC09C8" w:rsidRPr="002B71DF" w14:paraId="7E7F29D7" w14:textId="77777777" w:rsidTr="00742BCF">
        <w:trPr>
          <w:trHeight w:val="284"/>
          <w:jc w:val="center"/>
        </w:trPr>
        <w:tc>
          <w:tcPr>
            <w:tcW w:w="0" w:type="auto"/>
            <w:vAlign w:val="center"/>
          </w:tcPr>
          <w:p w14:paraId="29D4B399"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5</w:t>
            </w:r>
          </w:p>
        </w:tc>
        <w:tc>
          <w:tcPr>
            <w:tcW w:w="2527" w:type="dxa"/>
            <w:vAlign w:val="center"/>
          </w:tcPr>
          <w:p w14:paraId="5FFACB0C"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San Felipe</w:t>
            </w:r>
          </w:p>
        </w:tc>
        <w:tc>
          <w:tcPr>
            <w:tcW w:w="2786" w:type="dxa"/>
            <w:vAlign w:val="center"/>
          </w:tcPr>
          <w:p w14:paraId="334C7CBA" w14:textId="77777777" w:rsidR="00FC09C8" w:rsidRPr="002B71DF" w:rsidRDefault="00FC09C8" w:rsidP="00FC09C8">
            <w:pPr>
              <w:tabs>
                <w:tab w:val="left" w:pos="142"/>
              </w:tabs>
              <w:spacing w:after="0" w:line="240" w:lineRule="auto"/>
              <w:jc w:val="center"/>
              <w:rPr>
                <w:rFonts w:ascii="ITC Avant Garde" w:hAnsi="ITC Avant Garde"/>
                <w:bCs/>
                <w:sz w:val="20"/>
              </w:rPr>
            </w:pPr>
            <w:r w:rsidRPr="002B71DF">
              <w:rPr>
                <w:rFonts w:ascii="ITC Avant Garde" w:hAnsi="ITC Avant Garde"/>
                <w:bCs/>
                <w:sz w:val="20"/>
              </w:rPr>
              <w:t>Baja California</w:t>
            </w:r>
          </w:p>
        </w:tc>
        <w:tc>
          <w:tcPr>
            <w:tcW w:w="1535" w:type="dxa"/>
            <w:vAlign w:val="center"/>
          </w:tcPr>
          <w:p w14:paraId="1859BE98"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31°01'10"</w:t>
            </w:r>
          </w:p>
        </w:tc>
        <w:tc>
          <w:tcPr>
            <w:tcW w:w="0" w:type="auto"/>
            <w:vAlign w:val="center"/>
          </w:tcPr>
          <w:p w14:paraId="45F18A96"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114°50'24"</w:t>
            </w:r>
          </w:p>
        </w:tc>
        <w:tc>
          <w:tcPr>
            <w:tcW w:w="0" w:type="auto"/>
            <w:vAlign w:val="center"/>
          </w:tcPr>
          <w:p w14:paraId="5E5E6D43"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35</w:t>
            </w:r>
          </w:p>
        </w:tc>
        <w:tc>
          <w:tcPr>
            <w:tcW w:w="0" w:type="auto"/>
            <w:vAlign w:val="center"/>
          </w:tcPr>
          <w:p w14:paraId="67929C32" w14:textId="77777777" w:rsidR="00FC09C8" w:rsidRPr="002B71DF" w:rsidRDefault="00FC09C8" w:rsidP="00FC09C8">
            <w:pPr>
              <w:tabs>
                <w:tab w:val="left" w:pos="142"/>
              </w:tabs>
              <w:spacing w:after="0" w:line="240" w:lineRule="auto"/>
              <w:jc w:val="center"/>
              <w:rPr>
                <w:rFonts w:ascii="ITC Avant Garde" w:hAnsi="ITC Avant Garde"/>
                <w:bCs/>
                <w:sz w:val="20"/>
              </w:rPr>
            </w:pPr>
            <w:r>
              <w:rPr>
                <w:rFonts w:ascii="ITC Avant Garde" w:hAnsi="ITC Avant Garde"/>
                <w:bCs/>
                <w:sz w:val="20"/>
              </w:rPr>
              <w:t>UHF</w:t>
            </w:r>
          </w:p>
        </w:tc>
      </w:tr>
      <w:tr w:rsidR="00FC09C8" w:rsidRPr="002B71DF" w14:paraId="04062B43" w14:textId="77777777" w:rsidTr="00742BCF">
        <w:trPr>
          <w:trHeight w:val="284"/>
          <w:jc w:val="center"/>
        </w:trPr>
        <w:tc>
          <w:tcPr>
            <w:tcW w:w="0" w:type="auto"/>
            <w:vAlign w:val="center"/>
          </w:tcPr>
          <w:p w14:paraId="6F750AB9"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6</w:t>
            </w:r>
          </w:p>
        </w:tc>
        <w:tc>
          <w:tcPr>
            <w:tcW w:w="2527" w:type="dxa"/>
            <w:vAlign w:val="center"/>
          </w:tcPr>
          <w:p w14:paraId="78295184"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San Quintín</w:t>
            </w:r>
          </w:p>
        </w:tc>
        <w:tc>
          <w:tcPr>
            <w:tcW w:w="2786" w:type="dxa"/>
            <w:vAlign w:val="center"/>
          </w:tcPr>
          <w:p w14:paraId="64292DF6" w14:textId="77777777" w:rsidR="00FC09C8" w:rsidRPr="002B71DF" w:rsidRDefault="00FC09C8" w:rsidP="00FC09C8">
            <w:pPr>
              <w:tabs>
                <w:tab w:val="left" w:pos="142"/>
              </w:tabs>
              <w:spacing w:after="0" w:line="240" w:lineRule="auto"/>
              <w:jc w:val="center"/>
              <w:rPr>
                <w:rFonts w:ascii="ITC Avant Garde" w:hAnsi="ITC Avant Garde"/>
                <w:bCs/>
                <w:sz w:val="20"/>
              </w:rPr>
            </w:pPr>
            <w:r w:rsidRPr="002B71DF">
              <w:rPr>
                <w:rFonts w:ascii="ITC Avant Garde" w:hAnsi="ITC Avant Garde"/>
                <w:bCs/>
                <w:sz w:val="20"/>
              </w:rPr>
              <w:t>Baja California</w:t>
            </w:r>
          </w:p>
        </w:tc>
        <w:tc>
          <w:tcPr>
            <w:tcW w:w="1535" w:type="dxa"/>
            <w:vAlign w:val="center"/>
          </w:tcPr>
          <w:p w14:paraId="1AD51DB2"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30°33'56"</w:t>
            </w:r>
          </w:p>
        </w:tc>
        <w:tc>
          <w:tcPr>
            <w:tcW w:w="0" w:type="auto"/>
            <w:vAlign w:val="center"/>
          </w:tcPr>
          <w:p w14:paraId="7CE0FBA5"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115°56'36"</w:t>
            </w:r>
          </w:p>
        </w:tc>
        <w:tc>
          <w:tcPr>
            <w:tcW w:w="0" w:type="auto"/>
            <w:vAlign w:val="center"/>
          </w:tcPr>
          <w:p w14:paraId="5E22DBCE"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25</w:t>
            </w:r>
          </w:p>
        </w:tc>
        <w:tc>
          <w:tcPr>
            <w:tcW w:w="0" w:type="auto"/>
            <w:vAlign w:val="center"/>
          </w:tcPr>
          <w:p w14:paraId="7A575934" w14:textId="77777777" w:rsidR="00FC09C8" w:rsidRPr="002B71DF" w:rsidRDefault="00FC09C8" w:rsidP="00FC09C8">
            <w:pPr>
              <w:tabs>
                <w:tab w:val="left" w:pos="142"/>
              </w:tabs>
              <w:spacing w:after="0" w:line="240" w:lineRule="auto"/>
              <w:jc w:val="center"/>
              <w:rPr>
                <w:rFonts w:ascii="ITC Avant Garde" w:hAnsi="ITC Avant Garde"/>
                <w:bCs/>
                <w:sz w:val="20"/>
              </w:rPr>
            </w:pPr>
            <w:r>
              <w:rPr>
                <w:rFonts w:ascii="ITC Avant Garde" w:hAnsi="ITC Avant Garde"/>
                <w:bCs/>
                <w:sz w:val="20"/>
              </w:rPr>
              <w:t>UHF</w:t>
            </w:r>
          </w:p>
        </w:tc>
      </w:tr>
      <w:tr w:rsidR="00FC09C8" w:rsidRPr="002B71DF" w14:paraId="702F7935" w14:textId="77777777" w:rsidTr="00742BCF">
        <w:trPr>
          <w:trHeight w:val="406"/>
          <w:jc w:val="center"/>
        </w:trPr>
        <w:tc>
          <w:tcPr>
            <w:tcW w:w="0" w:type="auto"/>
            <w:vAlign w:val="center"/>
          </w:tcPr>
          <w:p w14:paraId="7BB6571E"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7</w:t>
            </w:r>
          </w:p>
        </w:tc>
        <w:tc>
          <w:tcPr>
            <w:tcW w:w="2527" w:type="dxa"/>
            <w:vAlign w:val="center"/>
          </w:tcPr>
          <w:p w14:paraId="1D39196E"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Mexicali y San Luis Río Colorado</w:t>
            </w:r>
          </w:p>
        </w:tc>
        <w:tc>
          <w:tcPr>
            <w:tcW w:w="2786" w:type="dxa"/>
            <w:vAlign w:val="center"/>
          </w:tcPr>
          <w:p w14:paraId="32914A6F" w14:textId="77777777" w:rsidR="00FC09C8" w:rsidRPr="002B71DF" w:rsidRDefault="00FC09C8" w:rsidP="00FC09C8">
            <w:pPr>
              <w:tabs>
                <w:tab w:val="left" w:pos="142"/>
              </w:tabs>
              <w:spacing w:after="0" w:line="240" w:lineRule="auto"/>
              <w:jc w:val="center"/>
              <w:rPr>
                <w:rFonts w:ascii="ITC Avant Garde" w:hAnsi="ITC Avant Garde"/>
                <w:bCs/>
                <w:sz w:val="20"/>
              </w:rPr>
            </w:pPr>
            <w:r w:rsidRPr="002B71DF">
              <w:rPr>
                <w:rFonts w:ascii="ITC Avant Garde" w:hAnsi="ITC Avant Garde"/>
                <w:bCs/>
                <w:sz w:val="20"/>
              </w:rPr>
              <w:t>Baja California y Sonora</w:t>
            </w:r>
          </w:p>
        </w:tc>
        <w:tc>
          <w:tcPr>
            <w:tcW w:w="1535" w:type="dxa"/>
            <w:vAlign w:val="center"/>
          </w:tcPr>
          <w:p w14:paraId="0AE14404"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32°36'41"</w:t>
            </w:r>
          </w:p>
        </w:tc>
        <w:tc>
          <w:tcPr>
            <w:tcW w:w="0" w:type="auto"/>
            <w:vAlign w:val="center"/>
          </w:tcPr>
          <w:p w14:paraId="7EFB1010"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115°29'39"</w:t>
            </w:r>
          </w:p>
        </w:tc>
        <w:tc>
          <w:tcPr>
            <w:tcW w:w="0" w:type="auto"/>
            <w:vAlign w:val="center"/>
          </w:tcPr>
          <w:p w14:paraId="00A42203"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100</w:t>
            </w:r>
          </w:p>
        </w:tc>
        <w:tc>
          <w:tcPr>
            <w:tcW w:w="0" w:type="auto"/>
            <w:vAlign w:val="center"/>
          </w:tcPr>
          <w:p w14:paraId="33B98BA8" w14:textId="77777777" w:rsidR="00FC09C8" w:rsidRPr="002B71DF" w:rsidRDefault="00FC09C8" w:rsidP="00FC09C8">
            <w:pPr>
              <w:tabs>
                <w:tab w:val="left" w:pos="142"/>
              </w:tabs>
              <w:spacing w:after="0" w:line="240" w:lineRule="auto"/>
              <w:jc w:val="center"/>
              <w:rPr>
                <w:rFonts w:ascii="ITC Avant Garde" w:hAnsi="ITC Avant Garde"/>
                <w:bCs/>
                <w:sz w:val="20"/>
              </w:rPr>
            </w:pPr>
            <w:r>
              <w:rPr>
                <w:rFonts w:ascii="ITC Avant Garde" w:hAnsi="ITC Avant Garde"/>
                <w:bCs/>
                <w:sz w:val="20"/>
              </w:rPr>
              <w:t>UHF</w:t>
            </w:r>
          </w:p>
        </w:tc>
      </w:tr>
      <w:tr w:rsidR="00FC09C8" w:rsidRPr="002B71DF" w14:paraId="059AB9C5" w14:textId="77777777" w:rsidTr="00742BCF">
        <w:trPr>
          <w:trHeight w:val="284"/>
          <w:jc w:val="center"/>
        </w:trPr>
        <w:tc>
          <w:tcPr>
            <w:tcW w:w="0" w:type="auto"/>
            <w:vAlign w:val="center"/>
          </w:tcPr>
          <w:p w14:paraId="6849CF0A"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8</w:t>
            </w:r>
          </w:p>
        </w:tc>
        <w:tc>
          <w:tcPr>
            <w:tcW w:w="2527" w:type="dxa"/>
            <w:vAlign w:val="center"/>
          </w:tcPr>
          <w:p w14:paraId="7298A0B3"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Tijuana y Tecate</w:t>
            </w:r>
          </w:p>
        </w:tc>
        <w:tc>
          <w:tcPr>
            <w:tcW w:w="2786" w:type="dxa"/>
            <w:vAlign w:val="center"/>
          </w:tcPr>
          <w:p w14:paraId="6459ECB6" w14:textId="77777777" w:rsidR="00FC09C8" w:rsidRPr="002B71DF" w:rsidRDefault="00FC09C8" w:rsidP="00FC09C8">
            <w:pPr>
              <w:tabs>
                <w:tab w:val="left" w:pos="142"/>
              </w:tabs>
              <w:spacing w:after="0" w:line="240" w:lineRule="auto"/>
              <w:jc w:val="center"/>
              <w:rPr>
                <w:rFonts w:ascii="ITC Avant Garde" w:hAnsi="ITC Avant Garde"/>
                <w:bCs/>
                <w:sz w:val="20"/>
              </w:rPr>
            </w:pPr>
            <w:r w:rsidRPr="002B71DF">
              <w:rPr>
                <w:rFonts w:ascii="ITC Avant Garde" w:hAnsi="ITC Avant Garde"/>
                <w:bCs/>
                <w:sz w:val="20"/>
              </w:rPr>
              <w:t>Baja California</w:t>
            </w:r>
          </w:p>
        </w:tc>
        <w:tc>
          <w:tcPr>
            <w:tcW w:w="1535" w:type="dxa"/>
            <w:vAlign w:val="center"/>
          </w:tcPr>
          <w:p w14:paraId="68DADB5B"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32°30'06"</w:t>
            </w:r>
          </w:p>
        </w:tc>
        <w:tc>
          <w:tcPr>
            <w:tcW w:w="0" w:type="auto"/>
            <w:vAlign w:val="center"/>
          </w:tcPr>
          <w:p w14:paraId="2F1E18B6"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117°02'23"</w:t>
            </w:r>
          </w:p>
        </w:tc>
        <w:tc>
          <w:tcPr>
            <w:tcW w:w="0" w:type="auto"/>
            <w:vAlign w:val="center"/>
          </w:tcPr>
          <w:p w14:paraId="30A6D21D"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80</w:t>
            </w:r>
          </w:p>
        </w:tc>
        <w:tc>
          <w:tcPr>
            <w:tcW w:w="0" w:type="auto"/>
            <w:vAlign w:val="center"/>
          </w:tcPr>
          <w:p w14:paraId="0AD76DC4" w14:textId="77777777" w:rsidR="00FC09C8" w:rsidRPr="002B71DF" w:rsidRDefault="00FC09C8" w:rsidP="00FC09C8">
            <w:pPr>
              <w:tabs>
                <w:tab w:val="left" w:pos="142"/>
              </w:tabs>
              <w:spacing w:after="0" w:line="240" w:lineRule="auto"/>
              <w:rPr>
                <w:rFonts w:ascii="ITC Avant Garde" w:hAnsi="ITC Avant Garde"/>
                <w:bCs/>
                <w:sz w:val="20"/>
              </w:rPr>
            </w:pPr>
            <w:r>
              <w:rPr>
                <w:rFonts w:ascii="ITC Avant Garde" w:hAnsi="ITC Avant Garde"/>
                <w:bCs/>
                <w:sz w:val="20"/>
              </w:rPr>
              <w:t>Por definir*</w:t>
            </w:r>
          </w:p>
        </w:tc>
      </w:tr>
      <w:tr w:rsidR="00FC09C8" w:rsidRPr="002B71DF" w14:paraId="1AE24ED9" w14:textId="77777777" w:rsidTr="00742BCF">
        <w:trPr>
          <w:trHeight w:val="284"/>
          <w:jc w:val="center"/>
        </w:trPr>
        <w:tc>
          <w:tcPr>
            <w:tcW w:w="0" w:type="auto"/>
            <w:vAlign w:val="center"/>
          </w:tcPr>
          <w:p w14:paraId="1BD56B92"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9</w:t>
            </w:r>
          </w:p>
        </w:tc>
        <w:tc>
          <w:tcPr>
            <w:tcW w:w="2527" w:type="dxa"/>
            <w:vAlign w:val="center"/>
          </w:tcPr>
          <w:p w14:paraId="658C91EF"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Cd. Constitución</w:t>
            </w:r>
          </w:p>
        </w:tc>
        <w:tc>
          <w:tcPr>
            <w:tcW w:w="2786" w:type="dxa"/>
            <w:vAlign w:val="center"/>
          </w:tcPr>
          <w:p w14:paraId="5CC76C1E" w14:textId="77777777" w:rsidR="00FC09C8" w:rsidRPr="002B71DF" w:rsidRDefault="00FC09C8" w:rsidP="00FC09C8">
            <w:pPr>
              <w:tabs>
                <w:tab w:val="left" w:pos="142"/>
              </w:tabs>
              <w:spacing w:after="0" w:line="240" w:lineRule="auto"/>
              <w:jc w:val="center"/>
              <w:rPr>
                <w:rFonts w:ascii="ITC Avant Garde" w:hAnsi="ITC Avant Garde"/>
                <w:bCs/>
                <w:sz w:val="20"/>
              </w:rPr>
            </w:pPr>
            <w:r w:rsidRPr="002B71DF">
              <w:rPr>
                <w:rFonts w:ascii="ITC Avant Garde" w:hAnsi="ITC Avant Garde"/>
                <w:bCs/>
                <w:sz w:val="20"/>
              </w:rPr>
              <w:t>Baja California Sur</w:t>
            </w:r>
          </w:p>
        </w:tc>
        <w:tc>
          <w:tcPr>
            <w:tcW w:w="1535" w:type="dxa"/>
            <w:vAlign w:val="center"/>
          </w:tcPr>
          <w:p w14:paraId="698BA31F"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25°01'36"</w:t>
            </w:r>
          </w:p>
        </w:tc>
        <w:tc>
          <w:tcPr>
            <w:tcW w:w="0" w:type="auto"/>
            <w:vAlign w:val="center"/>
          </w:tcPr>
          <w:p w14:paraId="2CFDCF81"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111°39'29"</w:t>
            </w:r>
          </w:p>
        </w:tc>
        <w:tc>
          <w:tcPr>
            <w:tcW w:w="0" w:type="auto"/>
            <w:vAlign w:val="center"/>
          </w:tcPr>
          <w:p w14:paraId="200E4947"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75</w:t>
            </w:r>
          </w:p>
        </w:tc>
        <w:tc>
          <w:tcPr>
            <w:tcW w:w="0" w:type="auto"/>
            <w:vAlign w:val="center"/>
          </w:tcPr>
          <w:p w14:paraId="5F1DF239" w14:textId="77777777" w:rsidR="00FC09C8" w:rsidRPr="002B71DF" w:rsidRDefault="00FC09C8" w:rsidP="00FC09C8">
            <w:pPr>
              <w:tabs>
                <w:tab w:val="left" w:pos="142"/>
              </w:tabs>
              <w:spacing w:after="0" w:line="240" w:lineRule="auto"/>
              <w:jc w:val="center"/>
              <w:rPr>
                <w:rFonts w:ascii="ITC Avant Garde" w:hAnsi="ITC Avant Garde"/>
                <w:bCs/>
                <w:sz w:val="20"/>
              </w:rPr>
            </w:pPr>
            <w:r>
              <w:rPr>
                <w:rFonts w:ascii="ITC Avant Garde" w:hAnsi="ITC Avant Garde"/>
                <w:bCs/>
                <w:sz w:val="20"/>
              </w:rPr>
              <w:t>UHF</w:t>
            </w:r>
          </w:p>
        </w:tc>
      </w:tr>
      <w:tr w:rsidR="00FC09C8" w:rsidRPr="002B71DF" w14:paraId="23736E68" w14:textId="77777777" w:rsidTr="00742BCF">
        <w:trPr>
          <w:trHeight w:val="284"/>
          <w:jc w:val="center"/>
        </w:trPr>
        <w:tc>
          <w:tcPr>
            <w:tcW w:w="0" w:type="auto"/>
            <w:vAlign w:val="center"/>
          </w:tcPr>
          <w:p w14:paraId="76F7A203"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10</w:t>
            </w:r>
          </w:p>
        </w:tc>
        <w:tc>
          <w:tcPr>
            <w:tcW w:w="2527" w:type="dxa"/>
            <w:vAlign w:val="center"/>
          </w:tcPr>
          <w:p w14:paraId="150F3C5C"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Guerrero Negro</w:t>
            </w:r>
          </w:p>
        </w:tc>
        <w:tc>
          <w:tcPr>
            <w:tcW w:w="2786" w:type="dxa"/>
            <w:vAlign w:val="center"/>
          </w:tcPr>
          <w:p w14:paraId="048B6539" w14:textId="77777777" w:rsidR="00FC09C8" w:rsidRPr="002B71DF" w:rsidRDefault="00FC09C8" w:rsidP="00FC09C8">
            <w:pPr>
              <w:tabs>
                <w:tab w:val="left" w:pos="142"/>
              </w:tabs>
              <w:spacing w:after="0" w:line="240" w:lineRule="auto"/>
              <w:jc w:val="center"/>
              <w:rPr>
                <w:rFonts w:ascii="ITC Avant Garde" w:hAnsi="ITC Avant Garde"/>
                <w:bCs/>
                <w:sz w:val="20"/>
              </w:rPr>
            </w:pPr>
            <w:r w:rsidRPr="002B71DF">
              <w:rPr>
                <w:rFonts w:ascii="ITC Avant Garde" w:hAnsi="ITC Avant Garde"/>
                <w:bCs/>
                <w:sz w:val="20"/>
              </w:rPr>
              <w:t>Baja California Sur</w:t>
            </w:r>
          </w:p>
        </w:tc>
        <w:tc>
          <w:tcPr>
            <w:tcW w:w="1535" w:type="dxa"/>
            <w:vAlign w:val="center"/>
          </w:tcPr>
          <w:p w14:paraId="72B70057"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27°57'21"</w:t>
            </w:r>
          </w:p>
        </w:tc>
        <w:tc>
          <w:tcPr>
            <w:tcW w:w="0" w:type="auto"/>
            <w:vAlign w:val="center"/>
          </w:tcPr>
          <w:p w14:paraId="7194F221"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114°03'02"</w:t>
            </w:r>
          </w:p>
        </w:tc>
        <w:tc>
          <w:tcPr>
            <w:tcW w:w="0" w:type="auto"/>
            <w:vAlign w:val="center"/>
          </w:tcPr>
          <w:p w14:paraId="7A19C4CF"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100</w:t>
            </w:r>
          </w:p>
        </w:tc>
        <w:tc>
          <w:tcPr>
            <w:tcW w:w="0" w:type="auto"/>
            <w:vAlign w:val="center"/>
          </w:tcPr>
          <w:p w14:paraId="49A03DE6" w14:textId="77777777" w:rsidR="00FC09C8" w:rsidRPr="002B71DF" w:rsidRDefault="00FC09C8" w:rsidP="00FC09C8">
            <w:pPr>
              <w:tabs>
                <w:tab w:val="left" w:pos="142"/>
              </w:tabs>
              <w:spacing w:after="0" w:line="240" w:lineRule="auto"/>
              <w:jc w:val="center"/>
              <w:rPr>
                <w:rFonts w:ascii="ITC Avant Garde" w:hAnsi="ITC Avant Garde"/>
                <w:bCs/>
                <w:sz w:val="20"/>
              </w:rPr>
            </w:pPr>
            <w:r>
              <w:rPr>
                <w:rFonts w:ascii="ITC Avant Garde" w:hAnsi="ITC Avant Garde"/>
                <w:bCs/>
                <w:sz w:val="20"/>
              </w:rPr>
              <w:t>UHF</w:t>
            </w:r>
          </w:p>
        </w:tc>
      </w:tr>
      <w:tr w:rsidR="00FC09C8" w:rsidRPr="002B71DF" w14:paraId="36FD564B" w14:textId="77777777" w:rsidTr="00742BCF">
        <w:trPr>
          <w:trHeight w:val="284"/>
          <w:jc w:val="center"/>
        </w:trPr>
        <w:tc>
          <w:tcPr>
            <w:tcW w:w="0" w:type="auto"/>
            <w:vAlign w:val="center"/>
          </w:tcPr>
          <w:p w14:paraId="1E5F5B0F"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11</w:t>
            </w:r>
          </w:p>
        </w:tc>
        <w:tc>
          <w:tcPr>
            <w:tcW w:w="2527" w:type="dxa"/>
            <w:vAlign w:val="center"/>
          </w:tcPr>
          <w:p w14:paraId="4B3508AB"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La Paz</w:t>
            </w:r>
          </w:p>
        </w:tc>
        <w:tc>
          <w:tcPr>
            <w:tcW w:w="2786" w:type="dxa"/>
            <w:vAlign w:val="center"/>
          </w:tcPr>
          <w:p w14:paraId="4C9A6721" w14:textId="77777777" w:rsidR="00FC09C8" w:rsidRPr="002B71DF" w:rsidRDefault="00FC09C8" w:rsidP="00FC09C8">
            <w:pPr>
              <w:tabs>
                <w:tab w:val="left" w:pos="142"/>
              </w:tabs>
              <w:spacing w:after="0" w:line="240" w:lineRule="auto"/>
              <w:jc w:val="center"/>
              <w:rPr>
                <w:rFonts w:ascii="ITC Avant Garde" w:hAnsi="ITC Avant Garde"/>
                <w:bCs/>
                <w:sz w:val="20"/>
              </w:rPr>
            </w:pPr>
            <w:r w:rsidRPr="002B71DF">
              <w:rPr>
                <w:rFonts w:ascii="ITC Avant Garde" w:hAnsi="ITC Avant Garde"/>
                <w:bCs/>
                <w:sz w:val="20"/>
              </w:rPr>
              <w:t>Baja California Sur</w:t>
            </w:r>
          </w:p>
        </w:tc>
        <w:tc>
          <w:tcPr>
            <w:tcW w:w="1535" w:type="dxa"/>
            <w:vAlign w:val="center"/>
          </w:tcPr>
          <w:p w14:paraId="5A73431D"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24°09'32"</w:t>
            </w:r>
          </w:p>
        </w:tc>
        <w:tc>
          <w:tcPr>
            <w:tcW w:w="0" w:type="auto"/>
            <w:vAlign w:val="center"/>
          </w:tcPr>
          <w:p w14:paraId="12E29F7B"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110°17'56"</w:t>
            </w:r>
          </w:p>
        </w:tc>
        <w:tc>
          <w:tcPr>
            <w:tcW w:w="0" w:type="auto"/>
            <w:vAlign w:val="center"/>
          </w:tcPr>
          <w:p w14:paraId="1B0CF366"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85</w:t>
            </w:r>
          </w:p>
        </w:tc>
        <w:tc>
          <w:tcPr>
            <w:tcW w:w="0" w:type="auto"/>
            <w:vAlign w:val="center"/>
          </w:tcPr>
          <w:p w14:paraId="5AE24EFE" w14:textId="77777777" w:rsidR="00FC09C8" w:rsidRPr="002B71DF" w:rsidRDefault="00FC09C8" w:rsidP="00FC09C8">
            <w:pPr>
              <w:tabs>
                <w:tab w:val="left" w:pos="142"/>
              </w:tabs>
              <w:spacing w:after="0" w:line="240" w:lineRule="auto"/>
              <w:jc w:val="center"/>
              <w:rPr>
                <w:rFonts w:ascii="ITC Avant Garde" w:hAnsi="ITC Avant Garde"/>
                <w:bCs/>
                <w:sz w:val="20"/>
              </w:rPr>
            </w:pPr>
            <w:r>
              <w:rPr>
                <w:rFonts w:ascii="ITC Avant Garde" w:hAnsi="ITC Avant Garde"/>
                <w:bCs/>
                <w:sz w:val="20"/>
              </w:rPr>
              <w:t>UHF</w:t>
            </w:r>
          </w:p>
        </w:tc>
      </w:tr>
      <w:tr w:rsidR="00FC09C8" w:rsidRPr="002B71DF" w14:paraId="29E742D2" w14:textId="77777777" w:rsidTr="00742BCF">
        <w:trPr>
          <w:trHeight w:val="284"/>
          <w:jc w:val="center"/>
        </w:trPr>
        <w:tc>
          <w:tcPr>
            <w:tcW w:w="0" w:type="auto"/>
            <w:vAlign w:val="center"/>
          </w:tcPr>
          <w:p w14:paraId="2FE443EE"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12</w:t>
            </w:r>
          </w:p>
        </w:tc>
        <w:tc>
          <w:tcPr>
            <w:tcW w:w="2527" w:type="dxa"/>
            <w:vAlign w:val="center"/>
          </w:tcPr>
          <w:p w14:paraId="630EBC47"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La Paz</w:t>
            </w:r>
          </w:p>
        </w:tc>
        <w:tc>
          <w:tcPr>
            <w:tcW w:w="2786" w:type="dxa"/>
            <w:vAlign w:val="center"/>
          </w:tcPr>
          <w:p w14:paraId="4759E02F"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Baja California Sur</w:t>
            </w:r>
          </w:p>
        </w:tc>
        <w:tc>
          <w:tcPr>
            <w:tcW w:w="1535" w:type="dxa"/>
            <w:vAlign w:val="center"/>
          </w:tcPr>
          <w:p w14:paraId="5DFA5698"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24°09'32"</w:t>
            </w:r>
          </w:p>
        </w:tc>
        <w:tc>
          <w:tcPr>
            <w:tcW w:w="0" w:type="auto"/>
            <w:vAlign w:val="center"/>
          </w:tcPr>
          <w:p w14:paraId="67D8F828"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110°17'56"</w:t>
            </w:r>
          </w:p>
        </w:tc>
        <w:tc>
          <w:tcPr>
            <w:tcW w:w="0" w:type="auto"/>
            <w:vAlign w:val="center"/>
          </w:tcPr>
          <w:p w14:paraId="09B508CD"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85</w:t>
            </w:r>
          </w:p>
        </w:tc>
        <w:tc>
          <w:tcPr>
            <w:tcW w:w="0" w:type="auto"/>
            <w:vAlign w:val="center"/>
          </w:tcPr>
          <w:p w14:paraId="011F5407" w14:textId="77777777" w:rsidR="00FC09C8" w:rsidRPr="00AE13D1" w:rsidRDefault="00FC09C8" w:rsidP="00FC09C8">
            <w:pPr>
              <w:tabs>
                <w:tab w:val="left" w:pos="142"/>
              </w:tabs>
              <w:spacing w:after="0" w:line="240" w:lineRule="auto"/>
              <w:jc w:val="center"/>
              <w:rPr>
                <w:rFonts w:ascii="ITC Avant Garde" w:hAnsi="ITC Avant Garde"/>
                <w:sz w:val="20"/>
              </w:rPr>
            </w:pPr>
            <w:r>
              <w:rPr>
                <w:rFonts w:ascii="ITC Avant Garde" w:hAnsi="ITC Avant Garde"/>
                <w:bCs/>
                <w:sz w:val="20"/>
              </w:rPr>
              <w:t>UHF</w:t>
            </w:r>
          </w:p>
        </w:tc>
      </w:tr>
      <w:tr w:rsidR="00FC09C8" w:rsidRPr="002B71DF" w14:paraId="785D5A79" w14:textId="77777777" w:rsidTr="00742BCF">
        <w:trPr>
          <w:trHeight w:val="284"/>
          <w:jc w:val="center"/>
        </w:trPr>
        <w:tc>
          <w:tcPr>
            <w:tcW w:w="0" w:type="auto"/>
            <w:vAlign w:val="center"/>
          </w:tcPr>
          <w:p w14:paraId="27FB478F"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13</w:t>
            </w:r>
          </w:p>
        </w:tc>
        <w:tc>
          <w:tcPr>
            <w:tcW w:w="2527" w:type="dxa"/>
            <w:vAlign w:val="center"/>
          </w:tcPr>
          <w:p w14:paraId="6DF5130C"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Loreto</w:t>
            </w:r>
          </w:p>
        </w:tc>
        <w:tc>
          <w:tcPr>
            <w:tcW w:w="2786" w:type="dxa"/>
            <w:vAlign w:val="center"/>
          </w:tcPr>
          <w:p w14:paraId="6DE8B099" w14:textId="77777777" w:rsidR="00FC09C8" w:rsidRPr="002B71DF" w:rsidRDefault="00FC09C8" w:rsidP="00FC09C8">
            <w:pPr>
              <w:tabs>
                <w:tab w:val="left" w:pos="142"/>
              </w:tabs>
              <w:spacing w:after="0" w:line="240" w:lineRule="auto"/>
              <w:jc w:val="center"/>
              <w:rPr>
                <w:rFonts w:ascii="ITC Avant Garde" w:hAnsi="ITC Avant Garde"/>
                <w:bCs/>
                <w:sz w:val="20"/>
              </w:rPr>
            </w:pPr>
            <w:r w:rsidRPr="002B71DF">
              <w:rPr>
                <w:rFonts w:ascii="ITC Avant Garde" w:hAnsi="ITC Avant Garde"/>
                <w:bCs/>
                <w:sz w:val="20"/>
              </w:rPr>
              <w:t>Baja California Sur</w:t>
            </w:r>
          </w:p>
        </w:tc>
        <w:tc>
          <w:tcPr>
            <w:tcW w:w="1535" w:type="dxa"/>
            <w:vAlign w:val="center"/>
          </w:tcPr>
          <w:p w14:paraId="12CBE222"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26°00'46"</w:t>
            </w:r>
          </w:p>
        </w:tc>
        <w:tc>
          <w:tcPr>
            <w:tcW w:w="0" w:type="auto"/>
            <w:vAlign w:val="center"/>
          </w:tcPr>
          <w:p w14:paraId="32AEF244"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111°20'36"</w:t>
            </w:r>
          </w:p>
        </w:tc>
        <w:tc>
          <w:tcPr>
            <w:tcW w:w="0" w:type="auto"/>
            <w:vAlign w:val="center"/>
          </w:tcPr>
          <w:p w14:paraId="7C90F237"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50</w:t>
            </w:r>
          </w:p>
        </w:tc>
        <w:tc>
          <w:tcPr>
            <w:tcW w:w="0" w:type="auto"/>
            <w:vAlign w:val="center"/>
          </w:tcPr>
          <w:p w14:paraId="5FA92E2D" w14:textId="77777777" w:rsidR="00FC09C8" w:rsidRPr="002B71DF" w:rsidRDefault="00FC09C8" w:rsidP="00FC09C8">
            <w:pPr>
              <w:tabs>
                <w:tab w:val="left" w:pos="142"/>
              </w:tabs>
              <w:spacing w:after="0" w:line="240" w:lineRule="auto"/>
              <w:jc w:val="center"/>
              <w:rPr>
                <w:rFonts w:ascii="ITC Avant Garde" w:hAnsi="ITC Avant Garde"/>
                <w:bCs/>
                <w:sz w:val="20"/>
              </w:rPr>
            </w:pPr>
            <w:r>
              <w:rPr>
                <w:rFonts w:ascii="ITC Avant Garde" w:hAnsi="ITC Avant Garde"/>
                <w:bCs/>
                <w:sz w:val="20"/>
              </w:rPr>
              <w:t>UHF</w:t>
            </w:r>
          </w:p>
        </w:tc>
      </w:tr>
      <w:tr w:rsidR="00FC09C8" w:rsidRPr="002B71DF" w14:paraId="6B0E27C4" w14:textId="77777777" w:rsidTr="00742BCF">
        <w:trPr>
          <w:trHeight w:val="284"/>
          <w:jc w:val="center"/>
        </w:trPr>
        <w:tc>
          <w:tcPr>
            <w:tcW w:w="0" w:type="auto"/>
            <w:vAlign w:val="center"/>
          </w:tcPr>
          <w:p w14:paraId="3064C3E7"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14</w:t>
            </w:r>
          </w:p>
        </w:tc>
        <w:tc>
          <w:tcPr>
            <w:tcW w:w="2527" w:type="dxa"/>
            <w:vAlign w:val="center"/>
          </w:tcPr>
          <w:p w14:paraId="24BC36C8"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Cabo San Lucas y San José del Cabo</w:t>
            </w:r>
          </w:p>
        </w:tc>
        <w:tc>
          <w:tcPr>
            <w:tcW w:w="2786" w:type="dxa"/>
            <w:vAlign w:val="center"/>
          </w:tcPr>
          <w:p w14:paraId="638E6388" w14:textId="77777777" w:rsidR="00FC09C8" w:rsidRPr="002B71DF" w:rsidRDefault="00FC09C8" w:rsidP="00FC09C8">
            <w:pPr>
              <w:tabs>
                <w:tab w:val="left" w:pos="142"/>
              </w:tabs>
              <w:spacing w:after="0" w:line="240" w:lineRule="auto"/>
              <w:jc w:val="center"/>
              <w:rPr>
                <w:rFonts w:ascii="ITC Avant Garde" w:hAnsi="ITC Avant Garde"/>
                <w:bCs/>
                <w:sz w:val="20"/>
              </w:rPr>
            </w:pPr>
            <w:r w:rsidRPr="002B71DF">
              <w:rPr>
                <w:rFonts w:ascii="ITC Avant Garde" w:hAnsi="ITC Avant Garde"/>
                <w:bCs/>
                <w:sz w:val="20"/>
              </w:rPr>
              <w:t>Baja California Sur</w:t>
            </w:r>
          </w:p>
        </w:tc>
        <w:tc>
          <w:tcPr>
            <w:tcW w:w="1535" w:type="dxa"/>
            <w:vAlign w:val="center"/>
          </w:tcPr>
          <w:p w14:paraId="688D402E"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23°03'24"</w:t>
            </w:r>
          </w:p>
        </w:tc>
        <w:tc>
          <w:tcPr>
            <w:tcW w:w="0" w:type="auto"/>
            <w:vAlign w:val="center"/>
          </w:tcPr>
          <w:p w14:paraId="0DE41482"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109°42'00"</w:t>
            </w:r>
          </w:p>
        </w:tc>
        <w:tc>
          <w:tcPr>
            <w:tcW w:w="0" w:type="auto"/>
            <w:vAlign w:val="center"/>
          </w:tcPr>
          <w:p w14:paraId="01F37302"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60</w:t>
            </w:r>
          </w:p>
        </w:tc>
        <w:tc>
          <w:tcPr>
            <w:tcW w:w="0" w:type="auto"/>
            <w:vAlign w:val="center"/>
          </w:tcPr>
          <w:p w14:paraId="738FB48B" w14:textId="77777777" w:rsidR="00FC09C8" w:rsidRPr="002B71DF" w:rsidRDefault="00FC09C8" w:rsidP="00FC09C8">
            <w:pPr>
              <w:tabs>
                <w:tab w:val="left" w:pos="142"/>
              </w:tabs>
              <w:spacing w:after="0" w:line="240" w:lineRule="auto"/>
              <w:jc w:val="center"/>
              <w:rPr>
                <w:rFonts w:ascii="ITC Avant Garde" w:hAnsi="ITC Avant Garde"/>
                <w:bCs/>
                <w:sz w:val="20"/>
              </w:rPr>
            </w:pPr>
            <w:r>
              <w:rPr>
                <w:rFonts w:ascii="ITC Avant Garde" w:hAnsi="ITC Avant Garde"/>
                <w:bCs/>
                <w:sz w:val="20"/>
              </w:rPr>
              <w:t>UHF</w:t>
            </w:r>
          </w:p>
        </w:tc>
      </w:tr>
      <w:tr w:rsidR="00FC09C8" w:rsidRPr="002B71DF" w14:paraId="26F3B29A" w14:textId="77777777" w:rsidTr="00742BCF">
        <w:trPr>
          <w:trHeight w:val="284"/>
          <w:jc w:val="center"/>
        </w:trPr>
        <w:tc>
          <w:tcPr>
            <w:tcW w:w="0" w:type="auto"/>
            <w:vAlign w:val="center"/>
          </w:tcPr>
          <w:p w14:paraId="191870EF"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15</w:t>
            </w:r>
          </w:p>
        </w:tc>
        <w:tc>
          <w:tcPr>
            <w:tcW w:w="2527" w:type="dxa"/>
            <w:vAlign w:val="center"/>
          </w:tcPr>
          <w:p w14:paraId="59B1357F"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Santa Rosalía</w:t>
            </w:r>
          </w:p>
        </w:tc>
        <w:tc>
          <w:tcPr>
            <w:tcW w:w="2786" w:type="dxa"/>
            <w:vAlign w:val="center"/>
          </w:tcPr>
          <w:p w14:paraId="7E5E3D92" w14:textId="77777777" w:rsidR="00FC09C8" w:rsidRPr="002B71DF" w:rsidRDefault="00FC09C8" w:rsidP="00FC09C8">
            <w:pPr>
              <w:tabs>
                <w:tab w:val="left" w:pos="142"/>
              </w:tabs>
              <w:spacing w:after="0" w:line="240" w:lineRule="auto"/>
              <w:jc w:val="center"/>
              <w:rPr>
                <w:rFonts w:ascii="ITC Avant Garde" w:hAnsi="ITC Avant Garde"/>
                <w:bCs/>
                <w:sz w:val="20"/>
              </w:rPr>
            </w:pPr>
            <w:r w:rsidRPr="002B71DF">
              <w:rPr>
                <w:rFonts w:ascii="ITC Avant Garde" w:hAnsi="ITC Avant Garde"/>
                <w:bCs/>
                <w:sz w:val="20"/>
              </w:rPr>
              <w:t>Baja California Sur</w:t>
            </w:r>
          </w:p>
        </w:tc>
        <w:tc>
          <w:tcPr>
            <w:tcW w:w="1535" w:type="dxa"/>
            <w:vAlign w:val="center"/>
          </w:tcPr>
          <w:p w14:paraId="006D1496"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27°19'47"</w:t>
            </w:r>
          </w:p>
        </w:tc>
        <w:tc>
          <w:tcPr>
            <w:tcW w:w="0" w:type="auto"/>
            <w:vAlign w:val="center"/>
          </w:tcPr>
          <w:p w14:paraId="73BB6C6C"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112°16'10"</w:t>
            </w:r>
          </w:p>
        </w:tc>
        <w:tc>
          <w:tcPr>
            <w:tcW w:w="0" w:type="auto"/>
            <w:vAlign w:val="center"/>
          </w:tcPr>
          <w:p w14:paraId="783B5255"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75</w:t>
            </w:r>
          </w:p>
        </w:tc>
        <w:tc>
          <w:tcPr>
            <w:tcW w:w="0" w:type="auto"/>
            <w:vAlign w:val="center"/>
          </w:tcPr>
          <w:p w14:paraId="16D2903A" w14:textId="77777777" w:rsidR="00FC09C8" w:rsidRPr="002B71DF" w:rsidRDefault="00FC09C8" w:rsidP="00FC09C8">
            <w:pPr>
              <w:tabs>
                <w:tab w:val="left" w:pos="142"/>
              </w:tabs>
              <w:spacing w:after="0" w:line="240" w:lineRule="auto"/>
              <w:jc w:val="center"/>
              <w:rPr>
                <w:rFonts w:ascii="ITC Avant Garde" w:hAnsi="ITC Avant Garde"/>
                <w:bCs/>
                <w:sz w:val="20"/>
              </w:rPr>
            </w:pPr>
            <w:r>
              <w:rPr>
                <w:rFonts w:ascii="ITC Avant Garde" w:hAnsi="ITC Avant Garde"/>
                <w:bCs/>
                <w:sz w:val="20"/>
              </w:rPr>
              <w:t>UHF</w:t>
            </w:r>
          </w:p>
        </w:tc>
      </w:tr>
      <w:tr w:rsidR="00FC09C8" w:rsidRPr="002B71DF" w14:paraId="15485CA3" w14:textId="77777777" w:rsidTr="00742BCF">
        <w:trPr>
          <w:trHeight w:val="284"/>
          <w:jc w:val="center"/>
        </w:trPr>
        <w:tc>
          <w:tcPr>
            <w:tcW w:w="0" w:type="auto"/>
            <w:vAlign w:val="center"/>
          </w:tcPr>
          <w:p w14:paraId="6E1773E4"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16</w:t>
            </w:r>
          </w:p>
        </w:tc>
        <w:tc>
          <w:tcPr>
            <w:tcW w:w="2527" w:type="dxa"/>
            <w:vAlign w:val="center"/>
          </w:tcPr>
          <w:p w14:paraId="14C5E9A4"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Campeche y Champotón</w:t>
            </w:r>
          </w:p>
        </w:tc>
        <w:tc>
          <w:tcPr>
            <w:tcW w:w="2786" w:type="dxa"/>
            <w:vAlign w:val="center"/>
          </w:tcPr>
          <w:p w14:paraId="07A0FD24" w14:textId="77777777" w:rsidR="00FC09C8" w:rsidRPr="002B71DF" w:rsidRDefault="00FC09C8" w:rsidP="00FC09C8">
            <w:pPr>
              <w:tabs>
                <w:tab w:val="left" w:pos="142"/>
              </w:tabs>
              <w:spacing w:after="0" w:line="240" w:lineRule="auto"/>
              <w:jc w:val="center"/>
              <w:rPr>
                <w:rFonts w:ascii="ITC Avant Garde" w:hAnsi="ITC Avant Garde"/>
                <w:bCs/>
                <w:sz w:val="20"/>
              </w:rPr>
            </w:pPr>
            <w:r w:rsidRPr="002B71DF">
              <w:rPr>
                <w:rFonts w:ascii="ITC Avant Garde" w:hAnsi="ITC Avant Garde"/>
                <w:bCs/>
                <w:sz w:val="20"/>
              </w:rPr>
              <w:t>Campeche</w:t>
            </w:r>
          </w:p>
        </w:tc>
        <w:tc>
          <w:tcPr>
            <w:tcW w:w="1535" w:type="dxa"/>
            <w:vAlign w:val="center"/>
          </w:tcPr>
          <w:p w14:paraId="461C0945"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19°49'11"</w:t>
            </w:r>
          </w:p>
        </w:tc>
        <w:tc>
          <w:tcPr>
            <w:tcW w:w="0" w:type="auto"/>
            <w:vAlign w:val="center"/>
          </w:tcPr>
          <w:p w14:paraId="3C9C88F0"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90°34'41"</w:t>
            </w:r>
          </w:p>
        </w:tc>
        <w:tc>
          <w:tcPr>
            <w:tcW w:w="0" w:type="auto"/>
            <w:vAlign w:val="center"/>
          </w:tcPr>
          <w:p w14:paraId="5C3E361A"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100</w:t>
            </w:r>
          </w:p>
        </w:tc>
        <w:tc>
          <w:tcPr>
            <w:tcW w:w="0" w:type="auto"/>
            <w:vAlign w:val="center"/>
          </w:tcPr>
          <w:p w14:paraId="59AE7842" w14:textId="77777777" w:rsidR="00FC09C8" w:rsidRPr="002B71DF" w:rsidRDefault="00FC09C8" w:rsidP="00FC09C8">
            <w:pPr>
              <w:tabs>
                <w:tab w:val="left" w:pos="142"/>
              </w:tabs>
              <w:spacing w:after="0" w:line="240" w:lineRule="auto"/>
              <w:jc w:val="center"/>
              <w:rPr>
                <w:rFonts w:ascii="ITC Avant Garde" w:hAnsi="ITC Avant Garde"/>
                <w:bCs/>
                <w:sz w:val="20"/>
              </w:rPr>
            </w:pPr>
            <w:r>
              <w:rPr>
                <w:rFonts w:ascii="ITC Avant Garde" w:hAnsi="ITC Avant Garde"/>
                <w:bCs/>
                <w:sz w:val="20"/>
              </w:rPr>
              <w:t>UHF</w:t>
            </w:r>
          </w:p>
        </w:tc>
      </w:tr>
      <w:tr w:rsidR="00FC09C8" w:rsidRPr="002B71DF" w14:paraId="2D3864E0" w14:textId="77777777" w:rsidTr="00742BCF">
        <w:trPr>
          <w:trHeight w:val="284"/>
          <w:jc w:val="center"/>
        </w:trPr>
        <w:tc>
          <w:tcPr>
            <w:tcW w:w="0" w:type="auto"/>
            <w:vAlign w:val="center"/>
          </w:tcPr>
          <w:p w14:paraId="141698D5"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17</w:t>
            </w:r>
          </w:p>
        </w:tc>
        <w:tc>
          <w:tcPr>
            <w:tcW w:w="2527" w:type="dxa"/>
            <w:vAlign w:val="center"/>
          </w:tcPr>
          <w:p w14:paraId="41F1DF06"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Campeche y Champotón</w:t>
            </w:r>
          </w:p>
        </w:tc>
        <w:tc>
          <w:tcPr>
            <w:tcW w:w="2786" w:type="dxa"/>
            <w:vAlign w:val="center"/>
          </w:tcPr>
          <w:p w14:paraId="7705B322"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Campeche</w:t>
            </w:r>
          </w:p>
        </w:tc>
        <w:tc>
          <w:tcPr>
            <w:tcW w:w="1535" w:type="dxa"/>
            <w:vAlign w:val="center"/>
          </w:tcPr>
          <w:p w14:paraId="30B603E8"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19°49'11"</w:t>
            </w:r>
          </w:p>
        </w:tc>
        <w:tc>
          <w:tcPr>
            <w:tcW w:w="0" w:type="auto"/>
            <w:vAlign w:val="center"/>
          </w:tcPr>
          <w:p w14:paraId="51C0AC21"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90°34'41"</w:t>
            </w:r>
          </w:p>
        </w:tc>
        <w:tc>
          <w:tcPr>
            <w:tcW w:w="0" w:type="auto"/>
            <w:vAlign w:val="center"/>
          </w:tcPr>
          <w:p w14:paraId="67984773"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100</w:t>
            </w:r>
          </w:p>
        </w:tc>
        <w:tc>
          <w:tcPr>
            <w:tcW w:w="0" w:type="auto"/>
            <w:vAlign w:val="center"/>
          </w:tcPr>
          <w:p w14:paraId="57FA0255" w14:textId="77777777" w:rsidR="00FC09C8" w:rsidRPr="00AE13D1" w:rsidRDefault="00FC09C8" w:rsidP="00FC09C8">
            <w:pPr>
              <w:tabs>
                <w:tab w:val="left" w:pos="142"/>
              </w:tabs>
              <w:spacing w:after="0" w:line="240" w:lineRule="auto"/>
              <w:jc w:val="center"/>
              <w:rPr>
                <w:rFonts w:ascii="ITC Avant Garde" w:hAnsi="ITC Avant Garde"/>
                <w:sz w:val="20"/>
              </w:rPr>
            </w:pPr>
            <w:r>
              <w:rPr>
                <w:rFonts w:ascii="ITC Avant Garde" w:hAnsi="ITC Avant Garde"/>
                <w:bCs/>
                <w:sz w:val="20"/>
              </w:rPr>
              <w:t>UHF</w:t>
            </w:r>
          </w:p>
        </w:tc>
      </w:tr>
      <w:tr w:rsidR="00FC09C8" w:rsidRPr="002B71DF" w14:paraId="54263FC2" w14:textId="77777777" w:rsidTr="00742BCF">
        <w:trPr>
          <w:trHeight w:val="284"/>
          <w:jc w:val="center"/>
        </w:trPr>
        <w:tc>
          <w:tcPr>
            <w:tcW w:w="0" w:type="auto"/>
            <w:vAlign w:val="center"/>
          </w:tcPr>
          <w:p w14:paraId="6782B1BA"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lastRenderedPageBreak/>
              <w:t>18</w:t>
            </w:r>
          </w:p>
        </w:tc>
        <w:tc>
          <w:tcPr>
            <w:tcW w:w="2527" w:type="dxa"/>
            <w:vAlign w:val="center"/>
          </w:tcPr>
          <w:p w14:paraId="1BE909EF"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Cd. del Carmen</w:t>
            </w:r>
          </w:p>
        </w:tc>
        <w:tc>
          <w:tcPr>
            <w:tcW w:w="2786" w:type="dxa"/>
            <w:vAlign w:val="center"/>
          </w:tcPr>
          <w:p w14:paraId="562ED5BD" w14:textId="77777777" w:rsidR="00FC09C8" w:rsidRPr="002B71DF" w:rsidRDefault="00FC09C8" w:rsidP="00FC09C8">
            <w:pPr>
              <w:tabs>
                <w:tab w:val="left" w:pos="142"/>
              </w:tabs>
              <w:spacing w:after="0" w:line="240" w:lineRule="auto"/>
              <w:jc w:val="center"/>
              <w:rPr>
                <w:rFonts w:ascii="ITC Avant Garde" w:hAnsi="ITC Avant Garde"/>
                <w:bCs/>
                <w:sz w:val="20"/>
              </w:rPr>
            </w:pPr>
            <w:r w:rsidRPr="002B71DF">
              <w:rPr>
                <w:rFonts w:ascii="ITC Avant Garde" w:hAnsi="ITC Avant Garde"/>
                <w:bCs/>
                <w:sz w:val="20"/>
              </w:rPr>
              <w:t>Campeche</w:t>
            </w:r>
          </w:p>
        </w:tc>
        <w:tc>
          <w:tcPr>
            <w:tcW w:w="1535" w:type="dxa"/>
            <w:vAlign w:val="center"/>
          </w:tcPr>
          <w:p w14:paraId="5DCA8B2D"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18°39'27"</w:t>
            </w:r>
          </w:p>
        </w:tc>
        <w:tc>
          <w:tcPr>
            <w:tcW w:w="0" w:type="auto"/>
            <w:vAlign w:val="center"/>
          </w:tcPr>
          <w:p w14:paraId="3E4A1D2E"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91°50'03"</w:t>
            </w:r>
          </w:p>
        </w:tc>
        <w:tc>
          <w:tcPr>
            <w:tcW w:w="0" w:type="auto"/>
            <w:vAlign w:val="center"/>
          </w:tcPr>
          <w:p w14:paraId="3C4E53C4"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75</w:t>
            </w:r>
          </w:p>
        </w:tc>
        <w:tc>
          <w:tcPr>
            <w:tcW w:w="0" w:type="auto"/>
            <w:vAlign w:val="center"/>
          </w:tcPr>
          <w:p w14:paraId="23F048D1" w14:textId="77777777" w:rsidR="00FC09C8" w:rsidRPr="002B71DF" w:rsidRDefault="00FC09C8" w:rsidP="00FC09C8">
            <w:pPr>
              <w:tabs>
                <w:tab w:val="left" w:pos="142"/>
              </w:tabs>
              <w:spacing w:after="0" w:line="240" w:lineRule="auto"/>
              <w:jc w:val="center"/>
              <w:rPr>
                <w:rFonts w:ascii="ITC Avant Garde" w:hAnsi="ITC Avant Garde"/>
                <w:bCs/>
                <w:sz w:val="20"/>
              </w:rPr>
            </w:pPr>
            <w:r>
              <w:rPr>
                <w:rFonts w:ascii="ITC Avant Garde" w:hAnsi="ITC Avant Garde"/>
                <w:bCs/>
                <w:sz w:val="20"/>
              </w:rPr>
              <w:t>UHF</w:t>
            </w:r>
          </w:p>
        </w:tc>
      </w:tr>
      <w:tr w:rsidR="00FC09C8" w:rsidRPr="002B71DF" w14:paraId="231326AC" w14:textId="77777777" w:rsidTr="00742BCF">
        <w:trPr>
          <w:trHeight w:val="284"/>
          <w:jc w:val="center"/>
        </w:trPr>
        <w:tc>
          <w:tcPr>
            <w:tcW w:w="0" w:type="auto"/>
            <w:vAlign w:val="center"/>
          </w:tcPr>
          <w:p w14:paraId="5A68DA67"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19</w:t>
            </w:r>
          </w:p>
        </w:tc>
        <w:tc>
          <w:tcPr>
            <w:tcW w:w="2527" w:type="dxa"/>
            <w:vAlign w:val="center"/>
          </w:tcPr>
          <w:p w14:paraId="038F94F6"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Escárcega</w:t>
            </w:r>
          </w:p>
        </w:tc>
        <w:tc>
          <w:tcPr>
            <w:tcW w:w="2786" w:type="dxa"/>
            <w:vAlign w:val="center"/>
          </w:tcPr>
          <w:p w14:paraId="3652584A" w14:textId="77777777" w:rsidR="00FC09C8" w:rsidRPr="002B71DF" w:rsidRDefault="00FC09C8" w:rsidP="00FC09C8">
            <w:pPr>
              <w:tabs>
                <w:tab w:val="left" w:pos="142"/>
              </w:tabs>
              <w:spacing w:after="0" w:line="240" w:lineRule="auto"/>
              <w:jc w:val="center"/>
              <w:rPr>
                <w:rFonts w:ascii="ITC Avant Garde" w:hAnsi="ITC Avant Garde"/>
                <w:bCs/>
                <w:sz w:val="20"/>
              </w:rPr>
            </w:pPr>
            <w:r w:rsidRPr="002B71DF">
              <w:rPr>
                <w:rFonts w:ascii="ITC Avant Garde" w:hAnsi="ITC Avant Garde"/>
                <w:bCs/>
                <w:sz w:val="20"/>
              </w:rPr>
              <w:t>Campeche</w:t>
            </w:r>
          </w:p>
        </w:tc>
        <w:tc>
          <w:tcPr>
            <w:tcW w:w="1535" w:type="dxa"/>
            <w:vAlign w:val="center"/>
          </w:tcPr>
          <w:p w14:paraId="1011EE32"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18°36'44"</w:t>
            </w:r>
          </w:p>
        </w:tc>
        <w:tc>
          <w:tcPr>
            <w:tcW w:w="0" w:type="auto"/>
            <w:vAlign w:val="center"/>
          </w:tcPr>
          <w:p w14:paraId="1AEBA971"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90°45'43"</w:t>
            </w:r>
          </w:p>
        </w:tc>
        <w:tc>
          <w:tcPr>
            <w:tcW w:w="0" w:type="auto"/>
            <w:vAlign w:val="center"/>
          </w:tcPr>
          <w:p w14:paraId="5DD00D25"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80</w:t>
            </w:r>
          </w:p>
        </w:tc>
        <w:tc>
          <w:tcPr>
            <w:tcW w:w="0" w:type="auto"/>
            <w:vAlign w:val="center"/>
          </w:tcPr>
          <w:p w14:paraId="11952E05" w14:textId="77777777" w:rsidR="00FC09C8" w:rsidRPr="002B71DF" w:rsidRDefault="00FC09C8" w:rsidP="00FC09C8">
            <w:pPr>
              <w:tabs>
                <w:tab w:val="left" w:pos="142"/>
              </w:tabs>
              <w:spacing w:after="0" w:line="240" w:lineRule="auto"/>
              <w:jc w:val="center"/>
              <w:rPr>
                <w:rFonts w:ascii="ITC Avant Garde" w:hAnsi="ITC Avant Garde"/>
                <w:bCs/>
                <w:sz w:val="20"/>
              </w:rPr>
            </w:pPr>
            <w:r>
              <w:rPr>
                <w:rFonts w:ascii="ITC Avant Garde" w:hAnsi="ITC Avant Garde"/>
                <w:bCs/>
                <w:sz w:val="20"/>
              </w:rPr>
              <w:t>UHF</w:t>
            </w:r>
          </w:p>
        </w:tc>
      </w:tr>
      <w:tr w:rsidR="00FC09C8" w:rsidRPr="002B71DF" w14:paraId="434E99AB" w14:textId="77777777" w:rsidTr="00742BCF">
        <w:trPr>
          <w:trHeight w:val="284"/>
          <w:jc w:val="center"/>
        </w:trPr>
        <w:tc>
          <w:tcPr>
            <w:tcW w:w="0" w:type="auto"/>
            <w:vAlign w:val="center"/>
          </w:tcPr>
          <w:p w14:paraId="30BF5872"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20</w:t>
            </w:r>
          </w:p>
        </w:tc>
        <w:tc>
          <w:tcPr>
            <w:tcW w:w="2527" w:type="dxa"/>
            <w:vAlign w:val="center"/>
          </w:tcPr>
          <w:p w14:paraId="37B0DD97" w14:textId="77777777" w:rsidR="00FC09C8" w:rsidRPr="00AE13D1" w:rsidRDefault="00FC09C8" w:rsidP="00FC09C8">
            <w:pPr>
              <w:tabs>
                <w:tab w:val="left" w:pos="142"/>
              </w:tabs>
              <w:spacing w:after="0" w:line="240" w:lineRule="auto"/>
              <w:jc w:val="center"/>
              <w:rPr>
                <w:rFonts w:ascii="ITC Avant Garde" w:hAnsi="ITC Avant Garde"/>
                <w:sz w:val="20"/>
              </w:rPr>
            </w:pPr>
            <w:proofErr w:type="spellStart"/>
            <w:r w:rsidRPr="002B71DF">
              <w:rPr>
                <w:rFonts w:ascii="ITC Avant Garde" w:hAnsi="ITC Avant Garde"/>
                <w:bCs/>
                <w:sz w:val="20"/>
              </w:rPr>
              <w:t>Hopelchen</w:t>
            </w:r>
            <w:proofErr w:type="spellEnd"/>
          </w:p>
        </w:tc>
        <w:tc>
          <w:tcPr>
            <w:tcW w:w="2786" w:type="dxa"/>
            <w:vAlign w:val="center"/>
          </w:tcPr>
          <w:p w14:paraId="1731AAF9" w14:textId="77777777" w:rsidR="00FC09C8" w:rsidRPr="002B71DF" w:rsidRDefault="00FC09C8" w:rsidP="00FC09C8">
            <w:pPr>
              <w:tabs>
                <w:tab w:val="left" w:pos="142"/>
              </w:tabs>
              <w:spacing w:after="0" w:line="240" w:lineRule="auto"/>
              <w:jc w:val="center"/>
              <w:rPr>
                <w:rFonts w:ascii="ITC Avant Garde" w:hAnsi="ITC Avant Garde"/>
                <w:bCs/>
                <w:sz w:val="20"/>
              </w:rPr>
            </w:pPr>
            <w:r w:rsidRPr="002B71DF">
              <w:rPr>
                <w:rFonts w:ascii="ITC Avant Garde" w:hAnsi="ITC Avant Garde"/>
                <w:bCs/>
                <w:sz w:val="20"/>
              </w:rPr>
              <w:t>Campeche</w:t>
            </w:r>
          </w:p>
        </w:tc>
        <w:tc>
          <w:tcPr>
            <w:tcW w:w="1535" w:type="dxa"/>
            <w:vAlign w:val="center"/>
          </w:tcPr>
          <w:p w14:paraId="6778C003"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19°45'36"</w:t>
            </w:r>
          </w:p>
        </w:tc>
        <w:tc>
          <w:tcPr>
            <w:tcW w:w="0" w:type="auto"/>
            <w:vAlign w:val="center"/>
          </w:tcPr>
          <w:p w14:paraId="1E6B1DB7"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89°50'41"</w:t>
            </w:r>
          </w:p>
        </w:tc>
        <w:tc>
          <w:tcPr>
            <w:tcW w:w="0" w:type="auto"/>
            <w:vAlign w:val="center"/>
          </w:tcPr>
          <w:p w14:paraId="0E5FBB2B"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65</w:t>
            </w:r>
          </w:p>
        </w:tc>
        <w:tc>
          <w:tcPr>
            <w:tcW w:w="0" w:type="auto"/>
            <w:vAlign w:val="center"/>
          </w:tcPr>
          <w:p w14:paraId="099C1141" w14:textId="77777777" w:rsidR="00FC09C8" w:rsidRPr="002B71DF" w:rsidRDefault="00FC09C8" w:rsidP="00FC09C8">
            <w:pPr>
              <w:tabs>
                <w:tab w:val="left" w:pos="142"/>
              </w:tabs>
              <w:spacing w:after="0" w:line="240" w:lineRule="auto"/>
              <w:jc w:val="center"/>
              <w:rPr>
                <w:rFonts w:ascii="ITC Avant Garde" w:hAnsi="ITC Avant Garde"/>
                <w:bCs/>
                <w:sz w:val="20"/>
              </w:rPr>
            </w:pPr>
            <w:r>
              <w:rPr>
                <w:rFonts w:ascii="ITC Avant Garde" w:hAnsi="ITC Avant Garde"/>
                <w:bCs/>
                <w:sz w:val="20"/>
              </w:rPr>
              <w:t>UHF</w:t>
            </w:r>
          </w:p>
        </w:tc>
      </w:tr>
      <w:tr w:rsidR="00FC09C8" w:rsidRPr="002B71DF" w14:paraId="3975A2D1" w14:textId="77777777" w:rsidTr="00742BCF">
        <w:trPr>
          <w:trHeight w:val="284"/>
          <w:jc w:val="center"/>
        </w:trPr>
        <w:tc>
          <w:tcPr>
            <w:tcW w:w="0" w:type="auto"/>
            <w:vAlign w:val="center"/>
          </w:tcPr>
          <w:p w14:paraId="396A11A9"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21</w:t>
            </w:r>
          </w:p>
        </w:tc>
        <w:tc>
          <w:tcPr>
            <w:tcW w:w="2527" w:type="dxa"/>
            <w:vAlign w:val="center"/>
          </w:tcPr>
          <w:p w14:paraId="35344062" w14:textId="77777777" w:rsidR="00FC09C8" w:rsidRPr="00AE13D1" w:rsidRDefault="00FC09C8" w:rsidP="00FC09C8">
            <w:pPr>
              <w:tabs>
                <w:tab w:val="left" w:pos="142"/>
              </w:tabs>
              <w:spacing w:after="0" w:line="240" w:lineRule="auto"/>
              <w:jc w:val="center"/>
              <w:rPr>
                <w:rFonts w:ascii="ITC Avant Garde" w:hAnsi="ITC Avant Garde"/>
                <w:sz w:val="20"/>
              </w:rPr>
            </w:pPr>
            <w:proofErr w:type="spellStart"/>
            <w:r w:rsidRPr="002B71DF">
              <w:rPr>
                <w:rFonts w:ascii="ITC Avant Garde" w:hAnsi="ITC Avant Garde"/>
                <w:bCs/>
                <w:sz w:val="20"/>
              </w:rPr>
              <w:t>Xpujil</w:t>
            </w:r>
            <w:proofErr w:type="spellEnd"/>
          </w:p>
        </w:tc>
        <w:tc>
          <w:tcPr>
            <w:tcW w:w="2786" w:type="dxa"/>
            <w:vAlign w:val="center"/>
          </w:tcPr>
          <w:p w14:paraId="3096CE16" w14:textId="77777777" w:rsidR="00FC09C8" w:rsidRPr="002B71DF" w:rsidRDefault="00FC09C8" w:rsidP="00FC09C8">
            <w:pPr>
              <w:tabs>
                <w:tab w:val="left" w:pos="142"/>
              </w:tabs>
              <w:spacing w:after="0" w:line="240" w:lineRule="auto"/>
              <w:jc w:val="center"/>
              <w:rPr>
                <w:rFonts w:ascii="ITC Avant Garde" w:hAnsi="ITC Avant Garde"/>
                <w:bCs/>
                <w:sz w:val="20"/>
              </w:rPr>
            </w:pPr>
            <w:r w:rsidRPr="002B71DF">
              <w:rPr>
                <w:rFonts w:ascii="ITC Avant Garde" w:hAnsi="ITC Avant Garde"/>
                <w:bCs/>
                <w:sz w:val="20"/>
              </w:rPr>
              <w:t>Campeche</w:t>
            </w:r>
          </w:p>
        </w:tc>
        <w:tc>
          <w:tcPr>
            <w:tcW w:w="1535" w:type="dxa"/>
            <w:vAlign w:val="center"/>
          </w:tcPr>
          <w:p w14:paraId="246CFDB5"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18°30'22"</w:t>
            </w:r>
          </w:p>
        </w:tc>
        <w:tc>
          <w:tcPr>
            <w:tcW w:w="0" w:type="auto"/>
            <w:vAlign w:val="center"/>
          </w:tcPr>
          <w:p w14:paraId="044DC8D2"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89°23'25"</w:t>
            </w:r>
          </w:p>
        </w:tc>
        <w:tc>
          <w:tcPr>
            <w:tcW w:w="0" w:type="auto"/>
            <w:vAlign w:val="center"/>
          </w:tcPr>
          <w:p w14:paraId="371DDF61"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50</w:t>
            </w:r>
          </w:p>
        </w:tc>
        <w:tc>
          <w:tcPr>
            <w:tcW w:w="0" w:type="auto"/>
            <w:vAlign w:val="center"/>
          </w:tcPr>
          <w:p w14:paraId="100F63D5" w14:textId="77777777" w:rsidR="00FC09C8" w:rsidRPr="002B71DF" w:rsidRDefault="00FC09C8" w:rsidP="00FC09C8">
            <w:pPr>
              <w:tabs>
                <w:tab w:val="left" w:pos="142"/>
              </w:tabs>
              <w:spacing w:after="0" w:line="240" w:lineRule="auto"/>
              <w:jc w:val="center"/>
              <w:rPr>
                <w:rFonts w:ascii="ITC Avant Garde" w:hAnsi="ITC Avant Garde"/>
                <w:bCs/>
                <w:sz w:val="20"/>
              </w:rPr>
            </w:pPr>
            <w:r>
              <w:rPr>
                <w:rFonts w:ascii="ITC Avant Garde" w:hAnsi="ITC Avant Garde"/>
                <w:bCs/>
                <w:sz w:val="20"/>
              </w:rPr>
              <w:t>UHF</w:t>
            </w:r>
          </w:p>
        </w:tc>
      </w:tr>
      <w:tr w:rsidR="00FC09C8" w:rsidRPr="002B71DF" w14:paraId="6D259BFD" w14:textId="77777777" w:rsidTr="00742BCF">
        <w:trPr>
          <w:trHeight w:val="284"/>
          <w:jc w:val="center"/>
        </w:trPr>
        <w:tc>
          <w:tcPr>
            <w:tcW w:w="0" w:type="auto"/>
            <w:vAlign w:val="center"/>
          </w:tcPr>
          <w:p w14:paraId="70F40DDB"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22</w:t>
            </w:r>
          </w:p>
        </w:tc>
        <w:tc>
          <w:tcPr>
            <w:tcW w:w="2527" w:type="dxa"/>
            <w:vAlign w:val="center"/>
          </w:tcPr>
          <w:p w14:paraId="5DC473E8"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Cd. Camargo, Cd. Delicias y Cd. Jiménez</w:t>
            </w:r>
          </w:p>
        </w:tc>
        <w:tc>
          <w:tcPr>
            <w:tcW w:w="2786" w:type="dxa"/>
            <w:vAlign w:val="center"/>
          </w:tcPr>
          <w:p w14:paraId="549F741B" w14:textId="77777777" w:rsidR="00FC09C8" w:rsidRPr="002B71DF" w:rsidRDefault="00FC09C8" w:rsidP="00FC09C8">
            <w:pPr>
              <w:tabs>
                <w:tab w:val="left" w:pos="142"/>
              </w:tabs>
              <w:spacing w:after="0" w:line="240" w:lineRule="auto"/>
              <w:jc w:val="center"/>
              <w:rPr>
                <w:rFonts w:ascii="ITC Avant Garde" w:hAnsi="ITC Avant Garde"/>
                <w:bCs/>
                <w:sz w:val="20"/>
              </w:rPr>
            </w:pPr>
            <w:r w:rsidRPr="002B71DF">
              <w:rPr>
                <w:rFonts w:ascii="ITC Avant Garde" w:hAnsi="ITC Avant Garde"/>
                <w:bCs/>
                <w:sz w:val="20"/>
              </w:rPr>
              <w:t>Chihuahua</w:t>
            </w:r>
          </w:p>
        </w:tc>
        <w:tc>
          <w:tcPr>
            <w:tcW w:w="1535" w:type="dxa"/>
            <w:vAlign w:val="center"/>
          </w:tcPr>
          <w:p w14:paraId="04360E13"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27°40'57"</w:t>
            </w:r>
          </w:p>
        </w:tc>
        <w:tc>
          <w:tcPr>
            <w:tcW w:w="0" w:type="auto"/>
            <w:vAlign w:val="center"/>
          </w:tcPr>
          <w:p w14:paraId="28C68F59"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105°09'43"</w:t>
            </w:r>
          </w:p>
        </w:tc>
        <w:tc>
          <w:tcPr>
            <w:tcW w:w="0" w:type="auto"/>
            <w:vAlign w:val="center"/>
          </w:tcPr>
          <w:p w14:paraId="647615C2"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90</w:t>
            </w:r>
          </w:p>
        </w:tc>
        <w:tc>
          <w:tcPr>
            <w:tcW w:w="0" w:type="auto"/>
            <w:vAlign w:val="center"/>
          </w:tcPr>
          <w:p w14:paraId="212D97CF" w14:textId="77777777" w:rsidR="00FC09C8" w:rsidRPr="002B71DF" w:rsidRDefault="00FC09C8" w:rsidP="00FC09C8">
            <w:pPr>
              <w:tabs>
                <w:tab w:val="left" w:pos="142"/>
              </w:tabs>
              <w:spacing w:after="0" w:line="240" w:lineRule="auto"/>
              <w:jc w:val="center"/>
              <w:rPr>
                <w:rFonts w:ascii="ITC Avant Garde" w:hAnsi="ITC Avant Garde"/>
                <w:bCs/>
                <w:sz w:val="20"/>
              </w:rPr>
            </w:pPr>
            <w:r>
              <w:rPr>
                <w:rFonts w:ascii="ITC Avant Garde" w:hAnsi="ITC Avant Garde"/>
                <w:bCs/>
                <w:sz w:val="20"/>
              </w:rPr>
              <w:t>UHF</w:t>
            </w:r>
          </w:p>
        </w:tc>
      </w:tr>
      <w:tr w:rsidR="00FC09C8" w:rsidRPr="002B71DF" w14:paraId="1CC7FFF1" w14:textId="77777777" w:rsidTr="00742BCF">
        <w:trPr>
          <w:trHeight w:val="284"/>
          <w:jc w:val="center"/>
        </w:trPr>
        <w:tc>
          <w:tcPr>
            <w:tcW w:w="0" w:type="auto"/>
            <w:vAlign w:val="center"/>
          </w:tcPr>
          <w:p w14:paraId="56DE372A"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23</w:t>
            </w:r>
          </w:p>
        </w:tc>
        <w:tc>
          <w:tcPr>
            <w:tcW w:w="2527" w:type="dxa"/>
            <w:vAlign w:val="center"/>
          </w:tcPr>
          <w:p w14:paraId="25F722A5"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Cd. Cuauhtémoc</w:t>
            </w:r>
          </w:p>
        </w:tc>
        <w:tc>
          <w:tcPr>
            <w:tcW w:w="2786" w:type="dxa"/>
            <w:vAlign w:val="center"/>
          </w:tcPr>
          <w:p w14:paraId="14F8EC5C" w14:textId="77777777" w:rsidR="00FC09C8" w:rsidRPr="002B71DF" w:rsidRDefault="00FC09C8" w:rsidP="00FC09C8">
            <w:pPr>
              <w:tabs>
                <w:tab w:val="left" w:pos="142"/>
              </w:tabs>
              <w:spacing w:after="0" w:line="240" w:lineRule="auto"/>
              <w:jc w:val="center"/>
              <w:rPr>
                <w:rFonts w:ascii="ITC Avant Garde" w:hAnsi="ITC Avant Garde"/>
                <w:bCs/>
                <w:sz w:val="20"/>
              </w:rPr>
            </w:pPr>
            <w:r w:rsidRPr="002B71DF">
              <w:rPr>
                <w:rFonts w:ascii="ITC Avant Garde" w:hAnsi="ITC Avant Garde"/>
                <w:bCs/>
                <w:sz w:val="20"/>
              </w:rPr>
              <w:t>Chihuahua</w:t>
            </w:r>
          </w:p>
        </w:tc>
        <w:tc>
          <w:tcPr>
            <w:tcW w:w="1535" w:type="dxa"/>
            <w:vAlign w:val="center"/>
          </w:tcPr>
          <w:p w14:paraId="2C9045C9"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28°24'15"</w:t>
            </w:r>
          </w:p>
        </w:tc>
        <w:tc>
          <w:tcPr>
            <w:tcW w:w="0" w:type="auto"/>
            <w:vAlign w:val="center"/>
          </w:tcPr>
          <w:p w14:paraId="35D20AFC"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106°51'27"</w:t>
            </w:r>
          </w:p>
        </w:tc>
        <w:tc>
          <w:tcPr>
            <w:tcW w:w="0" w:type="auto"/>
            <w:vAlign w:val="center"/>
          </w:tcPr>
          <w:p w14:paraId="55FC2CA7"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70</w:t>
            </w:r>
          </w:p>
        </w:tc>
        <w:tc>
          <w:tcPr>
            <w:tcW w:w="0" w:type="auto"/>
            <w:vAlign w:val="center"/>
          </w:tcPr>
          <w:p w14:paraId="4649EAF8" w14:textId="77777777" w:rsidR="00FC09C8" w:rsidRPr="002B71DF" w:rsidRDefault="00FC09C8" w:rsidP="00FC09C8">
            <w:pPr>
              <w:tabs>
                <w:tab w:val="left" w:pos="142"/>
              </w:tabs>
              <w:spacing w:after="0" w:line="240" w:lineRule="auto"/>
              <w:jc w:val="center"/>
              <w:rPr>
                <w:rFonts w:ascii="ITC Avant Garde" w:hAnsi="ITC Avant Garde"/>
                <w:bCs/>
                <w:sz w:val="20"/>
              </w:rPr>
            </w:pPr>
            <w:r>
              <w:rPr>
                <w:rFonts w:ascii="ITC Avant Garde" w:hAnsi="ITC Avant Garde"/>
                <w:bCs/>
                <w:sz w:val="20"/>
              </w:rPr>
              <w:t>UHF</w:t>
            </w:r>
          </w:p>
        </w:tc>
      </w:tr>
      <w:tr w:rsidR="00FC09C8" w:rsidRPr="002B71DF" w14:paraId="30EA37C7" w14:textId="77777777" w:rsidTr="00742BCF">
        <w:trPr>
          <w:trHeight w:val="284"/>
          <w:jc w:val="center"/>
        </w:trPr>
        <w:tc>
          <w:tcPr>
            <w:tcW w:w="0" w:type="auto"/>
            <w:vAlign w:val="center"/>
          </w:tcPr>
          <w:p w14:paraId="3FB27DD8"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24</w:t>
            </w:r>
          </w:p>
        </w:tc>
        <w:tc>
          <w:tcPr>
            <w:tcW w:w="2527" w:type="dxa"/>
            <w:vAlign w:val="center"/>
          </w:tcPr>
          <w:p w14:paraId="3D929146"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Cd. Juárez</w:t>
            </w:r>
          </w:p>
        </w:tc>
        <w:tc>
          <w:tcPr>
            <w:tcW w:w="2786" w:type="dxa"/>
            <w:vAlign w:val="center"/>
          </w:tcPr>
          <w:p w14:paraId="3ADC010C" w14:textId="77777777" w:rsidR="00FC09C8" w:rsidRPr="002B71DF" w:rsidRDefault="00FC09C8" w:rsidP="00FC09C8">
            <w:pPr>
              <w:tabs>
                <w:tab w:val="left" w:pos="142"/>
              </w:tabs>
              <w:spacing w:after="0" w:line="240" w:lineRule="auto"/>
              <w:jc w:val="center"/>
              <w:rPr>
                <w:rFonts w:ascii="ITC Avant Garde" w:hAnsi="ITC Avant Garde"/>
                <w:bCs/>
                <w:sz w:val="20"/>
              </w:rPr>
            </w:pPr>
            <w:r w:rsidRPr="002B71DF">
              <w:rPr>
                <w:rFonts w:ascii="ITC Avant Garde" w:hAnsi="ITC Avant Garde"/>
                <w:bCs/>
                <w:sz w:val="20"/>
              </w:rPr>
              <w:t>Chihuahua</w:t>
            </w:r>
          </w:p>
        </w:tc>
        <w:tc>
          <w:tcPr>
            <w:tcW w:w="1535" w:type="dxa"/>
            <w:vAlign w:val="center"/>
          </w:tcPr>
          <w:p w14:paraId="2521024D"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31°42'35"</w:t>
            </w:r>
          </w:p>
        </w:tc>
        <w:tc>
          <w:tcPr>
            <w:tcW w:w="0" w:type="auto"/>
            <w:vAlign w:val="center"/>
          </w:tcPr>
          <w:p w14:paraId="7E620EBF"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106°29'38"</w:t>
            </w:r>
          </w:p>
        </w:tc>
        <w:tc>
          <w:tcPr>
            <w:tcW w:w="0" w:type="auto"/>
            <w:vAlign w:val="center"/>
          </w:tcPr>
          <w:p w14:paraId="12DCC03B"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100</w:t>
            </w:r>
          </w:p>
        </w:tc>
        <w:tc>
          <w:tcPr>
            <w:tcW w:w="0" w:type="auto"/>
            <w:vAlign w:val="center"/>
          </w:tcPr>
          <w:p w14:paraId="39C7613D" w14:textId="77777777" w:rsidR="00FC09C8" w:rsidRPr="002B71DF" w:rsidRDefault="00FC09C8" w:rsidP="00FC09C8">
            <w:pPr>
              <w:tabs>
                <w:tab w:val="left" w:pos="142"/>
              </w:tabs>
              <w:spacing w:after="0" w:line="240" w:lineRule="auto"/>
              <w:jc w:val="center"/>
              <w:rPr>
                <w:rFonts w:ascii="ITC Avant Garde" w:hAnsi="ITC Avant Garde"/>
                <w:bCs/>
                <w:sz w:val="20"/>
              </w:rPr>
            </w:pPr>
            <w:r>
              <w:rPr>
                <w:rFonts w:ascii="ITC Avant Garde" w:hAnsi="ITC Avant Garde"/>
                <w:bCs/>
                <w:sz w:val="20"/>
              </w:rPr>
              <w:t>UHF</w:t>
            </w:r>
          </w:p>
        </w:tc>
      </w:tr>
      <w:tr w:rsidR="00FC09C8" w:rsidRPr="002B71DF" w14:paraId="3E87461E" w14:textId="77777777" w:rsidTr="00742BCF">
        <w:trPr>
          <w:trHeight w:val="284"/>
          <w:jc w:val="center"/>
        </w:trPr>
        <w:tc>
          <w:tcPr>
            <w:tcW w:w="0" w:type="auto"/>
            <w:vAlign w:val="center"/>
          </w:tcPr>
          <w:p w14:paraId="246AA63C"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25</w:t>
            </w:r>
          </w:p>
        </w:tc>
        <w:tc>
          <w:tcPr>
            <w:tcW w:w="2527" w:type="dxa"/>
            <w:vAlign w:val="center"/>
          </w:tcPr>
          <w:p w14:paraId="2A781694"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Cd. Madera</w:t>
            </w:r>
          </w:p>
        </w:tc>
        <w:tc>
          <w:tcPr>
            <w:tcW w:w="2786" w:type="dxa"/>
            <w:vAlign w:val="center"/>
          </w:tcPr>
          <w:p w14:paraId="5C06E9E1" w14:textId="77777777" w:rsidR="00FC09C8" w:rsidRPr="002B71DF" w:rsidRDefault="00FC09C8" w:rsidP="00FC09C8">
            <w:pPr>
              <w:tabs>
                <w:tab w:val="left" w:pos="142"/>
              </w:tabs>
              <w:spacing w:after="0" w:line="240" w:lineRule="auto"/>
              <w:jc w:val="center"/>
              <w:rPr>
                <w:rFonts w:ascii="ITC Avant Garde" w:hAnsi="ITC Avant Garde"/>
                <w:bCs/>
                <w:sz w:val="20"/>
              </w:rPr>
            </w:pPr>
            <w:r w:rsidRPr="002B71DF">
              <w:rPr>
                <w:rFonts w:ascii="ITC Avant Garde" w:hAnsi="ITC Avant Garde"/>
                <w:bCs/>
                <w:sz w:val="20"/>
              </w:rPr>
              <w:t>Chihuahua</w:t>
            </w:r>
          </w:p>
        </w:tc>
        <w:tc>
          <w:tcPr>
            <w:tcW w:w="1535" w:type="dxa"/>
            <w:vAlign w:val="center"/>
          </w:tcPr>
          <w:p w14:paraId="10474CD6"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29°11'34"</w:t>
            </w:r>
          </w:p>
        </w:tc>
        <w:tc>
          <w:tcPr>
            <w:tcW w:w="0" w:type="auto"/>
            <w:vAlign w:val="center"/>
          </w:tcPr>
          <w:p w14:paraId="1A5B5708"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108°08'45"</w:t>
            </w:r>
          </w:p>
        </w:tc>
        <w:tc>
          <w:tcPr>
            <w:tcW w:w="0" w:type="auto"/>
            <w:vAlign w:val="center"/>
          </w:tcPr>
          <w:p w14:paraId="3D26849B"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50</w:t>
            </w:r>
          </w:p>
        </w:tc>
        <w:tc>
          <w:tcPr>
            <w:tcW w:w="0" w:type="auto"/>
            <w:vAlign w:val="center"/>
          </w:tcPr>
          <w:p w14:paraId="09B9F8B7" w14:textId="77777777" w:rsidR="00FC09C8" w:rsidRPr="002B71DF" w:rsidRDefault="00FC09C8" w:rsidP="00FC09C8">
            <w:pPr>
              <w:tabs>
                <w:tab w:val="left" w:pos="142"/>
              </w:tabs>
              <w:spacing w:after="0" w:line="240" w:lineRule="auto"/>
              <w:jc w:val="center"/>
              <w:rPr>
                <w:rFonts w:ascii="ITC Avant Garde" w:hAnsi="ITC Avant Garde"/>
                <w:bCs/>
                <w:sz w:val="20"/>
              </w:rPr>
            </w:pPr>
            <w:r>
              <w:rPr>
                <w:rFonts w:ascii="ITC Avant Garde" w:hAnsi="ITC Avant Garde"/>
                <w:bCs/>
                <w:sz w:val="20"/>
              </w:rPr>
              <w:t>UHF</w:t>
            </w:r>
          </w:p>
        </w:tc>
      </w:tr>
      <w:tr w:rsidR="00FC09C8" w:rsidRPr="002B71DF" w14:paraId="740E554B" w14:textId="77777777" w:rsidTr="00742BCF">
        <w:trPr>
          <w:trHeight w:val="284"/>
          <w:jc w:val="center"/>
        </w:trPr>
        <w:tc>
          <w:tcPr>
            <w:tcW w:w="0" w:type="auto"/>
            <w:vAlign w:val="center"/>
          </w:tcPr>
          <w:p w14:paraId="6699CB3B"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26</w:t>
            </w:r>
          </w:p>
        </w:tc>
        <w:tc>
          <w:tcPr>
            <w:tcW w:w="2527" w:type="dxa"/>
            <w:vAlign w:val="center"/>
          </w:tcPr>
          <w:p w14:paraId="35168A93"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Creel</w:t>
            </w:r>
          </w:p>
        </w:tc>
        <w:tc>
          <w:tcPr>
            <w:tcW w:w="2786" w:type="dxa"/>
            <w:vAlign w:val="center"/>
          </w:tcPr>
          <w:p w14:paraId="3CCEF1B5" w14:textId="77777777" w:rsidR="00FC09C8" w:rsidRPr="002B71DF" w:rsidRDefault="00FC09C8" w:rsidP="00FC09C8">
            <w:pPr>
              <w:tabs>
                <w:tab w:val="left" w:pos="142"/>
              </w:tabs>
              <w:spacing w:after="0" w:line="240" w:lineRule="auto"/>
              <w:jc w:val="center"/>
              <w:rPr>
                <w:rFonts w:ascii="ITC Avant Garde" w:hAnsi="ITC Avant Garde"/>
                <w:bCs/>
                <w:sz w:val="20"/>
              </w:rPr>
            </w:pPr>
            <w:r w:rsidRPr="002B71DF">
              <w:rPr>
                <w:rFonts w:ascii="ITC Avant Garde" w:hAnsi="ITC Avant Garde"/>
                <w:bCs/>
                <w:sz w:val="20"/>
              </w:rPr>
              <w:t>Chihuahua</w:t>
            </w:r>
          </w:p>
        </w:tc>
        <w:tc>
          <w:tcPr>
            <w:tcW w:w="1535" w:type="dxa"/>
            <w:vAlign w:val="center"/>
          </w:tcPr>
          <w:p w14:paraId="6A1B9175"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27°45'11"</w:t>
            </w:r>
          </w:p>
        </w:tc>
        <w:tc>
          <w:tcPr>
            <w:tcW w:w="0" w:type="auto"/>
            <w:vAlign w:val="center"/>
          </w:tcPr>
          <w:p w14:paraId="3EA81424"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107°38'06"</w:t>
            </w:r>
          </w:p>
        </w:tc>
        <w:tc>
          <w:tcPr>
            <w:tcW w:w="0" w:type="auto"/>
            <w:vAlign w:val="center"/>
          </w:tcPr>
          <w:p w14:paraId="51196C5D"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15</w:t>
            </w:r>
          </w:p>
        </w:tc>
        <w:tc>
          <w:tcPr>
            <w:tcW w:w="0" w:type="auto"/>
            <w:vAlign w:val="center"/>
          </w:tcPr>
          <w:p w14:paraId="575F09F8" w14:textId="77777777" w:rsidR="00FC09C8" w:rsidRPr="002B71DF" w:rsidRDefault="00FC09C8" w:rsidP="00FC09C8">
            <w:pPr>
              <w:tabs>
                <w:tab w:val="left" w:pos="142"/>
              </w:tabs>
              <w:spacing w:after="0" w:line="240" w:lineRule="auto"/>
              <w:jc w:val="center"/>
              <w:rPr>
                <w:rFonts w:ascii="ITC Avant Garde" w:hAnsi="ITC Avant Garde"/>
                <w:bCs/>
                <w:sz w:val="20"/>
              </w:rPr>
            </w:pPr>
            <w:r>
              <w:rPr>
                <w:rFonts w:ascii="ITC Avant Garde" w:hAnsi="ITC Avant Garde"/>
                <w:bCs/>
                <w:sz w:val="20"/>
              </w:rPr>
              <w:t>UHF</w:t>
            </w:r>
          </w:p>
        </w:tc>
      </w:tr>
      <w:tr w:rsidR="00FC09C8" w:rsidRPr="002B71DF" w14:paraId="739C2787" w14:textId="77777777" w:rsidTr="00742BCF">
        <w:trPr>
          <w:trHeight w:val="284"/>
          <w:jc w:val="center"/>
        </w:trPr>
        <w:tc>
          <w:tcPr>
            <w:tcW w:w="0" w:type="auto"/>
            <w:vAlign w:val="center"/>
          </w:tcPr>
          <w:p w14:paraId="64EB1528"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27</w:t>
            </w:r>
          </w:p>
        </w:tc>
        <w:tc>
          <w:tcPr>
            <w:tcW w:w="2527" w:type="dxa"/>
            <w:vAlign w:val="center"/>
          </w:tcPr>
          <w:p w14:paraId="29978390"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Chihuahua y Cd. Delicias</w:t>
            </w:r>
          </w:p>
        </w:tc>
        <w:tc>
          <w:tcPr>
            <w:tcW w:w="2786" w:type="dxa"/>
            <w:vAlign w:val="center"/>
          </w:tcPr>
          <w:p w14:paraId="349EF199" w14:textId="77777777" w:rsidR="00FC09C8" w:rsidRPr="002B71DF" w:rsidRDefault="00FC09C8" w:rsidP="00FC09C8">
            <w:pPr>
              <w:tabs>
                <w:tab w:val="left" w:pos="142"/>
              </w:tabs>
              <w:spacing w:after="0" w:line="240" w:lineRule="auto"/>
              <w:jc w:val="center"/>
              <w:rPr>
                <w:rFonts w:ascii="ITC Avant Garde" w:hAnsi="ITC Avant Garde"/>
                <w:bCs/>
                <w:sz w:val="20"/>
              </w:rPr>
            </w:pPr>
            <w:r w:rsidRPr="002B71DF">
              <w:rPr>
                <w:rFonts w:ascii="ITC Avant Garde" w:hAnsi="ITC Avant Garde"/>
                <w:bCs/>
                <w:sz w:val="20"/>
              </w:rPr>
              <w:t>Chihuahua</w:t>
            </w:r>
          </w:p>
        </w:tc>
        <w:tc>
          <w:tcPr>
            <w:tcW w:w="1535" w:type="dxa"/>
            <w:vAlign w:val="center"/>
          </w:tcPr>
          <w:p w14:paraId="50A73C98"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28°38'49"</w:t>
            </w:r>
          </w:p>
        </w:tc>
        <w:tc>
          <w:tcPr>
            <w:tcW w:w="0" w:type="auto"/>
            <w:vAlign w:val="center"/>
          </w:tcPr>
          <w:p w14:paraId="3ACC6E08"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106°03'00"</w:t>
            </w:r>
          </w:p>
        </w:tc>
        <w:tc>
          <w:tcPr>
            <w:tcW w:w="0" w:type="auto"/>
            <w:vAlign w:val="center"/>
          </w:tcPr>
          <w:p w14:paraId="4FA60870"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100</w:t>
            </w:r>
          </w:p>
        </w:tc>
        <w:tc>
          <w:tcPr>
            <w:tcW w:w="0" w:type="auto"/>
            <w:vAlign w:val="center"/>
          </w:tcPr>
          <w:p w14:paraId="2F9EA13B" w14:textId="77777777" w:rsidR="00FC09C8" w:rsidRPr="002B71DF" w:rsidRDefault="00FC09C8" w:rsidP="00FC09C8">
            <w:pPr>
              <w:tabs>
                <w:tab w:val="left" w:pos="142"/>
              </w:tabs>
              <w:spacing w:after="0" w:line="240" w:lineRule="auto"/>
              <w:jc w:val="center"/>
              <w:rPr>
                <w:rFonts w:ascii="ITC Avant Garde" w:hAnsi="ITC Avant Garde"/>
                <w:bCs/>
                <w:sz w:val="20"/>
              </w:rPr>
            </w:pPr>
            <w:r>
              <w:rPr>
                <w:rFonts w:ascii="ITC Avant Garde" w:hAnsi="ITC Avant Garde"/>
                <w:bCs/>
                <w:sz w:val="20"/>
              </w:rPr>
              <w:t>UHF</w:t>
            </w:r>
          </w:p>
        </w:tc>
      </w:tr>
      <w:tr w:rsidR="00FC09C8" w:rsidRPr="002B71DF" w14:paraId="6BB3F0DB" w14:textId="77777777" w:rsidTr="00742BCF">
        <w:trPr>
          <w:trHeight w:val="284"/>
          <w:jc w:val="center"/>
        </w:trPr>
        <w:tc>
          <w:tcPr>
            <w:tcW w:w="0" w:type="auto"/>
            <w:vAlign w:val="center"/>
          </w:tcPr>
          <w:p w14:paraId="48A550BE"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28</w:t>
            </w:r>
          </w:p>
        </w:tc>
        <w:tc>
          <w:tcPr>
            <w:tcW w:w="2527" w:type="dxa"/>
            <w:vAlign w:val="center"/>
          </w:tcPr>
          <w:p w14:paraId="091755AE" w14:textId="77777777" w:rsidR="00FC09C8" w:rsidRPr="00AE13D1" w:rsidRDefault="00FC09C8" w:rsidP="00FC09C8">
            <w:pPr>
              <w:tabs>
                <w:tab w:val="left" w:pos="142"/>
              </w:tabs>
              <w:spacing w:after="0" w:line="240" w:lineRule="auto"/>
              <w:jc w:val="center"/>
              <w:rPr>
                <w:rFonts w:ascii="ITC Avant Garde" w:hAnsi="ITC Avant Garde"/>
                <w:sz w:val="20"/>
              </w:rPr>
            </w:pPr>
            <w:proofErr w:type="spellStart"/>
            <w:r w:rsidRPr="002B71DF">
              <w:rPr>
                <w:rFonts w:ascii="ITC Avant Garde" w:hAnsi="ITC Avant Garde"/>
                <w:bCs/>
                <w:sz w:val="20"/>
              </w:rPr>
              <w:t>Guachochi</w:t>
            </w:r>
            <w:proofErr w:type="spellEnd"/>
          </w:p>
        </w:tc>
        <w:tc>
          <w:tcPr>
            <w:tcW w:w="2786" w:type="dxa"/>
            <w:vAlign w:val="center"/>
          </w:tcPr>
          <w:p w14:paraId="5F3EA0B7" w14:textId="77777777" w:rsidR="00FC09C8" w:rsidRPr="002B71DF" w:rsidRDefault="00FC09C8" w:rsidP="00FC09C8">
            <w:pPr>
              <w:tabs>
                <w:tab w:val="left" w:pos="142"/>
              </w:tabs>
              <w:spacing w:after="0" w:line="240" w:lineRule="auto"/>
              <w:jc w:val="center"/>
              <w:rPr>
                <w:rFonts w:ascii="ITC Avant Garde" w:hAnsi="ITC Avant Garde"/>
                <w:bCs/>
                <w:sz w:val="20"/>
              </w:rPr>
            </w:pPr>
            <w:r w:rsidRPr="002B71DF">
              <w:rPr>
                <w:rFonts w:ascii="ITC Avant Garde" w:hAnsi="ITC Avant Garde"/>
                <w:bCs/>
                <w:sz w:val="20"/>
              </w:rPr>
              <w:t>Chihuahua</w:t>
            </w:r>
          </w:p>
        </w:tc>
        <w:tc>
          <w:tcPr>
            <w:tcW w:w="1535" w:type="dxa"/>
            <w:vAlign w:val="center"/>
          </w:tcPr>
          <w:p w14:paraId="00A888A4"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26°49'10"</w:t>
            </w:r>
          </w:p>
        </w:tc>
        <w:tc>
          <w:tcPr>
            <w:tcW w:w="0" w:type="auto"/>
            <w:vAlign w:val="center"/>
          </w:tcPr>
          <w:p w14:paraId="5C8EAE3A"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107°04'12"</w:t>
            </w:r>
          </w:p>
        </w:tc>
        <w:tc>
          <w:tcPr>
            <w:tcW w:w="0" w:type="auto"/>
            <w:vAlign w:val="center"/>
          </w:tcPr>
          <w:p w14:paraId="68BEDF2E"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25</w:t>
            </w:r>
          </w:p>
        </w:tc>
        <w:tc>
          <w:tcPr>
            <w:tcW w:w="0" w:type="auto"/>
            <w:vAlign w:val="center"/>
          </w:tcPr>
          <w:p w14:paraId="7D84D388" w14:textId="77777777" w:rsidR="00FC09C8" w:rsidRPr="002B71DF" w:rsidRDefault="00FC09C8" w:rsidP="00FC09C8">
            <w:pPr>
              <w:tabs>
                <w:tab w:val="left" w:pos="142"/>
              </w:tabs>
              <w:spacing w:after="0" w:line="240" w:lineRule="auto"/>
              <w:jc w:val="center"/>
              <w:rPr>
                <w:rFonts w:ascii="ITC Avant Garde" w:hAnsi="ITC Avant Garde"/>
                <w:bCs/>
                <w:sz w:val="20"/>
              </w:rPr>
            </w:pPr>
            <w:r>
              <w:rPr>
                <w:rFonts w:ascii="ITC Avant Garde" w:hAnsi="ITC Avant Garde"/>
                <w:bCs/>
                <w:sz w:val="20"/>
              </w:rPr>
              <w:t>UHF</w:t>
            </w:r>
          </w:p>
        </w:tc>
      </w:tr>
      <w:tr w:rsidR="00FC09C8" w:rsidRPr="002B71DF" w14:paraId="22559D9B" w14:textId="77777777" w:rsidTr="00742BCF">
        <w:trPr>
          <w:trHeight w:val="284"/>
          <w:jc w:val="center"/>
        </w:trPr>
        <w:tc>
          <w:tcPr>
            <w:tcW w:w="0" w:type="auto"/>
            <w:vAlign w:val="center"/>
          </w:tcPr>
          <w:p w14:paraId="712BE37D"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29</w:t>
            </w:r>
          </w:p>
        </w:tc>
        <w:tc>
          <w:tcPr>
            <w:tcW w:w="2527" w:type="dxa"/>
            <w:vAlign w:val="center"/>
          </w:tcPr>
          <w:p w14:paraId="3BC31BD6"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Hidalgo del Parral, Cd. Camargo y Cd. Jiménez</w:t>
            </w:r>
          </w:p>
        </w:tc>
        <w:tc>
          <w:tcPr>
            <w:tcW w:w="2786" w:type="dxa"/>
            <w:vAlign w:val="center"/>
          </w:tcPr>
          <w:p w14:paraId="470FAA19" w14:textId="77777777" w:rsidR="00FC09C8" w:rsidRPr="002B71DF" w:rsidRDefault="00FC09C8" w:rsidP="00FC09C8">
            <w:pPr>
              <w:tabs>
                <w:tab w:val="left" w:pos="142"/>
              </w:tabs>
              <w:spacing w:after="0" w:line="240" w:lineRule="auto"/>
              <w:jc w:val="center"/>
              <w:rPr>
                <w:rFonts w:ascii="ITC Avant Garde" w:hAnsi="ITC Avant Garde"/>
                <w:bCs/>
                <w:sz w:val="20"/>
              </w:rPr>
            </w:pPr>
            <w:r w:rsidRPr="002B71DF">
              <w:rPr>
                <w:rFonts w:ascii="ITC Avant Garde" w:hAnsi="ITC Avant Garde"/>
                <w:bCs/>
                <w:sz w:val="20"/>
              </w:rPr>
              <w:t>Chihuahua</w:t>
            </w:r>
          </w:p>
        </w:tc>
        <w:tc>
          <w:tcPr>
            <w:tcW w:w="1535" w:type="dxa"/>
            <w:vAlign w:val="center"/>
          </w:tcPr>
          <w:p w14:paraId="3EFD5441"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26°54'53"</w:t>
            </w:r>
          </w:p>
        </w:tc>
        <w:tc>
          <w:tcPr>
            <w:tcW w:w="0" w:type="auto"/>
            <w:vAlign w:val="center"/>
          </w:tcPr>
          <w:p w14:paraId="17960CEB"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105°39'40"</w:t>
            </w:r>
          </w:p>
        </w:tc>
        <w:tc>
          <w:tcPr>
            <w:tcW w:w="0" w:type="auto"/>
            <w:vAlign w:val="center"/>
          </w:tcPr>
          <w:p w14:paraId="727A5BE6"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100</w:t>
            </w:r>
          </w:p>
        </w:tc>
        <w:tc>
          <w:tcPr>
            <w:tcW w:w="0" w:type="auto"/>
            <w:vAlign w:val="center"/>
          </w:tcPr>
          <w:p w14:paraId="5B248029" w14:textId="77777777" w:rsidR="00FC09C8" w:rsidRPr="002B71DF" w:rsidRDefault="00FC09C8" w:rsidP="00FC09C8">
            <w:pPr>
              <w:tabs>
                <w:tab w:val="left" w:pos="142"/>
              </w:tabs>
              <w:spacing w:after="0" w:line="240" w:lineRule="auto"/>
              <w:jc w:val="center"/>
              <w:rPr>
                <w:rFonts w:ascii="ITC Avant Garde" w:hAnsi="ITC Avant Garde"/>
                <w:bCs/>
                <w:sz w:val="20"/>
              </w:rPr>
            </w:pPr>
            <w:r>
              <w:rPr>
                <w:rFonts w:ascii="ITC Avant Garde" w:hAnsi="ITC Avant Garde"/>
                <w:bCs/>
                <w:sz w:val="20"/>
              </w:rPr>
              <w:t>UHF</w:t>
            </w:r>
          </w:p>
        </w:tc>
      </w:tr>
      <w:tr w:rsidR="00FC09C8" w:rsidRPr="002B71DF" w14:paraId="319BED5E" w14:textId="77777777" w:rsidTr="00742BCF">
        <w:trPr>
          <w:trHeight w:val="284"/>
          <w:jc w:val="center"/>
        </w:trPr>
        <w:tc>
          <w:tcPr>
            <w:tcW w:w="0" w:type="auto"/>
            <w:vAlign w:val="center"/>
          </w:tcPr>
          <w:p w14:paraId="498C0EB0"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30</w:t>
            </w:r>
          </w:p>
        </w:tc>
        <w:tc>
          <w:tcPr>
            <w:tcW w:w="2527" w:type="dxa"/>
            <w:vAlign w:val="center"/>
          </w:tcPr>
          <w:p w14:paraId="1D1C4570"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Nuevo Casas Grandes</w:t>
            </w:r>
          </w:p>
        </w:tc>
        <w:tc>
          <w:tcPr>
            <w:tcW w:w="2786" w:type="dxa"/>
            <w:vAlign w:val="center"/>
          </w:tcPr>
          <w:p w14:paraId="60A0A8CF" w14:textId="77777777" w:rsidR="00FC09C8" w:rsidRPr="002B71DF" w:rsidRDefault="00FC09C8" w:rsidP="00FC09C8">
            <w:pPr>
              <w:tabs>
                <w:tab w:val="left" w:pos="142"/>
              </w:tabs>
              <w:spacing w:after="0" w:line="240" w:lineRule="auto"/>
              <w:jc w:val="center"/>
              <w:rPr>
                <w:rFonts w:ascii="ITC Avant Garde" w:hAnsi="ITC Avant Garde"/>
                <w:bCs/>
                <w:sz w:val="20"/>
              </w:rPr>
            </w:pPr>
            <w:r w:rsidRPr="002B71DF">
              <w:rPr>
                <w:rFonts w:ascii="ITC Avant Garde" w:hAnsi="ITC Avant Garde"/>
                <w:bCs/>
                <w:sz w:val="20"/>
              </w:rPr>
              <w:t>Chihuahua</w:t>
            </w:r>
          </w:p>
        </w:tc>
        <w:tc>
          <w:tcPr>
            <w:tcW w:w="1535" w:type="dxa"/>
            <w:vAlign w:val="center"/>
          </w:tcPr>
          <w:p w14:paraId="0E790636"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30°23'59"</w:t>
            </w:r>
          </w:p>
        </w:tc>
        <w:tc>
          <w:tcPr>
            <w:tcW w:w="0" w:type="auto"/>
            <w:vAlign w:val="center"/>
          </w:tcPr>
          <w:p w14:paraId="53F00681"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107°54'11"</w:t>
            </w:r>
          </w:p>
        </w:tc>
        <w:tc>
          <w:tcPr>
            <w:tcW w:w="0" w:type="auto"/>
            <w:vAlign w:val="center"/>
          </w:tcPr>
          <w:p w14:paraId="3A36683E"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70</w:t>
            </w:r>
          </w:p>
        </w:tc>
        <w:tc>
          <w:tcPr>
            <w:tcW w:w="0" w:type="auto"/>
            <w:vAlign w:val="center"/>
          </w:tcPr>
          <w:p w14:paraId="5449E325" w14:textId="77777777" w:rsidR="00FC09C8" w:rsidRPr="002B71DF" w:rsidRDefault="00FC09C8" w:rsidP="00FC09C8">
            <w:pPr>
              <w:tabs>
                <w:tab w:val="left" w:pos="142"/>
              </w:tabs>
              <w:spacing w:after="0" w:line="240" w:lineRule="auto"/>
              <w:jc w:val="center"/>
              <w:rPr>
                <w:rFonts w:ascii="ITC Avant Garde" w:hAnsi="ITC Avant Garde"/>
                <w:bCs/>
                <w:sz w:val="20"/>
              </w:rPr>
            </w:pPr>
            <w:r>
              <w:rPr>
                <w:rFonts w:ascii="ITC Avant Garde" w:hAnsi="ITC Avant Garde"/>
                <w:bCs/>
                <w:sz w:val="20"/>
              </w:rPr>
              <w:t>UHF</w:t>
            </w:r>
          </w:p>
        </w:tc>
      </w:tr>
      <w:tr w:rsidR="00FC09C8" w:rsidRPr="002B71DF" w14:paraId="25FE07D1" w14:textId="77777777" w:rsidTr="00742BCF">
        <w:trPr>
          <w:trHeight w:val="284"/>
          <w:jc w:val="center"/>
        </w:trPr>
        <w:tc>
          <w:tcPr>
            <w:tcW w:w="0" w:type="auto"/>
            <w:vAlign w:val="center"/>
          </w:tcPr>
          <w:p w14:paraId="45EDEA57"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31</w:t>
            </w:r>
          </w:p>
        </w:tc>
        <w:tc>
          <w:tcPr>
            <w:tcW w:w="2527" w:type="dxa"/>
            <w:vAlign w:val="center"/>
          </w:tcPr>
          <w:p w14:paraId="5343F87A"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Ojinaga</w:t>
            </w:r>
          </w:p>
        </w:tc>
        <w:tc>
          <w:tcPr>
            <w:tcW w:w="2786" w:type="dxa"/>
            <w:vAlign w:val="center"/>
          </w:tcPr>
          <w:p w14:paraId="71A0373C" w14:textId="77777777" w:rsidR="00FC09C8" w:rsidRPr="002B71DF" w:rsidRDefault="00FC09C8" w:rsidP="00FC09C8">
            <w:pPr>
              <w:tabs>
                <w:tab w:val="left" w:pos="142"/>
              </w:tabs>
              <w:spacing w:after="0" w:line="240" w:lineRule="auto"/>
              <w:jc w:val="center"/>
              <w:rPr>
                <w:rFonts w:ascii="ITC Avant Garde" w:hAnsi="ITC Avant Garde"/>
                <w:bCs/>
                <w:sz w:val="20"/>
              </w:rPr>
            </w:pPr>
            <w:r w:rsidRPr="002B71DF">
              <w:rPr>
                <w:rFonts w:ascii="ITC Avant Garde" w:hAnsi="ITC Avant Garde"/>
                <w:bCs/>
                <w:sz w:val="20"/>
              </w:rPr>
              <w:t>Chihuahua</w:t>
            </w:r>
          </w:p>
        </w:tc>
        <w:tc>
          <w:tcPr>
            <w:tcW w:w="1535" w:type="dxa"/>
            <w:vAlign w:val="center"/>
          </w:tcPr>
          <w:p w14:paraId="2A73ED9D"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29°33'29"</w:t>
            </w:r>
          </w:p>
        </w:tc>
        <w:tc>
          <w:tcPr>
            <w:tcW w:w="0" w:type="auto"/>
            <w:vAlign w:val="center"/>
          </w:tcPr>
          <w:p w14:paraId="3C6F5A68"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104°25'12"</w:t>
            </w:r>
          </w:p>
        </w:tc>
        <w:tc>
          <w:tcPr>
            <w:tcW w:w="0" w:type="auto"/>
            <w:vAlign w:val="center"/>
          </w:tcPr>
          <w:p w14:paraId="16EC0E5E"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75</w:t>
            </w:r>
          </w:p>
        </w:tc>
        <w:tc>
          <w:tcPr>
            <w:tcW w:w="0" w:type="auto"/>
            <w:vAlign w:val="center"/>
          </w:tcPr>
          <w:p w14:paraId="78EFE3AB" w14:textId="77777777" w:rsidR="00FC09C8" w:rsidRPr="002B71DF" w:rsidRDefault="00FC09C8" w:rsidP="00FC09C8">
            <w:pPr>
              <w:tabs>
                <w:tab w:val="left" w:pos="142"/>
              </w:tabs>
              <w:spacing w:after="0" w:line="240" w:lineRule="auto"/>
              <w:jc w:val="center"/>
              <w:rPr>
                <w:rFonts w:ascii="ITC Avant Garde" w:hAnsi="ITC Avant Garde"/>
                <w:bCs/>
                <w:sz w:val="20"/>
              </w:rPr>
            </w:pPr>
            <w:r>
              <w:rPr>
                <w:rFonts w:ascii="ITC Avant Garde" w:hAnsi="ITC Avant Garde"/>
                <w:bCs/>
                <w:sz w:val="20"/>
              </w:rPr>
              <w:t>UHF</w:t>
            </w:r>
          </w:p>
        </w:tc>
      </w:tr>
      <w:tr w:rsidR="00FC09C8" w:rsidRPr="002B71DF" w14:paraId="2C42A779" w14:textId="77777777" w:rsidTr="00742BCF">
        <w:trPr>
          <w:trHeight w:val="284"/>
          <w:jc w:val="center"/>
        </w:trPr>
        <w:tc>
          <w:tcPr>
            <w:tcW w:w="0" w:type="auto"/>
            <w:vAlign w:val="center"/>
          </w:tcPr>
          <w:p w14:paraId="1D7E9799"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32</w:t>
            </w:r>
          </w:p>
        </w:tc>
        <w:tc>
          <w:tcPr>
            <w:tcW w:w="2527" w:type="dxa"/>
            <w:vAlign w:val="center"/>
          </w:tcPr>
          <w:p w14:paraId="1C8A84AD"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San Buenaventura</w:t>
            </w:r>
          </w:p>
        </w:tc>
        <w:tc>
          <w:tcPr>
            <w:tcW w:w="2786" w:type="dxa"/>
            <w:vAlign w:val="center"/>
          </w:tcPr>
          <w:p w14:paraId="0910AE41" w14:textId="77777777" w:rsidR="00FC09C8" w:rsidRPr="002B71DF" w:rsidRDefault="00FC09C8" w:rsidP="00FC09C8">
            <w:pPr>
              <w:tabs>
                <w:tab w:val="left" w:pos="142"/>
              </w:tabs>
              <w:spacing w:after="0" w:line="240" w:lineRule="auto"/>
              <w:jc w:val="center"/>
              <w:rPr>
                <w:rFonts w:ascii="ITC Avant Garde" w:hAnsi="ITC Avant Garde"/>
                <w:bCs/>
                <w:sz w:val="20"/>
              </w:rPr>
            </w:pPr>
            <w:r w:rsidRPr="002B71DF">
              <w:rPr>
                <w:rFonts w:ascii="ITC Avant Garde" w:hAnsi="ITC Avant Garde"/>
                <w:bCs/>
                <w:sz w:val="20"/>
              </w:rPr>
              <w:t>Chihuahua</w:t>
            </w:r>
          </w:p>
        </w:tc>
        <w:tc>
          <w:tcPr>
            <w:tcW w:w="1535" w:type="dxa"/>
            <w:vAlign w:val="center"/>
          </w:tcPr>
          <w:p w14:paraId="5FF99913"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29°50'35"</w:t>
            </w:r>
          </w:p>
        </w:tc>
        <w:tc>
          <w:tcPr>
            <w:tcW w:w="0" w:type="auto"/>
            <w:vAlign w:val="center"/>
          </w:tcPr>
          <w:p w14:paraId="05726737"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107°28'02"</w:t>
            </w:r>
          </w:p>
        </w:tc>
        <w:tc>
          <w:tcPr>
            <w:tcW w:w="0" w:type="auto"/>
            <w:vAlign w:val="center"/>
          </w:tcPr>
          <w:p w14:paraId="10EE5F62"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60</w:t>
            </w:r>
          </w:p>
        </w:tc>
        <w:tc>
          <w:tcPr>
            <w:tcW w:w="0" w:type="auto"/>
            <w:vAlign w:val="center"/>
          </w:tcPr>
          <w:p w14:paraId="23CDE122" w14:textId="77777777" w:rsidR="00FC09C8" w:rsidRPr="002B71DF" w:rsidRDefault="00FC09C8" w:rsidP="00FC09C8">
            <w:pPr>
              <w:tabs>
                <w:tab w:val="left" w:pos="142"/>
              </w:tabs>
              <w:spacing w:after="0" w:line="240" w:lineRule="auto"/>
              <w:jc w:val="center"/>
              <w:rPr>
                <w:rFonts w:ascii="ITC Avant Garde" w:hAnsi="ITC Avant Garde"/>
                <w:bCs/>
                <w:sz w:val="20"/>
              </w:rPr>
            </w:pPr>
            <w:r>
              <w:rPr>
                <w:rFonts w:ascii="ITC Avant Garde" w:hAnsi="ITC Avant Garde"/>
                <w:bCs/>
                <w:sz w:val="20"/>
              </w:rPr>
              <w:t>UHF</w:t>
            </w:r>
          </w:p>
        </w:tc>
      </w:tr>
      <w:tr w:rsidR="00FC09C8" w:rsidRPr="002B71DF" w14:paraId="14E74D5D" w14:textId="77777777" w:rsidTr="00742BCF">
        <w:trPr>
          <w:trHeight w:val="284"/>
          <w:jc w:val="center"/>
        </w:trPr>
        <w:tc>
          <w:tcPr>
            <w:tcW w:w="0" w:type="auto"/>
            <w:vAlign w:val="center"/>
          </w:tcPr>
          <w:p w14:paraId="141FA9CC"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33</w:t>
            </w:r>
          </w:p>
        </w:tc>
        <w:tc>
          <w:tcPr>
            <w:tcW w:w="2527" w:type="dxa"/>
            <w:vAlign w:val="center"/>
          </w:tcPr>
          <w:p w14:paraId="1DC1AC9C"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Arriaga</w:t>
            </w:r>
          </w:p>
        </w:tc>
        <w:tc>
          <w:tcPr>
            <w:tcW w:w="2786" w:type="dxa"/>
            <w:vAlign w:val="center"/>
          </w:tcPr>
          <w:p w14:paraId="2A07AAAD" w14:textId="77777777" w:rsidR="00FC09C8" w:rsidRPr="002B71DF" w:rsidRDefault="00FC09C8" w:rsidP="00FC09C8">
            <w:pPr>
              <w:tabs>
                <w:tab w:val="left" w:pos="142"/>
              </w:tabs>
              <w:spacing w:after="0" w:line="240" w:lineRule="auto"/>
              <w:jc w:val="center"/>
              <w:rPr>
                <w:rFonts w:ascii="ITC Avant Garde" w:hAnsi="ITC Avant Garde"/>
                <w:bCs/>
                <w:sz w:val="20"/>
              </w:rPr>
            </w:pPr>
            <w:r w:rsidRPr="002B71DF">
              <w:rPr>
                <w:rFonts w:ascii="ITC Avant Garde" w:hAnsi="ITC Avant Garde"/>
                <w:bCs/>
                <w:sz w:val="20"/>
              </w:rPr>
              <w:t>Chiapas</w:t>
            </w:r>
          </w:p>
        </w:tc>
        <w:tc>
          <w:tcPr>
            <w:tcW w:w="1535" w:type="dxa"/>
            <w:vAlign w:val="center"/>
          </w:tcPr>
          <w:p w14:paraId="032B65B3"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16°14'20"</w:t>
            </w:r>
          </w:p>
        </w:tc>
        <w:tc>
          <w:tcPr>
            <w:tcW w:w="0" w:type="auto"/>
            <w:vAlign w:val="center"/>
          </w:tcPr>
          <w:p w14:paraId="32E93601"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93°53'43"</w:t>
            </w:r>
          </w:p>
        </w:tc>
        <w:tc>
          <w:tcPr>
            <w:tcW w:w="0" w:type="auto"/>
            <w:vAlign w:val="center"/>
          </w:tcPr>
          <w:p w14:paraId="37C9A420"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50</w:t>
            </w:r>
          </w:p>
        </w:tc>
        <w:tc>
          <w:tcPr>
            <w:tcW w:w="0" w:type="auto"/>
            <w:vAlign w:val="center"/>
          </w:tcPr>
          <w:p w14:paraId="4DAA2F59" w14:textId="77777777" w:rsidR="00FC09C8" w:rsidRPr="002B71DF" w:rsidRDefault="00FC09C8" w:rsidP="00FC09C8">
            <w:pPr>
              <w:tabs>
                <w:tab w:val="left" w:pos="142"/>
              </w:tabs>
              <w:spacing w:after="0" w:line="240" w:lineRule="auto"/>
              <w:jc w:val="center"/>
              <w:rPr>
                <w:rFonts w:ascii="ITC Avant Garde" w:hAnsi="ITC Avant Garde"/>
                <w:bCs/>
                <w:sz w:val="20"/>
              </w:rPr>
            </w:pPr>
            <w:r>
              <w:rPr>
                <w:rFonts w:ascii="ITC Avant Garde" w:hAnsi="ITC Avant Garde"/>
                <w:bCs/>
                <w:sz w:val="20"/>
              </w:rPr>
              <w:t>UHF</w:t>
            </w:r>
          </w:p>
        </w:tc>
      </w:tr>
      <w:tr w:rsidR="00FC09C8" w:rsidRPr="002B71DF" w14:paraId="53CF379A" w14:textId="77777777" w:rsidTr="00742BCF">
        <w:trPr>
          <w:trHeight w:val="284"/>
          <w:jc w:val="center"/>
        </w:trPr>
        <w:tc>
          <w:tcPr>
            <w:tcW w:w="0" w:type="auto"/>
            <w:vAlign w:val="center"/>
          </w:tcPr>
          <w:p w14:paraId="088FAF12"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34</w:t>
            </w:r>
          </w:p>
        </w:tc>
        <w:tc>
          <w:tcPr>
            <w:tcW w:w="2527" w:type="dxa"/>
            <w:vAlign w:val="center"/>
          </w:tcPr>
          <w:p w14:paraId="0B3C078E"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Comitán de Domínguez</w:t>
            </w:r>
          </w:p>
        </w:tc>
        <w:tc>
          <w:tcPr>
            <w:tcW w:w="2786" w:type="dxa"/>
            <w:vAlign w:val="center"/>
          </w:tcPr>
          <w:p w14:paraId="18FA870A" w14:textId="77777777" w:rsidR="00FC09C8" w:rsidRPr="002B71DF" w:rsidRDefault="00FC09C8" w:rsidP="00FC09C8">
            <w:pPr>
              <w:tabs>
                <w:tab w:val="left" w:pos="142"/>
              </w:tabs>
              <w:spacing w:after="0" w:line="240" w:lineRule="auto"/>
              <w:jc w:val="center"/>
              <w:rPr>
                <w:rFonts w:ascii="ITC Avant Garde" w:hAnsi="ITC Avant Garde"/>
                <w:bCs/>
                <w:sz w:val="20"/>
              </w:rPr>
            </w:pPr>
            <w:r w:rsidRPr="002B71DF">
              <w:rPr>
                <w:rFonts w:ascii="ITC Avant Garde" w:hAnsi="ITC Avant Garde"/>
                <w:bCs/>
                <w:sz w:val="20"/>
              </w:rPr>
              <w:t>Chiapas</w:t>
            </w:r>
          </w:p>
        </w:tc>
        <w:tc>
          <w:tcPr>
            <w:tcW w:w="1535" w:type="dxa"/>
            <w:vAlign w:val="center"/>
          </w:tcPr>
          <w:p w14:paraId="5E1B43CD"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16°16'00"</w:t>
            </w:r>
          </w:p>
        </w:tc>
        <w:tc>
          <w:tcPr>
            <w:tcW w:w="0" w:type="auto"/>
            <w:vAlign w:val="center"/>
          </w:tcPr>
          <w:p w14:paraId="57050004"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92°09'35"</w:t>
            </w:r>
          </w:p>
        </w:tc>
        <w:tc>
          <w:tcPr>
            <w:tcW w:w="0" w:type="auto"/>
            <w:vAlign w:val="center"/>
          </w:tcPr>
          <w:p w14:paraId="75DE6C8C"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60</w:t>
            </w:r>
          </w:p>
        </w:tc>
        <w:tc>
          <w:tcPr>
            <w:tcW w:w="0" w:type="auto"/>
            <w:vAlign w:val="center"/>
          </w:tcPr>
          <w:p w14:paraId="70F7218E" w14:textId="77777777" w:rsidR="00FC09C8" w:rsidRPr="002B71DF" w:rsidRDefault="00FC09C8" w:rsidP="00FC09C8">
            <w:pPr>
              <w:tabs>
                <w:tab w:val="left" w:pos="142"/>
              </w:tabs>
              <w:spacing w:after="0" w:line="240" w:lineRule="auto"/>
              <w:jc w:val="center"/>
              <w:rPr>
                <w:rFonts w:ascii="ITC Avant Garde" w:hAnsi="ITC Avant Garde"/>
                <w:bCs/>
                <w:sz w:val="20"/>
              </w:rPr>
            </w:pPr>
            <w:r>
              <w:rPr>
                <w:rFonts w:ascii="ITC Avant Garde" w:hAnsi="ITC Avant Garde"/>
                <w:bCs/>
                <w:sz w:val="20"/>
              </w:rPr>
              <w:t>UHF</w:t>
            </w:r>
          </w:p>
        </w:tc>
      </w:tr>
      <w:tr w:rsidR="00FC09C8" w:rsidRPr="002B71DF" w14:paraId="70E0E7B5" w14:textId="77777777" w:rsidTr="00742BCF">
        <w:trPr>
          <w:trHeight w:val="284"/>
          <w:jc w:val="center"/>
        </w:trPr>
        <w:tc>
          <w:tcPr>
            <w:tcW w:w="0" w:type="auto"/>
            <w:vAlign w:val="center"/>
          </w:tcPr>
          <w:p w14:paraId="4F94E1E4"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35</w:t>
            </w:r>
          </w:p>
        </w:tc>
        <w:tc>
          <w:tcPr>
            <w:tcW w:w="2527" w:type="dxa"/>
            <w:vAlign w:val="center"/>
          </w:tcPr>
          <w:p w14:paraId="1DAAC497"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Palenque y Ocosingo</w:t>
            </w:r>
          </w:p>
        </w:tc>
        <w:tc>
          <w:tcPr>
            <w:tcW w:w="2786" w:type="dxa"/>
            <w:vAlign w:val="center"/>
          </w:tcPr>
          <w:p w14:paraId="3B44A9C0" w14:textId="77777777" w:rsidR="00FC09C8" w:rsidRPr="002B71DF" w:rsidRDefault="00FC09C8" w:rsidP="00FC09C8">
            <w:pPr>
              <w:tabs>
                <w:tab w:val="left" w:pos="142"/>
              </w:tabs>
              <w:spacing w:after="0" w:line="240" w:lineRule="auto"/>
              <w:jc w:val="center"/>
              <w:rPr>
                <w:rFonts w:ascii="ITC Avant Garde" w:hAnsi="ITC Avant Garde"/>
                <w:bCs/>
                <w:sz w:val="20"/>
              </w:rPr>
            </w:pPr>
            <w:r w:rsidRPr="002B71DF">
              <w:rPr>
                <w:rFonts w:ascii="ITC Avant Garde" w:hAnsi="ITC Avant Garde"/>
                <w:bCs/>
                <w:sz w:val="20"/>
              </w:rPr>
              <w:t>Chiapas</w:t>
            </w:r>
          </w:p>
        </w:tc>
        <w:tc>
          <w:tcPr>
            <w:tcW w:w="1535" w:type="dxa"/>
            <w:vAlign w:val="center"/>
          </w:tcPr>
          <w:p w14:paraId="5430FCDF"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17°28'08"</w:t>
            </w:r>
          </w:p>
        </w:tc>
        <w:tc>
          <w:tcPr>
            <w:tcW w:w="0" w:type="auto"/>
            <w:vAlign w:val="center"/>
          </w:tcPr>
          <w:p w14:paraId="7661D3D8"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91°57'43"</w:t>
            </w:r>
          </w:p>
        </w:tc>
        <w:tc>
          <w:tcPr>
            <w:tcW w:w="0" w:type="auto"/>
            <w:vAlign w:val="center"/>
          </w:tcPr>
          <w:p w14:paraId="220907B2"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100</w:t>
            </w:r>
          </w:p>
        </w:tc>
        <w:tc>
          <w:tcPr>
            <w:tcW w:w="0" w:type="auto"/>
            <w:vAlign w:val="center"/>
          </w:tcPr>
          <w:p w14:paraId="4F7905D0" w14:textId="77777777" w:rsidR="00FC09C8" w:rsidRPr="002B71DF" w:rsidRDefault="00FC09C8" w:rsidP="00FC09C8">
            <w:pPr>
              <w:tabs>
                <w:tab w:val="left" w:pos="142"/>
              </w:tabs>
              <w:spacing w:after="0" w:line="240" w:lineRule="auto"/>
              <w:jc w:val="center"/>
              <w:rPr>
                <w:rFonts w:ascii="ITC Avant Garde" w:hAnsi="ITC Avant Garde"/>
                <w:bCs/>
                <w:sz w:val="20"/>
              </w:rPr>
            </w:pPr>
            <w:r>
              <w:rPr>
                <w:rFonts w:ascii="ITC Avant Garde" w:hAnsi="ITC Avant Garde"/>
                <w:bCs/>
                <w:sz w:val="20"/>
              </w:rPr>
              <w:t>UHF</w:t>
            </w:r>
          </w:p>
        </w:tc>
      </w:tr>
      <w:tr w:rsidR="00FC09C8" w:rsidRPr="002B71DF" w14:paraId="6916B8EE" w14:textId="77777777" w:rsidTr="00742BCF">
        <w:trPr>
          <w:trHeight w:val="284"/>
          <w:jc w:val="center"/>
        </w:trPr>
        <w:tc>
          <w:tcPr>
            <w:tcW w:w="0" w:type="auto"/>
            <w:vAlign w:val="center"/>
          </w:tcPr>
          <w:p w14:paraId="7F260136"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36</w:t>
            </w:r>
          </w:p>
        </w:tc>
        <w:tc>
          <w:tcPr>
            <w:tcW w:w="2527" w:type="dxa"/>
            <w:vAlign w:val="center"/>
          </w:tcPr>
          <w:p w14:paraId="70097B8F"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San Cristóbal de las Casas, Tuxtla Gutiérrez, Comitán de Domínguez y Ocosingo</w:t>
            </w:r>
          </w:p>
        </w:tc>
        <w:tc>
          <w:tcPr>
            <w:tcW w:w="2786" w:type="dxa"/>
            <w:vAlign w:val="center"/>
          </w:tcPr>
          <w:p w14:paraId="36D62266" w14:textId="77777777" w:rsidR="00FC09C8" w:rsidRPr="002B71DF" w:rsidRDefault="00FC09C8" w:rsidP="00FC09C8">
            <w:pPr>
              <w:tabs>
                <w:tab w:val="left" w:pos="142"/>
              </w:tabs>
              <w:spacing w:after="0" w:line="240" w:lineRule="auto"/>
              <w:jc w:val="center"/>
              <w:rPr>
                <w:rFonts w:ascii="ITC Avant Garde" w:hAnsi="ITC Avant Garde"/>
                <w:bCs/>
                <w:sz w:val="20"/>
              </w:rPr>
            </w:pPr>
            <w:r w:rsidRPr="002B71DF">
              <w:rPr>
                <w:rFonts w:ascii="ITC Avant Garde" w:hAnsi="ITC Avant Garde"/>
                <w:bCs/>
                <w:sz w:val="20"/>
              </w:rPr>
              <w:t>Chiapas</w:t>
            </w:r>
          </w:p>
        </w:tc>
        <w:tc>
          <w:tcPr>
            <w:tcW w:w="1535" w:type="dxa"/>
            <w:vAlign w:val="center"/>
          </w:tcPr>
          <w:p w14:paraId="4FF269DC"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16°44'12"</w:t>
            </w:r>
          </w:p>
        </w:tc>
        <w:tc>
          <w:tcPr>
            <w:tcW w:w="0" w:type="auto"/>
            <w:vAlign w:val="center"/>
          </w:tcPr>
          <w:p w14:paraId="21D40FB7"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92°41'19"</w:t>
            </w:r>
          </w:p>
        </w:tc>
        <w:tc>
          <w:tcPr>
            <w:tcW w:w="0" w:type="auto"/>
            <w:vAlign w:val="center"/>
          </w:tcPr>
          <w:p w14:paraId="5F6B9D72"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100</w:t>
            </w:r>
          </w:p>
        </w:tc>
        <w:tc>
          <w:tcPr>
            <w:tcW w:w="0" w:type="auto"/>
            <w:vAlign w:val="center"/>
          </w:tcPr>
          <w:p w14:paraId="3E840092" w14:textId="77777777" w:rsidR="00FC09C8" w:rsidRPr="002B71DF" w:rsidRDefault="00FC09C8" w:rsidP="00FC09C8">
            <w:pPr>
              <w:tabs>
                <w:tab w:val="left" w:pos="142"/>
              </w:tabs>
              <w:spacing w:after="0" w:line="240" w:lineRule="auto"/>
              <w:jc w:val="center"/>
              <w:rPr>
                <w:rFonts w:ascii="ITC Avant Garde" w:hAnsi="ITC Avant Garde"/>
                <w:bCs/>
                <w:sz w:val="20"/>
              </w:rPr>
            </w:pPr>
            <w:r>
              <w:rPr>
                <w:rFonts w:ascii="ITC Avant Garde" w:hAnsi="ITC Avant Garde"/>
                <w:bCs/>
                <w:sz w:val="20"/>
              </w:rPr>
              <w:t>UHF</w:t>
            </w:r>
          </w:p>
        </w:tc>
      </w:tr>
      <w:tr w:rsidR="00FC09C8" w:rsidRPr="002B71DF" w14:paraId="70CDCD2F" w14:textId="77777777" w:rsidTr="00742BCF">
        <w:trPr>
          <w:trHeight w:val="284"/>
          <w:jc w:val="center"/>
        </w:trPr>
        <w:tc>
          <w:tcPr>
            <w:tcW w:w="0" w:type="auto"/>
            <w:vAlign w:val="center"/>
          </w:tcPr>
          <w:p w14:paraId="27C15EC6"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37</w:t>
            </w:r>
          </w:p>
        </w:tc>
        <w:tc>
          <w:tcPr>
            <w:tcW w:w="2527" w:type="dxa"/>
            <w:vAlign w:val="center"/>
          </w:tcPr>
          <w:p w14:paraId="405DA361"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San Cristóbal de las Casas, Tuxtla Gutiérrez, Comitán de Domínguez y Ocosingo</w:t>
            </w:r>
          </w:p>
        </w:tc>
        <w:tc>
          <w:tcPr>
            <w:tcW w:w="2786" w:type="dxa"/>
            <w:vAlign w:val="center"/>
          </w:tcPr>
          <w:p w14:paraId="635184B9"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Chiapas</w:t>
            </w:r>
          </w:p>
        </w:tc>
        <w:tc>
          <w:tcPr>
            <w:tcW w:w="1535" w:type="dxa"/>
            <w:vAlign w:val="center"/>
          </w:tcPr>
          <w:p w14:paraId="495D87CC"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16°44'12"</w:t>
            </w:r>
          </w:p>
        </w:tc>
        <w:tc>
          <w:tcPr>
            <w:tcW w:w="0" w:type="auto"/>
            <w:vAlign w:val="center"/>
          </w:tcPr>
          <w:p w14:paraId="242F67BD"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92°41'19"</w:t>
            </w:r>
          </w:p>
        </w:tc>
        <w:tc>
          <w:tcPr>
            <w:tcW w:w="0" w:type="auto"/>
            <w:vAlign w:val="center"/>
          </w:tcPr>
          <w:p w14:paraId="49AB9434"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100</w:t>
            </w:r>
          </w:p>
        </w:tc>
        <w:tc>
          <w:tcPr>
            <w:tcW w:w="0" w:type="auto"/>
            <w:vAlign w:val="center"/>
          </w:tcPr>
          <w:p w14:paraId="566160DC" w14:textId="77777777" w:rsidR="00FC09C8" w:rsidRPr="00AE13D1" w:rsidRDefault="00FC09C8" w:rsidP="00FC09C8">
            <w:pPr>
              <w:tabs>
                <w:tab w:val="left" w:pos="142"/>
              </w:tabs>
              <w:spacing w:after="0" w:line="240" w:lineRule="auto"/>
              <w:jc w:val="center"/>
              <w:rPr>
                <w:rFonts w:ascii="ITC Avant Garde" w:hAnsi="ITC Avant Garde"/>
                <w:sz w:val="20"/>
              </w:rPr>
            </w:pPr>
            <w:r>
              <w:rPr>
                <w:rFonts w:ascii="ITC Avant Garde" w:hAnsi="ITC Avant Garde"/>
                <w:bCs/>
                <w:sz w:val="20"/>
              </w:rPr>
              <w:t>VHF</w:t>
            </w:r>
          </w:p>
        </w:tc>
      </w:tr>
      <w:tr w:rsidR="00FC09C8" w:rsidRPr="002B71DF" w14:paraId="2BFFA211" w14:textId="77777777" w:rsidTr="00742BCF">
        <w:trPr>
          <w:trHeight w:val="284"/>
          <w:jc w:val="center"/>
        </w:trPr>
        <w:tc>
          <w:tcPr>
            <w:tcW w:w="0" w:type="auto"/>
            <w:vAlign w:val="center"/>
          </w:tcPr>
          <w:p w14:paraId="2245682E"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38</w:t>
            </w:r>
          </w:p>
        </w:tc>
        <w:tc>
          <w:tcPr>
            <w:tcW w:w="2527" w:type="dxa"/>
            <w:vAlign w:val="center"/>
          </w:tcPr>
          <w:p w14:paraId="5BBA79F6"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 xml:space="preserve">Tapachula, </w:t>
            </w:r>
            <w:proofErr w:type="spellStart"/>
            <w:r w:rsidRPr="002B71DF">
              <w:rPr>
                <w:rFonts w:ascii="ITC Avant Garde" w:hAnsi="ITC Avant Garde"/>
                <w:bCs/>
                <w:sz w:val="20"/>
              </w:rPr>
              <w:t>Huehuetán</w:t>
            </w:r>
            <w:proofErr w:type="spellEnd"/>
            <w:r w:rsidRPr="002B71DF">
              <w:rPr>
                <w:rFonts w:ascii="ITC Avant Garde" w:hAnsi="ITC Avant Garde"/>
                <w:bCs/>
                <w:sz w:val="20"/>
              </w:rPr>
              <w:t xml:space="preserve"> y </w:t>
            </w:r>
            <w:proofErr w:type="spellStart"/>
            <w:r w:rsidRPr="002B71DF">
              <w:rPr>
                <w:rFonts w:ascii="ITC Avant Garde" w:hAnsi="ITC Avant Garde"/>
                <w:bCs/>
                <w:sz w:val="20"/>
              </w:rPr>
              <w:t>Motozintla</w:t>
            </w:r>
            <w:proofErr w:type="spellEnd"/>
          </w:p>
        </w:tc>
        <w:tc>
          <w:tcPr>
            <w:tcW w:w="2786" w:type="dxa"/>
            <w:vAlign w:val="center"/>
          </w:tcPr>
          <w:p w14:paraId="1BE5B6A0" w14:textId="77777777" w:rsidR="00FC09C8" w:rsidRPr="002B71DF" w:rsidRDefault="00FC09C8" w:rsidP="00FC09C8">
            <w:pPr>
              <w:tabs>
                <w:tab w:val="left" w:pos="142"/>
              </w:tabs>
              <w:spacing w:after="0" w:line="240" w:lineRule="auto"/>
              <w:jc w:val="center"/>
              <w:rPr>
                <w:rFonts w:ascii="ITC Avant Garde" w:hAnsi="ITC Avant Garde"/>
                <w:bCs/>
                <w:sz w:val="20"/>
              </w:rPr>
            </w:pPr>
            <w:r w:rsidRPr="002B71DF">
              <w:rPr>
                <w:rFonts w:ascii="ITC Avant Garde" w:hAnsi="ITC Avant Garde"/>
                <w:bCs/>
                <w:sz w:val="20"/>
              </w:rPr>
              <w:t>Chiapas</w:t>
            </w:r>
          </w:p>
        </w:tc>
        <w:tc>
          <w:tcPr>
            <w:tcW w:w="1535" w:type="dxa"/>
            <w:vAlign w:val="center"/>
          </w:tcPr>
          <w:p w14:paraId="569BCCF3"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14°55'40"</w:t>
            </w:r>
          </w:p>
        </w:tc>
        <w:tc>
          <w:tcPr>
            <w:tcW w:w="0" w:type="auto"/>
            <w:vAlign w:val="center"/>
          </w:tcPr>
          <w:p w14:paraId="3212624A"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92°16'18"</w:t>
            </w:r>
          </w:p>
        </w:tc>
        <w:tc>
          <w:tcPr>
            <w:tcW w:w="0" w:type="auto"/>
            <w:vAlign w:val="center"/>
          </w:tcPr>
          <w:p w14:paraId="06518CD3"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90</w:t>
            </w:r>
          </w:p>
        </w:tc>
        <w:tc>
          <w:tcPr>
            <w:tcW w:w="0" w:type="auto"/>
            <w:vAlign w:val="center"/>
          </w:tcPr>
          <w:p w14:paraId="01942943" w14:textId="77777777" w:rsidR="00FC09C8" w:rsidRPr="002B71DF" w:rsidRDefault="00FC09C8" w:rsidP="00FC09C8">
            <w:pPr>
              <w:tabs>
                <w:tab w:val="left" w:pos="142"/>
              </w:tabs>
              <w:spacing w:after="0" w:line="240" w:lineRule="auto"/>
              <w:jc w:val="center"/>
              <w:rPr>
                <w:rFonts w:ascii="ITC Avant Garde" w:hAnsi="ITC Avant Garde"/>
                <w:bCs/>
                <w:sz w:val="20"/>
              </w:rPr>
            </w:pPr>
            <w:r>
              <w:rPr>
                <w:rFonts w:ascii="ITC Avant Garde" w:hAnsi="ITC Avant Garde"/>
                <w:bCs/>
                <w:sz w:val="20"/>
              </w:rPr>
              <w:t>UHF</w:t>
            </w:r>
          </w:p>
        </w:tc>
      </w:tr>
      <w:tr w:rsidR="00FC09C8" w:rsidRPr="002B71DF" w14:paraId="0AD953EA" w14:textId="77777777" w:rsidTr="00742BCF">
        <w:trPr>
          <w:trHeight w:val="284"/>
          <w:jc w:val="center"/>
        </w:trPr>
        <w:tc>
          <w:tcPr>
            <w:tcW w:w="0" w:type="auto"/>
            <w:vAlign w:val="center"/>
          </w:tcPr>
          <w:p w14:paraId="08F93EE5"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39</w:t>
            </w:r>
          </w:p>
        </w:tc>
        <w:tc>
          <w:tcPr>
            <w:tcW w:w="2527" w:type="dxa"/>
            <w:vAlign w:val="center"/>
          </w:tcPr>
          <w:p w14:paraId="5CEE9891"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Cd. Acuña y Piedras Negras</w:t>
            </w:r>
          </w:p>
        </w:tc>
        <w:tc>
          <w:tcPr>
            <w:tcW w:w="2786" w:type="dxa"/>
            <w:vAlign w:val="center"/>
          </w:tcPr>
          <w:p w14:paraId="485FCBCE" w14:textId="77777777" w:rsidR="00FC09C8" w:rsidRPr="002B71DF" w:rsidRDefault="00FC09C8" w:rsidP="00FC09C8">
            <w:pPr>
              <w:tabs>
                <w:tab w:val="left" w:pos="142"/>
              </w:tabs>
              <w:spacing w:after="0" w:line="240" w:lineRule="auto"/>
              <w:jc w:val="center"/>
              <w:rPr>
                <w:rFonts w:ascii="ITC Avant Garde" w:hAnsi="ITC Avant Garde"/>
                <w:bCs/>
                <w:sz w:val="20"/>
              </w:rPr>
            </w:pPr>
            <w:r w:rsidRPr="002B71DF">
              <w:rPr>
                <w:rFonts w:ascii="ITC Avant Garde" w:hAnsi="ITC Avant Garde"/>
                <w:bCs/>
                <w:sz w:val="20"/>
              </w:rPr>
              <w:t>Coahuila</w:t>
            </w:r>
          </w:p>
        </w:tc>
        <w:tc>
          <w:tcPr>
            <w:tcW w:w="1535" w:type="dxa"/>
            <w:vAlign w:val="center"/>
          </w:tcPr>
          <w:p w14:paraId="1E1A66D2"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29°17'41"</w:t>
            </w:r>
          </w:p>
        </w:tc>
        <w:tc>
          <w:tcPr>
            <w:tcW w:w="0" w:type="auto"/>
            <w:vAlign w:val="center"/>
          </w:tcPr>
          <w:p w14:paraId="75E7369D"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100°54'05"</w:t>
            </w:r>
          </w:p>
        </w:tc>
        <w:tc>
          <w:tcPr>
            <w:tcW w:w="0" w:type="auto"/>
            <w:vAlign w:val="center"/>
          </w:tcPr>
          <w:p w14:paraId="42272B4F"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80</w:t>
            </w:r>
          </w:p>
        </w:tc>
        <w:tc>
          <w:tcPr>
            <w:tcW w:w="0" w:type="auto"/>
            <w:vAlign w:val="center"/>
          </w:tcPr>
          <w:p w14:paraId="73B53C5B" w14:textId="77777777" w:rsidR="00FC09C8" w:rsidRPr="002B71DF" w:rsidRDefault="00FC09C8" w:rsidP="00FC09C8">
            <w:pPr>
              <w:tabs>
                <w:tab w:val="left" w:pos="142"/>
              </w:tabs>
              <w:spacing w:after="0" w:line="240" w:lineRule="auto"/>
              <w:jc w:val="center"/>
              <w:rPr>
                <w:rFonts w:ascii="ITC Avant Garde" w:hAnsi="ITC Avant Garde"/>
                <w:bCs/>
                <w:sz w:val="20"/>
              </w:rPr>
            </w:pPr>
            <w:r>
              <w:rPr>
                <w:rFonts w:ascii="ITC Avant Garde" w:hAnsi="ITC Avant Garde"/>
                <w:bCs/>
                <w:sz w:val="20"/>
              </w:rPr>
              <w:t>UHF</w:t>
            </w:r>
          </w:p>
        </w:tc>
      </w:tr>
      <w:tr w:rsidR="00FC09C8" w:rsidRPr="002B71DF" w14:paraId="658E22C5" w14:textId="77777777" w:rsidTr="00742BCF">
        <w:trPr>
          <w:trHeight w:val="284"/>
          <w:jc w:val="center"/>
        </w:trPr>
        <w:tc>
          <w:tcPr>
            <w:tcW w:w="0" w:type="auto"/>
            <w:vAlign w:val="center"/>
          </w:tcPr>
          <w:p w14:paraId="4E74FE5D"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40</w:t>
            </w:r>
          </w:p>
        </w:tc>
        <w:tc>
          <w:tcPr>
            <w:tcW w:w="2527" w:type="dxa"/>
            <w:vAlign w:val="center"/>
          </w:tcPr>
          <w:p w14:paraId="794F2520"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Monclova y Castaños</w:t>
            </w:r>
          </w:p>
        </w:tc>
        <w:tc>
          <w:tcPr>
            <w:tcW w:w="2786" w:type="dxa"/>
            <w:vAlign w:val="center"/>
          </w:tcPr>
          <w:p w14:paraId="6C5039AE" w14:textId="77777777" w:rsidR="00FC09C8" w:rsidRPr="002B71DF" w:rsidRDefault="00FC09C8" w:rsidP="00FC09C8">
            <w:pPr>
              <w:tabs>
                <w:tab w:val="left" w:pos="142"/>
              </w:tabs>
              <w:spacing w:after="0" w:line="240" w:lineRule="auto"/>
              <w:jc w:val="center"/>
              <w:rPr>
                <w:rFonts w:ascii="ITC Avant Garde" w:hAnsi="ITC Avant Garde"/>
                <w:bCs/>
                <w:sz w:val="20"/>
              </w:rPr>
            </w:pPr>
            <w:r w:rsidRPr="002B71DF">
              <w:rPr>
                <w:rFonts w:ascii="ITC Avant Garde" w:hAnsi="ITC Avant Garde"/>
                <w:bCs/>
                <w:sz w:val="20"/>
              </w:rPr>
              <w:t>Coahuila</w:t>
            </w:r>
          </w:p>
        </w:tc>
        <w:tc>
          <w:tcPr>
            <w:tcW w:w="1535" w:type="dxa"/>
            <w:vAlign w:val="center"/>
          </w:tcPr>
          <w:p w14:paraId="5CC1A831"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26°54'41"</w:t>
            </w:r>
          </w:p>
        </w:tc>
        <w:tc>
          <w:tcPr>
            <w:tcW w:w="0" w:type="auto"/>
            <w:vAlign w:val="center"/>
          </w:tcPr>
          <w:p w14:paraId="0C5E53DE"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101°26'13"</w:t>
            </w:r>
          </w:p>
        </w:tc>
        <w:tc>
          <w:tcPr>
            <w:tcW w:w="0" w:type="auto"/>
            <w:vAlign w:val="center"/>
          </w:tcPr>
          <w:p w14:paraId="19C42CFD"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80</w:t>
            </w:r>
          </w:p>
        </w:tc>
        <w:tc>
          <w:tcPr>
            <w:tcW w:w="0" w:type="auto"/>
            <w:vAlign w:val="center"/>
          </w:tcPr>
          <w:p w14:paraId="15FEA860" w14:textId="77777777" w:rsidR="00FC09C8" w:rsidRPr="002B71DF" w:rsidRDefault="00FC09C8" w:rsidP="00FC09C8">
            <w:pPr>
              <w:tabs>
                <w:tab w:val="left" w:pos="142"/>
              </w:tabs>
              <w:spacing w:after="0" w:line="240" w:lineRule="auto"/>
              <w:jc w:val="center"/>
              <w:rPr>
                <w:rFonts w:ascii="ITC Avant Garde" w:hAnsi="ITC Avant Garde"/>
                <w:bCs/>
                <w:sz w:val="20"/>
              </w:rPr>
            </w:pPr>
            <w:r>
              <w:rPr>
                <w:rFonts w:ascii="ITC Avant Garde" w:hAnsi="ITC Avant Garde"/>
                <w:bCs/>
                <w:sz w:val="20"/>
              </w:rPr>
              <w:t>UHF</w:t>
            </w:r>
          </w:p>
        </w:tc>
      </w:tr>
      <w:tr w:rsidR="00FC09C8" w:rsidRPr="002B71DF" w14:paraId="46BAC119" w14:textId="77777777" w:rsidTr="00742BCF">
        <w:trPr>
          <w:trHeight w:val="284"/>
          <w:jc w:val="center"/>
        </w:trPr>
        <w:tc>
          <w:tcPr>
            <w:tcW w:w="0" w:type="auto"/>
            <w:vAlign w:val="center"/>
          </w:tcPr>
          <w:p w14:paraId="18D8CCBD"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lastRenderedPageBreak/>
              <w:t>41</w:t>
            </w:r>
          </w:p>
        </w:tc>
        <w:tc>
          <w:tcPr>
            <w:tcW w:w="2527" w:type="dxa"/>
            <w:vAlign w:val="center"/>
          </w:tcPr>
          <w:p w14:paraId="50333B16"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Nueva Rosita</w:t>
            </w:r>
          </w:p>
        </w:tc>
        <w:tc>
          <w:tcPr>
            <w:tcW w:w="2786" w:type="dxa"/>
            <w:vAlign w:val="center"/>
          </w:tcPr>
          <w:p w14:paraId="586E9F52" w14:textId="77777777" w:rsidR="00FC09C8" w:rsidRPr="002B71DF" w:rsidRDefault="00FC09C8" w:rsidP="00FC09C8">
            <w:pPr>
              <w:tabs>
                <w:tab w:val="left" w:pos="142"/>
              </w:tabs>
              <w:spacing w:after="0" w:line="240" w:lineRule="auto"/>
              <w:jc w:val="center"/>
              <w:rPr>
                <w:rFonts w:ascii="ITC Avant Garde" w:hAnsi="ITC Avant Garde"/>
                <w:bCs/>
                <w:sz w:val="20"/>
              </w:rPr>
            </w:pPr>
            <w:r w:rsidRPr="002B71DF">
              <w:rPr>
                <w:rFonts w:ascii="ITC Avant Garde" w:hAnsi="ITC Avant Garde"/>
                <w:bCs/>
                <w:sz w:val="20"/>
              </w:rPr>
              <w:t>Coahuila</w:t>
            </w:r>
          </w:p>
        </w:tc>
        <w:tc>
          <w:tcPr>
            <w:tcW w:w="1535" w:type="dxa"/>
            <w:vAlign w:val="center"/>
          </w:tcPr>
          <w:p w14:paraId="26E2EEF2"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27°57'21"</w:t>
            </w:r>
          </w:p>
        </w:tc>
        <w:tc>
          <w:tcPr>
            <w:tcW w:w="0" w:type="auto"/>
            <w:vAlign w:val="center"/>
          </w:tcPr>
          <w:p w14:paraId="6AF591CD"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101°12'05"</w:t>
            </w:r>
          </w:p>
        </w:tc>
        <w:tc>
          <w:tcPr>
            <w:tcW w:w="0" w:type="auto"/>
            <w:vAlign w:val="center"/>
          </w:tcPr>
          <w:p w14:paraId="69E76825"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80</w:t>
            </w:r>
          </w:p>
        </w:tc>
        <w:tc>
          <w:tcPr>
            <w:tcW w:w="0" w:type="auto"/>
            <w:vAlign w:val="center"/>
          </w:tcPr>
          <w:p w14:paraId="6D934B40" w14:textId="77777777" w:rsidR="00FC09C8" w:rsidRPr="002B71DF" w:rsidRDefault="00FC09C8" w:rsidP="00FC09C8">
            <w:pPr>
              <w:tabs>
                <w:tab w:val="left" w:pos="142"/>
              </w:tabs>
              <w:spacing w:after="0" w:line="240" w:lineRule="auto"/>
              <w:jc w:val="center"/>
              <w:rPr>
                <w:rFonts w:ascii="ITC Avant Garde" w:hAnsi="ITC Avant Garde"/>
                <w:bCs/>
                <w:sz w:val="20"/>
              </w:rPr>
            </w:pPr>
            <w:r>
              <w:rPr>
                <w:rFonts w:ascii="ITC Avant Garde" w:hAnsi="ITC Avant Garde"/>
                <w:bCs/>
                <w:sz w:val="20"/>
              </w:rPr>
              <w:t>UHF</w:t>
            </w:r>
          </w:p>
        </w:tc>
      </w:tr>
      <w:tr w:rsidR="00FC09C8" w:rsidRPr="002B71DF" w14:paraId="1F8508D8" w14:textId="77777777" w:rsidTr="00742BCF">
        <w:trPr>
          <w:trHeight w:val="284"/>
          <w:jc w:val="center"/>
        </w:trPr>
        <w:tc>
          <w:tcPr>
            <w:tcW w:w="0" w:type="auto"/>
            <w:vAlign w:val="center"/>
          </w:tcPr>
          <w:p w14:paraId="058EB6D3"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42</w:t>
            </w:r>
          </w:p>
        </w:tc>
        <w:tc>
          <w:tcPr>
            <w:tcW w:w="2527" w:type="dxa"/>
            <w:vAlign w:val="center"/>
          </w:tcPr>
          <w:p w14:paraId="4F086EDB"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Parras de la Fuente</w:t>
            </w:r>
          </w:p>
        </w:tc>
        <w:tc>
          <w:tcPr>
            <w:tcW w:w="2786" w:type="dxa"/>
            <w:vAlign w:val="center"/>
          </w:tcPr>
          <w:p w14:paraId="119195DD" w14:textId="77777777" w:rsidR="00FC09C8" w:rsidRPr="002B71DF" w:rsidRDefault="00FC09C8" w:rsidP="00FC09C8">
            <w:pPr>
              <w:tabs>
                <w:tab w:val="left" w:pos="142"/>
              </w:tabs>
              <w:spacing w:after="0" w:line="240" w:lineRule="auto"/>
              <w:jc w:val="center"/>
              <w:rPr>
                <w:rFonts w:ascii="ITC Avant Garde" w:hAnsi="ITC Avant Garde"/>
                <w:bCs/>
                <w:sz w:val="20"/>
              </w:rPr>
            </w:pPr>
            <w:r w:rsidRPr="002B71DF">
              <w:rPr>
                <w:rFonts w:ascii="ITC Avant Garde" w:hAnsi="ITC Avant Garde"/>
                <w:bCs/>
                <w:sz w:val="20"/>
              </w:rPr>
              <w:t>Coahuila</w:t>
            </w:r>
          </w:p>
        </w:tc>
        <w:tc>
          <w:tcPr>
            <w:tcW w:w="1535" w:type="dxa"/>
            <w:vAlign w:val="center"/>
          </w:tcPr>
          <w:p w14:paraId="192EEBA5"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25°26'00"</w:t>
            </w:r>
          </w:p>
        </w:tc>
        <w:tc>
          <w:tcPr>
            <w:tcW w:w="0" w:type="auto"/>
            <w:vAlign w:val="center"/>
          </w:tcPr>
          <w:p w14:paraId="3812E0CC"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102°10'48"</w:t>
            </w:r>
          </w:p>
        </w:tc>
        <w:tc>
          <w:tcPr>
            <w:tcW w:w="0" w:type="auto"/>
            <w:vAlign w:val="center"/>
          </w:tcPr>
          <w:p w14:paraId="4746D35E"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75</w:t>
            </w:r>
          </w:p>
        </w:tc>
        <w:tc>
          <w:tcPr>
            <w:tcW w:w="0" w:type="auto"/>
            <w:vAlign w:val="center"/>
          </w:tcPr>
          <w:p w14:paraId="03278E26" w14:textId="77777777" w:rsidR="00FC09C8" w:rsidRPr="002B71DF" w:rsidRDefault="00FC09C8" w:rsidP="00FC09C8">
            <w:pPr>
              <w:tabs>
                <w:tab w:val="left" w:pos="142"/>
              </w:tabs>
              <w:spacing w:after="0" w:line="240" w:lineRule="auto"/>
              <w:jc w:val="center"/>
              <w:rPr>
                <w:rFonts w:ascii="ITC Avant Garde" w:hAnsi="ITC Avant Garde"/>
                <w:bCs/>
                <w:sz w:val="20"/>
              </w:rPr>
            </w:pPr>
            <w:r>
              <w:rPr>
                <w:rFonts w:ascii="ITC Avant Garde" w:hAnsi="ITC Avant Garde"/>
                <w:bCs/>
                <w:sz w:val="20"/>
              </w:rPr>
              <w:t>UHF</w:t>
            </w:r>
          </w:p>
        </w:tc>
      </w:tr>
      <w:tr w:rsidR="00FC09C8" w:rsidRPr="002B71DF" w14:paraId="5C4D5566" w14:textId="77777777" w:rsidTr="00742BCF">
        <w:trPr>
          <w:trHeight w:val="284"/>
          <w:jc w:val="center"/>
        </w:trPr>
        <w:tc>
          <w:tcPr>
            <w:tcW w:w="0" w:type="auto"/>
            <w:vAlign w:val="center"/>
          </w:tcPr>
          <w:p w14:paraId="4DB1136C"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43</w:t>
            </w:r>
          </w:p>
        </w:tc>
        <w:tc>
          <w:tcPr>
            <w:tcW w:w="2527" w:type="dxa"/>
            <w:vAlign w:val="center"/>
          </w:tcPr>
          <w:p w14:paraId="1D42F59F" w14:textId="77777777" w:rsidR="00FC09C8" w:rsidRPr="00AE13D1" w:rsidRDefault="00FC09C8" w:rsidP="00FC09C8">
            <w:pPr>
              <w:tabs>
                <w:tab w:val="left" w:pos="142"/>
              </w:tabs>
              <w:spacing w:after="0" w:line="240" w:lineRule="auto"/>
              <w:jc w:val="center"/>
              <w:rPr>
                <w:rFonts w:ascii="ITC Avant Garde" w:hAnsi="ITC Avant Garde"/>
                <w:sz w:val="20"/>
              </w:rPr>
            </w:pPr>
            <w:r w:rsidRPr="00F76A29">
              <w:rPr>
                <w:rFonts w:ascii="ITC Avant Garde" w:hAnsi="ITC Avant Garde"/>
                <w:bCs/>
                <w:sz w:val="20"/>
              </w:rPr>
              <w:t>Saltillo</w:t>
            </w:r>
          </w:p>
        </w:tc>
        <w:tc>
          <w:tcPr>
            <w:tcW w:w="2786" w:type="dxa"/>
            <w:vAlign w:val="center"/>
          </w:tcPr>
          <w:p w14:paraId="2CD59101" w14:textId="77777777" w:rsidR="00FC09C8" w:rsidRPr="002B71DF" w:rsidRDefault="00FC09C8" w:rsidP="00FC09C8">
            <w:pPr>
              <w:tabs>
                <w:tab w:val="left" w:pos="142"/>
              </w:tabs>
              <w:spacing w:after="0" w:line="240" w:lineRule="auto"/>
              <w:jc w:val="center"/>
              <w:rPr>
                <w:rFonts w:ascii="ITC Avant Garde" w:hAnsi="ITC Avant Garde"/>
                <w:bCs/>
                <w:sz w:val="20"/>
              </w:rPr>
            </w:pPr>
            <w:r w:rsidRPr="002B71DF">
              <w:rPr>
                <w:rFonts w:ascii="ITC Avant Garde" w:hAnsi="ITC Avant Garde"/>
                <w:bCs/>
                <w:sz w:val="20"/>
              </w:rPr>
              <w:t>Coahuila</w:t>
            </w:r>
          </w:p>
        </w:tc>
        <w:tc>
          <w:tcPr>
            <w:tcW w:w="1535" w:type="dxa"/>
            <w:vAlign w:val="center"/>
          </w:tcPr>
          <w:p w14:paraId="1828AEB4"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25°24'41"</w:t>
            </w:r>
          </w:p>
        </w:tc>
        <w:tc>
          <w:tcPr>
            <w:tcW w:w="0" w:type="auto"/>
            <w:vAlign w:val="center"/>
          </w:tcPr>
          <w:p w14:paraId="6BC2F2F9"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101°00'18"</w:t>
            </w:r>
          </w:p>
        </w:tc>
        <w:tc>
          <w:tcPr>
            <w:tcW w:w="0" w:type="auto"/>
            <w:vAlign w:val="center"/>
          </w:tcPr>
          <w:p w14:paraId="30F03484"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50</w:t>
            </w:r>
          </w:p>
        </w:tc>
        <w:tc>
          <w:tcPr>
            <w:tcW w:w="0" w:type="auto"/>
            <w:vAlign w:val="center"/>
          </w:tcPr>
          <w:p w14:paraId="0A1B81C0" w14:textId="77777777" w:rsidR="00FC09C8" w:rsidRPr="002B71DF" w:rsidRDefault="00FC09C8" w:rsidP="00FC09C8">
            <w:pPr>
              <w:tabs>
                <w:tab w:val="left" w:pos="142"/>
              </w:tabs>
              <w:spacing w:after="0" w:line="240" w:lineRule="auto"/>
              <w:jc w:val="center"/>
              <w:rPr>
                <w:rFonts w:ascii="ITC Avant Garde" w:hAnsi="ITC Avant Garde"/>
                <w:bCs/>
                <w:sz w:val="20"/>
              </w:rPr>
            </w:pPr>
            <w:r>
              <w:rPr>
                <w:rFonts w:ascii="ITC Avant Garde" w:hAnsi="ITC Avant Garde"/>
                <w:bCs/>
                <w:sz w:val="20"/>
              </w:rPr>
              <w:t>UHF</w:t>
            </w:r>
          </w:p>
        </w:tc>
      </w:tr>
      <w:tr w:rsidR="00FC09C8" w:rsidRPr="002B71DF" w14:paraId="2F9B0F20" w14:textId="77777777" w:rsidTr="00742BCF">
        <w:trPr>
          <w:trHeight w:val="594"/>
          <w:jc w:val="center"/>
        </w:trPr>
        <w:tc>
          <w:tcPr>
            <w:tcW w:w="0" w:type="auto"/>
            <w:vAlign w:val="center"/>
          </w:tcPr>
          <w:p w14:paraId="1DD2222B"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44</w:t>
            </w:r>
          </w:p>
        </w:tc>
        <w:tc>
          <w:tcPr>
            <w:tcW w:w="2527" w:type="dxa"/>
            <w:vAlign w:val="center"/>
          </w:tcPr>
          <w:p w14:paraId="2175859E" w14:textId="77777777" w:rsidR="00FC09C8" w:rsidRPr="00AE13D1" w:rsidRDefault="00FC09C8" w:rsidP="00FC09C8">
            <w:pPr>
              <w:tabs>
                <w:tab w:val="left" w:pos="142"/>
              </w:tabs>
              <w:spacing w:after="0" w:line="240" w:lineRule="auto"/>
              <w:jc w:val="center"/>
              <w:rPr>
                <w:rFonts w:ascii="ITC Avant Garde" w:hAnsi="ITC Avant Garde"/>
                <w:sz w:val="20"/>
              </w:rPr>
            </w:pPr>
            <w:r w:rsidRPr="00F76A29">
              <w:rPr>
                <w:rFonts w:ascii="ITC Avant Garde" w:hAnsi="ITC Avant Garde"/>
                <w:bCs/>
                <w:sz w:val="20"/>
              </w:rPr>
              <w:t xml:space="preserve">Torreón; Cd. Lerdo, </w:t>
            </w:r>
            <w:proofErr w:type="spellStart"/>
            <w:r w:rsidRPr="00F76A29">
              <w:rPr>
                <w:rFonts w:ascii="ITC Avant Garde" w:hAnsi="ITC Avant Garde"/>
                <w:bCs/>
                <w:sz w:val="20"/>
              </w:rPr>
              <w:t>Cuencamé</w:t>
            </w:r>
            <w:proofErr w:type="spellEnd"/>
            <w:r w:rsidRPr="00F76A29">
              <w:rPr>
                <w:rFonts w:ascii="ITC Avant Garde" w:hAnsi="ITC Avant Garde"/>
                <w:bCs/>
                <w:sz w:val="20"/>
              </w:rPr>
              <w:t>, Gómez Palacio y Nazas</w:t>
            </w:r>
          </w:p>
        </w:tc>
        <w:tc>
          <w:tcPr>
            <w:tcW w:w="2786" w:type="dxa"/>
            <w:vAlign w:val="center"/>
          </w:tcPr>
          <w:p w14:paraId="3493C881" w14:textId="77777777" w:rsidR="00FC09C8" w:rsidRPr="002B71DF" w:rsidRDefault="00FC09C8" w:rsidP="00FC09C8">
            <w:pPr>
              <w:tabs>
                <w:tab w:val="left" w:pos="142"/>
              </w:tabs>
              <w:spacing w:after="0" w:line="240" w:lineRule="auto"/>
              <w:jc w:val="center"/>
              <w:rPr>
                <w:rFonts w:ascii="ITC Avant Garde" w:hAnsi="ITC Avant Garde"/>
                <w:bCs/>
                <w:sz w:val="20"/>
              </w:rPr>
            </w:pPr>
            <w:r w:rsidRPr="002B71DF">
              <w:rPr>
                <w:rFonts w:ascii="ITC Avant Garde" w:hAnsi="ITC Avant Garde"/>
                <w:bCs/>
                <w:sz w:val="20"/>
              </w:rPr>
              <w:t>Coahuila y Durango</w:t>
            </w:r>
          </w:p>
        </w:tc>
        <w:tc>
          <w:tcPr>
            <w:tcW w:w="1535" w:type="dxa"/>
            <w:vAlign w:val="center"/>
          </w:tcPr>
          <w:p w14:paraId="247FC8FE"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25°31'31"</w:t>
            </w:r>
          </w:p>
        </w:tc>
        <w:tc>
          <w:tcPr>
            <w:tcW w:w="0" w:type="auto"/>
            <w:vAlign w:val="center"/>
          </w:tcPr>
          <w:p w14:paraId="554E80BA"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103°27'18"</w:t>
            </w:r>
          </w:p>
        </w:tc>
        <w:tc>
          <w:tcPr>
            <w:tcW w:w="0" w:type="auto"/>
            <w:vAlign w:val="center"/>
          </w:tcPr>
          <w:p w14:paraId="3FAD5236"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100</w:t>
            </w:r>
          </w:p>
        </w:tc>
        <w:tc>
          <w:tcPr>
            <w:tcW w:w="0" w:type="auto"/>
            <w:vAlign w:val="center"/>
          </w:tcPr>
          <w:p w14:paraId="7737B802" w14:textId="77777777" w:rsidR="00FC09C8" w:rsidRPr="002B71DF" w:rsidRDefault="00FC09C8" w:rsidP="00FC09C8">
            <w:pPr>
              <w:tabs>
                <w:tab w:val="left" w:pos="142"/>
              </w:tabs>
              <w:spacing w:after="0" w:line="240" w:lineRule="auto"/>
              <w:jc w:val="center"/>
              <w:rPr>
                <w:rFonts w:ascii="ITC Avant Garde" w:hAnsi="ITC Avant Garde"/>
                <w:bCs/>
                <w:sz w:val="20"/>
              </w:rPr>
            </w:pPr>
            <w:r>
              <w:rPr>
                <w:rFonts w:ascii="ITC Avant Garde" w:hAnsi="ITC Avant Garde"/>
                <w:bCs/>
                <w:sz w:val="20"/>
              </w:rPr>
              <w:t>UHF</w:t>
            </w:r>
          </w:p>
        </w:tc>
      </w:tr>
      <w:tr w:rsidR="00FC09C8" w:rsidRPr="002B71DF" w14:paraId="3CEA96F0" w14:textId="77777777" w:rsidTr="00742BCF">
        <w:trPr>
          <w:trHeight w:val="594"/>
          <w:jc w:val="center"/>
        </w:trPr>
        <w:tc>
          <w:tcPr>
            <w:tcW w:w="0" w:type="auto"/>
            <w:vAlign w:val="center"/>
          </w:tcPr>
          <w:p w14:paraId="6AA015C4"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45</w:t>
            </w:r>
          </w:p>
        </w:tc>
        <w:tc>
          <w:tcPr>
            <w:tcW w:w="2527" w:type="dxa"/>
            <w:vAlign w:val="center"/>
          </w:tcPr>
          <w:p w14:paraId="1A6FE390"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 xml:space="preserve">Torreón; Cd. Lerdo, </w:t>
            </w:r>
            <w:proofErr w:type="spellStart"/>
            <w:r w:rsidRPr="00AE13D1">
              <w:rPr>
                <w:rFonts w:ascii="ITC Avant Garde" w:hAnsi="ITC Avant Garde"/>
                <w:sz w:val="20"/>
              </w:rPr>
              <w:t>Cuencamé</w:t>
            </w:r>
            <w:proofErr w:type="spellEnd"/>
            <w:r w:rsidRPr="00AE13D1">
              <w:rPr>
                <w:rFonts w:ascii="ITC Avant Garde" w:hAnsi="ITC Avant Garde"/>
                <w:sz w:val="20"/>
              </w:rPr>
              <w:t>, Gómez Palacio y Nazas</w:t>
            </w:r>
          </w:p>
        </w:tc>
        <w:tc>
          <w:tcPr>
            <w:tcW w:w="2786" w:type="dxa"/>
            <w:vAlign w:val="center"/>
          </w:tcPr>
          <w:p w14:paraId="5179B93E"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Coahuila y Durango</w:t>
            </w:r>
          </w:p>
        </w:tc>
        <w:tc>
          <w:tcPr>
            <w:tcW w:w="1535" w:type="dxa"/>
            <w:vAlign w:val="center"/>
          </w:tcPr>
          <w:p w14:paraId="45C466A0"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25°31'31"</w:t>
            </w:r>
          </w:p>
        </w:tc>
        <w:tc>
          <w:tcPr>
            <w:tcW w:w="0" w:type="auto"/>
            <w:vAlign w:val="center"/>
          </w:tcPr>
          <w:p w14:paraId="1AA1DF92"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103°27'18"</w:t>
            </w:r>
          </w:p>
        </w:tc>
        <w:tc>
          <w:tcPr>
            <w:tcW w:w="0" w:type="auto"/>
            <w:vAlign w:val="center"/>
          </w:tcPr>
          <w:p w14:paraId="4F0A968A"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100</w:t>
            </w:r>
          </w:p>
        </w:tc>
        <w:tc>
          <w:tcPr>
            <w:tcW w:w="0" w:type="auto"/>
            <w:vAlign w:val="center"/>
          </w:tcPr>
          <w:p w14:paraId="643E164E" w14:textId="77777777" w:rsidR="00FC09C8" w:rsidRPr="00AE13D1" w:rsidRDefault="00FC09C8" w:rsidP="00FC09C8">
            <w:pPr>
              <w:tabs>
                <w:tab w:val="left" w:pos="142"/>
              </w:tabs>
              <w:spacing w:after="0" w:line="240" w:lineRule="auto"/>
              <w:jc w:val="center"/>
              <w:rPr>
                <w:rFonts w:ascii="ITC Avant Garde" w:hAnsi="ITC Avant Garde"/>
                <w:sz w:val="20"/>
              </w:rPr>
            </w:pPr>
            <w:r>
              <w:rPr>
                <w:rFonts w:ascii="ITC Avant Garde" w:hAnsi="ITC Avant Garde"/>
                <w:bCs/>
                <w:sz w:val="20"/>
              </w:rPr>
              <w:t>UHF</w:t>
            </w:r>
          </w:p>
        </w:tc>
      </w:tr>
      <w:tr w:rsidR="00FC09C8" w:rsidRPr="002B71DF" w14:paraId="2A9236F9" w14:textId="77777777" w:rsidTr="00742BCF">
        <w:trPr>
          <w:trHeight w:val="284"/>
          <w:jc w:val="center"/>
        </w:trPr>
        <w:tc>
          <w:tcPr>
            <w:tcW w:w="0" w:type="auto"/>
            <w:vAlign w:val="center"/>
          </w:tcPr>
          <w:p w14:paraId="0EAD3E8C"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46</w:t>
            </w:r>
          </w:p>
        </w:tc>
        <w:tc>
          <w:tcPr>
            <w:tcW w:w="2527" w:type="dxa"/>
            <w:vAlign w:val="center"/>
          </w:tcPr>
          <w:p w14:paraId="27452DAB" w14:textId="77777777" w:rsidR="00FC09C8" w:rsidRPr="00AE13D1" w:rsidRDefault="00FC09C8" w:rsidP="00FC09C8">
            <w:pPr>
              <w:tabs>
                <w:tab w:val="left" w:pos="142"/>
              </w:tabs>
              <w:spacing w:after="0" w:line="240" w:lineRule="auto"/>
              <w:jc w:val="center"/>
              <w:rPr>
                <w:rFonts w:ascii="ITC Avant Garde" w:hAnsi="ITC Avant Garde"/>
                <w:sz w:val="20"/>
              </w:rPr>
            </w:pPr>
            <w:r w:rsidRPr="00F76A29">
              <w:rPr>
                <w:rFonts w:ascii="ITC Avant Garde" w:hAnsi="ITC Avant Garde"/>
                <w:bCs/>
                <w:sz w:val="20"/>
              </w:rPr>
              <w:t>Colima y Tecomán</w:t>
            </w:r>
          </w:p>
        </w:tc>
        <w:tc>
          <w:tcPr>
            <w:tcW w:w="2786" w:type="dxa"/>
            <w:vAlign w:val="center"/>
          </w:tcPr>
          <w:p w14:paraId="23F5C46D" w14:textId="77777777" w:rsidR="00FC09C8" w:rsidRPr="002B71DF" w:rsidRDefault="00FC09C8" w:rsidP="00FC09C8">
            <w:pPr>
              <w:tabs>
                <w:tab w:val="left" w:pos="142"/>
              </w:tabs>
              <w:spacing w:after="0" w:line="240" w:lineRule="auto"/>
              <w:jc w:val="center"/>
              <w:rPr>
                <w:rFonts w:ascii="ITC Avant Garde" w:hAnsi="ITC Avant Garde"/>
                <w:bCs/>
                <w:sz w:val="20"/>
              </w:rPr>
            </w:pPr>
            <w:r w:rsidRPr="002B71DF">
              <w:rPr>
                <w:rFonts w:ascii="ITC Avant Garde" w:hAnsi="ITC Avant Garde"/>
                <w:bCs/>
                <w:sz w:val="20"/>
              </w:rPr>
              <w:t>Colima</w:t>
            </w:r>
          </w:p>
        </w:tc>
        <w:tc>
          <w:tcPr>
            <w:tcW w:w="1535" w:type="dxa"/>
            <w:vAlign w:val="center"/>
          </w:tcPr>
          <w:p w14:paraId="267D5221"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19°10'47"</w:t>
            </w:r>
          </w:p>
        </w:tc>
        <w:tc>
          <w:tcPr>
            <w:tcW w:w="0" w:type="auto"/>
            <w:vAlign w:val="center"/>
          </w:tcPr>
          <w:p w14:paraId="30C48F3C"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103°41'26"</w:t>
            </w:r>
          </w:p>
        </w:tc>
        <w:tc>
          <w:tcPr>
            <w:tcW w:w="0" w:type="auto"/>
            <w:vAlign w:val="center"/>
          </w:tcPr>
          <w:p w14:paraId="7FB7C311"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65</w:t>
            </w:r>
          </w:p>
        </w:tc>
        <w:tc>
          <w:tcPr>
            <w:tcW w:w="0" w:type="auto"/>
            <w:vAlign w:val="center"/>
          </w:tcPr>
          <w:p w14:paraId="47C34DF3" w14:textId="77777777" w:rsidR="00FC09C8" w:rsidRPr="002B71DF" w:rsidRDefault="00FC09C8" w:rsidP="00FC09C8">
            <w:pPr>
              <w:tabs>
                <w:tab w:val="left" w:pos="142"/>
              </w:tabs>
              <w:spacing w:after="0" w:line="240" w:lineRule="auto"/>
              <w:jc w:val="center"/>
              <w:rPr>
                <w:rFonts w:ascii="ITC Avant Garde" w:hAnsi="ITC Avant Garde"/>
                <w:bCs/>
                <w:sz w:val="20"/>
              </w:rPr>
            </w:pPr>
            <w:r>
              <w:rPr>
                <w:rFonts w:ascii="ITC Avant Garde" w:hAnsi="ITC Avant Garde"/>
                <w:bCs/>
                <w:sz w:val="20"/>
              </w:rPr>
              <w:t>UHF</w:t>
            </w:r>
          </w:p>
        </w:tc>
      </w:tr>
      <w:tr w:rsidR="00FC09C8" w:rsidRPr="002B71DF" w14:paraId="2B40E8DF" w14:textId="77777777" w:rsidTr="00742BCF">
        <w:trPr>
          <w:trHeight w:val="284"/>
          <w:jc w:val="center"/>
        </w:trPr>
        <w:tc>
          <w:tcPr>
            <w:tcW w:w="0" w:type="auto"/>
            <w:vAlign w:val="center"/>
          </w:tcPr>
          <w:p w14:paraId="4653C42D"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47</w:t>
            </w:r>
          </w:p>
        </w:tc>
        <w:tc>
          <w:tcPr>
            <w:tcW w:w="2527" w:type="dxa"/>
            <w:vAlign w:val="center"/>
          </w:tcPr>
          <w:p w14:paraId="1699C466"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Colima y Tecomán</w:t>
            </w:r>
          </w:p>
        </w:tc>
        <w:tc>
          <w:tcPr>
            <w:tcW w:w="2786" w:type="dxa"/>
            <w:vAlign w:val="center"/>
          </w:tcPr>
          <w:p w14:paraId="24102C90"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Colima</w:t>
            </w:r>
          </w:p>
        </w:tc>
        <w:tc>
          <w:tcPr>
            <w:tcW w:w="1535" w:type="dxa"/>
            <w:vAlign w:val="center"/>
          </w:tcPr>
          <w:p w14:paraId="1B8A49EF"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19°10'47"</w:t>
            </w:r>
          </w:p>
        </w:tc>
        <w:tc>
          <w:tcPr>
            <w:tcW w:w="0" w:type="auto"/>
            <w:vAlign w:val="center"/>
          </w:tcPr>
          <w:p w14:paraId="23432374"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103°41'26"</w:t>
            </w:r>
          </w:p>
        </w:tc>
        <w:tc>
          <w:tcPr>
            <w:tcW w:w="0" w:type="auto"/>
            <w:vAlign w:val="center"/>
          </w:tcPr>
          <w:p w14:paraId="61B3D382"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65</w:t>
            </w:r>
          </w:p>
        </w:tc>
        <w:tc>
          <w:tcPr>
            <w:tcW w:w="0" w:type="auto"/>
            <w:vAlign w:val="center"/>
          </w:tcPr>
          <w:p w14:paraId="4AC60F2C" w14:textId="77777777" w:rsidR="00FC09C8" w:rsidRPr="00AE13D1" w:rsidRDefault="00FC09C8" w:rsidP="00FC09C8">
            <w:pPr>
              <w:tabs>
                <w:tab w:val="left" w:pos="142"/>
              </w:tabs>
              <w:spacing w:after="0" w:line="240" w:lineRule="auto"/>
              <w:jc w:val="center"/>
              <w:rPr>
                <w:rFonts w:ascii="ITC Avant Garde" w:hAnsi="ITC Avant Garde"/>
                <w:sz w:val="20"/>
              </w:rPr>
            </w:pPr>
            <w:r>
              <w:rPr>
                <w:rFonts w:ascii="ITC Avant Garde" w:hAnsi="ITC Avant Garde"/>
                <w:bCs/>
                <w:sz w:val="20"/>
              </w:rPr>
              <w:t>UHF</w:t>
            </w:r>
          </w:p>
        </w:tc>
      </w:tr>
      <w:tr w:rsidR="00FC09C8" w:rsidRPr="002B71DF" w14:paraId="6946711C" w14:textId="77777777" w:rsidTr="00742BCF">
        <w:trPr>
          <w:trHeight w:val="284"/>
          <w:jc w:val="center"/>
        </w:trPr>
        <w:tc>
          <w:tcPr>
            <w:tcW w:w="0" w:type="auto"/>
            <w:vAlign w:val="center"/>
          </w:tcPr>
          <w:p w14:paraId="74327D56"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48</w:t>
            </w:r>
          </w:p>
        </w:tc>
        <w:tc>
          <w:tcPr>
            <w:tcW w:w="2527" w:type="dxa"/>
            <w:vAlign w:val="center"/>
          </w:tcPr>
          <w:p w14:paraId="4FFF53A3"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Manzanillo y Tecomán</w:t>
            </w:r>
          </w:p>
        </w:tc>
        <w:tc>
          <w:tcPr>
            <w:tcW w:w="2786" w:type="dxa"/>
            <w:vAlign w:val="center"/>
          </w:tcPr>
          <w:p w14:paraId="113876C0" w14:textId="77777777" w:rsidR="00FC09C8" w:rsidRPr="002B71DF" w:rsidRDefault="00FC09C8" w:rsidP="00FC09C8">
            <w:pPr>
              <w:tabs>
                <w:tab w:val="left" w:pos="142"/>
              </w:tabs>
              <w:spacing w:after="0" w:line="240" w:lineRule="auto"/>
              <w:jc w:val="center"/>
              <w:rPr>
                <w:rFonts w:ascii="ITC Avant Garde" w:hAnsi="ITC Avant Garde"/>
                <w:bCs/>
                <w:sz w:val="20"/>
              </w:rPr>
            </w:pPr>
            <w:r w:rsidRPr="002B71DF">
              <w:rPr>
                <w:rFonts w:ascii="ITC Avant Garde" w:hAnsi="ITC Avant Garde"/>
                <w:bCs/>
                <w:sz w:val="20"/>
              </w:rPr>
              <w:t>Colima</w:t>
            </w:r>
          </w:p>
        </w:tc>
        <w:tc>
          <w:tcPr>
            <w:tcW w:w="1535" w:type="dxa"/>
            <w:vAlign w:val="center"/>
          </w:tcPr>
          <w:p w14:paraId="3E3051C2"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19°03'07"</w:t>
            </w:r>
          </w:p>
        </w:tc>
        <w:tc>
          <w:tcPr>
            <w:tcW w:w="0" w:type="auto"/>
            <w:vAlign w:val="center"/>
          </w:tcPr>
          <w:p w14:paraId="5EBD472E"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104°18'24"</w:t>
            </w:r>
          </w:p>
        </w:tc>
        <w:tc>
          <w:tcPr>
            <w:tcW w:w="0" w:type="auto"/>
            <w:vAlign w:val="center"/>
          </w:tcPr>
          <w:p w14:paraId="1E60A966"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60</w:t>
            </w:r>
          </w:p>
        </w:tc>
        <w:tc>
          <w:tcPr>
            <w:tcW w:w="0" w:type="auto"/>
            <w:vAlign w:val="center"/>
          </w:tcPr>
          <w:p w14:paraId="7D4F60ED" w14:textId="77777777" w:rsidR="00FC09C8" w:rsidRPr="002B71DF" w:rsidRDefault="00FC09C8" w:rsidP="00FC09C8">
            <w:pPr>
              <w:tabs>
                <w:tab w:val="left" w:pos="142"/>
              </w:tabs>
              <w:spacing w:after="0" w:line="240" w:lineRule="auto"/>
              <w:jc w:val="center"/>
              <w:rPr>
                <w:rFonts w:ascii="ITC Avant Garde" w:hAnsi="ITC Avant Garde"/>
                <w:bCs/>
                <w:sz w:val="20"/>
              </w:rPr>
            </w:pPr>
            <w:r>
              <w:rPr>
                <w:rFonts w:ascii="ITC Avant Garde" w:hAnsi="ITC Avant Garde"/>
                <w:bCs/>
                <w:sz w:val="20"/>
              </w:rPr>
              <w:t>UHF</w:t>
            </w:r>
          </w:p>
        </w:tc>
      </w:tr>
      <w:tr w:rsidR="00FC09C8" w:rsidRPr="002B71DF" w14:paraId="1C83817F" w14:textId="77777777" w:rsidTr="00742BCF">
        <w:trPr>
          <w:trHeight w:val="284"/>
          <w:jc w:val="center"/>
        </w:trPr>
        <w:tc>
          <w:tcPr>
            <w:tcW w:w="0" w:type="auto"/>
            <w:vAlign w:val="center"/>
          </w:tcPr>
          <w:p w14:paraId="4E6E39AE"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49</w:t>
            </w:r>
          </w:p>
        </w:tc>
        <w:tc>
          <w:tcPr>
            <w:tcW w:w="2527" w:type="dxa"/>
            <w:vAlign w:val="center"/>
          </w:tcPr>
          <w:p w14:paraId="75A7A15F"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Cd. de México y Área metropolitana</w:t>
            </w:r>
          </w:p>
        </w:tc>
        <w:tc>
          <w:tcPr>
            <w:tcW w:w="2786" w:type="dxa"/>
            <w:vAlign w:val="center"/>
          </w:tcPr>
          <w:p w14:paraId="3AE6BF8F" w14:textId="77777777" w:rsidR="00FC09C8" w:rsidRPr="002B71DF" w:rsidRDefault="00FC09C8" w:rsidP="00FC09C8">
            <w:pPr>
              <w:tabs>
                <w:tab w:val="left" w:pos="142"/>
              </w:tabs>
              <w:spacing w:after="0" w:line="240" w:lineRule="auto"/>
              <w:jc w:val="center"/>
              <w:rPr>
                <w:rFonts w:ascii="ITC Avant Garde" w:hAnsi="ITC Avant Garde"/>
                <w:bCs/>
                <w:sz w:val="20"/>
              </w:rPr>
            </w:pPr>
            <w:r>
              <w:rPr>
                <w:rFonts w:ascii="ITC Avant Garde" w:hAnsi="ITC Avant Garde"/>
                <w:bCs/>
                <w:sz w:val="20"/>
              </w:rPr>
              <w:t>Ciudad de México</w:t>
            </w:r>
            <w:r w:rsidRPr="002B71DF">
              <w:rPr>
                <w:rFonts w:ascii="ITC Avant Garde" w:hAnsi="ITC Avant Garde"/>
                <w:bCs/>
                <w:sz w:val="20"/>
              </w:rPr>
              <w:t xml:space="preserve"> y Área Metropolitana</w:t>
            </w:r>
          </w:p>
        </w:tc>
        <w:tc>
          <w:tcPr>
            <w:tcW w:w="1535" w:type="dxa"/>
            <w:vAlign w:val="center"/>
          </w:tcPr>
          <w:p w14:paraId="414FA924"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19°31'58"</w:t>
            </w:r>
          </w:p>
        </w:tc>
        <w:tc>
          <w:tcPr>
            <w:tcW w:w="0" w:type="auto"/>
            <w:vAlign w:val="center"/>
          </w:tcPr>
          <w:p w14:paraId="28189BE7"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99°07'50"</w:t>
            </w:r>
          </w:p>
        </w:tc>
        <w:tc>
          <w:tcPr>
            <w:tcW w:w="0" w:type="auto"/>
            <w:vAlign w:val="center"/>
          </w:tcPr>
          <w:p w14:paraId="5321ADE1"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50</w:t>
            </w:r>
          </w:p>
        </w:tc>
        <w:tc>
          <w:tcPr>
            <w:tcW w:w="0" w:type="auto"/>
            <w:vAlign w:val="center"/>
          </w:tcPr>
          <w:p w14:paraId="4E187D16" w14:textId="77777777" w:rsidR="00FC09C8" w:rsidRPr="002B71DF" w:rsidRDefault="00FC09C8" w:rsidP="00FC09C8">
            <w:pPr>
              <w:tabs>
                <w:tab w:val="left" w:pos="142"/>
              </w:tabs>
              <w:spacing w:after="0" w:line="240" w:lineRule="auto"/>
              <w:jc w:val="center"/>
              <w:rPr>
                <w:rFonts w:ascii="ITC Avant Garde" w:hAnsi="ITC Avant Garde"/>
                <w:bCs/>
                <w:sz w:val="20"/>
              </w:rPr>
            </w:pPr>
            <w:r>
              <w:rPr>
                <w:rFonts w:ascii="ITC Avant Garde" w:hAnsi="ITC Avant Garde"/>
                <w:bCs/>
                <w:sz w:val="20"/>
              </w:rPr>
              <w:t>UHF</w:t>
            </w:r>
          </w:p>
        </w:tc>
      </w:tr>
      <w:tr w:rsidR="00FC09C8" w:rsidRPr="002B71DF" w14:paraId="166D352B" w14:textId="77777777" w:rsidTr="00742BCF">
        <w:trPr>
          <w:trHeight w:val="284"/>
          <w:jc w:val="center"/>
        </w:trPr>
        <w:tc>
          <w:tcPr>
            <w:tcW w:w="0" w:type="auto"/>
            <w:vAlign w:val="center"/>
          </w:tcPr>
          <w:p w14:paraId="7C0BAA11"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50</w:t>
            </w:r>
          </w:p>
        </w:tc>
        <w:tc>
          <w:tcPr>
            <w:tcW w:w="2527" w:type="dxa"/>
            <w:vAlign w:val="center"/>
          </w:tcPr>
          <w:p w14:paraId="66885292"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Cd. de México y Área metropolitana (</w:t>
            </w:r>
            <w:r w:rsidRPr="0058306E">
              <w:rPr>
                <w:rFonts w:ascii="ITC Avant Garde" w:hAnsi="ITC Avant Garde"/>
                <w:sz w:val="20"/>
              </w:rPr>
              <w:t xml:space="preserve">Coacalco, Ejidos de </w:t>
            </w:r>
            <w:proofErr w:type="spellStart"/>
            <w:r w:rsidRPr="0058306E">
              <w:rPr>
                <w:rFonts w:ascii="ITC Avant Garde" w:hAnsi="ITC Avant Garde"/>
                <w:sz w:val="20"/>
              </w:rPr>
              <w:t>Huipulco</w:t>
            </w:r>
            <w:proofErr w:type="spellEnd"/>
            <w:r w:rsidRPr="0058306E">
              <w:rPr>
                <w:rFonts w:ascii="ITC Avant Garde" w:hAnsi="ITC Avant Garde"/>
                <w:sz w:val="20"/>
              </w:rPr>
              <w:t>)</w:t>
            </w:r>
          </w:p>
        </w:tc>
        <w:tc>
          <w:tcPr>
            <w:tcW w:w="2786" w:type="dxa"/>
            <w:vAlign w:val="center"/>
          </w:tcPr>
          <w:p w14:paraId="16D4A9BF" w14:textId="77777777" w:rsidR="00FC09C8" w:rsidRPr="00AE13D1" w:rsidRDefault="00FC09C8" w:rsidP="00FC09C8">
            <w:pPr>
              <w:tabs>
                <w:tab w:val="left" w:pos="142"/>
              </w:tabs>
              <w:spacing w:after="0" w:line="240" w:lineRule="auto"/>
              <w:jc w:val="center"/>
              <w:rPr>
                <w:rFonts w:ascii="ITC Avant Garde" w:hAnsi="ITC Avant Garde"/>
                <w:sz w:val="20"/>
              </w:rPr>
            </w:pPr>
            <w:r>
              <w:rPr>
                <w:rFonts w:ascii="ITC Avant Garde" w:hAnsi="ITC Avant Garde"/>
                <w:sz w:val="20"/>
              </w:rPr>
              <w:t>Ciudad de México</w:t>
            </w:r>
            <w:r w:rsidRPr="00AE13D1">
              <w:rPr>
                <w:rFonts w:ascii="ITC Avant Garde" w:hAnsi="ITC Avant Garde"/>
                <w:sz w:val="20"/>
              </w:rPr>
              <w:t xml:space="preserve"> y Área Metropolitana</w:t>
            </w:r>
          </w:p>
        </w:tc>
        <w:tc>
          <w:tcPr>
            <w:tcW w:w="1535" w:type="dxa"/>
            <w:vAlign w:val="center"/>
          </w:tcPr>
          <w:p w14:paraId="7780BDC7"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19°31'58"</w:t>
            </w:r>
          </w:p>
        </w:tc>
        <w:tc>
          <w:tcPr>
            <w:tcW w:w="0" w:type="auto"/>
            <w:vAlign w:val="center"/>
          </w:tcPr>
          <w:p w14:paraId="20FD80BE"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99°07'50"</w:t>
            </w:r>
          </w:p>
        </w:tc>
        <w:tc>
          <w:tcPr>
            <w:tcW w:w="0" w:type="auto"/>
            <w:vAlign w:val="center"/>
          </w:tcPr>
          <w:p w14:paraId="3840BFD5"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50</w:t>
            </w:r>
          </w:p>
        </w:tc>
        <w:tc>
          <w:tcPr>
            <w:tcW w:w="0" w:type="auto"/>
            <w:vAlign w:val="center"/>
          </w:tcPr>
          <w:p w14:paraId="270C1ACF" w14:textId="77777777" w:rsidR="00FC09C8" w:rsidRPr="00AE13D1" w:rsidRDefault="00FC09C8" w:rsidP="00FC09C8">
            <w:pPr>
              <w:tabs>
                <w:tab w:val="left" w:pos="142"/>
              </w:tabs>
              <w:spacing w:after="0" w:line="240" w:lineRule="auto"/>
              <w:jc w:val="center"/>
              <w:rPr>
                <w:rFonts w:ascii="ITC Avant Garde" w:hAnsi="ITC Avant Garde"/>
                <w:sz w:val="20"/>
              </w:rPr>
            </w:pPr>
            <w:r>
              <w:rPr>
                <w:rFonts w:ascii="ITC Avant Garde" w:hAnsi="ITC Avant Garde"/>
                <w:bCs/>
                <w:sz w:val="20"/>
              </w:rPr>
              <w:t>VHF</w:t>
            </w:r>
          </w:p>
        </w:tc>
      </w:tr>
      <w:tr w:rsidR="00FC09C8" w:rsidRPr="002B71DF" w14:paraId="090D81D5" w14:textId="77777777" w:rsidTr="00742BCF">
        <w:trPr>
          <w:trHeight w:val="284"/>
          <w:jc w:val="center"/>
        </w:trPr>
        <w:tc>
          <w:tcPr>
            <w:tcW w:w="0" w:type="auto"/>
            <w:vAlign w:val="center"/>
          </w:tcPr>
          <w:p w14:paraId="769D6E69"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51</w:t>
            </w:r>
          </w:p>
        </w:tc>
        <w:tc>
          <w:tcPr>
            <w:tcW w:w="2527" w:type="dxa"/>
            <w:vAlign w:val="center"/>
          </w:tcPr>
          <w:p w14:paraId="10A1B067" w14:textId="77777777" w:rsidR="00FC09C8" w:rsidRPr="00AE13D1" w:rsidRDefault="00FC09C8" w:rsidP="00FC09C8">
            <w:pPr>
              <w:tabs>
                <w:tab w:val="left" w:pos="142"/>
              </w:tabs>
              <w:spacing w:after="0" w:line="240" w:lineRule="auto"/>
              <w:jc w:val="center"/>
              <w:rPr>
                <w:rFonts w:ascii="ITC Avant Garde" w:hAnsi="ITC Avant Garde"/>
                <w:sz w:val="20"/>
              </w:rPr>
            </w:pPr>
            <w:proofErr w:type="spellStart"/>
            <w:r w:rsidRPr="002B71DF">
              <w:rPr>
                <w:rFonts w:ascii="ITC Avant Garde" w:hAnsi="ITC Avant Garde"/>
                <w:bCs/>
                <w:sz w:val="20"/>
              </w:rPr>
              <w:t>Cuencamé</w:t>
            </w:r>
            <w:proofErr w:type="spellEnd"/>
          </w:p>
        </w:tc>
        <w:tc>
          <w:tcPr>
            <w:tcW w:w="2786" w:type="dxa"/>
            <w:vAlign w:val="center"/>
          </w:tcPr>
          <w:p w14:paraId="25F91571" w14:textId="77777777" w:rsidR="00FC09C8" w:rsidRPr="002B71DF" w:rsidRDefault="00FC09C8" w:rsidP="00FC09C8">
            <w:pPr>
              <w:tabs>
                <w:tab w:val="left" w:pos="142"/>
              </w:tabs>
              <w:spacing w:after="0" w:line="240" w:lineRule="auto"/>
              <w:jc w:val="center"/>
              <w:rPr>
                <w:rFonts w:ascii="ITC Avant Garde" w:hAnsi="ITC Avant Garde"/>
                <w:bCs/>
                <w:sz w:val="20"/>
              </w:rPr>
            </w:pPr>
            <w:r w:rsidRPr="002B71DF">
              <w:rPr>
                <w:rFonts w:ascii="ITC Avant Garde" w:hAnsi="ITC Avant Garde"/>
                <w:bCs/>
                <w:sz w:val="20"/>
              </w:rPr>
              <w:t>Durango</w:t>
            </w:r>
          </w:p>
        </w:tc>
        <w:tc>
          <w:tcPr>
            <w:tcW w:w="1535" w:type="dxa"/>
            <w:vAlign w:val="center"/>
          </w:tcPr>
          <w:p w14:paraId="5FB86877"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24°51'57"</w:t>
            </w:r>
          </w:p>
        </w:tc>
        <w:tc>
          <w:tcPr>
            <w:tcW w:w="0" w:type="auto"/>
            <w:vAlign w:val="center"/>
          </w:tcPr>
          <w:p w14:paraId="408C83F5"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103°42'02"</w:t>
            </w:r>
          </w:p>
        </w:tc>
        <w:tc>
          <w:tcPr>
            <w:tcW w:w="0" w:type="auto"/>
            <w:vAlign w:val="center"/>
          </w:tcPr>
          <w:p w14:paraId="69AF28F7"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50</w:t>
            </w:r>
          </w:p>
        </w:tc>
        <w:tc>
          <w:tcPr>
            <w:tcW w:w="0" w:type="auto"/>
            <w:vAlign w:val="center"/>
          </w:tcPr>
          <w:p w14:paraId="7FC37932" w14:textId="77777777" w:rsidR="00FC09C8" w:rsidRPr="002B71DF" w:rsidRDefault="00FC09C8" w:rsidP="00FC09C8">
            <w:pPr>
              <w:tabs>
                <w:tab w:val="left" w:pos="142"/>
              </w:tabs>
              <w:spacing w:after="0" w:line="240" w:lineRule="auto"/>
              <w:jc w:val="center"/>
              <w:rPr>
                <w:rFonts w:ascii="ITC Avant Garde" w:hAnsi="ITC Avant Garde"/>
                <w:bCs/>
                <w:sz w:val="20"/>
              </w:rPr>
            </w:pPr>
            <w:r>
              <w:rPr>
                <w:rFonts w:ascii="ITC Avant Garde" w:hAnsi="ITC Avant Garde"/>
                <w:bCs/>
                <w:sz w:val="20"/>
              </w:rPr>
              <w:t>UHF</w:t>
            </w:r>
          </w:p>
        </w:tc>
      </w:tr>
      <w:tr w:rsidR="00FC09C8" w:rsidRPr="002B71DF" w14:paraId="4345022A" w14:textId="77777777" w:rsidTr="00742BCF">
        <w:trPr>
          <w:trHeight w:val="284"/>
          <w:jc w:val="center"/>
        </w:trPr>
        <w:tc>
          <w:tcPr>
            <w:tcW w:w="0" w:type="auto"/>
            <w:vAlign w:val="center"/>
          </w:tcPr>
          <w:p w14:paraId="663A75DC"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52</w:t>
            </w:r>
          </w:p>
        </w:tc>
        <w:tc>
          <w:tcPr>
            <w:tcW w:w="2527" w:type="dxa"/>
            <w:vAlign w:val="center"/>
          </w:tcPr>
          <w:p w14:paraId="6BC85C93"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Durango</w:t>
            </w:r>
          </w:p>
        </w:tc>
        <w:tc>
          <w:tcPr>
            <w:tcW w:w="2786" w:type="dxa"/>
            <w:vAlign w:val="center"/>
          </w:tcPr>
          <w:p w14:paraId="00946393" w14:textId="77777777" w:rsidR="00FC09C8" w:rsidRPr="002B71DF" w:rsidRDefault="00FC09C8" w:rsidP="00FC09C8">
            <w:pPr>
              <w:tabs>
                <w:tab w:val="left" w:pos="142"/>
              </w:tabs>
              <w:spacing w:after="0" w:line="240" w:lineRule="auto"/>
              <w:jc w:val="center"/>
              <w:rPr>
                <w:rFonts w:ascii="ITC Avant Garde" w:hAnsi="ITC Avant Garde"/>
                <w:bCs/>
                <w:sz w:val="20"/>
              </w:rPr>
            </w:pPr>
            <w:r w:rsidRPr="002B71DF">
              <w:rPr>
                <w:rFonts w:ascii="ITC Avant Garde" w:hAnsi="ITC Avant Garde"/>
                <w:bCs/>
                <w:sz w:val="20"/>
              </w:rPr>
              <w:t>Durango</w:t>
            </w:r>
          </w:p>
        </w:tc>
        <w:tc>
          <w:tcPr>
            <w:tcW w:w="1535" w:type="dxa"/>
            <w:vAlign w:val="center"/>
          </w:tcPr>
          <w:p w14:paraId="57BCAEBB"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24°01'16"</w:t>
            </w:r>
          </w:p>
        </w:tc>
        <w:tc>
          <w:tcPr>
            <w:tcW w:w="0" w:type="auto"/>
            <w:vAlign w:val="center"/>
          </w:tcPr>
          <w:p w14:paraId="7C881BD7"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104°40'58"</w:t>
            </w:r>
          </w:p>
        </w:tc>
        <w:tc>
          <w:tcPr>
            <w:tcW w:w="0" w:type="auto"/>
            <w:vAlign w:val="center"/>
          </w:tcPr>
          <w:p w14:paraId="0CA0FF98"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75</w:t>
            </w:r>
          </w:p>
        </w:tc>
        <w:tc>
          <w:tcPr>
            <w:tcW w:w="0" w:type="auto"/>
            <w:vAlign w:val="center"/>
          </w:tcPr>
          <w:p w14:paraId="177A20B2" w14:textId="77777777" w:rsidR="00FC09C8" w:rsidRPr="002B71DF" w:rsidRDefault="00FC09C8" w:rsidP="00FC09C8">
            <w:pPr>
              <w:tabs>
                <w:tab w:val="left" w:pos="142"/>
              </w:tabs>
              <w:spacing w:after="0" w:line="240" w:lineRule="auto"/>
              <w:jc w:val="center"/>
              <w:rPr>
                <w:rFonts w:ascii="ITC Avant Garde" w:hAnsi="ITC Avant Garde"/>
                <w:bCs/>
                <w:sz w:val="20"/>
              </w:rPr>
            </w:pPr>
            <w:r>
              <w:rPr>
                <w:rFonts w:ascii="ITC Avant Garde" w:hAnsi="ITC Avant Garde"/>
                <w:bCs/>
                <w:sz w:val="20"/>
              </w:rPr>
              <w:t>UHF</w:t>
            </w:r>
          </w:p>
        </w:tc>
      </w:tr>
      <w:tr w:rsidR="00FC09C8" w:rsidRPr="002B71DF" w14:paraId="5D24E17F" w14:textId="77777777" w:rsidTr="00742BCF">
        <w:trPr>
          <w:trHeight w:val="284"/>
          <w:jc w:val="center"/>
        </w:trPr>
        <w:tc>
          <w:tcPr>
            <w:tcW w:w="0" w:type="auto"/>
            <w:vAlign w:val="center"/>
          </w:tcPr>
          <w:p w14:paraId="4970D342"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53</w:t>
            </w:r>
          </w:p>
        </w:tc>
        <w:tc>
          <w:tcPr>
            <w:tcW w:w="2527" w:type="dxa"/>
            <w:vAlign w:val="center"/>
          </w:tcPr>
          <w:p w14:paraId="08656831"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 xml:space="preserve">Santiago </w:t>
            </w:r>
            <w:proofErr w:type="spellStart"/>
            <w:r w:rsidRPr="002B71DF">
              <w:rPr>
                <w:rFonts w:ascii="ITC Avant Garde" w:hAnsi="ITC Avant Garde"/>
                <w:bCs/>
                <w:sz w:val="20"/>
              </w:rPr>
              <w:t>Papasquiaro</w:t>
            </w:r>
            <w:proofErr w:type="spellEnd"/>
          </w:p>
        </w:tc>
        <w:tc>
          <w:tcPr>
            <w:tcW w:w="2786" w:type="dxa"/>
            <w:vAlign w:val="center"/>
          </w:tcPr>
          <w:p w14:paraId="355AD1C7" w14:textId="77777777" w:rsidR="00FC09C8" w:rsidRPr="002B71DF" w:rsidRDefault="00FC09C8" w:rsidP="00FC09C8">
            <w:pPr>
              <w:tabs>
                <w:tab w:val="left" w:pos="142"/>
              </w:tabs>
              <w:spacing w:after="0" w:line="240" w:lineRule="auto"/>
              <w:jc w:val="center"/>
              <w:rPr>
                <w:rFonts w:ascii="ITC Avant Garde" w:hAnsi="ITC Avant Garde"/>
                <w:bCs/>
                <w:sz w:val="20"/>
              </w:rPr>
            </w:pPr>
            <w:r w:rsidRPr="002B71DF">
              <w:rPr>
                <w:rFonts w:ascii="ITC Avant Garde" w:hAnsi="ITC Avant Garde"/>
                <w:bCs/>
                <w:sz w:val="20"/>
              </w:rPr>
              <w:t>Durango</w:t>
            </w:r>
          </w:p>
        </w:tc>
        <w:tc>
          <w:tcPr>
            <w:tcW w:w="1535" w:type="dxa"/>
            <w:vAlign w:val="center"/>
          </w:tcPr>
          <w:p w14:paraId="782E9F0C"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25°04'10"</w:t>
            </w:r>
          </w:p>
        </w:tc>
        <w:tc>
          <w:tcPr>
            <w:tcW w:w="0" w:type="auto"/>
            <w:vAlign w:val="center"/>
          </w:tcPr>
          <w:p w14:paraId="2F9894CF"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105°18'56"</w:t>
            </w:r>
          </w:p>
        </w:tc>
        <w:tc>
          <w:tcPr>
            <w:tcW w:w="0" w:type="auto"/>
            <w:vAlign w:val="center"/>
          </w:tcPr>
          <w:p w14:paraId="0B919003"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100</w:t>
            </w:r>
          </w:p>
        </w:tc>
        <w:tc>
          <w:tcPr>
            <w:tcW w:w="0" w:type="auto"/>
            <w:vAlign w:val="center"/>
          </w:tcPr>
          <w:p w14:paraId="6A4E6927" w14:textId="77777777" w:rsidR="00FC09C8" w:rsidRPr="002B71DF" w:rsidRDefault="00FC09C8" w:rsidP="00FC09C8">
            <w:pPr>
              <w:tabs>
                <w:tab w:val="left" w:pos="142"/>
              </w:tabs>
              <w:spacing w:after="0" w:line="240" w:lineRule="auto"/>
              <w:jc w:val="center"/>
              <w:rPr>
                <w:rFonts w:ascii="ITC Avant Garde" w:hAnsi="ITC Avant Garde"/>
                <w:bCs/>
                <w:sz w:val="20"/>
              </w:rPr>
            </w:pPr>
            <w:r>
              <w:rPr>
                <w:rFonts w:ascii="ITC Avant Garde" w:hAnsi="ITC Avant Garde"/>
                <w:bCs/>
                <w:sz w:val="20"/>
              </w:rPr>
              <w:t>UHF</w:t>
            </w:r>
          </w:p>
        </w:tc>
      </w:tr>
      <w:tr w:rsidR="00FC09C8" w:rsidRPr="002B71DF" w14:paraId="372672A8" w14:textId="77777777" w:rsidTr="00742BCF">
        <w:trPr>
          <w:trHeight w:val="284"/>
          <w:jc w:val="center"/>
        </w:trPr>
        <w:tc>
          <w:tcPr>
            <w:tcW w:w="0" w:type="auto"/>
            <w:vAlign w:val="center"/>
          </w:tcPr>
          <w:p w14:paraId="6AEBA74A"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54</w:t>
            </w:r>
          </w:p>
        </w:tc>
        <w:tc>
          <w:tcPr>
            <w:tcW w:w="2527" w:type="dxa"/>
            <w:vAlign w:val="center"/>
          </w:tcPr>
          <w:p w14:paraId="6D7DC022"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Acapulco</w:t>
            </w:r>
          </w:p>
        </w:tc>
        <w:tc>
          <w:tcPr>
            <w:tcW w:w="2786" w:type="dxa"/>
            <w:vAlign w:val="center"/>
          </w:tcPr>
          <w:p w14:paraId="0C40DB1B" w14:textId="77777777" w:rsidR="00FC09C8" w:rsidRPr="002B71DF" w:rsidRDefault="00FC09C8" w:rsidP="00FC09C8">
            <w:pPr>
              <w:tabs>
                <w:tab w:val="left" w:pos="142"/>
              </w:tabs>
              <w:spacing w:after="0" w:line="240" w:lineRule="auto"/>
              <w:jc w:val="center"/>
              <w:rPr>
                <w:rFonts w:ascii="ITC Avant Garde" w:hAnsi="ITC Avant Garde"/>
                <w:bCs/>
                <w:sz w:val="20"/>
              </w:rPr>
            </w:pPr>
            <w:r w:rsidRPr="002B71DF">
              <w:rPr>
                <w:rFonts w:ascii="ITC Avant Garde" w:hAnsi="ITC Avant Garde"/>
                <w:bCs/>
                <w:sz w:val="20"/>
              </w:rPr>
              <w:t>Guerrero</w:t>
            </w:r>
          </w:p>
        </w:tc>
        <w:tc>
          <w:tcPr>
            <w:tcW w:w="1535" w:type="dxa"/>
            <w:vAlign w:val="center"/>
          </w:tcPr>
          <w:p w14:paraId="2F224CF0"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16°52'25"</w:t>
            </w:r>
          </w:p>
        </w:tc>
        <w:tc>
          <w:tcPr>
            <w:tcW w:w="0" w:type="auto"/>
            <w:vAlign w:val="center"/>
          </w:tcPr>
          <w:p w14:paraId="51EE5A85"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99°50'56"</w:t>
            </w:r>
          </w:p>
        </w:tc>
        <w:tc>
          <w:tcPr>
            <w:tcW w:w="0" w:type="auto"/>
            <w:vAlign w:val="center"/>
          </w:tcPr>
          <w:p w14:paraId="40137729"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50</w:t>
            </w:r>
          </w:p>
        </w:tc>
        <w:tc>
          <w:tcPr>
            <w:tcW w:w="0" w:type="auto"/>
            <w:vAlign w:val="center"/>
          </w:tcPr>
          <w:p w14:paraId="45CF2760" w14:textId="77777777" w:rsidR="00FC09C8" w:rsidRPr="002B71DF" w:rsidRDefault="00FC09C8" w:rsidP="00FC09C8">
            <w:pPr>
              <w:tabs>
                <w:tab w:val="left" w:pos="142"/>
              </w:tabs>
              <w:spacing w:after="0" w:line="240" w:lineRule="auto"/>
              <w:jc w:val="center"/>
              <w:rPr>
                <w:rFonts w:ascii="ITC Avant Garde" w:hAnsi="ITC Avant Garde"/>
                <w:bCs/>
                <w:sz w:val="20"/>
              </w:rPr>
            </w:pPr>
            <w:r>
              <w:rPr>
                <w:rFonts w:ascii="ITC Avant Garde" w:hAnsi="ITC Avant Garde"/>
                <w:bCs/>
                <w:sz w:val="20"/>
              </w:rPr>
              <w:t>UHF</w:t>
            </w:r>
          </w:p>
        </w:tc>
      </w:tr>
      <w:tr w:rsidR="00FC09C8" w:rsidRPr="002B71DF" w14:paraId="214E7500" w14:textId="77777777" w:rsidTr="00742BCF">
        <w:trPr>
          <w:trHeight w:val="284"/>
          <w:jc w:val="center"/>
        </w:trPr>
        <w:tc>
          <w:tcPr>
            <w:tcW w:w="0" w:type="auto"/>
            <w:vAlign w:val="center"/>
          </w:tcPr>
          <w:p w14:paraId="59095645"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55</w:t>
            </w:r>
          </w:p>
        </w:tc>
        <w:tc>
          <w:tcPr>
            <w:tcW w:w="2527" w:type="dxa"/>
            <w:vAlign w:val="center"/>
          </w:tcPr>
          <w:p w14:paraId="563F7A98"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Acapulco</w:t>
            </w:r>
          </w:p>
        </w:tc>
        <w:tc>
          <w:tcPr>
            <w:tcW w:w="2786" w:type="dxa"/>
            <w:vAlign w:val="center"/>
          </w:tcPr>
          <w:p w14:paraId="5C4EF7C7"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Guerrero</w:t>
            </w:r>
          </w:p>
        </w:tc>
        <w:tc>
          <w:tcPr>
            <w:tcW w:w="1535" w:type="dxa"/>
            <w:vAlign w:val="center"/>
          </w:tcPr>
          <w:p w14:paraId="5C846FF9"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16°52'25"</w:t>
            </w:r>
          </w:p>
        </w:tc>
        <w:tc>
          <w:tcPr>
            <w:tcW w:w="0" w:type="auto"/>
            <w:vAlign w:val="center"/>
          </w:tcPr>
          <w:p w14:paraId="5FC885C3"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99°50'56"</w:t>
            </w:r>
          </w:p>
        </w:tc>
        <w:tc>
          <w:tcPr>
            <w:tcW w:w="0" w:type="auto"/>
            <w:vAlign w:val="center"/>
          </w:tcPr>
          <w:p w14:paraId="2AC06FAB"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50</w:t>
            </w:r>
          </w:p>
        </w:tc>
        <w:tc>
          <w:tcPr>
            <w:tcW w:w="0" w:type="auto"/>
            <w:vAlign w:val="center"/>
          </w:tcPr>
          <w:p w14:paraId="3388C731" w14:textId="77777777" w:rsidR="00FC09C8" w:rsidRPr="00AE13D1" w:rsidRDefault="00FC09C8" w:rsidP="00FC09C8">
            <w:pPr>
              <w:tabs>
                <w:tab w:val="left" w:pos="142"/>
              </w:tabs>
              <w:spacing w:after="0" w:line="240" w:lineRule="auto"/>
              <w:jc w:val="center"/>
              <w:rPr>
                <w:rFonts w:ascii="ITC Avant Garde" w:hAnsi="ITC Avant Garde"/>
                <w:sz w:val="20"/>
              </w:rPr>
            </w:pPr>
            <w:r>
              <w:rPr>
                <w:rFonts w:ascii="ITC Avant Garde" w:hAnsi="ITC Avant Garde"/>
                <w:bCs/>
                <w:sz w:val="20"/>
              </w:rPr>
              <w:t>UHF</w:t>
            </w:r>
          </w:p>
        </w:tc>
      </w:tr>
      <w:tr w:rsidR="00FC09C8" w:rsidRPr="002B71DF" w14:paraId="1591F830" w14:textId="77777777" w:rsidTr="00742BCF">
        <w:trPr>
          <w:trHeight w:val="284"/>
          <w:jc w:val="center"/>
        </w:trPr>
        <w:tc>
          <w:tcPr>
            <w:tcW w:w="0" w:type="auto"/>
            <w:vAlign w:val="center"/>
          </w:tcPr>
          <w:p w14:paraId="59EB3E71"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56</w:t>
            </w:r>
          </w:p>
        </w:tc>
        <w:tc>
          <w:tcPr>
            <w:tcW w:w="2527" w:type="dxa"/>
            <w:vAlign w:val="center"/>
          </w:tcPr>
          <w:p w14:paraId="30C74CCB"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Cd. Altamirano</w:t>
            </w:r>
          </w:p>
        </w:tc>
        <w:tc>
          <w:tcPr>
            <w:tcW w:w="2786" w:type="dxa"/>
            <w:vAlign w:val="center"/>
          </w:tcPr>
          <w:p w14:paraId="68D9D61E" w14:textId="77777777" w:rsidR="00FC09C8" w:rsidRPr="002B71DF" w:rsidRDefault="00FC09C8" w:rsidP="00FC09C8">
            <w:pPr>
              <w:tabs>
                <w:tab w:val="left" w:pos="142"/>
              </w:tabs>
              <w:spacing w:after="0" w:line="240" w:lineRule="auto"/>
              <w:jc w:val="center"/>
              <w:rPr>
                <w:rFonts w:ascii="ITC Avant Garde" w:hAnsi="ITC Avant Garde"/>
                <w:bCs/>
                <w:sz w:val="20"/>
              </w:rPr>
            </w:pPr>
            <w:r w:rsidRPr="002B71DF">
              <w:rPr>
                <w:rFonts w:ascii="ITC Avant Garde" w:hAnsi="ITC Avant Garde"/>
                <w:bCs/>
                <w:sz w:val="20"/>
              </w:rPr>
              <w:t>Guerrero</w:t>
            </w:r>
          </w:p>
        </w:tc>
        <w:tc>
          <w:tcPr>
            <w:tcW w:w="1535" w:type="dxa"/>
            <w:vAlign w:val="center"/>
          </w:tcPr>
          <w:p w14:paraId="07F83CF4"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18°21'37"</w:t>
            </w:r>
          </w:p>
        </w:tc>
        <w:tc>
          <w:tcPr>
            <w:tcW w:w="0" w:type="auto"/>
            <w:vAlign w:val="center"/>
          </w:tcPr>
          <w:p w14:paraId="59472060"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100°40'05"</w:t>
            </w:r>
          </w:p>
        </w:tc>
        <w:tc>
          <w:tcPr>
            <w:tcW w:w="0" w:type="auto"/>
            <w:vAlign w:val="center"/>
          </w:tcPr>
          <w:p w14:paraId="18B1E482"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35</w:t>
            </w:r>
          </w:p>
        </w:tc>
        <w:tc>
          <w:tcPr>
            <w:tcW w:w="0" w:type="auto"/>
            <w:vAlign w:val="center"/>
          </w:tcPr>
          <w:p w14:paraId="7B981CB3" w14:textId="77777777" w:rsidR="00FC09C8" w:rsidRPr="002B71DF" w:rsidRDefault="00FC09C8" w:rsidP="00FC09C8">
            <w:pPr>
              <w:tabs>
                <w:tab w:val="left" w:pos="142"/>
              </w:tabs>
              <w:spacing w:after="0" w:line="240" w:lineRule="auto"/>
              <w:jc w:val="center"/>
              <w:rPr>
                <w:rFonts w:ascii="ITC Avant Garde" w:hAnsi="ITC Avant Garde"/>
                <w:bCs/>
                <w:sz w:val="20"/>
              </w:rPr>
            </w:pPr>
            <w:r>
              <w:rPr>
                <w:rFonts w:ascii="ITC Avant Garde" w:hAnsi="ITC Avant Garde"/>
                <w:bCs/>
                <w:sz w:val="20"/>
              </w:rPr>
              <w:t>UHF</w:t>
            </w:r>
          </w:p>
        </w:tc>
      </w:tr>
      <w:tr w:rsidR="00FC09C8" w:rsidRPr="002B71DF" w14:paraId="67AC5C74" w14:textId="77777777" w:rsidTr="00742BCF">
        <w:trPr>
          <w:trHeight w:val="284"/>
          <w:jc w:val="center"/>
        </w:trPr>
        <w:tc>
          <w:tcPr>
            <w:tcW w:w="0" w:type="auto"/>
            <w:vAlign w:val="center"/>
          </w:tcPr>
          <w:p w14:paraId="1BEB1857"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57</w:t>
            </w:r>
          </w:p>
        </w:tc>
        <w:tc>
          <w:tcPr>
            <w:tcW w:w="2527" w:type="dxa"/>
            <w:vAlign w:val="center"/>
          </w:tcPr>
          <w:p w14:paraId="25117F59"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Chilpancingo</w:t>
            </w:r>
          </w:p>
        </w:tc>
        <w:tc>
          <w:tcPr>
            <w:tcW w:w="2786" w:type="dxa"/>
            <w:vAlign w:val="center"/>
          </w:tcPr>
          <w:p w14:paraId="2B4F4696" w14:textId="77777777" w:rsidR="00FC09C8" w:rsidRPr="002B71DF" w:rsidRDefault="00FC09C8" w:rsidP="00FC09C8">
            <w:pPr>
              <w:tabs>
                <w:tab w:val="left" w:pos="142"/>
              </w:tabs>
              <w:spacing w:after="0" w:line="240" w:lineRule="auto"/>
              <w:jc w:val="center"/>
              <w:rPr>
                <w:rFonts w:ascii="ITC Avant Garde" w:hAnsi="ITC Avant Garde"/>
                <w:bCs/>
                <w:sz w:val="20"/>
              </w:rPr>
            </w:pPr>
            <w:r w:rsidRPr="002B71DF">
              <w:rPr>
                <w:rFonts w:ascii="ITC Avant Garde" w:hAnsi="ITC Avant Garde"/>
                <w:bCs/>
                <w:sz w:val="20"/>
              </w:rPr>
              <w:t>Guerrero</w:t>
            </w:r>
          </w:p>
        </w:tc>
        <w:tc>
          <w:tcPr>
            <w:tcW w:w="1535" w:type="dxa"/>
            <w:vAlign w:val="center"/>
          </w:tcPr>
          <w:p w14:paraId="1B53A663"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17°33'57"</w:t>
            </w:r>
          </w:p>
        </w:tc>
        <w:tc>
          <w:tcPr>
            <w:tcW w:w="0" w:type="auto"/>
            <w:vAlign w:val="center"/>
          </w:tcPr>
          <w:p w14:paraId="7322D8C9"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99°27'56"</w:t>
            </w:r>
          </w:p>
        </w:tc>
        <w:tc>
          <w:tcPr>
            <w:tcW w:w="0" w:type="auto"/>
            <w:vAlign w:val="center"/>
          </w:tcPr>
          <w:p w14:paraId="1AE39966"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25</w:t>
            </w:r>
          </w:p>
        </w:tc>
        <w:tc>
          <w:tcPr>
            <w:tcW w:w="0" w:type="auto"/>
            <w:vAlign w:val="center"/>
          </w:tcPr>
          <w:p w14:paraId="288093A1" w14:textId="77777777" w:rsidR="00FC09C8" w:rsidRPr="002B71DF" w:rsidRDefault="00FC09C8" w:rsidP="00FC09C8">
            <w:pPr>
              <w:tabs>
                <w:tab w:val="left" w:pos="142"/>
              </w:tabs>
              <w:spacing w:after="0" w:line="240" w:lineRule="auto"/>
              <w:jc w:val="center"/>
              <w:rPr>
                <w:rFonts w:ascii="ITC Avant Garde" w:hAnsi="ITC Avant Garde"/>
                <w:bCs/>
                <w:sz w:val="20"/>
              </w:rPr>
            </w:pPr>
            <w:r>
              <w:rPr>
                <w:rFonts w:ascii="ITC Avant Garde" w:hAnsi="ITC Avant Garde"/>
                <w:bCs/>
                <w:sz w:val="20"/>
              </w:rPr>
              <w:t>UHF</w:t>
            </w:r>
          </w:p>
        </w:tc>
      </w:tr>
      <w:tr w:rsidR="00FC09C8" w:rsidRPr="002B71DF" w14:paraId="66308164" w14:textId="77777777" w:rsidTr="00742BCF">
        <w:trPr>
          <w:trHeight w:val="406"/>
          <w:jc w:val="center"/>
        </w:trPr>
        <w:tc>
          <w:tcPr>
            <w:tcW w:w="0" w:type="auto"/>
            <w:vAlign w:val="center"/>
          </w:tcPr>
          <w:p w14:paraId="5A63CD98"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58</w:t>
            </w:r>
          </w:p>
        </w:tc>
        <w:tc>
          <w:tcPr>
            <w:tcW w:w="2527" w:type="dxa"/>
            <w:vAlign w:val="center"/>
          </w:tcPr>
          <w:p w14:paraId="41D318EF"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Iguala y Taxco; Cuernavaca</w:t>
            </w:r>
          </w:p>
        </w:tc>
        <w:tc>
          <w:tcPr>
            <w:tcW w:w="2786" w:type="dxa"/>
            <w:vAlign w:val="center"/>
          </w:tcPr>
          <w:p w14:paraId="5A70650F" w14:textId="77777777" w:rsidR="00FC09C8" w:rsidRPr="002B71DF" w:rsidRDefault="00FC09C8" w:rsidP="00FC09C8">
            <w:pPr>
              <w:tabs>
                <w:tab w:val="left" w:pos="142"/>
              </w:tabs>
              <w:spacing w:after="0" w:line="240" w:lineRule="auto"/>
              <w:jc w:val="center"/>
              <w:rPr>
                <w:rFonts w:ascii="ITC Avant Garde" w:hAnsi="ITC Avant Garde"/>
                <w:bCs/>
                <w:sz w:val="20"/>
              </w:rPr>
            </w:pPr>
            <w:r w:rsidRPr="002B71DF">
              <w:rPr>
                <w:rFonts w:ascii="ITC Avant Garde" w:hAnsi="ITC Avant Garde"/>
                <w:bCs/>
                <w:sz w:val="20"/>
              </w:rPr>
              <w:t>Guerrero y Morelos</w:t>
            </w:r>
          </w:p>
        </w:tc>
        <w:tc>
          <w:tcPr>
            <w:tcW w:w="1535" w:type="dxa"/>
            <w:vAlign w:val="center"/>
          </w:tcPr>
          <w:p w14:paraId="24E1E14B"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18°23'24"</w:t>
            </w:r>
          </w:p>
        </w:tc>
        <w:tc>
          <w:tcPr>
            <w:tcW w:w="0" w:type="auto"/>
            <w:vAlign w:val="center"/>
          </w:tcPr>
          <w:p w14:paraId="088CC2DB"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99°28'21"</w:t>
            </w:r>
          </w:p>
        </w:tc>
        <w:tc>
          <w:tcPr>
            <w:tcW w:w="0" w:type="auto"/>
            <w:vAlign w:val="center"/>
          </w:tcPr>
          <w:p w14:paraId="1B1BFF69"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80</w:t>
            </w:r>
          </w:p>
        </w:tc>
        <w:tc>
          <w:tcPr>
            <w:tcW w:w="0" w:type="auto"/>
            <w:vAlign w:val="center"/>
          </w:tcPr>
          <w:p w14:paraId="1C222D4C" w14:textId="77777777" w:rsidR="00FC09C8" w:rsidRPr="002B71DF" w:rsidRDefault="00FC09C8" w:rsidP="00FC09C8">
            <w:pPr>
              <w:tabs>
                <w:tab w:val="left" w:pos="142"/>
              </w:tabs>
              <w:spacing w:after="0" w:line="240" w:lineRule="auto"/>
              <w:jc w:val="center"/>
              <w:rPr>
                <w:rFonts w:ascii="ITC Avant Garde" w:hAnsi="ITC Avant Garde"/>
                <w:bCs/>
                <w:sz w:val="20"/>
              </w:rPr>
            </w:pPr>
            <w:r>
              <w:rPr>
                <w:rFonts w:ascii="ITC Avant Garde" w:hAnsi="ITC Avant Garde"/>
                <w:bCs/>
                <w:sz w:val="20"/>
              </w:rPr>
              <w:t>UHF</w:t>
            </w:r>
          </w:p>
        </w:tc>
      </w:tr>
      <w:tr w:rsidR="00FC09C8" w:rsidRPr="002B71DF" w14:paraId="2E8D2D8F" w14:textId="77777777" w:rsidTr="00742BCF">
        <w:trPr>
          <w:trHeight w:val="406"/>
          <w:jc w:val="center"/>
        </w:trPr>
        <w:tc>
          <w:tcPr>
            <w:tcW w:w="0" w:type="auto"/>
            <w:vAlign w:val="center"/>
          </w:tcPr>
          <w:p w14:paraId="6DE0CFCA"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59</w:t>
            </w:r>
          </w:p>
        </w:tc>
        <w:tc>
          <w:tcPr>
            <w:tcW w:w="2527" w:type="dxa"/>
            <w:vAlign w:val="center"/>
          </w:tcPr>
          <w:p w14:paraId="649058E3"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Iguala y Taxco; Cuernavaca</w:t>
            </w:r>
          </w:p>
        </w:tc>
        <w:tc>
          <w:tcPr>
            <w:tcW w:w="2786" w:type="dxa"/>
            <w:vAlign w:val="center"/>
          </w:tcPr>
          <w:p w14:paraId="10AEFADF"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Guerrero y Morelos</w:t>
            </w:r>
          </w:p>
        </w:tc>
        <w:tc>
          <w:tcPr>
            <w:tcW w:w="1535" w:type="dxa"/>
            <w:vAlign w:val="center"/>
          </w:tcPr>
          <w:p w14:paraId="23DB00E6"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18°23'24"</w:t>
            </w:r>
          </w:p>
        </w:tc>
        <w:tc>
          <w:tcPr>
            <w:tcW w:w="0" w:type="auto"/>
            <w:vAlign w:val="center"/>
          </w:tcPr>
          <w:p w14:paraId="23BE40C3"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99°28'21"</w:t>
            </w:r>
          </w:p>
        </w:tc>
        <w:tc>
          <w:tcPr>
            <w:tcW w:w="0" w:type="auto"/>
            <w:vAlign w:val="center"/>
          </w:tcPr>
          <w:p w14:paraId="54C73E13"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80</w:t>
            </w:r>
          </w:p>
        </w:tc>
        <w:tc>
          <w:tcPr>
            <w:tcW w:w="0" w:type="auto"/>
            <w:vAlign w:val="center"/>
          </w:tcPr>
          <w:p w14:paraId="7AA53272" w14:textId="77777777" w:rsidR="00FC09C8" w:rsidRPr="00AE13D1" w:rsidRDefault="00FC09C8" w:rsidP="00FC09C8">
            <w:pPr>
              <w:tabs>
                <w:tab w:val="left" w:pos="142"/>
              </w:tabs>
              <w:spacing w:after="0" w:line="240" w:lineRule="auto"/>
              <w:jc w:val="center"/>
              <w:rPr>
                <w:rFonts w:ascii="ITC Avant Garde" w:hAnsi="ITC Avant Garde"/>
                <w:sz w:val="20"/>
              </w:rPr>
            </w:pPr>
            <w:r>
              <w:rPr>
                <w:rFonts w:ascii="ITC Avant Garde" w:hAnsi="ITC Avant Garde"/>
                <w:bCs/>
                <w:sz w:val="20"/>
              </w:rPr>
              <w:t>UHF</w:t>
            </w:r>
          </w:p>
        </w:tc>
      </w:tr>
      <w:tr w:rsidR="00FC09C8" w:rsidRPr="002B71DF" w14:paraId="59F2A12C" w14:textId="77777777" w:rsidTr="00742BCF">
        <w:trPr>
          <w:trHeight w:val="284"/>
          <w:jc w:val="center"/>
        </w:trPr>
        <w:tc>
          <w:tcPr>
            <w:tcW w:w="0" w:type="auto"/>
            <w:vAlign w:val="center"/>
          </w:tcPr>
          <w:p w14:paraId="7919A162"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60</w:t>
            </w:r>
          </w:p>
        </w:tc>
        <w:tc>
          <w:tcPr>
            <w:tcW w:w="2527" w:type="dxa"/>
            <w:vAlign w:val="center"/>
          </w:tcPr>
          <w:p w14:paraId="67513605"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Ixtapa-Zihuatanejo</w:t>
            </w:r>
          </w:p>
        </w:tc>
        <w:tc>
          <w:tcPr>
            <w:tcW w:w="2786" w:type="dxa"/>
            <w:vAlign w:val="center"/>
          </w:tcPr>
          <w:p w14:paraId="31923CC0" w14:textId="77777777" w:rsidR="00FC09C8" w:rsidRPr="002B71DF" w:rsidRDefault="00FC09C8" w:rsidP="00FC09C8">
            <w:pPr>
              <w:tabs>
                <w:tab w:val="left" w:pos="142"/>
              </w:tabs>
              <w:spacing w:after="0" w:line="240" w:lineRule="auto"/>
              <w:jc w:val="center"/>
              <w:rPr>
                <w:rFonts w:ascii="ITC Avant Garde" w:hAnsi="ITC Avant Garde"/>
                <w:bCs/>
                <w:sz w:val="20"/>
              </w:rPr>
            </w:pPr>
            <w:r w:rsidRPr="002B71DF">
              <w:rPr>
                <w:rFonts w:ascii="ITC Avant Garde" w:hAnsi="ITC Avant Garde"/>
                <w:bCs/>
                <w:sz w:val="20"/>
              </w:rPr>
              <w:t>Guerrero</w:t>
            </w:r>
          </w:p>
        </w:tc>
        <w:tc>
          <w:tcPr>
            <w:tcW w:w="1535" w:type="dxa"/>
            <w:vAlign w:val="center"/>
          </w:tcPr>
          <w:p w14:paraId="523170E8"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17°38'54"</w:t>
            </w:r>
          </w:p>
        </w:tc>
        <w:tc>
          <w:tcPr>
            <w:tcW w:w="0" w:type="auto"/>
            <w:vAlign w:val="center"/>
          </w:tcPr>
          <w:p w14:paraId="4DC56858"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101°34'24"</w:t>
            </w:r>
          </w:p>
        </w:tc>
        <w:tc>
          <w:tcPr>
            <w:tcW w:w="0" w:type="auto"/>
            <w:vAlign w:val="center"/>
          </w:tcPr>
          <w:p w14:paraId="2940DFAC"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35</w:t>
            </w:r>
          </w:p>
        </w:tc>
        <w:tc>
          <w:tcPr>
            <w:tcW w:w="0" w:type="auto"/>
            <w:vAlign w:val="center"/>
          </w:tcPr>
          <w:p w14:paraId="38D18BF2" w14:textId="77777777" w:rsidR="00FC09C8" w:rsidRPr="002B71DF" w:rsidRDefault="00FC09C8" w:rsidP="00FC09C8">
            <w:pPr>
              <w:tabs>
                <w:tab w:val="left" w:pos="142"/>
              </w:tabs>
              <w:spacing w:after="0" w:line="240" w:lineRule="auto"/>
              <w:jc w:val="center"/>
              <w:rPr>
                <w:rFonts w:ascii="ITC Avant Garde" w:hAnsi="ITC Avant Garde"/>
                <w:bCs/>
                <w:sz w:val="20"/>
              </w:rPr>
            </w:pPr>
            <w:r>
              <w:rPr>
                <w:rFonts w:ascii="ITC Avant Garde" w:hAnsi="ITC Avant Garde"/>
                <w:bCs/>
                <w:sz w:val="20"/>
              </w:rPr>
              <w:t>UHF</w:t>
            </w:r>
          </w:p>
        </w:tc>
      </w:tr>
      <w:tr w:rsidR="00FC09C8" w:rsidRPr="002B71DF" w14:paraId="2F6427E0" w14:textId="77777777" w:rsidTr="00742BCF">
        <w:trPr>
          <w:trHeight w:val="284"/>
          <w:jc w:val="center"/>
        </w:trPr>
        <w:tc>
          <w:tcPr>
            <w:tcW w:w="0" w:type="auto"/>
            <w:vAlign w:val="center"/>
          </w:tcPr>
          <w:p w14:paraId="4C1E0228"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61</w:t>
            </w:r>
          </w:p>
        </w:tc>
        <w:tc>
          <w:tcPr>
            <w:tcW w:w="2527" w:type="dxa"/>
            <w:vAlign w:val="center"/>
          </w:tcPr>
          <w:p w14:paraId="364584F6"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Ometepec</w:t>
            </w:r>
          </w:p>
        </w:tc>
        <w:tc>
          <w:tcPr>
            <w:tcW w:w="2786" w:type="dxa"/>
            <w:vAlign w:val="center"/>
          </w:tcPr>
          <w:p w14:paraId="240A8F56" w14:textId="77777777" w:rsidR="00FC09C8" w:rsidRPr="002B71DF" w:rsidRDefault="00FC09C8" w:rsidP="00FC09C8">
            <w:pPr>
              <w:tabs>
                <w:tab w:val="left" w:pos="142"/>
              </w:tabs>
              <w:spacing w:after="0" w:line="240" w:lineRule="auto"/>
              <w:jc w:val="center"/>
              <w:rPr>
                <w:rFonts w:ascii="ITC Avant Garde" w:hAnsi="ITC Avant Garde"/>
                <w:bCs/>
                <w:sz w:val="20"/>
              </w:rPr>
            </w:pPr>
            <w:r w:rsidRPr="002B71DF">
              <w:rPr>
                <w:rFonts w:ascii="ITC Avant Garde" w:hAnsi="ITC Avant Garde"/>
                <w:bCs/>
                <w:sz w:val="20"/>
              </w:rPr>
              <w:t>Guerrero</w:t>
            </w:r>
          </w:p>
        </w:tc>
        <w:tc>
          <w:tcPr>
            <w:tcW w:w="1535" w:type="dxa"/>
            <w:vAlign w:val="center"/>
          </w:tcPr>
          <w:p w14:paraId="44299209"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16°41'15"</w:t>
            </w:r>
          </w:p>
        </w:tc>
        <w:tc>
          <w:tcPr>
            <w:tcW w:w="0" w:type="auto"/>
            <w:vAlign w:val="center"/>
          </w:tcPr>
          <w:p w14:paraId="09D43B2A"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98°25'58"</w:t>
            </w:r>
          </w:p>
        </w:tc>
        <w:tc>
          <w:tcPr>
            <w:tcW w:w="0" w:type="auto"/>
            <w:vAlign w:val="center"/>
          </w:tcPr>
          <w:p w14:paraId="2DEE7035"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50</w:t>
            </w:r>
          </w:p>
        </w:tc>
        <w:tc>
          <w:tcPr>
            <w:tcW w:w="0" w:type="auto"/>
            <w:vAlign w:val="center"/>
          </w:tcPr>
          <w:p w14:paraId="2F5372B4" w14:textId="77777777" w:rsidR="00FC09C8" w:rsidRPr="002B71DF" w:rsidRDefault="00FC09C8" w:rsidP="00FC09C8">
            <w:pPr>
              <w:tabs>
                <w:tab w:val="left" w:pos="142"/>
              </w:tabs>
              <w:spacing w:after="0" w:line="240" w:lineRule="auto"/>
              <w:jc w:val="center"/>
              <w:rPr>
                <w:rFonts w:ascii="ITC Avant Garde" w:hAnsi="ITC Avant Garde"/>
                <w:bCs/>
                <w:sz w:val="20"/>
              </w:rPr>
            </w:pPr>
            <w:r>
              <w:rPr>
                <w:rFonts w:ascii="ITC Avant Garde" w:hAnsi="ITC Avant Garde"/>
                <w:bCs/>
                <w:sz w:val="20"/>
              </w:rPr>
              <w:t>UHF</w:t>
            </w:r>
          </w:p>
        </w:tc>
      </w:tr>
      <w:tr w:rsidR="00FC09C8" w:rsidRPr="002B71DF" w14:paraId="1ED63A27" w14:textId="77777777" w:rsidTr="00742BCF">
        <w:trPr>
          <w:trHeight w:val="284"/>
          <w:jc w:val="center"/>
        </w:trPr>
        <w:tc>
          <w:tcPr>
            <w:tcW w:w="0" w:type="auto"/>
            <w:vAlign w:val="center"/>
          </w:tcPr>
          <w:p w14:paraId="305A96F7"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62</w:t>
            </w:r>
          </w:p>
        </w:tc>
        <w:tc>
          <w:tcPr>
            <w:tcW w:w="2527" w:type="dxa"/>
            <w:vAlign w:val="center"/>
          </w:tcPr>
          <w:p w14:paraId="1E5E4C5D" w14:textId="77777777" w:rsidR="00FC09C8" w:rsidRPr="00AE13D1" w:rsidRDefault="00FC09C8" w:rsidP="00FC09C8">
            <w:pPr>
              <w:tabs>
                <w:tab w:val="left" w:pos="142"/>
              </w:tabs>
              <w:spacing w:after="0" w:line="240" w:lineRule="auto"/>
              <w:jc w:val="center"/>
              <w:rPr>
                <w:rFonts w:ascii="ITC Avant Garde" w:hAnsi="ITC Avant Garde"/>
                <w:sz w:val="20"/>
              </w:rPr>
            </w:pPr>
            <w:proofErr w:type="spellStart"/>
            <w:r w:rsidRPr="002B71DF">
              <w:rPr>
                <w:rFonts w:ascii="ITC Avant Garde" w:hAnsi="ITC Avant Garde"/>
                <w:bCs/>
                <w:sz w:val="20"/>
              </w:rPr>
              <w:t>Tecpan</w:t>
            </w:r>
            <w:proofErr w:type="spellEnd"/>
            <w:r w:rsidRPr="002B71DF">
              <w:rPr>
                <w:rFonts w:ascii="ITC Avant Garde" w:hAnsi="ITC Avant Garde"/>
                <w:bCs/>
                <w:sz w:val="20"/>
              </w:rPr>
              <w:t xml:space="preserve"> de Galeana</w:t>
            </w:r>
          </w:p>
        </w:tc>
        <w:tc>
          <w:tcPr>
            <w:tcW w:w="2786" w:type="dxa"/>
            <w:vAlign w:val="center"/>
          </w:tcPr>
          <w:p w14:paraId="22A43BF7" w14:textId="77777777" w:rsidR="00FC09C8" w:rsidRPr="002B71DF" w:rsidRDefault="00FC09C8" w:rsidP="00FC09C8">
            <w:pPr>
              <w:tabs>
                <w:tab w:val="left" w:pos="142"/>
              </w:tabs>
              <w:spacing w:after="0" w:line="240" w:lineRule="auto"/>
              <w:jc w:val="center"/>
              <w:rPr>
                <w:rFonts w:ascii="ITC Avant Garde" w:hAnsi="ITC Avant Garde"/>
                <w:bCs/>
                <w:sz w:val="20"/>
              </w:rPr>
            </w:pPr>
            <w:r w:rsidRPr="002B71DF">
              <w:rPr>
                <w:rFonts w:ascii="ITC Avant Garde" w:hAnsi="ITC Avant Garde"/>
                <w:bCs/>
                <w:sz w:val="20"/>
              </w:rPr>
              <w:t>Guerrero</w:t>
            </w:r>
          </w:p>
        </w:tc>
        <w:tc>
          <w:tcPr>
            <w:tcW w:w="1535" w:type="dxa"/>
            <w:vAlign w:val="center"/>
          </w:tcPr>
          <w:p w14:paraId="119D44B5"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17°14'41"</w:t>
            </w:r>
          </w:p>
        </w:tc>
        <w:tc>
          <w:tcPr>
            <w:tcW w:w="0" w:type="auto"/>
            <w:vAlign w:val="center"/>
          </w:tcPr>
          <w:p w14:paraId="59617C4A"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100°36'41"</w:t>
            </w:r>
          </w:p>
        </w:tc>
        <w:tc>
          <w:tcPr>
            <w:tcW w:w="0" w:type="auto"/>
            <w:vAlign w:val="center"/>
          </w:tcPr>
          <w:p w14:paraId="0BEA06FE"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50</w:t>
            </w:r>
          </w:p>
        </w:tc>
        <w:tc>
          <w:tcPr>
            <w:tcW w:w="0" w:type="auto"/>
            <w:vAlign w:val="center"/>
          </w:tcPr>
          <w:p w14:paraId="2C1AE52A" w14:textId="77777777" w:rsidR="00FC09C8" w:rsidRPr="002B71DF" w:rsidRDefault="00FC09C8" w:rsidP="00FC09C8">
            <w:pPr>
              <w:tabs>
                <w:tab w:val="left" w:pos="142"/>
              </w:tabs>
              <w:spacing w:after="0" w:line="240" w:lineRule="auto"/>
              <w:jc w:val="center"/>
              <w:rPr>
                <w:rFonts w:ascii="ITC Avant Garde" w:hAnsi="ITC Avant Garde"/>
                <w:bCs/>
                <w:sz w:val="20"/>
              </w:rPr>
            </w:pPr>
            <w:r>
              <w:rPr>
                <w:rFonts w:ascii="ITC Avant Garde" w:hAnsi="ITC Avant Garde"/>
                <w:bCs/>
                <w:sz w:val="20"/>
              </w:rPr>
              <w:t>UHF</w:t>
            </w:r>
          </w:p>
        </w:tc>
      </w:tr>
      <w:tr w:rsidR="00FC09C8" w:rsidRPr="002B71DF" w14:paraId="21D22F8F" w14:textId="77777777" w:rsidTr="00742BCF">
        <w:trPr>
          <w:trHeight w:val="792"/>
          <w:jc w:val="center"/>
        </w:trPr>
        <w:tc>
          <w:tcPr>
            <w:tcW w:w="0" w:type="auto"/>
            <w:vAlign w:val="center"/>
          </w:tcPr>
          <w:p w14:paraId="1B819EFF"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63</w:t>
            </w:r>
          </w:p>
        </w:tc>
        <w:tc>
          <w:tcPr>
            <w:tcW w:w="2527" w:type="dxa"/>
            <w:vAlign w:val="center"/>
          </w:tcPr>
          <w:p w14:paraId="56BD5249"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Celaya, Guanajuato, Irapuato y Salamanca; Cd. Hidalgo y Morelia; Querétaro</w:t>
            </w:r>
          </w:p>
        </w:tc>
        <w:tc>
          <w:tcPr>
            <w:tcW w:w="2786" w:type="dxa"/>
            <w:vAlign w:val="center"/>
          </w:tcPr>
          <w:p w14:paraId="380A9675" w14:textId="77777777" w:rsidR="00FC09C8" w:rsidRPr="002B71DF" w:rsidRDefault="00FC09C8" w:rsidP="00FC09C8">
            <w:pPr>
              <w:tabs>
                <w:tab w:val="left" w:pos="142"/>
              </w:tabs>
              <w:spacing w:after="0" w:line="240" w:lineRule="auto"/>
              <w:jc w:val="center"/>
              <w:rPr>
                <w:rFonts w:ascii="ITC Avant Garde" w:hAnsi="ITC Avant Garde"/>
                <w:bCs/>
                <w:sz w:val="20"/>
              </w:rPr>
            </w:pPr>
            <w:r w:rsidRPr="002B71DF">
              <w:rPr>
                <w:rFonts w:ascii="ITC Avant Garde" w:hAnsi="ITC Avant Garde"/>
                <w:bCs/>
                <w:sz w:val="20"/>
              </w:rPr>
              <w:t>Guanajuato, Michoacán y Querétaro</w:t>
            </w:r>
          </w:p>
        </w:tc>
        <w:tc>
          <w:tcPr>
            <w:tcW w:w="1535" w:type="dxa"/>
            <w:vAlign w:val="center"/>
          </w:tcPr>
          <w:p w14:paraId="093ADB7A"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20°20'15"</w:t>
            </w:r>
          </w:p>
        </w:tc>
        <w:tc>
          <w:tcPr>
            <w:tcW w:w="0" w:type="auto"/>
            <w:vAlign w:val="center"/>
          </w:tcPr>
          <w:p w14:paraId="32028A0C"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100°58'13"</w:t>
            </w:r>
          </w:p>
        </w:tc>
        <w:tc>
          <w:tcPr>
            <w:tcW w:w="0" w:type="auto"/>
            <w:vAlign w:val="center"/>
          </w:tcPr>
          <w:p w14:paraId="2676C714"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100</w:t>
            </w:r>
          </w:p>
        </w:tc>
        <w:tc>
          <w:tcPr>
            <w:tcW w:w="0" w:type="auto"/>
            <w:vAlign w:val="center"/>
          </w:tcPr>
          <w:p w14:paraId="35C00024" w14:textId="77777777" w:rsidR="00FC09C8" w:rsidRPr="002B71DF" w:rsidRDefault="00FC09C8" w:rsidP="00FC09C8">
            <w:pPr>
              <w:tabs>
                <w:tab w:val="left" w:pos="142"/>
              </w:tabs>
              <w:spacing w:after="0" w:line="240" w:lineRule="auto"/>
              <w:jc w:val="center"/>
              <w:rPr>
                <w:rFonts w:ascii="ITC Avant Garde" w:hAnsi="ITC Avant Garde"/>
                <w:bCs/>
                <w:sz w:val="20"/>
              </w:rPr>
            </w:pPr>
            <w:r w:rsidRPr="00CB6B4B">
              <w:rPr>
                <w:rFonts w:ascii="ITC Avant Garde" w:hAnsi="ITC Avant Garde"/>
                <w:bCs/>
                <w:sz w:val="20"/>
              </w:rPr>
              <w:t>UHF</w:t>
            </w:r>
          </w:p>
        </w:tc>
      </w:tr>
      <w:tr w:rsidR="00FC09C8" w:rsidRPr="002B71DF" w14:paraId="71423A11" w14:textId="77777777" w:rsidTr="00742BCF">
        <w:trPr>
          <w:trHeight w:val="792"/>
          <w:jc w:val="center"/>
        </w:trPr>
        <w:tc>
          <w:tcPr>
            <w:tcW w:w="0" w:type="auto"/>
            <w:vAlign w:val="center"/>
          </w:tcPr>
          <w:p w14:paraId="1777498F"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lastRenderedPageBreak/>
              <w:t>64</w:t>
            </w:r>
          </w:p>
        </w:tc>
        <w:tc>
          <w:tcPr>
            <w:tcW w:w="2527" w:type="dxa"/>
            <w:vAlign w:val="center"/>
          </w:tcPr>
          <w:p w14:paraId="564DA6CC"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Celaya, Guanajuato, Irapuato y Salamanca; Cd. Hidalgo y Morelia; Querétaro</w:t>
            </w:r>
          </w:p>
        </w:tc>
        <w:tc>
          <w:tcPr>
            <w:tcW w:w="2786" w:type="dxa"/>
            <w:vAlign w:val="center"/>
          </w:tcPr>
          <w:p w14:paraId="7C04D49F"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Guanajuato, Michoacán y Querétaro</w:t>
            </w:r>
          </w:p>
        </w:tc>
        <w:tc>
          <w:tcPr>
            <w:tcW w:w="1535" w:type="dxa"/>
            <w:vAlign w:val="center"/>
          </w:tcPr>
          <w:p w14:paraId="605DC2E8"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20°20'15"</w:t>
            </w:r>
          </w:p>
        </w:tc>
        <w:tc>
          <w:tcPr>
            <w:tcW w:w="0" w:type="auto"/>
            <w:vAlign w:val="center"/>
          </w:tcPr>
          <w:p w14:paraId="080B34E5"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100°58'13"</w:t>
            </w:r>
          </w:p>
        </w:tc>
        <w:tc>
          <w:tcPr>
            <w:tcW w:w="0" w:type="auto"/>
            <w:vAlign w:val="center"/>
          </w:tcPr>
          <w:p w14:paraId="30F8FD46"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100</w:t>
            </w:r>
          </w:p>
        </w:tc>
        <w:tc>
          <w:tcPr>
            <w:tcW w:w="0" w:type="auto"/>
            <w:vAlign w:val="center"/>
          </w:tcPr>
          <w:p w14:paraId="5B19363A" w14:textId="77777777" w:rsidR="00FC09C8" w:rsidRPr="00AE13D1" w:rsidRDefault="00FC09C8" w:rsidP="00FC09C8">
            <w:pPr>
              <w:tabs>
                <w:tab w:val="left" w:pos="142"/>
              </w:tabs>
              <w:spacing w:after="0" w:line="240" w:lineRule="auto"/>
              <w:jc w:val="center"/>
              <w:rPr>
                <w:rFonts w:ascii="ITC Avant Garde" w:hAnsi="ITC Avant Garde"/>
                <w:sz w:val="20"/>
              </w:rPr>
            </w:pPr>
            <w:r>
              <w:rPr>
                <w:rFonts w:ascii="ITC Avant Garde" w:hAnsi="ITC Avant Garde"/>
                <w:bCs/>
                <w:sz w:val="20"/>
              </w:rPr>
              <w:t>VHF</w:t>
            </w:r>
          </w:p>
        </w:tc>
      </w:tr>
      <w:tr w:rsidR="00FC09C8" w:rsidRPr="002B71DF" w14:paraId="315A66D1" w14:textId="77777777" w:rsidTr="00742BCF">
        <w:trPr>
          <w:trHeight w:val="406"/>
          <w:jc w:val="center"/>
        </w:trPr>
        <w:tc>
          <w:tcPr>
            <w:tcW w:w="0" w:type="auto"/>
            <w:vAlign w:val="center"/>
          </w:tcPr>
          <w:p w14:paraId="14BA86B4"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65</w:t>
            </w:r>
          </w:p>
        </w:tc>
        <w:tc>
          <w:tcPr>
            <w:tcW w:w="2527" w:type="dxa"/>
            <w:vAlign w:val="center"/>
          </w:tcPr>
          <w:p w14:paraId="52CE69DA"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León y Silao; Lagos de Moreno</w:t>
            </w:r>
          </w:p>
        </w:tc>
        <w:tc>
          <w:tcPr>
            <w:tcW w:w="2786" w:type="dxa"/>
            <w:vAlign w:val="center"/>
          </w:tcPr>
          <w:p w14:paraId="53BFAE74" w14:textId="77777777" w:rsidR="00FC09C8" w:rsidRPr="002B71DF" w:rsidRDefault="00FC09C8" w:rsidP="00FC09C8">
            <w:pPr>
              <w:tabs>
                <w:tab w:val="left" w:pos="142"/>
              </w:tabs>
              <w:spacing w:after="0" w:line="240" w:lineRule="auto"/>
              <w:jc w:val="center"/>
              <w:rPr>
                <w:rFonts w:ascii="ITC Avant Garde" w:hAnsi="ITC Avant Garde"/>
                <w:bCs/>
                <w:sz w:val="20"/>
              </w:rPr>
            </w:pPr>
            <w:r w:rsidRPr="002B71DF">
              <w:rPr>
                <w:rFonts w:ascii="ITC Avant Garde" w:hAnsi="ITC Avant Garde"/>
                <w:bCs/>
                <w:sz w:val="20"/>
              </w:rPr>
              <w:t>Guanajuato y Jalisco</w:t>
            </w:r>
          </w:p>
        </w:tc>
        <w:tc>
          <w:tcPr>
            <w:tcW w:w="1535" w:type="dxa"/>
            <w:vAlign w:val="center"/>
          </w:tcPr>
          <w:p w14:paraId="7B94854F"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21°09'35"</w:t>
            </w:r>
          </w:p>
        </w:tc>
        <w:tc>
          <w:tcPr>
            <w:tcW w:w="0" w:type="auto"/>
            <w:vAlign w:val="center"/>
          </w:tcPr>
          <w:p w14:paraId="0BCB1A7E"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101°42'54"</w:t>
            </w:r>
          </w:p>
        </w:tc>
        <w:tc>
          <w:tcPr>
            <w:tcW w:w="0" w:type="auto"/>
            <w:vAlign w:val="center"/>
          </w:tcPr>
          <w:p w14:paraId="09C411BE"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50</w:t>
            </w:r>
          </w:p>
        </w:tc>
        <w:tc>
          <w:tcPr>
            <w:tcW w:w="0" w:type="auto"/>
            <w:vAlign w:val="center"/>
          </w:tcPr>
          <w:p w14:paraId="41E961D1" w14:textId="77777777" w:rsidR="00FC09C8" w:rsidRPr="002B71DF" w:rsidRDefault="00FC09C8" w:rsidP="00FC09C8">
            <w:pPr>
              <w:tabs>
                <w:tab w:val="left" w:pos="142"/>
              </w:tabs>
              <w:spacing w:after="0" w:line="240" w:lineRule="auto"/>
              <w:jc w:val="center"/>
              <w:rPr>
                <w:rFonts w:ascii="ITC Avant Garde" w:hAnsi="ITC Avant Garde"/>
                <w:bCs/>
                <w:sz w:val="20"/>
              </w:rPr>
            </w:pPr>
            <w:r>
              <w:rPr>
                <w:rFonts w:ascii="ITC Avant Garde" w:hAnsi="ITC Avant Garde"/>
                <w:bCs/>
                <w:sz w:val="20"/>
              </w:rPr>
              <w:t>UHF</w:t>
            </w:r>
          </w:p>
        </w:tc>
      </w:tr>
      <w:tr w:rsidR="00FC09C8" w:rsidRPr="002B71DF" w14:paraId="25AD6C1D" w14:textId="77777777" w:rsidTr="00742BCF">
        <w:trPr>
          <w:trHeight w:val="614"/>
          <w:jc w:val="center"/>
        </w:trPr>
        <w:tc>
          <w:tcPr>
            <w:tcW w:w="0" w:type="auto"/>
            <w:vAlign w:val="center"/>
          </w:tcPr>
          <w:p w14:paraId="74273C3C"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66</w:t>
            </w:r>
          </w:p>
        </w:tc>
        <w:tc>
          <w:tcPr>
            <w:tcW w:w="2527" w:type="dxa"/>
            <w:vAlign w:val="center"/>
          </w:tcPr>
          <w:p w14:paraId="203EC19C"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 xml:space="preserve">Ixmiquilpan, Pachuca y Tula de Allende; </w:t>
            </w:r>
            <w:proofErr w:type="spellStart"/>
            <w:r w:rsidRPr="002B71DF">
              <w:rPr>
                <w:rFonts w:ascii="ITC Avant Garde" w:hAnsi="ITC Avant Garde"/>
                <w:bCs/>
                <w:sz w:val="20"/>
              </w:rPr>
              <w:t>Tamazunchale</w:t>
            </w:r>
            <w:proofErr w:type="spellEnd"/>
            <w:r w:rsidRPr="002B71DF">
              <w:rPr>
                <w:rFonts w:ascii="ITC Avant Garde" w:hAnsi="ITC Avant Garde"/>
                <w:bCs/>
                <w:sz w:val="20"/>
              </w:rPr>
              <w:t>; San Juan del Río</w:t>
            </w:r>
          </w:p>
        </w:tc>
        <w:tc>
          <w:tcPr>
            <w:tcW w:w="2786" w:type="dxa"/>
            <w:vAlign w:val="center"/>
          </w:tcPr>
          <w:p w14:paraId="2296423C" w14:textId="77777777" w:rsidR="00FC09C8" w:rsidRPr="002B71DF" w:rsidRDefault="00FC09C8" w:rsidP="00FC09C8">
            <w:pPr>
              <w:tabs>
                <w:tab w:val="left" w:pos="142"/>
              </w:tabs>
              <w:spacing w:after="0" w:line="240" w:lineRule="auto"/>
              <w:jc w:val="center"/>
              <w:rPr>
                <w:rFonts w:ascii="ITC Avant Garde" w:hAnsi="ITC Avant Garde"/>
                <w:bCs/>
                <w:sz w:val="20"/>
              </w:rPr>
            </w:pPr>
            <w:r w:rsidRPr="002B71DF">
              <w:rPr>
                <w:rFonts w:ascii="ITC Avant Garde" w:hAnsi="ITC Avant Garde"/>
                <w:bCs/>
                <w:sz w:val="20"/>
              </w:rPr>
              <w:t>Hidalgo, San Luis Potosí y Querétaro</w:t>
            </w:r>
          </w:p>
        </w:tc>
        <w:tc>
          <w:tcPr>
            <w:tcW w:w="1535" w:type="dxa"/>
            <w:vAlign w:val="center"/>
          </w:tcPr>
          <w:p w14:paraId="7977B2FD"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20°37'32"</w:t>
            </w:r>
          </w:p>
        </w:tc>
        <w:tc>
          <w:tcPr>
            <w:tcW w:w="0" w:type="auto"/>
            <w:vAlign w:val="center"/>
          </w:tcPr>
          <w:p w14:paraId="001A80C9"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99°17'23"</w:t>
            </w:r>
          </w:p>
        </w:tc>
        <w:tc>
          <w:tcPr>
            <w:tcW w:w="0" w:type="auto"/>
            <w:vAlign w:val="center"/>
          </w:tcPr>
          <w:p w14:paraId="13CB4FA7"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90</w:t>
            </w:r>
          </w:p>
        </w:tc>
        <w:tc>
          <w:tcPr>
            <w:tcW w:w="0" w:type="auto"/>
            <w:vAlign w:val="center"/>
          </w:tcPr>
          <w:p w14:paraId="79BB68B9" w14:textId="77777777" w:rsidR="00FC09C8" w:rsidRPr="002B71DF" w:rsidRDefault="00FC09C8" w:rsidP="00FC09C8">
            <w:pPr>
              <w:tabs>
                <w:tab w:val="left" w:pos="142"/>
              </w:tabs>
              <w:spacing w:after="0" w:line="240" w:lineRule="auto"/>
              <w:jc w:val="center"/>
              <w:rPr>
                <w:rFonts w:ascii="ITC Avant Garde" w:hAnsi="ITC Avant Garde"/>
                <w:bCs/>
                <w:sz w:val="20"/>
              </w:rPr>
            </w:pPr>
            <w:r>
              <w:rPr>
                <w:rFonts w:ascii="ITC Avant Garde" w:hAnsi="ITC Avant Garde"/>
                <w:bCs/>
                <w:sz w:val="20"/>
              </w:rPr>
              <w:t>UHF</w:t>
            </w:r>
          </w:p>
        </w:tc>
      </w:tr>
      <w:tr w:rsidR="00FC09C8" w:rsidRPr="002B71DF" w14:paraId="4DBEEC8C" w14:textId="77777777" w:rsidTr="00742BCF">
        <w:trPr>
          <w:trHeight w:val="614"/>
          <w:jc w:val="center"/>
        </w:trPr>
        <w:tc>
          <w:tcPr>
            <w:tcW w:w="0" w:type="auto"/>
            <w:vAlign w:val="center"/>
          </w:tcPr>
          <w:p w14:paraId="0919579A"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67</w:t>
            </w:r>
          </w:p>
        </w:tc>
        <w:tc>
          <w:tcPr>
            <w:tcW w:w="2527" w:type="dxa"/>
            <w:vAlign w:val="center"/>
          </w:tcPr>
          <w:p w14:paraId="2C4251DD"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 xml:space="preserve">Ixmiquilpan, Pachuca y Tula de Allende; </w:t>
            </w:r>
            <w:proofErr w:type="spellStart"/>
            <w:r w:rsidRPr="00AE13D1">
              <w:rPr>
                <w:rFonts w:ascii="ITC Avant Garde" w:hAnsi="ITC Avant Garde"/>
                <w:sz w:val="20"/>
              </w:rPr>
              <w:t>Tamazunchale</w:t>
            </w:r>
            <w:proofErr w:type="spellEnd"/>
            <w:r w:rsidRPr="00AE13D1">
              <w:rPr>
                <w:rFonts w:ascii="ITC Avant Garde" w:hAnsi="ITC Avant Garde"/>
                <w:sz w:val="20"/>
              </w:rPr>
              <w:t>; San Juan del Río</w:t>
            </w:r>
          </w:p>
        </w:tc>
        <w:tc>
          <w:tcPr>
            <w:tcW w:w="2786" w:type="dxa"/>
            <w:vAlign w:val="center"/>
          </w:tcPr>
          <w:p w14:paraId="074B577E"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Hidalgo, San Luis Potosí y Querétaro</w:t>
            </w:r>
          </w:p>
        </w:tc>
        <w:tc>
          <w:tcPr>
            <w:tcW w:w="1535" w:type="dxa"/>
            <w:vAlign w:val="center"/>
          </w:tcPr>
          <w:p w14:paraId="706825D5"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20°37'32"</w:t>
            </w:r>
          </w:p>
        </w:tc>
        <w:tc>
          <w:tcPr>
            <w:tcW w:w="0" w:type="auto"/>
            <w:vAlign w:val="center"/>
          </w:tcPr>
          <w:p w14:paraId="66804AE5"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99°17'23"</w:t>
            </w:r>
          </w:p>
        </w:tc>
        <w:tc>
          <w:tcPr>
            <w:tcW w:w="0" w:type="auto"/>
            <w:vAlign w:val="center"/>
          </w:tcPr>
          <w:p w14:paraId="62C63065"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90</w:t>
            </w:r>
          </w:p>
        </w:tc>
        <w:tc>
          <w:tcPr>
            <w:tcW w:w="0" w:type="auto"/>
            <w:vAlign w:val="center"/>
          </w:tcPr>
          <w:p w14:paraId="683B8089" w14:textId="77777777" w:rsidR="00FC09C8" w:rsidRPr="00AE13D1" w:rsidRDefault="00FC09C8" w:rsidP="00FC09C8">
            <w:pPr>
              <w:tabs>
                <w:tab w:val="left" w:pos="142"/>
              </w:tabs>
              <w:spacing w:after="0" w:line="240" w:lineRule="auto"/>
              <w:jc w:val="center"/>
              <w:rPr>
                <w:rFonts w:ascii="ITC Avant Garde" w:hAnsi="ITC Avant Garde"/>
                <w:sz w:val="20"/>
              </w:rPr>
            </w:pPr>
            <w:r>
              <w:rPr>
                <w:rFonts w:ascii="ITC Avant Garde" w:hAnsi="ITC Avant Garde"/>
                <w:bCs/>
                <w:sz w:val="20"/>
              </w:rPr>
              <w:t>UHF</w:t>
            </w:r>
          </w:p>
        </w:tc>
      </w:tr>
      <w:tr w:rsidR="00FC09C8" w:rsidRPr="002B71DF" w14:paraId="19A95605" w14:textId="77777777" w:rsidTr="00742BCF">
        <w:trPr>
          <w:trHeight w:val="406"/>
          <w:jc w:val="center"/>
        </w:trPr>
        <w:tc>
          <w:tcPr>
            <w:tcW w:w="0" w:type="auto"/>
            <w:vAlign w:val="center"/>
          </w:tcPr>
          <w:p w14:paraId="30859C77"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68</w:t>
            </w:r>
          </w:p>
        </w:tc>
        <w:tc>
          <w:tcPr>
            <w:tcW w:w="2527" w:type="dxa"/>
            <w:vAlign w:val="center"/>
          </w:tcPr>
          <w:p w14:paraId="10D04066"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Tenango de Doria y Tulancingo; Zacatlán</w:t>
            </w:r>
          </w:p>
        </w:tc>
        <w:tc>
          <w:tcPr>
            <w:tcW w:w="2786" w:type="dxa"/>
            <w:vAlign w:val="center"/>
          </w:tcPr>
          <w:p w14:paraId="20434141" w14:textId="77777777" w:rsidR="00FC09C8" w:rsidRPr="002B71DF" w:rsidRDefault="00FC09C8" w:rsidP="00FC09C8">
            <w:pPr>
              <w:tabs>
                <w:tab w:val="left" w:pos="142"/>
              </w:tabs>
              <w:spacing w:after="0" w:line="240" w:lineRule="auto"/>
              <w:jc w:val="center"/>
              <w:rPr>
                <w:rFonts w:ascii="ITC Avant Garde" w:hAnsi="ITC Avant Garde"/>
                <w:bCs/>
                <w:sz w:val="20"/>
              </w:rPr>
            </w:pPr>
            <w:r w:rsidRPr="002B71DF">
              <w:rPr>
                <w:rFonts w:ascii="ITC Avant Garde" w:hAnsi="ITC Avant Garde"/>
                <w:bCs/>
                <w:sz w:val="20"/>
              </w:rPr>
              <w:t>Hidalgo y Puebla</w:t>
            </w:r>
          </w:p>
        </w:tc>
        <w:tc>
          <w:tcPr>
            <w:tcW w:w="1535" w:type="dxa"/>
            <w:vAlign w:val="center"/>
          </w:tcPr>
          <w:p w14:paraId="4F2B16EE"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20°19'47"</w:t>
            </w:r>
          </w:p>
        </w:tc>
        <w:tc>
          <w:tcPr>
            <w:tcW w:w="0" w:type="auto"/>
            <w:vAlign w:val="center"/>
          </w:tcPr>
          <w:p w14:paraId="431B8AC4"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98°13'45"</w:t>
            </w:r>
          </w:p>
        </w:tc>
        <w:tc>
          <w:tcPr>
            <w:tcW w:w="0" w:type="auto"/>
            <w:vAlign w:val="center"/>
          </w:tcPr>
          <w:p w14:paraId="12A76709"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55</w:t>
            </w:r>
          </w:p>
        </w:tc>
        <w:tc>
          <w:tcPr>
            <w:tcW w:w="0" w:type="auto"/>
            <w:vAlign w:val="center"/>
          </w:tcPr>
          <w:p w14:paraId="3B2871FA" w14:textId="77777777" w:rsidR="00FC09C8" w:rsidRPr="002B71DF" w:rsidRDefault="00FC09C8" w:rsidP="00FC09C8">
            <w:pPr>
              <w:tabs>
                <w:tab w:val="left" w:pos="142"/>
              </w:tabs>
              <w:spacing w:after="0" w:line="240" w:lineRule="auto"/>
              <w:jc w:val="center"/>
              <w:rPr>
                <w:rFonts w:ascii="ITC Avant Garde" w:hAnsi="ITC Avant Garde"/>
                <w:bCs/>
                <w:sz w:val="20"/>
              </w:rPr>
            </w:pPr>
            <w:r>
              <w:rPr>
                <w:rFonts w:ascii="ITC Avant Garde" w:hAnsi="ITC Avant Garde"/>
                <w:bCs/>
                <w:sz w:val="20"/>
              </w:rPr>
              <w:t>UHF</w:t>
            </w:r>
          </w:p>
        </w:tc>
      </w:tr>
      <w:tr w:rsidR="00FC09C8" w:rsidRPr="002B71DF" w14:paraId="3BE56E6D" w14:textId="77777777" w:rsidTr="00742BCF">
        <w:trPr>
          <w:trHeight w:val="284"/>
          <w:jc w:val="center"/>
        </w:trPr>
        <w:tc>
          <w:tcPr>
            <w:tcW w:w="0" w:type="auto"/>
            <w:vAlign w:val="center"/>
          </w:tcPr>
          <w:p w14:paraId="1055BB43"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69</w:t>
            </w:r>
          </w:p>
        </w:tc>
        <w:tc>
          <w:tcPr>
            <w:tcW w:w="2527" w:type="dxa"/>
            <w:vAlign w:val="center"/>
          </w:tcPr>
          <w:p w14:paraId="43FDAAB8"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Autlán de Navarro</w:t>
            </w:r>
          </w:p>
        </w:tc>
        <w:tc>
          <w:tcPr>
            <w:tcW w:w="2786" w:type="dxa"/>
            <w:vAlign w:val="center"/>
          </w:tcPr>
          <w:p w14:paraId="758B2337" w14:textId="77777777" w:rsidR="00FC09C8" w:rsidRPr="002B71DF" w:rsidRDefault="00FC09C8" w:rsidP="00FC09C8">
            <w:pPr>
              <w:tabs>
                <w:tab w:val="left" w:pos="142"/>
              </w:tabs>
              <w:spacing w:after="0" w:line="240" w:lineRule="auto"/>
              <w:jc w:val="center"/>
              <w:rPr>
                <w:rFonts w:ascii="ITC Avant Garde" w:hAnsi="ITC Avant Garde"/>
                <w:bCs/>
                <w:sz w:val="20"/>
              </w:rPr>
            </w:pPr>
            <w:r w:rsidRPr="002B71DF">
              <w:rPr>
                <w:rFonts w:ascii="ITC Avant Garde" w:hAnsi="ITC Avant Garde"/>
                <w:bCs/>
                <w:sz w:val="20"/>
              </w:rPr>
              <w:t>Jalisco</w:t>
            </w:r>
          </w:p>
        </w:tc>
        <w:tc>
          <w:tcPr>
            <w:tcW w:w="1535" w:type="dxa"/>
            <w:vAlign w:val="center"/>
          </w:tcPr>
          <w:p w14:paraId="75D2F508"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19°51'09"</w:t>
            </w:r>
          </w:p>
        </w:tc>
        <w:tc>
          <w:tcPr>
            <w:tcW w:w="0" w:type="auto"/>
            <w:vAlign w:val="center"/>
          </w:tcPr>
          <w:p w14:paraId="390F1E15"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104°21'25"</w:t>
            </w:r>
          </w:p>
        </w:tc>
        <w:tc>
          <w:tcPr>
            <w:tcW w:w="0" w:type="auto"/>
            <w:vAlign w:val="center"/>
          </w:tcPr>
          <w:p w14:paraId="1401CDF2"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75</w:t>
            </w:r>
          </w:p>
        </w:tc>
        <w:tc>
          <w:tcPr>
            <w:tcW w:w="0" w:type="auto"/>
            <w:vAlign w:val="center"/>
          </w:tcPr>
          <w:p w14:paraId="244666E0" w14:textId="77777777" w:rsidR="00FC09C8" w:rsidRPr="002B71DF" w:rsidRDefault="00FC09C8" w:rsidP="00FC09C8">
            <w:pPr>
              <w:tabs>
                <w:tab w:val="left" w:pos="142"/>
              </w:tabs>
              <w:spacing w:after="0" w:line="240" w:lineRule="auto"/>
              <w:jc w:val="center"/>
              <w:rPr>
                <w:rFonts w:ascii="ITC Avant Garde" w:hAnsi="ITC Avant Garde"/>
                <w:bCs/>
                <w:sz w:val="20"/>
              </w:rPr>
            </w:pPr>
            <w:r>
              <w:rPr>
                <w:rFonts w:ascii="ITC Avant Garde" w:hAnsi="ITC Avant Garde"/>
                <w:bCs/>
                <w:sz w:val="20"/>
              </w:rPr>
              <w:t>UHF</w:t>
            </w:r>
          </w:p>
        </w:tc>
      </w:tr>
      <w:tr w:rsidR="00FC09C8" w:rsidRPr="002B71DF" w14:paraId="18E66809" w14:textId="77777777" w:rsidTr="00742BCF">
        <w:trPr>
          <w:trHeight w:val="284"/>
          <w:jc w:val="center"/>
        </w:trPr>
        <w:tc>
          <w:tcPr>
            <w:tcW w:w="0" w:type="auto"/>
            <w:vAlign w:val="center"/>
          </w:tcPr>
          <w:p w14:paraId="6BCA1746"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70</w:t>
            </w:r>
          </w:p>
        </w:tc>
        <w:tc>
          <w:tcPr>
            <w:tcW w:w="2527" w:type="dxa"/>
            <w:vAlign w:val="center"/>
          </w:tcPr>
          <w:p w14:paraId="42EBC3CD"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Guadalajara y Área metropolitana</w:t>
            </w:r>
          </w:p>
        </w:tc>
        <w:tc>
          <w:tcPr>
            <w:tcW w:w="2786" w:type="dxa"/>
            <w:vAlign w:val="center"/>
          </w:tcPr>
          <w:p w14:paraId="69C3748C" w14:textId="77777777" w:rsidR="00FC09C8" w:rsidRPr="002B71DF" w:rsidRDefault="00FC09C8" w:rsidP="00FC09C8">
            <w:pPr>
              <w:tabs>
                <w:tab w:val="left" w:pos="142"/>
              </w:tabs>
              <w:spacing w:after="0" w:line="240" w:lineRule="auto"/>
              <w:jc w:val="center"/>
              <w:rPr>
                <w:rFonts w:ascii="ITC Avant Garde" w:hAnsi="ITC Avant Garde"/>
                <w:bCs/>
                <w:sz w:val="20"/>
              </w:rPr>
            </w:pPr>
            <w:r w:rsidRPr="002B71DF">
              <w:rPr>
                <w:rFonts w:ascii="ITC Avant Garde" w:hAnsi="ITC Avant Garde"/>
                <w:bCs/>
                <w:sz w:val="20"/>
              </w:rPr>
              <w:t>Jalisco</w:t>
            </w:r>
          </w:p>
        </w:tc>
        <w:tc>
          <w:tcPr>
            <w:tcW w:w="1535" w:type="dxa"/>
            <w:vAlign w:val="center"/>
          </w:tcPr>
          <w:p w14:paraId="0A5B2057"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20°35'58"</w:t>
            </w:r>
          </w:p>
        </w:tc>
        <w:tc>
          <w:tcPr>
            <w:tcW w:w="0" w:type="auto"/>
            <w:vAlign w:val="center"/>
          </w:tcPr>
          <w:p w14:paraId="64F45849"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103°21'53"</w:t>
            </w:r>
          </w:p>
        </w:tc>
        <w:tc>
          <w:tcPr>
            <w:tcW w:w="0" w:type="auto"/>
            <w:vAlign w:val="center"/>
          </w:tcPr>
          <w:p w14:paraId="0CEBC895"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75</w:t>
            </w:r>
          </w:p>
        </w:tc>
        <w:tc>
          <w:tcPr>
            <w:tcW w:w="0" w:type="auto"/>
            <w:vAlign w:val="center"/>
          </w:tcPr>
          <w:p w14:paraId="4C7AAA5C" w14:textId="77777777" w:rsidR="00FC09C8" w:rsidRPr="002B71DF" w:rsidRDefault="00FC09C8" w:rsidP="00FC09C8">
            <w:pPr>
              <w:tabs>
                <w:tab w:val="left" w:pos="142"/>
              </w:tabs>
              <w:spacing w:after="0" w:line="240" w:lineRule="auto"/>
              <w:jc w:val="center"/>
              <w:rPr>
                <w:rFonts w:ascii="ITC Avant Garde" w:hAnsi="ITC Avant Garde"/>
                <w:bCs/>
                <w:sz w:val="20"/>
              </w:rPr>
            </w:pPr>
            <w:r>
              <w:rPr>
                <w:rFonts w:ascii="ITC Avant Garde" w:hAnsi="ITC Avant Garde"/>
                <w:bCs/>
                <w:sz w:val="20"/>
              </w:rPr>
              <w:t>UHF</w:t>
            </w:r>
          </w:p>
        </w:tc>
      </w:tr>
      <w:tr w:rsidR="00FC09C8" w:rsidRPr="002B71DF" w14:paraId="53193214" w14:textId="77777777" w:rsidTr="00742BCF">
        <w:trPr>
          <w:trHeight w:val="284"/>
          <w:jc w:val="center"/>
        </w:trPr>
        <w:tc>
          <w:tcPr>
            <w:tcW w:w="0" w:type="auto"/>
            <w:vAlign w:val="center"/>
          </w:tcPr>
          <w:p w14:paraId="5A31E83A"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71</w:t>
            </w:r>
          </w:p>
        </w:tc>
        <w:tc>
          <w:tcPr>
            <w:tcW w:w="2527" w:type="dxa"/>
            <w:vAlign w:val="center"/>
          </w:tcPr>
          <w:p w14:paraId="47A6D36F"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Guadalajara y Área metropolitana</w:t>
            </w:r>
          </w:p>
        </w:tc>
        <w:tc>
          <w:tcPr>
            <w:tcW w:w="2786" w:type="dxa"/>
            <w:vAlign w:val="center"/>
          </w:tcPr>
          <w:p w14:paraId="660A2569"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Jalisco</w:t>
            </w:r>
          </w:p>
        </w:tc>
        <w:tc>
          <w:tcPr>
            <w:tcW w:w="1535" w:type="dxa"/>
            <w:vAlign w:val="center"/>
          </w:tcPr>
          <w:p w14:paraId="2E4A100D"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20°35'58"</w:t>
            </w:r>
          </w:p>
        </w:tc>
        <w:tc>
          <w:tcPr>
            <w:tcW w:w="0" w:type="auto"/>
            <w:vAlign w:val="center"/>
          </w:tcPr>
          <w:p w14:paraId="6A569391"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103°21'53"</w:t>
            </w:r>
          </w:p>
        </w:tc>
        <w:tc>
          <w:tcPr>
            <w:tcW w:w="0" w:type="auto"/>
            <w:vAlign w:val="center"/>
          </w:tcPr>
          <w:p w14:paraId="16682182"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75</w:t>
            </w:r>
          </w:p>
        </w:tc>
        <w:tc>
          <w:tcPr>
            <w:tcW w:w="0" w:type="auto"/>
            <w:vAlign w:val="center"/>
          </w:tcPr>
          <w:p w14:paraId="33DA270F" w14:textId="77777777" w:rsidR="00FC09C8" w:rsidRPr="00AE13D1" w:rsidRDefault="00FC09C8" w:rsidP="00FC09C8">
            <w:pPr>
              <w:tabs>
                <w:tab w:val="left" w:pos="142"/>
              </w:tabs>
              <w:spacing w:after="0" w:line="240" w:lineRule="auto"/>
              <w:jc w:val="center"/>
              <w:rPr>
                <w:rFonts w:ascii="ITC Avant Garde" w:hAnsi="ITC Avant Garde"/>
                <w:sz w:val="20"/>
              </w:rPr>
            </w:pPr>
            <w:r>
              <w:rPr>
                <w:rFonts w:ascii="ITC Avant Garde" w:hAnsi="ITC Avant Garde"/>
                <w:bCs/>
                <w:sz w:val="20"/>
              </w:rPr>
              <w:t>VHF</w:t>
            </w:r>
          </w:p>
        </w:tc>
      </w:tr>
      <w:tr w:rsidR="00FC09C8" w:rsidRPr="002B71DF" w14:paraId="1CB9DD76" w14:textId="77777777" w:rsidTr="00742BCF">
        <w:trPr>
          <w:trHeight w:val="406"/>
          <w:jc w:val="center"/>
        </w:trPr>
        <w:tc>
          <w:tcPr>
            <w:tcW w:w="0" w:type="auto"/>
            <w:vAlign w:val="center"/>
          </w:tcPr>
          <w:p w14:paraId="08A31BFC"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72</w:t>
            </w:r>
          </w:p>
        </w:tc>
        <w:tc>
          <w:tcPr>
            <w:tcW w:w="2527" w:type="dxa"/>
            <w:vAlign w:val="center"/>
          </w:tcPr>
          <w:p w14:paraId="7475498B"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La Barca, Atotonilco y Ocotlán; Zamora, Sahuayo y La Piedad</w:t>
            </w:r>
          </w:p>
        </w:tc>
        <w:tc>
          <w:tcPr>
            <w:tcW w:w="2786" w:type="dxa"/>
            <w:vAlign w:val="center"/>
          </w:tcPr>
          <w:p w14:paraId="52933FC6" w14:textId="77777777" w:rsidR="00FC09C8" w:rsidRPr="002B71DF" w:rsidRDefault="00FC09C8" w:rsidP="00FC09C8">
            <w:pPr>
              <w:tabs>
                <w:tab w:val="left" w:pos="142"/>
              </w:tabs>
              <w:spacing w:after="0" w:line="240" w:lineRule="auto"/>
              <w:jc w:val="center"/>
              <w:rPr>
                <w:rFonts w:ascii="ITC Avant Garde" w:hAnsi="ITC Avant Garde"/>
                <w:bCs/>
                <w:sz w:val="20"/>
              </w:rPr>
            </w:pPr>
            <w:r w:rsidRPr="002B71DF">
              <w:rPr>
                <w:rFonts w:ascii="ITC Avant Garde" w:hAnsi="ITC Avant Garde"/>
                <w:bCs/>
                <w:sz w:val="20"/>
              </w:rPr>
              <w:t>Jalisco y Michoacán</w:t>
            </w:r>
          </w:p>
        </w:tc>
        <w:tc>
          <w:tcPr>
            <w:tcW w:w="1535" w:type="dxa"/>
            <w:vAlign w:val="center"/>
          </w:tcPr>
          <w:p w14:paraId="76026685"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20°17'31"</w:t>
            </w:r>
          </w:p>
        </w:tc>
        <w:tc>
          <w:tcPr>
            <w:tcW w:w="0" w:type="auto"/>
            <w:vAlign w:val="center"/>
          </w:tcPr>
          <w:p w14:paraId="5523E31E"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102°32'47"</w:t>
            </w:r>
          </w:p>
        </w:tc>
        <w:tc>
          <w:tcPr>
            <w:tcW w:w="0" w:type="auto"/>
            <w:vAlign w:val="center"/>
          </w:tcPr>
          <w:p w14:paraId="5CCCD7D4"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65</w:t>
            </w:r>
          </w:p>
        </w:tc>
        <w:tc>
          <w:tcPr>
            <w:tcW w:w="0" w:type="auto"/>
            <w:vAlign w:val="center"/>
          </w:tcPr>
          <w:p w14:paraId="3980C95E" w14:textId="77777777" w:rsidR="00FC09C8" w:rsidRPr="002B71DF" w:rsidRDefault="00FC09C8" w:rsidP="00FC09C8">
            <w:pPr>
              <w:tabs>
                <w:tab w:val="left" w:pos="142"/>
              </w:tabs>
              <w:spacing w:after="0" w:line="240" w:lineRule="auto"/>
              <w:jc w:val="center"/>
              <w:rPr>
                <w:rFonts w:ascii="ITC Avant Garde" w:hAnsi="ITC Avant Garde"/>
                <w:bCs/>
                <w:sz w:val="20"/>
              </w:rPr>
            </w:pPr>
            <w:r>
              <w:rPr>
                <w:rFonts w:ascii="ITC Avant Garde" w:hAnsi="ITC Avant Garde"/>
                <w:bCs/>
                <w:sz w:val="20"/>
              </w:rPr>
              <w:t>UHF</w:t>
            </w:r>
          </w:p>
        </w:tc>
      </w:tr>
      <w:tr w:rsidR="00FC09C8" w:rsidRPr="002B71DF" w14:paraId="52B952F7" w14:textId="77777777" w:rsidTr="00742BCF">
        <w:trPr>
          <w:trHeight w:val="284"/>
          <w:jc w:val="center"/>
        </w:trPr>
        <w:tc>
          <w:tcPr>
            <w:tcW w:w="0" w:type="auto"/>
            <w:vAlign w:val="center"/>
          </w:tcPr>
          <w:p w14:paraId="2171C831"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73</w:t>
            </w:r>
          </w:p>
        </w:tc>
        <w:tc>
          <w:tcPr>
            <w:tcW w:w="2527" w:type="dxa"/>
            <w:vAlign w:val="center"/>
          </w:tcPr>
          <w:p w14:paraId="2519CEDA"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Puerto Vallarta</w:t>
            </w:r>
          </w:p>
        </w:tc>
        <w:tc>
          <w:tcPr>
            <w:tcW w:w="2786" w:type="dxa"/>
            <w:vAlign w:val="center"/>
          </w:tcPr>
          <w:p w14:paraId="6A214CDF" w14:textId="77777777" w:rsidR="00FC09C8" w:rsidRPr="002B71DF" w:rsidRDefault="00FC09C8" w:rsidP="00FC09C8">
            <w:pPr>
              <w:tabs>
                <w:tab w:val="left" w:pos="142"/>
              </w:tabs>
              <w:spacing w:after="0" w:line="240" w:lineRule="auto"/>
              <w:jc w:val="center"/>
              <w:rPr>
                <w:rFonts w:ascii="ITC Avant Garde" w:hAnsi="ITC Avant Garde"/>
                <w:bCs/>
                <w:sz w:val="20"/>
              </w:rPr>
            </w:pPr>
            <w:r w:rsidRPr="002B71DF">
              <w:rPr>
                <w:rFonts w:ascii="ITC Avant Garde" w:hAnsi="ITC Avant Garde"/>
                <w:bCs/>
                <w:sz w:val="20"/>
              </w:rPr>
              <w:t>Jalisco</w:t>
            </w:r>
          </w:p>
        </w:tc>
        <w:tc>
          <w:tcPr>
            <w:tcW w:w="1535" w:type="dxa"/>
            <w:vAlign w:val="center"/>
          </w:tcPr>
          <w:p w14:paraId="1A8EF263"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20°36'33"</w:t>
            </w:r>
          </w:p>
        </w:tc>
        <w:tc>
          <w:tcPr>
            <w:tcW w:w="0" w:type="auto"/>
            <w:vAlign w:val="center"/>
          </w:tcPr>
          <w:p w14:paraId="78F57E9A"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105°13'46"</w:t>
            </w:r>
          </w:p>
        </w:tc>
        <w:tc>
          <w:tcPr>
            <w:tcW w:w="0" w:type="auto"/>
            <w:vAlign w:val="center"/>
          </w:tcPr>
          <w:p w14:paraId="7D06D473"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30</w:t>
            </w:r>
          </w:p>
        </w:tc>
        <w:tc>
          <w:tcPr>
            <w:tcW w:w="0" w:type="auto"/>
            <w:vAlign w:val="center"/>
          </w:tcPr>
          <w:p w14:paraId="0A113F62" w14:textId="77777777" w:rsidR="00FC09C8" w:rsidRPr="002B71DF" w:rsidRDefault="00FC09C8" w:rsidP="00FC09C8">
            <w:pPr>
              <w:tabs>
                <w:tab w:val="left" w:pos="142"/>
              </w:tabs>
              <w:spacing w:after="0" w:line="240" w:lineRule="auto"/>
              <w:jc w:val="center"/>
              <w:rPr>
                <w:rFonts w:ascii="ITC Avant Garde" w:hAnsi="ITC Avant Garde"/>
                <w:bCs/>
                <w:sz w:val="20"/>
              </w:rPr>
            </w:pPr>
            <w:r>
              <w:rPr>
                <w:rFonts w:ascii="ITC Avant Garde" w:hAnsi="ITC Avant Garde"/>
                <w:bCs/>
                <w:sz w:val="20"/>
              </w:rPr>
              <w:t>UHF</w:t>
            </w:r>
          </w:p>
        </w:tc>
      </w:tr>
      <w:tr w:rsidR="00FC09C8" w:rsidRPr="002B71DF" w14:paraId="6F0F1C3A" w14:textId="77777777" w:rsidTr="00742BCF">
        <w:trPr>
          <w:trHeight w:val="284"/>
          <w:jc w:val="center"/>
        </w:trPr>
        <w:tc>
          <w:tcPr>
            <w:tcW w:w="0" w:type="auto"/>
            <w:vAlign w:val="center"/>
          </w:tcPr>
          <w:p w14:paraId="2AB0A8B2"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74</w:t>
            </w:r>
          </w:p>
        </w:tc>
        <w:tc>
          <w:tcPr>
            <w:tcW w:w="2527" w:type="dxa"/>
            <w:vAlign w:val="center"/>
          </w:tcPr>
          <w:p w14:paraId="56447BC5"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Toluca</w:t>
            </w:r>
          </w:p>
        </w:tc>
        <w:tc>
          <w:tcPr>
            <w:tcW w:w="2786" w:type="dxa"/>
            <w:vAlign w:val="center"/>
          </w:tcPr>
          <w:p w14:paraId="1C4D1CDE" w14:textId="77777777" w:rsidR="00FC09C8" w:rsidRPr="002B71DF" w:rsidRDefault="00FC09C8" w:rsidP="00FC09C8">
            <w:pPr>
              <w:tabs>
                <w:tab w:val="left" w:pos="142"/>
              </w:tabs>
              <w:spacing w:after="0" w:line="240" w:lineRule="auto"/>
              <w:jc w:val="center"/>
              <w:rPr>
                <w:rFonts w:ascii="ITC Avant Garde" w:hAnsi="ITC Avant Garde"/>
                <w:bCs/>
                <w:sz w:val="20"/>
              </w:rPr>
            </w:pPr>
            <w:r w:rsidRPr="002B71DF">
              <w:rPr>
                <w:rFonts w:ascii="ITC Avant Garde" w:hAnsi="ITC Avant Garde"/>
                <w:bCs/>
                <w:sz w:val="20"/>
              </w:rPr>
              <w:t>Estado de México</w:t>
            </w:r>
          </w:p>
        </w:tc>
        <w:tc>
          <w:tcPr>
            <w:tcW w:w="1535" w:type="dxa"/>
            <w:vAlign w:val="center"/>
          </w:tcPr>
          <w:p w14:paraId="5559447E"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19°34'08"</w:t>
            </w:r>
          </w:p>
        </w:tc>
        <w:tc>
          <w:tcPr>
            <w:tcW w:w="0" w:type="auto"/>
            <w:vAlign w:val="center"/>
          </w:tcPr>
          <w:p w14:paraId="5CA5796D"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99°46'01"</w:t>
            </w:r>
          </w:p>
        </w:tc>
        <w:tc>
          <w:tcPr>
            <w:tcW w:w="0" w:type="auto"/>
            <w:vAlign w:val="center"/>
          </w:tcPr>
          <w:p w14:paraId="53303AC4"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50</w:t>
            </w:r>
          </w:p>
        </w:tc>
        <w:tc>
          <w:tcPr>
            <w:tcW w:w="0" w:type="auto"/>
            <w:vAlign w:val="center"/>
          </w:tcPr>
          <w:p w14:paraId="7C4B47D1" w14:textId="77777777" w:rsidR="00FC09C8" w:rsidRPr="002B71DF" w:rsidRDefault="00FC09C8" w:rsidP="00FC09C8">
            <w:pPr>
              <w:tabs>
                <w:tab w:val="left" w:pos="142"/>
              </w:tabs>
              <w:spacing w:after="0" w:line="240" w:lineRule="auto"/>
              <w:jc w:val="center"/>
              <w:rPr>
                <w:rFonts w:ascii="ITC Avant Garde" w:hAnsi="ITC Avant Garde"/>
                <w:bCs/>
                <w:sz w:val="20"/>
              </w:rPr>
            </w:pPr>
            <w:r>
              <w:rPr>
                <w:rFonts w:ascii="ITC Avant Garde" w:hAnsi="ITC Avant Garde"/>
                <w:bCs/>
                <w:sz w:val="20"/>
              </w:rPr>
              <w:t>UHF</w:t>
            </w:r>
          </w:p>
        </w:tc>
      </w:tr>
      <w:tr w:rsidR="00FC09C8" w:rsidRPr="002B71DF" w14:paraId="486295AE" w14:textId="77777777" w:rsidTr="00742BCF">
        <w:trPr>
          <w:trHeight w:val="284"/>
          <w:jc w:val="center"/>
        </w:trPr>
        <w:tc>
          <w:tcPr>
            <w:tcW w:w="0" w:type="auto"/>
            <w:vAlign w:val="center"/>
          </w:tcPr>
          <w:p w14:paraId="31BACE4A"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75</w:t>
            </w:r>
          </w:p>
        </w:tc>
        <w:tc>
          <w:tcPr>
            <w:tcW w:w="2527" w:type="dxa"/>
            <w:vAlign w:val="center"/>
          </w:tcPr>
          <w:p w14:paraId="6688B20A"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Valle de Bravo</w:t>
            </w:r>
          </w:p>
        </w:tc>
        <w:tc>
          <w:tcPr>
            <w:tcW w:w="2786" w:type="dxa"/>
            <w:vAlign w:val="center"/>
          </w:tcPr>
          <w:p w14:paraId="25231C93" w14:textId="77777777" w:rsidR="00FC09C8" w:rsidRPr="002B71DF" w:rsidRDefault="00FC09C8" w:rsidP="00FC09C8">
            <w:pPr>
              <w:tabs>
                <w:tab w:val="left" w:pos="142"/>
              </w:tabs>
              <w:spacing w:after="0" w:line="240" w:lineRule="auto"/>
              <w:jc w:val="center"/>
              <w:rPr>
                <w:rFonts w:ascii="ITC Avant Garde" w:hAnsi="ITC Avant Garde"/>
                <w:bCs/>
                <w:sz w:val="20"/>
              </w:rPr>
            </w:pPr>
            <w:r w:rsidRPr="002B71DF">
              <w:rPr>
                <w:rFonts w:ascii="ITC Avant Garde" w:hAnsi="ITC Avant Garde"/>
                <w:bCs/>
                <w:sz w:val="20"/>
              </w:rPr>
              <w:t>Estado de México</w:t>
            </w:r>
          </w:p>
        </w:tc>
        <w:tc>
          <w:tcPr>
            <w:tcW w:w="1535" w:type="dxa"/>
            <w:vAlign w:val="center"/>
          </w:tcPr>
          <w:p w14:paraId="4F0BFF4E"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19°12'05"</w:t>
            </w:r>
          </w:p>
        </w:tc>
        <w:tc>
          <w:tcPr>
            <w:tcW w:w="0" w:type="auto"/>
            <w:vAlign w:val="center"/>
          </w:tcPr>
          <w:p w14:paraId="1A4E2D41"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100°08'34"</w:t>
            </w:r>
          </w:p>
        </w:tc>
        <w:tc>
          <w:tcPr>
            <w:tcW w:w="0" w:type="auto"/>
            <w:vAlign w:val="center"/>
          </w:tcPr>
          <w:p w14:paraId="442AC8E4"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25</w:t>
            </w:r>
          </w:p>
        </w:tc>
        <w:tc>
          <w:tcPr>
            <w:tcW w:w="0" w:type="auto"/>
            <w:vAlign w:val="center"/>
          </w:tcPr>
          <w:p w14:paraId="3869A819" w14:textId="77777777" w:rsidR="00FC09C8" w:rsidRPr="002B71DF" w:rsidRDefault="00FC09C8" w:rsidP="00FC09C8">
            <w:pPr>
              <w:tabs>
                <w:tab w:val="left" w:pos="142"/>
              </w:tabs>
              <w:spacing w:after="0" w:line="240" w:lineRule="auto"/>
              <w:jc w:val="center"/>
              <w:rPr>
                <w:rFonts w:ascii="ITC Avant Garde" w:hAnsi="ITC Avant Garde"/>
                <w:bCs/>
                <w:sz w:val="20"/>
              </w:rPr>
            </w:pPr>
            <w:r>
              <w:rPr>
                <w:rFonts w:ascii="ITC Avant Garde" w:hAnsi="ITC Avant Garde"/>
                <w:bCs/>
                <w:sz w:val="20"/>
              </w:rPr>
              <w:t>UHF</w:t>
            </w:r>
          </w:p>
        </w:tc>
      </w:tr>
      <w:tr w:rsidR="00FC09C8" w:rsidRPr="002B71DF" w14:paraId="6B767352" w14:textId="77777777" w:rsidTr="00742BCF">
        <w:trPr>
          <w:trHeight w:val="284"/>
          <w:jc w:val="center"/>
        </w:trPr>
        <w:tc>
          <w:tcPr>
            <w:tcW w:w="0" w:type="auto"/>
            <w:vAlign w:val="center"/>
          </w:tcPr>
          <w:p w14:paraId="091522CF"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76</w:t>
            </w:r>
          </w:p>
        </w:tc>
        <w:tc>
          <w:tcPr>
            <w:tcW w:w="2527" w:type="dxa"/>
            <w:vAlign w:val="center"/>
          </w:tcPr>
          <w:p w14:paraId="0AE51693"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Apatzingán y Nueva Italia</w:t>
            </w:r>
          </w:p>
        </w:tc>
        <w:tc>
          <w:tcPr>
            <w:tcW w:w="2786" w:type="dxa"/>
            <w:vAlign w:val="center"/>
          </w:tcPr>
          <w:p w14:paraId="119FC1CC" w14:textId="77777777" w:rsidR="00FC09C8" w:rsidRPr="002B71DF" w:rsidRDefault="00FC09C8" w:rsidP="00FC09C8">
            <w:pPr>
              <w:tabs>
                <w:tab w:val="left" w:pos="142"/>
              </w:tabs>
              <w:spacing w:after="0" w:line="240" w:lineRule="auto"/>
              <w:jc w:val="center"/>
              <w:rPr>
                <w:rFonts w:ascii="ITC Avant Garde" w:hAnsi="ITC Avant Garde"/>
                <w:bCs/>
                <w:sz w:val="20"/>
              </w:rPr>
            </w:pPr>
            <w:r w:rsidRPr="002B71DF">
              <w:rPr>
                <w:rFonts w:ascii="ITC Avant Garde" w:hAnsi="ITC Avant Garde"/>
                <w:bCs/>
                <w:sz w:val="20"/>
              </w:rPr>
              <w:t>Michoacán</w:t>
            </w:r>
          </w:p>
        </w:tc>
        <w:tc>
          <w:tcPr>
            <w:tcW w:w="1535" w:type="dxa"/>
            <w:vAlign w:val="center"/>
          </w:tcPr>
          <w:p w14:paraId="38DA7205"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19°05'05"</w:t>
            </w:r>
          </w:p>
        </w:tc>
        <w:tc>
          <w:tcPr>
            <w:tcW w:w="0" w:type="auto"/>
            <w:vAlign w:val="center"/>
          </w:tcPr>
          <w:p w14:paraId="2F550B86"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102°20'23"</w:t>
            </w:r>
          </w:p>
        </w:tc>
        <w:tc>
          <w:tcPr>
            <w:tcW w:w="0" w:type="auto"/>
            <w:vAlign w:val="center"/>
          </w:tcPr>
          <w:p w14:paraId="6CA7E81F"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50</w:t>
            </w:r>
          </w:p>
        </w:tc>
        <w:tc>
          <w:tcPr>
            <w:tcW w:w="0" w:type="auto"/>
            <w:vAlign w:val="center"/>
          </w:tcPr>
          <w:p w14:paraId="0080E24E" w14:textId="77777777" w:rsidR="00FC09C8" w:rsidRPr="002B71DF" w:rsidRDefault="00FC09C8" w:rsidP="00FC09C8">
            <w:pPr>
              <w:tabs>
                <w:tab w:val="left" w:pos="142"/>
              </w:tabs>
              <w:spacing w:after="0" w:line="240" w:lineRule="auto"/>
              <w:jc w:val="center"/>
              <w:rPr>
                <w:rFonts w:ascii="ITC Avant Garde" w:hAnsi="ITC Avant Garde"/>
                <w:bCs/>
                <w:sz w:val="20"/>
              </w:rPr>
            </w:pPr>
            <w:r>
              <w:rPr>
                <w:rFonts w:ascii="ITC Avant Garde" w:hAnsi="ITC Avant Garde"/>
                <w:bCs/>
                <w:sz w:val="20"/>
              </w:rPr>
              <w:t>UHF</w:t>
            </w:r>
          </w:p>
        </w:tc>
      </w:tr>
      <w:tr w:rsidR="00FC09C8" w:rsidRPr="002B71DF" w14:paraId="22B55054" w14:textId="77777777" w:rsidTr="00742BCF">
        <w:trPr>
          <w:trHeight w:val="284"/>
          <w:jc w:val="center"/>
        </w:trPr>
        <w:tc>
          <w:tcPr>
            <w:tcW w:w="0" w:type="auto"/>
            <w:vAlign w:val="center"/>
          </w:tcPr>
          <w:p w14:paraId="3A32F858"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77</w:t>
            </w:r>
          </w:p>
        </w:tc>
        <w:tc>
          <w:tcPr>
            <w:tcW w:w="2527" w:type="dxa"/>
            <w:vAlign w:val="center"/>
          </w:tcPr>
          <w:p w14:paraId="506E0808"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Lázaro Cárdenas</w:t>
            </w:r>
          </w:p>
        </w:tc>
        <w:tc>
          <w:tcPr>
            <w:tcW w:w="2786" w:type="dxa"/>
            <w:vAlign w:val="center"/>
          </w:tcPr>
          <w:p w14:paraId="2837005C" w14:textId="77777777" w:rsidR="00FC09C8" w:rsidRPr="002B71DF" w:rsidRDefault="00FC09C8" w:rsidP="00FC09C8">
            <w:pPr>
              <w:tabs>
                <w:tab w:val="left" w:pos="142"/>
              </w:tabs>
              <w:spacing w:after="0" w:line="240" w:lineRule="auto"/>
              <w:jc w:val="center"/>
              <w:rPr>
                <w:rFonts w:ascii="ITC Avant Garde" w:hAnsi="ITC Avant Garde"/>
                <w:bCs/>
                <w:sz w:val="20"/>
              </w:rPr>
            </w:pPr>
            <w:r w:rsidRPr="002B71DF">
              <w:rPr>
                <w:rFonts w:ascii="ITC Avant Garde" w:hAnsi="ITC Avant Garde"/>
                <w:bCs/>
                <w:sz w:val="20"/>
              </w:rPr>
              <w:t>Michoacán</w:t>
            </w:r>
          </w:p>
        </w:tc>
        <w:tc>
          <w:tcPr>
            <w:tcW w:w="1535" w:type="dxa"/>
            <w:vAlign w:val="center"/>
          </w:tcPr>
          <w:p w14:paraId="6115A103"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17°57'53"</w:t>
            </w:r>
          </w:p>
        </w:tc>
        <w:tc>
          <w:tcPr>
            <w:tcW w:w="0" w:type="auto"/>
            <w:vAlign w:val="center"/>
          </w:tcPr>
          <w:p w14:paraId="15CED6E5"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102°12'45"</w:t>
            </w:r>
          </w:p>
        </w:tc>
        <w:tc>
          <w:tcPr>
            <w:tcW w:w="0" w:type="auto"/>
            <w:vAlign w:val="center"/>
          </w:tcPr>
          <w:p w14:paraId="3B16CAC3"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60</w:t>
            </w:r>
          </w:p>
        </w:tc>
        <w:tc>
          <w:tcPr>
            <w:tcW w:w="0" w:type="auto"/>
            <w:vAlign w:val="center"/>
          </w:tcPr>
          <w:p w14:paraId="746D5DD3" w14:textId="77777777" w:rsidR="00FC09C8" w:rsidRPr="002B71DF" w:rsidRDefault="00FC09C8" w:rsidP="00FC09C8">
            <w:pPr>
              <w:tabs>
                <w:tab w:val="left" w:pos="142"/>
              </w:tabs>
              <w:spacing w:after="0" w:line="240" w:lineRule="auto"/>
              <w:jc w:val="center"/>
              <w:rPr>
                <w:rFonts w:ascii="ITC Avant Garde" w:hAnsi="ITC Avant Garde"/>
                <w:bCs/>
                <w:sz w:val="20"/>
              </w:rPr>
            </w:pPr>
            <w:r>
              <w:rPr>
                <w:rFonts w:ascii="ITC Avant Garde" w:hAnsi="ITC Avant Garde"/>
                <w:bCs/>
                <w:sz w:val="20"/>
              </w:rPr>
              <w:t>UHF</w:t>
            </w:r>
          </w:p>
        </w:tc>
      </w:tr>
      <w:tr w:rsidR="00FC09C8" w:rsidRPr="002B71DF" w14:paraId="619B4DF7" w14:textId="77777777" w:rsidTr="00742BCF">
        <w:trPr>
          <w:trHeight w:val="284"/>
          <w:jc w:val="center"/>
        </w:trPr>
        <w:tc>
          <w:tcPr>
            <w:tcW w:w="0" w:type="auto"/>
            <w:vAlign w:val="center"/>
          </w:tcPr>
          <w:p w14:paraId="20D776EA"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78</w:t>
            </w:r>
          </w:p>
        </w:tc>
        <w:tc>
          <w:tcPr>
            <w:tcW w:w="2527" w:type="dxa"/>
            <w:vAlign w:val="center"/>
          </w:tcPr>
          <w:p w14:paraId="04F9C508"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Morelia y Pátzcuaro</w:t>
            </w:r>
          </w:p>
        </w:tc>
        <w:tc>
          <w:tcPr>
            <w:tcW w:w="2786" w:type="dxa"/>
            <w:vAlign w:val="center"/>
          </w:tcPr>
          <w:p w14:paraId="7D086519" w14:textId="77777777" w:rsidR="00FC09C8" w:rsidRPr="002B71DF" w:rsidRDefault="00FC09C8" w:rsidP="00FC09C8">
            <w:pPr>
              <w:tabs>
                <w:tab w:val="left" w:pos="142"/>
              </w:tabs>
              <w:spacing w:after="0" w:line="240" w:lineRule="auto"/>
              <w:jc w:val="center"/>
              <w:rPr>
                <w:rFonts w:ascii="ITC Avant Garde" w:hAnsi="ITC Avant Garde"/>
                <w:bCs/>
                <w:sz w:val="20"/>
              </w:rPr>
            </w:pPr>
            <w:r w:rsidRPr="002B71DF">
              <w:rPr>
                <w:rFonts w:ascii="ITC Avant Garde" w:hAnsi="ITC Avant Garde"/>
                <w:bCs/>
                <w:sz w:val="20"/>
              </w:rPr>
              <w:t>Michoacán</w:t>
            </w:r>
          </w:p>
        </w:tc>
        <w:tc>
          <w:tcPr>
            <w:tcW w:w="1535" w:type="dxa"/>
            <w:vAlign w:val="center"/>
          </w:tcPr>
          <w:p w14:paraId="461B5BD4"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19°41'48"</w:t>
            </w:r>
          </w:p>
        </w:tc>
        <w:tc>
          <w:tcPr>
            <w:tcW w:w="0" w:type="auto"/>
            <w:vAlign w:val="center"/>
          </w:tcPr>
          <w:p w14:paraId="229EB5A6"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101°10'17"</w:t>
            </w:r>
          </w:p>
        </w:tc>
        <w:tc>
          <w:tcPr>
            <w:tcW w:w="0" w:type="auto"/>
            <w:vAlign w:val="center"/>
          </w:tcPr>
          <w:p w14:paraId="3DAB6EC8"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50</w:t>
            </w:r>
          </w:p>
        </w:tc>
        <w:tc>
          <w:tcPr>
            <w:tcW w:w="0" w:type="auto"/>
            <w:vAlign w:val="center"/>
          </w:tcPr>
          <w:p w14:paraId="74C5C173" w14:textId="77777777" w:rsidR="00FC09C8" w:rsidRPr="002B71DF" w:rsidRDefault="00FC09C8" w:rsidP="00FC09C8">
            <w:pPr>
              <w:tabs>
                <w:tab w:val="left" w:pos="142"/>
              </w:tabs>
              <w:spacing w:after="0" w:line="240" w:lineRule="auto"/>
              <w:jc w:val="center"/>
              <w:rPr>
                <w:rFonts w:ascii="ITC Avant Garde" w:hAnsi="ITC Avant Garde"/>
                <w:bCs/>
                <w:sz w:val="20"/>
              </w:rPr>
            </w:pPr>
            <w:r>
              <w:rPr>
                <w:rFonts w:ascii="ITC Avant Garde" w:hAnsi="ITC Avant Garde"/>
                <w:bCs/>
                <w:sz w:val="20"/>
              </w:rPr>
              <w:t>UHF</w:t>
            </w:r>
          </w:p>
        </w:tc>
      </w:tr>
      <w:tr w:rsidR="00FC09C8" w:rsidRPr="002B71DF" w14:paraId="3AC24DD1" w14:textId="77777777" w:rsidTr="00742BCF">
        <w:trPr>
          <w:trHeight w:val="284"/>
          <w:jc w:val="center"/>
        </w:trPr>
        <w:tc>
          <w:tcPr>
            <w:tcW w:w="0" w:type="auto"/>
            <w:vAlign w:val="center"/>
          </w:tcPr>
          <w:p w14:paraId="1E0AD9DE"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79</w:t>
            </w:r>
          </w:p>
        </w:tc>
        <w:tc>
          <w:tcPr>
            <w:tcW w:w="2527" w:type="dxa"/>
            <w:vAlign w:val="center"/>
          </w:tcPr>
          <w:p w14:paraId="2154EB06"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Uruapan</w:t>
            </w:r>
          </w:p>
        </w:tc>
        <w:tc>
          <w:tcPr>
            <w:tcW w:w="2786" w:type="dxa"/>
            <w:vAlign w:val="center"/>
          </w:tcPr>
          <w:p w14:paraId="51C902B2" w14:textId="77777777" w:rsidR="00FC09C8" w:rsidRPr="002B71DF" w:rsidRDefault="00FC09C8" w:rsidP="00FC09C8">
            <w:pPr>
              <w:tabs>
                <w:tab w:val="left" w:pos="142"/>
              </w:tabs>
              <w:spacing w:after="0" w:line="240" w:lineRule="auto"/>
              <w:jc w:val="center"/>
              <w:rPr>
                <w:rFonts w:ascii="ITC Avant Garde" w:hAnsi="ITC Avant Garde"/>
                <w:bCs/>
                <w:sz w:val="20"/>
              </w:rPr>
            </w:pPr>
            <w:r w:rsidRPr="002B71DF">
              <w:rPr>
                <w:rFonts w:ascii="ITC Avant Garde" w:hAnsi="ITC Avant Garde"/>
                <w:bCs/>
                <w:sz w:val="20"/>
              </w:rPr>
              <w:t>Michoacán</w:t>
            </w:r>
          </w:p>
        </w:tc>
        <w:tc>
          <w:tcPr>
            <w:tcW w:w="1535" w:type="dxa"/>
            <w:vAlign w:val="center"/>
          </w:tcPr>
          <w:p w14:paraId="27794560"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19°25'54"</w:t>
            </w:r>
          </w:p>
        </w:tc>
        <w:tc>
          <w:tcPr>
            <w:tcW w:w="0" w:type="auto"/>
            <w:vAlign w:val="center"/>
          </w:tcPr>
          <w:p w14:paraId="72673E20"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102°03'25"</w:t>
            </w:r>
          </w:p>
        </w:tc>
        <w:tc>
          <w:tcPr>
            <w:tcW w:w="0" w:type="auto"/>
            <w:vAlign w:val="center"/>
          </w:tcPr>
          <w:p w14:paraId="7DC7520C"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40</w:t>
            </w:r>
          </w:p>
        </w:tc>
        <w:tc>
          <w:tcPr>
            <w:tcW w:w="0" w:type="auto"/>
            <w:vAlign w:val="center"/>
          </w:tcPr>
          <w:p w14:paraId="62A3A373" w14:textId="77777777" w:rsidR="00FC09C8" w:rsidRPr="002B71DF" w:rsidRDefault="00FC09C8" w:rsidP="00FC09C8">
            <w:pPr>
              <w:tabs>
                <w:tab w:val="left" w:pos="142"/>
              </w:tabs>
              <w:spacing w:after="0" w:line="240" w:lineRule="auto"/>
              <w:jc w:val="center"/>
              <w:rPr>
                <w:rFonts w:ascii="ITC Avant Garde" w:hAnsi="ITC Avant Garde"/>
                <w:bCs/>
                <w:sz w:val="20"/>
              </w:rPr>
            </w:pPr>
            <w:r>
              <w:rPr>
                <w:rFonts w:ascii="ITC Avant Garde" w:hAnsi="ITC Avant Garde"/>
                <w:bCs/>
                <w:sz w:val="20"/>
              </w:rPr>
              <w:t>UHF</w:t>
            </w:r>
          </w:p>
        </w:tc>
      </w:tr>
      <w:tr w:rsidR="00FC09C8" w:rsidRPr="002B71DF" w14:paraId="1D9EA08F" w14:textId="77777777" w:rsidTr="00742BCF">
        <w:trPr>
          <w:trHeight w:val="284"/>
          <w:jc w:val="center"/>
        </w:trPr>
        <w:tc>
          <w:tcPr>
            <w:tcW w:w="0" w:type="auto"/>
            <w:vAlign w:val="center"/>
          </w:tcPr>
          <w:p w14:paraId="4B301900"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80</w:t>
            </w:r>
          </w:p>
        </w:tc>
        <w:tc>
          <w:tcPr>
            <w:tcW w:w="2527" w:type="dxa"/>
            <w:vAlign w:val="center"/>
          </w:tcPr>
          <w:p w14:paraId="0F3BF92F"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Zitácuaro</w:t>
            </w:r>
          </w:p>
        </w:tc>
        <w:tc>
          <w:tcPr>
            <w:tcW w:w="2786" w:type="dxa"/>
            <w:vAlign w:val="center"/>
          </w:tcPr>
          <w:p w14:paraId="0AD32DEF" w14:textId="77777777" w:rsidR="00FC09C8" w:rsidRPr="002B71DF" w:rsidRDefault="00FC09C8" w:rsidP="00FC09C8">
            <w:pPr>
              <w:tabs>
                <w:tab w:val="left" w:pos="142"/>
              </w:tabs>
              <w:spacing w:after="0" w:line="240" w:lineRule="auto"/>
              <w:jc w:val="center"/>
              <w:rPr>
                <w:rFonts w:ascii="ITC Avant Garde" w:hAnsi="ITC Avant Garde"/>
                <w:bCs/>
                <w:sz w:val="20"/>
              </w:rPr>
            </w:pPr>
            <w:r w:rsidRPr="002B71DF">
              <w:rPr>
                <w:rFonts w:ascii="ITC Avant Garde" w:hAnsi="ITC Avant Garde"/>
                <w:bCs/>
                <w:sz w:val="20"/>
              </w:rPr>
              <w:t>Michoacán</w:t>
            </w:r>
          </w:p>
        </w:tc>
        <w:tc>
          <w:tcPr>
            <w:tcW w:w="1535" w:type="dxa"/>
            <w:vAlign w:val="center"/>
          </w:tcPr>
          <w:p w14:paraId="6295E398"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19°25'51"</w:t>
            </w:r>
          </w:p>
        </w:tc>
        <w:tc>
          <w:tcPr>
            <w:tcW w:w="0" w:type="auto"/>
            <w:vAlign w:val="center"/>
          </w:tcPr>
          <w:p w14:paraId="2B4919C8"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100°21'08"</w:t>
            </w:r>
          </w:p>
        </w:tc>
        <w:tc>
          <w:tcPr>
            <w:tcW w:w="0" w:type="auto"/>
            <w:vAlign w:val="center"/>
          </w:tcPr>
          <w:p w14:paraId="2E6EE626"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30</w:t>
            </w:r>
          </w:p>
        </w:tc>
        <w:tc>
          <w:tcPr>
            <w:tcW w:w="0" w:type="auto"/>
            <w:vAlign w:val="center"/>
          </w:tcPr>
          <w:p w14:paraId="6F800722" w14:textId="77777777" w:rsidR="00FC09C8" w:rsidRPr="002B71DF" w:rsidRDefault="00FC09C8" w:rsidP="00FC09C8">
            <w:pPr>
              <w:tabs>
                <w:tab w:val="left" w:pos="142"/>
              </w:tabs>
              <w:spacing w:after="0" w:line="240" w:lineRule="auto"/>
              <w:jc w:val="center"/>
              <w:rPr>
                <w:rFonts w:ascii="ITC Avant Garde" w:hAnsi="ITC Avant Garde"/>
                <w:bCs/>
                <w:sz w:val="20"/>
              </w:rPr>
            </w:pPr>
            <w:r>
              <w:rPr>
                <w:rFonts w:ascii="ITC Avant Garde" w:hAnsi="ITC Avant Garde"/>
                <w:bCs/>
                <w:sz w:val="20"/>
              </w:rPr>
              <w:t>UHF</w:t>
            </w:r>
          </w:p>
        </w:tc>
      </w:tr>
      <w:tr w:rsidR="00FC09C8" w:rsidRPr="002B71DF" w14:paraId="73B935BC" w14:textId="77777777" w:rsidTr="00742BCF">
        <w:trPr>
          <w:trHeight w:val="284"/>
          <w:jc w:val="center"/>
        </w:trPr>
        <w:tc>
          <w:tcPr>
            <w:tcW w:w="0" w:type="auto"/>
            <w:vAlign w:val="center"/>
          </w:tcPr>
          <w:p w14:paraId="69825581"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81</w:t>
            </w:r>
          </w:p>
        </w:tc>
        <w:tc>
          <w:tcPr>
            <w:tcW w:w="2527" w:type="dxa"/>
            <w:vAlign w:val="center"/>
          </w:tcPr>
          <w:p w14:paraId="4817219C"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Cuernavaca</w:t>
            </w:r>
          </w:p>
        </w:tc>
        <w:tc>
          <w:tcPr>
            <w:tcW w:w="2786" w:type="dxa"/>
            <w:vAlign w:val="center"/>
          </w:tcPr>
          <w:p w14:paraId="3A713F27" w14:textId="77777777" w:rsidR="00FC09C8" w:rsidRPr="002B71DF" w:rsidRDefault="00FC09C8" w:rsidP="00FC09C8">
            <w:pPr>
              <w:tabs>
                <w:tab w:val="left" w:pos="142"/>
              </w:tabs>
              <w:spacing w:after="0" w:line="240" w:lineRule="auto"/>
              <w:jc w:val="center"/>
              <w:rPr>
                <w:rFonts w:ascii="ITC Avant Garde" w:hAnsi="ITC Avant Garde"/>
                <w:bCs/>
                <w:sz w:val="20"/>
              </w:rPr>
            </w:pPr>
            <w:r w:rsidRPr="002B71DF">
              <w:rPr>
                <w:rFonts w:ascii="ITC Avant Garde" w:hAnsi="ITC Avant Garde"/>
                <w:bCs/>
                <w:sz w:val="20"/>
              </w:rPr>
              <w:t>Morelos</w:t>
            </w:r>
          </w:p>
        </w:tc>
        <w:tc>
          <w:tcPr>
            <w:tcW w:w="1535" w:type="dxa"/>
            <w:vAlign w:val="center"/>
          </w:tcPr>
          <w:p w14:paraId="2590A113"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18°41'00"</w:t>
            </w:r>
          </w:p>
        </w:tc>
        <w:tc>
          <w:tcPr>
            <w:tcW w:w="0" w:type="auto"/>
            <w:vAlign w:val="center"/>
          </w:tcPr>
          <w:p w14:paraId="38800A94"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99°07'04"</w:t>
            </w:r>
          </w:p>
        </w:tc>
        <w:tc>
          <w:tcPr>
            <w:tcW w:w="0" w:type="auto"/>
            <w:vAlign w:val="center"/>
          </w:tcPr>
          <w:p w14:paraId="23229DD8"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50</w:t>
            </w:r>
          </w:p>
        </w:tc>
        <w:tc>
          <w:tcPr>
            <w:tcW w:w="0" w:type="auto"/>
            <w:vAlign w:val="center"/>
          </w:tcPr>
          <w:p w14:paraId="020E254A" w14:textId="77777777" w:rsidR="00FC09C8" w:rsidRPr="002B71DF" w:rsidRDefault="00FC09C8" w:rsidP="00FC09C8">
            <w:pPr>
              <w:tabs>
                <w:tab w:val="left" w:pos="142"/>
              </w:tabs>
              <w:spacing w:after="0" w:line="240" w:lineRule="auto"/>
              <w:jc w:val="center"/>
              <w:rPr>
                <w:rFonts w:ascii="ITC Avant Garde" w:hAnsi="ITC Avant Garde"/>
                <w:bCs/>
                <w:sz w:val="20"/>
              </w:rPr>
            </w:pPr>
            <w:r>
              <w:rPr>
                <w:rFonts w:ascii="ITC Avant Garde" w:hAnsi="ITC Avant Garde"/>
                <w:bCs/>
                <w:sz w:val="20"/>
              </w:rPr>
              <w:t>UHF</w:t>
            </w:r>
          </w:p>
        </w:tc>
      </w:tr>
      <w:tr w:rsidR="00FC09C8" w:rsidRPr="002B71DF" w14:paraId="3D48B5BC" w14:textId="77777777" w:rsidTr="00742BCF">
        <w:trPr>
          <w:trHeight w:val="284"/>
          <w:jc w:val="center"/>
        </w:trPr>
        <w:tc>
          <w:tcPr>
            <w:tcW w:w="0" w:type="auto"/>
            <w:vAlign w:val="center"/>
          </w:tcPr>
          <w:p w14:paraId="234F73CC"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82</w:t>
            </w:r>
          </w:p>
        </w:tc>
        <w:tc>
          <w:tcPr>
            <w:tcW w:w="2527" w:type="dxa"/>
            <w:vAlign w:val="center"/>
          </w:tcPr>
          <w:p w14:paraId="3A1A2550"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Acaponeta-</w:t>
            </w:r>
            <w:proofErr w:type="spellStart"/>
            <w:r w:rsidRPr="002B71DF">
              <w:rPr>
                <w:rFonts w:ascii="ITC Avant Garde" w:hAnsi="ITC Avant Garde"/>
                <w:bCs/>
                <w:sz w:val="20"/>
              </w:rPr>
              <w:t>Tecuala</w:t>
            </w:r>
            <w:proofErr w:type="spellEnd"/>
          </w:p>
        </w:tc>
        <w:tc>
          <w:tcPr>
            <w:tcW w:w="2786" w:type="dxa"/>
            <w:vAlign w:val="center"/>
          </w:tcPr>
          <w:p w14:paraId="18163D7D" w14:textId="77777777" w:rsidR="00FC09C8" w:rsidRPr="002B71DF" w:rsidRDefault="00FC09C8" w:rsidP="00FC09C8">
            <w:pPr>
              <w:tabs>
                <w:tab w:val="left" w:pos="142"/>
              </w:tabs>
              <w:spacing w:after="0" w:line="240" w:lineRule="auto"/>
              <w:jc w:val="center"/>
              <w:rPr>
                <w:rFonts w:ascii="ITC Avant Garde" w:hAnsi="ITC Avant Garde"/>
                <w:bCs/>
                <w:sz w:val="20"/>
              </w:rPr>
            </w:pPr>
            <w:r w:rsidRPr="002B71DF">
              <w:rPr>
                <w:rFonts w:ascii="ITC Avant Garde" w:hAnsi="ITC Avant Garde"/>
                <w:bCs/>
                <w:sz w:val="20"/>
              </w:rPr>
              <w:t>Nayarit</w:t>
            </w:r>
          </w:p>
        </w:tc>
        <w:tc>
          <w:tcPr>
            <w:tcW w:w="1535" w:type="dxa"/>
            <w:vAlign w:val="center"/>
          </w:tcPr>
          <w:p w14:paraId="2841AC91"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22°23'44"</w:t>
            </w:r>
          </w:p>
        </w:tc>
        <w:tc>
          <w:tcPr>
            <w:tcW w:w="0" w:type="auto"/>
            <w:vAlign w:val="center"/>
          </w:tcPr>
          <w:p w14:paraId="7A860D71"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105°27'27"</w:t>
            </w:r>
          </w:p>
        </w:tc>
        <w:tc>
          <w:tcPr>
            <w:tcW w:w="0" w:type="auto"/>
            <w:vAlign w:val="center"/>
          </w:tcPr>
          <w:p w14:paraId="03BE8EEE"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50</w:t>
            </w:r>
          </w:p>
        </w:tc>
        <w:tc>
          <w:tcPr>
            <w:tcW w:w="0" w:type="auto"/>
            <w:vAlign w:val="center"/>
          </w:tcPr>
          <w:p w14:paraId="407E0313" w14:textId="77777777" w:rsidR="00FC09C8" w:rsidRPr="002B71DF" w:rsidRDefault="00FC09C8" w:rsidP="00FC09C8">
            <w:pPr>
              <w:tabs>
                <w:tab w:val="left" w:pos="142"/>
              </w:tabs>
              <w:spacing w:after="0" w:line="240" w:lineRule="auto"/>
              <w:jc w:val="center"/>
              <w:rPr>
                <w:rFonts w:ascii="ITC Avant Garde" w:hAnsi="ITC Avant Garde"/>
                <w:bCs/>
                <w:sz w:val="20"/>
              </w:rPr>
            </w:pPr>
            <w:r>
              <w:rPr>
                <w:rFonts w:ascii="ITC Avant Garde" w:hAnsi="ITC Avant Garde"/>
                <w:bCs/>
                <w:sz w:val="20"/>
              </w:rPr>
              <w:t>UHF</w:t>
            </w:r>
          </w:p>
        </w:tc>
      </w:tr>
      <w:tr w:rsidR="00FC09C8" w:rsidRPr="002B71DF" w14:paraId="0D7AB2CA" w14:textId="77777777" w:rsidTr="00742BCF">
        <w:trPr>
          <w:trHeight w:val="284"/>
          <w:jc w:val="center"/>
        </w:trPr>
        <w:tc>
          <w:tcPr>
            <w:tcW w:w="0" w:type="auto"/>
            <w:vAlign w:val="center"/>
          </w:tcPr>
          <w:p w14:paraId="2970D23A"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lastRenderedPageBreak/>
              <w:t>83</w:t>
            </w:r>
          </w:p>
        </w:tc>
        <w:tc>
          <w:tcPr>
            <w:tcW w:w="2527" w:type="dxa"/>
            <w:vAlign w:val="center"/>
          </w:tcPr>
          <w:p w14:paraId="683DC83F"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 xml:space="preserve">Tepic y Santiago </w:t>
            </w:r>
            <w:proofErr w:type="spellStart"/>
            <w:r w:rsidRPr="002B71DF">
              <w:rPr>
                <w:rFonts w:ascii="ITC Avant Garde" w:hAnsi="ITC Avant Garde"/>
                <w:bCs/>
                <w:sz w:val="20"/>
              </w:rPr>
              <w:t>Ixcuintla</w:t>
            </w:r>
            <w:proofErr w:type="spellEnd"/>
            <w:r w:rsidRPr="002B71DF">
              <w:rPr>
                <w:rFonts w:ascii="ITC Avant Garde" w:hAnsi="ITC Avant Garde"/>
                <w:bCs/>
                <w:sz w:val="20"/>
              </w:rPr>
              <w:t xml:space="preserve"> (Peñitas)</w:t>
            </w:r>
          </w:p>
        </w:tc>
        <w:tc>
          <w:tcPr>
            <w:tcW w:w="2786" w:type="dxa"/>
            <w:vAlign w:val="center"/>
          </w:tcPr>
          <w:p w14:paraId="2537F62D" w14:textId="77777777" w:rsidR="00FC09C8" w:rsidRPr="002B71DF" w:rsidRDefault="00FC09C8" w:rsidP="00FC09C8">
            <w:pPr>
              <w:tabs>
                <w:tab w:val="left" w:pos="142"/>
              </w:tabs>
              <w:spacing w:after="0" w:line="240" w:lineRule="auto"/>
              <w:jc w:val="center"/>
              <w:rPr>
                <w:rFonts w:ascii="ITC Avant Garde" w:hAnsi="ITC Avant Garde"/>
                <w:bCs/>
                <w:sz w:val="20"/>
              </w:rPr>
            </w:pPr>
            <w:r w:rsidRPr="002B71DF">
              <w:rPr>
                <w:rFonts w:ascii="ITC Avant Garde" w:hAnsi="ITC Avant Garde"/>
                <w:bCs/>
                <w:sz w:val="20"/>
              </w:rPr>
              <w:t>Nayarit</w:t>
            </w:r>
          </w:p>
        </w:tc>
        <w:tc>
          <w:tcPr>
            <w:tcW w:w="1535" w:type="dxa"/>
            <w:vAlign w:val="center"/>
          </w:tcPr>
          <w:p w14:paraId="6EEBD54A"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21°31'48"</w:t>
            </w:r>
          </w:p>
        </w:tc>
        <w:tc>
          <w:tcPr>
            <w:tcW w:w="0" w:type="auto"/>
            <w:vAlign w:val="center"/>
          </w:tcPr>
          <w:p w14:paraId="686279E2"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104°54'57"</w:t>
            </w:r>
          </w:p>
        </w:tc>
        <w:tc>
          <w:tcPr>
            <w:tcW w:w="0" w:type="auto"/>
            <w:vAlign w:val="center"/>
          </w:tcPr>
          <w:p w14:paraId="24EAB2A3"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80</w:t>
            </w:r>
          </w:p>
        </w:tc>
        <w:tc>
          <w:tcPr>
            <w:tcW w:w="0" w:type="auto"/>
            <w:vAlign w:val="center"/>
          </w:tcPr>
          <w:p w14:paraId="5AD3E164" w14:textId="77777777" w:rsidR="00FC09C8" w:rsidRPr="002B71DF" w:rsidRDefault="00FC09C8" w:rsidP="00FC09C8">
            <w:pPr>
              <w:tabs>
                <w:tab w:val="left" w:pos="142"/>
              </w:tabs>
              <w:spacing w:after="0" w:line="240" w:lineRule="auto"/>
              <w:jc w:val="center"/>
              <w:rPr>
                <w:rFonts w:ascii="ITC Avant Garde" w:hAnsi="ITC Avant Garde"/>
                <w:bCs/>
                <w:sz w:val="20"/>
              </w:rPr>
            </w:pPr>
            <w:r>
              <w:rPr>
                <w:rFonts w:ascii="ITC Avant Garde" w:hAnsi="ITC Avant Garde"/>
                <w:bCs/>
                <w:sz w:val="20"/>
              </w:rPr>
              <w:t>UHF</w:t>
            </w:r>
          </w:p>
        </w:tc>
      </w:tr>
      <w:tr w:rsidR="00FC09C8" w:rsidRPr="002B71DF" w14:paraId="5C636926" w14:textId="77777777" w:rsidTr="00742BCF">
        <w:trPr>
          <w:trHeight w:val="284"/>
          <w:jc w:val="center"/>
        </w:trPr>
        <w:tc>
          <w:tcPr>
            <w:tcW w:w="0" w:type="auto"/>
            <w:vAlign w:val="center"/>
          </w:tcPr>
          <w:p w14:paraId="3729B3B8"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84</w:t>
            </w:r>
          </w:p>
        </w:tc>
        <w:tc>
          <w:tcPr>
            <w:tcW w:w="2527" w:type="dxa"/>
            <w:vAlign w:val="center"/>
          </w:tcPr>
          <w:p w14:paraId="55E0667F"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 xml:space="preserve">Tepic y Santiago </w:t>
            </w:r>
            <w:proofErr w:type="spellStart"/>
            <w:r w:rsidRPr="00AE13D1">
              <w:rPr>
                <w:rFonts w:ascii="ITC Avant Garde" w:hAnsi="ITC Avant Garde"/>
                <w:sz w:val="20"/>
              </w:rPr>
              <w:t>Ixcuintla</w:t>
            </w:r>
            <w:proofErr w:type="spellEnd"/>
            <w:r w:rsidRPr="00AE13D1">
              <w:rPr>
                <w:rFonts w:ascii="ITC Avant Garde" w:hAnsi="ITC Avant Garde"/>
                <w:sz w:val="20"/>
              </w:rPr>
              <w:t xml:space="preserve"> (Peñitas)</w:t>
            </w:r>
          </w:p>
        </w:tc>
        <w:tc>
          <w:tcPr>
            <w:tcW w:w="2786" w:type="dxa"/>
            <w:vAlign w:val="center"/>
          </w:tcPr>
          <w:p w14:paraId="1CC8E903"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Nayarit</w:t>
            </w:r>
          </w:p>
        </w:tc>
        <w:tc>
          <w:tcPr>
            <w:tcW w:w="1535" w:type="dxa"/>
            <w:vAlign w:val="center"/>
          </w:tcPr>
          <w:p w14:paraId="629FC785"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21°31'48"</w:t>
            </w:r>
          </w:p>
        </w:tc>
        <w:tc>
          <w:tcPr>
            <w:tcW w:w="0" w:type="auto"/>
            <w:vAlign w:val="center"/>
          </w:tcPr>
          <w:p w14:paraId="26B61255"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104°54'57"</w:t>
            </w:r>
          </w:p>
        </w:tc>
        <w:tc>
          <w:tcPr>
            <w:tcW w:w="0" w:type="auto"/>
            <w:vAlign w:val="center"/>
          </w:tcPr>
          <w:p w14:paraId="31EA18A0"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80</w:t>
            </w:r>
          </w:p>
        </w:tc>
        <w:tc>
          <w:tcPr>
            <w:tcW w:w="0" w:type="auto"/>
            <w:vAlign w:val="center"/>
          </w:tcPr>
          <w:p w14:paraId="7CBF927B" w14:textId="77777777" w:rsidR="00FC09C8" w:rsidRPr="00AE13D1" w:rsidRDefault="00FC09C8" w:rsidP="00FC09C8">
            <w:pPr>
              <w:tabs>
                <w:tab w:val="left" w:pos="142"/>
              </w:tabs>
              <w:spacing w:after="0" w:line="240" w:lineRule="auto"/>
              <w:jc w:val="center"/>
              <w:rPr>
                <w:rFonts w:ascii="ITC Avant Garde" w:hAnsi="ITC Avant Garde"/>
                <w:sz w:val="20"/>
              </w:rPr>
            </w:pPr>
            <w:r>
              <w:rPr>
                <w:rFonts w:ascii="ITC Avant Garde" w:hAnsi="ITC Avant Garde"/>
                <w:bCs/>
                <w:sz w:val="20"/>
              </w:rPr>
              <w:t>UHF</w:t>
            </w:r>
          </w:p>
        </w:tc>
      </w:tr>
      <w:tr w:rsidR="00FC09C8" w:rsidRPr="002B71DF" w14:paraId="2C8D29DE" w14:textId="77777777" w:rsidTr="00742BCF">
        <w:trPr>
          <w:trHeight w:val="284"/>
          <w:jc w:val="center"/>
        </w:trPr>
        <w:tc>
          <w:tcPr>
            <w:tcW w:w="0" w:type="auto"/>
            <w:vAlign w:val="center"/>
          </w:tcPr>
          <w:p w14:paraId="6CC5C95E"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85</w:t>
            </w:r>
          </w:p>
        </w:tc>
        <w:tc>
          <w:tcPr>
            <w:tcW w:w="2527" w:type="dxa"/>
            <w:vAlign w:val="center"/>
          </w:tcPr>
          <w:p w14:paraId="7ACB10EF" w14:textId="77777777" w:rsidR="00FC09C8" w:rsidRPr="00AE13D1" w:rsidRDefault="00FC09C8" w:rsidP="00FC09C8">
            <w:pPr>
              <w:tabs>
                <w:tab w:val="left" w:pos="142"/>
              </w:tabs>
              <w:spacing w:after="0" w:line="240" w:lineRule="auto"/>
              <w:jc w:val="center"/>
              <w:rPr>
                <w:rFonts w:ascii="ITC Avant Garde" w:hAnsi="ITC Avant Garde"/>
                <w:sz w:val="20"/>
              </w:rPr>
            </w:pPr>
            <w:proofErr w:type="spellStart"/>
            <w:r w:rsidRPr="002B71DF">
              <w:rPr>
                <w:rFonts w:ascii="ITC Avant Garde" w:hAnsi="ITC Avant Garde"/>
                <w:bCs/>
                <w:sz w:val="20"/>
              </w:rPr>
              <w:t>Agualeguas</w:t>
            </w:r>
            <w:proofErr w:type="spellEnd"/>
          </w:p>
        </w:tc>
        <w:tc>
          <w:tcPr>
            <w:tcW w:w="2786" w:type="dxa"/>
            <w:vAlign w:val="center"/>
          </w:tcPr>
          <w:p w14:paraId="5B558F58" w14:textId="77777777" w:rsidR="00FC09C8" w:rsidRPr="002B71DF" w:rsidRDefault="00FC09C8" w:rsidP="00FC09C8">
            <w:pPr>
              <w:tabs>
                <w:tab w:val="left" w:pos="142"/>
              </w:tabs>
              <w:spacing w:after="0" w:line="240" w:lineRule="auto"/>
              <w:jc w:val="center"/>
              <w:rPr>
                <w:rFonts w:ascii="ITC Avant Garde" w:hAnsi="ITC Avant Garde"/>
                <w:bCs/>
                <w:sz w:val="20"/>
              </w:rPr>
            </w:pPr>
            <w:r w:rsidRPr="002B71DF">
              <w:rPr>
                <w:rFonts w:ascii="ITC Avant Garde" w:hAnsi="ITC Avant Garde"/>
                <w:bCs/>
                <w:sz w:val="20"/>
              </w:rPr>
              <w:t>Nuevo León</w:t>
            </w:r>
          </w:p>
        </w:tc>
        <w:tc>
          <w:tcPr>
            <w:tcW w:w="1535" w:type="dxa"/>
            <w:vAlign w:val="center"/>
          </w:tcPr>
          <w:p w14:paraId="7C68F9CF"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26°18'40"</w:t>
            </w:r>
          </w:p>
        </w:tc>
        <w:tc>
          <w:tcPr>
            <w:tcW w:w="0" w:type="auto"/>
            <w:vAlign w:val="center"/>
          </w:tcPr>
          <w:p w14:paraId="6244680B"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99°32'18"</w:t>
            </w:r>
          </w:p>
        </w:tc>
        <w:tc>
          <w:tcPr>
            <w:tcW w:w="0" w:type="auto"/>
            <w:vAlign w:val="center"/>
          </w:tcPr>
          <w:p w14:paraId="755852EC"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50</w:t>
            </w:r>
          </w:p>
        </w:tc>
        <w:tc>
          <w:tcPr>
            <w:tcW w:w="0" w:type="auto"/>
            <w:vAlign w:val="center"/>
          </w:tcPr>
          <w:p w14:paraId="58721B46" w14:textId="77777777" w:rsidR="00FC09C8" w:rsidRPr="002B71DF" w:rsidRDefault="00FC09C8" w:rsidP="00FC09C8">
            <w:pPr>
              <w:tabs>
                <w:tab w:val="left" w:pos="142"/>
              </w:tabs>
              <w:spacing w:after="0" w:line="240" w:lineRule="auto"/>
              <w:jc w:val="center"/>
              <w:rPr>
                <w:rFonts w:ascii="ITC Avant Garde" w:hAnsi="ITC Avant Garde"/>
                <w:bCs/>
                <w:sz w:val="20"/>
              </w:rPr>
            </w:pPr>
            <w:r>
              <w:rPr>
                <w:rFonts w:ascii="ITC Avant Garde" w:hAnsi="ITC Avant Garde"/>
                <w:bCs/>
                <w:sz w:val="20"/>
              </w:rPr>
              <w:t>UHF</w:t>
            </w:r>
          </w:p>
        </w:tc>
      </w:tr>
      <w:tr w:rsidR="00FC09C8" w:rsidRPr="002B71DF" w14:paraId="220EF7E6" w14:textId="77777777" w:rsidTr="00742BCF">
        <w:trPr>
          <w:trHeight w:val="284"/>
          <w:jc w:val="center"/>
        </w:trPr>
        <w:tc>
          <w:tcPr>
            <w:tcW w:w="0" w:type="auto"/>
            <w:vAlign w:val="center"/>
          </w:tcPr>
          <w:p w14:paraId="3E8BF088"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86</w:t>
            </w:r>
          </w:p>
        </w:tc>
        <w:tc>
          <w:tcPr>
            <w:tcW w:w="2527" w:type="dxa"/>
            <w:vAlign w:val="center"/>
          </w:tcPr>
          <w:p w14:paraId="199764CE"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Linares y Montemorelos</w:t>
            </w:r>
          </w:p>
        </w:tc>
        <w:tc>
          <w:tcPr>
            <w:tcW w:w="2786" w:type="dxa"/>
            <w:vAlign w:val="center"/>
          </w:tcPr>
          <w:p w14:paraId="6002ECAE" w14:textId="77777777" w:rsidR="00FC09C8" w:rsidRPr="002B71DF" w:rsidRDefault="00FC09C8" w:rsidP="00FC09C8">
            <w:pPr>
              <w:tabs>
                <w:tab w:val="left" w:pos="142"/>
              </w:tabs>
              <w:spacing w:after="0" w:line="240" w:lineRule="auto"/>
              <w:jc w:val="center"/>
              <w:rPr>
                <w:rFonts w:ascii="ITC Avant Garde" w:hAnsi="ITC Avant Garde"/>
                <w:bCs/>
                <w:sz w:val="20"/>
              </w:rPr>
            </w:pPr>
            <w:r w:rsidRPr="002B71DF">
              <w:rPr>
                <w:rFonts w:ascii="ITC Avant Garde" w:hAnsi="ITC Avant Garde"/>
                <w:bCs/>
                <w:sz w:val="20"/>
              </w:rPr>
              <w:t>Nuevo León</w:t>
            </w:r>
          </w:p>
        </w:tc>
        <w:tc>
          <w:tcPr>
            <w:tcW w:w="1535" w:type="dxa"/>
            <w:vAlign w:val="center"/>
          </w:tcPr>
          <w:p w14:paraId="6B3EB1BD"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24°50'29"</w:t>
            </w:r>
          </w:p>
        </w:tc>
        <w:tc>
          <w:tcPr>
            <w:tcW w:w="0" w:type="auto"/>
            <w:vAlign w:val="center"/>
          </w:tcPr>
          <w:p w14:paraId="5F359A64"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99°33'12"</w:t>
            </w:r>
          </w:p>
        </w:tc>
        <w:tc>
          <w:tcPr>
            <w:tcW w:w="0" w:type="auto"/>
            <w:vAlign w:val="center"/>
          </w:tcPr>
          <w:p w14:paraId="2670DC8D"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80</w:t>
            </w:r>
          </w:p>
        </w:tc>
        <w:tc>
          <w:tcPr>
            <w:tcW w:w="0" w:type="auto"/>
            <w:vAlign w:val="center"/>
          </w:tcPr>
          <w:p w14:paraId="52C9C81E" w14:textId="77777777" w:rsidR="00FC09C8" w:rsidRPr="002B71DF" w:rsidRDefault="00FC09C8" w:rsidP="00FC09C8">
            <w:pPr>
              <w:tabs>
                <w:tab w:val="left" w:pos="142"/>
              </w:tabs>
              <w:spacing w:after="0" w:line="240" w:lineRule="auto"/>
              <w:jc w:val="center"/>
              <w:rPr>
                <w:rFonts w:ascii="ITC Avant Garde" w:hAnsi="ITC Avant Garde"/>
                <w:bCs/>
                <w:sz w:val="20"/>
              </w:rPr>
            </w:pPr>
            <w:r>
              <w:rPr>
                <w:rFonts w:ascii="ITC Avant Garde" w:hAnsi="ITC Avant Garde"/>
                <w:bCs/>
                <w:sz w:val="20"/>
              </w:rPr>
              <w:t>UHF</w:t>
            </w:r>
          </w:p>
        </w:tc>
      </w:tr>
      <w:tr w:rsidR="00FC09C8" w:rsidRPr="002B71DF" w14:paraId="6BFCC74B" w14:textId="77777777" w:rsidTr="00742BCF">
        <w:trPr>
          <w:trHeight w:val="594"/>
          <w:jc w:val="center"/>
        </w:trPr>
        <w:tc>
          <w:tcPr>
            <w:tcW w:w="0" w:type="auto"/>
            <w:vAlign w:val="center"/>
          </w:tcPr>
          <w:p w14:paraId="3348F398"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87</w:t>
            </w:r>
          </w:p>
        </w:tc>
        <w:tc>
          <w:tcPr>
            <w:tcW w:w="2527" w:type="dxa"/>
            <w:vAlign w:val="center"/>
          </w:tcPr>
          <w:p w14:paraId="10B5DB2C"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Monterrey y área metropolitana, Sabinas Hidalgo y Montemorelos; Saltillo</w:t>
            </w:r>
          </w:p>
        </w:tc>
        <w:tc>
          <w:tcPr>
            <w:tcW w:w="2786" w:type="dxa"/>
            <w:vAlign w:val="center"/>
          </w:tcPr>
          <w:p w14:paraId="2BA5EF5E" w14:textId="77777777" w:rsidR="00FC09C8" w:rsidRPr="002B71DF" w:rsidRDefault="00FC09C8" w:rsidP="00FC09C8">
            <w:pPr>
              <w:tabs>
                <w:tab w:val="left" w:pos="142"/>
              </w:tabs>
              <w:spacing w:after="0" w:line="240" w:lineRule="auto"/>
              <w:jc w:val="center"/>
              <w:rPr>
                <w:rFonts w:ascii="ITC Avant Garde" w:hAnsi="ITC Avant Garde"/>
                <w:bCs/>
                <w:sz w:val="20"/>
              </w:rPr>
            </w:pPr>
            <w:r w:rsidRPr="002B71DF">
              <w:rPr>
                <w:rFonts w:ascii="ITC Avant Garde" w:hAnsi="ITC Avant Garde"/>
                <w:bCs/>
                <w:sz w:val="20"/>
              </w:rPr>
              <w:t>Nuevo León y Coahuila</w:t>
            </w:r>
          </w:p>
        </w:tc>
        <w:tc>
          <w:tcPr>
            <w:tcW w:w="1535" w:type="dxa"/>
            <w:vAlign w:val="center"/>
          </w:tcPr>
          <w:p w14:paraId="17DCAE76"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25°37'52"</w:t>
            </w:r>
          </w:p>
        </w:tc>
        <w:tc>
          <w:tcPr>
            <w:tcW w:w="0" w:type="auto"/>
            <w:vAlign w:val="center"/>
          </w:tcPr>
          <w:p w14:paraId="081D9905"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100°14'04"</w:t>
            </w:r>
          </w:p>
        </w:tc>
        <w:tc>
          <w:tcPr>
            <w:tcW w:w="0" w:type="auto"/>
            <w:vAlign w:val="center"/>
          </w:tcPr>
          <w:p w14:paraId="72841879"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100</w:t>
            </w:r>
          </w:p>
        </w:tc>
        <w:tc>
          <w:tcPr>
            <w:tcW w:w="0" w:type="auto"/>
            <w:vAlign w:val="center"/>
          </w:tcPr>
          <w:p w14:paraId="50ABDAFC" w14:textId="77777777" w:rsidR="00FC09C8" w:rsidRPr="002B71DF" w:rsidRDefault="00FC09C8" w:rsidP="00FC09C8">
            <w:pPr>
              <w:tabs>
                <w:tab w:val="left" w:pos="142"/>
              </w:tabs>
              <w:spacing w:after="0" w:line="240" w:lineRule="auto"/>
              <w:jc w:val="center"/>
              <w:rPr>
                <w:rFonts w:ascii="ITC Avant Garde" w:hAnsi="ITC Avant Garde"/>
                <w:bCs/>
                <w:sz w:val="20"/>
              </w:rPr>
            </w:pPr>
            <w:r>
              <w:rPr>
                <w:rFonts w:ascii="ITC Avant Garde" w:hAnsi="ITC Avant Garde"/>
                <w:bCs/>
                <w:sz w:val="20"/>
              </w:rPr>
              <w:t>UHF</w:t>
            </w:r>
          </w:p>
        </w:tc>
      </w:tr>
      <w:tr w:rsidR="00FC09C8" w:rsidRPr="002B71DF" w14:paraId="6C6847D4" w14:textId="77777777" w:rsidTr="00742BCF">
        <w:trPr>
          <w:trHeight w:val="594"/>
          <w:jc w:val="center"/>
        </w:trPr>
        <w:tc>
          <w:tcPr>
            <w:tcW w:w="0" w:type="auto"/>
            <w:vAlign w:val="center"/>
          </w:tcPr>
          <w:p w14:paraId="5B76689A"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88</w:t>
            </w:r>
          </w:p>
        </w:tc>
        <w:tc>
          <w:tcPr>
            <w:tcW w:w="2527" w:type="dxa"/>
            <w:vAlign w:val="center"/>
          </w:tcPr>
          <w:p w14:paraId="6897CC8F" w14:textId="77777777" w:rsidR="00FC09C8" w:rsidRPr="002B71DF" w:rsidRDefault="00FC09C8" w:rsidP="00FC09C8">
            <w:pPr>
              <w:tabs>
                <w:tab w:val="left" w:pos="142"/>
              </w:tabs>
              <w:spacing w:after="0" w:line="240" w:lineRule="auto"/>
              <w:jc w:val="center"/>
              <w:rPr>
                <w:rFonts w:ascii="ITC Avant Garde" w:hAnsi="ITC Avant Garde"/>
                <w:bCs/>
                <w:sz w:val="20"/>
              </w:rPr>
            </w:pPr>
            <w:r w:rsidRPr="00AE13D1">
              <w:rPr>
                <w:rFonts w:ascii="ITC Avant Garde" w:hAnsi="ITC Avant Garde"/>
                <w:sz w:val="20"/>
              </w:rPr>
              <w:t>Monterrey</w:t>
            </w:r>
          </w:p>
        </w:tc>
        <w:tc>
          <w:tcPr>
            <w:tcW w:w="2786" w:type="dxa"/>
            <w:vAlign w:val="center"/>
          </w:tcPr>
          <w:p w14:paraId="228F8A61" w14:textId="77777777" w:rsidR="00FC09C8" w:rsidRPr="002B71DF" w:rsidRDefault="00FC09C8" w:rsidP="00FC09C8">
            <w:pPr>
              <w:tabs>
                <w:tab w:val="left" w:pos="142"/>
              </w:tabs>
              <w:spacing w:after="0" w:line="240" w:lineRule="auto"/>
              <w:jc w:val="center"/>
              <w:rPr>
                <w:rFonts w:ascii="ITC Avant Garde" w:hAnsi="ITC Avant Garde"/>
                <w:bCs/>
                <w:sz w:val="20"/>
              </w:rPr>
            </w:pPr>
            <w:r w:rsidRPr="00AE13D1">
              <w:rPr>
                <w:rFonts w:ascii="ITC Avant Garde" w:hAnsi="ITC Avant Garde"/>
                <w:sz w:val="20"/>
              </w:rPr>
              <w:t>Nuevo León</w:t>
            </w:r>
          </w:p>
        </w:tc>
        <w:tc>
          <w:tcPr>
            <w:tcW w:w="1535" w:type="dxa"/>
            <w:vAlign w:val="center"/>
          </w:tcPr>
          <w:p w14:paraId="77BC6B73" w14:textId="77777777" w:rsidR="00FC09C8" w:rsidRPr="002B71DF" w:rsidRDefault="00FC09C8" w:rsidP="00FC09C8">
            <w:pPr>
              <w:tabs>
                <w:tab w:val="left" w:pos="142"/>
              </w:tabs>
              <w:spacing w:after="0" w:line="240" w:lineRule="auto"/>
              <w:jc w:val="center"/>
              <w:rPr>
                <w:rFonts w:ascii="ITC Avant Garde" w:hAnsi="ITC Avant Garde"/>
                <w:bCs/>
                <w:sz w:val="20"/>
              </w:rPr>
            </w:pPr>
            <w:r w:rsidRPr="00AE13D1">
              <w:rPr>
                <w:rFonts w:ascii="ITC Avant Garde" w:hAnsi="ITC Avant Garde"/>
                <w:sz w:val="20"/>
              </w:rPr>
              <w:t>25°37'52"</w:t>
            </w:r>
          </w:p>
        </w:tc>
        <w:tc>
          <w:tcPr>
            <w:tcW w:w="0" w:type="auto"/>
            <w:vAlign w:val="center"/>
          </w:tcPr>
          <w:p w14:paraId="12730E2C" w14:textId="77777777" w:rsidR="00FC09C8" w:rsidRPr="002B71DF" w:rsidRDefault="00FC09C8" w:rsidP="00FC09C8">
            <w:pPr>
              <w:tabs>
                <w:tab w:val="left" w:pos="142"/>
              </w:tabs>
              <w:spacing w:after="0" w:line="240" w:lineRule="auto"/>
              <w:jc w:val="center"/>
              <w:rPr>
                <w:rFonts w:ascii="ITC Avant Garde" w:hAnsi="ITC Avant Garde"/>
                <w:bCs/>
                <w:sz w:val="20"/>
              </w:rPr>
            </w:pPr>
            <w:r w:rsidRPr="00AE13D1">
              <w:rPr>
                <w:rFonts w:ascii="ITC Avant Garde" w:hAnsi="ITC Avant Garde"/>
                <w:sz w:val="20"/>
              </w:rPr>
              <w:t>100°14'04"</w:t>
            </w:r>
          </w:p>
        </w:tc>
        <w:tc>
          <w:tcPr>
            <w:tcW w:w="0" w:type="auto"/>
            <w:vAlign w:val="center"/>
          </w:tcPr>
          <w:p w14:paraId="62F356F8" w14:textId="77777777" w:rsidR="00FC09C8" w:rsidRPr="002B71DF" w:rsidRDefault="00FC09C8" w:rsidP="00FC09C8">
            <w:pPr>
              <w:tabs>
                <w:tab w:val="left" w:pos="142"/>
              </w:tabs>
              <w:spacing w:after="0" w:line="240" w:lineRule="auto"/>
              <w:jc w:val="center"/>
              <w:rPr>
                <w:rFonts w:ascii="ITC Avant Garde" w:hAnsi="ITC Avant Garde"/>
                <w:bCs/>
                <w:sz w:val="20"/>
              </w:rPr>
            </w:pPr>
            <w:r w:rsidRPr="00AE13D1">
              <w:rPr>
                <w:rFonts w:ascii="ITC Avant Garde" w:hAnsi="ITC Avant Garde"/>
                <w:sz w:val="20"/>
              </w:rPr>
              <w:t>50</w:t>
            </w:r>
          </w:p>
        </w:tc>
        <w:tc>
          <w:tcPr>
            <w:tcW w:w="0" w:type="auto"/>
            <w:vAlign w:val="center"/>
          </w:tcPr>
          <w:p w14:paraId="2C5C4FA5" w14:textId="77777777" w:rsidR="00FC09C8" w:rsidRPr="00AE13D1" w:rsidRDefault="00FC09C8" w:rsidP="00FC09C8">
            <w:pPr>
              <w:tabs>
                <w:tab w:val="left" w:pos="142"/>
              </w:tabs>
              <w:spacing w:after="0" w:line="240" w:lineRule="auto"/>
              <w:rPr>
                <w:rFonts w:ascii="ITC Avant Garde" w:hAnsi="ITC Avant Garde"/>
                <w:sz w:val="20"/>
              </w:rPr>
            </w:pPr>
            <w:r>
              <w:rPr>
                <w:rFonts w:ascii="ITC Avant Garde" w:hAnsi="ITC Avant Garde"/>
                <w:bCs/>
                <w:sz w:val="20"/>
              </w:rPr>
              <w:t>Por definir*</w:t>
            </w:r>
          </w:p>
        </w:tc>
      </w:tr>
      <w:tr w:rsidR="00FC09C8" w:rsidRPr="002B71DF" w14:paraId="76A1462B" w14:textId="77777777" w:rsidTr="00742BCF">
        <w:trPr>
          <w:trHeight w:val="284"/>
          <w:jc w:val="center"/>
        </w:trPr>
        <w:tc>
          <w:tcPr>
            <w:tcW w:w="0" w:type="auto"/>
            <w:vAlign w:val="center"/>
          </w:tcPr>
          <w:p w14:paraId="77987684"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89</w:t>
            </w:r>
          </w:p>
        </w:tc>
        <w:tc>
          <w:tcPr>
            <w:tcW w:w="2527" w:type="dxa"/>
            <w:vAlign w:val="center"/>
          </w:tcPr>
          <w:p w14:paraId="2F079260"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 xml:space="preserve">Sabinas Hidalgo y </w:t>
            </w:r>
            <w:proofErr w:type="spellStart"/>
            <w:r w:rsidRPr="002B71DF">
              <w:rPr>
                <w:rFonts w:ascii="ITC Avant Garde" w:hAnsi="ITC Avant Garde"/>
                <w:bCs/>
                <w:sz w:val="20"/>
              </w:rPr>
              <w:t>Agualeguas</w:t>
            </w:r>
            <w:proofErr w:type="spellEnd"/>
          </w:p>
        </w:tc>
        <w:tc>
          <w:tcPr>
            <w:tcW w:w="2786" w:type="dxa"/>
            <w:vAlign w:val="center"/>
          </w:tcPr>
          <w:p w14:paraId="5087406B" w14:textId="77777777" w:rsidR="00FC09C8" w:rsidRPr="002B71DF" w:rsidRDefault="00FC09C8" w:rsidP="00FC09C8">
            <w:pPr>
              <w:tabs>
                <w:tab w:val="left" w:pos="142"/>
              </w:tabs>
              <w:spacing w:after="0" w:line="240" w:lineRule="auto"/>
              <w:jc w:val="center"/>
              <w:rPr>
                <w:rFonts w:ascii="ITC Avant Garde" w:hAnsi="ITC Avant Garde"/>
                <w:bCs/>
                <w:sz w:val="20"/>
              </w:rPr>
            </w:pPr>
            <w:r w:rsidRPr="002B71DF">
              <w:rPr>
                <w:rFonts w:ascii="ITC Avant Garde" w:hAnsi="ITC Avant Garde"/>
                <w:bCs/>
                <w:sz w:val="20"/>
              </w:rPr>
              <w:t>Nuevo León</w:t>
            </w:r>
          </w:p>
        </w:tc>
        <w:tc>
          <w:tcPr>
            <w:tcW w:w="1535" w:type="dxa"/>
            <w:vAlign w:val="center"/>
          </w:tcPr>
          <w:p w14:paraId="6FBF3703"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26°30'07"</w:t>
            </w:r>
          </w:p>
        </w:tc>
        <w:tc>
          <w:tcPr>
            <w:tcW w:w="0" w:type="auto"/>
            <w:vAlign w:val="center"/>
          </w:tcPr>
          <w:p w14:paraId="15AE6EBF"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100°10'45"</w:t>
            </w:r>
          </w:p>
        </w:tc>
        <w:tc>
          <w:tcPr>
            <w:tcW w:w="0" w:type="auto"/>
            <w:vAlign w:val="center"/>
          </w:tcPr>
          <w:p w14:paraId="5FDB4437"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75</w:t>
            </w:r>
          </w:p>
        </w:tc>
        <w:tc>
          <w:tcPr>
            <w:tcW w:w="0" w:type="auto"/>
            <w:vAlign w:val="center"/>
          </w:tcPr>
          <w:p w14:paraId="79D4DFF9" w14:textId="77777777" w:rsidR="00FC09C8" w:rsidRPr="002B71DF" w:rsidRDefault="00FC09C8" w:rsidP="00FC09C8">
            <w:pPr>
              <w:tabs>
                <w:tab w:val="left" w:pos="142"/>
              </w:tabs>
              <w:spacing w:after="0" w:line="240" w:lineRule="auto"/>
              <w:jc w:val="center"/>
              <w:rPr>
                <w:rFonts w:ascii="ITC Avant Garde" w:hAnsi="ITC Avant Garde"/>
                <w:bCs/>
                <w:sz w:val="20"/>
              </w:rPr>
            </w:pPr>
            <w:r>
              <w:rPr>
                <w:rFonts w:ascii="ITC Avant Garde" w:hAnsi="ITC Avant Garde"/>
                <w:bCs/>
                <w:sz w:val="20"/>
              </w:rPr>
              <w:t>UHF</w:t>
            </w:r>
          </w:p>
        </w:tc>
      </w:tr>
      <w:tr w:rsidR="00FC09C8" w:rsidRPr="002B71DF" w14:paraId="59AAD32D" w14:textId="77777777" w:rsidTr="00742BCF">
        <w:trPr>
          <w:trHeight w:val="284"/>
          <w:jc w:val="center"/>
        </w:trPr>
        <w:tc>
          <w:tcPr>
            <w:tcW w:w="0" w:type="auto"/>
            <w:vAlign w:val="center"/>
          </w:tcPr>
          <w:p w14:paraId="240DE36C"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90</w:t>
            </w:r>
          </w:p>
        </w:tc>
        <w:tc>
          <w:tcPr>
            <w:tcW w:w="2527" w:type="dxa"/>
            <w:vAlign w:val="center"/>
          </w:tcPr>
          <w:p w14:paraId="43DA6D31"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Huajuapan de León</w:t>
            </w:r>
          </w:p>
        </w:tc>
        <w:tc>
          <w:tcPr>
            <w:tcW w:w="2786" w:type="dxa"/>
            <w:vAlign w:val="center"/>
          </w:tcPr>
          <w:p w14:paraId="2D9BCB2A" w14:textId="77777777" w:rsidR="00FC09C8" w:rsidRPr="002B71DF" w:rsidRDefault="00FC09C8" w:rsidP="00FC09C8">
            <w:pPr>
              <w:tabs>
                <w:tab w:val="left" w:pos="142"/>
              </w:tabs>
              <w:spacing w:after="0" w:line="240" w:lineRule="auto"/>
              <w:jc w:val="center"/>
              <w:rPr>
                <w:rFonts w:ascii="ITC Avant Garde" w:hAnsi="ITC Avant Garde"/>
                <w:bCs/>
                <w:sz w:val="20"/>
              </w:rPr>
            </w:pPr>
            <w:r w:rsidRPr="002B71DF">
              <w:rPr>
                <w:rFonts w:ascii="ITC Avant Garde" w:hAnsi="ITC Avant Garde"/>
                <w:bCs/>
                <w:sz w:val="20"/>
              </w:rPr>
              <w:t>Oaxaca</w:t>
            </w:r>
          </w:p>
        </w:tc>
        <w:tc>
          <w:tcPr>
            <w:tcW w:w="1535" w:type="dxa"/>
            <w:vAlign w:val="center"/>
          </w:tcPr>
          <w:p w14:paraId="4CCDE658"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17°51'16"</w:t>
            </w:r>
          </w:p>
        </w:tc>
        <w:tc>
          <w:tcPr>
            <w:tcW w:w="0" w:type="auto"/>
            <w:vAlign w:val="center"/>
          </w:tcPr>
          <w:p w14:paraId="120AA0E1"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97°49'41"</w:t>
            </w:r>
          </w:p>
        </w:tc>
        <w:tc>
          <w:tcPr>
            <w:tcW w:w="0" w:type="auto"/>
            <w:vAlign w:val="center"/>
          </w:tcPr>
          <w:p w14:paraId="3CCA8239"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75</w:t>
            </w:r>
          </w:p>
        </w:tc>
        <w:tc>
          <w:tcPr>
            <w:tcW w:w="0" w:type="auto"/>
            <w:vAlign w:val="center"/>
          </w:tcPr>
          <w:p w14:paraId="3FF29E2C" w14:textId="77777777" w:rsidR="00FC09C8" w:rsidRPr="002B71DF" w:rsidRDefault="00FC09C8" w:rsidP="00FC09C8">
            <w:pPr>
              <w:tabs>
                <w:tab w:val="left" w:pos="142"/>
              </w:tabs>
              <w:spacing w:after="0" w:line="240" w:lineRule="auto"/>
              <w:jc w:val="center"/>
              <w:rPr>
                <w:rFonts w:ascii="ITC Avant Garde" w:hAnsi="ITC Avant Garde"/>
                <w:bCs/>
                <w:sz w:val="20"/>
              </w:rPr>
            </w:pPr>
            <w:r>
              <w:rPr>
                <w:rFonts w:ascii="ITC Avant Garde" w:hAnsi="ITC Avant Garde"/>
                <w:bCs/>
                <w:sz w:val="20"/>
              </w:rPr>
              <w:t>UHF</w:t>
            </w:r>
          </w:p>
        </w:tc>
      </w:tr>
      <w:tr w:rsidR="00FC09C8" w:rsidRPr="002B71DF" w14:paraId="2771E0A9" w14:textId="77777777" w:rsidTr="00742BCF">
        <w:trPr>
          <w:trHeight w:val="284"/>
          <w:jc w:val="center"/>
        </w:trPr>
        <w:tc>
          <w:tcPr>
            <w:tcW w:w="0" w:type="auto"/>
            <w:vAlign w:val="center"/>
          </w:tcPr>
          <w:p w14:paraId="09745359"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91</w:t>
            </w:r>
          </w:p>
        </w:tc>
        <w:tc>
          <w:tcPr>
            <w:tcW w:w="2527" w:type="dxa"/>
            <w:vAlign w:val="center"/>
          </w:tcPr>
          <w:p w14:paraId="4EAE2352"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 xml:space="preserve">Matías Romero, Salina Cruz, Juchitán, Tehuantepec e </w:t>
            </w:r>
            <w:proofErr w:type="spellStart"/>
            <w:r w:rsidRPr="002B71DF">
              <w:rPr>
                <w:rFonts w:ascii="ITC Avant Garde" w:hAnsi="ITC Avant Garde"/>
                <w:bCs/>
                <w:sz w:val="20"/>
              </w:rPr>
              <w:t>Ixtepec</w:t>
            </w:r>
            <w:proofErr w:type="spellEnd"/>
          </w:p>
        </w:tc>
        <w:tc>
          <w:tcPr>
            <w:tcW w:w="2786" w:type="dxa"/>
            <w:vAlign w:val="center"/>
          </w:tcPr>
          <w:p w14:paraId="098DDE27" w14:textId="77777777" w:rsidR="00FC09C8" w:rsidRPr="002B71DF" w:rsidRDefault="00FC09C8" w:rsidP="00FC09C8">
            <w:pPr>
              <w:tabs>
                <w:tab w:val="left" w:pos="142"/>
              </w:tabs>
              <w:spacing w:after="0" w:line="240" w:lineRule="auto"/>
              <w:jc w:val="center"/>
              <w:rPr>
                <w:rFonts w:ascii="ITC Avant Garde" w:hAnsi="ITC Avant Garde"/>
                <w:bCs/>
                <w:sz w:val="20"/>
              </w:rPr>
            </w:pPr>
            <w:r w:rsidRPr="002B71DF">
              <w:rPr>
                <w:rFonts w:ascii="ITC Avant Garde" w:hAnsi="ITC Avant Garde"/>
                <w:bCs/>
                <w:sz w:val="20"/>
              </w:rPr>
              <w:t>Oaxaca</w:t>
            </w:r>
          </w:p>
        </w:tc>
        <w:tc>
          <w:tcPr>
            <w:tcW w:w="1535" w:type="dxa"/>
            <w:vAlign w:val="center"/>
          </w:tcPr>
          <w:p w14:paraId="22903E15"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16°44'28"</w:t>
            </w:r>
          </w:p>
        </w:tc>
        <w:tc>
          <w:tcPr>
            <w:tcW w:w="0" w:type="auto"/>
            <w:vAlign w:val="center"/>
          </w:tcPr>
          <w:p w14:paraId="12AA8326"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95°05'36"</w:t>
            </w:r>
          </w:p>
        </w:tc>
        <w:tc>
          <w:tcPr>
            <w:tcW w:w="0" w:type="auto"/>
            <w:vAlign w:val="center"/>
          </w:tcPr>
          <w:p w14:paraId="32760247"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75</w:t>
            </w:r>
          </w:p>
        </w:tc>
        <w:tc>
          <w:tcPr>
            <w:tcW w:w="0" w:type="auto"/>
            <w:vAlign w:val="center"/>
          </w:tcPr>
          <w:p w14:paraId="74421D7B" w14:textId="77777777" w:rsidR="00FC09C8" w:rsidRPr="002B71DF" w:rsidRDefault="00FC09C8" w:rsidP="00FC09C8">
            <w:pPr>
              <w:tabs>
                <w:tab w:val="left" w:pos="142"/>
              </w:tabs>
              <w:spacing w:after="0" w:line="240" w:lineRule="auto"/>
              <w:jc w:val="center"/>
              <w:rPr>
                <w:rFonts w:ascii="ITC Avant Garde" w:hAnsi="ITC Avant Garde"/>
                <w:bCs/>
                <w:sz w:val="20"/>
              </w:rPr>
            </w:pPr>
            <w:r>
              <w:rPr>
                <w:rFonts w:ascii="ITC Avant Garde" w:hAnsi="ITC Avant Garde"/>
                <w:bCs/>
                <w:sz w:val="20"/>
              </w:rPr>
              <w:t>UHF</w:t>
            </w:r>
          </w:p>
        </w:tc>
      </w:tr>
      <w:tr w:rsidR="00FC09C8" w:rsidRPr="002B71DF" w14:paraId="5B5B99C8" w14:textId="77777777" w:rsidTr="00742BCF">
        <w:trPr>
          <w:trHeight w:val="284"/>
          <w:jc w:val="center"/>
        </w:trPr>
        <w:tc>
          <w:tcPr>
            <w:tcW w:w="0" w:type="auto"/>
            <w:vAlign w:val="center"/>
          </w:tcPr>
          <w:p w14:paraId="56C4794D"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92</w:t>
            </w:r>
          </w:p>
        </w:tc>
        <w:tc>
          <w:tcPr>
            <w:tcW w:w="2527" w:type="dxa"/>
            <w:vAlign w:val="center"/>
          </w:tcPr>
          <w:p w14:paraId="4A6E6ADE"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Miahuatlán</w:t>
            </w:r>
          </w:p>
        </w:tc>
        <w:tc>
          <w:tcPr>
            <w:tcW w:w="2786" w:type="dxa"/>
            <w:vAlign w:val="center"/>
          </w:tcPr>
          <w:p w14:paraId="0906B612" w14:textId="77777777" w:rsidR="00FC09C8" w:rsidRPr="002B71DF" w:rsidRDefault="00FC09C8" w:rsidP="00FC09C8">
            <w:pPr>
              <w:tabs>
                <w:tab w:val="left" w:pos="142"/>
              </w:tabs>
              <w:spacing w:after="0" w:line="240" w:lineRule="auto"/>
              <w:jc w:val="center"/>
              <w:rPr>
                <w:rFonts w:ascii="ITC Avant Garde" w:hAnsi="ITC Avant Garde"/>
                <w:bCs/>
                <w:sz w:val="20"/>
              </w:rPr>
            </w:pPr>
            <w:r w:rsidRPr="002B71DF">
              <w:rPr>
                <w:rFonts w:ascii="ITC Avant Garde" w:hAnsi="ITC Avant Garde"/>
                <w:bCs/>
                <w:sz w:val="20"/>
              </w:rPr>
              <w:t>Oaxaca</w:t>
            </w:r>
          </w:p>
        </w:tc>
        <w:tc>
          <w:tcPr>
            <w:tcW w:w="1535" w:type="dxa"/>
            <w:vAlign w:val="center"/>
          </w:tcPr>
          <w:p w14:paraId="618387D6"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16°19'22"</w:t>
            </w:r>
          </w:p>
        </w:tc>
        <w:tc>
          <w:tcPr>
            <w:tcW w:w="0" w:type="auto"/>
            <w:vAlign w:val="center"/>
          </w:tcPr>
          <w:p w14:paraId="0DFEF888"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96°35'00"</w:t>
            </w:r>
          </w:p>
        </w:tc>
        <w:tc>
          <w:tcPr>
            <w:tcW w:w="0" w:type="auto"/>
            <w:vAlign w:val="center"/>
          </w:tcPr>
          <w:p w14:paraId="09914071"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30</w:t>
            </w:r>
          </w:p>
        </w:tc>
        <w:tc>
          <w:tcPr>
            <w:tcW w:w="0" w:type="auto"/>
            <w:vAlign w:val="center"/>
          </w:tcPr>
          <w:p w14:paraId="2461EA05" w14:textId="77777777" w:rsidR="00FC09C8" w:rsidRPr="002B71DF" w:rsidRDefault="00FC09C8" w:rsidP="00FC09C8">
            <w:pPr>
              <w:tabs>
                <w:tab w:val="left" w:pos="142"/>
              </w:tabs>
              <w:spacing w:after="0" w:line="240" w:lineRule="auto"/>
              <w:jc w:val="center"/>
              <w:rPr>
                <w:rFonts w:ascii="ITC Avant Garde" w:hAnsi="ITC Avant Garde"/>
                <w:bCs/>
                <w:sz w:val="20"/>
              </w:rPr>
            </w:pPr>
            <w:r>
              <w:rPr>
                <w:rFonts w:ascii="ITC Avant Garde" w:hAnsi="ITC Avant Garde"/>
                <w:bCs/>
                <w:sz w:val="20"/>
              </w:rPr>
              <w:t>UHF</w:t>
            </w:r>
          </w:p>
        </w:tc>
      </w:tr>
      <w:tr w:rsidR="00FC09C8" w:rsidRPr="002B71DF" w14:paraId="30996207" w14:textId="77777777" w:rsidTr="00742BCF">
        <w:trPr>
          <w:trHeight w:val="284"/>
          <w:jc w:val="center"/>
        </w:trPr>
        <w:tc>
          <w:tcPr>
            <w:tcW w:w="0" w:type="auto"/>
            <w:vAlign w:val="center"/>
          </w:tcPr>
          <w:p w14:paraId="642770EF"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93</w:t>
            </w:r>
          </w:p>
        </w:tc>
        <w:tc>
          <w:tcPr>
            <w:tcW w:w="2527" w:type="dxa"/>
            <w:vAlign w:val="center"/>
          </w:tcPr>
          <w:p w14:paraId="58247483"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Oaxaca</w:t>
            </w:r>
          </w:p>
        </w:tc>
        <w:tc>
          <w:tcPr>
            <w:tcW w:w="2786" w:type="dxa"/>
            <w:vAlign w:val="center"/>
          </w:tcPr>
          <w:p w14:paraId="0996B0D1" w14:textId="77777777" w:rsidR="00FC09C8" w:rsidRPr="002B71DF" w:rsidRDefault="00FC09C8" w:rsidP="00FC09C8">
            <w:pPr>
              <w:tabs>
                <w:tab w:val="left" w:pos="142"/>
              </w:tabs>
              <w:spacing w:after="0" w:line="240" w:lineRule="auto"/>
              <w:jc w:val="center"/>
              <w:rPr>
                <w:rFonts w:ascii="ITC Avant Garde" w:hAnsi="ITC Avant Garde"/>
                <w:bCs/>
                <w:sz w:val="20"/>
              </w:rPr>
            </w:pPr>
            <w:r w:rsidRPr="002B71DF">
              <w:rPr>
                <w:rFonts w:ascii="ITC Avant Garde" w:hAnsi="ITC Avant Garde"/>
                <w:bCs/>
                <w:sz w:val="20"/>
              </w:rPr>
              <w:t>Oaxaca</w:t>
            </w:r>
          </w:p>
        </w:tc>
        <w:tc>
          <w:tcPr>
            <w:tcW w:w="1535" w:type="dxa"/>
            <w:vAlign w:val="center"/>
          </w:tcPr>
          <w:p w14:paraId="7509F2A0"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17°04'13"</w:t>
            </w:r>
          </w:p>
        </w:tc>
        <w:tc>
          <w:tcPr>
            <w:tcW w:w="0" w:type="auto"/>
            <w:vAlign w:val="center"/>
          </w:tcPr>
          <w:p w14:paraId="19ADE6E1"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96°43'51"</w:t>
            </w:r>
          </w:p>
        </w:tc>
        <w:tc>
          <w:tcPr>
            <w:tcW w:w="0" w:type="auto"/>
            <w:vAlign w:val="center"/>
          </w:tcPr>
          <w:p w14:paraId="3F7EF7DE"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50</w:t>
            </w:r>
          </w:p>
        </w:tc>
        <w:tc>
          <w:tcPr>
            <w:tcW w:w="0" w:type="auto"/>
            <w:vAlign w:val="center"/>
          </w:tcPr>
          <w:p w14:paraId="04F7C6FC" w14:textId="77777777" w:rsidR="00FC09C8" w:rsidRPr="002B71DF" w:rsidRDefault="00FC09C8" w:rsidP="00FC09C8">
            <w:pPr>
              <w:tabs>
                <w:tab w:val="left" w:pos="142"/>
              </w:tabs>
              <w:spacing w:after="0" w:line="240" w:lineRule="auto"/>
              <w:jc w:val="center"/>
              <w:rPr>
                <w:rFonts w:ascii="ITC Avant Garde" w:hAnsi="ITC Avant Garde"/>
                <w:bCs/>
                <w:sz w:val="20"/>
              </w:rPr>
            </w:pPr>
            <w:r>
              <w:rPr>
                <w:rFonts w:ascii="ITC Avant Garde" w:hAnsi="ITC Avant Garde"/>
                <w:bCs/>
                <w:sz w:val="20"/>
              </w:rPr>
              <w:t>UHF</w:t>
            </w:r>
          </w:p>
        </w:tc>
      </w:tr>
      <w:tr w:rsidR="00FC09C8" w:rsidRPr="002B71DF" w14:paraId="6F8E9C37" w14:textId="77777777" w:rsidTr="00742BCF">
        <w:trPr>
          <w:trHeight w:val="284"/>
          <w:jc w:val="center"/>
        </w:trPr>
        <w:tc>
          <w:tcPr>
            <w:tcW w:w="0" w:type="auto"/>
            <w:vAlign w:val="center"/>
          </w:tcPr>
          <w:p w14:paraId="07526E07"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94</w:t>
            </w:r>
          </w:p>
        </w:tc>
        <w:tc>
          <w:tcPr>
            <w:tcW w:w="2527" w:type="dxa"/>
            <w:vAlign w:val="center"/>
          </w:tcPr>
          <w:p w14:paraId="0053C0F6"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Oaxaca</w:t>
            </w:r>
          </w:p>
        </w:tc>
        <w:tc>
          <w:tcPr>
            <w:tcW w:w="2786" w:type="dxa"/>
            <w:vAlign w:val="center"/>
          </w:tcPr>
          <w:p w14:paraId="281E5C9C"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Oaxaca</w:t>
            </w:r>
          </w:p>
        </w:tc>
        <w:tc>
          <w:tcPr>
            <w:tcW w:w="1535" w:type="dxa"/>
            <w:vAlign w:val="center"/>
          </w:tcPr>
          <w:p w14:paraId="2FD38BD7"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17°04'13"</w:t>
            </w:r>
          </w:p>
        </w:tc>
        <w:tc>
          <w:tcPr>
            <w:tcW w:w="0" w:type="auto"/>
            <w:vAlign w:val="center"/>
          </w:tcPr>
          <w:p w14:paraId="61A87DB0"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96°43'51"</w:t>
            </w:r>
          </w:p>
        </w:tc>
        <w:tc>
          <w:tcPr>
            <w:tcW w:w="0" w:type="auto"/>
            <w:vAlign w:val="center"/>
          </w:tcPr>
          <w:p w14:paraId="17EAA6D3"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50</w:t>
            </w:r>
          </w:p>
        </w:tc>
        <w:tc>
          <w:tcPr>
            <w:tcW w:w="0" w:type="auto"/>
            <w:vAlign w:val="center"/>
          </w:tcPr>
          <w:p w14:paraId="200EB6FC" w14:textId="77777777" w:rsidR="00FC09C8" w:rsidRPr="00AE13D1" w:rsidRDefault="00FC09C8" w:rsidP="00FC09C8">
            <w:pPr>
              <w:tabs>
                <w:tab w:val="left" w:pos="142"/>
              </w:tabs>
              <w:spacing w:after="0" w:line="240" w:lineRule="auto"/>
              <w:jc w:val="center"/>
              <w:rPr>
                <w:rFonts w:ascii="ITC Avant Garde" w:hAnsi="ITC Avant Garde"/>
                <w:sz w:val="20"/>
              </w:rPr>
            </w:pPr>
            <w:r>
              <w:rPr>
                <w:rFonts w:ascii="ITC Avant Garde" w:hAnsi="ITC Avant Garde"/>
                <w:bCs/>
                <w:sz w:val="20"/>
              </w:rPr>
              <w:t>VHF</w:t>
            </w:r>
          </w:p>
        </w:tc>
      </w:tr>
      <w:tr w:rsidR="00FC09C8" w:rsidRPr="002B71DF" w14:paraId="5986B017" w14:textId="77777777" w:rsidTr="00742BCF">
        <w:trPr>
          <w:trHeight w:val="406"/>
          <w:jc w:val="center"/>
        </w:trPr>
        <w:tc>
          <w:tcPr>
            <w:tcW w:w="0" w:type="auto"/>
            <w:vAlign w:val="center"/>
          </w:tcPr>
          <w:p w14:paraId="4D0BCC70"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95</w:t>
            </w:r>
          </w:p>
        </w:tc>
        <w:tc>
          <w:tcPr>
            <w:tcW w:w="2527" w:type="dxa"/>
            <w:vAlign w:val="center"/>
          </w:tcPr>
          <w:p w14:paraId="58AEB23D"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Pinotepa Nacional; Ometepec</w:t>
            </w:r>
          </w:p>
        </w:tc>
        <w:tc>
          <w:tcPr>
            <w:tcW w:w="2786" w:type="dxa"/>
            <w:vAlign w:val="center"/>
          </w:tcPr>
          <w:p w14:paraId="40F8A7ED" w14:textId="77777777" w:rsidR="00FC09C8" w:rsidRPr="002B71DF" w:rsidRDefault="00FC09C8" w:rsidP="00FC09C8">
            <w:pPr>
              <w:tabs>
                <w:tab w:val="left" w:pos="142"/>
              </w:tabs>
              <w:spacing w:after="0" w:line="240" w:lineRule="auto"/>
              <w:jc w:val="center"/>
              <w:rPr>
                <w:rFonts w:ascii="ITC Avant Garde" w:hAnsi="ITC Avant Garde"/>
                <w:bCs/>
                <w:sz w:val="20"/>
              </w:rPr>
            </w:pPr>
            <w:r w:rsidRPr="002B71DF">
              <w:rPr>
                <w:rFonts w:ascii="ITC Avant Garde" w:hAnsi="ITC Avant Garde"/>
                <w:bCs/>
                <w:sz w:val="20"/>
              </w:rPr>
              <w:t>Oaxaca y</w:t>
            </w:r>
          </w:p>
          <w:p w14:paraId="1E4EF9CE" w14:textId="77777777" w:rsidR="00FC09C8" w:rsidRPr="002B71DF" w:rsidRDefault="00FC09C8" w:rsidP="00FC09C8">
            <w:pPr>
              <w:tabs>
                <w:tab w:val="left" w:pos="142"/>
              </w:tabs>
              <w:spacing w:after="0" w:line="240" w:lineRule="auto"/>
              <w:jc w:val="center"/>
              <w:rPr>
                <w:rFonts w:ascii="ITC Avant Garde" w:hAnsi="ITC Avant Garde"/>
                <w:bCs/>
                <w:sz w:val="20"/>
              </w:rPr>
            </w:pPr>
            <w:r w:rsidRPr="002B71DF">
              <w:rPr>
                <w:rFonts w:ascii="ITC Avant Garde" w:hAnsi="ITC Avant Garde"/>
                <w:bCs/>
                <w:sz w:val="20"/>
              </w:rPr>
              <w:t>Guerrero</w:t>
            </w:r>
          </w:p>
        </w:tc>
        <w:tc>
          <w:tcPr>
            <w:tcW w:w="1535" w:type="dxa"/>
            <w:vAlign w:val="center"/>
          </w:tcPr>
          <w:p w14:paraId="56D20AFB"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16°19'53"</w:t>
            </w:r>
          </w:p>
        </w:tc>
        <w:tc>
          <w:tcPr>
            <w:tcW w:w="1535" w:type="dxa"/>
            <w:vAlign w:val="center"/>
          </w:tcPr>
          <w:p w14:paraId="52FC3366"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98°03'20"</w:t>
            </w:r>
          </w:p>
        </w:tc>
        <w:tc>
          <w:tcPr>
            <w:tcW w:w="1224" w:type="dxa"/>
            <w:vAlign w:val="center"/>
          </w:tcPr>
          <w:p w14:paraId="304C9F55"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75</w:t>
            </w:r>
          </w:p>
        </w:tc>
        <w:tc>
          <w:tcPr>
            <w:tcW w:w="1391" w:type="dxa"/>
            <w:vAlign w:val="center"/>
          </w:tcPr>
          <w:p w14:paraId="06893A1A" w14:textId="77777777" w:rsidR="00FC09C8" w:rsidRPr="002B71DF" w:rsidRDefault="00FC09C8" w:rsidP="00FC09C8">
            <w:pPr>
              <w:tabs>
                <w:tab w:val="left" w:pos="142"/>
              </w:tabs>
              <w:spacing w:after="0" w:line="240" w:lineRule="auto"/>
              <w:jc w:val="center"/>
              <w:rPr>
                <w:rFonts w:ascii="ITC Avant Garde" w:hAnsi="ITC Avant Garde"/>
                <w:bCs/>
                <w:sz w:val="20"/>
              </w:rPr>
            </w:pPr>
            <w:r>
              <w:rPr>
                <w:rFonts w:ascii="ITC Avant Garde" w:hAnsi="ITC Avant Garde"/>
                <w:bCs/>
                <w:sz w:val="20"/>
              </w:rPr>
              <w:t>UHF</w:t>
            </w:r>
          </w:p>
        </w:tc>
      </w:tr>
      <w:tr w:rsidR="00FC09C8" w:rsidRPr="002B71DF" w14:paraId="6D0952E5" w14:textId="77777777" w:rsidTr="00742BCF">
        <w:trPr>
          <w:trHeight w:val="284"/>
          <w:jc w:val="center"/>
        </w:trPr>
        <w:tc>
          <w:tcPr>
            <w:tcW w:w="0" w:type="auto"/>
            <w:vAlign w:val="center"/>
          </w:tcPr>
          <w:p w14:paraId="1F1E487C"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96</w:t>
            </w:r>
          </w:p>
        </w:tc>
        <w:tc>
          <w:tcPr>
            <w:tcW w:w="2527" w:type="dxa"/>
            <w:vAlign w:val="center"/>
          </w:tcPr>
          <w:p w14:paraId="67CF86A0"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Puerto Ángel</w:t>
            </w:r>
          </w:p>
        </w:tc>
        <w:tc>
          <w:tcPr>
            <w:tcW w:w="2786" w:type="dxa"/>
            <w:vAlign w:val="center"/>
          </w:tcPr>
          <w:p w14:paraId="1F6C9034" w14:textId="77777777" w:rsidR="00FC09C8" w:rsidRPr="002B71DF" w:rsidRDefault="00FC09C8" w:rsidP="00FC09C8">
            <w:pPr>
              <w:tabs>
                <w:tab w:val="left" w:pos="142"/>
              </w:tabs>
              <w:spacing w:after="0" w:line="240" w:lineRule="auto"/>
              <w:jc w:val="center"/>
              <w:rPr>
                <w:rFonts w:ascii="ITC Avant Garde" w:hAnsi="ITC Avant Garde"/>
                <w:bCs/>
                <w:sz w:val="20"/>
              </w:rPr>
            </w:pPr>
            <w:r w:rsidRPr="002B71DF">
              <w:rPr>
                <w:rFonts w:ascii="ITC Avant Garde" w:hAnsi="ITC Avant Garde"/>
                <w:bCs/>
                <w:sz w:val="20"/>
              </w:rPr>
              <w:t>Oaxaca</w:t>
            </w:r>
          </w:p>
        </w:tc>
        <w:tc>
          <w:tcPr>
            <w:tcW w:w="1535" w:type="dxa"/>
            <w:vAlign w:val="center"/>
          </w:tcPr>
          <w:p w14:paraId="22E4D9D5"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15°39'48"</w:t>
            </w:r>
          </w:p>
        </w:tc>
        <w:tc>
          <w:tcPr>
            <w:tcW w:w="1535" w:type="dxa"/>
            <w:vAlign w:val="center"/>
          </w:tcPr>
          <w:p w14:paraId="40858A09"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96°29'44"</w:t>
            </w:r>
          </w:p>
        </w:tc>
        <w:tc>
          <w:tcPr>
            <w:tcW w:w="1224" w:type="dxa"/>
            <w:vAlign w:val="center"/>
          </w:tcPr>
          <w:p w14:paraId="5E0D43F3"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50</w:t>
            </w:r>
          </w:p>
        </w:tc>
        <w:tc>
          <w:tcPr>
            <w:tcW w:w="1391" w:type="dxa"/>
            <w:vAlign w:val="center"/>
          </w:tcPr>
          <w:p w14:paraId="3DF4A276" w14:textId="77777777" w:rsidR="00FC09C8" w:rsidRPr="002B71DF" w:rsidRDefault="00FC09C8" w:rsidP="00FC09C8">
            <w:pPr>
              <w:tabs>
                <w:tab w:val="left" w:pos="142"/>
              </w:tabs>
              <w:spacing w:after="0" w:line="240" w:lineRule="auto"/>
              <w:jc w:val="center"/>
              <w:rPr>
                <w:rFonts w:ascii="ITC Avant Garde" w:hAnsi="ITC Avant Garde"/>
                <w:bCs/>
                <w:sz w:val="20"/>
              </w:rPr>
            </w:pPr>
            <w:r>
              <w:rPr>
                <w:rFonts w:ascii="ITC Avant Garde" w:hAnsi="ITC Avant Garde"/>
                <w:bCs/>
                <w:sz w:val="20"/>
              </w:rPr>
              <w:t>UHF</w:t>
            </w:r>
          </w:p>
        </w:tc>
      </w:tr>
      <w:tr w:rsidR="00FC09C8" w:rsidRPr="002B71DF" w14:paraId="11F73946" w14:textId="77777777" w:rsidTr="00742BCF">
        <w:trPr>
          <w:trHeight w:val="284"/>
          <w:jc w:val="center"/>
        </w:trPr>
        <w:tc>
          <w:tcPr>
            <w:tcW w:w="0" w:type="auto"/>
            <w:vAlign w:val="center"/>
          </w:tcPr>
          <w:p w14:paraId="19BE06B7"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97</w:t>
            </w:r>
          </w:p>
        </w:tc>
        <w:tc>
          <w:tcPr>
            <w:tcW w:w="2527" w:type="dxa"/>
            <w:vAlign w:val="center"/>
          </w:tcPr>
          <w:p w14:paraId="2A146722" w14:textId="77777777" w:rsidR="00FC09C8" w:rsidRPr="00AE13D1" w:rsidRDefault="00FC09C8" w:rsidP="00FC09C8">
            <w:pPr>
              <w:tabs>
                <w:tab w:val="left" w:pos="142"/>
              </w:tabs>
              <w:spacing w:after="0" w:line="240" w:lineRule="auto"/>
              <w:jc w:val="center"/>
              <w:rPr>
                <w:rFonts w:ascii="ITC Avant Garde" w:hAnsi="ITC Avant Garde"/>
                <w:sz w:val="20"/>
              </w:rPr>
            </w:pPr>
            <w:proofErr w:type="spellStart"/>
            <w:r w:rsidRPr="002B71DF">
              <w:rPr>
                <w:rFonts w:ascii="ITC Avant Garde" w:hAnsi="ITC Avant Garde"/>
                <w:bCs/>
                <w:sz w:val="20"/>
              </w:rPr>
              <w:t>Tlaxiaco-Putla</w:t>
            </w:r>
            <w:proofErr w:type="spellEnd"/>
          </w:p>
        </w:tc>
        <w:tc>
          <w:tcPr>
            <w:tcW w:w="2786" w:type="dxa"/>
            <w:vAlign w:val="center"/>
          </w:tcPr>
          <w:p w14:paraId="6BC55638" w14:textId="77777777" w:rsidR="00FC09C8" w:rsidRPr="002B71DF" w:rsidRDefault="00FC09C8" w:rsidP="00FC09C8">
            <w:pPr>
              <w:tabs>
                <w:tab w:val="left" w:pos="142"/>
              </w:tabs>
              <w:spacing w:after="0" w:line="240" w:lineRule="auto"/>
              <w:jc w:val="center"/>
              <w:rPr>
                <w:rFonts w:ascii="ITC Avant Garde" w:hAnsi="ITC Avant Garde"/>
                <w:bCs/>
                <w:sz w:val="20"/>
              </w:rPr>
            </w:pPr>
            <w:r w:rsidRPr="002B71DF">
              <w:rPr>
                <w:rFonts w:ascii="ITC Avant Garde" w:hAnsi="ITC Avant Garde"/>
                <w:bCs/>
                <w:sz w:val="20"/>
              </w:rPr>
              <w:t>Oaxaca</w:t>
            </w:r>
          </w:p>
        </w:tc>
        <w:tc>
          <w:tcPr>
            <w:tcW w:w="1535" w:type="dxa"/>
            <w:vAlign w:val="center"/>
          </w:tcPr>
          <w:p w14:paraId="0C899E81"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17°01'53"</w:t>
            </w:r>
          </w:p>
        </w:tc>
        <w:tc>
          <w:tcPr>
            <w:tcW w:w="0" w:type="auto"/>
            <w:vAlign w:val="center"/>
          </w:tcPr>
          <w:p w14:paraId="16926D98"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97°55'51"</w:t>
            </w:r>
          </w:p>
        </w:tc>
        <w:tc>
          <w:tcPr>
            <w:tcW w:w="0" w:type="auto"/>
            <w:vAlign w:val="center"/>
          </w:tcPr>
          <w:p w14:paraId="0A831293"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30</w:t>
            </w:r>
          </w:p>
        </w:tc>
        <w:tc>
          <w:tcPr>
            <w:tcW w:w="0" w:type="auto"/>
            <w:vAlign w:val="center"/>
          </w:tcPr>
          <w:p w14:paraId="616C4746" w14:textId="77777777" w:rsidR="00FC09C8" w:rsidRPr="002B71DF" w:rsidRDefault="00FC09C8" w:rsidP="00FC09C8">
            <w:pPr>
              <w:tabs>
                <w:tab w:val="left" w:pos="142"/>
              </w:tabs>
              <w:spacing w:after="0" w:line="240" w:lineRule="auto"/>
              <w:jc w:val="center"/>
              <w:rPr>
                <w:rFonts w:ascii="ITC Avant Garde" w:hAnsi="ITC Avant Garde"/>
                <w:bCs/>
                <w:sz w:val="20"/>
              </w:rPr>
            </w:pPr>
            <w:r>
              <w:rPr>
                <w:rFonts w:ascii="ITC Avant Garde" w:hAnsi="ITC Avant Garde"/>
                <w:bCs/>
                <w:sz w:val="20"/>
              </w:rPr>
              <w:t>UHF</w:t>
            </w:r>
          </w:p>
        </w:tc>
      </w:tr>
      <w:tr w:rsidR="00FC09C8" w:rsidRPr="002B71DF" w14:paraId="3BC61DC1" w14:textId="77777777" w:rsidTr="00742BCF">
        <w:trPr>
          <w:trHeight w:val="406"/>
          <w:jc w:val="center"/>
        </w:trPr>
        <w:tc>
          <w:tcPr>
            <w:tcW w:w="0" w:type="auto"/>
            <w:vAlign w:val="center"/>
          </w:tcPr>
          <w:p w14:paraId="545CFB09"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98</w:t>
            </w:r>
          </w:p>
        </w:tc>
        <w:tc>
          <w:tcPr>
            <w:tcW w:w="2527" w:type="dxa"/>
            <w:vAlign w:val="center"/>
          </w:tcPr>
          <w:p w14:paraId="0E17627D" w14:textId="77777777" w:rsidR="00FC09C8" w:rsidRPr="002B71DF" w:rsidRDefault="00FC09C8" w:rsidP="00FC09C8">
            <w:pPr>
              <w:tabs>
                <w:tab w:val="left" w:pos="142"/>
              </w:tabs>
              <w:spacing w:after="0" w:line="240" w:lineRule="auto"/>
              <w:jc w:val="center"/>
              <w:rPr>
                <w:rFonts w:ascii="ITC Avant Garde" w:hAnsi="ITC Avant Garde"/>
                <w:bCs/>
                <w:sz w:val="20"/>
              </w:rPr>
            </w:pPr>
            <w:r w:rsidRPr="002B71DF">
              <w:rPr>
                <w:rFonts w:ascii="ITC Avant Garde" w:hAnsi="ITC Avant Garde"/>
                <w:bCs/>
                <w:sz w:val="20"/>
              </w:rPr>
              <w:t>Puebla y área metropolitana; Tlaxcala, Huamantla y Apizaco</w:t>
            </w:r>
          </w:p>
        </w:tc>
        <w:tc>
          <w:tcPr>
            <w:tcW w:w="2786" w:type="dxa"/>
            <w:vAlign w:val="center"/>
          </w:tcPr>
          <w:p w14:paraId="3229FD33" w14:textId="77777777" w:rsidR="00FC09C8" w:rsidRPr="002B71DF" w:rsidRDefault="00FC09C8" w:rsidP="00FC09C8">
            <w:pPr>
              <w:tabs>
                <w:tab w:val="left" w:pos="142"/>
              </w:tabs>
              <w:spacing w:after="0" w:line="240" w:lineRule="auto"/>
              <w:jc w:val="center"/>
              <w:rPr>
                <w:rFonts w:ascii="ITC Avant Garde" w:hAnsi="ITC Avant Garde"/>
                <w:bCs/>
                <w:sz w:val="20"/>
              </w:rPr>
            </w:pPr>
            <w:r w:rsidRPr="002B71DF">
              <w:rPr>
                <w:rFonts w:ascii="ITC Avant Garde" w:hAnsi="ITC Avant Garde"/>
                <w:bCs/>
                <w:sz w:val="20"/>
              </w:rPr>
              <w:t>Puebla y Tlaxcala</w:t>
            </w:r>
          </w:p>
        </w:tc>
        <w:tc>
          <w:tcPr>
            <w:tcW w:w="1535" w:type="dxa"/>
            <w:vAlign w:val="center"/>
          </w:tcPr>
          <w:p w14:paraId="0FE35251"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19°03'17"</w:t>
            </w:r>
          </w:p>
        </w:tc>
        <w:tc>
          <w:tcPr>
            <w:tcW w:w="1535" w:type="dxa"/>
            <w:vAlign w:val="center"/>
          </w:tcPr>
          <w:p w14:paraId="1ED9972A"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98°13'32"</w:t>
            </w:r>
          </w:p>
        </w:tc>
        <w:tc>
          <w:tcPr>
            <w:tcW w:w="1224" w:type="dxa"/>
            <w:vAlign w:val="center"/>
          </w:tcPr>
          <w:p w14:paraId="1C88E068"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60</w:t>
            </w:r>
          </w:p>
        </w:tc>
        <w:tc>
          <w:tcPr>
            <w:tcW w:w="1391" w:type="dxa"/>
            <w:vAlign w:val="center"/>
          </w:tcPr>
          <w:p w14:paraId="4A15A775" w14:textId="77777777" w:rsidR="00FC09C8" w:rsidRPr="002B71DF" w:rsidRDefault="00FC09C8" w:rsidP="00FC09C8">
            <w:pPr>
              <w:tabs>
                <w:tab w:val="left" w:pos="142"/>
              </w:tabs>
              <w:spacing w:after="0" w:line="240" w:lineRule="auto"/>
              <w:jc w:val="center"/>
              <w:rPr>
                <w:rFonts w:ascii="ITC Avant Garde" w:hAnsi="ITC Avant Garde"/>
                <w:bCs/>
                <w:sz w:val="20"/>
              </w:rPr>
            </w:pPr>
            <w:r>
              <w:rPr>
                <w:rFonts w:ascii="ITC Avant Garde" w:hAnsi="ITC Avant Garde"/>
                <w:bCs/>
                <w:sz w:val="20"/>
              </w:rPr>
              <w:t>UHF</w:t>
            </w:r>
          </w:p>
        </w:tc>
      </w:tr>
      <w:tr w:rsidR="00FC09C8" w:rsidRPr="002B71DF" w14:paraId="4A8FB5BB" w14:textId="77777777" w:rsidTr="00742BCF">
        <w:trPr>
          <w:trHeight w:val="406"/>
          <w:jc w:val="center"/>
        </w:trPr>
        <w:tc>
          <w:tcPr>
            <w:tcW w:w="0" w:type="auto"/>
            <w:vAlign w:val="center"/>
          </w:tcPr>
          <w:p w14:paraId="3A703E52"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99</w:t>
            </w:r>
          </w:p>
        </w:tc>
        <w:tc>
          <w:tcPr>
            <w:tcW w:w="2527" w:type="dxa"/>
            <w:vAlign w:val="center"/>
          </w:tcPr>
          <w:p w14:paraId="7F139505"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Puebla y área metropolitana; Tlaxcala, Huamantla y Apizaco</w:t>
            </w:r>
          </w:p>
        </w:tc>
        <w:tc>
          <w:tcPr>
            <w:tcW w:w="2786" w:type="dxa"/>
            <w:vAlign w:val="center"/>
          </w:tcPr>
          <w:p w14:paraId="2D48DABA"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Puebla y Tlaxcala</w:t>
            </w:r>
          </w:p>
        </w:tc>
        <w:tc>
          <w:tcPr>
            <w:tcW w:w="1535" w:type="dxa"/>
            <w:vAlign w:val="center"/>
          </w:tcPr>
          <w:p w14:paraId="5EFBD96D"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19°03'17"</w:t>
            </w:r>
          </w:p>
        </w:tc>
        <w:tc>
          <w:tcPr>
            <w:tcW w:w="0" w:type="auto"/>
            <w:vAlign w:val="center"/>
          </w:tcPr>
          <w:p w14:paraId="7ED10BDA"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98°13'32"</w:t>
            </w:r>
          </w:p>
        </w:tc>
        <w:tc>
          <w:tcPr>
            <w:tcW w:w="0" w:type="auto"/>
            <w:vAlign w:val="center"/>
          </w:tcPr>
          <w:p w14:paraId="34C0A18F"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60</w:t>
            </w:r>
          </w:p>
        </w:tc>
        <w:tc>
          <w:tcPr>
            <w:tcW w:w="0" w:type="auto"/>
            <w:vAlign w:val="center"/>
          </w:tcPr>
          <w:p w14:paraId="5D02AC0F" w14:textId="77777777" w:rsidR="00FC09C8" w:rsidRPr="00AE13D1" w:rsidRDefault="00FC09C8" w:rsidP="00FC09C8">
            <w:pPr>
              <w:tabs>
                <w:tab w:val="left" w:pos="142"/>
              </w:tabs>
              <w:spacing w:after="0" w:line="240" w:lineRule="auto"/>
              <w:jc w:val="center"/>
              <w:rPr>
                <w:rFonts w:ascii="ITC Avant Garde" w:hAnsi="ITC Avant Garde"/>
                <w:sz w:val="20"/>
              </w:rPr>
            </w:pPr>
            <w:r>
              <w:rPr>
                <w:rFonts w:ascii="ITC Avant Garde" w:hAnsi="ITC Avant Garde"/>
                <w:bCs/>
                <w:sz w:val="20"/>
              </w:rPr>
              <w:t>UHF</w:t>
            </w:r>
          </w:p>
        </w:tc>
      </w:tr>
      <w:tr w:rsidR="00FC09C8" w:rsidRPr="002B71DF" w14:paraId="0A28C66D" w14:textId="77777777" w:rsidTr="00742BCF">
        <w:trPr>
          <w:trHeight w:val="284"/>
          <w:jc w:val="center"/>
        </w:trPr>
        <w:tc>
          <w:tcPr>
            <w:tcW w:w="0" w:type="auto"/>
            <w:vAlign w:val="center"/>
          </w:tcPr>
          <w:p w14:paraId="063BB18F"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100</w:t>
            </w:r>
          </w:p>
        </w:tc>
        <w:tc>
          <w:tcPr>
            <w:tcW w:w="2527" w:type="dxa"/>
            <w:vAlign w:val="center"/>
          </w:tcPr>
          <w:p w14:paraId="3B1780A2"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Tehuacán</w:t>
            </w:r>
          </w:p>
        </w:tc>
        <w:tc>
          <w:tcPr>
            <w:tcW w:w="2786" w:type="dxa"/>
            <w:vAlign w:val="center"/>
          </w:tcPr>
          <w:p w14:paraId="0FAE9DD9" w14:textId="77777777" w:rsidR="00FC09C8" w:rsidRPr="002B71DF" w:rsidRDefault="00FC09C8" w:rsidP="00FC09C8">
            <w:pPr>
              <w:tabs>
                <w:tab w:val="left" w:pos="142"/>
              </w:tabs>
              <w:spacing w:after="0" w:line="240" w:lineRule="auto"/>
              <w:jc w:val="center"/>
              <w:rPr>
                <w:rFonts w:ascii="ITC Avant Garde" w:hAnsi="ITC Avant Garde"/>
                <w:bCs/>
                <w:sz w:val="20"/>
              </w:rPr>
            </w:pPr>
            <w:r w:rsidRPr="002B71DF">
              <w:rPr>
                <w:rFonts w:ascii="ITC Avant Garde" w:hAnsi="ITC Avant Garde"/>
                <w:bCs/>
                <w:sz w:val="20"/>
              </w:rPr>
              <w:t>Puebla</w:t>
            </w:r>
          </w:p>
        </w:tc>
        <w:tc>
          <w:tcPr>
            <w:tcW w:w="1535" w:type="dxa"/>
            <w:vAlign w:val="center"/>
          </w:tcPr>
          <w:p w14:paraId="38EA3CE3"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18°27'41"</w:t>
            </w:r>
          </w:p>
        </w:tc>
        <w:tc>
          <w:tcPr>
            <w:tcW w:w="1535" w:type="dxa"/>
            <w:vAlign w:val="center"/>
          </w:tcPr>
          <w:p w14:paraId="0D2EAD01"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97°25'43"</w:t>
            </w:r>
          </w:p>
        </w:tc>
        <w:tc>
          <w:tcPr>
            <w:tcW w:w="1224" w:type="dxa"/>
            <w:vAlign w:val="center"/>
          </w:tcPr>
          <w:p w14:paraId="52AFBF5A"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40</w:t>
            </w:r>
          </w:p>
        </w:tc>
        <w:tc>
          <w:tcPr>
            <w:tcW w:w="1391" w:type="dxa"/>
            <w:vAlign w:val="center"/>
          </w:tcPr>
          <w:p w14:paraId="3B4CBE2E" w14:textId="77777777" w:rsidR="00FC09C8" w:rsidRPr="002B71DF" w:rsidRDefault="00FC09C8" w:rsidP="00FC09C8">
            <w:pPr>
              <w:tabs>
                <w:tab w:val="left" w:pos="142"/>
              </w:tabs>
              <w:spacing w:after="0" w:line="240" w:lineRule="auto"/>
              <w:jc w:val="center"/>
              <w:rPr>
                <w:rFonts w:ascii="ITC Avant Garde" w:hAnsi="ITC Avant Garde"/>
                <w:bCs/>
                <w:sz w:val="20"/>
              </w:rPr>
            </w:pPr>
            <w:r>
              <w:rPr>
                <w:rFonts w:ascii="ITC Avant Garde" w:hAnsi="ITC Avant Garde"/>
                <w:bCs/>
                <w:sz w:val="20"/>
              </w:rPr>
              <w:t>UHF</w:t>
            </w:r>
          </w:p>
        </w:tc>
      </w:tr>
      <w:tr w:rsidR="00FC09C8" w:rsidRPr="002B71DF" w14:paraId="009CCA0D" w14:textId="77777777" w:rsidTr="00742BCF">
        <w:trPr>
          <w:trHeight w:val="284"/>
          <w:jc w:val="center"/>
        </w:trPr>
        <w:tc>
          <w:tcPr>
            <w:tcW w:w="0" w:type="auto"/>
            <w:vAlign w:val="center"/>
          </w:tcPr>
          <w:p w14:paraId="595103A9"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101</w:t>
            </w:r>
          </w:p>
        </w:tc>
        <w:tc>
          <w:tcPr>
            <w:tcW w:w="2527" w:type="dxa"/>
            <w:vAlign w:val="center"/>
          </w:tcPr>
          <w:p w14:paraId="14064FDA"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Cancún</w:t>
            </w:r>
          </w:p>
        </w:tc>
        <w:tc>
          <w:tcPr>
            <w:tcW w:w="2786" w:type="dxa"/>
            <w:vAlign w:val="center"/>
          </w:tcPr>
          <w:p w14:paraId="51320F6C" w14:textId="77777777" w:rsidR="00FC09C8" w:rsidRPr="002B71DF" w:rsidRDefault="00FC09C8" w:rsidP="00FC09C8">
            <w:pPr>
              <w:tabs>
                <w:tab w:val="left" w:pos="142"/>
              </w:tabs>
              <w:spacing w:after="0" w:line="240" w:lineRule="auto"/>
              <w:jc w:val="center"/>
              <w:rPr>
                <w:rFonts w:ascii="ITC Avant Garde" w:hAnsi="ITC Avant Garde"/>
                <w:bCs/>
                <w:sz w:val="20"/>
              </w:rPr>
            </w:pPr>
            <w:r w:rsidRPr="002B71DF">
              <w:rPr>
                <w:rFonts w:ascii="ITC Avant Garde" w:hAnsi="ITC Avant Garde"/>
                <w:bCs/>
                <w:sz w:val="20"/>
              </w:rPr>
              <w:t>Quintana Roo</w:t>
            </w:r>
          </w:p>
        </w:tc>
        <w:tc>
          <w:tcPr>
            <w:tcW w:w="1535" w:type="dxa"/>
            <w:vAlign w:val="center"/>
          </w:tcPr>
          <w:p w14:paraId="0886890A"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21°10'38"</w:t>
            </w:r>
          </w:p>
        </w:tc>
        <w:tc>
          <w:tcPr>
            <w:tcW w:w="0" w:type="auto"/>
            <w:vAlign w:val="center"/>
          </w:tcPr>
          <w:p w14:paraId="2C440034"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86°49'52"</w:t>
            </w:r>
          </w:p>
        </w:tc>
        <w:tc>
          <w:tcPr>
            <w:tcW w:w="0" w:type="auto"/>
            <w:vAlign w:val="center"/>
          </w:tcPr>
          <w:p w14:paraId="47C88DE0"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50</w:t>
            </w:r>
          </w:p>
        </w:tc>
        <w:tc>
          <w:tcPr>
            <w:tcW w:w="0" w:type="auto"/>
            <w:vAlign w:val="center"/>
          </w:tcPr>
          <w:p w14:paraId="73F7B30C" w14:textId="77777777" w:rsidR="00FC09C8" w:rsidRPr="002B71DF" w:rsidRDefault="00FC09C8" w:rsidP="00FC09C8">
            <w:pPr>
              <w:tabs>
                <w:tab w:val="left" w:pos="142"/>
              </w:tabs>
              <w:spacing w:after="0" w:line="240" w:lineRule="auto"/>
              <w:jc w:val="center"/>
              <w:rPr>
                <w:rFonts w:ascii="ITC Avant Garde" w:hAnsi="ITC Avant Garde"/>
                <w:bCs/>
                <w:sz w:val="20"/>
              </w:rPr>
            </w:pPr>
            <w:r>
              <w:rPr>
                <w:rFonts w:ascii="ITC Avant Garde" w:hAnsi="ITC Avant Garde"/>
                <w:bCs/>
                <w:sz w:val="20"/>
              </w:rPr>
              <w:t>UHF</w:t>
            </w:r>
          </w:p>
        </w:tc>
      </w:tr>
      <w:tr w:rsidR="00FC09C8" w:rsidRPr="002B71DF" w14:paraId="31D247DA" w14:textId="77777777" w:rsidTr="00742BCF">
        <w:trPr>
          <w:trHeight w:val="284"/>
          <w:jc w:val="center"/>
        </w:trPr>
        <w:tc>
          <w:tcPr>
            <w:tcW w:w="0" w:type="auto"/>
            <w:vAlign w:val="center"/>
          </w:tcPr>
          <w:p w14:paraId="19FFFD69"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102</w:t>
            </w:r>
          </w:p>
        </w:tc>
        <w:tc>
          <w:tcPr>
            <w:tcW w:w="2527" w:type="dxa"/>
            <w:vAlign w:val="center"/>
          </w:tcPr>
          <w:p w14:paraId="0CA970D4"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Cancún</w:t>
            </w:r>
          </w:p>
        </w:tc>
        <w:tc>
          <w:tcPr>
            <w:tcW w:w="2786" w:type="dxa"/>
            <w:vAlign w:val="center"/>
          </w:tcPr>
          <w:p w14:paraId="5B5A1F29"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Quintana Roo</w:t>
            </w:r>
          </w:p>
        </w:tc>
        <w:tc>
          <w:tcPr>
            <w:tcW w:w="1535" w:type="dxa"/>
            <w:vAlign w:val="center"/>
          </w:tcPr>
          <w:p w14:paraId="2B6A5B8C"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21°10'38"</w:t>
            </w:r>
          </w:p>
        </w:tc>
        <w:tc>
          <w:tcPr>
            <w:tcW w:w="0" w:type="auto"/>
            <w:vAlign w:val="center"/>
          </w:tcPr>
          <w:p w14:paraId="2A46DE61"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86°49'52"</w:t>
            </w:r>
          </w:p>
        </w:tc>
        <w:tc>
          <w:tcPr>
            <w:tcW w:w="0" w:type="auto"/>
            <w:vAlign w:val="center"/>
          </w:tcPr>
          <w:p w14:paraId="7BCE04E1"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50</w:t>
            </w:r>
          </w:p>
        </w:tc>
        <w:tc>
          <w:tcPr>
            <w:tcW w:w="0" w:type="auto"/>
            <w:vAlign w:val="center"/>
          </w:tcPr>
          <w:p w14:paraId="299E1D2E" w14:textId="77777777" w:rsidR="00FC09C8" w:rsidRPr="00AE13D1" w:rsidRDefault="00FC09C8" w:rsidP="00FC09C8">
            <w:pPr>
              <w:tabs>
                <w:tab w:val="left" w:pos="142"/>
              </w:tabs>
              <w:spacing w:after="0" w:line="240" w:lineRule="auto"/>
              <w:jc w:val="center"/>
              <w:rPr>
                <w:rFonts w:ascii="ITC Avant Garde" w:hAnsi="ITC Avant Garde"/>
                <w:sz w:val="20"/>
              </w:rPr>
            </w:pPr>
            <w:r>
              <w:rPr>
                <w:rFonts w:ascii="ITC Avant Garde" w:hAnsi="ITC Avant Garde"/>
                <w:bCs/>
                <w:sz w:val="20"/>
              </w:rPr>
              <w:t>UHF</w:t>
            </w:r>
          </w:p>
        </w:tc>
      </w:tr>
      <w:tr w:rsidR="00FC09C8" w:rsidRPr="002B71DF" w14:paraId="3ACE0017" w14:textId="77777777" w:rsidTr="00742BCF">
        <w:trPr>
          <w:trHeight w:val="284"/>
          <w:jc w:val="center"/>
        </w:trPr>
        <w:tc>
          <w:tcPr>
            <w:tcW w:w="0" w:type="auto"/>
            <w:vAlign w:val="center"/>
          </w:tcPr>
          <w:p w14:paraId="6B1B3D60"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103</w:t>
            </w:r>
          </w:p>
        </w:tc>
        <w:tc>
          <w:tcPr>
            <w:tcW w:w="2527" w:type="dxa"/>
            <w:vAlign w:val="center"/>
          </w:tcPr>
          <w:p w14:paraId="0F0E7B26"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Chetumal</w:t>
            </w:r>
          </w:p>
        </w:tc>
        <w:tc>
          <w:tcPr>
            <w:tcW w:w="2786" w:type="dxa"/>
            <w:vAlign w:val="center"/>
          </w:tcPr>
          <w:p w14:paraId="39970A3E" w14:textId="77777777" w:rsidR="00FC09C8" w:rsidRPr="002B71DF" w:rsidRDefault="00FC09C8" w:rsidP="00FC09C8">
            <w:pPr>
              <w:tabs>
                <w:tab w:val="left" w:pos="142"/>
              </w:tabs>
              <w:spacing w:after="0" w:line="240" w:lineRule="auto"/>
              <w:jc w:val="center"/>
              <w:rPr>
                <w:rFonts w:ascii="ITC Avant Garde" w:hAnsi="ITC Avant Garde"/>
                <w:bCs/>
                <w:sz w:val="20"/>
              </w:rPr>
            </w:pPr>
            <w:r w:rsidRPr="002B71DF">
              <w:rPr>
                <w:rFonts w:ascii="ITC Avant Garde" w:hAnsi="ITC Avant Garde"/>
                <w:bCs/>
                <w:sz w:val="20"/>
              </w:rPr>
              <w:t>Quintana Roo</w:t>
            </w:r>
          </w:p>
        </w:tc>
        <w:tc>
          <w:tcPr>
            <w:tcW w:w="1535" w:type="dxa"/>
            <w:vAlign w:val="center"/>
          </w:tcPr>
          <w:p w14:paraId="7270B128"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18°29'57"</w:t>
            </w:r>
          </w:p>
        </w:tc>
        <w:tc>
          <w:tcPr>
            <w:tcW w:w="0" w:type="auto"/>
            <w:vAlign w:val="center"/>
          </w:tcPr>
          <w:p w14:paraId="6849340E"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88°17'41"</w:t>
            </w:r>
          </w:p>
        </w:tc>
        <w:tc>
          <w:tcPr>
            <w:tcW w:w="0" w:type="auto"/>
            <w:vAlign w:val="center"/>
          </w:tcPr>
          <w:p w14:paraId="5B5EE5E9"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75</w:t>
            </w:r>
          </w:p>
        </w:tc>
        <w:tc>
          <w:tcPr>
            <w:tcW w:w="0" w:type="auto"/>
            <w:vAlign w:val="center"/>
          </w:tcPr>
          <w:p w14:paraId="62A6F9E7" w14:textId="77777777" w:rsidR="00FC09C8" w:rsidRPr="002B71DF" w:rsidRDefault="00FC09C8" w:rsidP="00FC09C8">
            <w:pPr>
              <w:tabs>
                <w:tab w:val="left" w:pos="142"/>
              </w:tabs>
              <w:spacing w:after="0" w:line="240" w:lineRule="auto"/>
              <w:jc w:val="center"/>
              <w:rPr>
                <w:rFonts w:ascii="ITC Avant Garde" w:hAnsi="ITC Avant Garde"/>
                <w:bCs/>
                <w:sz w:val="20"/>
              </w:rPr>
            </w:pPr>
            <w:r>
              <w:rPr>
                <w:rFonts w:ascii="ITC Avant Garde" w:hAnsi="ITC Avant Garde"/>
                <w:bCs/>
                <w:sz w:val="20"/>
              </w:rPr>
              <w:t>UHF</w:t>
            </w:r>
          </w:p>
        </w:tc>
      </w:tr>
      <w:tr w:rsidR="00FC09C8" w:rsidRPr="002B71DF" w14:paraId="07AE427A" w14:textId="77777777" w:rsidTr="00742BCF">
        <w:trPr>
          <w:trHeight w:val="284"/>
          <w:jc w:val="center"/>
        </w:trPr>
        <w:tc>
          <w:tcPr>
            <w:tcW w:w="0" w:type="auto"/>
            <w:vAlign w:val="center"/>
          </w:tcPr>
          <w:p w14:paraId="0BE63EC9"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lastRenderedPageBreak/>
              <w:t>104</w:t>
            </w:r>
          </w:p>
        </w:tc>
        <w:tc>
          <w:tcPr>
            <w:tcW w:w="2527" w:type="dxa"/>
            <w:vAlign w:val="center"/>
          </w:tcPr>
          <w:p w14:paraId="1B0362FD"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Felipe Carrillo Puerto</w:t>
            </w:r>
          </w:p>
        </w:tc>
        <w:tc>
          <w:tcPr>
            <w:tcW w:w="2786" w:type="dxa"/>
            <w:vAlign w:val="center"/>
          </w:tcPr>
          <w:p w14:paraId="6BF93FB3" w14:textId="77777777" w:rsidR="00FC09C8" w:rsidRPr="002B71DF" w:rsidRDefault="00FC09C8" w:rsidP="00FC09C8">
            <w:pPr>
              <w:tabs>
                <w:tab w:val="left" w:pos="142"/>
              </w:tabs>
              <w:spacing w:after="0" w:line="240" w:lineRule="auto"/>
              <w:jc w:val="center"/>
              <w:rPr>
                <w:rFonts w:ascii="ITC Avant Garde" w:hAnsi="ITC Avant Garde"/>
                <w:bCs/>
                <w:sz w:val="20"/>
              </w:rPr>
            </w:pPr>
            <w:r w:rsidRPr="002B71DF">
              <w:rPr>
                <w:rFonts w:ascii="ITC Avant Garde" w:hAnsi="ITC Avant Garde"/>
                <w:bCs/>
                <w:sz w:val="20"/>
              </w:rPr>
              <w:t>Quintana Roo</w:t>
            </w:r>
          </w:p>
        </w:tc>
        <w:tc>
          <w:tcPr>
            <w:tcW w:w="1535" w:type="dxa"/>
            <w:vAlign w:val="center"/>
          </w:tcPr>
          <w:p w14:paraId="540DB448"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19°34'44"</w:t>
            </w:r>
          </w:p>
        </w:tc>
        <w:tc>
          <w:tcPr>
            <w:tcW w:w="0" w:type="auto"/>
            <w:vAlign w:val="center"/>
          </w:tcPr>
          <w:p w14:paraId="2CCA0A8B"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88°02'51"</w:t>
            </w:r>
          </w:p>
        </w:tc>
        <w:tc>
          <w:tcPr>
            <w:tcW w:w="0" w:type="auto"/>
            <w:vAlign w:val="center"/>
          </w:tcPr>
          <w:p w14:paraId="5E034EE9"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70</w:t>
            </w:r>
          </w:p>
        </w:tc>
        <w:tc>
          <w:tcPr>
            <w:tcW w:w="0" w:type="auto"/>
            <w:vAlign w:val="center"/>
          </w:tcPr>
          <w:p w14:paraId="3FF7275F" w14:textId="77777777" w:rsidR="00FC09C8" w:rsidRPr="002B71DF" w:rsidRDefault="00FC09C8" w:rsidP="00FC09C8">
            <w:pPr>
              <w:tabs>
                <w:tab w:val="left" w:pos="142"/>
              </w:tabs>
              <w:spacing w:after="0" w:line="240" w:lineRule="auto"/>
              <w:jc w:val="center"/>
              <w:rPr>
                <w:rFonts w:ascii="ITC Avant Garde" w:hAnsi="ITC Avant Garde"/>
                <w:bCs/>
                <w:sz w:val="20"/>
              </w:rPr>
            </w:pPr>
            <w:r>
              <w:rPr>
                <w:rFonts w:ascii="ITC Avant Garde" w:hAnsi="ITC Avant Garde"/>
                <w:bCs/>
                <w:sz w:val="20"/>
              </w:rPr>
              <w:t>UHF</w:t>
            </w:r>
          </w:p>
        </w:tc>
      </w:tr>
      <w:tr w:rsidR="00FC09C8" w:rsidRPr="002B71DF" w14:paraId="5C24FC3B" w14:textId="77777777" w:rsidTr="00742BCF">
        <w:trPr>
          <w:trHeight w:val="284"/>
          <w:jc w:val="center"/>
        </w:trPr>
        <w:tc>
          <w:tcPr>
            <w:tcW w:w="0" w:type="auto"/>
            <w:vAlign w:val="center"/>
          </w:tcPr>
          <w:p w14:paraId="4339096D"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105</w:t>
            </w:r>
          </w:p>
        </w:tc>
        <w:tc>
          <w:tcPr>
            <w:tcW w:w="2527" w:type="dxa"/>
            <w:vAlign w:val="center"/>
          </w:tcPr>
          <w:p w14:paraId="7E2B82E5"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Morelos-</w:t>
            </w:r>
            <w:proofErr w:type="spellStart"/>
            <w:r w:rsidRPr="002B71DF">
              <w:rPr>
                <w:rFonts w:ascii="ITC Avant Garde" w:hAnsi="ITC Avant Garde"/>
                <w:bCs/>
                <w:sz w:val="20"/>
              </w:rPr>
              <w:t>Tihosuco</w:t>
            </w:r>
            <w:proofErr w:type="spellEnd"/>
          </w:p>
        </w:tc>
        <w:tc>
          <w:tcPr>
            <w:tcW w:w="2786" w:type="dxa"/>
            <w:vAlign w:val="center"/>
          </w:tcPr>
          <w:p w14:paraId="66498566" w14:textId="77777777" w:rsidR="00FC09C8" w:rsidRPr="002B71DF" w:rsidRDefault="00FC09C8" w:rsidP="00FC09C8">
            <w:pPr>
              <w:tabs>
                <w:tab w:val="left" w:pos="142"/>
              </w:tabs>
              <w:spacing w:after="0" w:line="240" w:lineRule="auto"/>
              <w:jc w:val="center"/>
              <w:rPr>
                <w:rFonts w:ascii="ITC Avant Garde" w:hAnsi="ITC Avant Garde"/>
                <w:bCs/>
                <w:sz w:val="20"/>
              </w:rPr>
            </w:pPr>
            <w:r w:rsidRPr="002B71DF">
              <w:rPr>
                <w:rFonts w:ascii="ITC Avant Garde" w:hAnsi="ITC Avant Garde"/>
                <w:bCs/>
                <w:sz w:val="20"/>
              </w:rPr>
              <w:t>Quintana Roo</w:t>
            </w:r>
          </w:p>
        </w:tc>
        <w:tc>
          <w:tcPr>
            <w:tcW w:w="1535" w:type="dxa"/>
            <w:vAlign w:val="center"/>
          </w:tcPr>
          <w:p w14:paraId="2D8F7DC9"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19°45'22"</w:t>
            </w:r>
          </w:p>
        </w:tc>
        <w:tc>
          <w:tcPr>
            <w:tcW w:w="0" w:type="auto"/>
            <w:vAlign w:val="center"/>
          </w:tcPr>
          <w:p w14:paraId="74D958CA"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88°42'48"</w:t>
            </w:r>
          </w:p>
        </w:tc>
        <w:tc>
          <w:tcPr>
            <w:tcW w:w="0" w:type="auto"/>
            <w:vAlign w:val="center"/>
          </w:tcPr>
          <w:p w14:paraId="5130363E"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70</w:t>
            </w:r>
          </w:p>
        </w:tc>
        <w:tc>
          <w:tcPr>
            <w:tcW w:w="0" w:type="auto"/>
            <w:vAlign w:val="center"/>
          </w:tcPr>
          <w:p w14:paraId="419DC1EA" w14:textId="77777777" w:rsidR="00FC09C8" w:rsidRPr="002B71DF" w:rsidRDefault="00FC09C8" w:rsidP="00FC09C8">
            <w:pPr>
              <w:tabs>
                <w:tab w:val="left" w:pos="142"/>
              </w:tabs>
              <w:spacing w:after="0" w:line="240" w:lineRule="auto"/>
              <w:jc w:val="center"/>
              <w:rPr>
                <w:rFonts w:ascii="ITC Avant Garde" w:hAnsi="ITC Avant Garde"/>
                <w:bCs/>
                <w:sz w:val="20"/>
              </w:rPr>
            </w:pPr>
            <w:r>
              <w:rPr>
                <w:rFonts w:ascii="ITC Avant Garde" w:hAnsi="ITC Avant Garde"/>
                <w:bCs/>
                <w:sz w:val="20"/>
              </w:rPr>
              <w:t>UHF</w:t>
            </w:r>
          </w:p>
        </w:tc>
      </w:tr>
      <w:tr w:rsidR="00FC09C8" w:rsidRPr="002B71DF" w14:paraId="4F6EF2FF" w14:textId="77777777" w:rsidTr="00742BCF">
        <w:trPr>
          <w:trHeight w:val="284"/>
          <w:jc w:val="center"/>
        </w:trPr>
        <w:tc>
          <w:tcPr>
            <w:tcW w:w="0" w:type="auto"/>
            <w:vAlign w:val="center"/>
          </w:tcPr>
          <w:p w14:paraId="11ED558D"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106</w:t>
            </w:r>
          </w:p>
        </w:tc>
        <w:tc>
          <w:tcPr>
            <w:tcW w:w="2527" w:type="dxa"/>
            <w:vAlign w:val="center"/>
          </w:tcPr>
          <w:p w14:paraId="58F7CE33"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Tulum, Cozumel y Solidaridad</w:t>
            </w:r>
          </w:p>
        </w:tc>
        <w:tc>
          <w:tcPr>
            <w:tcW w:w="2786" w:type="dxa"/>
            <w:vAlign w:val="center"/>
          </w:tcPr>
          <w:p w14:paraId="35AE5B69" w14:textId="77777777" w:rsidR="00FC09C8" w:rsidRPr="002B71DF" w:rsidRDefault="00FC09C8" w:rsidP="00FC09C8">
            <w:pPr>
              <w:tabs>
                <w:tab w:val="left" w:pos="142"/>
              </w:tabs>
              <w:spacing w:after="0" w:line="240" w:lineRule="auto"/>
              <w:jc w:val="center"/>
              <w:rPr>
                <w:rFonts w:ascii="ITC Avant Garde" w:hAnsi="ITC Avant Garde"/>
                <w:bCs/>
                <w:sz w:val="20"/>
              </w:rPr>
            </w:pPr>
            <w:r w:rsidRPr="002B71DF">
              <w:rPr>
                <w:rFonts w:ascii="ITC Avant Garde" w:hAnsi="ITC Avant Garde"/>
                <w:bCs/>
                <w:sz w:val="20"/>
              </w:rPr>
              <w:t>Quintana Roo</w:t>
            </w:r>
          </w:p>
        </w:tc>
        <w:tc>
          <w:tcPr>
            <w:tcW w:w="1535" w:type="dxa"/>
            <w:vAlign w:val="center"/>
          </w:tcPr>
          <w:p w14:paraId="7CF59FA9"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20°12'30"</w:t>
            </w:r>
          </w:p>
        </w:tc>
        <w:tc>
          <w:tcPr>
            <w:tcW w:w="0" w:type="auto"/>
            <w:vAlign w:val="center"/>
          </w:tcPr>
          <w:p w14:paraId="75FB1266"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87°28'01"</w:t>
            </w:r>
          </w:p>
        </w:tc>
        <w:tc>
          <w:tcPr>
            <w:tcW w:w="0" w:type="auto"/>
            <w:vAlign w:val="center"/>
          </w:tcPr>
          <w:p w14:paraId="3BFDC492"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80</w:t>
            </w:r>
          </w:p>
        </w:tc>
        <w:tc>
          <w:tcPr>
            <w:tcW w:w="0" w:type="auto"/>
            <w:vAlign w:val="center"/>
          </w:tcPr>
          <w:p w14:paraId="116AF613" w14:textId="77777777" w:rsidR="00FC09C8" w:rsidRPr="002B71DF" w:rsidRDefault="00FC09C8" w:rsidP="00FC09C8">
            <w:pPr>
              <w:tabs>
                <w:tab w:val="left" w:pos="142"/>
              </w:tabs>
              <w:spacing w:after="0" w:line="240" w:lineRule="auto"/>
              <w:jc w:val="center"/>
              <w:rPr>
                <w:rFonts w:ascii="ITC Avant Garde" w:hAnsi="ITC Avant Garde"/>
                <w:bCs/>
                <w:sz w:val="20"/>
              </w:rPr>
            </w:pPr>
            <w:r>
              <w:rPr>
                <w:rFonts w:ascii="ITC Avant Garde" w:hAnsi="ITC Avant Garde"/>
                <w:bCs/>
                <w:sz w:val="20"/>
              </w:rPr>
              <w:t>UHF</w:t>
            </w:r>
          </w:p>
        </w:tc>
      </w:tr>
      <w:tr w:rsidR="00FC09C8" w:rsidRPr="002B71DF" w14:paraId="25023E2E" w14:textId="77777777" w:rsidTr="00742BCF">
        <w:trPr>
          <w:trHeight w:val="284"/>
          <w:jc w:val="center"/>
        </w:trPr>
        <w:tc>
          <w:tcPr>
            <w:tcW w:w="0" w:type="auto"/>
            <w:vAlign w:val="center"/>
          </w:tcPr>
          <w:p w14:paraId="6E6CEE09"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107</w:t>
            </w:r>
          </w:p>
        </w:tc>
        <w:tc>
          <w:tcPr>
            <w:tcW w:w="2527" w:type="dxa"/>
            <w:vAlign w:val="center"/>
          </w:tcPr>
          <w:p w14:paraId="63F4C175"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 xml:space="preserve">Culiacán y </w:t>
            </w:r>
            <w:proofErr w:type="spellStart"/>
            <w:r w:rsidRPr="002B71DF">
              <w:rPr>
                <w:rFonts w:ascii="ITC Avant Garde" w:hAnsi="ITC Avant Garde"/>
                <w:bCs/>
                <w:sz w:val="20"/>
              </w:rPr>
              <w:t>Cosalá</w:t>
            </w:r>
            <w:proofErr w:type="spellEnd"/>
            <w:r w:rsidRPr="002B71DF">
              <w:rPr>
                <w:rFonts w:ascii="ITC Avant Garde" w:hAnsi="ITC Avant Garde"/>
                <w:bCs/>
                <w:sz w:val="20"/>
              </w:rPr>
              <w:t>-San Ignacio</w:t>
            </w:r>
          </w:p>
        </w:tc>
        <w:tc>
          <w:tcPr>
            <w:tcW w:w="2786" w:type="dxa"/>
            <w:vAlign w:val="center"/>
          </w:tcPr>
          <w:p w14:paraId="3FAE9ED0" w14:textId="77777777" w:rsidR="00FC09C8" w:rsidRPr="002B71DF" w:rsidRDefault="00FC09C8" w:rsidP="00FC09C8">
            <w:pPr>
              <w:tabs>
                <w:tab w:val="left" w:pos="142"/>
              </w:tabs>
              <w:spacing w:after="0" w:line="240" w:lineRule="auto"/>
              <w:jc w:val="center"/>
              <w:rPr>
                <w:rFonts w:ascii="ITC Avant Garde" w:hAnsi="ITC Avant Garde"/>
                <w:bCs/>
                <w:sz w:val="20"/>
              </w:rPr>
            </w:pPr>
            <w:r w:rsidRPr="002B71DF">
              <w:rPr>
                <w:rFonts w:ascii="ITC Avant Garde" w:hAnsi="ITC Avant Garde"/>
                <w:bCs/>
                <w:sz w:val="20"/>
              </w:rPr>
              <w:t>Sinaloa</w:t>
            </w:r>
          </w:p>
        </w:tc>
        <w:tc>
          <w:tcPr>
            <w:tcW w:w="1535" w:type="dxa"/>
            <w:vAlign w:val="center"/>
          </w:tcPr>
          <w:p w14:paraId="290F6E53"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24°47'25"</w:t>
            </w:r>
          </w:p>
        </w:tc>
        <w:tc>
          <w:tcPr>
            <w:tcW w:w="0" w:type="auto"/>
            <w:vAlign w:val="center"/>
          </w:tcPr>
          <w:p w14:paraId="50083B0C"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107°22'47"</w:t>
            </w:r>
          </w:p>
        </w:tc>
        <w:tc>
          <w:tcPr>
            <w:tcW w:w="0" w:type="auto"/>
            <w:vAlign w:val="center"/>
          </w:tcPr>
          <w:p w14:paraId="66CE0D7B"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100</w:t>
            </w:r>
          </w:p>
        </w:tc>
        <w:tc>
          <w:tcPr>
            <w:tcW w:w="0" w:type="auto"/>
            <w:vAlign w:val="center"/>
          </w:tcPr>
          <w:p w14:paraId="09E80486" w14:textId="77777777" w:rsidR="00FC09C8" w:rsidRPr="002B71DF" w:rsidRDefault="00FC09C8" w:rsidP="00FC09C8">
            <w:pPr>
              <w:tabs>
                <w:tab w:val="left" w:pos="142"/>
              </w:tabs>
              <w:spacing w:after="0" w:line="240" w:lineRule="auto"/>
              <w:jc w:val="center"/>
              <w:rPr>
                <w:rFonts w:ascii="ITC Avant Garde" w:hAnsi="ITC Avant Garde"/>
                <w:bCs/>
                <w:sz w:val="20"/>
              </w:rPr>
            </w:pPr>
            <w:r>
              <w:rPr>
                <w:rFonts w:ascii="ITC Avant Garde" w:hAnsi="ITC Avant Garde"/>
                <w:bCs/>
                <w:sz w:val="20"/>
              </w:rPr>
              <w:t>UHF</w:t>
            </w:r>
          </w:p>
        </w:tc>
      </w:tr>
      <w:tr w:rsidR="00FC09C8" w:rsidRPr="002B71DF" w14:paraId="6AE8961F" w14:textId="77777777" w:rsidTr="00742BCF">
        <w:trPr>
          <w:trHeight w:val="284"/>
          <w:jc w:val="center"/>
        </w:trPr>
        <w:tc>
          <w:tcPr>
            <w:tcW w:w="0" w:type="auto"/>
            <w:vAlign w:val="center"/>
          </w:tcPr>
          <w:p w14:paraId="621838B6"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108</w:t>
            </w:r>
          </w:p>
        </w:tc>
        <w:tc>
          <w:tcPr>
            <w:tcW w:w="2527" w:type="dxa"/>
            <w:vAlign w:val="center"/>
          </w:tcPr>
          <w:p w14:paraId="56447B54"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 xml:space="preserve">Culiacán y </w:t>
            </w:r>
            <w:proofErr w:type="spellStart"/>
            <w:r w:rsidRPr="00AE13D1">
              <w:rPr>
                <w:rFonts w:ascii="ITC Avant Garde" w:hAnsi="ITC Avant Garde"/>
                <w:sz w:val="20"/>
              </w:rPr>
              <w:t>Cosalá</w:t>
            </w:r>
            <w:proofErr w:type="spellEnd"/>
            <w:r w:rsidRPr="00AE13D1">
              <w:rPr>
                <w:rFonts w:ascii="ITC Avant Garde" w:hAnsi="ITC Avant Garde"/>
                <w:sz w:val="20"/>
              </w:rPr>
              <w:t>-San Ignacio</w:t>
            </w:r>
          </w:p>
        </w:tc>
        <w:tc>
          <w:tcPr>
            <w:tcW w:w="2786" w:type="dxa"/>
            <w:vAlign w:val="center"/>
          </w:tcPr>
          <w:p w14:paraId="1C3C1DDC"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Sinaloa</w:t>
            </w:r>
          </w:p>
        </w:tc>
        <w:tc>
          <w:tcPr>
            <w:tcW w:w="1535" w:type="dxa"/>
            <w:vAlign w:val="center"/>
          </w:tcPr>
          <w:p w14:paraId="49523A51"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24°47'25"</w:t>
            </w:r>
          </w:p>
        </w:tc>
        <w:tc>
          <w:tcPr>
            <w:tcW w:w="0" w:type="auto"/>
            <w:vAlign w:val="center"/>
          </w:tcPr>
          <w:p w14:paraId="72941482"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107°22'47"</w:t>
            </w:r>
          </w:p>
        </w:tc>
        <w:tc>
          <w:tcPr>
            <w:tcW w:w="0" w:type="auto"/>
            <w:vAlign w:val="center"/>
          </w:tcPr>
          <w:p w14:paraId="35E3AC53"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100</w:t>
            </w:r>
          </w:p>
        </w:tc>
        <w:tc>
          <w:tcPr>
            <w:tcW w:w="0" w:type="auto"/>
            <w:vAlign w:val="center"/>
          </w:tcPr>
          <w:p w14:paraId="7A56B19C" w14:textId="77777777" w:rsidR="00FC09C8" w:rsidRPr="00AE13D1" w:rsidRDefault="00FC09C8" w:rsidP="00FC09C8">
            <w:pPr>
              <w:tabs>
                <w:tab w:val="left" w:pos="142"/>
              </w:tabs>
              <w:spacing w:after="0" w:line="240" w:lineRule="auto"/>
              <w:jc w:val="center"/>
              <w:rPr>
                <w:rFonts w:ascii="ITC Avant Garde" w:hAnsi="ITC Avant Garde"/>
                <w:sz w:val="20"/>
              </w:rPr>
            </w:pPr>
            <w:r>
              <w:rPr>
                <w:rFonts w:ascii="ITC Avant Garde" w:hAnsi="ITC Avant Garde"/>
                <w:bCs/>
                <w:sz w:val="20"/>
              </w:rPr>
              <w:t>UHF</w:t>
            </w:r>
          </w:p>
        </w:tc>
      </w:tr>
      <w:tr w:rsidR="00FC09C8" w:rsidRPr="002B71DF" w14:paraId="2CCD5730" w14:textId="77777777" w:rsidTr="00742BCF">
        <w:trPr>
          <w:trHeight w:val="284"/>
          <w:jc w:val="center"/>
        </w:trPr>
        <w:tc>
          <w:tcPr>
            <w:tcW w:w="0" w:type="auto"/>
            <w:vAlign w:val="center"/>
          </w:tcPr>
          <w:p w14:paraId="77D40531"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109</w:t>
            </w:r>
          </w:p>
        </w:tc>
        <w:tc>
          <w:tcPr>
            <w:tcW w:w="2527" w:type="dxa"/>
            <w:vAlign w:val="center"/>
          </w:tcPr>
          <w:p w14:paraId="1BD8123A"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 xml:space="preserve">Los Mochis, Guasave y </w:t>
            </w:r>
            <w:proofErr w:type="spellStart"/>
            <w:r w:rsidRPr="002B71DF">
              <w:rPr>
                <w:rFonts w:ascii="ITC Avant Garde" w:hAnsi="ITC Avant Garde"/>
                <w:bCs/>
                <w:sz w:val="20"/>
              </w:rPr>
              <w:t>Guamuchil</w:t>
            </w:r>
            <w:proofErr w:type="spellEnd"/>
          </w:p>
        </w:tc>
        <w:tc>
          <w:tcPr>
            <w:tcW w:w="2786" w:type="dxa"/>
            <w:vAlign w:val="center"/>
          </w:tcPr>
          <w:p w14:paraId="4B40046D" w14:textId="77777777" w:rsidR="00FC09C8" w:rsidRPr="002B71DF" w:rsidRDefault="00FC09C8" w:rsidP="00FC09C8">
            <w:pPr>
              <w:tabs>
                <w:tab w:val="left" w:pos="142"/>
              </w:tabs>
              <w:spacing w:after="0" w:line="240" w:lineRule="auto"/>
              <w:jc w:val="center"/>
              <w:rPr>
                <w:rFonts w:ascii="ITC Avant Garde" w:hAnsi="ITC Avant Garde"/>
                <w:bCs/>
                <w:sz w:val="20"/>
              </w:rPr>
            </w:pPr>
            <w:r w:rsidRPr="002B71DF">
              <w:rPr>
                <w:rFonts w:ascii="ITC Avant Garde" w:hAnsi="ITC Avant Garde"/>
                <w:bCs/>
                <w:sz w:val="20"/>
              </w:rPr>
              <w:t>Sinaloa</w:t>
            </w:r>
          </w:p>
        </w:tc>
        <w:tc>
          <w:tcPr>
            <w:tcW w:w="1535" w:type="dxa"/>
            <w:vAlign w:val="center"/>
          </w:tcPr>
          <w:p w14:paraId="71F69CC4"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25°48'30"</w:t>
            </w:r>
          </w:p>
        </w:tc>
        <w:tc>
          <w:tcPr>
            <w:tcW w:w="0" w:type="auto"/>
            <w:vAlign w:val="center"/>
          </w:tcPr>
          <w:p w14:paraId="1CE8FCDF"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108°58'06"</w:t>
            </w:r>
          </w:p>
        </w:tc>
        <w:tc>
          <w:tcPr>
            <w:tcW w:w="0" w:type="auto"/>
            <w:vAlign w:val="center"/>
          </w:tcPr>
          <w:p w14:paraId="3139BF9E"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100</w:t>
            </w:r>
          </w:p>
        </w:tc>
        <w:tc>
          <w:tcPr>
            <w:tcW w:w="0" w:type="auto"/>
            <w:vAlign w:val="center"/>
          </w:tcPr>
          <w:p w14:paraId="0F78EA9E" w14:textId="77777777" w:rsidR="00FC09C8" w:rsidRPr="002B71DF" w:rsidRDefault="00FC09C8" w:rsidP="00FC09C8">
            <w:pPr>
              <w:tabs>
                <w:tab w:val="left" w:pos="142"/>
              </w:tabs>
              <w:spacing w:after="0" w:line="240" w:lineRule="auto"/>
              <w:jc w:val="center"/>
              <w:rPr>
                <w:rFonts w:ascii="ITC Avant Garde" w:hAnsi="ITC Avant Garde"/>
                <w:bCs/>
                <w:sz w:val="20"/>
              </w:rPr>
            </w:pPr>
            <w:r>
              <w:rPr>
                <w:rFonts w:ascii="ITC Avant Garde" w:hAnsi="ITC Avant Garde"/>
                <w:bCs/>
                <w:sz w:val="20"/>
              </w:rPr>
              <w:t>UHF</w:t>
            </w:r>
          </w:p>
        </w:tc>
      </w:tr>
      <w:tr w:rsidR="00FC09C8" w:rsidRPr="002B71DF" w14:paraId="0DE6EAD7" w14:textId="77777777" w:rsidTr="00742BCF">
        <w:trPr>
          <w:trHeight w:val="284"/>
          <w:jc w:val="center"/>
        </w:trPr>
        <w:tc>
          <w:tcPr>
            <w:tcW w:w="0" w:type="auto"/>
            <w:vAlign w:val="center"/>
          </w:tcPr>
          <w:p w14:paraId="5C969138"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110</w:t>
            </w:r>
          </w:p>
        </w:tc>
        <w:tc>
          <w:tcPr>
            <w:tcW w:w="2527" w:type="dxa"/>
            <w:vAlign w:val="center"/>
          </w:tcPr>
          <w:p w14:paraId="174E07CF"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Mazatlán</w:t>
            </w:r>
          </w:p>
        </w:tc>
        <w:tc>
          <w:tcPr>
            <w:tcW w:w="2786" w:type="dxa"/>
            <w:vAlign w:val="center"/>
          </w:tcPr>
          <w:p w14:paraId="278E4A58" w14:textId="77777777" w:rsidR="00FC09C8" w:rsidRPr="002B71DF" w:rsidRDefault="00FC09C8" w:rsidP="00FC09C8">
            <w:pPr>
              <w:tabs>
                <w:tab w:val="left" w:pos="142"/>
              </w:tabs>
              <w:spacing w:after="0" w:line="240" w:lineRule="auto"/>
              <w:jc w:val="center"/>
              <w:rPr>
                <w:rFonts w:ascii="ITC Avant Garde" w:hAnsi="ITC Avant Garde"/>
                <w:bCs/>
                <w:sz w:val="20"/>
              </w:rPr>
            </w:pPr>
            <w:r w:rsidRPr="002B71DF">
              <w:rPr>
                <w:rFonts w:ascii="ITC Avant Garde" w:hAnsi="ITC Avant Garde"/>
                <w:bCs/>
                <w:sz w:val="20"/>
              </w:rPr>
              <w:t>Sinaloa</w:t>
            </w:r>
          </w:p>
        </w:tc>
        <w:tc>
          <w:tcPr>
            <w:tcW w:w="1535" w:type="dxa"/>
            <w:vAlign w:val="center"/>
          </w:tcPr>
          <w:p w14:paraId="18C6EA03"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23°12'03"</w:t>
            </w:r>
          </w:p>
        </w:tc>
        <w:tc>
          <w:tcPr>
            <w:tcW w:w="0" w:type="auto"/>
            <w:vAlign w:val="center"/>
          </w:tcPr>
          <w:p w14:paraId="220C38FA"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106°25'39"</w:t>
            </w:r>
          </w:p>
        </w:tc>
        <w:tc>
          <w:tcPr>
            <w:tcW w:w="0" w:type="auto"/>
            <w:vAlign w:val="center"/>
          </w:tcPr>
          <w:p w14:paraId="49F29806"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100</w:t>
            </w:r>
          </w:p>
        </w:tc>
        <w:tc>
          <w:tcPr>
            <w:tcW w:w="0" w:type="auto"/>
            <w:vAlign w:val="center"/>
          </w:tcPr>
          <w:p w14:paraId="7ABF09C6" w14:textId="77777777" w:rsidR="00FC09C8" w:rsidRPr="002B71DF" w:rsidRDefault="00FC09C8" w:rsidP="00FC09C8">
            <w:pPr>
              <w:tabs>
                <w:tab w:val="left" w:pos="142"/>
              </w:tabs>
              <w:spacing w:after="0" w:line="240" w:lineRule="auto"/>
              <w:jc w:val="center"/>
              <w:rPr>
                <w:rFonts w:ascii="ITC Avant Garde" w:hAnsi="ITC Avant Garde"/>
                <w:bCs/>
                <w:sz w:val="20"/>
              </w:rPr>
            </w:pPr>
            <w:r>
              <w:rPr>
                <w:rFonts w:ascii="ITC Avant Garde" w:hAnsi="ITC Avant Garde"/>
                <w:bCs/>
                <w:sz w:val="20"/>
              </w:rPr>
              <w:t>UHF</w:t>
            </w:r>
          </w:p>
        </w:tc>
      </w:tr>
      <w:tr w:rsidR="00FC09C8" w:rsidRPr="002B71DF" w14:paraId="57EFE699" w14:textId="77777777" w:rsidTr="00742BCF">
        <w:trPr>
          <w:trHeight w:val="284"/>
          <w:jc w:val="center"/>
        </w:trPr>
        <w:tc>
          <w:tcPr>
            <w:tcW w:w="0" w:type="auto"/>
            <w:vAlign w:val="center"/>
          </w:tcPr>
          <w:p w14:paraId="6ECC01F6"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111</w:t>
            </w:r>
          </w:p>
        </w:tc>
        <w:tc>
          <w:tcPr>
            <w:tcW w:w="2527" w:type="dxa"/>
            <w:vAlign w:val="center"/>
          </w:tcPr>
          <w:p w14:paraId="23741BA0"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Cd. Valles</w:t>
            </w:r>
          </w:p>
        </w:tc>
        <w:tc>
          <w:tcPr>
            <w:tcW w:w="2786" w:type="dxa"/>
            <w:vAlign w:val="center"/>
          </w:tcPr>
          <w:p w14:paraId="38549A46" w14:textId="77777777" w:rsidR="00FC09C8" w:rsidRPr="002B71DF" w:rsidRDefault="00FC09C8" w:rsidP="00FC09C8">
            <w:pPr>
              <w:tabs>
                <w:tab w:val="left" w:pos="142"/>
              </w:tabs>
              <w:spacing w:after="0" w:line="240" w:lineRule="auto"/>
              <w:jc w:val="center"/>
              <w:rPr>
                <w:rFonts w:ascii="ITC Avant Garde" w:hAnsi="ITC Avant Garde"/>
                <w:bCs/>
                <w:sz w:val="20"/>
              </w:rPr>
            </w:pPr>
            <w:r w:rsidRPr="002B71DF">
              <w:rPr>
                <w:rFonts w:ascii="ITC Avant Garde" w:hAnsi="ITC Avant Garde"/>
                <w:bCs/>
                <w:sz w:val="20"/>
              </w:rPr>
              <w:t>San Luis Potosí</w:t>
            </w:r>
          </w:p>
        </w:tc>
        <w:tc>
          <w:tcPr>
            <w:tcW w:w="1535" w:type="dxa"/>
            <w:vAlign w:val="center"/>
          </w:tcPr>
          <w:p w14:paraId="20AF3E68"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22°01'26"</w:t>
            </w:r>
          </w:p>
        </w:tc>
        <w:tc>
          <w:tcPr>
            <w:tcW w:w="0" w:type="auto"/>
            <w:vAlign w:val="center"/>
          </w:tcPr>
          <w:p w14:paraId="7DF9E07D"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99°01'18"</w:t>
            </w:r>
          </w:p>
        </w:tc>
        <w:tc>
          <w:tcPr>
            <w:tcW w:w="0" w:type="auto"/>
            <w:vAlign w:val="center"/>
          </w:tcPr>
          <w:p w14:paraId="76260AE7"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60</w:t>
            </w:r>
          </w:p>
        </w:tc>
        <w:tc>
          <w:tcPr>
            <w:tcW w:w="0" w:type="auto"/>
            <w:vAlign w:val="center"/>
          </w:tcPr>
          <w:p w14:paraId="2C7D248C" w14:textId="77777777" w:rsidR="00FC09C8" w:rsidRPr="002B71DF" w:rsidRDefault="00FC09C8" w:rsidP="00FC09C8">
            <w:pPr>
              <w:tabs>
                <w:tab w:val="left" w:pos="142"/>
              </w:tabs>
              <w:spacing w:after="0" w:line="240" w:lineRule="auto"/>
              <w:jc w:val="center"/>
              <w:rPr>
                <w:rFonts w:ascii="ITC Avant Garde" w:hAnsi="ITC Avant Garde"/>
                <w:bCs/>
                <w:sz w:val="20"/>
              </w:rPr>
            </w:pPr>
            <w:r>
              <w:rPr>
                <w:rFonts w:ascii="ITC Avant Garde" w:hAnsi="ITC Avant Garde"/>
                <w:bCs/>
                <w:sz w:val="20"/>
              </w:rPr>
              <w:t>UHF</w:t>
            </w:r>
          </w:p>
        </w:tc>
      </w:tr>
      <w:tr w:rsidR="00FC09C8" w:rsidRPr="002B71DF" w14:paraId="6DE1D670" w14:textId="77777777" w:rsidTr="00742BCF">
        <w:trPr>
          <w:trHeight w:val="406"/>
          <w:jc w:val="center"/>
        </w:trPr>
        <w:tc>
          <w:tcPr>
            <w:tcW w:w="0" w:type="auto"/>
            <w:vAlign w:val="center"/>
          </w:tcPr>
          <w:p w14:paraId="296E7052"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112</w:t>
            </w:r>
          </w:p>
        </w:tc>
        <w:tc>
          <w:tcPr>
            <w:tcW w:w="2527" w:type="dxa"/>
            <w:vAlign w:val="center"/>
          </w:tcPr>
          <w:p w14:paraId="0CD7D37B"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 xml:space="preserve">Matehuala y </w:t>
            </w:r>
            <w:proofErr w:type="spellStart"/>
            <w:r w:rsidRPr="002B71DF">
              <w:rPr>
                <w:rFonts w:ascii="ITC Avant Garde" w:hAnsi="ITC Avant Garde"/>
                <w:bCs/>
                <w:sz w:val="20"/>
              </w:rPr>
              <w:t>Cedral</w:t>
            </w:r>
            <w:proofErr w:type="spellEnd"/>
            <w:r w:rsidRPr="002B71DF">
              <w:rPr>
                <w:rFonts w:ascii="ITC Avant Garde" w:hAnsi="ITC Avant Garde"/>
                <w:bCs/>
                <w:sz w:val="20"/>
              </w:rPr>
              <w:t xml:space="preserve">; </w:t>
            </w:r>
            <w:proofErr w:type="spellStart"/>
            <w:r w:rsidRPr="002B71DF">
              <w:rPr>
                <w:rFonts w:ascii="ITC Avant Garde" w:hAnsi="ITC Avant Garde"/>
                <w:bCs/>
                <w:sz w:val="20"/>
              </w:rPr>
              <w:t>Dr</w:t>
            </w:r>
            <w:proofErr w:type="spellEnd"/>
            <w:r w:rsidRPr="002B71DF">
              <w:rPr>
                <w:rFonts w:ascii="ITC Avant Garde" w:hAnsi="ITC Avant Garde"/>
                <w:bCs/>
                <w:sz w:val="20"/>
              </w:rPr>
              <w:t xml:space="preserve"> Arroyo</w:t>
            </w:r>
          </w:p>
        </w:tc>
        <w:tc>
          <w:tcPr>
            <w:tcW w:w="2786" w:type="dxa"/>
            <w:vAlign w:val="center"/>
          </w:tcPr>
          <w:p w14:paraId="4ED8D96B" w14:textId="77777777" w:rsidR="00FC09C8" w:rsidRPr="002B71DF" w:rsidRDefault="00FC09C8" w:rsidP="00FC09C8">
            <w:pPr>
              <w:tabs>
                <w:tab w:val="left" w:pos="142"/>
              </w:tabs>
              <w:spacing w:after="0" w:line="240" w:lineRule="auto"/>
              <w:jc w:val="center"/>
              <w:rPr>
                <w:rFonts w:ascii="ITC Avant Garde" w:hAnsi="ITC Avant Garde"/>
                <w:bCs/>
                <w:sz w:val="20"/>
              </w:rPr>
            </w:pPr>
            <w:r w:rsidRPr="002B71DF">
              <w:rPr>
                <w:rFonts w:ascii="ITC Avant Garde" w:hAnsi="ITC Avant Garde"/>
                <w:bCs/>
                <w:sz w:val="20"/>
              </w:rPr>
              <w:t>San Luis Potosí y Nuevo León</w:t>
            </w:r>
          </w:p>
        </w:tc>
        <w:tc>
          <w:tcPr>
            <w:tcW w:w="1535" w:type="dxa"/>
            <w:vAlign w:val="center"/>
          </w:tcPr>
          <w:p w14:paraId="7019BF80"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23°40'36"</w:t>
            </w:r>
          </w:p>
        </w:tc>
        <w:tc>
          <w:tcPr>
            <w:tcW w:w="1535" w:type="dxa"/>
            <w:vAlign w:val="center"/>
          </w:tcPr>
          <w:p w14:paraId="26D48557"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100°42'52"</w:t>
            </w:r>
          </w:p>
        </w:tc>
        <w:tc>
          <w:tcPr>
            <w:tcW w:w="1224" w:type="dxa"/>
            <w:vAlign w:val="center"/>
          </w:tcPr>
          <w:p w14:paraId="420C2D8D"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60</w:t>
            </w:r>
          </w:p>
        </w:tc>
        <w:tc>
          <w:tcPr>
            <w:tcW w:w="1391" w:type="dxa"/>
            <w:vAlign w:val="center"/>
          </w:tcPr>
          <w:p w14:paraId="683C56FB" w14:textId="77777777" w:rsidR="00FC09C8" w:rsidRPr="002B71DF" w:rsidRDefault="00FC09C8" w:rsidP="00FC09C8">
            <w:pPr>
              <w:tabs>
                <w:tab w:val="left" w:pos="142"/>
              </w:tabs>
              <w:spacing w:after="0" w:line="240" w:lineRule="auto"/>
              <w:jc w:val="center"/>
              <w:rPr>
                <w:rFonts w:ascii="ITC Avant Garde" w:hAnsi="ITC Avant Garde"/>
                <w:bCs/>
                <w:sz w:val="20"/>
              </w:rPr>
            </w:pPr>
            <w:r>
              <w:rPr>
                <w:rFonts w:ascii="ITC Avant Garde" w:hAnsi="ITC Avant Garde"/>
                <w:bCs/>
                <w:sz w:val="20"/>
              </w:rPr>
              <w:t>UHF</w:t>
            </w:r>
          </w:p>
        </w:tc>
      </w:tr>
      <w:tr w:rsidR="00FC09C8" w:rsidRPr="002B71DF" w14:paraId="14A90708" w14:textId="77777777" w:rsidTr="00742BCF">
        <w:trPr>
          <w:trHeight w:val="284"/>
          <w:jc w:val="center"/>
        </w:trPr>
        <w:tc>
          <w:tcPr>
            <w:tcW w:w="0" w:type="auto"/>
            <w:vAlign w:val="center"/>
          </w:tcPr>
          <w:p w14:paraId="0BEC7F2D"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113</w:t>
            </w:r>
          </w:p>
        </w:tc>
        <w:tc>
          <w:tcPr>
            <w:tcW w:w="2527" w:type="dxa"/>
            <w:vAlign w:val="center"/>
          </w:tcPr>
          <w:p w14:paraId="0AD797D3" w14:textId="77777777" w:rsidR="00FC09C8" w:rsidRPr="00AE13D1" w:rsidRDefault="00FC09C8" w:rsidP="00FC09C8">
            <w:pPr>
              <w:tabs>
                <w:tab w:val="left" w:pos="142"/>
              </w:tabs>
              <w:spacing w:after="0" w:line="240" w:lineRule="auto"/>
              <w:jc w:val="center"/>
              <w:rPr>
                <w:rFonts w:ascii="ITC Avant Garde" w:hAnsi="ITC Avant Garde"/>
                <w:sz w:val="20"/>
              </w:rPr>
            </w:pPr>
            <w:proofErr w:type="spellStart"/>
            <w:r w:rsidRPr="002B71DF">
              <w:rPr>
                <w:rFonts w:ascii="ITC Avant Garde" w:hAnsi="ITC Avant Garde"/>
                <w:bCs/>
                <w:sz w:val="20"/>
              </w:rPr>
              <w:t>Rioverde</w:t>
            </w:r>
            <w:proofErr w:type="spellEnd"/>
          </w:p>
        </w:tc>
        <w:tc>
          <w:tcPr>
            <w:tcW w:w="2786" w:type="dxa"/>
            <w:vAlign w:val="center"/>
          </w:tcPr>
          <w:p w14:paraId="0BE82F28" w14:textId="77777777" w:rsidR="00FC09C8" w:rsidRPr="002B71DF" w:rsidRDefault="00FC09C8" w:rsidP="00FC09C8">
            <w:pPr>
              <w:tabs>
                <w:tab w:val="left" w:pos="142"/>
              </w:tabs>
              <w:spacing w:after="0" w:line="240" w:lineRule="auto"/>
              <w:jc w:val="center"/>
              <w:rPr>
                <w:rFonts w:ascii="ITC Avant Garde" w:hAnsi="ITC Avant Garde"/>
                <w:bCs/>
                <w:sz w:val="20"/>
              </w:rPr>
            </w:pPr>
            <w:r w:rsidRPr="002B71DF">
              <w:rPr>
                <w:rFonts w:ascii="ITC Avant Garde" w:hAnsi="ITC Avant Garde"/>
                <w:bCs/>
                <w:sz w:val="20"/>
              </w:rPr>
              <w:t>San Luis Potosí</w:t>
            </w:r>
          </w:p>
        </w:tc>
        <w:tc>
          <w:tcPr>
            <w:tcW w:w="1535" w:type="dxa"/>
            <w:vAlign w:val="center"/>
          </w:tcPr>
          <w:p w14:paraId="6565B92B"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21°55'47"</w:t>
            </w:r>
          </w:p>
        </w:tc>
        <w:tc>
          <w:tcPr>
            <w:tcW w:w="1535" w:type="dxa"/>
            <w:vAlign w:val="center"/>
          </w:tcPr>
          <w:p w14:paraId="0A7D83D6"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99°59'34"</w:t>
            </w:r>
          </w:p>
        </w:tc>
        <w:tc>
          <w:tcPr>
            <w:tcW w:w="1224" w:type="dxa"/>
            <w:vAlign w:val="center"/>
          </w:tcPr>
          <w:p w14:paraId="0C375AB9"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60</w:t>
            </w:r>
          </w:p>
        </w:tc>
        <w:tc>
          <w:tcPr>
            <w:tcW w:w="1391" w:type="dxa"/>
            <w:vAlign w:val="center"/>
          </w:tcPr>
          <w:p w14:paraId="42A0249A" w14:textId="77777777" w:rsidR="00FC09C8" w:rsidRPr="002B71DF" w:rsidRDefault="00FC09C8" w:rsidP="00FC09C8">
            <w:pPr>
              <w:tabs>
                <w:tab w:val="left" w:pos="142"/>
              </w:tabs>
              <w:spacing w:after="0" w:line="240" w:lineRule="auto"/>
              <w:jc w:val="center"/>
              <w:rPr>
                <w:rFonts w:ascii="ITC Avant Garde" w:hAnsi="ITC Avant Garde"/>
                <w:bCs/>
                <w:sz w:val="20"/>
              </w:rPr>
            </w:pPr>
            <w:r>
              <w:rPr>
                <w:rFonts w:ascii="ITC Avant Garde" w:hAnsi="ITC Avant Garde"/>
                <w:bCs/>
                <w:sz w:val="20"/>
              </w:rPr>
              <w:t>UHF</w:t>
            </w:r>
          </w:p>
        </w:tc>
      </w:tr>
      <w:tr w:rsidR="00FC09C8" w:rsidRPr="002B71DF" w14:paraId="251E51AF" w14:textId="77777777" w:rsidTr="00742BCF">
        <w:trPr>
          <w:trHeight w:val="284"/>
          <w:jc w:val="center"/>
        </w:trPr>
        <w:tc>
          <w:tcPr>
            <w:tcW w:w="0" w:type="auto"/>
            <w:vAlign w:val="center"/>
          </w:tcPr>
          <w:p w14:paraId="337F84A4"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114</w:t>
            </w:r>
          </w:p>
        </w:tc>
        <w:tc>
          <w:tcPr>
            <w:tcW w:w="2527" w:type="dxa"/>
            <w:vAlign w:val="center"/>
          </w:tcPr>
          <w:p w14:paraId="3E104D09"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 xml:space="preserve">San Luis Potosí y </w:t>
            </w:r>
            <w:proofErr w:type="spellStart"/>
            <w:r w:rsidRPr="002B71DF">
              <w:rPr>
                <w:rFonts w:ascii="ITC Avant Garde" w:hAnsi="ITC Avant Garde"/>
                <w:bCs/>
                <w:sz w:val="20"/>
              </w:rPr>
              <w:t>Rioverde</w:t>
            </w:r>
            <w:proofErr w:type="spellEnd"/>
          </w:p>
        </w:tc>
        <w:tc>
          <w:tcPr>
            <w:tcW w:w="2786" w:type="dxa"/>
            <w:vAlign w:val="center"/>
          </w:tcPr>
          <w:p w14:paraId="12683AB9" w14:textId="77777777" w:rsidR="00FC09C8" w:rsidRPr="002B71DF" w:rsidRDefault="00FC09C8" w:rsidP="00FC09C8">
            <w:pPr>
              <w:tabs>
                <w:tab w:val="left" w:pos="142"/>
              </w:tabs>
              <w:spacing w:after="0" w:line="240" w:lineRule="auto"/>
              <w:jc w:val="center"/>
              <w:rPr>
                <w:rFonts w:ascii="ITC Avant Garde" w:hAnsi="ITC Avant Garde"/>
                <w:bCs/>
                <w:sz w:val="20"/>
              </w:rPr>
            </w:pPr>
            <w:r w:rsidRPr="002B71DF">
              <w:rPr>
                <w:rFonts w:ascii="ITC Avant Garde" w:hAnsi="ITC Avant Garde"/>
                <w:bCs/>
                <w:sz w:val="20"/>
              </w:rPr>
              <w:t>San Luis Potosí</w:t>
            </w:r>
          </w:p>
        </w:tc>
        <w:tc>
          <w:tcPr>
            <w:tcW w:w="1535" w:type="dxa"/>
            <w:vAlign w:val="center"/>
          </w:tcPr>
          <w:p w14:paraId="43A186A0"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22°03'54"</w:t>
            </w:r>
          </w:p>
        </w:tc>
        <w:tc>
          <w:tcPr>
            <w:tcW w:w="0" w:type="auto"/>
            <w:vAlign w:val="center"/>
          </w:tcPr>
          <w:p w14:paraId="26B6838A"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100°38'58"</w:t>
            </w:r>
          </w:p>
        </w:tc>
        <w:tc>
          <w:tcPr>
            <w:tcW w:w="0" w:type="auto"/>
            <w:vAlign w:val="center"/>
          </w:tcPr>
          <w:p w14:paraId="42E10FB0"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100</w:t>
            </w:r>
          </w:p>
        </w:tc>
        <w:tc>
          <w:tcPr>
            <w:tcW w:w="0" w:type="auto"/>
            <w:vAlign w:val="center"/>
          </w:tcPr>
          <w:p w14:paraId="4F23A283" w14:textId="77777777" w:rsidR="00FC09C8" w:rsidRPr="002B71DF" w:rsidRDefault="00FC09C8" w:rsidP="00FC09C8">
            <w:pPr>
              <w:tabs>
                <w:tab w:val="left" w:pos="142"/>
              </w:tabs>
              <w:spacing w:after="0" w:line="240" w:lineRule="auto"/>
              <w:jc w:val="center"/>
              <w:rPr>
                <w:rFonts w:ascii="ITC Avant Garde" w:hAnsi="ITC Avant Garde"/>
                <w:bCs/>
                <w:sz w:val="20"/>
              </w:rPr>
            </w:pPr>
            <w:r>
              <w:rPr>
                <w:rFonts w:ascii="ITC Avant Garde" w:hAnsi="ITC Avant Garde"/>
                <w:bCs/>
                <w:sz w:val="20"/>
              </w:rPr>
              <w:t>UHF</w:t>
            </w:r>
          </w:p>
        </w:tc>
      </w:tr>
      <w:tr w:rsidR="00FC09C8" w:rsidRPr="002B71DF" w14:paraId="214C6CDD" w14:textId="77777777" w:rsidTr="00742BCF">
        <w:trPr>
          <w:trHeight w:val="284"/>
          <w:jc w:val="center"/>
        </w:trPr>
        <w:tc>
          <w:tcPr>
            <w:tcW w:w="0" w:type="auto"/>
            <w:vAlign w:val="center"/>
          </w:tcPr>
          <w:p w14:paraId="1730751A"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115</w:t>
            </w:r>
          </w:p>
        </w:tc>
        <w:tc>
          <w:tcPr>
            <w:tcW w:w="2527" w:type="dxa"/>
            <w:vAlign w:val="center"/>
          </w:tcPr>
          <w:p w14:paraId="390927B5"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 xml:space="preserve">San Luis Potosí y </w:t>
            </w:r>
            <w:proofErr w:type="spellStart"/>
            <w:r w:rsidRPr="00AE13D1">
              <w:rPr>
                <w:rFonts w:ascii="ITC Avant Garde" w:hAnsi="ITC Avant Garde"/>
                <w:sz w:val="20"/>
              </w:rPr>
              <w:t>Rioverde</w:t>
            </w:r>
            <w:proofErr w:type="spellEnd"/>
          </w:p>
        </w:tc>
        <w:tc>
          <w:tcPr>
            <w:tcW w:w="2786" w:type="dxa"/>
            <w:vAlign w:val="center"/>
          </w:tcPr>
          <w:p w14:paraId="2F452C9D"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San Luis Potosí</w:t>
            </w:r>
          </w:p>
        </w:tc>
        <w:tc>
          <w:tcPr>
            <w:tcW w:w="1535" w:type="dxa"/>
            <w:vAlign w:val="center"/>
          </w:tcPr>
          <w:p w14:paraId="0BCD3F0E"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22°03'54"</w:t>
            </w:r>
          </w:p>
        </w:tc>
        <w:tc>
          <w:tcPr>
            <w:tcW w:w="0" w:type="auto"/>
            <w:vAlign w:val="center"/>
          </w:tcPr>
          <w:p w14:paraId="5BF8C284"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100°38'58"</w:t>
            </w:r>
          </w:p>
        </w:tc>
        <w:tc>
          <w:tcPr>
            <w:tcW w:w="0" w:type="auto"/>
            <w:vAlign w:val="center"/>
          </w:tcPr>
          <w:p w14:paraId="714B3843"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100</w:t>
            </w:r>
          </w:p>
        </w:tc>
        <w:tc>
          <w:tcPr>
            <w:tcW w:w="0" w:type="auto"/>
            <w:vAlign w:val="center"/>
          </w:tcPr>
          <w:p w14:paraId="6DBA5B46" w14:textId="77777777" w:rsidR="00FC09C8" w:rsidRPr="00AE13D1" w:rsidRDefault="00FC09C8" w:rsidP="00FC09C8">
            <w:pPr>
              <w:tabs>
                <w:tab w:val="left" w:pos="142"/>
              </w:tabs>
              <w:spacing w:after="0" w:line="240" w:lineRule="auto"/>
              <w:jc w:val="center"/>
              <w:rPr>
                <w:rFonts w:ascii="ITC Avant Garde" w:hAnsi="ITC Avant Garde"/>
                <w:sz w:val="20"/>
              </w:rPr>
            </w:pPr>
            <w:r>
              <w:rPr>
                <w:rFonts w:ascii="ITC Avant Garde" w:hAnsi="ITC Avant Garde"/>
                <w:bCs/>
                <w:sz w:val="20"/>
              </w:rPr>
              <w:t>VHF</w:t>
            </w:r>
          </w:p>
        </w:tc>
      </w:tr>
      <w:tr w:rsidR="00FC09C8" w:rsidRPr="002B71DF" w14:paraId="6FFDD051" w14:textId="77777777" w:rsidTr="00742BCF">
        <w:trPr>
          <w:trHeight w:val="284"/>
          <w:jc w:val="center"/>
        </w:trPr>
        <w:tc>
          <w:tcPr>
            <w:tcW w:w="0" w:type="auto"/>
            <w:vAlign w:val="center"/>
          </w:tcPr>
          <w:p w14:paraId="0BF92B70"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116</w:t>
            </w:r>
          </w:p>
        </w:tc>
        <w:tc>
          <w:tcPr>
            <w:tcW w:w="2527" w:type="dxa"/>
            <w:vAlign w:val="center"/>
          </w:tcPr>
          <w:p w14:paraId="7104104C"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Santo Domingo, Charcas y Matehuala</w:t>
            </w:r>
          </w:p>
        </w:tc>
        <w:tc>
          <w:tcPr>
            <w:tcW w:w="2786" w:type="dxa"/>
            <w:vAlign w:val="center"/>
          </w:tcPr>
          <w:p w14:paraId="43F21EAF" w14:textId="77777777" w:rsidR="00FC09C8" w:rsidRPr="002B71DF" w:rsidRDefault="00FC09C8" w:rsidP="00FC09C8">
            <w:pPr>
              <w:tabs>
                <w:tab w:val="left" w:pos="142"/>
              </w:tabs>
              <w:spacing w:after="0" w:line="240" w:lineRule="auto"/>
              <w:jc w:val="center"/>
              <w:rPr>
                <w:rFonts w:ascii="ITC Avant Garde" w:hAnsi="ITC Avant Garde"/>
                <w:bCs/>
                <w:sz w:val="20"/>
              </w:rPr>
            </w:pPr>
            <w:r w:rsidRPr="002B71DF">
              <w:rPr>
                <w:rFonts w:ascii="ITC Avant Garde" w:hAnsi="ITC Avant Garde"/>
                <w:bCs/>
                <w:sz w:val="20"/>
              </w:rPr>
              <w:t>San Luis Potosí</w:t>
            </w:r>
          </w:p>
        </w:tc>
        <w:tc>
          <w:tcPr>
            <w:tcW w:w="1535" w:type="dxa"/>
            <w:vAlign w:val="center"/>
          </w:tcPr>
          <w:p w14:paraId="3A8FE8C8"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23°07'51"</w:t>
            </w:r>
          </w:p>
        </w:tc>
        <w:tc>
          <w:tcPr>
            <w:tcW w:w="0" w:type="auto"/>
            <w:vAlign w:val="center"/>
          </w:tcPr>
          <w:p w14:paraId="3DE205E4"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101°06'44"</w:t>
            </w:r>
          </w:p>
        </w:tc>
        <w:tc>
          <w:tcPr>
            <w:tcW w:w="0" w:type="auto"/>
            <w:vAlign w:val="center"/>
          </w:tcPr>
          <w:p w14:paraId="2308CF60"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80</w:t>
            </w:r>
          </w:p>
        </w:tc>
        <w:tc>
          <w:tcPr>
            <w:tcW w:w="0" w:type="auto"/>
            <w:vAlign w:val="center"/>
          </w:tcPr>
          <w:p w14:paraId="24085DA9" w14:textId="77777777" w:rsidR="00FC09C8" w:rsidRPr="002B71DF" w:rsidRDefault="00FC09C8" w:rsidP="00FC09C8">
            <w:pPr>
              <w:tabs>
                <w:tab w:val="left" w:pos="142"/>
              </w:tabs>
              <w:spacing w:after="0" w:line="240" w:lineRule="auto"/>
              <w:jc w:val="center"/>
              <w:rPr>
                <w:rFonts w:ascii="ITC Avant Garde" w:hAnsi="ITC Avant Garde"/>
                <w:bCs/>
                <w:sz w:val="20"/>
              </w:rPr>
            </w:pPr>
            <w:r>
              <w:rPr>
                <w:rFonts w:ascii="ITC Avant Garde" w:hAnsi="ITC Avant Garde"/>
                <w:bCs/>
                <w:sz w:val="20"/>
              </w:rPr>
              <w:t>UHF</w:t>
            </w:r>
          </w:p>
        </w:tc>
      </w:tr>
      <w:tr w:rsidR="00FC09C8" w:rsidRPr="002B71DF" w14:paraId="24294D71" w14:textId="77777777" w:rsidTr="00742BCF">
        <w:trPr>
          <w:trHeight w:val="284"/>
          <w:jc w:val="center"/>
        </w:trPr>
        <w:tc>
          <w:tcPr>
            <w:tcW w:w="0" w:type="auto"/>
            <w:vAlign w:val="center"/>
          </w:tcPr>
          <w:p w14:paraId="772DAEE8"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117</w:t>
            </w:r>
          </w:p>
        </w:tc>
        <w:tc>
          <w:tcPr>
            <w:tcW w:w="2527" w:type="dxa"/>
            <w:vAlign w:val="center"/>
          </w:tcPr>
          <w:p w14:paraId="2E9BE14F"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Agua Prieta y Cananea</w:t>
            </w:r>
          </w:p>
        </w:tc>
        <w:tc>
          <w:tcPr>
            <w:tcW w:w="2786" w:type="dxa"/>
            <w:vAlign w:val="center"/>
          </w:tcPr>
          <w:p w14:paraId="2D1F6440" w14:textId="77777777" w:rsidR="00FC09C8" w:rsidRPr="002B71DF" w:rsidRDefault="00FC09C8" w:rsidP="00FC09C8">
            <w:pPr>
              <w:tabs>
                <w:tab w:val="left" w:pos="142"/>
              </w:tabs>
              <w:spacing w:after="0" w:line="240" w:lineRule="auto"/>
              <w:jc w:val="center"/>
              <w:rPr>
                <w:rFonts w:ascii="ITC Avant Garde" w:hAnsi="ITC Avant Garde"/>
                <w:bCs/>
                <w:sz w:val="20"/>
              </w:rPr>
            </w:pPr>
            <w:r w:rsidRPr="002B71DF">
              <w:rPr>
                <w:rFonts w:ascii="ITC Avant Garde" w:hAnsi="ITC Avant Garde"/>
                <w:bCs/>
                <w:sz w:val="20"/>
              </w:rPr>
              <w:t>Sonora</w:t>
            </w:r>
          </w:p>
        </w:tc>
        <w:tc>
          <w:tcPr>
            <w:tcW w:w="1535" w:type="dxa"/>
            <w:vAlign w:val="center"/>
          </w:tcPr>
          <w:p w14:paraId="2855A8D8"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31°19'57"</w:t>
            </w:r>
          </w:p>
        </w:tc>
        <w:tc>
          <w:tcPr>
            <w:tcW w:w="0" w:type="auto"/>
            <w:vAlign w:val="center"/>
          </w:tcPr>
          <w:p w14:paraId="793B25C8"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109°31'10"</w:t>
            </w:r>
          </w:p>
        </w:tc>
        <w:tc>
          <w:tcPr>
            <w:tcW w:w="0" w:type="auto"/>
            <w:vAlign w:val="center"/>
          </w:tcPr>
          <w:p w14:paraId="6D255626"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90</w:t>
            </w:r>
          </w:p>
        </w:tc>
        <w:tc>
          <w:tcPr>
            <w:tcW w:w="0" w:type="auto"/>
            <w:vAlign w:val="center"/>
          </w:tcPr>
          <w:p w14:paraId="4C66F09B" w14:textId="77777777" w:rsidR="00FC09C8" w:rsidRPr="002B71DF" w:rsidRDefault="00FC09C8" w:rsidP="00FC09C8">
            <w:pPr>
              <w:tabs>
                <w:tab w:val="left" w:pos="142"/>
              </w:tabs>
              <w:spacing w:after="0" w:line="240" w:lineRule="auto"/>
              <w:jc w:val="center"/>
              <w:rPr>
                <w:rFonts w:ascii="ITC Avant Garde" w:hAnsi="ITC Avant Garde"/>
                <w:bCs/>
                <w:sz w:val="20"/>
              </w:rPr>
            </w:pPr>
            <w:r>
              <w:rPr>
                <w:rFonts w:ascii="ITC Avant Garde" w:hAnsi="ITC Avant Garde"/>
                <w:bCs/>
                <w:sz w:val="20"/>
              </w:rPr>
              <w:t>UHF</w:t>
            </w:r>
          </w:p>
        </w:tc>
      </w:tr>
      <w:tr w:rsidR="00FC09C8" w:rsidRPr="002B71DF" w14:paraId="15B3FF42" w14:textId="77777777" w:rsidTr="00742BCF">
        <w:trPr>
          <w:trHeight w:val="284"/>
          <w:jc w:val="center"/>
        </w:trPr>
        <w:tc>
          <w:tcPr>
            <w:tcW w:w="0" w:type="auto"/>
            <w:vAlign w:val="center"/>
          </w:tcPr>
          <w:p w14:paraId="5F8CA770"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118</w:t>
            </w:r>
          </w:p>
        </w:tc>
        <w:tc>
          <w:tcPr>
            <w:tcW w:w="2527" w:type="dxa"/>
            <w:vAlign w:val="center"/>
          </w:tcPr>
          <w:p w14:paraId="32006727"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Caborca</w:t>
            </w:r>
          </w:p>
        </w:tc>
        <w:tc>
          <w:tcPr>
            <w:tcW w:w="2786" w:type="dxa"/>
            <w:vAlign w:val="center"/>
          </w:tcPr>
          <w:p w14:paraId="5482197C" w14:textId="77777777" w:rsidR="00FC09C8" w:rsidRPr="002B71DF" w:rsidRDefault="00FC09C8" w:rsidP="00FC09C8">
            <w:pPr>
              <w:tabs>
                <w:tab w:val="left" w:pos="142"/>
              </w:tabs>
              <w:spacing w:after="0" w:line="240" w:lineRule="auto"/>
              <w:jc w:val="center"/>
              <w:rPr>
                <w:rFonts w:ascii="ITC Avant Garde" w:hAnsi="ITC Avant Garde"/>
                <w:bCs/>
                <w:sz w:val="20"/>
              </w:rPr>
            </w:pPr>
            <w:r w:rsidRPr="002B71DF">
              <w:rPr>
                <w:rFonts w:ascii="ITC Avant Garde" w:hAnsi="ITC Avant Garde"/>
                <w:bCs/>
                <w:sz w:val="20"/>
              </w:rPr>
              <w:t>Sonora</w:t>
            </w:r>
          </w:p>
        </w:tc>
        <w:tc>
          <w:tcPr>
            <w:tcW w:w="1535" w:type="dxa"/>
            <w:vAlign w:val="center"/>
          </w:tcPr>
          <w:p w14:paraId="1E188D7B"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30°43'38"</w:t>
            </w:r>
          </w:p>
        </w:tc>
        <w:tc>
          <w:tcPr>
            <w:tcW w:w="0" w:type="auto"/>
            <w:vAlign w:val="center"/>
          </w:tcPr>
          <w:p w14:paraId="2EF85C96"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112°09'15"</w:t>
            </w:r>
          </w:p>
        </w:tc>
        <w:tc>
          <w:tcPr>
            <w:tcW w:w="0" w:type="auto"/>
            <w:vAlign w:val="center"/>
          </w:tcPr>
          <w:p w14:paraId="0904A31D"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80</w:t>
            </w:r>
          </w:p>
        </w:tc>
        <w:tc>
          <w:tcPr>
            <w:tcW w:w="0" w:type="auto"/>
            <w:vAlign w:val="center"/>
          </w:tcPr>
          <w:p w14:paraId="11F240FE" w14:textId="77777777" w:rsidR="00FC09C8" w:rsidRPr="002B71DF" w:rsidRDefault="00FC09C8" w:rsidP="00FC09C8">
            <w:pPr>
              <w:tabs>
                <w:tab w:val="left" w:pos="142"/>
              </w:tabs>
              <w:spacing w:after="0" w:line="240" w:lineRule="auto"/>
              <w:jc w:val="center"/>
              <w:rPr>
                <w:rFonts w:ascii="ITC Avant Garde" w:hAnsi="ITC Avant Garde"/>
                <w:bCs/>
                <w:sz w:val="20"/>
              </w:rPr>
            </w:pPr>
            <w:r>
              <w:rPr>
                <w:rFonts w:ascii="ITC Avant Garde" w:hAnsi="ITC Avant Garde"/>
                <w:bCs/>
                <w:sz w:val="20"/>
              </w:rPr>
              <w:t>UHF</w:t>
            </w:r>
          </w:p>
        </w:tc>
      </w:tr>
      <w:tr w:rsidR="00FC09C8" w:rsidRPr="002B71DF" w14:paraId="4F68242D" w14:textId="77777777" w:rsidTr="00742BCF">
        <w:trPr>
          <w:trHeight w:val="284"/>
          <w:jc w:val="center"/>
        </w:trPr>
        <w:tc>
          <w:tcPr>
            <w:tcW w:w="0" w:type="auto"/>
            <w:vAlign w:val="center"/>
          </w:tcPr>
          <w:p w14:paraId="3554362F"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119</w:t>
            </w:r>
          </w:p>
        </w:tc>
        <w:tc>
          <w:tcPr>
            <w:tcW w:w="2527" w:type="dxa"/>
            <w:vAlign w:val="center"/>
          </w:tcPr>
          <w:p w14:paraId="7AAF6D2E"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 xml:space="preserve">Cd. Obregón, </w:t>
            </w:r>
            <w:proofErr w:type="spellStart"/>
            <w:r w:rsidRPr="002B71DF">
              <w:rPr>
                <w:rFonts w:ascii="ITC Avant Garde" w:hAnsi="ITC Avant Garde"/>
                <w:bCs/>
                <w:sz w:val="20"/>
              </w:rPr>
              <w:t>Huatabampo</w:t>
            </w:r>
            <w:proofErr w:type="spellEnd"/>
            <w:r w:rsidRPr="002B71DF">
              <w:rPr>
                <w:rFonts w:ascii="ITC Avant Garde" w:hAnsi="ITC Avant Garde"/>
                <w:bCs/>
                <w:sz w:val="20"/>
              </w:rPr>
              <w:t xml:space="preserve"> y Navojoa</w:t>
            </w:r>
          </w:p>
        </w:tc>
        <w:tc>
          <w:tcPr>
            <w:tcW w:w="2786" w:type="dxa"/>
            <w:vAlign w:val="center"/>
          </w:tcPr>
          <w:p w14:paraId="36FC822F" w14:textId="77777777" w:rsidR="00FC09C8" w:rsidRPr="002B71DF" w:rsidRDefault="00FC09C8" w:rsidP="00FC09C8">
            <w:pPr>
              <w:tabs>
                <w:tab w:val="left" w:pos="142"/>
              </w:tabs>
              <w:spacing w:after="0" w:line="240" w:lineRule="auto"/>
              <w:jc w:val="center"/>
              <w:rPr>
                <w:rFonts w:ascii="ITC Avant Garde" w:hAnsi="ITC Avant Garde"/>
                <w:bCs/>
                <w:sz w:val="20"/>
              </w:rPr>
            </w:pPr>
            <w:r w:rsidRPr="002B71DF">
              <w:rPr>
                <w:rFonts w:ascii="ITC Avant Garde" w:hAnsi="ITC Avant Garde"/>
                <w:bCs/>
                <w:sz w:val="20"/>
              </w:rPr>
              <w:t>Sonora</w:t>
            </w:r>
          </w:p>
        </w:tc>
        <w:tc>
          <w:tcPr>
            <w:tcW w:w="1535" w:type="dxa"/>
            <w:vAlign w:val="center"/>
          </w:tcPr>
          <w:p w14:paraId="101B2450"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27°28'00"</w:t>
            </w:r>
          </w:p>
        </w:tc>
        <w:tc>
          <w:tcPr>
            <w:tcW w:w="0" w:type="auto"/>
            <w:vAlign w:val="center"/>
          </w:tcPr>
          <w:p w14:paraId="7C4CBF5D"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109°46'33"</w:t>
            </w:r>
          </w:p>
        </w:tc>
        <w:tc>
          <w:tcPr>
            <w:tcW w:w="0" w:type="auto"/>
            <w:vAlign w:val="center"/>
          </w:tcPr>
          <w:p w14:paraId="27565CBB"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100</w:t>
            </w:r>
          </w:p>
        </w:tc>
        <w:tc>
          <w:tcPr>
            <w:tcW w:w="0" w:type="auto"/>
            <w:vAlign w:val="center"/>
          </w:tcPr>
          <w:p w14:paraId="373034D8" w14:textId="77777777" w:rsidR="00FC09C8" w:rsidRPr="002B71DF" w:rsidRDefault="00FC09C8" w:rsidP="00FC09C8">
            <w:pPr>
              <w:tabs>
                <w:tab w:val="left" w:pos="142"/>
              </w:tabs>
              <w:spacing w:after="0" w:line="240" w:lineRule="auto"/>
              <w:jc w:val="center"/>
              <w:rPr>
                <w:rFonts w:ascii="ITC Avant Garde" w:hAnsi="ITC Avant Garde"/>
                <w:bCs/>
                <w:sz w:val="20"/>
              </w:rPr>
            </w:pPr>
            <w:r>
              <w:rPr>
                <w:rFonts w:ascii="ITC Avant Garde" w:hAnsi="ITC Avant Garde"/>
                <w:bCs/>
                <w:sz w:val="20"/>
              </w:rPr>
              <w:t>UHF</w:t>
            </w:r>
          </w:p>
        </w:tc>
      </w:tr>
      <w:tr w:rsidR="00FC09C8" w:rsidRPr="002B71DF" w14:paraId="23995240" w14:textId="77777777" w:rsidTr="00742BCF">
        <w:trPr>
          <w:trHeight w:val="284"/>
          <w:jc w:val="center"/>
        </w:trPr>
        <w:tc>
          <w:tcPr>
            <w:tcW w:w="0" w:type="auto"/>
            <w:vAlign w:val="center"/>
          </w:tcPr>
          <w:p w14:paraId="6940A6CA" w14:textId="77777777" w:rsidR="00FC09C8" w:rsidRPr="002B71DF" w:rsidRDefault="00FC09C8" w:rsidP="00FC09C8">
            <w:pPr>
              <w:tabs>
                <w:tab w:val="left" w:pos="142"/>
              </w:tabs>
              <w:spacing w:after="0" w:line="240" w:lineRule="auto"/>
              <w:jc w:val="center"/>
              <w:rPr>
                <w:rFonts w:ascii="ITC Avant Garde" w:hAnsi="ITC Avant Garde"/>
                <w:bCs/>
                <w:sz w:val="20"/>
              </w:rPr>
            </w:pPr>
            <w:r w:rsidRPr="00AE13D1">
              <w:rPr>
                <w:rFonts w:ascii="ITC Avant Garde" w:hAnsi="ITC Avant Garde"/>
                <w:sz w:val="20"/>
              </w:rPr>
              <w:t>120</w:t>
            </w:r>
          </w:p>
        </w:tc>
        <w:tc>
          <w:tcPr>
            <w:tcW w:w="2527" w:type="dxa"/>
            <w:vAlign w:val="center"/>
          </w:tcPr>
          <w:p w14:paraId="704B886B"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 xml:space="preserve">Cd. Obregón, </w:t>
            </w:r>
            <w:proofErr w:type="spellStart"/>
            <w:r w:rsidRPr="00AE13D1">
              <w:rPr>
                <w:rFonts w:ascii="ITC Avant Garde" w:hAnsi="ITC Avant Garde"/>
                <w:sz w:val="20"/>
              </w:rPr>
              <w:t>Huatabampo</w:t>
            </w:r>
            <w:proofErr w:type="spellEnd"/>
            <w:r w:rsidRPr="00AE13D1">
              <w:rPr>
                <w:rFonts w:ascii="ITC Avant Garde" w:hAnsi="ITC Avant Garde"/>
                <w:sz w:val="20"/>
              </w:rPr>
              <w:t xml:space="preserve"> y Navojoa</w:t>
            </w:r>
          </w:p>
        </w:tc>
        <w:tc>
          <w:tcPr>
            <w:tcW w:w="2786" w:type="dxa"/>
            <w:vAlign w:val="center"/>
          </w:tcPr>
          <w:p w14:paraId="1CBD6670"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Sonora</w:t>
            </w:r>
          </w:p>
        </w:tc>
        <w:tc>
          <w:tcPr>
            <w:tcW w:w="1535" w:type="dxa"/>
            <w:vAlign w:val="center"/>
          </w:tcPr>
          <w:p w14:paraId="290F8A04"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27°28'00"</w:t>
            </w:r>
          </w:p>
        </w:tc>
        <w:tc>
          <w:tcPr>
            <w:tcW w:w="0" w:type="auto"/>
            <w:vAlign w:val="center"/>
          </w:tcPr>
          <w:p w14:paraId="542E7F30"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109°46'33"</w:t>
            </w:r>
          </w:p>
        </w:tc>
        <w:tc>
          <w:tcPr>
            <w:tcW w:w="0" w:type="auto"/>
            <w:vAlign w:val="center"/>
          </w:tcPr>
          <w:p w14:paraId="16D23612"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100</w:t>
            </w:r>
          </w:p>
        </w:tc>
        <w:tc>
          <w:tcPr>
            <w:tcW w:w="0" w:type="auto"/>
            <w:vAlign w:val="center"/>
          </w:tcPr>
          <w:p w14:paraId="19711E05" w14:textId="77777777" w:rsidR="00FC09C8" w:rsidRPr="00AE13D1" w:rsidRDefault="00FC09C8" w:rsidP="00FC09C8">
            <w:pPr>
              <w:tabs>
                <w:tab w:val="left" w:pos="142"/>
              </w:tabs>
              <w:spacing w:after="0" w:line="240" w:lineRule="auto"/>
              <w:jc w:val="center"/>
              <w:rPr>
                <w:rFonts w:ascii="ITC Avant Garde" w:hAnsi="ITC Avant Garde"/>
                <w:sz w:val="20"/>
              </w:rPr>
            </w:pPr>
            <w:r>
              <w:rPr>
                <w:rFonts w:ascii="ITC Avant Garde" w:hAnsi="ITC Avant Garde"/>
                <w:bCs/>
                <w:sz w:val="20"/>
              </w:rPr>
              <w:t>UHF</w:t>
            </w:r>
          </w:p>
        </w:tc>
      </w:tr>
      <w:tr w:rsidR="00FC09C8" w:rsidRPr="002B71DF" w14:paraId="62C9D398" w14:textId="77777777" w:rsidTr="00742BCF">
        <w:trPr>
          <w:trHeight w:val="284"/>
          <w:jc w:val="center"/>
        </w:trPr>
        <w:tc>
          <w:tcPr>
            <w:tcW w:w="0" w:type="auto"/>
            <w:vAlign w:val="center"/>
          </w:tcPr>
          <w:p w14:paraId="4BF53013"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121</w:t>
            </w:r>
          </w:p>
        </w:tc>
        <w:tc>
          <w:tcPr>
            <w:tcW w:w="2527" w:type="dxa"/>
            <w:vAlign w:val="center"/>
          </w:tcPr>
          <w:p w14:paraId="1842260A"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Guaymas</w:t>
            </w:r>
          </w:p>
        </w:tc>
        <w:tc>
          <w:tcPr>
            <w:tcW w:w="2786" w:type="dxa"/>
            <w:vAlign w:val="center"/>
          </w:tcPr>
          <w:p w14:paraId="3CBA1F01" w14:textId="77777777" w:rsidR="00FC09C8" w:rsidRPr="002B71DF" w:rsidRDefault="00FC09C8" w:rsidP="00FC09C8">
            <w:pPr>
              <w:tabs>
                <w:tab w:val="left" w:pos="142"/>
              </w:tabs>
              <w:spacing w:after="0" w:line="240" w:lineRule="auto"/>
              <w:jc w:val="center"/>
              <w:rPr>
                <w:rFonts w:ascii="ITC Avant Garde" w:hAnsi="ITC Avant Garde"/>
                <w:bCs/>
                <w:sz w:val="20"/>
              </w:rPr>
            </w:pPr>
            <w:r w:rsidRPr="002B71DF">
              <w:rPr>
                <w:rFonts w:ascii="ITC Avant Garde" w:hAnsi="ITC Avant Garde"/>
                <w:bCs/>
                <w:sz w:val="20"/>
              </w:rPr>
              <w:t>Sonora</w:t>
            </w:r>
          </w:p>
        </w:tc>
        <w:tc>
          <w:tcPr>
            <w:tcW w:w="1535" w:type="dxa"/>
            <w:vAlign w:val="center"/>
          </w:tcPr>
          <w:p w14:paraId="4B444D3E"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27°56'30"</w:t>
            </w:r>
          </w:p>
        </w:tc>
        <w:tc>
          <w:tcPr>
            <w:tcW w:w="0" w:type="auto"/>
            <w:vAlign w:val="center"/>
          </w:tcPr>
          <w:p w14:paraId="1654223C"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110°54'18"</w:t>
            </w:r>
          </w:p>
        </w:tc>
        <w:tc>
          <w:tcPr>
            <w:tcW w:w="0" w:type="auto"/>
            <w:vAlign w:val="center"/>
          </w:tcPr>
          <w:p w14:paraId="34B2220D"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100</w:t>
            </w:r>
          </w:p>
        </w:tc>
        <w:tc>
          <w:tcPr>
            <w:tcW w:w="0" w:type="auto"/>
            <w:vAlign w:val="center"/>
          </w:tcPr>
          <w:p w14:paraId="30D126CA" w14:textId="77777777" w:rsidR="00FC09C8" w:rsidRPr="002B71DF" w:rsidRDefault="00FC09C8" w:rsidP="00FC09C8">
            <w:pPr>
              <w:tabs>
                <w:tab w:val="left" w:pos="142"/>
              </w:tabs>
              <w:spacing w:after="0" w:line="240" w:lineRule="auto"/>
              <w:jc w:val="center"/>
              <w:rPr>
                <w:rFonts w:ascii="ITC Avant Garde" w:hAnsi="ITC Avant Garde"/>
                <w:bCs/>
                <w:sz w:val="20"/>
              </w:rPr>
            </w:pPr>
            <w:r>
              <w:rPr>
                <w:rFonts w:ascii="ITC Avant Garde" w:hAnsi="ITC Avant Garde"/>
                <w:bCs/>
                <w:sz w:val="20"/>
              </w:rPr>
              <w:t>UHF</w:t>
            </w:r>
          </w:p>
        </w:tc>
      </w:tr>
      <w:tr w:rsidR="00FC09C8" w:rsidRPr="002B71DF" w14:paraId="0B4D5153" w14:textId="77777777" w:rsidTr="00742BCF">
        <w:trPr>
          <w:trHeight w:val="284"/>
          <w:jc w:val="center"/>
        </w:trPr>
        <w:tc>
          <w:tcPr>
            <w:tcW w:w="0" w:type="auto"/>
            <w:vAlign w:val="center"/>
          </w:tcPr>
          <w:p w14:paraId="73C7619B"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122</w:t>
            </w:r>
          </w:p>
        </w:tc>
        <w:tc>
          <w:tcPr>
            <w:tcW w:w="2527" w:type="dxa"/>
            <w:vAlign w:val="center"/>
          </w:tcPr>
          <w:p w14:paraId="42F86D05"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Hermosillo</w:t>
            </w:r>
          </w:p>
        </w:tc>
        <w:tc>
          <w:tcPr>
            <w:tcW w:w="2786" w:type="dxa"/>
            <w:vAlign w:val="center"/>
          </w:tcPr>
          <w:p w14:paraId="4F7B4071" w14:textId="77777777" w:rsidR="00FC09C8" w:rsidRPr="002B71DF" w:rsidRDefault="00FC09C8" w:rsidP="00FC09C8">
            <w:pPr>
              <w:tabs>
                <w:tab w:val="left" w:pos="142"/>
              </w:tabs>
              <w:spacing w:after="0" w:line="240" w:lineRule="auto"/>
              <w:jc w:val="center"/>
              <w:rPr>
                <w:rFonts w:ascii="ITC Avant Garde" w:hAnsi="ITC Avant Garde"/>
                <w:bCs/>
                <w:sz w:val="20"/>
              </w:rPr>
            </w:pPr>
            <w:r w:rsidRPr="002B71DF">
              <w:rPr>
                <w:rFonts w:ascii="ITC Avant Garde" w:hAnsi="ITC Avant Garde"/>
                <w:bCs/>
                <w:sz w:val="20"/>
              </w:rPr>
              <w:t>Sonora</w:t>
            </w:r>
          </w:p>
        </w:tc>
        <w:tc>
          <w:tcPr>
            <w:tcW w:w="1535" w:type="dxa"/>
            <w:vAlign w:val="center"/>
          </w:tcPr>
          <w:p w14:paraId="466410E8"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29°04'22"</w:t>
            </w:r>
          </w:p>
        </w:tc>
        <w:tc>
          <w:tcPr>
            <w:tcW w:w="0" w:type="auto"/>
            <w:vAlign w:val="center"/>
          </w:tcPr>
          <w:p w14:paraId="07E976AA"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110°56'59"</w:t>
            </w:r>
          </w:p>
        </w:tc>
        <w:tc>
          <w:tcPr>
            <w:tcW w:w="0" w:type="auto"/>
            <w:vAlign w:val="center"/>
          </w:tcPr>
          <w:p w14:paraId="227A1E31"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75</w:t>
            </w:r>
          </w:p>
        </w:tc>
        <w:tc>
          <w:tcPr>
            <w:tcW w:w="0" w:type="auto"/>
            <w:vAlign w:val="center"/>
          </w:tcPr>
          <w:p w14:paraId="41E50DC0" w14:textId="77777777" w:rsidR="00FC09C8" w:rsidRPr="002B71DF" w:rsidRDefault="00FC09C8" w:rsidP="00FC09C8">
            <w:pPr>
              <w:tabs>
                <w:tab w:val="left" w:pos="142"/>
              </w:tabs>
              <w:spacing w:after="0" w:line="240" w:lineRule="auto"/>
              <w:jc w:val="center"/>
              <w:rPr>
                <w:rFonts w:ascii="ITC Avant Garde" w:hAnsi="ITC Avant Garde"/>
                <w:bCs/>
                <w:sz w:val="20"/>
              </w:rPr>
            </w:pPr>
            <w:r>
              <w:rPr>
                <w:rFonts w:ascii="ITC Avant Garde" w:hAnsi="ITC Avant Garde"/>
                <w:bCs/>
                <w:sz w:val="20"/>
              </w:rPr>
              <w:t>UHF</w:t>
            </w:r>
          </w:p>
        </w:tc>
      </w:tr>
      <w:tr w:rsidR="00FC09C8" w:rsidRPr="002B71DF" w14:paraId="15013AE5" w14:textId="77777777" w:rsidTr="00742BCF">
        <w:trPr>
          <w:trHeight w:val="284"/>
          <w:jc w:val="center"/>
        </w:trPr>
        <w:tc>
          <w:tcPr>
            <w:tcW w:w="0" w:type="auto"/>
            <w:vAlign w:val="center"/>
          </w:tcPr>
          <w:p w14:paraId="30359713"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123</w:t>
            </w:r>
          </w:p>
        </w:tc>
        <w:tc>
          <w:tcPr>
            <w:tcW w:w="2527" w:type="dxa"/>
            <w:vAlign w:val="center"/>
          </w:tcPr>
          <w:p w14:paraId="12F1770B"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Nacozari</w:t>
            </w:r>
          </w:p>
        </w:tc>
        <w:tc>
          <w:tcPr>
            <w:tcW w:w="2786" w:type="dxa"/>
            <w:vAlign w:val="center"/>
          </w:tcPr>
          <w:p w14:paraId="54708AE1" w14:textId="77777777" w:rsidR="00FC09C8" w:rsidRPr="002B71DF" w:rsidRDefault="00FC09C8" w:rsidP="00FC09C8">
            <w:pPr>
              <w:tabs>
                <w:tab w:val="left" w:pos="142"/>
              </w:tabs>
              <w:spacing w:after="0" w:line="240" w:lineRule="auto"/>
              <w:jc w:val="center"/>
              <w:rPr>
                <w:rFonts w:ascii="ITC Avant Garde" w:hAnsi="ITC Avant Garde"/>
                <w:bCs/>
                <w:sz w:val="20"/>
              </w:rPr>
            </w:pPr>
            <w:r w:rsidRPr="002B71DF">
              <w:rPr>
                <w:rFonts w:ascii="ITC Avant Garde" w:hAnsi="ITC Avant Garde"/>
                <w:bCs/>
                <w:sz w:val="20"/>
              </w:rPr>
              <w:t>Sonora</w:t>
            </w:r>
          </w:p>
        </w:tc>
        <w:tc>
          <w:tcPr>
            <w:tcW w:w="1535" w:type="dxa"/>
            <w:vAlign w:val="center"/>
          </w:tcPr>
          <w:p w14:paraId="7C8CC82E"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30°22'41"</w:t>
            </w:r>
          </w:p>
        </w:tc>
        <w:tc>
          <w:tcPr>
            <w:tcW w:w="0" w:type="auto"/>
            <w:vAlign w:val="center"/>
          </w:tcPr>
          <w:p w14:paraId="3FE882E0"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109°41'42"</w:t>
            </w:r>
          </w:p>
        </w:tc>
        <w:tc>
          <w:tcPr>
            <w:tcW w:w="0" w:type="auto"/>
            <w:vAlign w:val="center"/>
          </w:tcPr>
          <w:p w14:paraId="55F19015"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40</w:t>
            </w:r>
          </w:p>
        </w:tc>
        <w:tc>
          <w:tcPr>
            <w:tcW w:w="0" w:type="auto"/>
            <w:vAlign w:val="center"/>
          </w:tcPr>
          <w:p w14:paraId="2F316520" w14:textId="77777777" w:rsidR="00FC09C8" w:rsidRPr="002B71DF" w:rsidRDefault="00FC09C8" w:rsidP="00FC09C8">
            <w:pPr>
              <w:tabs>
                <w:tab w:val="left" w:pos="142"/>
              </w:tabs>
              <w:spacing w:after="0" w:line="240" w:lineRule="auto"/>
              <w:jc w:val="center"/>
              <w:rPr>
                <w:rFonts w:ascii="ITC Avant Garde" w:hAnsi="ITC Avant Garde"/>
                <w:bCs/>
                <w:sz w:val="20"/>
              </w:rPr>
            </w:pPr>
            <w:r>
              <w:rPr>
                <w:rFonts w:ascii="ITC Avant Garde" w:hAnsi="ITC Avant Garde"/>
                <w:bCs/>
                <w:sz w:val="20"/>
              </w:rPr>
              <w:t>UHF</w:t>
            </w:r>
          </w:p>
        </w:tc>
      </w:tr>
      <w:tr w:rsidR="00FC09C8" w:rsidRPr="002B71DF" w14:paraId="6E57E475" w14:textId="77777777" w:rsidTr="00742BCF">
        <w:trPr>
          <w:trHeight w:val="284"/>
          <w:jc w:val="center"/>
        </w:trPr>
        <w:tc>
          <w:tcPr>
            <w:tcW w:w="0" w:type="auto"/>
            <w:vAlign w:val="center"/>
          </w:tcPr>
          <w:p w14:paraId="6B3D147E"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124</w:t>
            </w:r>
          </w:p>
        </w:tc>
        <w:tc>
          <w:tcPr>
            <w:tcW w:w="2527" w:type="dxa"/>
            <w:vAlign w:val="center"/>
          </w:tcPr>
          <w:p w14:paraId="2148138C"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Puerto Peñasco</w:t>
            </w:r>
          </w:p>
        </w:tc>
        <w:tc>
          <w:tcPr>
            <w:tcW w:w="2786" w:type="dxa"/>
            <w:vAlign w:val="center"/>
          </w:tcPr>
          <w:p w14:paraId="65229961" w14:textId="77777777" w:rsidR="00FC09C8" w:rsidRPr="002B71DF" w:rsidRDefault="00FC09C8" w:rsidP="00FC09C8">
            <w:pPr>
              <w:tabs>
                <w:tab w:val="left" w:pos="142"/>
              </w:tabs>
              <w:spacing w:after="0" w:line="240" w:lineRule="auto"/>
              <w:jc w:val="center"/>
              <w:rPr>
                <w:rFonts w:ascii="ITC Avant Garde" w:hAnsi="ITC Avant Garde"/>
                <w:bCs/>
                <w:sz w:val="20"/>
              </w:rPr>
            </w:pPr>
            <w:r w:rsidRPr="002B71DF">
              <w:rPr>
                <w:rFonts w:ascii="ITC Avant Garde" w:hAnsi="ITC Avant Garde"/>
                <w:bCs/>
                <w:sz w:val="20"/>
              </w:rPr>
              <w:t>Sonora</w:t>
            </w:r>
          </w:p>
        </w:tc>
        <w:tc>
          <w:tcPr>
            <w:tcW w:w="1535" w:type="dxa"/>
            <w:vAlign w:val="center"/>
          </w:tcPr>
          <w:p w14:paraId="7B630EED"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31°18'07"</w:t>
            </w:r>
          </w:p>
        </w:tc>
        <w:tc>
          <w:tcPr>
            <w:tcW w:w="0" w:type="auto"/>
            <w:vAlign w:val="center"/>
          </w:tcPr>
          <w:p w14:paraId="2240A17F"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113°32'42"</w:t>
            </w:r>
          </w:p>
        </w:tc>
        <w:tc>
          <w:tcPr>
            <w:tcW w:w="0" w:type="auto"/>
            <w:vAlign w:val="center"/>
          </w:tcPr>
          <w:p w14:paraId="2480414E"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25</w:t>
            </w:r>
          </w:p>
        </w:tc>
        <w:tc>
          <w:tcPr>
            <w:tcW w:w="0" w:type="auto"/>
            <w:vAlign w:val="center"/>
          </w:tcPr>
          <w:p w14:paraId="675621B4" w14:textId="77777777" w:rsidR="00FC09C8" w:rsidRPr="002B71DF" w:rsidRDefault="00FC09C8" w:rsidP="00FC09C8">
            <w:pPr>
              <w:tabs>
                <w:tab w:val="left" w:pos="142"/>
              </w:tabs>
              <w:spacing w:after="0" w:line="240" w:lineRule="auto"/>
              <w:jc w:val="center"/>
              <w:rPr>
                <w:rFonts w:ascii="ITC Avant Garde" w:hAnsi="ITC Avant Garde"/>
                <w:bCs/>
                <w:sz w:val="20"/>
              </w:rPr>
            </w:pPr>
            <w:r>
              <w:rPr>
                <w:rFonts w:ascii="ITC Avant Garde" w:hAnsi="ITC Avant Garde"/>
                <w:bCs/>
                <w:sz w:val="20"/>
              </w:rPr>
              <w:t>UHF</w:t>
            </w:r>
          </w:p>
        </w:tc>
      </w:tr>
      <w:tr w:rsidR="00FC09C8" w:rsidRPr="002B71DF" w14:paraId="29C02F26" w14:textId="77777777" w:rsidTr="00742BCF">
        <w:trPr>
          <w:trHeight w:val="594"/>
          <w:jc w:val="center"/>
        </w:trPr>
        <w:tc>
          <w:tcPr>
            <w:tcW w:w="0" w:type="auto"/>
            <w:vAlign w:val="center"/>
          </w:tcPr>
          <w:p w14:paraId="3CE45630"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125</w:t>
            </w:r>
          </w:p>
        </w:tc>
        <w:tc>
          <w:tcPr>
            <w:tcW w:w="2527" w:type="dxa"/>
            <w:vAlign w:val="center"/>
          </w:tcPr>
          <w:p w14:paraId="1ECB48AE"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La Venta, Cárdenas, Huimanguillo, Paraíso y Cunduacán; Coatzacoalcos</w:t>
            </w:r>
          </w:p>
        </w:tc>
        <w:tc>
          <w:tcPr>
            <w:tcW w:w="2786" w:type="dxa"/>
            <w:vAlign w:val="center"/>
          </w:tcPr>
          <w:p w14:paraId="77AFFB7F" w14:textId="77777777" w:rsidR="00FC09C8" w:rsidRPr="002B71DF" w:rsidRDefault="00FC09C8" w:rsidP="00FC09C8">
            <w:pPr>
              <w:tabs>
                <w:tab w:val="left" w:pos="142"/>
              </w:tabs>
              <w:spacing w:after="0" w:line="240" w:lineRule="auto"/>
              <w:jc w:val="center"/>
              <w:rPr>
                <w:rFonts w:ascii="ITC Avant Garde" w:hAnsi="ITC Avant Garde"/>
                <w:bCs/>
                <w:sz w:val="20"/>
              </w:rPr>
            </w:pPr>
            <w:r w:rsidRPr="002B71DF">
              <w:rPr>
                <w:rFonts w:ascii="ITC Avant Garde" w:hAnsi="ITC Avant Garde"/>
                <w:bCs/>
                <w:sz w:val="20"/>
              </w:rPr>
              <w:t>Tabasco y Veracruz</w:t>
            </w:r>
          </w:p>
        </w:tc>
        <w:tc>
          <w:tcPr>
            <w:tcW w:w="1535" w:type="dxa"/>
            <w:vAlign w:val="center"/>
          </w:tcPr>
          <w:p w14:paraId="3550317F"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18°04'24"</w:t>
            </w:r>
          </w:p>
        </w:tc>
        <w:tc>
          <w:tcPr>
            <w:tcW w:w="1535" w:type="dxa"/>
            <w:vAlign w:val="center"/>
          </w:tcPr>
          <w:p w14:paraId="6087A070"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94°02'26"</w:t>
            </w:r>
          </w:p>
        </w:tc>
        <w:tc>
          <w:tcPr>
            <w:tcW w:w="1224" w:type="dxa"/>
            <w:vAlign w:val="center"/>
          </w:tcPr>
          <w:p w14:paraId="4E22D795"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100</w:t>
            </w:r>
          </w:p>
        </w:tc>
        <w:tc>
          <w:tcPr>
            <w:tcW w:w="1391" w:type="dxa"/>
            <w:vAlign w:val="center"/>
          </w:tcPr>
          <w:p w14:paraId="29B54260" w14:textId="77777777" w:rsidR="00FC09C8" w:rsidRPr="002B71DF" w:rsidRDefault="00FC09C8" w:rsidP="00FC09C8">
            <w:pPr>
              <w:tabs>
                <w:tab w:val="left" w:pos="142"/>
              </w:tabs>
              <w:spacing w:after="0" w:line="240" w:lineRule="auto"/>
              <w:jc w:val="center"/>
              <w:rPr>
                <w:rFonts w:ascii="ITC Avant Garde" w:hAnsi="ITC Avant Garde"/>
                <w:bCs/>
                <w:sz w:val="20"/>
              </w:rPr>
            </w:pPr>
            <w:r>
              <w:rPr>
                <w:rFonts w:ascii="ITC Avant Garde" w:hAnsi="ITC Avant Garde"/>
                <w:bCs/>
                <w:sz w:val="20"/>
              </w:rPr>
              <w:t>UHF</w:t>
            </w:r>
          </w:p>
        </w:tc>
      </w:tr>
      <w:tr w:rsidR="00FC09C8" w:rsidRPr="002B71DF" w14:paraId="700FEBEE" w14:textId="77777777" w:rsidTr="00742BCF">
        <w:trPr>
          <w:trHeight w:val="284"/>
          <w:jc w:val="center"/>
        </w:trPr>
        <w:tc>
          <w:tcPr>
            <w:tcW w:w="0" w:type="auto"/>
            <w:vAlign w:val="center"/>
          </w:tcPr>
          <w:p w14:paraId="4CDD8937"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lastRenderedPageBreak/>
              <w:t>126</w:t>
            </w:r>
          </w:p>
        </w:tc>
        <w:tc>
          <w:tcPr>
            <w:tcW w:w="2527" w:type="dxa"/>
            <w:vAlign w:val="center"/>
          </w:tcPr>
          <w:p w14:paraId="69E5D699"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Villahermosa, Cárdenas, Huimanguillo, Paraíso, Macuspana, Cunduacán y Frontera</w:t>
            </w:r>
          </w:p>
        </w:tc>
        <w:tc>
          <w:tcPr>
            <w:tcW w:w="2786" w:type="dxa"/>
            <w:vAlign w:val="center"/>
          </w:tcPr>
          <w:p w14:paraId="3166A0B2" w14:textId="77777777" w:rsidR="00FC09C8" w:rsidRPr="002B71DF" w:rsidRDefault="00FC09C8" w:rsidP="00FC09C8">
            <w:pPr>
              <w:tabs>
                <w:tab w:val="left" w:pos="142"/>
              </w:tabs>
              <w:spacing w:after="0" w:line="240" w:lineRule="auto"/>
              <w:jc w:val="center"/>
              <w:rPr>
                <w:rFonts w:ascii="ITC Avant Garde" w:hAnsi="ITC Avant Garde"/>
                <w:bCs/>
                <w:sz w:val="20"/>
              </w:rPr>
            </w:pPr>
            <w:r w:rsidRPr="002B71DF">
              <w:rPr>
                <w:rFonts w:ascii="ITC Avant Garde" w:hAnsi="ITC Avant Garde"/>
                <w:bCs/>
                <w:sz w:val="20"/>
              </w:rPr>
              <w:t>Tabasco</w:t>
            </w:r>
          </w:p>
        </w:tc>
        <w:tc>
          <w:tcPr>
            <w:tcW w:w="1535" w:type="dxa"/>
            <w:vAlign w:val="center"/>
          </w:tcPr>
          <w:p w14:paraId="492FA2D5"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17°57'19"</w:t>
            </w:r>
          </w:p>
        </w:tc>
        <w:tc>
          <w:tcPr>
            <w:tcW w:w="1535" w:type="dxa"/>
            <w:vAlign w:val="center"/>
          </w:tcPr>
          <w:p w14:paraId="43869ADF"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92°57'16"</w:t>
            </w:r>
          </w:p>
        </w:tc>
        <w:tc>
          <w:tcPr>
            <w:tcW w:w="1224" w:type="dxa"/>
            <w:vAlign w:val="center"/>
          </w:tcPr>
          <w:p w14:paraId="1DF04085"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85</w:t>
            </w:r>
          </w:p>
        </w:tc>
        <w:tc>
          <w:tcPr>
            <w:tcW w:w="1391" w:type="dxa"/>
            <w:vAlign w:val="center"/>
          </w:tcPr>
          <w:p w14:paraId="24E7EA30" w14:textId="77777777" w:rsidR="00FC09C8" w:rsidRPr="002B71DF" w:rsidRDefault="00FC09C8" w:rsidP="00FC09C8">
            <w:pPr>
              <w:tabs>
                <w:tab w:val="left" w:pos="142"/>
              </w:tabs>
              <w:spacing w:after="0" w:line="240" w:lineRule="auto"/>
              <w:jc w:val="center"/>
              <w:rPr>
                <w:rFonts w:ascii="ITC Avant Garde" w:hAnsi="ITC Avant Garde"/>
                <w:bCs/>
                <w:sz w:val="20"/>
              </w:rPr>
            </w:pPr>
            <w:r>
              <w:rPr>
                <w:rFonts w:ascii="ITC Avant Garde" w:hAnsi="ITC Avant Garde"/>
                <w:bCs/>
                <w:sz w:val="20"/>
              </w:rPr>
              <w:t>UHF</w:t>
            </w:r>
          </w:p>
        </w:tc>
      </w:tr>
      <w:tr w:rsidR="00FC09C8" w:rsidRPr="002B71DF" w14:paraId="282C25FB" w14:textId="77777777" w:rsidTr="00742BCF">
        <w:trPr>
          <w:trHeight w:val="284"/>
          <w:jc w:val="center"/>
        </w:trPr>
        <w:tc>
          <w:tcPr>
            <w:tcW w:w="0" w:type="auto"/>
            <w:vAlign w:val="center"/>
          </w:tcPr>
          <w:p w14:paraId="2DDB0804"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127</w:t>
            </w:r>
          </w:p>
        </w:tc>
        <w:tc>
          <w:tcPr>
            <w:tcW w:w="2527" w:type="dxa"/>
            <w:vAlign w:val="center"/>
          </w:tcPr>
          <w:p w14:paraId="46CF535A"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Villahermosa, Cárdenas, Huimanguillo, Paraíso, Macuspana, Cunduacán y Frontera</w:t>
            </w:r>
          </w:p>
        </w:tc>
        <w:tc>
          <w:tcPr>
            <w:tcW w:w="2786" w:type="dxa"/>
            <w:vAlign w:val="center"/>
          </w:tcPr>
          <w:p w14:paraId="1ABD6BA1"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Tabasco</w:t>
            </w:r>
          </w:p>
        </w:tc>
        <w:tc>
          <w:tcPr>
            <w:tcW w:w="1535" w:type="dxa"/>
            <w:vAlign w:val="center"/>
          </w:tcPr>
          <w:p w14:paraId="6FD6C159"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17°57'19"</w:t>
            </w:r>
          </w:p>
        </w:tc>
        <w:tc>
          <w:tcPr>
            <w:tcW w:w="0" w:type="auto"/>
            <w:vAlign w:val="center"/>
          </w:tcPr>
          <w:p w14:paraId="1CC46693"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92°57'16"</w:t>
            </w:r>
          </w:p>
        </w:tc>
        <w:tc>
          <w:tcPr>
            <w:tcW w:w="0" w:type="auto"/>
            <w:vAlign w:val="center"/>
          </w:tcPr>
          <w:p w14:paraId="359FD6F7"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85</w:t>
            </w:r>
          </w:p>
        </w:tc>
        <w:tc>
          <w:tcPr>
            <w:tcW w:w="0" w:type="auto"/>
            <w:vAlign w:val="center"/>
          </w:tcPr>
          <w:p w14:paraId="50069919" w14:textId="77777777" w:rsidR="00FC09C8" w:rsidRPr="00AE13D1" w:rsidRDefault="00FC09C8" w:rsidP="00FC09C8">
            <w:pPr>
              <w:tabs>
                <w:tab w:val="left" w:pos="142"/>
              </w:tabs>
              <w:spacing w:after="0" w:line="240" w:lineRule="auto"/>
              <w:jc w:val="center"/>
              <w:rPr>
                <w:rFonts w:ascii="ITC Avant Garde" w:hAnsi="ITC Avant Garde"/>
                <w:sz w:val="20"/>
              </w:rPr>
            </w:pPr>
            <w:r>
              <w:rPr>
                <w:rFonts w:ascii="ITC Avant Garde" w:hAnsi="ITC Avant Garde"/>
                <w:bCs/>
                <w:sz w:val="20"/>
              </w:rPr>
              <w:t>UHF</w:t>
            </w:r>
          </w:p>
        </w:tc>
      </w:tr>
      <w:tr w:rsidR="00FC09C8" w:rsidRPr="002B71DF" w14:paraId="6D279F6C" w14:textId="77777777" w:rsidTr="00742BCF">
        <w:trPr>
          <w:trHeight w:val="284"/>
          <w:jc w:val="center"/>
        </w:trPr>
        <w:tc>
          <w:tcPr>
            <w:tcW w:w="0" w:type="auto"/>
            <w:vAlign w:val="center"/>
          </w:tcPr>
          <w:p w14:paraId="40B9D61D"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128</w:t>
            </w:r>
          </w:p>
        </w:tc>
        <w:tc>
          <w:tcPr>
            <w:tcW w:w="2527" w:type="dxa"/>
            <w:vAlign w:val="center"/>
          </w:tcPr>
          <w:p w14:paraId="3457FEC3"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Cd. Mante</w:t>
            </w:r>
          </w:p>
        </w:tc>
        <w:tc>
          <w:tcPr>
            <w:tcW w:w="2786" w:type="dxa"/>
            <w:vAlign w:val="center"/>
          </w:tcPr>
          <w:p w14:paraId="2ED54BB8" w14:textId="77777777" w:rsidR="00FC09C8" w:rsidRPr="002B71DF" w:rsidRDefault="00FC09C8" w:rsidP="00FC09C8">
            <w:pPr>
              <w:tabs>
                <w:tab w:val="left" w:pos="142"/>
              </w:tabs>
              <w:spacing w:after="0" w:line="240" w:lineRule="auto"/>
              <w:jc w:val="center"/>
              <w:rPr>
                <w:rFonts w:ascii="ITC Avant Garde" w:hAnsi="ITC Avant Garde"/>
                <w:bCs/>
                <w:sz w:val="20"/>
              </w:rPr>
            </w:pPr>
            <w:r w:rsidRPr="002B71DF">
              <w:rPr>
                <w:rFonts w:ascii="ITC Avant Garde" w:hAnsi="ITC Avant Garde"/>
                <w:bCs/>
                <w:sz w:val="20"/>
              </w:rPr>
              <w:t>Tamaulipas</w:t>
            </w:r>
          </w:p>
        </w:tc>
        <w:tc>
          <w:tcPr>
            <w:tcW w:w="1535" w:type="dxa"/>
            <w:vAlign w:val="center"/>
          </w:tcPr>
          <w:p w14:paraId="47C69342"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22°45'42"</w:t>
            </w:r>
          </w:p>
        </w:tc>
        <w:tc>
          <w:tcPr>
            <w:tcW w:w="0" w:type="auto"/>
            <w:vAlign w:val="center"/>
          </w:tcPr>
          <w:p w14:paraId="280C1468"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98°57'38"</w:t>
            </w:r>
          </w:p>
        </w:tc>
        <w:tc>
          <w:tcPr>
            <w:tcW w:w="0" w:type="auto"/>
            <w:vAlign w:val="center"/>
          </w:tcPr>
          <w:p w14:paraId="7277B3EB"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80</w:t>
            </w:r>
          </w:p>
        </w:tc>
        <w:tc>
          <w:tcPr>
            <w:tcW w:w="0" w:type="auto"/>
            <w:vAlign w:val="center"/>
          </w:tcPr>
          <w:p w14:paraId="753E2BEA" w14:textId="77777777" w:rsidR="00FC09C8" w:rsidRPr="002B71DF" w:rsidRDefault="00FC09C8" w:rsidP="00FC09C8">
            <w:pPr>
              <w:tabs>
                <w:tab w:val="left" w:pos="142"/>
              </w:tabs>
              <w:spacing w:after="0" w:line="240" w:lineRule="auto"/>
              <w:jc w:val="center"/>
              <w:rPr>
                <w:rFonts w:ascii="ITC Avant Garde" w:hAnsi="ITC Avant Garde"/>
                <w:bCs/>
                <w:sz w:val="20"/>
              </w:rPr>
            </w:pPr>
            <w:r>
              <w:rPr>
                <w:rFonts w:ascii="ITC Avant Garde" w:hAnsi="ITC Avant Garde"/>
                <w:bCs/>
                <w:sz w:val="20"/>
              </w:rPr>
              <w:t>UHF</w:t>
            </w:r>
          </w:p>
        </w:tc>
      </w:tr>
      <w:tr w:rsidR="00FC09C8" w:rsidRPr="002B71DF" w14:paraId="524F80C0" w14:textId="77777777" w:rsidTr="00742BCF">
        <w:trPr>
          <w:trHeight w:val="284"/>
          <w:jc w:val="center"/>
        </w:trPr>
        <w:tc>
          <w:tcPr>
            <w:tcW w:w="0" w:type="auto"/>
            <w:vAlign w:val="center"/>
          </w:tcPr>
          <w:p w14:paraId="241BF656"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129</w:t>
            </w:r>
          </w:p>
        </w:tc>
        <w:tc>
          <w:tcPr>
            <w:tcW w:w="2527" w:type="dxa"/>
            <w:vAlign w:val="center"/>
          </w:tcPr>
          <w:p w14:paraId="5FC5FDB5"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Cd. Victoria y la Rosita Villagrán</w:t>
            </w:r>
          </w:p>
        </w:tc>
        <w:tc>
          <w:tcPr>
            <w:tcW w:w="2786" w:type="dxa"/>
            <w:vAlign w:val="center"/>
          </w:tcPr>
          <w:p w14:paraId="49A2F8FF" w14:textId="77777777" w:rsidR="00FC09C8" w:rsidRPr="002B71DF" w:rsidRDefault="00FC09C8" w:rsidP="00FC09C8">
            <w:pPr>
              <w:tabs>
                <w:tab w:val="left" w:pos="142"/>
              </w:tabs>
              <w:spacing w:after="0" w:line="240" w:lineRule="auto"/>
              <w:jc w:val="center"/>
              <w:rPr>
                <w:rFonts w:ascii="ITC Avant Garde" w:hAnsi="ITC Avant Garde"/>
                <w:bCs/>
                <w:sz w:val="20"/>
              </w:rPr>
            </w:pPr>
            <w:r w:rsidRPr="002B71DF">
              <w:rPr>
                <w:rFonts w:ascii="ITC Avant Garde" w:hAnsi="ITC Avant Garde"/>
                <w:bCs/>
                <w:sz w:val="20"/>
              </w:rPr>
              <w:t>Tamaulipas</w:t>
            </w:r>
          </w:p>
        </w:tc>
        <w:tc>
          <w:tcPr>
            <w:tcW w:w="1535" w:type="dxa"/>
            <w:vAlign w:val="center"/>
          </w:tcPr>
          <w:p w14:paraId="0C372C3A"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23°43'06"</w:t>
            </w:r>
          </w:p>
        </w:tc>
        <w:tc>
          <w:tcPr>
            <w:tcW w:w="0" w:type="auto"/>
            <w:vAlign w:val="center"/>
          </w:tcPr>
          <w:p w14:paraId="3BA85B87"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99°08'35"</w:t>
            </w:r>
          </w:p>
        </w:tc>
        <w:tc>
          <w:tcPr>
            <w:tcW w:w="0" w:type="auto"/>
            <w:vAlign w:val="center"/>
          </w:tcPr>
          <w:p w14:paraId="44CC1532"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100</w:t>
            </w:r>
          </w:p>
        </w:tc>
        <w:tc>
          <w:tcPr>
            <w:tcW w:w="0" w:type="auto"/>
            <w:vAlign w:val="center"/>
          </w:tcPr>
          <w:p w14:paraId="6456001F" w14:textId="77777777" w:rsidR="00FC09C8" w:rsidRPr="002B71DF" w:rsidRDefault="00FC09C8" w:rsidP="00FC09C8">
            <w:pPr>
              <w:tabs>
                <w:tab w:val="left" w:pos="142"/>
              </w:tabs>
              <w:spacing w:after="0" w:line="240" w:lineRule="auto"/>
              <w:jc w:val="center"/>
              <w:rPr>
                <w:rFonts w:ascii="ITC Avant Garde" w:hAnsi="ITC Avant Garde"/>
                <w:bCs/>
                <w:sz w:val="20"/>
              </w:rPr>
            </w:pPr>
            <w:r>
              <w:rPr>
                <w:rFonts w:ascii="ITC Avant Garde" w:hAnsi="ITC Avant Garde"/>
                <w:bCs/>
                <w:sz w:val="20"/>
              </w:rPr>
              <w:t>UHF</w:t>
            </w:r>
          </w:p>
        </w:tc>
      </w:tr>
      <w:tr w:rsidR="00FC09C8" w:rsidRPr="002B71DF" w14:paraId="408F1211" w14:textId="77777777" w:rsidTr="00742BCF">
        <w:trPr>
          <w:trHeight w:val="284"/>
          <w:jc w:val="center"/>
        </w:trPr>
        <w:tc>
          <w:tcPr>
            <w:tcW w:w="0" w:type="auto"/>
            <w:vAlign w:val="center"/>
          </w:tcPr>
          <w:p w14:paraId="4F0B1745"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130</w:t>
            </w:r>
          </w:p>
        </w:tc>
        <w:tc>
          <w:tcPr>
            <w:tcW w:w="2527" w:type="dxa"/>
            <w:vAlign w:val="center"/>
          </w:tcPr>
          <w:p w14:paraId="7788A3E1"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Nuevo Laredo</w:t>
            </w:r>
          </w:p>
        </w:tc>
        <w:tc>
          <w:tcPr>
            <w:tcW w:w="2786" w:type="dxa"/>
            <w:vAlign w:val="center"/>
          </w:tcPr>
          <w:p w14:paraId="5003EB91" w14:textId="77777777" w:rsidR="00FC09C8" w:rsidRPr="002B71DF" w:rsidRDefault="00FC09C8" w:rsidP="00FC09C8">
            <w:pPr>
              <w:tabs>
                <w:tab w:val="left" w:pos="142"/>
              </w:tabs>
              <w:spacing w:after="0" w:line="240" w:lineRule="auto"/>
              <w:jc w:val="center"/>
              <w:rPr>
                <w:rFonts w:ascii="ITC Avant Garde" w:hAnsi="ITC Avant Garde"/>
                <w:bCs/>
                <w:sz w:val="20"/>
              </w:rPr>
            </w:pPr>
            <w:r w:rsidRPr="002B71DF">
              <w:rPr>
                <w:rFonts w:ascii="ITC Avant Garde" w:hAnsi="ITC Avant Garde"/>
                <w:bCs/>
                <w:sz w:val="20"/>
              </w:rPr>
              <w:t>Tamaulipas</w:t>
            </w:r>
          </w:p>
        </w:tc>
        <w:tc>
          <w:tcPr>
            <w:tcW w:w="1535" w:type="dxa"/>
            <w:vAlign w:val="center"/>
          </w:tcPr>
          <w:p w14:paraId="41710B31"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27°26'42"</w:t>
            </w:r>
          </w:p>
        </w:tc>
        <w:tc>
          <w:tcPr>
            <w:tcW w:w="0" w:type="auto"/>
            <w:vAlign w:val="center"/>
          </w:tcPr>
          <w:p w14:paraId="28C737C2"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99°30'30"</w:t>
            </w:r>
          </w:p>
        </w:tc>
        <w:tc>
          <w:tcPr>
            <w:tcW w:w="0" w:type="auto"/>
            <w:vAlign w:val="center"/>
          </w:tcPr>
          <w:p w14:paraId="7DB2E8F6"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75</w:t>
            </w:r>
          </w:p>
        </w:tc>
        <w:tc>
          <w:tcPr>
            <w:tcW w:w="0" w:type="auto"/>
            <w:vAlign w:val="center"/>
          </w:tcPr>
          <w:p w14:paraId="53A01D40" w14:textId="77777777" w:rsidR="00FC09C8" w:rsidRPr="002B71DF" w:rsidRDefault="00FC09C8" w:rsidP="00FC09C8">
            <w:pPr>
              <w:tabs>
                <w:tab w:val="left" w:pos="142"/>
              </w:tabs>
              <w:spacing w:after="0" w:line="240" w:lineRule="auto"/>
              <w:jc w:val="center"/>
              <w:rPr>
                <w:rFonts w:ascii="ITC Avant Garde" w:hAnsi="ITC Avant Garde"/>
                <w:bCs/>
                <w:sz w:val="20"/>
              </w:rPr>
            </w:pPr>
            <w:r>
              <w:rPr>
                <w:rFonts w:ascii="ITC Avant Garde" w:hAnsi="ITC Avant Garde"/>
                <w:bCs/>
                <w:sz w:val="20"/>
              </w:rPr>
              <w:t>UHF</w:t>
            </w:r>
          </w:p>
        </w:tc>
      </w:tr>
      <w:tr w:rsidR="00FC09C8" w:rsidRPr="002B71DF" w14:paraId="5A1A9410" w14:textId="77777777" w:rsidTr="00742BCF">
        <w:trPr>
          <w:trHeight w:val="284"/>
          <w:jc w:val="center"/>
        </w:trPr>
        <w:tc>
          <w:tcPr>
            <w:tcW w:w="0" w:type="auto"/>
            <w:vAlign w:val="center"/>
          </w:tcPr>
          <w:p w14:paraId="4BB4ECA5"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131</w:t>
            </w:r>
          </w:p>
        </w:tc>
        <w:tc>
          <w:tcPr>
            <w:tcW w:w="2527" w:type="dxa"/>
            <w:vAlign w:val="center"/>
          </w:tcPr>
          <w:p w14:paraId="76E740F1"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Reynosa-Matamoros</w:t>
            </w:r>
          </w:p>
        </w:tc>
        <w:tc>
          <w:tcPr>
            <w:tcW w:w="2786" w:type="dxa"/>
            <w:vAlign w:val="center"/>
          </w:tcPr>
          <w:p w14:paraId="20B356F0" w14:textId="77777777" w:rsidR="00FC09C8" w:rsidRPr="002B71DF" w:rsidRDefault="00FC09C8" w:rsidP="00FC09C8">
            <w:pPr>
              <w:tabs>
                <w:tab w:val="left" w:pos="142"/>
              </w:tabs>
              <w:spacing w:after="0" w:line="240" w:lineRule="auto"/>
              <w:jc w:val="center"/>
              <w:rPr>
                <w:rFonts w:ascii="ITC Avant Garde" w:hAnsi="ITC Avant Garde"/>
                <w:bCs/>
                <w:sz w:val="20"/>
              </w:rPr>
            </w:pPr>
            <w:r w:rsidRPr="002B71DF">
              <w:rPr>
                <w:rFonts w:ascii="ITC Avant Garde" w:hAnsi="ITC Avant Garde"/>
                <w:bCs/>
                <w:sz w:val="20"/>
              </w:rPr>
              <w:t>Tamaulipas</w:t>
            </w:r>
          </w:p>
        </w:tc>
        <w:tc>
          <w:tcPr>
            <w:tcW w:w="1535" w:type="dxa"/>
            <w:vAlign w:val="center"/>
          </w:tcPr>
          <w:p w14:paraId="1B1AF28E"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25°56'36"</w:t>
            </w:r>
          </w:p>
        </w:tc>
        <w:tc>
          <w:tcPr>
            <w:tcW w:w="0" w:type="auto"/>
            <w:vAlign w:val="center"/>
          </w:tcPr>
          <w:p w14:paraId="73D8025B"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97°50'57"</w:t>
            </w:r>
          </w:p>
        </w:tc>
        <w:tc>
          <w:tcPr>
            <w:tcW w:w="0" w:type="auto"/>
            <w:vAlign w:val="center"/>
          </w:tcPr>
          <w:p w14:paraId="40DF55EB"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80</w:t>
            </w:r>
          </w:p>
        </w:tc>
        <w:tc>
          <w:tcPr>
            <w:tcW w:w="0" w:type="auto"/>
            <w:vAlign w:val="center"/>
          </w:tcPr>
          <w:p w14:paraId="52EFF1C2" w14:textId="77777777" w:rsidR="00FC09C8" w:rsidRPr="002B71DF" w:rsidRDefault="00FC09C8" w:rsidP="00FC09C8">
            <w:pPr>
              <w:tabs>
                <w:tab w:val="left" w:pos="142"/>
              </w:tabs>
              <w:spacing w:after="0" w:line="240" w:lineRule="auto"/>
              <w:jc w:val="center"/>
              <w:rPr>
                <w:rFonts w:ascii="ITC Avant Garde" w:hAnsi="ITC Avant Garde"/>
                <w:bCs/>
                <w:sz w:val="20"/>
              </w:rPr>
            </w:pPr>
            <w:r>
              <w:rPr>
                <w:rFonts w:ascii="ITC Avant Garde" w:hAnsi="ITC Avant Garde"/>
                <w:bCs/>
                <w:sz w:val="20"/>
              </w:rPr>
              <w:t>UHF</w:t>
            </w:r>
          </w:p>
        </w:tc>
      </w:tr>
      <w:tr w:rsidR="00FC09C8" w:rsidRPr="002B71DF" w14:paraId="446E9427" w14:textId="77777777" w:rsidTr="00742BCF">
        <w:trPr>
          <w:trHeight w:val="284"/>
          <w:jc w:val="center"/>
        </w:trPr>
        <w:tc>
          <w:tcPr>
            <w:tcW w:w="0" w:type="auto"/>
            <w:vAlign w:val="center"/>
          </w:tcPr>
          <w:p w14:paraId="48AF1BEE"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132</w:t>
            </w:r>
          </w:p>
        </w:tc>
        <w:tc>
          <w:tcPr>
            <w:tcW w:w="2527" w:type="dxa"/>
            <w:vAlign w:val="center"/>
          </w:tcPr>
          <w:p w14:paraId="00CF4571"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San Fernando</w:t>
            </w:r>
          </w:p>
        </w:tc>
        <w:tc>
          <w:tcPr>
            <w:tcW w:w="2786" w:type="dxa"/>
            <w:vAlign w:val="center"/>
          </w:tcPr>
          <w:p w14:paraId="2AA7BA92" w14:textId="77777777" w:rsidR="00FC09C8" w:rsidRPr="002B71DF" w:rsidRDefault="00FC09C8" w:rsidP="00FC09C8">
            <w:pPr>
              <w:tabs>
                <w:tab w:val="left" w:pos="142"/>
              </w:tabs>
              <w:spacing w:after="0" w:line="240" w:lineRule="auto"/>
              <w:jc w:val="center"/>
              <w:rPr>
                <w:rFonts w:ascii="ITC Avant Garde" w:hAnsi="ITC Avant Garde"/>
                <w:bCs/>
                <w:sz w:val="20"/>
              </w:rPr>
            </w:pPr>
            <w:r w:rsidRPr="002B71DF">
              <w:rPr>
                <w:rFonts w:ascii="ITC Avant Garde" w:hAnsi="ITC Avant Garde"/>
                <w:bCs/>
                <w:sz w:val="20"/>
              </w:rPr>
              <w:t>Tamaulipas</w:t>
            </w:r>
          </w:p>
        </w:tc>
        <w:tc>
          <w:tcPr>
            <w:tcW w:w="1535" w:type="dxa"/>
            <w:vAlign w:val="center"/>
          </w:tcPr>
          <w:p w14:paraId="7FAD478E"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24°51'29"</w:t>
            </w:r>
          </w:p>
        </w:tc>
        <w:tc>
          <w:tcPr>
            <w:tcW w:w="0" w:type="auto"/>
            <w:vAlign w:val="center"/>
          </w:tcPr>
          <w:p w14:paraId="359F1A18"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98°09'02"</w:t>
            </w:r>
          </w:p>
        </w:tc>
        <w:tc>
          <w:tcPr>
            <w:tcW w:w="0" w:type="auto"/>
            <w:vAlign w:val="center"/>
          </w:tcPr>
          <w:p w14:paraId="33B8E48F"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75</w:t>
            </w:r>
          </w:p>
        </w:tc>
        <w:tc>
          <w:tcPr>
            <w:tcW w:w="0" w:type="auto"/>
            <w:vAlign w:val="center"/>
          </w:tcPr>
          <w:p w14:paraId="5725139F" w14:textId="77777777" w:rsidR="00FC09C8" w:rsidRPr="002B71DF" w:rsidRDefault="00FC09C8" w:rsidP="00FC09C8">
            <w:pPr>
              <w:tabs>
                <w:tab w:val="left" w:pos="142"/>
              </w:tabs>
              <w:spacing w:after="0" w:line="240" w:lineRule="auto"/>
              <w:jc w:val="center"/>
              <w:rPr>
                <w:rFonts w:ascii="ITC Avant Garde" w:hAnsi="ITC Avant Garde"/>
                <w:bCs/>
                <w:sz w:val="20"/>
              </w:rPr>
            </w:pPr>
            <w:r>
              <w:rPr>
                <w:rFonts w:ascii="ITC Avant Garde" w:hAnsi="ITC Avant Garde"/>
                <w:bCs/>
                <w:sz w:val="20"/>
              </w:rPr>
              <w:t>UHF</w:t>
            </w:r>
          </w:p>
        </w:tc>
      </w:tr>
      <w:tr w:rsidR="00FC09C8" w:rsidRPr="002B71DF" w14:paraId="0F96753B" w14:textId="77777777" w:rsidTr="00742BCF">
        <w:trPr>
          <w:trHeight w:val="284"/>
          <w:jc w:val="center"/>
        </w:trPr>
        <w:tc>
          <w:tcPr>
            <w:tcW w:w="0" w:type="auto"/>
            <w:vAlign w:val="center"/>
          </w:tcPr>
          <w:p w14:paraId="61366A64"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133</w:t>
            </w:r>
          </w:p>
        </w:tc>
        <w:tc>
          <w:tcPr>
            <w:tcW w:w="2527" w:type="dxa"/>
            <w:vAlign w:val="center"/>
          </w:tcPr>
          <w:p w14:paraId="7F9C7071"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Soto la Marina</w:t>
            </w:r>
          </w:p>
        </w:tc>
        <w:tc>
          <w:tcPr>
            <w:tcW w:w="2786" w:type="dxa"/>
            <w:vAlign w:val="center"/>
          </w:tcPr>
          <w:p w14:paraId="2F929165" w14:textId="77777777" w:rsidR="00FC09C8" w:rsidRPr="002B71DF" w:rsidRDefault="00FC09C8" w:rsidP="00FC09C8">
            <w:pPr>
              <w:tabs>
                <w:tab w:val="left" w:pos="142"/>
              </w:tabs>
              <w:spacing w:after="0" w:line="240" w:lineRule="auto"/>
              <w:jc w:val="center"/>
              <w:rPr>
                <w:rFonts w:ascii="ITC Avant Garde" w:hAnsi="ITC Avant Garde"/>
                <w:bCs/>
                <w:sz w:val="20"/>
              </w:rPr>
            </w:pPr>
            <w:r w:rsidRPr="002B71DF">
              <w:rPr>
                <w:rFonts w:ascii="ITC Avant Garde" w:hAnsi="ITC Avant Garde"/>
                <w:bCs/>
                <w:sz w:val="20"/>
              </w:rPr>
              <w:t>Tamaulipas</w:t>
            </w:r>
          </w:p>
        </w:tc>
        <w:tc>
          <w:tcPr>
            <w:tcW w:w="1535" w:type="dxa"/>
            <w:vAlign w:val="center"/>
          </w:tcPr>
          <w:p w14:paraId="24E08A5D"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23°45'56"</w:t>
            </w:r>
          </w:p>
        </w:tc>
        <w:tc>
          <w:tcPr>
            <w:tcW w:w="0" w:type="auto"/>
            <w:vAlign w:val="center"/>
          </w:tcPr>
          <w:p w14:paraId="5528CDE0"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98°12'30"</w:t>
            </w:r>
          </w:p>
        </w:tc>
        <w:tc>
          <w:tcPr>
            <w:tcW w:w="0" w:type="auto"/>
            <w:vAlign w:val="center"/>
          </w:tcPr>
          <w:p w14:paraId="196EFE24"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75</w:t>
            </w:r>
          </w:p>
        </w:tc>
        <w:tc>
          <w:tcPr>
            <w:tcW w:w="0" w:type="auto"/>
            <w:vAlign w:val="center"/>
          </w:tcPr>
          <w:p w14:paraId="521876E8" w14:textId="77777777" w:rsidR="00FC09C8" w:rsidRPr="002B71DF" w:rsidRDefault="00FC09C8" w:rsidP="00FC09C8">
            <w:pPr>
              <w:tabs>
                <w:tab w:val="left" w:pos="142"/>
              </w:tabs>
              <w:spacing w:after="0" w:line="240" w:lineRule="auto"/>
              <w:jc w:val="center"/>
              <w:rPr>
                <w:rFonts w:ascii="ITC Avant Garde" w:hAnsi="ITC Avant Garde"/>
                <w:bCs/>
                <w:sz w:val="20"/>
              </w:rPr>
            </w:pPr>
            <w:r>
              <w:rPr>
                <w:rFonts w:ascii="ITC Avant Garde" w:hAnsi="ITC Avant Garde"/>
                <w:bCs/>
                <w:sz w:val="20"/>
              </w:rPr>
              <w:t>UHF</w:t>
            </w:r>
          </w:p>
        </w:tc>
      </w:tr>
      <w:tr w:rsidR="00FC09C8" w:rsidRPr="002B71DF" w14:paraId="375A3A74" w14:textId="77777777" w:rsidTr="00742BCF">
        <w:trPr>
          <w:trHeight w:val="284"/>
          <w:jc w:val="center"/>
        </w:trPr>
        <w:tc>
          <w:tcPr>
            <w:tcW w:w="0" w:type="auto"/>
            <w:vAlign w:val="center"/>
          </w:tcPr>
          <w:p w14:paraId="1A1C0ED6"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134</w:t>
            </w:r>
          </w:p>
        </w:tc>
        <w:tc>
          <w:tcPr>
            <w:tcW w:w="2527" w:type="dxa"/>
            <w:vAlign w:val="center"/>
          </w:tcPr>
          <w:p w14:paraId="4171D646"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Tampico y área metropolitana</w:t>
            </w:r>
          </w:p>
        </w:tc>
        <w:tc>
          <w:tcPr>
            <w:tcW w:w="2786" w:type="dxa"/>
            <w:vAlign w:val="center"/>
          </w:tcPr>
          <w:p w14:paraId="47360D8D" w14:textId="77777777" w:rsidR="00FC09C8" w:rsidRPr="002B71DF" w:rsidRDefault="00FC09C8" w:rsidP="00FC09C8">
            <w:pPr>
              <w:tabs>
                <w:tab w:val="left" w:pos="142"/>
              </w:tabs>
              <w:spacing w:after="0" w:line="240" w:lineRule="auto"/>
              <w:jc w:val="center"/>
              <w:rPr>
                <w:rFonts w:ascii="ITC Avant Garde" w:hAnsi="ITC Avant Garde"/>
                <w:bCs/>
                <w:sz w:val="20"/>
              </w:rPr>
            </w:pPr>
            <w:r w:rsidRPr="002B71DF">
              <w:rPr>
                <w:rFonts w:ascii="ITC Avant Garde" w:hAnsi="ITC Avant Garde"/>
                <w:bCs/>
                <w:sz w:val="20"/>
              </w:rPr>
              <w:t>Tamaulipas</w:t>
            </w:r>
          </w:p>
        </w:tc>
        <w:tc>
          <w:tcPr>
            <w:tcW w:w="1535" w:type="dxa"/>
            <w:vAlign w:val="center"/>
          </w:tcPr>
          <w:p w14:paraId="7FB2B70E"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22°13'28"</w:t>
            </w:r>
          </w:p>
        </w:tc>
        <w:tc>
          <w:tcPr>
            <w:tcW w:w="0" w:type="auto"/>
            <w:vAlign w:val="center"/>
          </w:tcPr>
          <w:p w14:paraId="06259651"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97°52'02"</w:t>
            </w:r>
          </w:p>
        </w:tc>
        <w:tc>
          <w:tcPr>
            <w:tcW w:w="0" w:type="auto"/>
            <w:vAlign w:val="center"/>
          </w:tcPr>
          <w:p w14:paraId="6B044936"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85</w:t>
            </w:r>
          </w:p>
        </w:tc>
        <w:tc>
          <w:tcPr>
            <w:tcW w:w="0" w:type="auto"/>
            <w:vAlign w:val="center"/>
          </w:tcPr>
          <w:p w14:paraId="1E7987C4" w14:textId="77777777" w:rsidR="00FC09C8" w:rsidRPr="002B71DF" w:rsidRDefault="00FC09C8" w:rsidP="00FC09C8">
            <w:pPr>
              <w:tabs>
                <w:tab w:val="left" w:pos="142"/>
              </w:tabs>
              <w:spacing w:after="0" w:line="240" w:lineRule="auto"/>
              <w:jc w:val="center"/>
              <w:rPr>
                <w:rFonts w:ascii="ITC Avant Garde" w:hAnsi="ITC Avant Garde"/>
                <w:bCs/>
                <w:sz w:val="20"/>
              </w:rPr>
            </w:pPr>
            <w:r>
              <w:rPr>
                <w:rFonts w:ascii="ITC Avant Garde" w:hAnsi="ITC Avant Garde"/>
                <w:bCs/>
                <w:sz w:val="20"/>
              </w:rPr>
              <w:t>UHF</w:t>
            </w:r>
          </w:p>
        </w:tc>
      </w:tr>
      <w:tr w:rsidR="00FC09C8" w:rsidRPr="002B71DF" w14:paraId="3598F139" w14:textId="77777777" w:rsidTr="00742BCF">
        <w:trPr>
          <w:trHeight w:val="594"/>
          <w:jc w:val="center"/>
        </w:trPr>
        <w:tc>
          <w:tcPr>
            <w:tcW w:w="0" w:type="auto"/>
            <w:vAlign w:val="center"/>
          </w:tcPr>
          <w:p w14:paraId="1B813C39"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135</w:t>
            </w:r>
          </w:p>
        </w:tc>
        <w:tc>
          <w:tcPr>
            <w:tcW w:w="2527" w:type="dxa"/>
            <w:vAlign w:val="center"/>
          </w:tcPr>
          <w:p w14:paraId="47F02681"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 xml:space="preserve">Cerro Azul, Tuxpan, Poza Rica e </w:t>
            </w:r>
            <w:proofErr w:type="spellStart"/>
            <w:r w:rsidRPr="002B71DF">
              <w:rPr>
                <w:rFonts w:ascii="ITC Avant Garde" w:hAnsi="ITC Avant Garde"/>
                <w:bCs/>
                <w:sz w:val="20"/>
              </w:rPr>
              <w:t>Ixhuatlán</w:t>
            </w:r>
            <w:proofErr w:type="spellEnd"/>
            <w:r w:rsidRPr="002B71DF">
              <w:rPr>
                <w:rFonts w:ascii="ITC Avant Garde" w:hAnsi="ITC Avant Garde"/>
                <w:bCs/>
                <w:sz w:val="20"/>
              </w:rPr>
              <w:t xml:space="preserve"> de Madero; Huejutla de Reyes</w:t>
            </w:r>
          </w:p>
        </w:tc>
        <w:tc>
          <w:tcPr>
            <w:tcW w:w="2786" w:type="dxa"/>
            <w:vAlign w:val="center"/>
          </w:tcPr>
          <w:p w14:paraId="63020DDC" w14:textId="77777777" w:rsidR="00FC09C8" w:rsidRPr="002B71DF" w:rsidRDefault="00FC09C8" w:rsidP="00FC09C8">
            <w:pPr>
              <w:tabs>
                <w:tab w:val="left" w:pos="142"/>
              </w:tabs>
              <w:spacing w:after="0" w:line="240" w:lineRule="auto"/>
              <w:jc w:val="center"/>
              <w:rPr>
                <w:rFonts w:ascii="ITC Avant Garde" w:hAnsi="ITC Avant Garde"/>
                <w:bCs/>
                <w:sz w:val="20"/>
              </w:rPr>
            </w:pPr>
            <w:r w:rsidRPr="002B71DF">
              <w:rPr>
                <w:rFonts w:ascii="ITC Avant Garde" w:hAnsi="ITC Avant Garde"/>
                <w:bCs/>
                <w:sz w:val="20"/>
              </w:rPr>
              <w:t>Veracruz y Hidalgo</w:t>
            </w:r>
          </w:p>
        </w:tc>
        <w:tc>
          <w:tcPr>
            <w:tcW w:w="1535" w:type="dxa"/>
            <w:vAlign w:val="center"/>
          </w:tcPr>
          <w:p w14:paraId="60DA9972"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21°11'27"</w:t>
            </w:r>
          </w:p>
        </w:tc>
        <w:tc>
          <w:tcPr>
            <w:tcW w:w="1535" w:type="dxa"/>
            <w:vAlign w:val="center"/>
          </w:tcPr>
          <w:p w14:paraId="3D3D932A"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97°45'08"</w:t>
            </w:r>
          </w:p>
        </w:tc>
        <w:tc>
          <w:tcPr>
            <w:tcW w:w="1224" w:type="dxa"/>
            <w:vAlign w:val="center"/>
          </w:tcPr>
          <w:p w14:paraId="7E43898C"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90</w:t>
            </w:r>
          </w:p>
        </w:tc>
        <w:tc>
          <w:tcPr>
            <w:tcW w:w="1391" w:type="dxa"/>
            <w:vAlign w:val="center"/>
          </w:tcPr>
          <w:p w14:paraId="0000B128" w14:textId="77777777" w:rsidR="00FC09C8" w:rsidRPr="002B71DF" w:rsidRDefault="00FC09C8" w:rsidP="00FC09C8">
            <w:pPr>
              <w:tabs>
                <w:tab w:val="left" w:pos="142"/>
              </w:tabs>
              <w:spacing w:after="0" w:line="240" w:lineRule="auto"/>
              <w:jc w:val="center"/>
              <w:rPr>
                <w:rFonts w:ascii="ITC Avant Garde" w:hAnsi="ITC Avant Garde"/>
                <w:bCs/>
                <w:sz w:val="20"/>
              </w:rPr>
            </w:pPr>
            <w:r>
              <w:rPr>
                <w:rFonts w:ascii="ITC Avant Garde" w:hAnsi="ITC Avant Garde"/>
                <w:bCs/>
                <w:sz w:val="20"/>
              </w:rPr>
              <w:t>UHF</w:t>
            </w:r>
          </w:p>
        </w:tc>
      </w:tr>
      <w:tr w:rsidR="00FC09C8" w:rsidRPr="002B71DF" w14:paraId="15FCEB73" w14:textId="77777777" w:rsidTr="00742BCF">
        <w:trPr>
          <w:trHeight w:val="284"/>
          <w:jc w:val="center"/>
        </w:trPr>
        <w:tc>
          <w:tcPr>
            <w:tcW w:w="0" w:type="auto"/>
            <w:vAlign w:val="center"/>
          </w:tcPr>
          <w:p w14:paraId="476AD932"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136</w:t>
            </w:r>
          </w:p>
        </w:tc>
        <w:tc>
          <w:tcPr>
            <w:tcW w:w="2527" w:type="dxa"/>
            <w:vAlign w:val="center"/>
          </w:tcPr>
          <w:p w14:paraId="691B3159"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 xml:space="preserve">Jalapa, Misantla, Perote, </w:t>
            </w:r>
            <w:proofErr w:type="spellStart"/>
            <w:r w:rsidRPr="002B71DF">
              <w:rPr>
                <w:rFonts w:ascii="ITC Avant Garde" w:hAnsi="ITC Avant Garde"/>
                <w:bCs/>
                <w:sz w:val="20"/>
              </w:rPr>
              <w:t>Tlapacoyan</w:t>
            </w:r>
            <w:proofErr w:type="spellEnd"/>
            <w:r w:rsidRPr="002B71DF">
              <w:rPr>
                <w:rFonts w:ascii="ITC Avant Garde" w:hAnsi="ITC Avant Garde"/>
                <w:bCs/>
                <w:sz w:val="20"/>
              </w:rPr>
              <w:t>, Huatusco, Orizaba y Córdoba</w:t>
            </w:r>
          </w:p>
        </w:tc>
        <w:tc>
          <w:tcPr>
            <w:tcW w:w="2786" w:type="dxa"/>
            <w:vAlign w:val="center"/>
          </w:tcPr>
          <w:p w14:paraId="53410989" w14:textId="77777777" w:rsidR="00FC09C8" w:rsidRPr="002B71DF" w:rsidRDefault="00FC09C8" w:rsidP="00FC09C8">
            <w:pPr>
              <w:tabs>
                <w:tab w:val="left" w:pos="142"/>
              </w:tabs>
              <w:spacing w:after="0" w:line="240" w:lineRule="auto"/>
              <w:jc w:val="center"/>
              <w:rPr>
                <w:rFonts w:ascii="ITC Avant Garde" w:hAnsi="ITC Avant Garde"/>
                <w:bCs/>
                <w:sz w:val="20"/>
              </w:rPr>
            </w:pPr>
            <w:r w:rsidRPr="002B71DF">
              <w:rPr>
                <w:rFonts w:ascii="ITC Avant Garde" w:hAnsi="ITC Avant Garde"/>
                <w:bCs/>
                <w:sz w:val="20"/>
              </w:rPr>
              <w:t>Veracruz</w:t>
            </w:r>
          </w:p>
        </w:tc>
        <w:tc>
          <w:tcPr>
            <w:tcW w:w="1535" w:type="dxa"/>
            <w:vAlign w:val="center"/>
          </w:tcPr>
          <w:p w14:paraId="01179D52"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19°35'25"</w:t>
            </w:r>
          </w:p>
        </w:tc>
        <w:tc>
          <w:tcPr>
            <w:tcW w:w="1535" w:type="dxa"/>
            <w:vAlign w:val="center"/>
          </w:tcPr>
          <w:p w14:paraId="01FB1062"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97°05'33"</w:t>
            </w:r>
          </w:p>
        </w:tc>
        <w:tc>
          <w:tcPr>
            <w:tcW w:w="1224" w:type="dxa"/>
            <w:vAlign w:val="center"/>
          </w:tcPr>
          <w:p w14:paraId="17B03EEC"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100</w:t>
            </w:r>
          </w:p>
        </w:tc>
        <w:tc>
          <w:tcPr>
            <w:tcW w:w="1391" w:type="dxa"/>
            <w:vAlign w:val="center"/>
          </w:tcPr>
          <w:p w14:paraId="5F6A8F00" w14:textId="77777777" w:rsidR="00FC09C8" w:rsidRPr="002B71DF" w:rsidRDefault="00FC09C8" w:rsidP="00FC09C8">
            <w:pPr>
              <w:tabs>
                <w:tab w:val="left" w:pos="142"/>
              </w:tabs>
              <w:spacing w:after="0" w:line="240" w:lineRule="auto"/>
              <w:jc w:val="center"/>
              <w:rPr>
                <w:rFonts w:ascii="ITC Avant Garde" w:hAnsi="ITC Avant Garde"/>
                <w:bCs/>
                <w:sz w:val="20"/>
              </w:rPr>
            </w:pPr>
            <w:r>
              <w:rPr>
                <w:rFonts w:ascii="ITC Avant Garde" w:hAnsi="ITC Avant Garde"/>
                <w:bCs/>
                <w:sz w:val="20"/>
              </w:rPr>
              <w:t>UHF</w:t>
            </w:r>
          </w:p>
        </w:tc>
      </w:tr>
      <w:tr w:rsidR="00FC09C8" w:rsidRPr="002B71DF" w14:paraId="4C9D29CB" w14:textId="77777777" w:rsidTr="00742BCF">
        <w:trPr>
          <w:trHeight w:val="284"/>
          <w:jc w:val="center"/>
        </w:trPr>
        <w:tc>
          <w:tcPr>
            <w:tcW w:w="0" w:type="auto"/>
            <w:vAlign w:val="center"/>
          </w:tcPr>
          <w:p w14:paraId="22E160EA"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137</w:t>
            </w:r>
          </w:p>
        </w:tc>
        <w:tc>
          <w:tcPr>
            <w:tcW w:w="2527" w:type="dxa"/>
            <w:vAlign w:val="center"/>
          </w:tcPr>
          <w:p w14:paraId="3B4FA515"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 xml:space="preserve">Jalapa, Misantla, Perote, </w:t>
            </w:r>
            <w:proofErr w:type="spellStart"/>
            <w:r w:rsidRPr="00AE13D1">
              <w:rPr>
                <w:rFonts w:ascii="ITC Avant Garde" w:hAnsi="ITC Avant Garde"/>
                <w:sz w:val="20"/>
              </w:rPr>
              <w:t>Tlapacoyan</w:t>
            </w:r>
            <w:proofErr w:type="spellEnd"/>
            <w:r w:rsidRPr="00AE13D1">
              <w:rPr>
                <w:rFonts w:ascii="ITC Avant Garde" w:hAnsi="ITC Avant Garde"/>
                <w:sz w:val="20"/>
              </w:rPr>
              <w:t>, Huatusco, Orizaba y Córdoba</w:t>
            </w:r>
          </w:p>
        </w:tc>
        <w:tc>
          <w:tcPr>
            <w:tcW w:w="2786" w:type="dxa"/>
            <w:vAlign w:val="center"/>
          </w:tcPr>
          <w:p w14:paraId="797CF9AE"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Veracruz</w:t>
            </w:r>
          </w:p>
        </w:tc>
        <w:tc>
          <w:tcPr>
            <w:tcW w:w="1535" w:type="dxa"/>
            <w:vAlign w:val="center"/>
          </w:tcPr>
          <w:p w14:paraId="4A838D5C"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19°35'25"</w:t>
            </w:r>
          </w:p>
        </w:tc>
        <w:tc>
          <w:tcPr>
            <w:tcW w:w="0" w:type="auto"/>
            <w:vAlign w:val="center"/>
          </w:tcPr>
          <w:p w14:paraId="33D2D3B8"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97°05'33"</w:t>
            </w:r>
          </w:p>
        </w:tc>
        <w:tc>
          <w:tcPr>
            <w:tcW w:w="0" w:type="auto"/>
            <w:vAlign w:val="center"/>
          </w:tcPr>
          <w:p w14:paraId="3A1116C1"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100</w:t>
            </w:r>
          </w:p>
        </w:tc>
        <w:tc>
          <w:tcPr>
            <w:tcW w:w="0" w:type="auto"/>
            <w:vAlign w:val="center"/>
          </w:tcPr>
          <w:p w14:paraId="3CA2CCF2" w14:textId="77777777" w:rsidR="00FC09C8" w:rsidRPr="00AE13D1" w:rsidRDefault="00FC09C8" w:rsidP="00FC09C8">
            <w:pPr>
              <w:tabs>
                <w:tab w:val="left" w:pos="142"/>
              </w:tabs>
              <w:spacing w:after="0" w:line="240" w:lineRule="auto"/>
              <w:jc w:val="center"/>
              <w:rPr>
                <w:rFonts w:ascii="ITC Avant Garde" w:hAnsi="ITC Avant Garde"/>
                <w:sz w:val="20"/>
              </w:rPr>
            </w:pPr>
            <w:r>
              <w:rPr>
                <w:rFonts w:ascii="ITC Avant Garde" w:hAnsi="ITC Avant Garde"/>
                <w:bCs/>
                <w:sz w:val="20"/>
              </w:rPr>
              <w:t>VHF</w:t>
            </w:r>
          </w:p>
        </w:tc>
      </w:tr>
      <w:tr w:rsidR="00FC09C8" w:rsidRPr="002B71DF" w14:paraId="7374BBDD" w14:textId="77777777" w:rsidTr="00742BCF">
        <w:trPr>
          <w:trHeight w:val="284"/>
          <w:jc w:val="center"/>
        </w:trPr>
        <w:tc>
          <w:tcPr>
            <w:tcW w:w="0" w:type="auto"/>
            <w:vAlign w:val="center"/>
          </w:tcPr>
          <w:p w14:paraId="44592E55"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138</w:t>
            </w:r>
          </w:p>
        </w:tc>
        <w:tc>
          <w:tcPr>
            <w:tcW w:w="2527" w:type="dxa"/>
            <w:vAlign w:val="center"/>
          </w:tcPr>
          <w:p w14:paraId="2C5347B3"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San Andrés Tuxtla</w:t>
            </w:r>
          </w:p>
        </w:tc>
        <w:tc>
          <w:tcPr>
            <w:tcW w:w="2786" w:type="dxa"/>
            <w:vAlign w:val="center"/>
          </w:tcPr>
          <w:p w14:paraId="11F2692F" w14:textId="77777777" w:rsidR="00FC09C8" w:rsidRPr="002B71DF" w:rsidRDefault="00FC09C8" w:rsidP="00FC09C8">
            <w:pPr>
              <w:tabs>
                <w:tab w:val="left" w:pos="142"/>
              </w:tabs>
              <w:spacing w:after="0" w:line="240" w:lineRule="auto"/>
              <w:jc w:val="center"/>
              <w:rPr>
                <w:rFonts w:ascii="ITC Avant Garde" w:hAnsi="ITC Avant Garde"/>
                <w:bCs/>
                <w:sz w:val="20"/>
              </w:rPr>
            </w:pPr>
            <w:r w:rsidRPr="002B71DF">
              <w:rPr>
                <w:rFonts w:ascii="ITC Avant Garde" w:hAnsi="ITC Avant Garde"/>
                <w:bCs/>
                <w:sz w:val="20"/>
              </w:rPr>
              <w:t>Veracruz</w:t>
            </w:r>
          </w:p>
        </w:tc>
        <w:tc>
          <w:tcPr>
            <w:tcW w:w="1535" w:type="dxa"/>
            <w:vAlign w:val="center"/>
          </w:tcPr>
          <w:p w14:paraId="1BB9EAAC"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18°27'23"</w:t>
            </w:r>
          </w:p>
        </w:tc>
        <w:tc>
          <w:tcPr>
            <w:tcW w:w="0" w:type="auto"/>
            <w:vAlign w:val="center"/>
          </w:tcPr>
          <w:p w14:paraId="466C7D9C"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95°20'56"</w:t>
            </w:r>
          </w:p>
        </w:tc>
        <w:tc>
          <w:tcPr>
            <w:tcW w:w="0" w:type="auto"/>
            <w:vAlign w:val="center"/>
          </w:tcPr>
          <w:p w14:paraId="4B1B9B32"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100</w:t>
            </w:r>
          </w:p>
        </w:tc>
        <w:tc>
          <w:tcPr>
            <w:tcW w:w="0" w:type="auto"/>
            <w:vAlign w:val="center"/>
          </w:tcPr>
          <w:p w14:paraId="7D1D989D" w14:textId="77777777" w:rsidR="00FC09C8" w:rsidRPr="002B71DF" w:rsidRDefault="00FC09C8" w:rsidP="00FC09C8">
            <w:pPr>
              <w:tabs>
                <w:tab w:val="left" w:pos="142"/>
              </w:tabs>
              <w:spacing w:after="0" w:line="240" w:lineRule="auto"/>
              <w:jc w:val="center"/>
              <w:rPr>
                <w:rFonts w:ascii="ITC Avant Garde" w:hAnsi="ITC Avant Garde"/>
                <w:bCs/>
                <w:sz w:val="20"/>
              </w:rPr>
            </w:pPr>
            <w:r>
              <w:rPr>
                <w:rFonts w:ascii="ITC Avant Garde" w:hAnsi="ITC Avant Garde"/>
                <w:bCs/>
                <w:sz w:val="20"/>
              </w:rPr>
              <w:t>UHF</w:t>
            </w:r>
          </w:p>
        </w:tc>
      </w:tr>
      <w:tr w:rsidR="00FC09C8" w:rsidRPr="002B71DF" w14:paraId="33E736E3" w14:textId="77777777" w:rsidTr="00742BCF">
        <w:trPr>
          <w:trHeight w:val="284"/>
          <w:jc w:val="center"/>
        </w:trPr>
        <w:tc>
          <w:tcPr>
            <w:tcW w:w="0" w:type="auto"/>
            <w:vAlign w:val="center"/>
          </w:tcPr>
          <w:p w14:paraId="6057FECD"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139</w:t>
            </w:r>
          </w:p>
        </w:tc>
        <w:tc>
          <w:tcPr>
            <w:tcW w:w="2527" w:type="dxa"/>
            <w:vAlign w:val="center"/>
          </w:tcPr>
          <w:p w14:paraId="2AD6DF82"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San Andrés Tuxtla</w:t>
            </w:r>
          </w:p>
        </w:tc>
        <w:tc>
          <w:tcPr>
            <w:tcW w:w="2786" w:type="dxa"/>
            <w:vAlign w:val="center"/>
          </w:tcPr>
          <w:p w14:paraId="10493A53"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Veracruz</w:t>
            </w:r>
          </w:p>
        </w:tc>
        <w:tc>
          <w:tcPr>
            <w:tcW w:w="1535" w:type="dxa"/>
            <w:vAlign w:val="center"/>
          </w:tcPr>
          <w:p w14:paraId="644F2930"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18°27'23"</w:t>
            </w:r>
          </w:p>
        </w:tc>
        <w:tc>
          <w:tcPr>
            <w:tcW w:w="0" w:type="auto"/>
            <w:vAlign w:val="center"/>
          </w:tcPr>
          <w:p w14:paraId="4BEC08A1"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95°20'56"</w:t>
            </w:r>
          </w:p>
        </w:tc>
        <w:tc>
          <w:tcPr>
            <w:tcW w:w="0" w:type="auto"/>
            <w:vAlign w:val="center"/>
          </w:tcPr>
          <w:p w14:paraId="3913DB6F"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100</w:t>
            </w:r>
          </w:p>
        </w:tc>
        <w:tc>
          <w:tcPr>
            <w:tcW w:w="0" w:type="auto"/>
            <w:vAlign w:val="center"/>
          </w:tcPr>
          <w:p w14:paraId="49D60E16" w14:textId="77777777" w:rsidR="00FC09C8" w:rsidRPr="00AE13D1" w:rsidRDefault="00FC09C8" w:rsidP="00FC09C8">
            <w:pPr>
              <w:tabs>
                <w:tab w:val="left" w:pos="142"/>
              </w:tabs>
              <w:spacing w:after="0" w:line="240" w:lineRule="auto"/>
              <w:jc w:val="center"/>
              <w:rPr>
                <w:rFonts w:ascii="ITC Avant Garde" w:hAnsi="ITC Avant Garde"/>
                <w:sz w:val="20"/>
              </w:rPr>
            </w:pPr>
            <w:r>
              <w:rPr>
                <w:rFonts w:ascii="ITC Avant Garde" w:hAnsi="ITC Avant Garde"/>
                <w:bCs/>
                <w:sz w:val="20"/>
              </w:rPr>
              <w:t>VHF</w:t>
            </w:r>
          </w:p>
        </w:tc>
      </w:tr>
      <w:tr w:rsidR="00FC09C8" w:rsidRPr="002B71DF" w14:paraId="00592EEE" w14:textId="77777777" w:rsidTr="00742BCF">
        <w:trPr>
          <w:trHeight w:val="284"/>
          <w:jc w:val="center"/>
        </w:trPr>
        <w:tc>
          <w:tcPr>
            <w:tcW w:w="0" w:type="auto"/>
            <w:vAlign w:val="center"/>
          </w:tcPr>
          <w:p w14:paraId="48317496"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140</w:t>
            </w:r>
          </w:p>
        </w:tc>
        <w:tc>
          <w:tcPr>
            <w:tcW w:w="2527" w:type="dxa"/>
            <w:vAlign w:val="center"/>
          </w:tcPr>
          <w:p w14:paraId="2C527B54"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Veracruz, La Antigua, Alvarado y Boca del Río</w:t>
            </w:r>
          </w:p>
        </w:tc>
        <w:tc>
          <w:tcPr>
            <w:tcW w:w="2786" w:type="dxa"/>
            <w:vAlign w:val="center"/>
          </w:tcPr>
          <w:p w14:paraId="73522160" w14:textId="77777777" w:rsidR="00FC09C8" w:rsidRPr="002B71DF" w:rsidRDefault="00FC09C8" w:rsidP="00FC09C8">
            <w:pPr>
              <w:tabs>
                <w:tab w:val="left" w:pos="142"/>
              </w:tabs>
              <w:spacing w:after="0" w:line="240" w:lineRule="auto"/>
              <w:jc w:val="center"/>
              <w:rPr>
                <w:rFonts w:ascii="ITC Avant Garde" w:hAnsi="ITC Avant Garde"/>
                <w:bCs/>
                <w:sz w:val="20"/>
              </w:rPr>
            </w:pPr>
            <w:r w:rsidRPr="002B71DF">
              <w:rPr>
                <w:rFonts w:ascii="ITC Avant Garde" w:hAnsi="ITC Avant Garde"/>
                <w:bCs/>
                <w:sz w:val="20"/>
              </w:rPr>
              <w:t>Veracruz</w:t>
            </w:r>
          </w:p>
        </w:tc>
        <w:tc>
          <w:tcPr>
            <w:tcW w:w="1535" w:type="dxa"/>
            <w:vAlign w:val="center"/>
          </w:tcPr>
          <w:p w14:paraId="30D7543D"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19°07'21"</w:t>
            </w:r>
          </w:p>
        </w:tc>
        <w:tc>
          <w:tcPr>
            <w:tcW w:w="0" w:type="auto"/>
            <w:vAlign w:val="center"/>
          </w:tcPr>
          <w:p w14:paraId="4FC78572"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96°06'44"</w:t>
            </w:r>
          </w:p>
        </w:tc>
        <w:tc>
          <w:tcPr>
            <w:tcW w:w="0" w:type="auto"/>
            <w:vAlign w:val="center"/>
          </w:tcPr>
          <w:p w14:paraId="345745B9"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75</w:t>
            </w:r>
          </w:p>
        </w:tc>
        <w:tc>
          <w:tcPr>
            <w:tcW w:w="0" w:type="auto"/>
            <w:vAlign w:val="center"/>
          </w:tcPr>
          <w:p w14:paraId="131AA5D9" w14:textId="77777777" w:rsidR="00FC09C8" w:rsidRPr="002B71DF" w:rsidRDefault="00FC09C8" w:rsidP="00FC09C8">
            <w:pPr>
              <w:tabs>
                <w:tab w:val="left" w:pos="142"/>
              </w:tabs>
              <w:spacing w:after="0" w:line="240" w:lineRule="auto"/>
              <w:jc w:val="center"/>
              <w:rPr>
                <w:rFonts w:ascii="ITC Avant Garde" w:hAnsi="ITC Avant Garde"/>
                <w:bCs/>
                <w:sz w:val="20"/>
              </w:rPr>
            </w:pPr>
            <w:r>
              <w:rPr>
                <w:rFonts w:ascii="ITC Avant Garde" w:hAnsi="ITC Avant Garde"/>
                <w:bCs/>
                <w:sz w:val="20"/>
              </w:rPr>
              <w:t>UHF</w:t>
            </w:r>
          </w:p>
        </w:tc>
      </w:tr>
      <w:tr w:rsidR="00FC09C8" w:rsidRPr="002B71DF" w14:paraId="2C9F51E0" w14:textId="77777777" w:rsidTr="00742BCF">
        <w:trPr>
          <w:trHeight w:val="406"/>
          <w:jc w:val="center"/>
        </w:trPr>
        <w:tc>
          <w:tcPr>
            <w:tcW w:w="0" w:type="auto"/>
            <w:vAlign w:val="center"/>
          </w:tcPr>
          <w:p w14:paraId="786A23AB"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141</w:t>
            </w:r>
          </w:p>
        </w:tc>
        <w:tc>
          <w:tcPr>
            <w:tcW w:w="2527" w:type="dxa"/>
            <w:vAlign w:val="center"/>
          </w:tcPr>
          <w:p w14:paraId="1AE754B4"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 xml:space="preserve">Mérida y </w:t>
            </w:r>
            <w:proofErr w:type="spellStart"/>
            <w:r w:rsidRPr="002B71DF">
              <w:rPr>
                <w:rFonts w:ascii="ITC Avant Garde" w:hAnsi="ITC Avant Garde"/>
                <w:bCs/>
                <w:sz w:val="20"/>
              </w:rPr>
              <w:t>Ticul</w:t>
            </w:r>
            <w:proofErr w:type="spellEnd"/>
            <w:r w:rsidRPr="002B71DF">
              <w:rPr>
                <w:rFonts w:ascii="ITC Avant Garde" w:hAnsi="ITC Avant Garde"/>
                <w:bCs/>
                <w:sz w:val="20"/>
              </w:rPr>
              <w:t xml:space="preserve">; </w:t>
            </w:r>
            <w:proofErr w:type="spellStart"/>
            <w:r w:rsidRPr="002B71DF">
              <w:rPr>
                <w:rFonts w:ascii="ITC Avant Garde" w:hAnsi="ITC Avant Garde"/>
                <w:bCs/>
                <w:sz w:val="20"/>
              </w:rPr>
              <w:t>Calkiní</w:t>
            </w:r>
            <w:proofErr w:type="spellEnd"/>
          </w:p>
        </w:tc>
        <w:tc>
          <w:tcPr>
            <w:tcW w:w="2786" w:type="dxa"/>
            <w:vAlign w:val="center"/>
          </w:tcPr>
          <w:p w14:paraId="37A94FBD" w14:textId="77777777" w:rsidR="00FC09C8" w:rsidRPr="002B71DF" w:rsidRDefault="00FC09C8" w:rsidP="00FC09C8">
            <w:pPr>
              <w:tabs>
                <w:tab w:val="left" w:pos="142"/>
              </w:tabs>
              <w:spacing w:after="0" w:line="240" w:lineRule="auto"/>
              <w:jc w:val="center"/>
              <w:rPr>
                <w:rFonts w:ascii="ITC Avant Garde" w:hAnsi="ITC Avant Garde"/>
                <w:bCs/>
                <w:sz w:val="20"/>
              </w:rPr>
            </w:pPr>
            <w:r w:rsidRPr="002B71DF">
              <w:rPr>
                <w:rFonts w:ascii="ITC Avant Garde" w:hAnsi="ITC Avant Garde"/>
                <w:bCs/>
                <w:sz w:val="20"/>
              </w:rPr>
              <w:t>Yucatán y Campeche</w:t>
            </w:r>
          </w:p>
        </w:tc>
        <w:tc>
          <w:tcPr>
            <w:tcW w:w="1535" w:type="dxa"/>
            <w:vAlign w:val="center"/>
          </w:tcPr>
          <w:p w14:paraId="7564D109"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20°58'32"</w:t>
            </w:r>
          </w:p>
        </w:tc>
        <w:tc>
          <w:tcPr>
            <w:tcW w:w="1535" w:type="dxa"/>
            <w:vAlign w:val="center"/>
          </w:tcPr>
          <w:p w14:paraId="37B43C22"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89°36'32"</w:t>
            </w:r>
          </w:p>
        </w:tc>
        <w:tc>
          <w:tcPr>
            <w:tcW w:w="1224" w:type="dxa"/>
            <w:vAlign w:val="center"/>
          </w:tcPr>
          <w:p w14:paraId="1873B38E"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85</w:t>
            </w:r>
          </w:p>
        </w:tc>
        <w:tc>
          <w:tcPr>
            <w:tcW w:w="1391" w:type="dxa"/>
            <w:vAlign w:val="center"/>
          </w:tcPr>
          <w:p w14:paraId="29BC01D7" w14:textId="77777777" w:rsidR="00FC09C8" w:rsidRPr="002B71DF" w:rsidRDefault="00FC09C8" w:rsidP="00FC09C8">
            <w:pPr>
              <w:tabs>
                <w:tab w:val="left" w:pos="142"/>
              </w:tabs>
              <w:spacing w:after="0" w:line="240" w:lineRule="auto"/>
              <w:jc w:val="center"/>
              <w:rPr>
                <w:rFonts w:ascii="ITC Avant Garde" w:hAnsi="ITC Avant Garde"/>
                <w:bCs/>
                <w:sz w:val="20"/>
              </w:rPr>
            </w:pPr>
            <w:r>
              <w:rPr>
                <w:rFonts w:ascii="ITC Avant Garde" w:hAnsi="ITC Avant Garde"/>
                <w:bCs/>
                <w:sz w:val="20"/>
              </w:rPr>
              <w:t>UHF</w:t>
            </w:r>
          </w:p>
        </w:tc>
      </w:tr>
      <w:tr w:rsidR="00FC09C8" w:rsidRPr="002B71DF" w14:paraId="46488B7D" w14:textId="77777777" w:rsidTr="00742BCF">
        <w:trPr>
          <w:trHeight w:val="406"/>
          <w:jc w:val="center"/>
        </w:trPr>
        <w:tc>
          <w:tcPr>
            <w:tcW w:w="0" w:type="auto"/>
            <w:vAlign w:val="center"/>
          </w:tcPr>
          <w:p w14:paraId="7714BDC3"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lastRenderedPageBreak/>
              <w:t>142</w:t>
            </w:r>
          </w:p>
        </w:tc>
        <w:tc>
          <w:tcPr>
            <w:tcW w:w="2527" w:type="dxa"/>
            <w:vAlign w:val="center"/>
          </w:tcPr>
          <w:p w14:paraId="71C0D54D"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 xml:space="preserve">Mérida y </w:t>
            </w:r>
            <w:proofErr w:type="spellStart"/>
            <w:r w:rsidRPr="00AE13D1">
              <w:rPr>
                <w:rFonts w:ascii="ITC Avant Garde" w:hAnsi="ITC Avant Garde"/>
                <w:sz w:val="20"/>
              </w:rPr>
              <w:t>Ticul</w:t>
            </w:r>
            <w:proofErr w:type="spellEnd"/>
            <w:r w:rsidRPr="00AE13D1">
              <w:rPr>
                <w:rFonts w:ascii="ITC Avant Garde" w:hAnsi="ITC Avant Garde"/>
                <w:sz w:val="20"/>
              </w:rPr>
              <w:t xml:space="preserve">; </w:t>
            </w:r>
            <w:proofErr w:type="spellStart"/>
            <w:r w:rsidRPr="00AE13D1">
              <w:rPr>
                <w:rFonts w:ascii="ITC Avant Garde" w:hAnsi="ITC Avant Garde"/>
                <w:sz w:val="20"/>
              </w:rPr>
              <w:t>Calkiní</w:t>
            </w:r>
            <w:proofErr w:type="spellEnd"/>
          </w:p>
        </w:tc>
        <w:tc>
          <w:tcPr>
            <w:tcW w:w="2786" w:type="dxa"/>
            <w:vAlign w:val="center"/>
          </w:tcPr>
          <w:p w14:paraId="0DC3E7BB"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Yucatán y Campeche</w:t>
            </w:r>
          </w:p>
        </w:tc>
        <w:tc>
          <w:tcPr>
            <w:tcW w:w="1535" w:type="dxa"/>
            <w:vAlign w:val="center"/>
          </w:tcPr>
          <w:p w14:paraId="2F9DB50B"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20°58'32"</w:t>
            </w:r>
          </w:p>
        </w:tc>
        <w:tc>
          <w:tcPr>
            <w:tcW w:w="0" w:type="auto"/>
            <w:vAlign w:val="center"/>
          </w:tcPr>
          <w:p w14:paraId="5037451B"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89°36'32"</w:t>
            </w:r>
          </w:p>
        </w:tc>
        <w:tc>
          <w:tcPr>
            <w:tcW w:w="0" w:type="auto"/>
            <w:vAlign w:val="center"/>
          </w:tcPr>
          <w:p w14:paraId="7362FC0A"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85</w:t>
            </w:r>
          </w:p>
        </w:tc>
        <w:tc>
          <w:tcPr>
            <w:tcW w:w="0" w:type="auto"/>
            <w:vAlign w:val="center"/>
          </w:tcPr>
          <w:p w14:paraId="376C06AA" w14:textId="77777777" w:rsidR="00FC09C8" w:rsidRPr="00AE13D1" w:rsidRDefault="00FC09C8" w:rsidP="00FC09C8">
            <w:pPr>
              <w:tabs>
                <w:tab w:val="left" w:pos="142"/>
              </w:tabs>
              <w:spacing w:after="0" w:line="240" w:lineRule="auto"/>
              <w:jc w:val="center"/>
              <w:rPr>
                <w:rFonts w:ascii="ITC Avant Garde" w:hAnsi="ITC Avant Garde"/>
                <w:sz w:val="20"/>
              </w:rPr>
            </w:pPr>
            <w:r>
              <w:rPr>
                <w:rFonts w:ascii="ITC Avant Garde" w:hAnsi="ITC Avant Garde"/>
                <w:bCs/>
                <w:sz w:val="20"/>
              </w:rPr>
              <w:t>UHF</w:t>
            </w:r>
          </w:p>
        </w:tc>
      </w:tr>
      <w:tr w:rsidR="00FC09C8" w:rsidRPr="002B71DF" w14:paraId="50A48E9D" w14:textId="77777777" w:rsidTr="00742BCF">
        <w:trPr>
          <w:trHeight w:val="284"/>
          <w:jc w:val="center"/>
        </w:trPr>
        <w:tc>
          <w:tcPr>
            <w:tcW w:w="0" w:type="auto"/>
            <w:vAlign w:val="center"/>
          </w:tcPr>
          <w:p w14:paraId="681C0B2E"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143</w:t>
            </w:r>
          </w:p>
        </w:tc>
        <w:tc>
          <w:tcPr>
            <w:tcW w:w="2527" w:type="dxa"/>
            <w:vAlign w:val="center"/>
          </w:tcPr>
          <w:p w14:paraId="16E5DC93" w14:textId="77777777" w:rsidR="00FC09C8" w:rsidRPr="00AE13D1" w:rsidRDefault="00FC09C8" w:rsidP="00FC09C8">
            <w:pPr>
              <w:tabs>
                <w:tab w:val="left" w:pos="142"/>
              </w:tabs>
              <w:spacing w:after="0" w:line="240" w:lineRule="auto"/>
              <w:jc w:val="center"/>
              <w:rPr>
                <w:rFonts w:ascii="ITC Avant Garde" w:hAnsi="ITC Avant Garde"/>
                <w:sz w:val="20"/>
              </w:rPr>
            </w:pPr>
            <w:proofErr w:type="spellStart"/>
            <w:r w:rsidRPr="002B71DF">
              <w:rPr>
                <w:rFonts w:ascii="ITC Avant Garde" w:hAnsi="ITC Avant Garde"/>
                <w:bCs/>
                <w:sz w:val="20"/>
              </w:rPr>
              <w:t>Tizimín</w:t>
            </w:r>
            <w:proofErr w:type="spellEnd"/>
            <w:r w:rsidRPr="002B71DF">
              <w:rPr>
                <w:rFonts w:ascii="ITC Avant Garde" w:hAnsi="ITC Avant Garde"/>
                <w:bCs/>
                <w:sz w:val="20"/>
              </w:rPr>
              <w:t>-Valladolid</w:t>
            </w:r>
          </w:p>
        </w:tc>
        <w:tc>
          <w:tcPr>
            <w:tcW w:w="2786" w:type="dxa"/>
            <w:vAlign w:val="center"/>
          </w:tcPr>
          <w:p w14:paraId="0B4BA65B" w14:textId="77777777" w:rsidR="00FC09C8" w:rsidRPr="002B71DF" w:rsidRDefault="00FC09C8" w:rsidP="00FC09C8">
            <w:pPr>
              <w:tabs>
                <w:tab w:val="left" w:pos="142"/>
              </w:tabs>
              <w:spacing w:after="0" w:line="240" w:lineRule="auto"/>
              <w:jc w:val="center"/>
              <w:rPr>
                <w:rFonts w:ascii="ITC Avant Garde" w:hAnsi="ITC Avant Garde"/>
                <w:bCs/>
                <w:sz w:val="20"/>
              </w:rPr>
            </w:pPr>
            <w:r w:rsidRPr="002B71DF">
              <w:rPr>
                <w:rFonts w:ascii="ITC Avant Garde" w:hAnsi="ITC Avant Garde"/>
                <w:bCs/>
                <w:sz w:val="20"/>
              </w:rPr>
              <w:t>Yucatán</w:t>
            </w:r>
          </w:p>
        </w:tc>
        <w:tc>
          <w:tcPr>
            <w:tcW w:w="1535" w:type="dxa"/>
            <w:vAlign w:val="center"/>
          </w:tcPr>
          <w:p w14:paraId="7039B850"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20°41'05"</w:t>
            </w:r>
          </w:p>
        </w:tc>
        <w:tc>
          <w:tcPr>
            <w:tcW w:w="1535" w:type="dxa"/>
            <w:vAlign w:val="center"/>
          </w:tcPr>
          <w:p w14:paraId="7160CB4C"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88°12'08"</w:t>
            </w:r>
          </w:p>
        </w:tc>
        <w:tc>
          <w:tcPr>
            <w:tcW w:w="1224" w:type="dxa"/>
            <w:vAlign w:val="center"/>
          </w:tcPr>
          <w:p w14:paraId="296414BA"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75</w:t>
            </w:r>
          </w:p>
        </w:tc>
        <w:tc>
          <w:tcPr>
            <w:tcW w:w="1391" w:type="dxa"/>
            <w:vAlign w:val="center"/>
          </w:tcPr>
          <w:p w14:paraId="7F7BEF9E" w14:textId="77777777" w:rsidR="00FC09C8" w:rsidRPr="002B71DF" w:rsidRDefault="00FC09C8" w:rsidP="00FC09C8">
            <w:pPr>
              <w:tabs>
                <w:tab w:val="left" w:pos="142"/>
              </w:tabs>
              <w:spacing w:after="0" w:line="240" w:lineRule="auto"/>
              <w:jc w:val="center"/>
              <w:rPr>
                <w:rFonts w:ascii="ITC Avant Garde" w:hAnsi="ITC Avant Garde"/>
                <w:bCs/>
                <w:sz w:val="20"/>
              </w:rPr>
            </w:pPr>
            <w:r>
              <w:rPr>
                <w:rFonts w:ascii="ITC Avant Garde" w:hAnsi="ITC Avant Garde"/>
                <w:bCs/>
                <w:sz w:val="20"/>
              </w:rPr>
              <w:t>UHF</w:t>
            </w:r>
          </w:p>
        </w:tc>
      </w:tr>
      <w:tr w:rsidR="00FC09C8" w:rsidRPr="002B71DF" w14:paraId="2F86CB51" w14:textId="77777777" w:rsidTr="00742BCF">
        <w:trPr>
          <w:trHeight w:val="284"/>
          <w:jc w:val="center"/>
        </w:trPr>
        <w:tc>
          <w:tcPr>
            <w:tcW w:w="0" w:type="auto"/>
            <w:vAlign w:val="center"/>
          </w:tcPr>
          <w:p w14:paraId="53FFED95"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144</w:t>
            </w:r>
          </w:p>
        </w:tc>
        <w:tc>
          <w:tcPr>
            <w:tcW w:w="2527" w:type="dxa"/>
            <w:vAlign w:val="center"/>
          </w:tcPr>
          <w:p w14:paraId="1C4A5116"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 xml:space="preserve">Sombrerete, Miguel </w:t>
            </w:r>
            <w:proofErr w:type="spellStart"/>
            <w:r w:rsidRPr="002B71DF">
              <w:rPr>
                <w:rFonts w:ascii="ITC Avant Garde" w:hAnsi="ITC Avant Garde"/>
                <w:bCs/>
                <w:sz w:val="20"/>
              </w:rPr>
              <w:t>Auza</w:t>
            </w:r>
            <w:proofErr w:type="spellEnd"/>
            <w:r w:rsidRPr="002B71DF">
              <w:rPr>
                <w:rFonts w:ascii="ITC Avant Garde" w:hAnsi="ITC Avant Garde"/>
                <w:bCs/>
                <w:sz w:val="20"/>
              </w:rPr>
              <w:t xml:space="preserve"> y Río Grande</w:t>
            </w:r>
          </w:p>
        </w:tc>
        <w:tc>
          <w:tcPr>
            <w:tcW w:w="2786" w:type="dxa"/>
            <w:vAlign w:val="center"/>
          </w:tcPr>
          <w:p w14:paraId="6A15784E" w14:textId="77777777" w:rsidR="00FC09C8" w:rsidRPr="002B71DF" w:rsidRDefault="00FC09C8" w:rsidP="00FC09C8">
            <w:pPr>
              <w:tabs>
                <w:tab w:val="left" w:pos="142"/>
              </w:tabs>
              <w:spacing w:after="0" w:line="240" w:lineRule="auto"/>
              <w:jc w:val="center"/>
              <w:rPr>
                <w:rFonts w:ascii="ITC Avant Garde" w:hAnsi="ITC Avant Garde"/>
                <w:bCs/>
                <w:sz w:val="20"/>
              </w:rPr>
            </w:pPr>
            <w:r w:rsidRPr="002B71DF">
              <w:rPr>
                <w:rFonts w:ascii="ITC Avant Garde" w:hAnsi="ITC Avant Garde"/>
                <w:bCs/>
                <w:sz w:val="20"/>
              </w:rPr>
              <w:t>Zacatecas</w:t>
            </w:r>
          </w:p>
        </w:tc>
        <w:tc>
          <w:tcPr>
            <w:tcW w:w="1535" w:type="dxa"/>
            <w:vAlign w:val="center"/>
          </w:tcPr>
          <w:p w14:paraId="54B534D5"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23°40'38"</w:t>
            </w:r>
          </w:p>
        </w:tc>
        <w:tc>
          <w:tcPr>
            <w:tcW w:w="0" w:type="auto"/>
            <w:vAlign w:val="center"/>
          </w:tcPr>
          <w:p w14:paraId="46B8A9D1"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103°47'05"</w:t>
            </w:r>
          </w:p>
        </w:tc>
        <w:tc>
          <w:tcPr>
            <w:tcW w:w="0" w:type="auto"/>
            <w:vAlign w:val="center"/>
          </w:tcPr>
          <w:p w14:paraId="355799FB"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100</w:t>
            </w:r>
          </w:p>
        </w:tc>
        <w:tc>
          <w:tcPr>
            <w:tcW w:w="0" w:type="auto"/>
            <w:vAlign w:val="center"/>
          </w:tcPr>
          <w:p w14:paraId="7CBB10F7" w14:textId="77777777" w:rsidR="00FC09C8" w:rsidRPr="002B71DF" w:rsidRDefault="00FC09C8" w:rsidP="00FC09C8">
            <w:pPr>
              <w:tabs>
                <w:tab w:val="left" w:pos="142"/>
              </w:tabs>
              <w:spacing w:after="0" w:line="240" w:lineRule="auto"/>
              <w:jc w:val="center"/>
              <w:rPr>
                <w:rFonts w:ascii="ITC Avant Garde" w:hAnsi="ITC Avant Garde"/>
                <w:bCs/>
                <w:sz w:val="20"/>
              </w:rPr>
            </w:pPr>
            <w:r>
              <w:rPr>
                <w:rFonts w:ascii="ITC Avant Garde" w:hAnsi="ITC Avant Garde"/>
                <w:bCs/>
                <w:sz w:val="20"/>
              </w:rPr>
              <w:t>UHF</w:t>
            </w:r>
          </w:p>
        </w:tc>
      </w:tr>
      <w:tr w:rsidR="00FC09C8" w:rsidRPr="002B71DF" w14:paraId="4A4534ED" w14:textId="77777777" w:rsidTr="00742BCF">
        <w:trPr>
          <w:trHeight w:val="284"/>
          <w:jc w:val="center"/>
        </w:trPr>
        <w:tc>
          <w:tcPr>
            <w:tcW w:w="0" w:type="auto"/>
            <w:vAlign w:val="center"/>
          </w:tcPr>
          <w:p w14:paraId="6132B85E"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145</w:t>
            </w:r>
          </w:p>
        </w:tc>
        <w:tc>
          <w:tcPr>
            <w:tcW w:w="2527" w:type="dxa"/>
            <w:vAlign w:val="center"/>
          </w:tcPr>
          <w:p w14:paraId="71D7D519" w14:textId="77777777" w:rsidR="00FC09C8" w:rsidRPr="00AE13D1" w:rsidRDefault="00FC09C8" w:rsidP="00FC09C8">
            <w:pPr>
              <w:tabs>
                <w:tab w:val="left" w:pos="142"/>
              </w:tabs>
              <w:spacing w:after="0" w:line="240" w:lineRule="auto"/>
              <w:jc w:val="center"/>
              <w:rPr>
                <w:rFonts w:ascii="ITC Avant Garde" w:hAnsi="ITC Avant Garde"/>
                <w:sz w:val="20"/>
              </w:rPr>
            </w:pPr>
            <w:proofErr w:type="spellStart"/>
            <w:r w:rsidRPr="002B71DF">
              <w:rPr>
                <w:rFonts w:ascii="ITC Avant Garde" w:hAnsi="ITC Avant Garde"/>
                <w:bCs/>
                <w:sz w:val="20"/>
              </w:rPr>
              <w:t>Tlaltenango</w:t>
            </w:r>
            <w:proofErr w:type="spellEnd"/>
            <w:r w:rsidRPr="002B71DF">
              <w:rPr>
                <w:rFonts w:ascii="ITC Avant Garde" w:hAnsi="ITC Avant Garde"/>
                <w:bCs/>
                <w:sz w:val="20"/>
              </w:rPr>
              <w:t xml:space="preserve"> y Jalpa</w:t>
            </w:r>
          </w:p>
        </w:tc>
        <w:tc>
          <w:tcPr>
            <w:tcW w:w="2786" w:type="dxa"/>
            <w:vAlign w:val="center"/>
          </w:tcPr>
          <w:p w14:paraId="00170FF4" w14:textId="77777777" w:rsidR="00FC09C8" w:rsidRPr="002B71DF" w:rsidRDefault="00FC09C8" w:rsidP="00FC09C8">
            <w:pPr>
              <w:tabs>
                <w:tab w:val="left" w:pos="142"/>
              </w:tabs>
              <w:spacing w:after="0" w:line="240" w:lineRule="auto"/>
              <w:jc w:val="center"/>
              <w:rPr>
                <w:rFonts w:ascii="ITC Avant Garde" w:hAnsi="ITC Avant Garde"/>
                <w:bCs/>
                <w:sz w:val="20"/>
              </w:rPr>
            </w:pPr>
            <w:r w:rsidRPr="002B71DF">
              <w:rPr>
                <w:rFonts w:ascii="ITC Avant Garde" w:hAnsi="ITC Avant Garde"/>
                <w:bCs/>
                <w:sz w:val="20"/>
              </w:rPr>
              <w:t>Zacatecas</w:t>
            </w:r>
          </w:p>
        </w:tc>
        <w:tc>
          <w:tcPr>
            <w:tcW w:w="1535" w:type="dxa"/>
            <w:vAlign w:val="center"/>
          </w:tcPr>
          <w:p w14:paraId="0FCBBE76"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21°48'44"</w:t>
            </w:r>
          </w:p>
        </w:tc>
        <w:tc>
          <w:tcPr>
            <w:tcW w:w="0" w:type="auto"/>
            <w:vAlign w:val="center"/>
          </w:tcPr>
          <w:p w14:paraId="16567EE7"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103°21'07"</w:t>
            </w:r>
          </w:p>
        </w:tc>
        <w:tc>
          <w:tcPr>
            <w:tcW w:w="0" w:type="auto"/>
            <w:vAlign w:val="center"/>
          </w:tcPr>
          <w:p w14:paraId="0F4F105F"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60</w:t>
            </w:r>
          </w:p>
        </w:tc>
        <w:tc>
          <w:tcPr>
            <w:tcW w:w="0" w:type="auto"/>
            <w:vAlign w:val="center"/>
          </w:tcPr>
          <w:p w14:paraId="6733D37C" w14:textId="77777777" w:rsidR="00FC09C8" w:rsidRPr="002B71DF" w:rsidRDefault="00FC09C8" w:rsidP="00FC09C8">
            <w:pPr>
              <w:tabs>
                <w:tab w:val="left" w:pos="142"/>
              </w:tabs>
              <w:spacing w:after="0" w:line="240" w:lineRule="auto"/>
              <w:jc w:val="center"/>
              <w:rPr>
                <w:rFonts w:ascii="ITC Avant Garde" w:hAnsi="ITC Avant Garde"/>
                <w:bCs/>
                <w:sz w:val="20"/>
              </w:rPr>
            </w:pPr>
            <w:r>
              <w:rPr>
                <w:rFonts w:ascii="ITC Avant Garde" w:hAnsi="ITC Avant Garde"/>
                <w:bCs/>
                <w:sz w:val="20"/>
              </w:rPr>
              <w:t>UHF</w:t>
            </w:r>
          </w:p>
        </w:tc>
      </w:tr>
      <w:tr w:rsidR="00FC09C8" w:rsidRPr="002B71DF" w14:paraId="406EFEB5" w14:textId="77777777" w:rsidTr="00742BCF">
        <w:trPr>
          <w:trHeight w:val="284"/>
          <w:jc w:val="center"/>
        </w:trPr>
        <w:tc>
          <w:tcPr>
            <w:tcW w:w="0" w:type="auto"/>
            <w:vAlign w:val="center"/>
          </w:tcPr>
          <w:p w14:paraId="5C0C398B"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146</w:t>
            </w:r>
          </w:p>
        </w:tc>
        <w:tc>
          <w:tcPr>
            <w:tcW w:w="2527" w:type="dxa"/>
            <w:vAlign w:val="center"/>
          </w:tcPr>
          <w:p w14:paraId="5C087458"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Valparaíso</w:t>
            </w:r>
          </w:p>
        </w:tc>
        <w:tc>
          <w:tcPr>
            <w:tcW w:w="2786" w:type="dxa"/>
            <w:vAlign w:val="center"/>
          </w:tcPr>
          <w:p w14:paraId="4B642E8F" w14:textId="77777777" w:rsidR="00FC09C8" w:rsidRPr="002B71DF" w:rsidRDefault="00FC09C8" w:rsidP="00FC09C8">
            <w:pPr>
              <w:tabs>
                <w:tab w:val="left" w:pos="142"/>
              </w:tabs>
              <w:spacing w:after="0" w:line="240" w:lineRule="auto"/>
              <w:jc w:val="center"/>
              <w:rPr>
                <w:rFonts w:ascii="ITC Avant Garde" w:hAnsi="ITC Avant Garde"/>
                <w:bCs/>
                <w:sz w:val="20"/>
              </w:rPr>
            </w:pPr>
            <w:r w:rsidRPr="002B71DF">
              <w:rPr>
                <w:rFonts w:ascii="ITC Avant Garde" w:hAnsi="ITC Avant Garde"/>
                <w:bCs/>
                <w:sz w:val="20"/>
              </w:rPr>
              <w:t>Zacatecas</w:t>
            </w:r>
          </w:p>
        </w:tc>
        <w:tc>
          <w:tcPr>
            <w:tcW w:w="1535" w:type="dxa"/>
            <w:vAlign w:val="center"/>
          </w:tcPr>
          <w:p w14:paraId="5D5AEE94"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22°47'38"</w:t>
            </w:r>
          </w:p>
        </w:tc>
        <w:tc>
          <w:tcPr>
            <w:tcW w:w="0" w:type="auto"/>
            <w:vAlign w:val="center"/>
          </w:tcPr>
          <w:p w14:paraId="047F7A50"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103°31'24"</w:t>
            </w:r>
          </w:p>
        </w:tc>
        <w:tc>
          <w:tcPr>
            <w:tcW w:w="0" w:type="auto"/>
            <w:vAlign w:val="center"/>
          </w:tcPr>
          <w:p w14:paraId="2983FAAC"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30</w:t>
            </w:r>
          </w:p>
        </w:tc>
        <w:tc>
          <w:tcPr>
            <w:tcW w:w="0" w:type="auto"/>
            <w:vAlign w:val="center"/>
          </w:tcPr>
          <w:p w14:paraId="47346762" w14:textId="77777777" w:rsidR="00FC09C8" w:rsidRPr="002B71DF" w:rsidRDefault="00FC09C8" w:rsidP="00FC09C8">
            <w:pPr>
              <w:tabs>
                <w:tab w:val="left" w:pos="142"/>
              </w:tabs>
              <w:spacing w:after="0" w:line="240" w:lineRule="auto"/>
              <w:jc w:val="center"/>
              <w:rPr>
                <w:rFonts w:ascii="ITC Avant Garde" w:hAnsi="ITC Avant Garde"/>
                <w:bCs/>
                <w:sz w:val="20"/>
              </w:rPr>
            </w:pPr>
            <w:r>
              <w:rPr>
                <w:rFonts w:ascii="ITC Avant Garde" w:hAnsi="ITC Avant Garde"/>
                <w:bCs/>
                <w:sz w:val="20"/>
              </w:rPr>
              <w:t>UHF</w:t>
            </w:r>
          </w:p>
        </w:tc>
      </w:tr>
      <w:tr w:rsidR="00FC09C8" w:rsidRPr="002B71DF" w14:paraId="5D820EEB" w14:textId="77777777" w:rsidTr="00742BCF">
        <w:trPr>
          <w:trHeight w:val="284"/>
          <w:jc w:val="center"/>
        </w:trPr>
        <w:tc>
          <w:tcPr>
            <w:tcW w:w="0" w:type="auto"/>
            <w:vAlign w:val="center"/>
          </w:tcPr>
          <w:p w14:paraId="7D2E3300"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147</w:t>
            </w:r>
          </w:p>
        </w:tc>
        <w:tc>
          <w:tcPr>
            <w:tcW w:w="2527" w:type="dxa"/>
            <w:vAlign w:val="center"/>
          </w:tcPr>
          <w:p w14:paraId="7067919D"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Zacatecas, Jerez de García Salinas, Guadalupe y Fresnillo</w:t>
            </w:r>
          </w:p>
        </w:tc>
        <w:tc>
          <w:tcPr>
            <w:tcW w:w="2786" w:type="dxa"/>
            <w:vAlign w:val="center"/>
          </w:tcPr>
          <w:p w14:paraId="504A35BC" w14:textId="77777777" w:rsidR="00FC09C8" w:rsidRPr="002B71DF" w:rsidRDefault="00FC09C8" w:rsidP="00FC09C8">
            <w:pPr>
              <w:tabs>
                <w:tab w:val="left" w:pos="142"/>
              </w:tabs>
              <w:spacing w:after="0" w:line="240" w:lineRule="auto"/>
              <w:jc w:val="center"/>
              <w:rPr>
                <w:rFonts w:ascii="ITC Avant Garde" w:hAnsi="ITC Avant Garde"/>
                <w:bCs/>
                <w:sz w:val="20"/>
              </w:rPr>
            </w:pPr>
            <w:r w:rsidRPr="002B71DF">
              <w:rPr>
                <w:rFonts w:ascii="ITC Avant Garde" w:hAnsi="ITC Avant Garde"/>
                <w:bCs/>
                <w:sz w:val="20"/>
              </w:rPr>
              <w:t>Zacatecas</w:t>
            </w:r>
          </w:p>
        </w:tc>
        <w:tc>
          <w:tcPr>
            <w:tcW w:w="1535" w:type="dxa"/>
            <w:vAlign w:val="center"/>
          </w:tcPr>
          <w:p w14:paraId="49FC5752"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22°44'15"</w:t>
            </w:r>
          </w:p>
        </w:tc>
        <w:tc>
          <w:tcPr>
            <w:tcW w:w="0" w:type="auto"/>
            <w:vAlign w:val="center"/>
          </w:tcPr>
          <w:p w14:paraId="70AEBF73"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102°33'19"</w:t>
            </w:r>
          </w:p>
        </w:tc>
        <w:tc>
          <w:tcPr>
            <w:tcW w:w="0" w:type="auto"/>
            <w:vAlign w:val="center"/>
          </w:tcPr>
          <w:p w14:paraId="7AF396BC" w14:textId="77777777" w:rsidR="00FC09C8" w:rsidRPr="00AE13D1" w:rsidRDefault="00FC09C8" w:rsidP="00FC09C8">
            <w:pPr>
              <w:tabs>
                <w:tab w:val="left" w:pos="142"/>
              </w:tabs>
              <w:spacing w:after="0" w:line="240" w:lineRule="auto"/>
              <w:jc w:val="center"/>
              <w:rPr>
                <w:rFonts w:ascii="ITC Avant Garde" w:hAnsi="ITC Avant Garde"/>
                <w:sz w:val="20"/>
              </w:rPr>
            </w:pPr>
            <w:r w:rsidRPr="002B71DF">
              <w:rPr>
                <w:rFonts w:ascii="ITC Avant Garde" w:hAnsi="ITC Avant Garde"/>
                <w:bCs/>
                <w:sz w:val="20"/>
              </w:rPr>
              <w:t>90</w:t>
            </w:r>
          </w:p>
        </w:tc>
        <w:tc>
          <w:tcPr>
            <w:tcW w:w="0" w:type="auto"/>
            <w:vAlign w:val="center"/>
          </w:tcPr>
          <w:p w14:paraId="6DEAA327" w14:textId="77777777" w:rsidR="00FC09C8" w:rsidRPr="002B71DF" w:rsidRDefault="00FC09C8" w:rsidP="00FC09C8">
            <w:pPr>
              <w:tabs>
                <w:tab w:val="left" w:pos="142"/>
              </w:tabs>
              <w:spacing w:after="0" w:line="240" w:lineRule="auto"/>
              <w:jc w:val="center"/>
              <w:rPr>
                <w:rFonts w:ascii="ITC Avant Garde" w:hAnsi="ITC Avant Garde"/>
                <w:bCs/>
                <w:sz w:val="20"/>
              </w:rPr>
            </w:pPr>
            <w:r>
              <w:rPr>
                <w:rFonts w:ascii="ITC Avant Garde" w:hAnsi="ITC Avant Garde"/>
                <w:bCs/>
                <w:sz w:val="20"/>
              </w:rPr>
              <w:t>UHF</w:t>
            </w:r>
          </w:p>
        </w:tc>
      </w:tr>
      <w:tr w:rsidR="00FC09C8" w:rsidRPr="002B71DF" w14:paraId="0BB7E14F" w14:textId="77777777" w:rsidTr="00742BCF">
        <w:trPr>
          <w:trHeight w:val="284"/>
          <w:jc w:val="center"/>
        </w:trPr>
        <w:tc>
          <w:tcPr>
            <w:tcW w:w="0" w:type="auto"/>
            <w:vAlign w:val="center"/>
          </w:tcPr>
          <w:p w14:paraId="61834208"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148</w:t>
            </w:r>
          </w:p>
        </w:tc>
        <w:tc>
          <w:tcPr>
            <w:tcW w:w="2527" w:type="dxa"/>
            <w:vAlign w:val="center"/>
          </w:tcPr>
          <w:p w14:paraId="038925FF"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Zacatecas, Jerez de García Salinas, Guadalupe y Fresnillo</w:t>
            </w:r>
          </w:p>
        </w:tc>
        <w:tc>
          <w:tcPr>
            <w:tcW w:w="2786" w:type="dxa"/>
            <w:vAlign w:val="center"/>
          </w:tcPr>
          <w:p w14:paraId="3F834921"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Zacatecas</w:t>
            </w:r>
          </w:p>
        </w:tc>
        <w:tc>
          <w:tcPr>
            <w:tcW w:w="1535" w:type="dxa"/>
            <w:vAlign w:val="center"/>
          </w:tcPr>
          <w:p w14:paraId="2A99583F"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22°44'15"</w:t>
            </w:r>
          </w:p>
        </w:tc>
        <w:tc>
          <w:tcPr>
            <w:tcW w:w="0" w:type="auto"/>
            <w:vAlign w:val="center"/>
          </w:tcPr>
          <w:p w14:paraId="57DB39E2"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102°33'19"</w:t>
            </w:r>
          </w:p>
        </w:tc>
        <w:tc>
          <w:tcPr>
            <w:tcW w:w="0" w:type="auto"/>
            <w:vAlign w:val="center"/>
          </w:tcPr>
          <w:p w14:paraId="10487A81" w14:textId="77777777" w:rsidR="00FC09C8" w:rsidRPr="00AE13D1" w:rsidRDefault="00FC09C8" w:rsidP="00FC09C8">
            <w:pPr>
              <w:tabs>
                <w:tab w:val="left" w:pos="142"/>
              </w:tabs>
              <w:spacing w:after="0" w:line="240" w:lineRule="auto"/>
              <w:jc w:val="center"/>
              <w:rPr>
                <w:rFonts w:ascii="ITC Avant Garde" w:hAnsi="ITC Avant Garde"/>
                <w:sz w:val="20"/>
              </w:rPr>
            </w:pPr>
            <w:r w:rsidRPr="00AE13D1">
              <w:rPr>
                <w:rFonts w:ascii="ITC Avant Garde" w:hAnsi="ITC Avant Garde"/>
                <w:sz w:val="20"/>
              </w:rPr>
              <w:t>90</w:t>
            </w:r>
          </w:p>
        </w:tc>
        <w:tc>
          <w:tcPr>
            <w:tcW w:w="0" w:type="auto"/>
            <w:vAlign w:val="center"/>
          </w:tcPr>
          <w:p w14:paraId="479073D1" w14:textId="77777777" w:rsidR="00FC09C8" w:rsidRPr="00AE13D1" w:rsidRDefault="00FC09C8" w:rsidP="00FC09C8">
            <w:pPr>
              <w:tabs>
                <w:tab w:val="left" w:pos="142"/>
              </w:tabs>
              <w:spacing w:after="0" w:line="240" w:lineRule="auto"/>
              <w:jc w:val="center"/>
              <w:rPr>
                <w:rFonts w:ascii="ITC Avant Garde" w:hAnsi="ITC Avant Garde"/>
                <w:sz w:val="20"/>
              </w:rPr>
            </w:pPr>
            <w:r>
              <w:rPr>
                <w:rFonts w:ascii="ITC Avant Garde" w:hAnsi="ITC Avant Garde"/>
                <w:bCs/>
                <w:sz w:val="20"/>
              </w:rPr>
              <w:t>VHF</w:t>
            </w:r>
          </w:p>
        </w:tc>
      </w:tr>
    </w:tbl>
    <w:p w14:paraId="2B5E8278" w14:textId="668C2391" w:rsidR="00AC6D5D" w:rsidRDefault="00AC6D5D" w:rsidP="00FC09C8">
      <w:pPr>
        <w:suppressAutoHyphens/>
        <w:spacing w:after="0" w:line="240" w:lineRule="auto"/>
        <w:ind w:right="49"/>
        <w:contextualSpacing/>
        <w:jc w:val="both"/>
        <w:rPr>
          <w:rFonts w:ascii="ITC Avant Garde" w:eastAsia="Times New Roman" w:hAnsi="ITC Avant Garde"/>
          <w:b/>
          <w:lang w:eastAsia="es-MX"/>
        </w:rPr>
      </w:pPr>
    </w:p>
    <w:p w14:paraId="351D4814" w14:textId="77777777" w:rsidR="00FC09C8" w:rsidRDefault="00FC09C8" w:rsidP="00816FC6">
      <w:pPr>
        <w:tabs>
          <w:tab w:val="left" w:pos="142"/>
        </w:tabs>
        <w:spacing w:after="0" w:line="240" w:lineRule="auto"/>
        <w:ind w:left="284" w:right="335"/>
        <w:jc w:val="both"/>
        <w:rPr>
          <w:rFonts w:ascii="ITC Avant Garde" w:hAnsi="ITC Avant Garde"/>
          <w:bCs/>
          <w:sz w:val="20"/>
        </w:rPr>
      </w:pPr>
      <w:r w:rsidRPr="00F76A29">
        <w:rPr>
          <w:rFonts w:ascii="ITC Avant Garde" w:hAnsi="ITC Avant Garde"/>
          <w:bCs/>
          <w:sz w:val="20"/>
        </w:rPr>
        <w:t>Notas:</w:t>
      </w:r>
    </w:p>
    <w:p w14:paraId="0F97FE14" w14:textId="77777777" w:rsidR="00816FC6" w:rsidRPr="00587928" w:rsidRDefault="00FC09C8" w:rsidP="00816FC6">
      <w:pPr>
        <w:tabs>
          <w:tab w:val="left" w:pos="142"/>
        </w:tabs>
        <w:spacing w:after="0" w:line="240" w:lineRule="auto"/>
        <w:ind w:left="284" w:right="335"/>
        <w:jc w:val="both"/>
        <w:rPr>
          <w:rFonts w:ascii="ITC Avant Garde" w:hAnsi="ITC Avant Garde"/>
          <w:bCs/>
          <w:sz w:val="20"/>
        </w:rPr>
      </w:pPr>
      <w:r w:rsidRPr="00F76A29">
        <w:rPr>
          <w:rFonts w:ascii="ITC Avant Garde" w:hAnsi="ITC Avant Garde"/>
          <w:bCs/>
          <w:sz w:val="20"/>
        </w:rPr>
        <w:t>[</w:t>
      </w:r>
      <w:proofErr w:type="gramStart"/>
      <w:r w:rsidRPr="00F76A29">
        <w:rPr>
          <w:rFonts w:ascii="ITC Avant Garde" w:hAnsi="ITC Avant Garde"/>
          <w:bCs/>
          <w:sz w:val="20"/>
        </w:rPr>
        <w:t>a</w:t>
      </w:r>
      <w:proofErr w:type="gramEnd"/>
      <w:r w:rsidRPr="00F76A29">
        <w:rPr>
          <w:rFonts w:ascii="ITC Avant Garde" w:hAnsi="ITC Avant Garde"/>
          <w:bCs/>
          <w:sz w:val="20"/>
        </w:rPr>
        <w:t xml:space="preserve">] </w:t>
      </w:r>
      <w:r w:rsidR="00816FC6">
        <w:rPr>
          <w:rFonts w:ascii="ITC Avant Garde" w:hAnsi="ITC Avant Garde"/>
          <w:bCs/>
          <w:sz w:val="20"/>
        </w:rPr>
        <w:t xml:space="preserve">La Banda de Frecuencias correspondiente a los Lotes 8 y 88, se encuentra pendiente de definición, en virtud de que son parte del proceso de coordinación entre los Gobiernos de los Estados Unidos Mexicanos y los Estados Unidos de América, </w:t>
      </w:r>
      <w:r w:rsidR="00816FC6" w:rsidRPr="00587928">
        <w:rPr>
          <w:rFonts w:ascii="ITC Avant Garde" w:hAnsi="ITC Avant Garde"/>
          <w:bCs/>
          <w:sz w:val="20"/>
        </w:rPr>
        <w:t>con base en el Plan de Adjudicación de canales de Televisión Digital Terrestre en la zona de la frontera común</w:t>
      </w:r>
      <w:r w:rsidR="00816FC6">
        <w:rPr>
          <w:rStyle w:val="Refdenotaalpie"/>
          <w:rFonts w:ascii="ITC Avant Garde" w:hAnsi="ITC Avant Garde"/>
          <w:bCs/>
          <w:sz w:val="20"/>
        </w:rPr>
        <w:footnoteReference w:id="2"/>
      </w:r>
      <w:r w:rsidR="00816FC6" w:rsidRPr="00587928">
        <w:rPr>
          <w:rFonts w:ascii="ITC Avant Garde" w:hAnsi="ITC Avant Garde"/>
          <w:bCs/>
          <w:sz w:val="20"/>
        </w:rPr>
        <w:t xml:space="preserve">. </w:t>
      </w:r>
    </w:p>
    <w:p w14:paraId="54FAF00C" w14:textId="77777777" w:rsidR="00816FC6" w:rsidRDefault="00816FC6" w:rsidP="00816FC6">
      <w:pPr>
        <w:tabs>
          <w:tab w:val="left" w:pos="142"/>
        </w:tabs>
        <w:spacing w:after="0" w:line="240" w:lineRule="auto"/>
        <w:ind w:left="284" w:right="335"/>
        <w:jc w:val="both"/>
        <w:rPr>
          <w:rFonts w:ascii="ITC Avant Garde" w:hAnsi="ITC Avant Garde"/>
          <w:bCs/>
          <w:sz w:val="20"/>
        </w:rPr>
      </w:pPr>
      <w:r>
        <w:rPr>
          <w:rFonts w:ascii="ITC Avant Garde" w:hAnsi="ITC Avant Garde"/>
          <w:bCs/>
          <w:sz w:val="20"/>
        </w:rPr>
        <w:t>Los Interesados en dichos Lotes serán notificados en la etapa de Entrega de Constancias de Participación sobre la Banda de Frecuencias que corresponderá a éstos.</w:t>
      </w:r>
    </w:p>
    <w:p w14:paraId="51B2F710" w14:textId="02BFD6FD" w:rsidR="00FC09C8" w:rsidRPr="00F76A29" w:rsidRDefault="00FC09C8" w:rsidP="00816FC6">
      <w:pPr>
        <w:tabs>
          <w:tab w:val="left" w:pos="142"/>
        </w:tabs>
        <w:spacing w:after="0" w:line="240" w:lineRule="auto"/>
        <w:ind w:left="284" w:right="335"/>
        <w:jc w:val="both"/>
        <w:rPr>
          <w:rFonts w:ascii="ITC Avant Garde" w:hAnsi="ITC Avant Garde"/>
          <w:sz w:val="20"/>
        </w:rPr>
      </w:pPr>
      <w:r>
        <w:rPr>
          <w:rFonts w:ascii="ITC Avant Garde" w:hAnsi="ITC Avant Garde"/>
          <w:sz w:val="20"/>
        </w:rPr>
        <w:t>[b</w:t>
      </w:r>
      <w:r w:rsidRPr="00F76A29">
        <w:rPr>
          <w:rFonts w:ascii="ITC Avant Garde" w:hAnsi="ITC Avant Garde"/>
          <w:sz w:val="20"/>
        </w:rPr>
        <w:t xml:space="preserve">] </w:t>
      </w:r>
      <w:r w:rsidRPr="00E46D33">
        <w:rPr>
          <w:rFonts w:ascii="ITC Avant Garde" w:hAnsi="ITC Avant Garde"/>
          <w:sz w:val="20"/>
        </w:rPr>
        <w:t>Localidades Principales a Servir</w:t>
      </w:r>
      <w:r w:rsidRPr="00F76A29">
        <w:rPr>
          <w:rFonts w:ascii="ITC Avant Garde" w:hAnsi="ITC Avant Garde"/>
          <w:sz w:val="20"/>
        </w:rPr>
        <w:t xml:space="preserve"> en cada Zona de Cobertura en las que debe garantizarse el servicio de la TDT, con un nivel de intensidad de campo F(50,90) de, cuando menos, 35 </w:t>
      </w:r>
      <w:proofErr w:type="spellStart"/>
      <w:r w:rsidRPr="00F76A29">
        <w:rPr>
          <w:rFonts w:ascii="ITC Avant Garde" w:hAnsi="ITC Avant Garde"/>
          <w:sz w:val="20"/>
        </w:rPr>
        <w:t>dBu</w:t>
      </w:r>
      <w:proofErr w:type="spellEnd"/>
      <w:r w:rsidRPr="00F76A29">
        <w:rPr>
          <w:rFonts w:ascii="ITC Avant Garde" w:hAnsi="ITC Avant Garde"/>
          <w:sz w:val="20"/>
        </w:rPr>
        <w:t xml:space="preserve"> para los canales 2 al 6, 43 </w:t>
      </w:r>
      <w:proofErr w:type="spellStart"/>
      <w:r w:rsidRPr="00F76A29">
        <w:rPr>
          <w:rFonts w:ascii="ITC Avant Garde" w:hAnsi="ITC Avant Garde"/>
          <w:sz w:val="20"/>
        </w:rPr>
        <w:t>dBu</w:t>
      </w:r>
      <w:proofErr w:type="spellEnd"/>
      <w:r w:rsidRPr="00F76A29">
        <w:rPr>
          <w:rFonts w:ascii="ITC Avant Garde" w:hAnsi="ITC Avant Garde"/>
          <w:sz w:val="20"/>
        </w:rPr>
        <w:t xml:space="preserve"> para los canales 7 al 13 y 48 </w:t>
      </w:r>
      <w:proofErr w:type="spellStart"/>
      <w:r w:rsidRPr="00F76A29">
        <w:rPr>
          <w:rFonts w:ascii="ITC Avant Garde" w:hAnsi="ITC Avant Garde"/>
          <w:sz w:val="20"/>
        </w:rPr>
        <w:t>dBu</w:t>
      </w:r>
      <w:proofErr w:type="spellEnd"/>
      <w:r w:rsidRPr="00F76A29">
        <w:rPr>
          <w:rFonts w:ascii="ITC Avant Garde" w:hAnsi="ITC Avant Garde"/>
          <w:sz w:val="20"/>
        </w:rPr>
        <w:t xml:space="preserve"> para los canales 14 al 51</w:t>
      </w:r>
      <w:r>
        <w:rPr>
          <w:rFonts w:ascii="ITC Avant Garde" w:hAnsi="ITC Avant Garde"/>
          <w:sz w:val="20"/>
        </w:rPr>
        <w:t>.</w:t>
      </w:r>
    </w:p>
    <w:p w14:paraId="59BCF03C" w14:textId="77777777" w:rsidR="00FC09C8" w:rsidRPr="00F76A29" w:rsidRDefault="00FC09C8" w:rsidP="00FC09C8">
      <w:pPr>
        <w:tabs>
          <w:tab w:val="left" w:pos="142"/>
        </w:tabs>
        <w:spacing w:after="0" w:line="240" w:lineRule="auto"/>
        <w:ind w:left="284" w:right="333"/>
        <w:jc w:val="both"/>
        <w:rPr>
          <w:rFonts w:ascii="ITC Avant Garde" w:hAnsi="ITC Avant Garde"/>
          <w:sz w:val="20"/>
        </w:rPr>
      </w:pPr>
      <w:r>
        <w:rPr>
          <w:rFonts w:ascii="ITC Avant Garde" w:hAnsi="ITC Avant Garde"/>
          <w:sz w:val="20"/>
        </w:rPr>
        <w:t>[</w:t>
      </w:r>
      <w:proofErr w:type="gramStart"/>
      <w:r>
        <w:rPr>
          <w:rFonts w:ascii="ITC Avant Garde" w:hAnsi="ITC Avant Garde"/>
          <w:sz w:val="20"/>
        </w:rPr>
        <w:t>c</w:t>
      </w:r>
      <w:proofErr w:type="gramEnd"/>
      <w:r w:rsidRPr="00F76A29">
        <w:rPr>
          <w:rFonts w:ascii="ITC Avant Garde" w:hAnsi="ITC Avant Garde"/>
          <w:sz w:val="20"/>
        </w:rPr>
        <w:t xml:space="preserve">] </w:t>
      </w:r>
      <w:r w:rsidRPr="00F76A29">
        <w:rPr>
          <w:rFonts w:ascii="ITC Avant Garde" w:hAnsi="ITC Avant Garde"/>
          <w:sz w:val="20"/>
        </w:rPr>
        <w:tab/>
        <w:t xml:space="preserve">Contorno estimado con un nivel de intensidad de campo F(50,50) de 35 </w:t>
      </w:r>
      <w:proofErr w:type="spellStart"/>
      <w:r w:rsidRPr="00F76A29">
        <w:rPr>
          <w:rFonts w:ascii="ITC Avant Garde" w:hAnsi="ITC Avant Garde"/>
          <w:sz w:val="20"/>
        </w:rPr>
        <w:t>dBu</w:t>
      </w:r>
      <w:proofErr w:type="spellEnd"/>
      <w:r w:rsidRPr="00F76A29">
        <w:rPr>
          <w:rFonts w:ascii="ITC Avant Garde" w:hAnsi="ITC Avant Garde"/>
          <w:sz w:val="20"/>
        </w:rPr>
        <w:t xml:space="preserve">, 43 </w:t>
      </w:r>
      <w:proofErr w:type="spellStart"/>
      <w:r w:rsidRPr="00F76A29">
        <w:rPr>
          <w:rFonts w:ascii="ITC Avant Garde" w:hAnsi="ITC Avant Garde"/>
          <w:sz w:val="20"/>
        </w:rPr>
        <w:t>dBu</w:t>
      </w:r>
      <w:proofErr w:type="spellEnd"/>
      <w:r w:rsidRPr="00F76A29">
        <w:rPr>
          <w:rFonts w:ascii="ITC Avant Garde" w:hAnsi="ITC Avant Garde"/>
          <w:sz w:val="20"/>
        </w:rPr>
        <w:t xml:space="preserve">, 48 </w:t>
      </w:r>
      <w:proofErr w:type="spellStart"/>
      <w:r w:rsidRPr="00F76A29">
        <w:rPr>
          <w:rFonts w:ascii="ITC Avant Garde" w:hAnsi="ITC Avant Garde"/>
          <w:sz w:val="20"/>
        </w:rPr>
        <w:t>dBu</w:t>
      </w:r>
      <w:proofErr w:type="spellEnd"/>
      <w:r w:rsidRPr="00F76A29">
        <w:rPr>
          <w:rFonts w:ascii="ITC Avant Garde" w:hAnsi="ITC Avant Garde"/>
          <w:sz w:val="20"/>
        </w:rPr>
        <w:t>, según sea el caso para el canal.</w:t>
      </w:r>
    </w:p>
    <w:p w14:paraId="40591C51" w14:textId="77777777" w:rsidR="00FC09C8" w:rsidRDefault="00FC09C8" w:rsidP="00FC09C8">
      <w:pPr>
        <w:tabs>
          <w:tab w:val="left" w:pos="142"/>
        </w:tabs>
        <w:spacing w:after="0" w:line="240" w:lineRule="auto"/>
        <w:ind w:left="284" w:right="333"/>
        <w:jc w:val="both"/>
        <w:rPr>
          <w:rFonts w:ascii="ITC Avant Garde" w:hAnsi="ITC Avant Garde"/>
          <w:sz w:val="20"/>
        </w:rPr>
      </w:pPr>
      <w:r>
        <w:rPr>
          <w:rFonts w:ascii="ITC Avant Garde" w:hAnsi="ITC Avant Garde"/>
          <w:sz w:val="20"/>
        </w:rPr>
        <w:t>[d</w:t>
      </w:r>
      <w:r w:rsidRPr="00F76A29">
        <w:rPr>
          <w:rFonts w:ascii="ITC Avant Garde" w:hAnsi="ITC Avant Garde"/>
          <w:sz w:val="20"/>
        </w:rPr>
        <w:t>]</w:t>
      </w:r>
      <w:r w:rsidRPr="00F76A29">
        <w:rPr>
          <w:rFonts w:ascii="ITC Avant Garde" w:hAnsi="ITC Avant Garde"/>
          <w:sz w:val="20"/>
        </w:rPr>
        <w:tab/>
        <w:t xml:space="preserve">Las coordenadas a que se refiere cada uno de los numerales de la tabla son meramente referenciales y tienen como finalidad exclusiva establecer, junto con el radio de cobertura, cuál es la </w:t>
      </w:r>
      <w:r>
        <w:rPr>
          <w:rFonts w:ascii="ITC Avant Garde" w:hAnsi="ITC Avant Garde"/>
          <w:sz w:val="20"/>
        </w:rPr>
        <w:t>Z</w:t>
      </w:r>
      <w:r w:rsidRPr="00F76A29">
        <w:rPr>
          <w:rFonts w:ascii="ITC Avant Garde" w:hAnsi="ITC Avant Garde"/>
          <w:sz w:val="20"/>
        </w:rPr>
        <w:t xml:space="preserve">ona de </w:t>
      </w:r>
      <w:r>
        <w:rPr>
          <w:rFonts w:ascii="ITC Avant Garde" w:hAnsi="ITC Avant Garde"/>
          <w:sz w:val="20"/>
        </w:rPr>
        <w:t>C</w:t>
      </w:r>
      <w:r w:rsidRPr="00F76A29">
        <w:rPr>
          <w:rFonts w:ascii="ITC Avant Garde" w:hAnsi="ITC Avant Garde"/>
          <w:sz w:val="20"/>
        </w:rPr>
        <w:t>obertura dentro de la cual se tiene el derecho a prestar el Servicio Público de Televisión Radiodifundida Digital a que se refiere</w:t>
      </w:r>
      <w:r>
        <w:rPr>
          <w:rFonts w:ascii="ITC Avant Garde" w:hAnsi="ITC Avant Garde"/>
          <w:sz w:val="20"/>
        </w:rPr>
        <w:t>n las</w:t>
      </w:r>
      <w:r w:rsidRPr="00F76A29">
        <w:rPr>
          <w:rFonts w:ascii="ITC Avant Garde" w:hAnsi="ITC Avant Garde"/>
          <w:sz w:val="20"/>
        </w:rPr>
        <w:t xml:space="preserve"> </w:t>
      </w:r>
      <w:r>
        <w:rPr>
          <w:rFonts w:ascii="ITC Avant Garde" w:hAnsi="ITC Avant Garde"/>
          <w:sz w:val="20"/>
        </w:rPr>
        <w:t>Bases</w:t>
      </w:r>
      <w:r w:rsidRPr="00F76A29">
        <w:rPr>
          <w:rFonts w:ascii="ITC Avant Garde" w:hAnsi="ITC Avant Garde"/>
          <w:sz w:val="20"/>
        </w:rPr>
        <w:t xml:space="preserve">; así, resulta conveniente señalar que de ninguna forma constituye una manifestación por parte del Instituto respecto del lugar preciso y exacto donde deberá realizar instalaciones el (los) nuevo(s) concesionario(s), y no implica acto alguno de autoridad sobre los bienes, posesiones y/o derechos de persona alguna respecto a puntos de transmisión y/o instalaciones ubicados en o alrededor de dichas coordenadas. En ese entendido, los puntos finales de transmisión y demás características técnicas de las estaciones serán autorizados por el Instituto con base en los parámetros técnicos necesarios para servir adecuadamente a las </w:t>
      </w:r>
      <w:r>
        <w:rPr>
          <w:rFonts w:ascii="ITC Avant Garde" w:hAnsi="ITC Avant Garde"/>
          <w:sz w:val="20"/>
        </w:rPr>
        <w:t>Z</w:t>
      </w:r>
      <w:r w:rsidRPr="00F76A29">
        <w:rPr>
          <w:rFonts w:ascii="ITC Avant Garde" w:hAnsi="ITC Avant Garde"/>
          <w:sz w:val="20"/>
        </w:rPr>
        <w:t xml:space="preserve">onas de </w:t>
      </w:r>
      <w:r>
        <w:rPr>
          <w:rFonts w:ascii="ITC Avant Garde" w:hAnsi="ITC Avant Garde"/>
          <w:sz w:val="20"/>
        </w:rPr>
        <w:t>C</w:t>
      </w:r>
      <w:r w:rsidRPr="00F76A29">
        <w:rPr>
          <w:rFonts w:ascii="ITC Avant Garde" w:hAnsi="ITC Avant Garde"/>
          <w:sz w:val="20"/>
        </w:rPr>
        <w:t>obertura correspondientes</w:t>
      </w:r>
      <w:r>
        <w:rPr>
          <w:rFonts w:ascii="ITC Avant Garde" w:hAnsi="ITC Avant Garde"/>
          <w:sz w:val="20"/>
        </w:rPr>
        <w:t>.</w:t>
      </w:r>
    </w:p>
    <w:p w14:paraId="1EEC895C" w14:textId="77777777" w:rsidR="006736CB" w:rsidRDefault="006736CB" w:rsidP="00FC09C8">
      <w:pPr>
        <w:suppressAutoHyphens/>
        <w:spacing w:after="0" w:line="240" w:lineRule="auto"/>
        <w:ind w:right="49"/>
        <w:contextualSpacing/>
        <w:jc w:val="both"/>
        <w:rPr>
          <w:rFonts w:ascii="ITC Avant Garde" w:eastAsia="Times New Roman" w:hAnsi="ITC Avant Garde" w:cs="Arial"/>
          <w:b/>
          <w:lang w:val="es-ES" w:eastAsia="es-ES"/>
        </w:rPr>
      </w:pPr>
    </w:p>
    <w:p w14:paraId="13236D96" w14:textId="14E255EE" w:rsidR="00AC6D5D" w:rsidRDefault="00AC6D5D" w:rsidP="006C5746">
      <w:pPr>
        <w:pStyle w:val="Ttulo2"/>
        <w:numPr>
          <w:ilvl w:val="0"/>
          <w:numId w:val="15"/>
        </w:numPr>
        <w:ind w:left="284" w:hanging="284"/>
        <w:rPr>
          <w:rFonts w:ascii="ITC Avant Garde" w:hAnsi="ITC Avant Garde"/>
          <w:b w:val="0"/>
          <w:szCs w:val="22"/>
          <w:lang w:eastAsia="es-MX"/>
        </w:rPr>
      </w:pPr>
      <w:bookmarkStart w:id="0" w:name="_GoBack"/>
      <w:bookmarkEnd w:id="0"/>
      <w:r w:rsidRPr="006C5746">
        <w:rPr>
          <w:rFonts w:ascii="ITC Avant Garde" w:hAnsi="ITC Avant Garde"/>
        </w:rPr>
        <w:lastRenderedPageBreak/>
        <w:t>Elementos</w:t>
      </w:r>
      <w:r w:rsidRPr="008872DF">
        <w:rPr>
          <w:rFonts w:ascii="ITC Avant Garde" w:hAnsi="ITC Avant Garde"/>
          <w:szCs w:val="22"/>
          <w:lang w:eastAsia="es-MX"/>
        </w:rPr>
        <w:t xml:space="preserve"> de </w:t>
      </w:r>
      <w:r w:rsidRPr="006C5746">
        <w:rPr>
          <w:rFonts w:ascii="ITC Avant Garde" w:hAnsi="ITC Avant Garde"/>
        </w:rPr>
        <w:t>Evaluación</w:t>
      </w:r>
      <w:r w:rsidRPr="008872DF">
        <w:rPr>
          <w:rFonts w:ascii="ITC Avant Garde" w:hAnsi="ITC Avant Garde"/>
          <w:szCs w:val="22"/>
          <w:lang w:eastAsia="es-MX"/>
        </w:rPr>
        <w:t>.</w:t>
      </w:r>
    </w:p>
    <w:p w14:paraId="3856CD47" w14:textId="77777777" w:rsidR="003E5020" w:rsidRPr="008872DF" w:rsidRDefault="003E5020" w:rsidP="003E5020">
      <w:pPr>
        <w:pStyle w:val="Prrafodelista"/>
        <w:tabs>
          <w:tab w:val="left" w:pos="142"/>
        </w:tabs>
        <w:ind w:left="360"/>
        <w:jc w:val="both"/>
        <w:rPr>
          <w:rFonts w:ascii="ITC Avant Garde" w:hAnsi="ITC Avant Garde"/>
          <w:b/>
          <w:sz w:val="22"/>
          <w:szCs w:val="22"/>
          <w:lang w:eastAsia="es-MX"/>
        </w:rPr>
      </w:pPr>
    </w:p>
    <w:p w14:paraId="3471C16B" w14:textId="77777777" w:rsidR="00AC6D5D" w:rsidRPr="00AC6D5D" w:rsidRDefault="00AC6D5D" w:rsidP="00FC09C8">
      <w:pPr>
        <w:numPr>
          <w:ilvl w:val="1"/>
          <w:numId w:val="1"/>
        </w:numPr>
        <w:suppressAutoHyphens/>
        <w:spacing w:after="0" w:line="240" w:lineRule="auto"/>
        <w:ind w:left="709" w:right="49"/>
        <w:contextualSpacing/>
        <w:jc w:val="both"/>
        <w:rPr>
          <w:rFonts w:ascii="ITC Avant Garde" w:hAnsi="ITC Avant Garde" w:cs="Arial"/>
          <w:color w:val="000000" w:themeColor="text1"/>
        </w:rPr>
      </w:pPr>
      <w:r w:rsidRPr="00AC6D5D">
        <w:rPr>
          <w:rFonts w:ascii="ITC Avant Garde" w:hAnsi="ITC Avant Garde" w:cs="Arial"/>
          <w:color w:val="000000" w:themeColor="text1"/>
        </w:rPr>
        <w:t>Los Interesados, Participantes y Participantes Ganadores quedarán sujetos a la Constitución, a los tratados internacionales suscritos por el Estado Mexicano, así como a las leyes, reglamentos, normas oficiales mexicanas, acuerdos interinstitucionales y disposiciones técnicas y administrativas aplicables.</w:t>
      </w:r>
    </w:p>
    <w:p w14:paraId="0B15EB7C" w14:textId="77777777" w:rsidR="00AC6D5D" w:rsidRPr="00AC6D5D" w:rsidRDefault="00AC6D5D" w:rsidP="00FC09C8">
      <w:pPr>
        <w:suppressAutoHyphens/>
        <w:spacing w:after="0" w:line="240" w:lineRule="auto"/>
        <w:ind w:left="709" w:right="49"/>
        <w:contextualSpacing/>
        <w:jc w:val="both"/>
        <w:rPr>
          <w:rFonts w:ascii="ITC Avant Garde" w:hAnsi="ITC Avant Garde" w:cs="Arial"/>
          <w:color w:val="000000" w:themeColor="text1"/>
        </w:rPr>
      </w:pPr>
    </w:p>
    <w:p w14:paraId="1A3B0DC6" w14:textId="3CCB82CA" w:rsidR="00AC6D5D" w:rsidRPr="00A62973" w:rsidRDefault="00AC6D5D" w:rsidP="00FC09C8">
      <w:pPr>
        <w:numPr>
          <w:ilvl w:val="1"/>
          <w:numId w:val="1"/>
        </w:numPr>
        <w:suppressAutoHyphens/>
        <w:spacing w:after="0" w:line="240" w:lineRule="auto"/>
        <w:ind w:left="709" w:right="49"/>
        <w:contextualSpacing/>
        <w:jc w:val="both"/>
        <w:rPr>
          <w:rFonts w:ascii="ITC Avant Garde" w:hAnsi="ITC Avant Garde" w:cs="Arial"/>
          <w:color w:val="000000" w:themeColor="text1"/>
        </w:rPr>
      </w:pPr>
      <w:r w:rsidRPr="00AC6D5D">
        <w:rPr>
          <w:rFonts w:ascii="ITC Avant Garde" w:hAnsi="ITC Avant Garde" w:cs="Arial"/>
          <w:color w:val="000000" w:themeColor="text1"/>
        </w:rPr>
        <w:t xml:space="preserve">El Instituto evaluará el cumplimiento de las capacidades </w:t>
      </w:r>
      <w:proofErr w:type="gramStart"/>
      <w:r w:rsidRPr="00AC6D5D">
        <w:rPr>
          <w:rFonts w:ascii="ITC Avant Garde" w:hAnsi="ITC Avant Garde" w:cs="Arial"/>
          <w:color w:val="000000" w:themeColor="text1"/>
        </w:rPr>
        <w:t xml:space="preserve">administrativa, técnica, jurídica y </w:t>
      </w:r>
      <w:r w:rsidR="00AC519A">
        <w:rPr>
          <w:rFonts w:ascii="ITC Avant Garde" w:hAnsi="ITC Avant Garde" w:cs="Arial"/>
          <w:color w:val="000000" w:themeColor="text1"/>
        </w:rPr>
        <w:t>financiera</w:t>
      </w:r>
      <w:proofErr w:type="gramEnd"/>
      <w:r w:rsidRPr="00AC6D5D">
        <w:rPr>
          <w:rFonts w:ascii="ITC Avant Garde" w:hAnsi="ITC Avant Garde" w:cs="Arial"/>
          <w:color w:val="000000" w:themeColor="text1"/>
        </w:rPr>
        <w:t xml:space="preserve"> de los Interesados, así como los demás requisitos establecidos en el Apéndice A y sus Anexos, y el Apéndice E, a tr</w:t>
      </w:r>
      <w:r w:rsidR="00FC09C8">
        <w:rPr>
          <w:rFonts w:ascii="ITC Avant Garde" w:hAnsi="ITC Avant Garde" w:cs="Arial"/>
          <w:color w:val="000000" w:themeColor="text1"/>
        </w:rPr>
        <w:t>avés de los Dictámenes Técnico-Jurídico</w:t>
      </w:r>
      <w:r w:rsidRPr="00AC6D5D">
        <w:rPr>
          <w:rFonts w:ascii="ITC Avant Garde" w:hAnsi="ITC Avant Garde" w:cs="Arial"/>
          <w:color w:val="000000" w:themeColor="text1"/>
        </w:rPr>
        <w:t xml:space="preserve"> y de Competencia Económica, para la </w:t>
      </w:r>
      <w:r w:rsidRPr="00A62973">
        <w:rPr>
          <w:rFonts w:ascii="ITC Avant Garde" w:hAnsi="ITC Avant Garde" w:cs="Arial"/>
          <w:color w:val="000000" w:themeColor="text1"/>
        </w:rPr>
        <w:t>determinación de los Participantes en la Licitación</w:t>
      </w:r>
      <w:r w:rsidR="00BD7591" w:rsidRPr="00A62973">
        <w:rPr>
          <w:rFonts w:ascii="ITC Avant Garde" w:hAnsi="ITC Avant Garde" w:cs="Arial"/>
          <w:color w:val="000000" w:themeColor="text1"/>
        </w:rPr>
        <w:t>.</w:t>
      </w:r>
    </w:p>
    <w:p w14:paraId="379BA9E6" w14:textId="77777777" w:rsidR="00935DBB" w:rsidRPr="00A62973" w:rsidRDefault="00935DBB" w:rsidP="00FC09C8">
      <w:pPr>
        <w:suppressAutoHyphens/>
        <w:spacing w:after="0" w:line="240" w:lineRule="auto"/>
        <w:ind w:right="49"/>
        <w:contextualSpacing/>
        <w:jc w:val="both"/>
        <w:rPr>
          <w:rFonts w:ascii="ITC Avant Garde" w:eastAsia="Times New Roman" w:hAnsi="ITC Avant Garde" w:cs="Arial"/>
          <w:b/>
          <w:lang w:val="es-ES" w:eastAsia="es-ES"/>
        </w:rPr>
      </w:pPr>
    </w:p>
    <w:p w14:paraId="3A370340" w14:textId="1573E758" w:rsidR="00A62973" w:rsidRDefault="00A62973" w:rsidP="006C5746">
      <w:pPr>
        <w:pStyle w:val="Ttulo2"/>
        <w:numPr>
          <w:ilvl w:val="0"/>
          <w:numId w:val="15"/>
        </w:numPr>
        <w:ind w:left="284" w:hanging="284"/>
        <w:rPr>
          <w:rFonts w:ascii="ITC Avant Garde" w:hAnsi="ITC Avant Garde"/>
          <w:b w:val="0"/>
          <w:szCs w:val="22"/>
        </w:rPr>
      </w:pPr>
      <w:r w:rsidRPr="00A62973">
        <w:rPr>
          <w:rFonts w:ascii="ITC Avant Garde" w:hAnsi="ITC Avant Garde"/>
          <w:szCs w:val="22"/>
        </w:rPr>
        <w:t xml:space="preserve">Análisis en </w:t>
      </w:r>
      <w:r w:rsidRPr="006C5746">
        <w:rPr>
          <w:rFonts w:ascii="ITC Avant Garde" w:hAnsi="ITC Avant Garde"/>
        </w:rPr>
        <w:t>materia</w:t>
      </w:r>
      <w:r w:rsidRPr="00A62973">
        <w:rPr>
          <w:rFonts w:ascii="ITC Avant Garde" w:hAnsi="ITC Avant Garde"/>
          <w:szCs w:val="22"/>
        </w:rPr>
        <w:t xml:space="preserve"> de Competencia Económica.</w:t>
      </w:r>
    </w:p>
    <w:p w14:paraId="750DDEF4" w14:textId="77777777" w:rsidR="003E5020" w:rsidRDefault="003E5020" w:rsidP="003E5020">
      <w:pPr>
        <w:pStyle w:val="Prrafodelista"/>
        <w:tabs>
          <w:tab w:val="left" w:pos="142"/>
        </w:tabs>
        <w:ind w:left="360"/>
        <w:jc w:val="both"/>
        <w:rPr>
          <w:rFonts w:ascii="ITC Avant Garde" w:hAnsi="ITC Avant Garde"/>
          <w:b/>
          <w:sz w:val="22"/>
          <w:szCs w:val="22"/>
        </w:rPr>
      </w:pPr>
    </w:p>
    <w:p w14:paraId="56C767A1" w14:textId="70B8E7FD" w:rsidR="00A62973" w:rsidRDefault="00A62973" w:rsidP="00FC09C8">
      <w:pPr>
        <w:tabs>
          <w:tab w:val="left" w:pos="142"/>
        </w:tabs>
        <w:spacing w:after="0" w:line="240" w:lineRule="auto"/>
        <w:ind w:left="709" w:hanging="425"/>
        <w:jc w:val="both"/>
        <w:rPr>
          <w:rFonts w:ascii="ITC Avant Garde" w:hAnsi="ITC Avant Garde"/>
        </w:rPr>
      </w:pPr>
      <w:r w:rsidRPr="00A62973">
        <w:rPr>
          <w:rFonts w:ascii="ITC Avant Garde" w:hAnsi="ITC Avant Garde"/>
          <w:b/>
        </w:rPr>
        <w:t>3.1</w:t>
      </w:r>
      <w:r>
        <w:rPr>
          <w:rFonts w:ascii="ITC Avant Garde" w:hAnsi="ITC Avant Garde"/>
        </w:rPr>
        <w:t xml:space="preserve"> </w:t>
      </w:r>
      <w:r w:rsidRPr="00A62973">
        <w:rPr>
          <w:rFonts w:ascii="ITC Avant Garde" w:hAnsi="ITC Avant Garde"/>
        </w:rPr>
        <w:t xml:space="preserve">En la determinación del Pleno del Instituto para otorgar a los Interesados la calidad de Participantes, este requerirá identificar si el Agente </w:t>
      </w:r>
      <w:r w:rsidRPr="00AC519A">
        <w:rPr>
          <w:rFonts w:ascii="ITC Avant Garde" w:hAnsi="ITC Avant Garde"/>
        </w:rPr>
        <w:t>Económico Interesado, por sí o por su Grupo de Interés Económico, o en su caso a través de grupos relacionados con vínculos de tipo comercial, organizativo, económico o jurídico cumple con los criterios que se incorporan en las Bases para</w:t>
      </w:r>
      <w:r w:rsidRPr="00A62973">
        <w:rPr>
          <w:rFonts w:ascii="ITC Avant Garde" w:hAnsi="ITC Avant Garde"/>
        </w:rPr>
        <w:t xml:space="preserve"> prevenir fenómenos de concentración contrarios al interés público. Para estos efectos, se incorpora a las Bases el Formulario de Competencia (Apéndice E), el cual contiene la información y documentación que deberán aportar los Interesados para la emisión </w:t>
      </w:r>
      <w:r w:rsidR="004421AC">
        <w:rPr>
          <w:rFonts w:ascii="ITC Avant Garde" w:hAnsi="ITC Avant Garde"/>
        </w:rPr>
        <w:t>de tal determinación</w:t>
      </w:r>
      <w:r w:rsidRPr="00A62973">
        <w:rPr>
          <w:rFonts w:ascii="ITC Avant Garde" w:hAnsi="ITC Avant Garde"/>
        </w:rPr>
        <w:t xml:space="preserve">. </w:t>
      </w:r>
    </w:p>
    <w:p w14:paraId="21B62D95" w14:textId="77777777" w:rsidR="003E5020" w:rsidRPr="00A62973" w:rsidRDefault="003E5020" w:rsidP="00FC09C8">
      <w:pPr>
        <w:tabs>
          <w:tab w:val="left" w:pos="142"/>
        </w:tabs>
        <w:spacing w:after="0" w:line="240" w:lineRule="auto"/>
        <w:ind w:left="709" w:hanging="425"/>
        <w:jc w:val="both"/>
        <w:rPr>
          <w:rFonts w:ascii="ITC Avant Garde" w:hAnsi="ITC Avant Garde"/>
        </w:rPr>
      </w:pPr>
    </w:p>
    <w:p w14:paraId="6F42872C" w14:textId="2608CC6F" w:rsidR="00A62973" w:rsidRDefault="00A62973" w:rsidP="00FC09C8">
      <w:pPr>
        <w:tabs>
          <w:tab w:val="left" w:pos="142"/>
        </w:tabs>
        <w:spacing w:after="0" w:line="240" w:lineRule="auto"/>
        <w:ind w:left="709" w:hanging="425"/>
        <w:jc w:val="both"/>
        <w:rPr>
          <w:rFonts w:ascii="ITC Avant Garde" w:hAnsi="ITC Avant Garde"/>
        </w:rPr>
      </w:pPr>
      <w:r w:rsidRPr="00A62973">
        <w:rPr>
          <w:rFonts w:ascii="ITC Avant Garde" w:hAnsi="ITC Avant Garde"/>
          <w:b/>
        </w:rPr>
        <w:t>3.2</w:t>
      </w:r>
      <w:r>
        <w:rPr>
          <w:rFonts w:ascii="ITC Avant Garde" w:hAnsi="ITC Avant Garde"/>
        </w:rPr>
        <w:t xml:space="preserve"> </w:t>
      </w:r>
      <w:r w:rsidRPr="00A62973">
        <w:rPr>
          <w:rFonts w:ascii="ITC Avant Garde" w:hAnsi="ITC Avant Garde"/>
        </w:rPr>
        <w:t xml:space="preserve">El análisis de competencia económica integrará los elementos que permitan al Pleno del Instituto identificar el </w:t>
      </w:r>
      <w:r w:rsidRPr="00AC519A">
        <w:rPr>
          <w:rFonts w:ascii="ITC Avant Garde" w:hAnsi="ITC Avant Garde"/>
        </w:rPr>
        <w:t>Grupo de Interés Económico al que pertenece el Interesado, así como sus vínculos de tipo comercial, organizativo, económico o jurídico con otros concesionarios y evaluará si cumple con los criterios para prevenir fenómenos de concentración contrarios al interés</w:t>
      </w:r>
      <w:r w:rsidRPr="00A62973">
        <w:rPr>
          <w:rFonts w:ascii="ITC Avant Garde" w:hAnsi="ITC Avant Garde"/>
        </w:rPr>
        <w:t xml:space="preserve"> público contenido en las Bases.</w:t>
      </w:r>
    </w:p>
    <w:p w14:paraId="666544D7" w14:textId="77777777" w:rsidR="00FC09C8" w:rsidRPr="00A62973" w:rsidRDefault="00FC09C8" w:rsidP="00FC09C8">
      <w:pPr>
        <w:tabs>
          <w:tab w:val="left" w:pos="142"/>
        </w:tabs>
        <w:spacing w:after="0" w:line="240" w:lineRule="auto"/>
        <w:ind w:left="709" w:hanging="425"/>
        <w:jc w:val="both"/>
        <w:rPr>
          <w:rFonts w:ascii="ITC Avant Garde" w:hAnsi="ITC Avant Garde"/>
        </w:rPr>
      </w:pPr>
    </w:p>
    <w:p w14:paraId="69D1B7BD" w14:textId="77777777" w:rsidR="00935DBB" w:rsidRDefault="00935DBB" w:rsidP="006C5746">
      <w:pPr>
        <w:pStyle w:val="Ttulo2"/>
        <w:numPr>
          <w:ilvl w:val="0"/>
          <w:numId w:val="15"/>
        </w:numPr>
        <w:ind w:left="284" w:hanging="284"/>
        <w:rPr>
          <w:rFonts w:ascii="ITC Avant Garde" w:hAnsi="ITC Avant Garde" w:cs="Arial"/>
          <w:b w:val="0"/>
          <w:lang w:val="es-ES" w:eastAsia="es-ES"/>
        </w:rPr>
      </w:pPr>
      <w:r w:rsidRPr="006C5746">
        <w:rPr>
          <w:rFonts w:ascii="ITC Avant Garde" w:hAnsi="ITC Avant Garde"/>
          <w:szCs w:val="22"/>
        </w:rPr>
        <w:t>Publicación</w:t>
      </w:r>
      <w:r w:rsidRPr="00A62973">
        <w:rPr>
          <w:rFonts w:ascii="ITC Avant Garde" w:hAnsi="ITC Avant Garde" w:cs="Arial"/>
          <w:lang w:val="es-ES" w:eastAsia="es-ES"/>
        </w:rPr>
        <w:t xml:space="preserve"> </w:t>
      </w:r>
      <w:r w:rsidRPr="006C5746">
        <w:rPr>
          <w:rFonts w:ascii="ITC Avant Garde" w:hAnsi="ITC Avant Garde"/>
        </w:rPr>
        <w:t>de</w:t>
      </w:r>
      <w:r w:rsidRPr="00A62973">
        <w:rPr>
          <w:rFonts w:ascii="ITC Avant Garde" w:hAnsi="ITC Avant Garde" w:cs="Arial"/>
          <w:lang w:val="es-ES" w:eastAsia="es-ES"/>
        </w:rPr>
        <w:t xml:space="preserve"> las Bases de Licitación </w:t>
      </w:r>
    </w:p>
    <w:p w14:paraId="302F1F64" w14:textId="77777777" w:rsidR="003E5020" w:rsidRPr="00A62973" w:rsidRDefault="003E5020" w:rsidP="003E5020">
      <w:pPr>
        <w:suppressAutoHyphens/>
        <w:spacing w:after="0" w:line="240" w:lineRule="auto"/>
        <w:ind w:left="360" w:right="49"/>
        <w:contextualSpacing/>
        <w:jc w:val="both"/>
        <w:rPr>
          <w:rFonts w:ascii="ITC Avant Garde" w:eastAsia="Times New Roman" w:hAnsi="ITC Avant Garde" w:cs="Arial"/>
          <w:b/>
          <w:lang w:val="es-ES" w:eastAsia="es-ES"/>
        </w:rPr>
      </w:pPr>
    </w:p>
    <w:p w14:paraId="0E73C536" w14:textId="20F345F0" w:rsidR="00935DBB" w:rsidRPr="006C5746" w:rsidRDefault="00935DBB" w:rsidP="006C5746">
      <w:pPr>
        <w:pStyle w:val="Prrafodelista"/>
        <w:numPr>
          <w:ilvl w:val="1"/>
          <w:numId w:val="15"/>
        </w:numPr>
        <w:suppressAutoHyphens/>
        <w:ind w:left="709" w:right="49" w:hanging="425"/>
        <w:contextualSpacing/>
        <w:jc w:val="both"/>
        <w:rPr>
          <w:rFonts w:ascii="ITC Avant Garde" w:hAnsi="ITC Avant Garde"/>
        </w:rPr>
      </w:pPr>
      <w:r w:rsidRPr="006C5746">
        <w:rPr>
          <w:rFonts w:ascii="ITC Avant Garde" w:hAnsi="ITC Avant Garde"/>
        </w:rPr>
        <w:t xml:space="preserve">Las Bases de Licitación, </w:t>
      </w:r>
      <w:r w:rsidR="008E2317" w:rsidRPr="006C5746">
        <w:rPr>
          <w:rFonts w:ascii="ITC Avant Garde" w:hAnsi="ITC Avant Garde"/>
        </w:rPr>
        <w:t xml:space="preserve">sus </w:t>
      </w:r>
      <w:r w:rsidRPr="006C5746">
        <w:rPr>
          <w:rFonts w:ascii="ITC Avant Garde" w:hAnsi="ITC Avant Garde"/>
        </w:rPr>
        <w:t>Apéndices y Anexos podrán ser adquiridas mediante descarga gratuita en el portal de Internet del Instituto</w:t>
      </w:r>
      <w:r w:rsidR="007342AD" w:rsidRPr="006C5746">
        <w:rPr>
          <w:rFonts w:ascii="ITC Avant Garde" w:hAnsi="ITC Avant Garde"/>
        </w:rPr>
        <w:t xml:space="preserve"> a partir de la fecha de su publicación</w:t>
      </w:r>
      <w:r w:rsidR="008F3EEA" w:rsidRPr="006C5746">
        <w:rPr>
          <w:rFonts w:ascii="ITC Avant Garde" w:hAnsi="ITC Avant Garde"/>
          <w:color w:val="000000" w:themeColor="text1"/>
        </w:rPr>
        <w:t>.</w:t>
      </w:r>
      <w:r w:rsidR="008F3EEA" w:rsidRPr="006C5746" w:rsidDel="008F3EEA">
        <w:rPr>
          <w:rFonts w:ascii="ITC Avant Garde" w:hAnsi="ITC Avant Garde"/>
          <w:color w:val="000000" w:themeColor="text1"/>
        </w:rPr>
        <w:t xml:space="preserve"> </w:t>
      </w:r>
    </w:p>
    <w:p w14:paraId="6F1FF715" w14:textId="77777777" w:rsidR="003E5020" w:rsidRPr="00AC519A" w:rsidRDefault="003E5020" w:rsidP="003E5020">
      <w:pPr>
        <w:suppressAutoHyphens/>
        <w:spacing w:after="0" w:line="240" w:lineRule="auto"/>
        <w:ind w:left="709" w:right="49"/>
        <w:contextualSpacing/>
        <w:jc w:val="both"/>
        <w:rPr>
          <w:rFonts w:ascii="ITC Avant Garde" w:eastAsia="Times New Roman" w:hAnsi="ITC Avant Garde"/>
        </w:rPr>
      </w:pPr>
    </w:p>
    <w:p w14:paraId="535BFECC" w14:textId="77777777" w:rsidR="00935DBB" w:rsidRDefault="00935DBB" w:rsidP="006C5746">
      <w:pPr>
        <w:pStyle w:val="Ttulo2"/>
        <w:numPr>
          <w:ilvl w:val="0"/>
          <w:numId w:val="15"/>
        </w:numPr>
        <w:ind w:left="284" w:hanging="284"/>
        <w:rPr>
          <w:rFonts w:ascii="ITC Avant Garde" w:hAnsi="ITC Avant Garde" w:cs="Arial"/>
          <w:b w:val="0"/>
          <w:lang w:val="es-ES" w:eastAsia="es-ES"/>
        </w:rPr>
      </w:pPr>
      <w:r w:rsidRPr="00A62973">
        <w:rPr>
          <w:rFonts w:ascii="ITC Avant Garde" w:hAnsi="ITC Avant Garde" w:cs="Arial"/>
          <w:lang w:val="es-ES" w:eastAsia="es-ES"/>
        </w:rPr>
        <w:t xml:space="preserve">Aspectos Generales. </w:t>
      </w:r>
    </w:p>
    <w:p w14:paraId="1AD416C6" w14:textId="77777777" w:rsidR="003E5020" w:rsidRPr="00A62973" w:rsidRDefault="003E5020" w:rsidP="003E5020">
      <w:pPr>
        <w:suppressAutoHyphens/>
        <w:spacing w:after="0" w:line="240" w:lineRule="auto"/>
        <w:ind w:left="360" w:right="49"/>
        <w:contextualSpacing/>
        <w:jc w:val="both"/>
        <w:rPr>
          <w:rFonts w:ascii="ITC Avant Garde" w:eastAsia="Times New Roman" w:hAnsi="ITC Avant Garde" w:cs="Arial"/>
          <w:b/>
          <w:lang w:val="es-ES" w:eastAsia="es-ES"/>
        </w:rPr>
      </w:pPr>
    </w:p>
    <w:p w14:paraId="4B6E6AE4" w14:textId="5A6CCBD1" w:rsidR="00935DBB" w:rsidRPr="00A62973" w:rsidRDefault="006C5746" w:rsidP="006C5746">
      <w:pPr>
        <w:suppressAutoHyphens/>
        <w:spacing w:after="0" w:line="240" w:lineRule="auto"/>
        <w:ind w:left="792" w:right="49" w:hanging="508"/>
        <w:contextualSpacing/>
        <w:jc w:val="both"/>
        <w:rPr>
          <w:rFonts w:ascii="ITC Avant Garde" w:eastAsia="Times New Roman" w:hAnsi="ITC Avant Garde"/>
        </w:rPr>
      </w:pPr>
      <w:r w:rsidRPr="006C5746">
        <w:rPr>
          <w:rFonts w:ascii="ITC Avant Garde" w:eastAsia="Times New Roman" w:hAnsi="ITC Avant Garde"/>
          <w:b/>
        </w:rPr>
        <w:t>5.1</w:t>
      </w:r>
      <w:r>
        <w:rPr>
          <w:rFonts w:ascii="ITC Avant Garde" w:eastAsia="Times New Roman" w:hAnsi="ITC Avant Garde"/>
        </w:rPr>
        <w:t xml:space="preserve"> </w:t>
      </w:r>
      <w:r w:rsidR="00935DBB" w:rsidRPr="00A62973">
        <w:rPr>
          <w:rFonts w:ascii="ITC Avant Garde" w:eastAsia="Times New Roman" w:hAnsi="ITC Avant Garde"/>
        </w:rPr>
        <w:t xml:space="preserve">La prestación </w:t>
      </w:r>
      <w:r w:rsidR="00DF311F" w:rsidRPr="00A62973">
        <w:rPr>
          <w:rFonts w:ascii="ITC Avant Garde" w:eastAsia="Times New Roman" w:hAnsi="ITC Avant Garde"/>
        </w:rPr>
        <w:t>del servicio público a que hace</w:t>
      </w:r>
      <w:r w:rsidR="00935DBB" w:rsidRPr="00A62973">
        <w:rPr>
          <w:rFonts w:ascii="ITC Avant Garde" w:eastAsia="Times New Roman" w:hAnsi="ITC Avant Garde"/>
        </w:rPr>
        <w:t xml:space="preserve"> referencia la presente Convocatoria, estará en todo momento sujeta a la Constitución Política de los Estados Unidos Mexicanos, los tratados internacionales suscritos por el Estado Mexicano, las leyes, reglamentos, disposiciones de carácter general y a toda aquella normatividad que resulte aplicable, así como a los términos y condiciones del(los) título(s) de Concesión respectivo(s).</w:t>
      </w:r>
    </w:p>
    <w:p w14:paraId="6607774E" w14:textId="77777777" w:rsidR="00935DBB" w:rsidRPr="00A62973" w:rsidRDefault="00935DBB" w:rsidP="00FC09C8">
      <w:pPr>
        <w:suppressAutoHyphens/>
        <w:spacing w:after="0" w:line="240" w:lineRule="auto"/>
        <w:ind w:right="49"/>
        <w:contextualSpacing/>
        <w:jc w:val="both"/>
        <w:rPr>
          <w:rFonts w:ascii="ITC Avant Garde" w:hAnsi="ITC Avant Garde"/>
        </w:rPr>
      </w:pPr>
    </w:p>
    <w:p w14:paraId="4778DA4E" w14:textId="7A586F10" w:rsidR="00935DBB" w:rsidRPr="006C5746" w:rsidRDefault="00935DBB" w:rsidP="006C5746">
      <w:pPr>
        <w:pStyle w:val="Prrafodelista"/>
        <w:numPr>
          <w:ilvl w:val="1"/>
          <w:numId w:val="17"/>
        </w:numPr>
        <w:suppressAutoHyphens/>
        <w:ind w:right="49"/>
        <w:contextualSpacing/>
        <w:jc w:val="both"/>
        <w:rPr>
          <w:rFonts w:ascii="ITC Avant Garde" w:hAnsi="ITC Avant Garde"/>
        </w:rPr>
      </w:pPr>
      <w:r w:rsidRPr="006C5746">
        <w:rPr>
          <w:rFonts w:ascii="ITC Avant Garde" w:hAnsi="ITC Avant Garde"/>
        </w:rPr>
        <w:t>Toda la información que se obtenga o genere derivado de la licitación objeto de la presente Convocatoria será tratada en términos de lo establecido en la Ley General de Transparencia y Acceso a la Información Pública,</w:t>
      </w:r>
      <w:r w:rsidR="00FC09C8" w:rsidRPr="006C5746">
        <w:rPr>
          <w:rFonts w:ascii="ITC Avant Garde" w:hAnsi="ITC Avant Garde"/>
        </w:rPr>
        <w:t xml:space="preserve"> la Ley Federal de Transparencia y Acceso a la Información Pública,</w:t>
      </w:r>
      <w:r w:rsidRPr="006C5746">
        <w:rPr>
          <w:rFonts w:ascii="ITC Avant Garde" w:hAnsi="ITC Avant Garde"/>
        </w:rPr>
        <w:t xml:space="preserve"> las Bases de Licitación respectiva y demás disposiciones aplicables.</w:t>
      </w:r>
    </w:p>
    <w:p w14:paraId="025BBC8E" w14:textId="77777777" w:rsidR="00935DBB" w:rsidRPr="00A62973" w:rsidRDefault="00935DBB" w:rsidP="00FC09C8">
      <w:pPr>
        <w:suppressAutoHyphens/>
        <w:spacing w:after="0" w:line="240" w:lineRule="auto"/>
        <w:ind w:right="49"/>
        <w:contextualSpacing/>
        <w:jc w:val="both"/>
        <w:rPr>
          <w:rFonts w:ascii="ITC Avant Garde" w:eastAsia="Times New Roman" w:hAnsi="ITC Avant Garde" w:cs="Arial"/>
          <w:lang w:val="es-ES" w:eastAsia="es-ES"/>
        </w:rPr>
      </w:pPr>
    </w:p>
    <w:p w14:paraId="145D3B60" w14:textId="3F85E0F6" w:rsidR="00935DBB" w:rsidRPr="006C5746" w:rsidRDefault="00935DBB" w:rsidP="006C5746">
      <w:pPr>
        <w:pStyle w:val="Prrafodelista"/>
        <w:numPr>
          <w:ilvl w:val="1"/>
          <w:numId w:val="17"/>
        </w:numPr>
        <w:suppressAutoHyphens/>
        <w:ind w:right="49"/>
        <w:contextualSpacing/>
        <w:jc w:val="both"/>
        <w:rPr>
          <w:rFonts w:ascii="ITC Avant Garde" w:hAnsi="ITC Avant Garde"/>
          <w:b/>
          <w:color w:val="000000" w:themeColor="text1"/>
        </w:rPr>
      </w:pPr>
      <w:r w:rsidRPr="006C5746">
        <w:rPr>
          <w:rFonts w:ascii="ITC Avant Garde" w:hAnsi="ITC Avant Garde" w:cs="Arial"/>
          <w:lang w:val="es-ES" w:eastAsia="es-ES"/>
        </w:rPr>
        <w:t>El Instituto se encuentra ubi</w:t>
      </w:r>
      <w:r w:rsidR="00CB07E7" w:rsidRPr="006C5746">
        <w:rPr>
          <w:rFonts w:ascii="ITC Avant Garde" w:hAnsi="ITC Avant Garde" w:cs="Arial"/>
          <w:lang w:val="es-ES" w:eastAsia="es-ES"/>
        </w:rPr>
        <w:t xml:space="preserve">cado en Insurgentes Sur </w:t>
      </w:r>
      <w:r w:rsidR="0085128A" w:rsidRPr="006C5746">
        <w:rPr>
          <w:rFonts w:ascii="ITC Avant Garde" w:hAnsi="ITC Avant Garde" w:cs="Arial"/>
          <w:lang w:val="es-ES" w:eastAsia="es-ES"/>
        </w:rPr>
        <w:t>1143, colonia Nochebuena, d</w:t>
      </w:r>
      <w:r w:rsidRPr="006C5746">
        <w:rPr>
          <w:rFonts w:ascii="ITC Avant Garde" w:hAnsi="ITC Avant Garde" w:cs="Arial"/>
          <w:lang w:val="es-ES" w:eastAsia="es-ES"/>
        </w:rPr>
        <w:t xml:space="preserve">elegación Benito Juárez, C.P. 03720, </w:t>
      </w:r>
      <w:r w:rsidR="00062E7A" w:rsidRPr="006C5746">
        <w:rPr>
          <w:rFonts w:ascii="ITC Avant Garde" w:hAnsi="ITC Avant Garde" w:cs="Arial"/>
          <w:lang w:val="es-ES" w:eastAsia="es-ES"/>
        </w:rPr>
        <w:t>Ciudad de México.</w:t>
      </w:r>
    </w:p>
    <w:p w14:paraId="61F6FCE6" w14:textId="77777777" w:rsidR="00197120" w:rsidRDefault="00197120" w:rsidP="00197120">
      <w:pPr>
        <w:pStyle w:val="Prrafodelista"/>
        <w:rPr>
          <w:rFonts w:ascii="ITC Avant Garde" w:hAnsi="ITC Avant Garde"/>
          <w:b/>
          <w:color w:val="000000" w:themeColor="text1"/>
        </w:rPr>
      </w:pPr>
    </w:p>
    <w:p w14:paraId="67E2E1A7" w14:textId="77777777" w:rsidR="00BA6DE4" w:rsidRPr="00BA6DE4" w:rsidRDefault="00197120" w:rsidP="006C5746">
      <w:pPr>
        <w:pStyle w:val="Prrafodelista"/>
        <w:numPr>
          <w:ilvl w:val="1"/>
          <w:numId w:val="17"/>
        </w:numPr>
        <w:suppressAutoHyphens/>
        <w:ind w:right="49"/>
        <w:contextualSpacing/>
        <w:jc w:val="both"/>
        <w:rPr>
          <w:rFonts w:ascii="ITC Avant Garde" w:hAnsi="ITC Avant Garde" w:cs="Arial"/>
          <w:b/>
          <w:bCs/>
          <w:lang w:val="es-ES_tradnl" w:eastAsia="es-MX"/>
        </w:rPr>
      </w:pPr>
      <w:r w:rsidRPr="006C5746">
        <w:rPr>
          <w:rFonts w:ascii="ITC Avant Garde" w:hAnsi="ITC Avant Garde" w:cs="Arial"/>
          <w:lang w:val="es-ES" w:eastAsia="es-ES"/>
        </w:rPr>
        <w:t>Todos</w:t>
      </w:r>
      <w:r w:rsidRPr="00197120">
        <w:rPr>
          <w:rFonts w:ascii="ITC Avant Garde" w:hAnsi="ITC Avant Garde"/>
          <w:color w:val="000000" w:themeColor="text1"/>
        </w:rPr>
        <w:t xml:space="preserve"> y cada uno de los términos</w:t>
      </w:r>
      <w:r>
        <w:rPr>
          <w:rFonts w:ascii="ITC Avant Garde" w:hAnsi="ITC Avant Garde"/>
          <w:color w:val="000000" w:themeColor="text1"/>
        </w:rPr>
        <w:t xml:space="preserve"> y definiciones</w:t>
      </w:r>
      <w:r w:rsidRPr="00197120">
        <w:rPr>
          <w:rFonts w:ascii="ITC Avant Garde" w:hAnsi="ITC Avant Garde"/>
          <w:color w:val="000000" w:themeColor="text1"/>
        </w:rPr>
        <w:t xml:space="preserve"> </w:t>
      </w:r>
      <w:r>
        <w:rPr>
          <w:rFonts w:ascii="ITC Avant Garde" w:hAnsi="ITC Avant Garde"/>
          <w:color w:val="000000" w:themeColor="text1"/>
        </w:rPr>
        <w:t xml:space="preserve">a que se refieren </w:t>
      </w:r>
      <w:r w:rsidRPr="00197120">
        <w:rPr>
          <w:rFonts w:ascii="ITC Avant Garde" w:hAnsi="ITC Avant Garde"/>
          <w:color w:val="000000" w:themeColor="text1"/>
        </w:rPr>
        <w:t xml:space="preserve">las Bases de </w:t>
      </w:r>
      <w:r>
        <w:rPr>
          <w:rFonts w:ascii="ITC Avant Garde" w:hAnsi="ITC Avant Garde"/>
          <w:color w:val="000000" w:themeColor="text1"/>
        </w:rPr>
        <w:t xml:space="preserve">la </w:t>
      </w:r>
      <w:r w:rsidRPr="00197120">
        <w:rPr>
          <w:rFonts w:ascii="ITC Avant Garde" w:hAnsi="ITC Avant Garde"/>
          <w:color w:val="000000" w:themeColor="text1"/>
        </w:rPr>
        <w:t>Licitación son aplicables a l</w:t>
      </w:r>
      <w:r>
        <w:rPr>
          <w:rFonts w:ascii="ITC Avant Garde" w:hAnsi="ITC Avant Garde"/>
          <w:color w:val="000000" w:themeColor="text1"/>
        </w:rPr>
        <w:t>a</w:t>
      </w:r>
      <w:r w:rsidRPr="00197120">
        <w:rPr>
          <w:rFonts w:ascii="ITC Avant Garde" w:hAnsi="ITC Avant Garde"/>
          <w:color w:val="000000" w:themeColor="text1"/>
        </w:rPr>
        <w:t xml:space="preserve"> presente Convocatoria.</w:t>
      </w:r>
    </w:p>
    <w:p w14:paraId="0B5EC7FE" w14:textId="77777777" w:rsidR="00BA6DE4" w:rsidRDefault="00BA6DE4" w:rsidP="00BA6DE4">
      <w:pPr>
        <w:pStyle w:val="Prrafodelista"/>
        <w:rPr>
          <w:rFonts w:ascii="ITC Avant Garde" w:hAnsi="ITC Avant Garde" w:cs="Arial"/>
          <w:b/>
          <w:bCs/>
          <w:lang w:val="es-ES_tradnl" w:eastAsia="es-MX"/>
        </w:rPr>
      </w:pPr>
    </w:p>
    <w:p w14:paraId="699D8B23" w14:textId="77777777" w:rsidR="0092313E" w:rsidRPr="0092313E" w:rsidRDefault="0092313E" w:rsidP="0092313E">
      <w:pPr>
        <w:pStyle w:val="Prrafodelista"/>
        <w:ind w:left="0"/>
        <w:jc w:val="both"/>
        <w:rPr>
          <w:rFonts w:ascii="Times New Roman" w:hAnsi="Times New Roman"/>
          <w:sz w:val="12"/>
          <w:szCs w:val="12"/>
          <w:lang w:val="es-ES_tradnl"/>
        </w:rPr>
      </w:pPr>
      <w:r w:rsidRPr="0092313E">
        <w:rPr>
          <w:rFonts w:ascii="ITC Avant Garde" w:hAnsi="ITC Avant Garde"/>
          <w:sz w:val="12"/>
          <w:szCs w:val="12"/>
          <w:lang w:val="es-ES_tradnl"/>
        </w:rPr>
        <w:t xml:space="preserve">El presente Acuerdo fue aprobado por el Pleno del Instituto Federal de Telecomunicaciones en su XLI Sesión Ordinaria celebrada el 18 de noviembre de 2016, en lo general por unanimidad de votos de los Comisionados Gabriel Oswaldo Contreras Saldívar, Ernesto Estrada González, Adriana Sofía </w:t>
      </w:r>
      <w:proofErr w:type="spellStart"/>
      <w:r w:rsidRPr="0092313E">
        <w:rPr>
          <w:rFonts w:ascii="ITC Avant Garde" w:hAnsi="ITC Avant Garde"/>
          <w:sz w:val="12"/>
          <w:szCs w:val="12"/>
          <w:lang w:val="es-ES_tradnl"/>
        </w:rPr>
        <w:t>Labardini</w:t>
      </w:r>
      <w:proofErr w:type="spellEnd"/>
      <w:r w:rsidRPr="0092313E">
        <w:rPr>
          <w:rFonts w:ascii="ITC Avant Garde" w:hAnsi="ITC Avant Garde"/>
          <w:sz w:val="12"/>
          <w:szCs w:val="12"/>
          <w:lang w:val="es-ES_tradnl"/>
        </w:rPr>
        <w:t xml:space="preserve"> </w:t>
      </w:r>
      <w:proofErr w:type="spellStart"/>
      <w:r w:rsidRPr="0092313E">
        <w:rPr>
          <w:rFonts w:ascii="ITC Avant Garde" w:hAnsi="ITC Avant Garde"/>
          <w:sz w:val="12"/>
          <w:szCs w:val="12"/>
          <w:lang w:val="es-ES_tradnl"/>
        </w:rPr>
        <w:t>Inzunza</w:t>
      </w:r>
      <w:proofErr w:type="spellEnd"/>
      <w:r w:rsidRPr="0092313E">
        <w:rPr>
          <w:rFonts w:ascii="ITC Avant Garde" w:hAnsi="ITC Avant Garde"/>
          <w:sz w:val="12"/>
          <w:szCs w:val="12"/>
          <w:lang w:val="es-ES_tradnl"/>
        </w:rPr>
        <w:t xml:space="preserve">, María Elena </w:t>
      </w:r>
      <w:proofErr w:type="spellStart"/>
      <w:r w:rsidRPr="0092313E">
        <w:rPr>
          <w:rFonts w:ascii="ITC Avant Garde" w:hAnsi="ITC Avant Garde"/>
          <w:sz w:val="12"/>
          <w:szCs w:val="12"/>
          <w:lang w:val="es-ES_tradnl"/>
        </w:rPr>
        <w:t>Estavillo</w:t>
      </w:r>
      <w:proofErr w:type="spellEnd"/>
      <w:r w:rsidRPr="0092313E">
        <w:rPr>
          <w:rFonts w:ascii="ITC Avant Garde" w:hAnsi="ITC Avant Garde"/>
          <w:sz w:val="12"/>
          <w:szCs w:val="12"/>
          <w:lang w:val="es-ES_tradnl"/>
        </w:rPr>
        <w:t xml:space="preserve"> Flores, Mario Germán </w:t>
      </w:r>
      <w:proofErr w:type="spellStart"/>
      <w:r w:rsidRPr="0092313E">
        <w:rPr>
          <w:rFonts w:ascii="ITC Avant Garde" w:hAnsi="ITC Avant Garde"/>
          <w:sz w:val="12"/>
          <w:szCs w:val="12"/>
          <w:lang w:val="es-ES_tradnl"/>
        </w:rPr>
        <w:t>Fromow</w:t>
      </w:r>
      <w:proofErr w:type="spellEnd"/>
      <w:r w:rsidRPr="0092313E">
        <w:rPr>
          <w:rFonts w:ascii="ITC Avant Garde" w:hAnsi="ITC Avant Garde"/>
          <w:sz w:val="12"/>
          <w:szCs w:val="12"/>
          <w:lang w:val="es-ES_tradnl"/>
        </w:rPr>
        <w:t xml:space="preserve"> Rangel, Adolfo Cuevas Teja y Javier Juárez Mojica.</w:t>
      </w:r>
    </w:p>
    <w:p w14:paraId="11F7AFDD" w14:textId="75AB84DF" w:rsidR="0092313E" w:rsidRPr="0092313E" w:rsidRDefault="0092313E" w:rsidP="0092313E">
      <w:pPr>
        <w:pStyle w:val="Prrafodelista"/>
        <w:ind w:left="0"/>
        <w:jc w:val="both"/>
        <w:rPr>
          <w:rFonts w:ascii="Times New Roman" w:hAnsi="Times New Roman"/>
          <w:bCs/>
          <w:sz w:val="12"/>
          <w:szCs w:val="12"/>
          <w:lang w:val="es-ES_tradnl" w:eastAsia="es-MX"/>
        </w:rPr>
      </w:pPr>
      <w:r w:rsidRPr="0092313E">
        <w:rPr>
          <w:rFonts w:ascii="ITC Avant Garde" w:hAnsi="ITC Avant Garde"/>
          <w:bCs/>
          <w:sz w:val="12"/>
          <w:szCs w:val="12"/>
          <w:lang w:val="es-ES_tradnl"/>
        </w:rPr>
        <w:t xml:space="preserve">En lo particular, la Comisionada Adriana Sofía </w:t>
      </w:r>
      <w:proofErr w:type="spellStart"/>
      <w:r w:rsidRPr="0092313E">
        <w:rPr>
          <w:rFonts w:ascii="ITC Avant Garde" w:hAnsi="ITC Avant Garde"/>
          <w:bCs/>
          <w:sz w:val="12"/>
          <w:szCs w:val="12"/>
          <w:lang w:val="es-ES_tradnl"/>
        </w:rPr>
        <w:t>Labardini</w:t>
      </w:r>
      <w:proofErr w:type="spellEnd"/>
      <w:r w:rsidRPr="0092313E">
        <w:rPr>
          <w:rFonts w:ascii="ITC Avant Garde" w:hAnsi="ITC Avant Garde"/>
          <w:bCs/>
          <w:sz w:val="12"/>
          <w:szCs w:val="12"/>
          <w:lang w:val="es-ES_tradnl"/>
        </w:rPr>
        <w:t xml:space="preserve"> </w:t>
      </w:r>
      <w:proofErr w:type="spellStart"/>
      <w:r w:rsidRPr="0092313E">
        <w:rPr>
          <w:rFonts w:ascii="ITC Avant Garde" w:hAnsi="ITC Avant Garde"/>
          <w:bCs/>
          <w:sz w:val="12"/>
          <w:szCs w:val="12"/>
          <w:lang w:val="es-ES_tradnl"/>
        </w:rPr>
        <w:t>Inzunza</w:t>
      </w:r>
      <w:proofErr w:type="spellEnd"/>
      <w:r w:rsidRPr="0092313E">
        <w:rPr>
          <w:rFonts w:ascii="ITC Avant Garde" w:hAnsi="ITC Avant Garde"/>
          <w:bCs/>
          <w:sz w:val="12"/>
          <w:szCs w:val="12"/>
          <w:lang w:val="es-ES_tradnl"/>
        </w:rPr>
        <w:t xml:space="preserve"> manifestó voto en contra del Resolutivo Tercero por considerar que en las Bases el factor determinante para definir al ganador es meramente económico, en contravención a lo previsto en los artículos 6 y 28, párrafo décimo octavo, de la Constitución. Asimismo manifestó voto en contra de los Apéndices C y D que contienen los modelos de título de concesión por omitir la obligación de incluir contenidos locales, regionales y nacionales en la programación de quien resulte concesionario, contrario a lo que dispone el artículo 78, fracción II, de la Ley Federal de Telecomunicaciones y Radiodifusión.</w:t>
      </w:r>
    </w:p>
    <w:p w14:paraId="662271A6" w14:textId="77777777" w:rsidR="0092313E" w:rsidRPr="0092313E" w:rsidRDefault="0092313E" w:rsidP="0092313E">
      <w:pPr>
        <w:shd w:val="clear" w:color="auto" w:fill="FFFFFF"/>
        <w:spacing w:after="0" w:line="240" w:lineRule="auto"/>
        <w:jc w:val="both"/>
        <w:rPr>
          <w:sz w:val="12"/>
          <w:szCs w:val="12"/>
          <w:lang w:val="es-ES_tradnl"/>
        </w:rPr>
      </w:pPr>
      <w:r w:rsidRPr="0092313E">
        <w:rPr>
          <w:rFonts w:ascii="ITC Avant Garde" w:hAnsi="ITC Avant Garde"/>
          <w:sz w:val="12"/>
          <w:szCs w:val="12"/>
          <w:lang w:val="es-ES_tradnl"/>
        </w:rPr>
        <w:t xml:space="preserve">Asimismo, la Comisionada María Elena </w:t>
      </w:r>
      <w:proofErr w:type="spellStart"/>
      <w:r w:rsidRPr="0092313E">
        <w:rPr>
          <w:rFonts w:ascii="ITC Avant Garde" w:hAnsi="ITC Avant Garde"/>
          <w:sz w:val="12"/>
          <w:szCs w:val="12"/>
          <w:lang w:val="es-ES_tradnl"/>
        </w:rPr>
        <w:t>Estavillo</w:t>
      </w:r>
      <w:proofErr w:type="spellEnd"/>
      <w:r w:rsidRPr="0092313E">
        <w:rPr>
          <w:rFonts w:ascii="ITC Avant Garde" w:hAnsi="ITC Avant Garde"/>
          <w:sz w:val="12"/>
          <w:szCs w:val="12"/>
          <w:lang w:val="es-ES_tradnl"/>
        </w:rPr>
        <w:t xml:space="preserve"> Flores manifestó voto en contra de que las Reglas no permiten el cambio entre Lotes; así como de la definición de Agente Económico; y de que el título de concesión no contenga el requisito de incluir la difusión de contenidos nacionales, regionales y locales.</w:t>
      </w:r>
    </w:p>
    <w:p w14:paraId="7F05C62B" w14:textId="5C888E75" w:rsidR="0092313E" w:rsidRPr="0092313E" w:rsidRDefault="0092313E" w:rsidP="0092313E">
      <w:pPr>
        <w:pStyle w:val="Prrafodelista"/>
        <w:ind w:left="0"/>
        <w:jc w:val="both"/>
        <w:rPr>
          <w:sz w:val="12"/>
          <w:szCs w:val="12"/>
          <w:lang w:val="es-ES_tradnl"/>
        </w:rPr>
      </w:pPr>
      <w:r w:rsidRPr="0092313E">
        <w:rPr>
          <w:rFonts w:ascii="ITC Avant Garde" w:hAnsi="ITC Avant Garde"/>
          <w:sz w:val="12"/>
          <w:szCs w:val="12"/>
          <w:lang w:val="es-ES_tradnl"/>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P/IFT/181116/671.</w:t>
      </w:r>
    </w:p>
    <w:p w14:paraId="178C0C41" w14:textId="7BDF4C68" w:rsidR="006C5746" w:rsidRDefault="0092313E" w:rsidP="006C5746">
      <w:pPr>
        <w:shd w:val="clear" w:color="auto" w:fill="FFFFFF"/>
        <w:spacing w:after="0" w:line="240" w:lineRule="auto"/>
        <w:jc w:val="both"/>
      </w:pPr>
      <w:r w:rsidRPr="0092313E">
        <w:rPr>
          <w:rFonts w:ascii="ITC Avant Garde" w:hAnsi="ITC Avant Garde"/>
          <w:sz w:val="12"/>
          <w:szCs w:val="12"/>
          <w:lang w:val="es-ES_tradnl"/>
        </w:rPr>
        <w:t xml:space="preserve">El Comisionado Mario Germán </w:t>
      </w:r>
      <w:proofErr w:type="spellStart"/>
      <w:r w:rsidRPr="0092313E">
        <w:rPr>
          <w:rFonts w:ascii="ITC Avant Garde" w:hAnsi="ITC Avant Garde"/>
          <w:sz w:val="12"/>
          <w:szCs w:val="12"/>
          <w:lang w:val="es-ES_tradnl"/>
        </w:rPr>
        <w:t>Fromow</w:t>
      </w:r>
      <w:proofErr w:type="spellEnd"/>
      <w:r w:rsidRPr="0092313E">
        <w:rPr>
          <w:rFonts w:ascii="ITC Avant Garde" w:hAnsi="ITC Avant Garde"/>
          <w:sz w:val="12"/>
          <w:szCs w:val="12"/>
          <w:lang w:val="es-ES_tradnl"/>
        </w:rPr>
        <w:t xml:space="preserve"> Rangel asistió, participó y emitió su voto razonado en la Sesión, mediante comunicación electrónica a distancia, en términos de los artículos 45 cuarto párrafo de la Ley Federal de Telecomunicaciones y Radiodifusión, y 8 tercer párrafo del Estatuto Orgánico del Instituto Federal de Telecomunicaciones.</w:t>
      </w:r>
    </w:p>
    <w:sectPr w:rsidR="006C5746" w:rsidSect="003E5020">
      <w:headerReference w:type="even" r:id="rId11"/>
      <w:footerReference w:type="default" r:id="rId12"/>
      <w:headerReference w:type="first" r:id="rId13"/>
      <w:pgSz w:w="12240" w:h="15840"/>
      <w:pgMar w:top="1985"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66E7C2" w14:textId="77777777" w:rsidR="00F35188" w:rsidRDefault="00F35188" w:rsidP="00BA11F0">
      <w:pPr>
        <w:spacing w:after="0" w:line="240" w:lineRule="auto"/>
      </w:pPr>
      <w:r>
        <w:separator/>
      </w:r>
    </w:p>
  </w:endnote>
  <w:endnote w:type="continuationSeparator" w:id="0">
    <w:p w14:paraId="0386F20B" w14:textId="77777777" w:rsidR="00F35188" w:rsidRDefault="00F35188" w:rsidP="00BA11F0">
      <w:pPr>
        <w:spacing w:after="0" w:line="240" w:lineRule="auto"/>
      </w:pPr>
      <w:r>
        <w:continuationSeparator/>
      </w:r>
    </w:p>
  </w:endnote>
  <w:endnote w:type="continuationNotice" w:id="1">
    <w:p w14:paraId="01DC1C23" w14:textId="77777777" w:rsidR="00F35188" w:rsidRDefault="00F351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Neue">
    <w:charset w:val="00"/>
    <w:family w:val="auto"/>
    <w:pitch w:val="variable"/>
    <w:sig w:usb0="80000067"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30204"/>
    <w:charset w:val="00"/>
    <w:family w:val="swiss"/>
    <w:pitch w:val="variable"/>
    <w:sig w:usb0="00000007" w:usb1="00000000" w:usb2="00000000" w:usb3="00000000" w:csb0="00000093" w:csb1="00000000"/>
  </w:font>
  <w:font w:name="ITC 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ITC Avant Garde" w:hAnsi="ITC Avant Garde"/>
        <w:sz w:val="14"/>
        <w:szCs w:val="14"/>
      </w:rPr>
      <w:id w:val="1678689799"/>
      <w:docPartObj>
        <w:docPartGallery w:val="Page Numbers (Bottom of Page)"/>
        <w:docPartUnique/>
      </w:docPartObj>
    </w:sdtPr>
    <w:sdtEndPr/>
    <w:sdtContent>
      <w:sdt>
        <w:sdtPr>
          <w:rPr>
            <w:rFonts w:ascii="ITC Avant Garde" w:hAnsi="ITC Avant Garde"/>
            <w:sz w:val="14"/>
            <w:szCs w:val="14"/>
          </w:rPr>
          <w:id w:val="-1769616900"/>
          <w:docPartObj>
            <w:docPartGallery w:val="Page Numbers (Top of Page)"/>
            <w:docPartUnique/>
          </w:docPartObj>
        </w:sdtPr>
        <w:sdtEndPr/>
        <w:sdtContent>
          <w:p w14:paraId="3F185950" w14:textId="77777777" w:rsidR="00AF67FC" w:rsidRPr="00B96E94" w:rsidRDefault="00AF67FC" w:rsidP="00067C9C">
            <w:pPr>
              <w:pStyle w:val="Piedepgina"/>
              <w:jc w:val="right"/>
              <w:rPr>
                <w:rFonts w:ascii="ITC Avant Garde" w:hAnsi="ITC Avant Garde"/>
                <w:sz w:val="14"/>
                <w:szCs w:val="14"/>
              </w:rPr>
            </w:pPr>
            <w:r w:rsidRPr="00B96E94">
              <w:rPr>
                <w:rFonts w:ascii="ITC Avant Garde" w:hAnsi="ITC Avant Garde"/>
                <w:sz w:val="14"/>
                <w:szCs w:val="14"/>
                <w:lang w:val="es-ES"/>
              </w:rPr>
              <w:t xml:space="preserve">Página </w:t>
            </w:r>
            <w:r w:rsidRPr="00B96E94">
              <w:rPr>
                <w:rFonts w:ascii="ITC Avant Garde" w:hAnsi="ITC Avant Garde"/>
                <w:b/>
                <w:bCs/>
                <w:sz w:val="14"/>
                <w:szCs w:val="14"/>
              </w:rPr>
              <w:fldChar w:fldCharType="begin"/>
            </w:r>
            <w:r w:rsidRPr="00B96E94">
              <w:rPr>
                <w:rFonts w:ascii="ITC Avant Garde" w:hAnsi="ITC Avant Garde"/>
                <w:b/>
                <w:bCs/>
                <w:sz w:val="14"/>
                <w:szCs w:val="14"/>
              </w:rPr>
              <w:instrText>PAGE</w:instrText>
            </w:r>
            <w:r w:rsidRPr="00B96E94">
              <w:rPr>
                <w:rFonts w:ascii="ITC Avant Garde" w:hAnsi="ITC Avant Garde"/>
                <w:b/>
                <w:bCs/>
                <w:sz w:val="14"/>
                <w:szCs w:val="14"/>
              </w:rPr>
              <w:fldChar w:fldCharType="separate"/>
            </w:r>
            <w:r w:rsidR="006C5746">
              <w:rPr>
                <w:rFonts w:ascii="ITC Avant Garde" w:hAnsi="ITC Avant Garde"/>
                <w:b/>
                <w:bCs/>
                <w:noProof/>
                <w:sz w:val="14"/>
                <w:szCs w:val="14"/>
              </w:rPr>
              <w:t>10</w:t>
            </w:r>
            <w:r w:rsidRPr="00B96E94">
              <w:rPr>
                <w:rFonts w:ascii="ITC Avant Garde" w:hAnsi="ITC Avant Garde"/>
                <w:b/>
                <w:bCs/>
                <w:sz w:val="14"/>
                <w:szCs w:val="14"/>
              </w:rPr>
              <w:fldChar w:fldCharType="end"/>
            </w:r>
            <w:r w:rsidRPr="00B96E94">
              <w:rPr>
                <w:rFonts w:ascii="ITC Avant Garde" w:hAnsi="ITC Avant Garde"/>
                <w:sz w:val="14"/>
                <w:szCs w:val="14"/>
                <w:lang w:val="es-ES"/>
              </w:rPr>
              <w:t xml:space="preserve"> de </w:t>
            </w:r>
            <w:r w:rsidRPr="00B96E94">
              <w:rPr>
                <w:rFonts w:ascii="ITC Avant Garde" w:hAnsi="ITC Avant Garde"/>
                <w:b/>
                <w:bCs/>
                <w:sz w:val="14"/>
                <w:szCs w:val="14"/>
              </w:rPr>
              <w:fldChar w:fldCharType="begin"/>
            </w:r>
            <w:r w:rsidRPr="00B96E94">
              <w:rPr>
                <w:rFonts w:ascii="ITC Avant Garde" w:hAnsi="ITC Avant Garde"/>
                <w:b/>
                <w:bCs/>
                <w:sz w:val="14"/>
                <w:szCs w:val="14"/>
              </w:rPr>
              <w:instrText>NUMPAGES</w:instrText>
            </w:r>
            <w:r w:rsidRPr="00B96E94">
              <w:rPr>
                <w:rFonts w:ascii="ITC Avant Garde" w:hAnsi="ITC Avant Garde"/>
                <w:b/>
                <w:bCs/>
                <w:sz w:val="14"/>
                <w:szCs w:val="14"/>
              </w:rPr>
              <w:fldChar w:fldCharType="separate"/>
            </w:r>
            <w:r w:rsidR="006C5746">
              <w:rPr>
                <w:rFonts w:ascii="ITC Avant Garde" w:hAnsi="ITC Avant Garde"/>
                <w:b/>
                <w:bCs/>
                <w:noProof/>
                <w:sz w:val="14"/>
                <w:szCs w:val="14"/>
              </w:rPr>
              <w:t>10</w:t>
            </w:r>
            <w:r w:rsidRPr="00B96E94">
              <w:rPr>
                <w:rFonts w:ascii="ITC Avant Garde" w:hAnsi="ITC Avant Garde"/>
                <w:b/>
                <w:bCs/>
                <w:sz w:val="14"/>
                <w:szCs w:val="14"/>
              </w:rPr>
              <w:fldChar w:fldCharType="end"/>
            </w:r>
          </w:p>
        </w:sdtContent>
      </w:sdt>
    </w:sdtContent>
  </w:sdt>
  <w:p w14:paraId="242716B3" w14:textId="77777777" w:rsidR="00AF67FC" w:rsidRPr="00B96E94" w:rsidRDefault="00AF67FC" w:rsidP="00067C9C">
    <w:pPr>
      <w:pStyle w:val="Piedepgina"/>
      <w:jc w:val="center"/>
      <w:rPr>
        <w:rFonts w:ascii="ITC Avant Garde" w:hAnsi="ITC Avant Garde"/>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856F50" w14:textId="77777777" w:rsidR="00F35188" w:rsidRDefault="00F35188" w:rsidP="00BA11F0">
      <w:pPr>
        <w:spacing w:after="0" w:line="240" w:lineRule="auto"/>
      </w:pPr>
      <w:r>
        <w:separator/>
      </w:r>
    </w:p>
  </w:footnote>
  <w:footnote w:type="continuationSeparator" w:id="0">
    <w:p w14:paraId="348024D4" w14:textId="77777777" w:rsidR="00F35188" w:rsidRDefault="00F35188" w:rsidP="00BA11F0">
      <w:pPr>
        <w:spacing w:after="0" w:line="240" w:lineRule="auto"/>
      </w:pPr>
      <w:r>
        <w:continuationSeparator/>
      </w:r>
    </w:p>
  </w:footnote>
  <w:footnote w:type="continuationNotice" w:id="1">
    <w:p w14:paraId="495AA97B" w14:textId="77777777" w:rsidR="00F35188" w:rsidRDefault="00F35188">
      <w:pPr>
        <w:spacing w:after="0" w:line="240" w:lineRule="auto"/>
      </w:pPr>
    </w:p>
  </w:footnote>
  <w:footnote w:id="2">
    <w:p w14:paraId="39D7F1B3" w14:textId="77777777" w:rsidR="00AF67FC" w:rsidRPr="00587928" w:rsidRDefault="00AF67FC" w:rsidP="0012488A">
      <w:pPr>
        <w:tabs>
          <w:tab w:val="left" w:pos="142"/>
        </w:tabs>
        <w:spacing w:after="0" w:line="240" w:lineRule="auto"/>
        <w:ind w:right="333"/>
        <w:jc w:val="both"/>
        <w:rPr>
          <w:rFonts w:ascii="ITC Avant Garde" w:hAnsi="ITC Avant Garde"/>
          <w:bCs/>
          <w:sz w:val="16"/>
          <w:szCs w:val="16"/>
        </w:rPr>
      </w:pPr>
      <w:r w:rsidRPr="00587928">
        <w:rPr>
          <w:rStyle w:val="Refdenotaalpie"/>
          <w:rFonts w:ascii="ITC Avant Garde" w:hAnsi="ITC Avant Garde"/>
          <w:sz w:val="16"/>
          <w:szCs w:val="16"/>
        </w:rPr>
        <w:footnoteRef/>
      </w:r>
      <w:r w:rsidRPr="00587928">
        <w:rPr>
          <w:rFonts w:ascii="ITC Avant Garde" w:hAnsi="ITC Avant Garde"/>
          <w:sz w:val="16"/>
          <w:szCs w:val="16"/>
        </w:rPr>
        <w:t xml:space="preserve"> </w:t>
      </w:r>
      <w:r w:rsidRPr="00587928">
        <w:rPr>
          <w:rFonts w:ascii="ITC Avant Garde" w:hAnsi="ITC Avant Garde"/>
          <w:bCs/>
          <w:sz w:val="16"/>
          <w:szCs w:val="16"/>
        </w:rPr>
        <w:t>Dicho plan de adjudicaciones está disponible para su consulta en el vínculo siguiente:</w:t>
      </w:r>
    </w:p>
    <w:p w14:paraId="2C6024BD" w14:textId="776F2E3A" w:rsidR="00AF67FC" w:rsidRPr="0012488A" w:rsidRDefault="00F35188" w:rsidP="0012488A">
      <w:pPr>
        <w:pStyle w:val="Textonotapie"/>
        <w:jc w:val="both"/>
      </w:pPr>
      <w:hyperlink r:id="rId1" w:history="1">
        <w:proofErr w:type="spellStart"/>
        <w:r w:rsidR="00BA6DE4">
          <w:rPr>
            <w:rStyle w:val="Hipervnculo"/>
            <w:rFonts w:ascii="ITC Avant Garde" w:hAnsi="ITC Avant Garde"/>
            <w:bCs/>
            <w:sz w:val="16"/>
            <w:szCs w:val="16"/>
          </w:rPr>
          <w:t>table</w:t>
        </w:r>
        <w:proofErr w:type="spellEnd"/>
        <w:r w:rsidR="00BA6DE4">
          <w:rPr>
            <w:rStyle w:val="Hipervnculo"/>
            <w:rFonts w:ascii="ITC Avant Garde" w:hAnsi="ITC Avant Garde"/>
            <w:bCs/>
            <w:sz w:val="16"/>
            <w:szCs w:val="16"/>
          </w:rPr>
          <w:t xml:space="preserve"> 1 </w:t>
        </w:r>
        <w:proofErr w:type="spellStart"/>
        <w:r w:rsidR="00BA6DE4">
          <w:rPr>
            <w:rStyle w:val="Hipervnculo"/>
            <w:rFonts w:ascii="ITC Avant Garde" w:hAnsi="ITC Avant Garde"/>
            <w:bCs/>
            <w:sz w:val="16"/>
            <w:szCs w:val="16"/>
          </w:rPr>
          <w:t>mexico</w:t>
        </w:r>
        <w:proofErr w:type="spellEnd"/>
        <w:r w:rsidR="00BA6DE4">
          <w:rPr>
            <w:rStyle w:val="Hipervnculo"/>
            <w:rFonts w:ascii="ITC Avant Garde" w:hAnsi="ITC Avant Garde"/>
            <w:bCs/>
            <w:sz w:val="16"/>
            <w:szCs w:val="16"/>
          </w:rPr>
          <w:t xml:space="preserve"> post-</w:t>
        </w:r>
        <w:proofErr w:type="spellStart"/>
        <w:r w:rsidR="00BA6DE4">
          <w:rPr>
            <w:rStyle w:val="Hipervnculo"/>
            <w:rFonts w:ascii="ITC Avant Garde" w:hAnsi="ITC Avant Garde"/>
            <w:bCs/>
            <w:sz w:val="16"/>
            <w:szCs w:val="16"/>
          </w:rPr>
          <w:t>transition</w:t>
        </w:r>
        <w:proofErr w:type="spellEnd"/>
        <w:r w:rsidR="00BA6DE4">
          <w:rPr>
            <w:rStyle w:val="Hipervnculo"/>
            <w:rFonts w:ascii="ITC Avant Garde" w:hAnsi="ITC Avant Garde"/>
            <w:bCs/>
            <w:sz w:val="16"/>
            <w:szCs w:val="16"/>
          </w:rPr>
          <w:t xml:space="preserve"> </w:t>
        </w:r>
        <w:proofErr w:type="spellStart"/>
        <w:r w:rsidR="00BA6DE4">
          <w:rPr>
            <w:rStyle w:val="Hipervnculo"/>
            <w:rFonts w:ascii="ITC Avant Garde" w:hAnsi="ITC Avant Garde"/>
            <w:bCs/>
            <w:sz w:val="16"/>
            <w:szCs w:val="16"/>
          </w:rPr>
          <w:t>dtv</w:t>
        </w:r>
        <w:proofErr w:type="spellEnd"/>
        <w:r w:rsidR="00BA6DE4">
          <w:rPr>
            <w:rStyle w:val="Hipervnculo"/>
            <w:rFonts w:ascii="ITC Avant Garde" w:hAnsi="ITC Avant Garde"/>
            <w:bCs/>
            <w:sz w:val="16"/>
            <w:szCs w:val="16"/>
          </w:rPr>
          <w:t xml:space="preserve"> </w:t>
        </w:r>
        <w:proofErr w:type="spellStart"/>
        <w:r w:rsidR="00BA6DE4">
          <w:rPr>
            <w:rStyle w:val="Hipervnculo"/>
            <w:rFonts w:ascii="ITC Avant Garde" w:hAnsi="ITC Avant Garde"/>
            <w:bCs/>
            <w:sz w:val="16"/>
            <w:szCs w:val="16"/>
          </w:rPr>
          <w:t>allotment</w:t>
        </w:r>
        <w:proofErr w:type="spellEnd"/>
        <w:r w:rsidR="00BA6DE4">
          <w:rPr>
            <w:rStyle w:val="Hipervnculo"/>
            <w:rFonts w:ascii="ITC Avant Garde" w:hAnsi="ITC Avant Garde"/>
            <w:bCs/>
            <w:sz w:val="16"/>
            <w:szCs w:val="16"/>
          </w:rPr>
          <w:t xml:space="preserve"> plan</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C25D1" w14:textId="77777777" w:rsidR="00AF67FC" w:rsidRDefault="00F35188">
    <w:pPr>
      <w:pStyle w:val="Encabezado"/>
    </w:pPr>
    <w:r>
      <w:rPr>
        <w:noProof/>
        <w:lang w:eastAsia="es-MX"/>
      </w:rPr>
      <w:pict w14:anchorId="0ED352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49" type="#_x0000_t75" style="position:absolute;margin-left:0;margin-top:0;width:612pt;height:11in;z-index:-251658240;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818131" w14:textId="77777777" w:rsidR="00AF67FC" w:rsidRDefault="00F35188">
    <w:pPr>
      <w:pStyle w:val="Encabezado"/>
    </w:pPr>
    <w:r>
      <w:rPr>
        <w:noProof/>
        <w:lang w:eastAsia="es-MX"/>
      </w:rPr>
      <w:pict w14:anchorId="5C1DBB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50" type="#_x0000_t75" style="position:absolute;margin-left:0;margin-top:0;width:612pt;height:11in;z-index:-251658239;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13AFD"/>
    <w:multiLevelType w:val="multilevel"/>
    <w:tmpl w:val="588ED2E2"/>
    <w:styleLink w:val="Guin"/>
    <w:lvl w:ilvl="0">
      <w:numFmt w:val="bullet"/>
      <w:lvlText w:val="-"/>
      <w:lvlJc w:val="left"/>
      <w:rPr>
        <w:position w:val="4"/>
        <w:shd w:val="clear" w:color="auto" w:fill="FFFF00"/>
        <w:rtl w:val="0"/>
      </w:rPr>
    </w:lvl>
    <w:lvl w:ilvl="1">
      <w:start w:val="1"/>
      <w:numFmt w:val="bullet"/>
      <w:lvlText w:val="-"/>
      <w:lvlJc w:val="left"/>
      <w:rPr>
        <w:position w:val="4"/>
        <w:shd w:val="clear" w:color="auto" w:fill="FFFF00"/>
        <w:rtl w:val="0"/>
      </w:rPr>
    </w:lvl>
    <w:lvl w:ilvl="2">
      <w:start w:val="1"/>
      <w:numFmt w:val="bullet"/>
      <w:lvlText w:val="-"/>
      <w:lvlJc w:val="left"/>
      <w:rPr>
        <w:position w:val="4"/>
        <w:shd w:val="clear" w:color="auto" w:fill="FFFF00"/>
        <w:rtl w:val="0"/>
      </w:rPr>
    </w:lvl>
    <w:lvl w:ilvl="3">
      <w:start w:val="1"/>
      <w:numFmt w:val="bullet"/>
      <w:lvlText w:val="-"/>
      <w:lvlJc w:val="left"/>
      <w:rPr>
        <w:position w:val="4"/>
        <w:shd w:val="clear" w:color="auto" w:fill="FFFF00"/>
        <w:rtl w:val="0"/>
      </w:rPr>
    </w:lvl>
    <w:lvl w:ilvl="4">
      <w:start w:val="1"/>
      <w:numFmt w:val="bullet"/>
      <w:lvlText w:val="-"/>
      <w:lvlJc w:val="left"/>
      <w:rPr>
        <w:position w:val="4"/>
        <w:shd w:val="clear" w:color="auto" w:fill="FFFF00"/>
        <w:rtl w:val="0"/>
      </w:rPr>
    </w:lvl>
    <w:lvl w:ilvl="5">
      <w:start w:val="1"/>
      <w:numFmt w:val="bullet"/>
      <w:lvlText w:val="-"/>
      <w:lvlJc w:val="left"/>
      <w:rPr>
        <w:position w:val="4"/>
        <w:shd w:val="clear" w:color="auto" w:fill="FFFF00"/>
        <w:rtl w:val="0"/>
      </w:rPr>
    </w:lvl>
    <w:lvl w:ilvl="6">
      <w:start w:val="1"/>
      <w:numFmt w:val="bullet"/>
      <w:lvlText w:val="-"/>
      <w:lvlJc w:val="left"/>
      <w:rPr>
        <w:position w:val="4"/>
        <w:shd w:val="clear" w:color="auto" w:fill="FFFF00"/>
        <w:rtl w:val="0"/>
      </w:rPr>
    </w:lvl>
    <w:lvl w:ilvl="7">
      <w:start w:val="1"/>
      <w:numFmt w:val="bullet"/>
      <w:lvlText w:val="-"/>
      <w:lvlJc w:val="left"/>
      <w:rPr>
        <w:position w:val="4"/>
        <w:shd w:val="clear" w:color="auto" w:fill="FFFF00"/>
        <w:rtl w:val="0"/>
      </w:rPr>
    </w:lvl>
    <w:lvl w:ilvl="8">
      <w:start w:val="1"/>
      <w:numFmt w:val="bullet"/>
      <w:lvlText w:val="-"/>
      <w:lvlJc w:val="left"/>
      <w:rPr>
        <w:position w:val="4"/>
        <w:shd w:val="clear" w:color="auto" w:fill="FFFF00"/>
        <w:rtl w:val="0"/>
      </w:rPr>
    </w:lvl>
  </w:abstractNum>
  <w:abstractNum w:abstractNumId="1" w15:restartNumberingAfterBreak="0">
    <w:nsid w:val="1975560E"/>
    <w:multiLevelType w:val="multilevel"/>
    <w:tmpl w:val="321490EA"/>
    <w:styleLink w:val="List8"/>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2" w15:restartNumberingAfterBreak="0">
    <w:nsid w:val="1D1E50DA"/>
    <w:multiLevelType w:val="multilevel"/>
    <w:tmpl w:val="DB56216C"/>
    <w:lvl w:ilvl="0">
      <w:start w:val="1"/>
      <w:numFmt w:val="decimal"/>
      <w:lvlText w:val="%1."/>
      <w:lvlJc w:val="left"/>
      <w:pPr>
        <w:ind w:left="360" w:hanging="360"/>
      </w:pPr>
    </w:lvl>
    <w:lvl w:ilvl="1">
      <w:start w:val="1"/>
      <w:numFmt w:val="decimal"/>
      <w:lvlText w:val="%1.%2."/>
      <w:lvlJc w:val="left"/>
      <w:pPr>
        <w:ind w:left="792" w:hanging="432"/>
      </w:pPr>
      <w:rPr>
        <w:b/>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A92FA0"/>
    <w:multiLevelType w:val="multilevel"/>
    <w:tmpl w:val="6D7A6C12"/>
    <w:styleLink w:val="List3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4" w15:restartNumberingAfterBreak="0">
    <w:nsid w:val="258F109E"/>
    <w:multiLevelType w:val="multilevel"/>
    <w:tmpl w:val="71788D20"/>
    <w:styleLink w:val="List0"/>
    <w:lvl w:ilvl="0">
      <w:numFmt w:val="bullet"/>
      <w:lvlText w:val="-"/>
      <w:lvlJc w:val="left"/>
      <w:rPr>
        <w:position w:val="0"/>
        <w:shd w:val="clear" w:color="auto" w:fill="FFFF00"/>
        <w:rtl w:val="0"/>
      </w:rPr>
    </w:lvl>
    <w:lvl w:ilvl="1">
      <w:start w:val="1"/>
      <w:numFmt w:val="bullet"/>
      <w:lvlText w:val="o"/>
      <w:lvlJc w:val="left"/>
      <w:rPr>
        <w:position w:val="0"/>
        <w:shd w:val="clear" w:color="auto" w:fill="FFFF00"/>
        <w:rtl w:val="0"/>
      </w:rPr>
    </w:lvl>
    <w:lvl w:ilvl="2">
      <w:start w:val="1"/>
      <w:numFmt w:val="bullet"/>
      <w:lvlText w:val="▪"/>
      <w:lvlJc w:val="left"/>
      <w:rPr>
        <w:position w:val="0"/>
        <w:shd w:val="clear" w:color="auto" w:fill="FFFF00"/>
        <w:rtl w:val="0"/>
      </w:rPr>
    </w:lvl>
    <w:lvl w:ilvl="3">
      <w:start w:val="1"/>
      <w:numFmt w:val="bullet"/>
      <w:lvlText w:val="•"/>
      <w:lvlJc w:val="left"/>
      <w:rPr>
        <w:position w:val="0"/>
        <w:shd w:val="clear" w:color="auto" w:fill="FFFF00"/>
        <w:rtl w:val="0"/>
      </w:rPr>
    </w:lvl>
    <w:lvl w:ilvl="4">
      <w:start w:val="1"/>
      <w:numFmt w:val="bullet"/>
      <w:lvlText w:val="o"/>
      <w:lvlJc w:val="left"/>
      <w:rPr>
        <w:position w:val="0"/>
        <w:shd w:val="clear" w:color="auto" w:fill="FFFF00"/>
        <w:rtl w:val="0"/>
      </w:rPr>
    </w:lvl>
    <w:lvl w:ilvl="5">
      <w:start w:val="1"/>
      <w:numFmt w:val="bullet"/>
      <w:lvlText w:val="▪"/>
      <w:lvlJc w:val="left"/>
      <w:rPr>
        <w:position w:val="0"/>
        <w:shd w:val="clear" w:color="auto" w:fill="FFFF00"/>
        <w:rtl w:val="0"/>
      </w:rPr>
    </w:lvl>
    <w:lvl w:ilvl="6">
      <w:start w:val="1"/>
      <w:numFmt w:val="bullet"/>
      <w:lvlText w:val="•"/>
      <w:lvlJc w:val="left"/>
      <w:rPr>
        <w:position w:val="0"/>
        <w:shd w:val="clear" w:color="auto" w:fill="FFFF00"/>
        <w:rtl w:val="0"/>
      </w:rPr>
    </w:lvl>
    <w:lvl w:ilvl="7">
      <w:start w:val="1"/>
      <w:numFmt w:val="bullet"/>
      <w:lvlText w:val="o"/>
      <w:lvlJc w:val="left"/>
      <w:rPr>
        <w:position w:val="0"/>
        <w:shd w:val="clear" w:color="auto" w:fill="FFFF00"/>
        <w:rtl w:val="0"/>
      </w:rPr>
    </w:lvl>
    <w:lvl w:ilvl="8">
      <w:start w:val="1"/>
      <w:numFmt w:val="bullet"/>
      <w:lvlText w:val="▪"/>
      <w:lvlJc w:val="left"/>
      <w:rPr>
        <w:position w:val="0"/>
        <w:shd w:val="clear" w:color="auto" w:fill="FFFF00"/>
        <w:rtl w:val="0"/>
      </w:rPr>
    </w:lvl>
  </w:abstractNum>
  <w:abstractNum w:abstractNumId="5" w15:restartNumberingAfterBreak="0">
    <w:nsid w:val="2DA95FDA"/>
    <w:multiLevelType w:val="multilevel"/>
    <w:tmpl w:val="14462D5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32B3D2E"/>
    <w:multiLevelType w:val="multilevel"/>
    <w:tmpl w:val="A552CFF0"/>
    <w:styleLink w:val="List2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7" w15:restartNumberingAfterBreak="0">
    <w:nsid w:val="3AF33A14"/>
    <w:multiLevelType w:val="multilevel"/>
    <w:tmpl w:val="A65829DA"/>
    <w:styleLink w:val="List1"/>
    <w:lvl w:ilvl="0">
      <w:start w:val="1"/>
      <w:numFmt w:val="decimal"/>
      <w:lvlText w:val="%1."/>
      <w:lvlJc w:val="left"/>
      <w:rPr>
        <w:rFonts w:ascii="Cambria" w:eastAsia="Cambria" w:hAnsi="Cambria" w:cs="Cambria"/>
        <w:b/>
        <w:bCs/>
        <w:position w:val="0"/>
      </w:rPr>
    </w:lvl>
    <w:lvl w:ilvl="1">
      <w:start w:val="1"/>
      <w:numFmt w:val="decimal"/>
      <w:lvlText w:val="%1.%2."/>
      <w:lvlJc w:val="left"/>
      <w:rPr>
        <w:rFonts w:ascii="Cambria" w:eastAsia="Cambria" w:hAnsi="Cambria" w:cs="Cambria"/>
        <w:b/>
        <w:bCs/>
        <w:position w:val="0"/>
      </w:rPr>
    </w:lvl>
    <w:lvl w:ilvl="2">
      <w:start w:val="1"/>
      <w:numFmt w:val="decimal"/>
      <w:lvlText w:val="%1.%2.%3."/>
      <w:lvlJc w:val="left"/>
      <w:rPr>
        <w:rFonts w:ascii="Cambria" w:eastAsia="Cambria" w:hAnsi="Cambria" w:cs="Cambria"/>
        <w:b/>
        <w:bCs/>
        <w:position w:val="0"/>
      </w:rPr>
    </w:lvl>
    <w:lvl w:ilvl="3">
      <w:start w:val="1"/>
      <w:numFmt w:val="decimal"/>
      <w:lvlText w:val="%1.%2.%3.%4."/>
      <w:lvlJc w:val="left"/>
      <w:rPr>
        <w:rFonts w:ascii="Cambria" w:eastAsia="Cambria" w:hAnsi="Cambria" w:cs="Cambria"/>
        <w:b/>
        <w:bCs/>
        <w:position w:val="0"/>
      </w:rPr>
    </w:lvl>
    <w:lvl w:ilvl="4">
      <w:start w:val="1"/>
      <w:numFmt w:val="decimal"/>
      <w:lvlText w:val="%1.%2.%3.%4.%5."/>
      <w:lvlJc w:val="left"/>
      <w:rPr>
        <w:rFonts w:ascii="Cambria" w:eastAsia="Cambria" w:hAnsi="Cambria" w:cs="Cambria"/>
        <w:b/>
        <w:bCs/>
        <w:position w:val="0"/>
      </w:rPr>
    </w:lvl>
    <w:lvl w:ilvl="5">
      <w:start w:val="1"/>
      <w:numFmt w:val="decimal"/>
      <w:lvlText w:val="%1.%2.%3.%4.%5.%6."/>
      <w:lvlJc w:val="left"/>
      <w:rPr>
        <w:rFonts w:ascii="Cambria" w:eastAsia="Cambria" w:hAnsi="Cambria" w:cs="Cambria"/>
        <w:b/>
        <w:bCs/>
        <w:position w:val="0"/>
      </w:rPr>
    </w:lvl>
    <w:lvl w:ilvl="6">
      <w:start w:val="1"/>
      <w:numFmt w:val="decimal"/>
      <w:lvlText w:val="%1.%2.%3.%4.%5.%6.%7."/>
      <w:lvlJc w:val="left"/>
      <w:rPr>
        <w:rFonts w:ascii="Cambria" w:eastAsia="Cambria" w:hAnsi="Cambria" w:cs="Cambria"/>
        <w:b/>
        <w:bCs/>
        <w:position w:val="0"/>
      </w:rPr>
    </w:lvl>
    <w:lvl w:ilvl="7">
      <w:start w:val="1"/>
      <w:numFmt w:val="decimal"/>
      <w:lvlText w:val="%1.%2.%3.%4.%5.%6.%7.%8."/>
      <w:lvlJc w:val="left"/>
      <w:rPr>
        <w:rFonts w:ascii="Cambria" w:eastAsia="Cambria" w:hAnsi="Cambria" w:cs="Cambria"/>
        <w:b/>
        <w:bCs/>
        <w:position w:val="0"/>
      </w:rPr>
    </w:lvl>
    <w:lvl w:ilvl="8">
      <w:start w:val="1"/>
      <w:numFmt w:val="decimal"/>
      <w:lvlText w:val="%1.%2.%3.%4.%5.%6.%7.%8.%9."/>
      <w:lvlJc w:val="left"/>
      <w:rPr>
        <w:rFonts w:ascii="Cambria" w:eastAsia="Cambria" w:hAnsi="Cambria" w:cs="Cambria"/>
        <w:b/>
        <w:bCs/>
        <w:position w:val="0"/>
      </w:rPr>
    </w:lvl>
  </w:abstractNum>
  <w:abstractNum w:abstractNumId="8" w15:restartNumberingAfterBreak="0">
    <w:nsid w:val="3B3B79C0"/>
    <w:multiLevelType w:val="multilevel"/>
    <w:tmpl w:val="1D546C5E"/>
    <w:styleLink w:val="List7"/>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9" w15:restartNumberingAfterBreak="0">
    <w:nsid w:val="3F597CE2"/>
    <w:multiLevelType w:val="multilevel"/>
    <w:tmpl w:val="66286366"/>
    <w:styleLink w:val="List4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abstractNum>
  <w:abstractNum w:abstractNumId="10" w15:restartNumberingAfterBreak="0">
    <w:nsid w:val="482F64D9"/>
    <w:multiLevelType w:val="multilevel"/>
    <w:tmpl w:val="51103C68"/>
    <w:lvl w:ilvl="0">
      <w:start w:val="1"/>
      <w:numFmt w:val="decimal"/>
      <w:lvlText w:val="%1."/>
      <w:lvlJc w:val="left"/>
      <w:pPr>
        <w:ind w:left="720" w:hanging="360"/>
      </w:pPr>
      <w:rPr>
        <w:rFonts w:ascii="Arial" w:hAnsi="Arial" w:cs="Times New Roman" w:hint="default"/>
        <w:b/>
      </w:rPr>
    </w:lvl>
    <w:lvl w:ilvl="1">
      <w:start w:val="1"/>
      <w:numFmt w:val="decimal"/>
      <w:isLgl/>
      <w:lvlText w:val="%1.%2"/>
      <w:lvlJc w:val="left"/>
      <w:pPr>
        <w:ind w:left="1070" w:hanging="360"/>
      </w:pPr>
      <w:rPr>
        <w:rFonts w:hint="default"/>
        <w:b/>
        <w:sz w:val="22"/>
        <w:szCs w:val="22"/>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1" w15:restartNumberingAfterBreak="0">
    <w:nsid w:val="4D322E6B"/>
    <w:multiLevelType w:val="multilevel"/>
    <w:tmpl w:val="D5AE0D50"/>
    <w:styleLink w:val="List6"/>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12" w15:restartNumberingAfterBreak="0">
    <w:nsid w:val="542C6EF8"/>
    <w:multiLevelType w:val="multilevel"/>
    <w:tmpl w:val="EB8E4BC4"/>
    <w:styleLink w:val="List5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13" w15:restartNumberingAfterBreak="0">
    <w:nsid w:val="5666598E"/>
    <w:multiLevelType w:val="multilevel"/>
    <w:tmpl w:val="E2042ED6"/>
    <w:styleLink w:val="List10"/>
    <w:lvl w:ilvl="0">
      <w:numFmt w:val="bullet"/>
      <w:lvlText w:val="•"/>
      <w:lvlJc w:val="left"/>
      <w:pPr>
        <w:tabs>
          <w:tab w:val="num" w:pos="211"/>
        </w:tabs>
        <w:ind w:left="211" w:hanging="145"/>
      </w:pPr>
      <w:rPr>
        <w:rFonts w:ascii="Helvetica Neue" w:eastAsia="Helvetica Neue" w:hAnsi="Helvetica Neue" w:cs="Helvetica Neue"/>
        <w:caps w:val="0"/>
        <w:smallCaps w:val="0"/>
        <w:strike w:val="0"/>
        <w:dstrike w:val="0"/>
        <w:color w:val="000000"/>
        <w:spacing w:val="0"/>
        <w:kern w:val="0"/>
        <w:position w:val="0"/>
        <w:sz w:val="24"/>
        <w:szCs w:val="24"/>
        <w:u w:val="none" w:color="000000"/>
        <w:vertAlign w:val="baseline"/>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abstractNum>
  <w:abstractNum w:abstractNumId="14" w15:restartNumberingAfterBreak="0">
    <w:nsid w:val="60737478"/>
    <w:multiLevelType w:val="multilevel"/>
    <w:tmpl w:val="DE2E2452"/>
    <w:styleLink w:val="List9"/>
    <w:lvl w:ilvl="0">
      <w:numFmt w:val="bullet"/>
      <w:lvlText w:val="•"/>
      <w:lvlJc w:val="left"/>
      <w:pPr>
        <w:tabs>
          <w:tab w:val="num" w:pos="240"/>
        </w:tabs>
        <w:ind w:left="240" w:hanging="174"/>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abstractNum>
  <w:abstractNum w:abstractNumId="15" w15:restartNumberingAfterBreak="0">
    <w:nsid w:val="6B527BA1"/>
    <w:multiLevelType w:val="multilevel"/>
    <w:tmpl w:val="513AA768"/>
    <w:lvl w:ilvl="0">
      <w:start w:val="1"/>
      <w:numFmt w:val="decimal"/>
      <w:lvlText w:val="%1."/>
      <w:lvlJc w:val="left"/>
      <w:pPr>
        <w:ind w:left="360" w:hanging="360"/>
      </w:pPr>
      <w:rPr>
        <w:rFonts w:hint="default"/>
      </w:rPr>
    </w:lvl>
    <w:lvl w:ilvl="1">
      <w:start w:val="5"/>
      <w:numFmt w:val="decimal"/>
      <w:lvlText w:val="%1.%2."/>
      <w:lvlJc w:val="left"/>
      <w:pPr>
        <w:ind w:left="792" w:hanging="432"/>
      </w:pPr>
      <w:rPr>
        <w:rFonts w:hint="default"/>
        <w:b/>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FFF6BCE"/>
    <w:multiLevelType w:val="multilevel"/>
    <w:tmpl w:val="7E6EA2A2"/>
    <w:styleLink w:val="Estilo1"/>
    <w:lvl w:ilvl="0">
      <w:start w:val="15"/>
      <w:numFmt w:val="decimal"/>
      <w:lvlText w:val="%1."/>
      <w:lvlJc w:val="left"/>
      <w:pPr>
        <w:ind w:left="480" w:hanging="480"/>
      </w:pPr>
      <w:rPr>
        <w:rFonts w:hint="default"/>
        <w:b w:val="0"/>
        <w:color w:val="000000"/>
      </w:rPr>
    </w:lvl>
    <w:lvl w:ilvl="1">
      <w:start w:val="1"/>
      <w:numFmt w:val="decimal"/>
      <w:lvlText w:val="%1.%2."/>
      <w:lvlJc w:val="left"/>
      <w:pPr>
        <w:ind w:left="720" w:hanging="72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440" w:hanging="144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800" w:hanging="1800"/>
      </w:pPr>
      <w:rPr>
        <w:rFonts w:hint="default"/>
        <w:b w:val="0"/>
        <w:color w:val="000000"/>
      </w:rPr>
    </w:lvl>
    <w:lvl w:ilvl="8">
      <w:start w:val="1"/>
      <w:numFmt w:val="decimal"/>
      <w:lvlText w:val="%1.%2.%3.%4.%5.%6.%7.%8.%9."/>
      <w:lvlJc w:val="left"/>
      <w:pPr>
        <w:ind w:left="1800" w:hanging="1800"/>
      </w:pPr>
      <w:rPr>
        <w:rFonts w:hint="default"/>
        <w:b w:val="0"/>
        <w:color w:val="000000"/>
      </w:rPr>
    </w:lvl>
  </w:abstractNum>
  <w:num w:numId="1">
    <w:abstractNumId w:val="2"/>
  </w:num>
  <w:num w:numId="2">
    <w:abstractNumId w:val="4"/>
  </w:num>
  <w:num w:numId="3">
    <w:abstractNumId w:val="0"/>
  </w:num>
  <w:num w:numId="4">
    <w:abstractNumId w:val="7"/>
  </w:num>
  <w:num w:numId="5">
    <w:abstractNumId w:val="6"/>
  </w:num>
  <w:num w:numId="6">
    <w:abstractNumId w:val="3"/>
  </w:num>
  <w:num w:numId="7">
    <w:abstractNumId w:val="12"/>
  </w:num>
  <w:num w:numId="8">
    <w:abstractNumId w:val="11"/>
  </w:num>
  <w:num w:numId="9">
    <w:abstractNumId w:val="8"/>
  </w:num>
  <w:num w:numId="10">
    <w:abstractNumId w:val="1"/>
  </w:num>
  <w:num w:numId="11">
    <w:abstractNumId w:val="13"/>
  </w:num>
  <w:num w:numId="12">
    <w:abstractNumId w:val="9"/>
  </w:num>
  <w:num w:numId="13">
    <w:abstractNumId w:val="14"/>
  </w:num>
  <w:num w:numId="14">
    <w:abstractNumId w:val="16"/>
  </w:num>
  <w:num w:numId="15">
    <w:abstractNumId w:val="10"/>
  </w:num>
  <w:num w:numId="16">
    <w:abstractNumId w:val="15"/>
  </w:num>
  <w:num w:numId="17">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1F0"/>
    <w:rsid w:val="00015081"/>
    <w:rsid w:val="000237A7"/>
    <w:rsid w:val="00055610"/>
    <w:rsid w:val="00062E7A"/>
    <w:rsid w:val="00067C9C"/>
    <w:rsid w:val="00083380"/>
    <w:rsid w:val="000844CC"/>
    <w:rsid w:val="00084E18"/>
    <w:rsid w:val="0009380D"/>
    <w:rsid w:val="000C0996"/>
    <w:rsid w:val="000D1E7B"/>
    <w:rsid w:val="000E1F78"/>
    <w:rsid w:val="000E3AD4"/>
    <w:rsid w:val="000E484E"/>
    <w:rsid w:val="001058D8"/>
    <w:rsid w:val="0012488A"/>
    <w:rsid w:val="001479F6"/>
    <w:rsid w:val="00164D88"/>
    <w:rsid w:val="00174465"/>
    <w:rsid w:val="00175B7C"/>
    <w:rsid w:val="00187245"/>
    <w:rsid w:val="00197120"/>
    <w:rsid w:val="001C1F92"/>
    <w:rsid w:val="001E14F3"/>
    <w:rsid w:val="001F1BBA"/>
    <w:rsid w:val="002116C0"/>
    <w:rsid w:val="00213DF0"/>
    <w:rsid w:val="00223D1B"/>
    <w:rsid w:val="0022481D"/>
    <w:rsid w:val="002513A9"/>
    <w:rsid w:val="00291BAC"/>
    <w:rsid w:val="00294145"/>
    <w:rsid w:val="002B3FF2"/>
    <w:rsid w:val="003026A6"/>
    <w:rsid w:val="00312F6D"/>
    <w:rsid w:val="00371D56"/>
    <w:rsid w:val="0037439C"/>
    <w:rsid w:val="00377050"/>
    <w:rsid w:val="00385543"/>
    <w:rsid w:val="003A02D3"/>
    <w:rsid w:val="003C0F7C"/>
    <w:rsid w:val="003D0C1F"/>
    <w:rsid w:val="003D1601"/>
    <w:rsid w:val="003E0204"/>
    <w:rsid w:val="003E5020"/>
    <w:rsid w:val="00426608"/>
    <w:rsid w:val="004421AC"/>
    <w:rsid w:val="00446DAF"/>
    <w:rsid w:val="0046680E"/>
    <w:rsid w:val="00490935"/>
    <w:rsid w:val="004A38FB"/>
    <w:rsid w:val="004C1E02"/>
    <w:rsid w:val="004F1022"/>
    <w:rsid w:val="004F3D91"/>
    <w:rsid w:val="004F7EB4"/>
    <w:rsid w:val="00514DD4"/>
    <w:rsid w:val="0052224A"/>
    <w:rsid w:val="00527A7E"/>
    <w:rsid w:val="005A20DE"/>
    <w:rsid w:val="005A3DAE"/>
    <w:rsid w:val="005B6BE0"/>
    <w:rsid w:val="005C0F5C"/>
    <w:rsid w:val="00620458"/>
    <w:rsid w:val="00624C40"/>
    <w:rsid w:val="00632450"/>
    <w:rsid w:val="00664C9D"/>
    <w:rsid w:val="00671F4D"/>
    <w:rsid w:val="006736CB"/>
    <w:rsid w:val="0068001D"/>
    <w:rsid w:val="00684FA3"/>
    <w:rsid w:val="00690A93"/>
    <w:rsid w:val="006B61B0"/>
    <w:rsid w:val="006C5746"/>
    <w:rsid w:val="006D20CF"/>
    <w:rsid w:val="006D3F01"/>
    <w:rsid w:val="006F79FE"/>
    <w:rsid w:val="00706247"/>
    <w:rsid w:val="00725D77"/>
    <w:rsid w:val="0073367E"/>
    <w:rsid w:val="007342AD"/>
    <w:rsid w:val="00740E30"/>
    <w:rsid w:val="00742BCF"/>
    <w:rsid w:val="00780875"/>
    <w:rsid w:val="0078159B"/>
    <w:rsid w:val="007977E4"/>
    <w:rsid w:val="007A390F"/>
    <w:rsid w:val="007A3B87"/>
    <w:rsid w:val="007B10F6"/>
    <w:rsid w:val="007D7E46"/>
    <w:rsid w:val="007E740A"/>
    <w:rsid w:val="007F5443"/>
    <w:rsid w:val="0080169F"/>
    <w:rsid w:val="00816FC6"/>
    <w:rsid w:val="00817372"/>
    <w:rsid w:val="0082796F"/>
    <w:rsid w:val="00833D69"/>
    <w:rsid w:val="00840E28"/>
    <w:rsid w:val="0085128A"/>
    <w:rsid w:val="008626F4"/>
    <w:rsid w:val="0086327A"/>
    <w:rsid w:val="00875F91"/>
    <w:rsid w:val="0088109F"/>
    <w:rsid w:val="00884BB9"/>
    <w:rsid w:val="008872DF"/>
    <w:rsid w:val="0089242F"/>
    <w:rsid w:val="008B2ED9"/>
    <w:rsid w:val="008D547C"/>
    <w:rsid w:val="008D78FE"/>
    <w:rsid w:val="008E2317"/>
    <w:rsid w:val="008F3EEA"/>
    <w:rsid w:val="00920C4C"/>
    <w:rsid w:val="0092313E"/>
    <w:rsid w:val="00924D9B"/>
    <w:rsid w:val="009262CE"/>
    <w:rsid w:val="00935DBB"/>
    <w:rsid w:val="00940C6C"/>
    <w:rsid w:val="00944FCE"/>
    <w:rsid w:val="00947318"/>
    <w:rsid w:val="00961C82"/>
    <w:rsid w:val="0096588E"/>
    <w:rsid w:val="00972C26"/>
    <w:rsid w:val="009A3469"/>
    <w:rsid w:val="009A75D9"/>
    <w:rsid w:val="009F5DA0"/>
    <w:rsid w:val="00A2033A"/>
    <w:rsid w:val="00A539D7"/>
    <w:rsid w:val="00A62973"/>
    <w:rsid w:val="00AA2D5D"/>
    <w:rsid w:val="00AC22A9"/>
    <w:rsid w:val="00AC519A"/>
    <w:rsid w:val="00AC6D5D"/>
    <w:rsid w:val="00AD2E97"/>
    <w:rsid w:val="00AD60D6"/>
    <w:rsid w:val="00AF67FC"/>
    <w:rsid w:val="00B021AC"/>
    <w:rsid w:val="00B20C15"/>
    <w:rsid w:val="00B2648F"/>
    <w:rsid w:val="00B4641F"/>
    <w:rsid w:val="00B573F0"/>
    <w:rsid w:val="00B608BF"/>
    <w:rsid w:val="00B65C8F"/>
    <w:rsid w:val="00B72021"/>
    <w:rsid w:val="00BA11F0"/>
    <w:rsid w:val="00BA6DE4"/>
    <w:rsid w:val="00BD7591"/>
    <w:rsid w:val="00C00473"/>
    <w:rsid w:val="00C106CF"/>
    <w:rsid w:val="00C207B3"/>
    <w:rsid w:val="00C30034"/>
    <w:rsid w:val="00C308E6"/>
    <w:rsid w:val="00C32364"/>
    <w:rsid w:val="00C3440A"/>
    <w:rsid w:val="00C679E5"/>
    <w:rsid w:val="00C83AAA"/>
    <w:rsid w:val="00C916D9"/>
    <w:rsid w:val="00CB07E7"/>
    <w:rsid w:val="00CC566E"/>
    <w:rsid w:val="00CC769A"/>
    <w:rsid w:val="00CE5DE2"/>
    <w:rsid w:val="00D2647F"/>
    <w:rsid w:val="00D63C83"/>
    <w:rsid w:val="00D82F66"/>
    <w:rsid w:val="00DB77E4"/>
    <w:rsid w:val="00DF311F"/>
    <w:rsid w:val="00E119F0"/>
    <w:rsid w:val="00E202C0"/>
    <w:rsid w:val="00E53D4C"/>
    <w:rsid w:val="00E6308A"/>
    <w:rsid w:val="00E70316"/>
    <w:rsid w:val="00E7588E"/>
    <w:rsid w:val="00E96C42"/>
    <w:rsid w:val="00EB1EE6"/>
    <w:rsid w:val="00EB2AB1"/>
    <w:rsid w:val="00EB3F00"/>
    <w:rsid w:val="00EB6792"/>
    <w:rsid w:val="00EC0724"/>
    <w:rsid w:val="00F13F6D"/>
    <w:rsid w:val="00F15B99"/>
    <w:rsid w:val="00F35188"/>
    <w:rsid w:val="00F41D65"/>
    <w:rsid w:val="00F4440D"/>
    <w:rsid w:val="00F73451"/>
    <w:rsid w:val="00FC09C8"/>
    <w:rsid w:val="00FC50CC"/>
    <w:rsid w:val="00FE6E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BCAF278"/>
  <w15:chartTrackingRefBased/>
  <w15:docId w15:val="{999EFBDC-6F8C-448E-87B5-EC054486C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1F0"/>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7A3B87"/>
    <w:pPr>
      <w:keepNext/>
      <w:spacing w:after="0" w:line="240" w:lineRule="auto"/>
      <w:jc w:val="center"/>
      <w:outlineLvl w:val="0"/>
    </w:pPr>
    <w:rPr>
      <w:rFonts w:ascii="Arial" w:eastAsia="Times New Roman" w:hAnsi="Arial"/>
      <w:b/>
      <w:szCs w:val="20"/>
    </w:rPr>
  </w:style>
  <w:style w:type="paragraph" w:styleId="Ttulo2">
    <w:name w:val="heading 2"/>
    <w:basedOn w:val="Normal"/>
    <w:next w:val="Normal"/>
    <w:link w:val="Ttulo2Car"/>
    <w:uiPriority w:val="9"/>
    <w:qFormat/>
    <w:rsid w:val="007A3B87"/>
    <w:pPr>
      <w:keepNext/>
      <w:spacing w:after="0" w:line="240" w:lineRule="auto"/>
      <w:jc w:val="both"/>
      <w:outlineLvl w:val="1"/>
    </w:pPr>
    <w:rPr>
      <w:rFonts w:ascii="Arial" w:eastAsia="Times New Roman" w:hAnsi="Arial"/>
      <w:b/>
      <w:szCs w:val="20"/>
    </w:rPr>
  </w:style>
  <w:style w:type="paragraph" w:styleId="Ttulo3">
    <w:name w:val="heading 3"/>
    <w:basedOn w:val="Normal"/>
    <w:next w:val="Normal"/>
    <w:link w:val="Ttulo3Car"/>
    <w:uiPriority w:val="9"/>
    <w:unhideWhenUsed/>
    <w:qFormat/>
    <w:rsid w:val="007A3B87"/>
    <w:pPr>
      <w:keepNext/>
      <w:keepLines/>
      <w:spacing w:before="40" w:after="0" w:line="259" w:lineRule="auto"/>
      <w:outlineLvl w:val="2"/>
    </w:pPr>
    <w:rPr>
      <w:rFonts w:ascii="Cambria" w:eastAsia="MS Gothic" w:hAnsi="Cambria"/>
      <w:b/>
      <w:bCs/>
      <w:color w:val="4F81BD"/>
      <w:sz w:val="24"/>
      <w:szCs w:val="20"/>
    </w:rPr>
  </w:style>
  <w:style w:type="paragraph" w:styleId="Ttulo4">
    <w:name w:val="heading 4"/>
    <w:basedOn w:val="Cuerpo"/>
    <w:next w:val="Normal"/>
    <w:link w:val="Ttulo4Car"/>
    <w:uiPriority w:val="9"/>
    <w:unhideWhenUsed/>
    <w:qFormat/>
    <w:rsid w:val="007A3B87"/>
    <w:pPr>
      <w:ind w:left="720" w:hanging="360"/>
      <w:contextualSpacing/>
      <w:jc w:val="both"/>
      <w:outlineLvl w:val="3"/>
    </w:pPr>
    <w:rPr>
      <w:rFonts w:hAnsi="Cambria"/>
      <w:b/>
      <w:bCs/>
      <w:sz w:val="22"/>
      <w:szCs w:val="22"/>
    </w:rPr>
  </w:style>
  <w:style w:type="paragraph" w:styleId="Ttulo5">
    <w:name w:val="heading 5"/>
    <w:basedOn w:val="Normal"/>
    <w:next w:val="Normal"/>
    <w:link w:val="Ttulo5Car"/>
    <w:uiPriority w:val="9"/>
    <w:qFormat/>
    <w:rsid w:val="007A3B87"/>
    <w:pPr>
      <w:keepNext/>
      <w:spacing w:after="0" w:line="240" w:lineRule="auto"/>
      <w:outlineLvl w:val="4"/>
    </w:pPr>
    <w:rPr>
      <w:rFonts w:ascii="Arial" w:eastAsia="Times New Roman" w:hAnsi="Arial"/>
      <w:b/>
      <w:sz w:val="20"/>
      <w:szCs w:val="20"/>
    </w:rPr>
  </w:style>
  <w:style w:type="paragraph" w:styleId="Ttulo6">
    <w:name w:val="heading 6"/>
    <w:basedOn w:val="Normal"/>
    <w:next w:val="Normal"/>
    <w:link w:val="Ttulo6Car"/>
    <w:uiPriority w:val="9"/>
    <w:qFormat/>
    <w:rsid w:val="007A3B87"/>
    <w:pPr>
      <w:spacing w:before="240" w:after="60" w:line="240" w:lineRule="auto"/>
      <w:outlineLvl w:val="5"/>
    </w:pPr>
    <w:rPr>
      <w:rFonts w:ascii="Times New Roman" w:eastAsia="Times New Roman" w:hAnsi="Times New Roman"/>
      <w:b/>
      <w:bCs/>
    </w:rPr>
  </w:style>
  <w:style w:type="paragraph" w:styleId="Ttulo7">
    <w:name w:val="heading 7"/>
    <w:basedOn w:val="Normal"/>
    <w:next w:val="Normal"/>
    <w:link w:val="Ttulo7Car"/>
    <w:uiPriority w:val="9"/>
    <w:qFormat/>
    <w:rsid w:val="007A3B87"/>
    <w:pPr>
      <w:spacing w:before="240" w:after="60" w:line="240" w:lineRule="auto"/>
      <w:outlineLvl w:val="6"/>
    </w:pPr>
    <w:rPr>
      <w:rFonts w:ascii="Times New Roman" w:eastAsia="Times New Roman" w:hAnsi="Times New Roman"/>
      <w:sz w:val="24"/>
      <w:szCs w:val="24"/>
    </w:rPr>
  </w:style>
  <w:style w:type="paragraph" w:styleId="Ttulo8">
    <w:name w:val="heading 8"/>
    <w:basedOn w:val="Normal"/>
    <w:next w:val="Normal"/>
    <w:link w:val="Ttulo8Car"/>
    <w:qFormat/>
    <w:rsid w:val="007A3B87"/>
    <w:pPr>
      <w:keepNext/>
      <w:spacing w:after="0" w:line="240" w:lineRule="auto"/>
      <w:jc w:val="center"/>
      <w:outlineLvl w:val="7"/>
    </w:pPr>
    <w:rPr>
      <w:rFonts w:ascii="Times New Roman" w:eastAsia="Times New Roman" w:hAnsi="Times New Roman"/>
      <w:b/>
      <w:szCs w:val="20"/>
      <w:lang w:eastAsia="es-ES"/>
    </w:rPr>
  </w:style>
  <w:style w:type="paragraph" w:styleId="Ttulo9">
    <w:name w:val="heading 9"/>
    <w:basedOn w:val="Normal"/>
    <w:next w:val="Normal"/>
    <w:link w:val="Ttulo9Car"/>
    <w:uiPriority w:val="9"/>
    <w:semiHidden/>
    <w:unhideWhenUsed/>
    <w:qFormat/>
    <w:rsid w:val="006736CB"/>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11F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A11F0"/>
    <w:rPr>
      <w:rFonts w:ascii="Calibri" w:eastAsia="Calibri" w:hAnsi="Calibri" w:cs="Times New Roman"/>
    </w:rPr>
  </w:style>
  <w:style w:type="paragraph" w:styleId="Piedepgina">
    <w:name w:val="footer"/>
    <w:basedOn w:val="Normal"/>
    <w:link w:val="PiedepginaCar"/>
    <w:uiPriority w:val="99"/>
    <w:unhideWhenUsed/>
    <w:rsid w:val="00BA11F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A11F0"/>
    <w:rPr>
      <w:rFonts w:ascii="Calibri" w:eastAsia="Calibri" w:hAnsi="Calibri" w:cs="Times New Roman"/>
    </w:rPr>
  </w:style>
  <w:style w:type="paragraph" w:customStyle="1" w:styleId="Default">
    <w:name w:val="Default"/>
    <w:link w:val="DefaultCar"/>
    <w:rsid w:val="00BA11F0"/>
    <w:pPr>
      <w:autoSpaceDE w:val="0"/>
      <w:autoSpaceDN w:val="0"/>
      <w:adjustRightInd w:val="0"/>
      <w:spacing w:after="0" w:line="240" w:lineRule="auto"/>
    </w:pPr>
    <w:rPr>
      <w:rFonts w:ascii="Tahoma" w:eastAsia="Calibri" w:hAnsi="Tahoma" w:cs="Tahoma"/>
      <w:color w:val="000000"/>
      <w:sz w:val="24"/>
      <w:szCs w:val="24"/>
      <w:lang w:eastAsia="es-MX"/>
    </w:rPr>
  </w:style>
  <w:style w:type="paragraph" w:styleId="Prrafodelista">
    <w:name w:val="List Paragraph"/>
    <w:aliases w:val="4 Viñ 1nivel,Numeración 1,Cuadrícula media 1 - Énfasis 21"/>
    <w:basedOn w:val="Normal"/>
    <w:link w:val="PrrafodelistaCar"/>
    <w:uiPriority w:val="34"/>
    <w:qFormat/>
    <w:rsid w:val="00BA11F0"/>
    <w:pPr>
      <w:spacing w:after="0" w:line="240" w:lineRule="auto"/>
      <w:ind w:left="708"/>
    </w:pPr>
    <w:rPr>
      <w:rFonts w:ascii="Arial" w:eastAsia="Times New Roman" w:hAnsi="Arial"/>
      <w:sz w:val="24"/>
      <w:szCs w:val="20"/>
    </w:rPr>
  </w:style>
  <w:style w:type="character" w:customStyle="1" w:styleId="PrrafodelistaCar">
    <w:name w:val="Párrafo de lista Car"/>
    <w:aliases w:val="4 Viñ 1nivel Car,Numeración 1 Car,Cuadrícula media 1 - Énfasis 21 Car"/>
    <w:link w:val="Prrafodelista"/>
    <w:uiPriority w:val="34"/>
    <w:locked/>
    <w:rsid w:val="00BA11F0"/>
    <w:rPr>
      <w:rFonts w:ascii="Arial" w:eastAsia="Times New Roman" w:hAnsi="Arial" w:cs="Times New Roman"/>
      <w:sz w:val="24"/>
      <w:szCs w:val="20"/>
    </w:rPr>
  </w:style>
  <w:style w:type="character" w:styleId="Refdecomentario">
    <w:name w:val="annotation reference"/>
    <w:basedOn w:val="Fuentedeprrafopredeter"/>
    <w:uiPriority w:val="99"/>
    <w:unhideWhenUsed/>
    <w:rsid w:val="00BA11F0"/>
    <w:rPr>
      <w:sz w:val="16"/>
      <w:szCs w:val="16"/>
    </w:rPr>
  </w:style>
  <w:style w:type="paragraph" w:styleId="Textocomentario">
    <w:name w:val="annotation text"/>
    <w:basedOn w:val="Normal"/>
    <w:link w:val="TextocomentarioCar"/>
    <w:uiPriority w:val="99"/>
    <w:unhideWhenUsed/>
    <w:rsid w:val="00BA11F0"/>
    <w:pPr>
      <w:spacing w:line="240" w:lineRule="auto"/>
    </w:pPr>
    <w:rPr>
      <w:rFonts w:asciiTheme="minorHAnsi" w:eastAsiaTheme="minorHAnsi" w:hAnsiTheme="minorHAnsi" w:cstheme="minorBidi"/>
      <w:sz w:val="20"/>
      <w:szCs w:val="20"/>
    </w:rPr>
  </w:style>
  <w:style w:type="character" w:customStyle="1" w:styleId="TextocomentarioCar">
    <w:name w:val="Texto comentario Car"/>
    <w:basedOn w:val="Fuentedeprrafopredeter"/>
    <w:link w:val="Textocomentario"/>
    <w:uiPriority w:val="99"/>
    <w:rsid w:val="00BA11F0"/>
    <w:rPr>
      <w:sz w:val="20"/>
      <w:szCs w:val="20"/>
    </w:rPr>
  </w:style>
  <w:style w:type="character" w:styleId="Hipervnculo">
    <w:name w:val="Hyperlink"/>
    <w:basedOn w:val="Fuentedeprrafopredeter"/>
    <w:uiPriority w:val="99"/>
    <w:unhideWhenUsed/>
    <w:rsid w:val="00BA11F0"/>
    <w:rPr>
      <w:color w:val="0563C1" w:themeColor="hyperlink"/>
      <w:u w:val="single"/>
    </w:rPr>
  </w:style>
  <w:style w:type="paragraph" w:styleId="Textonotapie">
    <w:name w:val="footnote text"/>
    <w:aliases w:val=" Char,Char,ALTS FOOTNOTE,Footnote Text Char1,Footnote Text Char Char1,Footnote Text Char4 Char Char,Footnote Text Char1 Char1 Char1 Char,Footnote Text Char Char1 Char1 Char Char,Footnote Text Char1 Char1 Char1 Char Char Char1,DNV-,DNV"/>
    <w:basedOn w:val="Normal"/>
    <w:link w:val="TextonotapieCar"/>
    <w:unhideWhenUsed/>
    <w:rsid w:val="00BA11F0"/>
    <w:pPr>
      <w:pBdr>
        <w:top w:val="nil"/>
        <w:left w:val="nil"/>
        <w:bottom w:val="nil"/>
        <w:right w:val="nil"/>
        <w:between w:val="nil"/>
        <w:bar w:val="nil"/>
      </w:pBdr>
      <w:spacing w:after="0" w:line="240" w:lineRule="auto"/>
    </w:pPr>
    <w:rPr>
      <w:rFonts w:ascii="Times New Roman" w:eastAsia="Arial Unicode MS" w:hAnsi="Times New Roman"/>
      <w:sz w:val="24"/>
      <w:szCs w:val="24"/>
      <w:bdr w:val="nil"/>
    </w:rPr>
  </w:style>
  <w:style w:type="character" w:customStyle="1" w:styleId="TextonotapieCar">
    <w:name w:val="Texto nota pie Car"/>
    <w:aliases w:val=" Char Car,Char Car,ALTS FOOTNOTE Car,Footnote Text Char1 Car,Footnote Text Char Char1 Car,Footnote Text Char4 Char Char Car,Footnote Text Char1 Char1 Char1 Char Car,Footnote Text Char Char1 Char1 Char Char Car,DNV- Car,DNV Car"/>
    <w:basedOn w:val="Fuentedeprrafopredeter"/>
    <w:link w:val="Textonotapie"/>
    <w:rsid w:val="00BA11F0"/>
    <w:rPr>
      <w:rFonts w:ascii="Times New Roman" w:eastAsia="Arial Unicode MS" w:hAnsi="Times New Roman" w:cs="Times New Roman"/>
      <w:sz w:val="24"/>
      <w:szCs w:val="24"/>
      <w:bdr w:val="nil"/>
    </w:rPr>
  </w:style>
  <w:style w:type="character" w:styleId="Refdenotaalpie">
    <w:name w:val="footnote reference"/>
    <w:aliases w:val="Footnote symbol,Appel note de bas de p,Footnote Reference/,Style 12,(NECG) Footnote Reference,Style 124,o,fr,Style 13,FR,Style 17,Style 3,Appel note de bas de p + 11 pt,Italic,Footnote,Appel note de bas de p1,Appel note de bas de p2"/>
    <w:rsid w:val="00BA11F0"/>
    <w:rPr>
      <w:vertAlign w:val="superscript"/>
    </w:rPr>
  </w:style>
  <w:style w:type="table" w:styleId="Tablaconcuadrcula">
    <w:name w:val="Table Grid"/>
    <w:basedOn w:val="Tablanormal"/>
    <w:uiPriority w:val="59"/>
    <w:rsid w:val="00BA11F0"/>
    <w:pPr>
      <w:spacing w:after="0" w:line="240" w:lineRule="auto"/>
    </w:pPr>
    <w:rPr>
      <w:rFonts w:ascii="Times New Roman" w:eastAsia="Arial Unicode MS" w:hAnsi="Times New Roman" w:cs="Times New Roman"/>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A11F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A11F0"/>
    <w:rPr>
      <w:rFonts w:ascii="Segoe UI" w:eastAsia="Calibri" w:hAnsi="Segoe UI" w:cs="Segoe UI"/>
      <w:sz w:val="18"/>
      <w:szCs w:val="18"/>
    </w:rPr>
  </w:style>
  <w:style w:type="paragraph" w:styleId="Asuntodelcomentario">
    <w:name w:val="annotation subject"/>
    <w:basedOn w:val="Textocomentario"/>
    <w:next w:val="Textocomentario"/>
    <w:link w:val="AsuntodelcomentarioCar"/>
    <w:uiPriority w:val="99"/>
    <w:unhideWhenUsed/>
    <w:rsid w:val="008626F4"/>
    <w:rPr>
      <w:rFonts w:ascii="Calibri" w:eastAsia="Calibri" w:hAnsi="Calibri" w:cs="Times New Roman"/>
      <w:b/>
      <w:bCs/>
    </w:rPr>
  </w:style>
  <w:style w:type="character" w:customStyle="1" w:styleId="AsuntodelcomentarioCar">
    <w:name w:val="Asunto del comentario Car"/>
    <w:basedOn w:val="TextocomentarioCar"/>
    <w:link w:val="Asuntodelcomentario"/>
    <w:uiPriority w:val="99"/>
    <w:rsid w:val="008626F4"/>
    <w:rPr>
      <w:rFonts w:ascii="Calibri" w:eastAsia="Calibri" w:hAnsi="Calibri" w:cs="Times New Roman"/>
      <w:b/>
      <w:bCs/>
      <w:sz w:val="20"/>
      <w:szCs w:val="20"/>
    </w:rPr>
  </w:style>
  <w:style w:type="table" w:styleId="Tabladecuadrcula4-nfasis6">
    <w:name w:val="Grid Table 4 Accent 6"/>
    <w:basedOn w:val="Tablanormal"/>
    <w:uiPriority w:val="49"/>
    <w:rsid w:val="00514DD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Revisin">
    <w:name w:val="Revision"/>
    <w:hidden/>
    <w:uiPriority w:val="99"/>
    <w:semiHidden/>
    <w:rsid w:val="00083380"/>
    <w:pPr>
      <w:spacing w:after="0" w:line="240" w:lineRule="auto"/>
    </w:pPr>
    <w:rPr>
      <w:rFonts w:ascii="Calibri" w:eastAsia="Calibri" w:hAnsi="Calibri" w:cs="Times New Roman"/>
    </w:rPr>
  </w:style>
  <w:style w:type="table" w:customStyle="1" w:styleId="Tablaconcuadrcula1">
    <w:name w:val="Tabla con cuadrícula1"/>
    <w:basedOn w:val="Tablanormal"/>
    <w:next w:val="Tablaconcuadrcula"/>
    <w:uiPriority w:val="39"/>
    <w:rsid w:val="00935DBB"/>
    <w:pPr>
      <w:spacing w:after="0" w:line="240" w:lineRule="auto"/>
    </w:pPr>
    <w:rPr>
      <w:rFonts w:ascii="Times New Roman" w:eastAsia="Arial Unicode MS" w:hAnsi="Times New Roman" w:cs="Times New Roman"/>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61">
    <w:name w:val="Tabla de cuadrícula 4 - Énfasis 61"/>
    <w:basedOn w:val="Tablanormal"/>
    <w:next w:val="Tabladecuadrcula4-nfasis6"/>
    <w:uiPriority w:val="49"/>
    <w:rsid w:val="00E7588E"/>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wText">
    <w:name w:val="wText"/>
    <w:basedOn w:val="Normal"/>
    <w:uiPriority w:val="2"/>
    <w:qFormat/>
    <w:rsid w:val="0068001D"/>
    <w:pPr>
      <w:spacing w:after="240" w:line="240" w:lineRule="auto"/>
      <w:jc w:val="both"/>
    </w:pPr>
    <w:rPr>
      <w:rFonts w:ascii="Times New Roman" w:eastAsia="MS Mincho" w:hAnsi="Times New Roman" w:cstheme="minorBidi"/>
      <w:sz w:val="24"/>
      <w:lang w:val="es-ES_tradnl"/>
    </w:rPr>
  </w:style>
  <w:style w:type="character" w:customStyle="1" w:styleId="Ttulo1Car">
    <w:name w:val="Título 1 Car"/>
    <w:basedOn w:val="Fuentedeprrafopredeter"/>
    <w:link w:val="Ttulo1"/>
    <w:uiPriority w:val="9"/>
    <w:rsid w:val="007A3B87"/>
    <w:rPr>
      <w:rFonts w:ascii="Arial" w:eastAsia="Times New Roman" w:hAnsi="Arial" w:cs="Times New Roman"/>
      <w:b/>
      <w:szCs w:val="20"/>
    </w:rPr>
  </w:style>
  <w:style w:type="character" w:customStyle="1" w:styleId="Ttulo2Car">
    <w:name w:val="Título 2 Car"/>
    <w:basedOn w:val="Fuentedeprrafopredeter"/>
    <w:link w:val="Ttulo2"/>
    <w:uiPriority w:val="9"/>
    <w:rsid w:val="007A3B87"/>
    <w:rPr>
      <w:rFonts w:ascii="Arial" w:eastAsia="Times New Roman" w:hAnsi="Arial" w:cs="Times New Roman"/>
      <w:b/>
      <w:szCs w:val="20"/>
    </w:rPr>
  </w:style>
  <w:style w:type="character" w:customStyle="1" w:styleId="Ttulo3Car">
    <w:name w:val="Título 3 Car"/>
    <w:basedOn w:val="Fuentedeprrafopredeter"/>
    <w:link w:val="Ttulo3"/>
    <w:uiPriority w:val="9"/>
    <w:rsid w:val="007A3B87"/>
    <w:rPr>
      <w:rFonts w:ascii="Cambria" w:eastAsia="MS Gothic" w:hAnsi="Cambria" w:cs="Times New Roman"/>
      <w:b/>
      <w:bCs/>
      <w:color w:val="4F81BD"/>
      <w:sz w:val="24"/>
      <w:szCs w:val="20"/>
    </w:rPr>
  </w:style>
  <w:style w:type="character" w:customStyle="1" w:styleId="Ttulo4Car">
    <w:name w:val="Título 4 Car"/>
    <w:basedOn w:val="Fuentedeprrafopredeter"/>
    <w:link w:val="Ttulo4"/>
    <w:uiPriority w:val="9"/>
    <w:rsid w:val="007A3B87"/>
    <w:rPr>
      <w:rFonts w:ascii="Cambria" w:eastAsia="Arial Unicode MS" w:hAnsi="Cambria" w:cs="Arial Unicode MS"/>
      <w:b/>
      <w:bCs/>
      <w:color w:val="000000"/>
      <w:u w:color="000000"/>
      <w:bdr w:val="nil"/>
      <w:lang w:val="es-ES_tradnl"/>
    </w:rPr>
  </w:style>
  <w:style w:type="character" w:customStyle="1" w:styleId="Ttulo5Car">
    <w:name w:val="Título 5 Car"/>
    <w:basedOn w:val="Fuentedeprrafopredeter"/>
    <w:link w:val="Ttulo5"/>
    <w:uiPriority w:val="9"/>
    <w:rsid w:val="007A3B87"/>
    <w:rPr>
      <w:rFonts w:ascii="Arial" w:eastAsia="Times New Roman" w:hAnsi="Arial" w:cs="Times New Roman"/>
      <w:b/>
      <w:sz w:val="20"/>
      <w:szCs w:val="20"/>
    </w:rPr>
  </w:style>
  <w:style w:type="character" w:customStyle="1" w:styleId="Ttulo6Car">
    <w:name w:val="Título 6 Car"/>
    <w:basedOn w:val="Fuentedeprrafopredeter"/>
    <w:link w:val="Ttulo6"/>
    <w:uiPriority w:val="9"/>
    <w:rsid w:val="007A3B87"/>
    <w:rPr>
      <w:rFonts w:ascii="Times New Roman" w:eastAsia="Times New Roman" w:hAnsi="Times New Roman" w:cs="Times New Roman"/>
      <w:b/>
      <w:bCs/>
    </w:rPr>
  </w:style>
  <w:style w:type="character" w:customStyle="1" w:styleId="Ttulo7Car">
    <w:name w:val="Título 7 Car"/>
    <w:basedOn w:val="Fuentedeprrafopredeter"/>
    <w:link w:val="Ttulo7"/>
    <w:uiPriority w:val="9"/>
    <w:rsid w:val="007A3B87"/>
    <w:rPr>
      <w:rFonts w:ascii="Times New Roman" w:eastAsia="Times New Roman" w:hAnsi="Times New Roman" w:cs="Times New Roman"/>
      <w:sz w:val="24"/>
      <w:szCs w:val="24"/>
    </w:rPr>
  </w:style>
  <w:style w:type="character" w:customStyle="1" w:styleId="Ttulo8Car">
    <w:name w:val="Título 8 Car"/>
    <w:basedOn w:val="Fuentedeprrafopredeter"/>
    <w:link w:val="Ttulo8"/>
    <w:rsid w:val="007A3B87"/>
    <w:rPr>
      <w:rFonts w:ascii="Times New Roman" w:eastAsia="Times New Roman" w:hAnsi="Times New Roman" w:cs="Times New Roman"/>
      <w:b/>
      <w:szCs w:val="20"/>
      <w:lang w:eastAsia="es-ES"/>
    </w:rPr>
  </w:style>
  <w:style w:type="numbering" w:customStyle="1" w:styleId="Sinlista1">
    <w:name w:val="Sin lista1"/>
    <w:next w:val="Sinlista"/>
    <w:uiPriority w:val="99"/>
    <w:semiHidden/>
    <w:unhideWhenUsed/>
    <w:rsid w:val="007A3B87"/>
  </w:style>
  <w:style w:type="table" w:customStyle="1" w:styleId="Tablaconcuadrcula2">
    <w:name w:val="Tabla con cuadrícula2"/>
    <w:basedOn w:val="Tablanormal"/>
    <w:next w:val="Tablaconcuadrcula"/>
    <w:uiPriority w:val="59"/>
    <w:rsid w:val="007A3B87"/>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31">
    <w:name w:val="Título 31"/>
    <w:basedOn w:val="Normal"/>
    <w:next w:val="Normal"/>
    <w:uiPriority w:val="9"/>
    <w:unhideWhenUsed/>
    <w:qFormat/>
    <w:rsid w:val="007A3B87"/>
    <w:pPr>
      <w:keepNext/>
      <w:keepLines/>
      <w:spacing w:before="200" w:after="0" w:line="240" w:lineRule="auto"/>
      <w:outlineLvl w:val="2"/>
    </w:pPr>
    <w:rPr>
      <w:rFonts w:ascii="Cambria" w:eastAsia="MS Gothic" w:hAnsi="Cambria"/>
      <w:b/>
      <w:bCs/>
      <w:color w:val="4F81BD"/>
      <w:sz w:val="24"/>
      <w:szCs w:val="20"/>
    </w:rPr>
  </w:style>
  <w:style w:type="numbering" w:customStyle="1" w:styleId="Sinlista11">
    <w:name w:val="Sin lista11"/>
    <w:next w:val="Sinlista"/>
    <w:uiPriority w:val="99"/>
    <w:semiHidden/>
    <w:unhideWhenUsed/>
    <w:rsid w:val="007A3B87"/>
  </w:style>
  <w:style w:type="character" w:styleId="Nmerodepgina">
    <w:name w:val="page number"/>
    <w:basedOn w:val="Fuentedeprrafopredeter"/>
    <w:rsid w:val="007A3B87"/>
  </w:style>
  <w:style w:type="paragraph" w:styleId="Puesto">
    <w:name w:val="Title"/>
    <w:basedOn w:val="Normal"/>
    <w:link w:val="PuestoCar"/>
    <w:qFormat/>
    <w:rsid w:val="007A3B87"/>
    <w:pPr>
      <w:spacing w:after="0" w:line="240" w:lineRule="auto"/>
      <w:jc w:val="center"/>
    </w:pPr>
    <w:rPr>
      <w:rFonts w:ascii="Arial" w:eastAsia="Times New Roman" w:hAnsi="Arial"/>
      <w:b/>
      <w:sz w:val="20"/>
      <w:szCs w:val="20"/>
      <w:lang w:eastAsia="es-ES"/>
    </w:rPr>
  </w:style>
  <w:style w:type="character" w:customStyle="1" w:styleId="PuestoCar">
    <w:name w:val="Puesto Car"/>
    <w:basedOn w:val="Fuentedeprrafopredeter"/>
    <w:link w:val="Puesto"/>
    <w:rsid w:val="007A3B87"/>
    <w:rPr>
      <w:rFonts w:ascii="Arial" w:eastAsia="Times New Roman" w:hAnsi="Arial" w:cs="Times New Roman"/>
      <w:b/>
      <w:sz w:val="20"/>
      <w:szCs w:val="20"/>
      <w:lang w:eastAsia="es-ES"/>
    </w:rPr>
  </w:style>
  <w:style w:type="paragraph" w:styleId="NormalWeb">
    <w:name w:val="Normal (Web)"/>
    <w:basedOn w:val="Normal"/>
    <w:uiPriority w:val="99"/>
    <w:rsid w:val="007A3B87"/>
    <w:pPr>
      <w:spacing w:after="0" w:line="240" w:lineRule="auto"/>
    </w:pPr>
    <w:rPr>
      <w:rFonts w:ascii="Times New Roman" w:eastAsia="Times New Roman" w:hAnsi="Times New Roman"/>
      <w:sz w:val="24"/>
      <w:szCs w:val="24"/>
    </w:rPr>
  </w:style>
  <w:style w:type="paragraph" w:customStyle="1" w:styleId="TDC11">
    <w:name w:val="TDC 11"/>
    <w:basedOn w:val="Normal"/>
    <w:next w:val="Normal"/>
    <w:autoRedefine/>
    <w:uiPriority w:val="39"/>
    <w:unhideWhenUsed/>
    <w:rsid w:val="007A3B87"/>
    <w:pPr>
      <w:tabs>
        <w:tab w:val="left" w:pos="426"/>
        <w:tab w:val="right" w:leader="dot" w:pos="10472"/>
      </w:tabs>
      <w:spacing w:after="0" w:line="240" w:lineRule="auto"/>
      <w:jc w:val="center"/>
    </w:pPr>
    <w:rPr>
      <w:rFonts w:ascii="Times New Roman" w:eastAsia="MS Mincho" w:hAnsi="Times New Roman"/>
      <w:sz w:val="24"/>
      <w:lang w:val="es-ES_tradnl"/>
    </w:rPr>
  </w:style>
  <w:style w:type="paragraph" w:customStyle="1" w:styleId="Prrafodelista1">
    <w:name w:val="Párrafo de lista1"/>
    <w:basedOn w:val="Normal"/>
    <w:qFormat/>
    <w:rsid w:val="007A3B87"/>
    <w:pPr>
      <w:spacing w:after="0" w:line="240" w:lineRule="auto"/>
      <w:ind w:left="708"/>
    </w:pPr>
    <w:rPr>
      <w:rFonts w:ascii="Arial" w:hAnsi="Arial" w:cs="Arial"/>
      <w:b/>
      <w:sz w:val="24"/>
      <w:szCs w:val="24"/>
      <w:lang w:val="es-ES_tradnl" w:eastAsia="es-ES_tradnl"/>
    </w:rPr>
  </w:style>
  <w:style w:type="paragraph" w:customStyle="1" w:styleId="texto">
    <w:name w:val="texto"/>
    <w:basedOn w:val="Normal"/>
    <w:rsid w:val="007A3B87"/>
    <w:pPr>
      <w:overflowPunct w:val="0"/>
      <w:autoSpaceDE w:val="0"/>
      <w:autoSpaceDN w:val="0"/>
      <w:adjustRightInd w:val="0"/>
      <w:spacing w:after="101" w:line="216" w:lineRule="atLeast"/>
      <w:ind w:firstLine="288"/>
      <w:jc w:val="both"/>
      <w:textAlignment w:val="baseline"/>
    </w:pPr>
    <w:rPr>
      <w:rFonts w:ascii="Arial" w:hAnsi="Arial" w:cs="Arial"/>
      <w:b/>
      <w:sz w:val="18"/>
      <w:szCs w:val="20"/>
      <w:lang w:val="es-ES_tradnl" w:eastAsia="es-ES_tradnl"/>
    </w:rPr>
  </w:style>
  <w:style w:type="paragraph" w:customStyle="1" w:styleId="Text">
    <w:name w:val="Text"/>
    <w:basedOn w:val="Normal"/>
    <w:rsid w:val="007A3B87"/>
    <w:pPr>
      <w:spacing w:after="240" w:line="240" w:lineRule="auto"/>
    </w:pPr>
    <w:rPr>
      <w:rFonts w:ascii="Arial" w:hAnsi="Arial" w:cs="Arial"/>
      <w:b/>
      <w:sz w:val="24"/>
      <w:szCs w:val="20"/>
      <w:lang w:val="es-ES_tradnl"/>
    </w:rPr>
  </w:style>
  <w:style w:type="paragraph" w:customStyle="1" w:styleId="Nivel2">
    <w:name w:val="Nivel 2"/>
    <w:basedOn w:val="Normal"/>
    <w:next w:val="Normal"/>
    <w:qFormat/>
    <w:rsid w:val="007A3B87"/>
    <w:pPr>
      <w:spacing w:before="120" w:after="360"/>
      <w:ind w:left="715" w:hanging="431"/>
      <w:jc w:val="both"/>
    </w:pPr>
    <w:rPr>
      <w:rFonts w:ascii="Arial" w:hAnsi="Arial" w:cs="Arial"/>
      <w:b/>
      <w:sz w:val="20"/>
    </w:rPr>
  </w:style>
  <w:style w:type="paragraph" w:customStyle="1" w:styleId="Nivel3">
    <w:name w:val="Nivel 3"/>
    <w:basedOn w:val="Normal"/>
    <w:next w:val="Normal"/>
    <w:qFormat/>
    <w:rsid w:val="007A3B87"/>
    <w:pPr>
      <w:spacing w:before="120" w:after="360"/>
      <w:ind w:left="2700" w:hanging="431"/>
      <w:jc w:val="both"/>
    </w:pPr>
    <w:rPr>
      <w:rFonts w:ascii="Arial" w:hAnsi="Arial" w:cs="Arial"/>
      <w:b/>
      <w:sz w:val="20"/>
    </w:rPr>
  </w:style>
  <w:style w:type="character" w:customStyle="1" w:styleId="apple-converted-space">
    <w:name w:val="apple-converted-space"/>
    <w:basedOn w:val="Fuentedeprrafopredeter"/>
    <w:rsid w:val="007A3B87"/>
  </w:style>
  <w:style w:type="paragraph" w:customStyle="1" w:styleId="Cuadrculaclara-nfasis31">
    <w:name w:val="Cuadrícula clara - Énfasis 31"/>
    <w:basedOn w:val="Normal"/>
    <w:uiPriority w:val="34"/>
    <w:qFormat/>
    <w:rsid w:val="007A3B87"/>
    <w:pPr>
      <w:spacing w:after="0" w:line="240" w:lineRule="auto"/>
      <w:ind w:left="708"/>
    </w:pPr>
    <w:rPr>
      <w:rFonts w:ascii="Arial" w:hAnsi="Arial" w:cs="Arial"/>
      <w:b/>
      <w:sz w:val="24"/>
      <w:szCs w:val="24"/>
      <w:lang w:val="es-ES_tradnl" w:eastAsia="es-ES_tradnl"/>
    </w:rPr>
  </w:style>
  <w:style w:type="paragraph" w:customStyle="1" w:styleId="Nivel4">
    <w:name w:val="Nivel 4"/>
    <w:basedOn w:val="Normal"/>
    <w:qFormat/>
    <w:rsid w:val="007A3B87"/>
    <w:pPr>
      <w:spacing w:before="120" w:after="360"/>
      <w:ind w:left="1283" w:hanging="431"/>
      <w:jc w:val="both"/>
    </w:pPr>
    <w:rPr>
      <w:rFonts w:ascii="Arial" w:hAnsi="Arial" w:cs="Arial"/>
      <w:b/>
      <w:sz w:val="20"/>
    </w:rPr>
  </w:style>
  <w:style w:type="paragraph" w:customStyle="1" w:styleId="Texto0">
    <w:name w:val="Texto"/>
    <w:basedOn w:val="Normal"/>
    <w:link w:val="TextoCar"/>
    <w:rsid w:val="007A3B87"/>
    <w:pPr>
      <w:spacing w:after="101" w:line="216" w:lineRule="exact"/>
      <w:ind w:firstLine="288"/>
      <w:jc w:val="both"/>
    </w:pPr>
    <w:rPr>
      <w:rFonts w:ascii="Arial" w:eastAsia="Times New Roman" w:hAnsi="Arial" w:cs="Arial"/>
      <w:sz w:val="18"/>
      <w:szCs w:val="18"/>
      <w:lang w:val="es-ES" w:eastAsia="es-ES"/>
    </w:rPr>
  </w:style>
  <w:style w:type="character" w:customStyle="1" w:styleId="TextoCar">
    <w:name w:val="Texto Car"/>
    <w:link w:val="Texto0"/>
    <w:rsid w:val="007A3B87"/>
    <w:rPr>
      <w:rFonts w:ascii="Arial" w:eastAsia="Times New Roman" w:hAnsi="Arial" w:cs="Arial"/>
      <w:sz w:val="18"/>
      <w:szCs w:val="18"/>
      <w:lang w:val="es-ES" w:eastAsia="es-ES"/>
    </w:rPr>
  </w:style>
  <w:style w:type="character" w:styleId="Hipervnculovisitado">
    <w:name w:val="FollowedHyperlink"/>
    <w:uiPriority w:val="99"/>
    <w:semiHidden/>
    <w:unhideWhenUsed/>
    <w:rsid w:val="007A3B87"/>
    <w:rPr>
      <w:color w:val="800080"/>
      <w:u w:val="single"/>
    </w:rPr>
  </w:style>
  <w:style w:type="paragraph" w:customStyle="1" w:styleId="xl65">
    <w:name w:val="xl65"/>
    <w:basedOn w:val="Normal"/>
    <w:rsid w:val="007A3B87"/>
    <w:pPr>
      <w:spacing w:before="100" w:beforeAutospacing="1" w:after="100" w:afterAutospacing="1" w:line="240" w:lineRule="auto"/>
      <w:textAlignment w:val="center"/>
    </w:pPr>
    <w:rPr>
      <w:rFonts w:ascii="Arial" w:eastAsia="Times New Roman" w:hAnsi="Arial" w:cs="Arial"/>
      <w:b/>
      <w:bCs/>
      <w:sz w:val="16"/>
      <w:szCs w:val="16"/>
      <w:lang w:eastAsia="es-MX"/>
    </w:rPr>
  </w:style>
  <w:style w:type="paragraph" w:customStyle="1" w:styleId="xl66">
    <w:name w:val="xl66"/>
    <w:basedOn w:val="Normal"/>
    <w:rsid w:val="007A3B87"/>
    <w:pP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67">
    <w:name w:val="xl67"/>
    <w:basedOn w:val="Normal"/>
    <w:rsid w:val="007A3B8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68">
    <w:name w:val="xl68"/>
    <w:basedOn w:val="Normal"/>
    <w:rsid w:val="007A3B87"/>
    <w:pPr>
      <w:spacing w:before="100" w:beforeAutospacing="1" w:after="100" w:afterAutospacing="1" w:line="240" w:lineRule="auto"/>
      <w:textAlignment w:val="center"/>
    </w:pPr>
    <w:rPr>
      <w:rFonts w:ascii="Arial" w:eastAsia="Times New Roman" w:hAnsi="Arial" w:cs="Arial"/>
      <w:b/>
      <w:bCs/>
      <w:sz w:val="16"/>
      <w:szCs w:val="16"/>
      <w:lang w:eastAsia="es-MX"/>
    </w:rPr>
  </w:style>
  <w:style w:type="paragraph" w:customStyle="1" w:styleId="xl69">
    <w:name w:val="xl69"/>
    <w:basedOn w:val="Normal"/>
    <w:rsid w:val="007A3B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70">
    <w:name w:val="xl70"/>
    <w:basedOn w:val="Normal"/>
    <w:rsid w:val="007A3B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sz w:val="16"/>
      <w:szCs w:val="16"/>
      <w:lang w:eastAsia="es-MX"/>
    </w:rPr>
  </w:style>
  <w:style w:type="paragraph" w:customStyle="1" w:styleId="xl71">
    <w:name w:val="xl71"/>
    <w:basedOn w:val="Normal"/>
    <w:rsid w:val="007A3B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72">
    <w:name w:val="xl72"/>
    <w:basedOn w:val="Normal"/>
    <w:rsid w:val="007A3B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es-MX"/>
    </w:rPr>
  </w:style>
  <w:style w:type="paragraph" w:customStyle="1" w:styleId="xl73">
    <w:name w:val="xl73"/>
    <w:basedOn w:val="Normal"/>
    <w:rsid w:val="007A3B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es-MX"/>
    </w:rPr>
  </w:style>
  <w:style w:type="paragraph" w:styleId="Textoindependiente">
    <w:name w:val="Body Text"/>
    <w:basedOn w:val="Normal"/>
    <w:link w:val="TextoindependienteCar"/>
    <w:rsid w:val="007A3B87"/>
    <w:pPr>
      <w:spacing w:after="0" w:line="240" w:lineRule="auto"/>
      <w:jc w:val="both"/>
    </w:pPr>
    <w:rPr>
      <w:rFonts w:ascii="Arial" w:eastAsia="Times New Roman" w:hAnsi="Arial"/>
      <w:szCs w:val="20"/>
    </w:rPr>
  </w:style>
  <w:style w:type="character" w:customStyle="1" w:styleId="TextoindependienteCar">
    <w:name w:val="Texto independiente Car"/>
    <w:basedOn w:val="Fuentedeprrafopredeter"/>
    <w:link w:val="Textoindependiente"/>
    <w:rsid w:val="007A3B87"/>
    <w:rPr>
      <w:rFonts w:ascii="Arial" w:eastAsia="Times New Roman" w:hAnsi="Arial" w:cs="Times New Roman"/>
      <w:szCs w:val="20"/>
    </w:rPr>
  </w:style>
  <w:style w:type="paragraph" w:styleId="Textodebloque">
    <w:name w:val="Block Text"/>
    <w:basedOn w:val="Normal"/>
    <w:rsid w:val="007A3B87"/>
    <w:pPr>
      <w:tabs>
        <w:tab w:val="left" w:pos="8910"/>
      </w:tabs>
      <w:spacing w:after="0" w:line="240" w:lineRule="auto"/>
      <w:ind w:left="720" w:right="720"/>
      <w:jc w:val="both"/>
    </w:pPr>
    <w:rPr>
      <w:rFonts w:ascii="Arial" w:eastAsia="Times New Roman" w:hAnsi="Arial"/>
      <w:sz w:val="24"/>
      <w:szCs w:val="20"/>
    </w:rPr>
  </w:style>
  <w:style w:type="paragraph" w:styleId="Sangra2detindependiente">
    <w:name w:val="Body Text Indent 2"/>
    <w:basedOn w:val="Normal"/>
    <w:link w:val="Sangra2detindependienteCar"/>
    <w:rsid w:val="007A3B87"/>
    <w:pPr>
      <w:spacing w:after="0" w:line="240" w:lineRule="auto"/>
      <w:ind w:left="708"/>
      <w:jc w:val="both"/>
    </w:pPr>
    <w:rPr>
      <w:rFonts w:ascii="Arial" w:eastAsia="Times New Roman" w:hAnsi="Arial"/>
      <w:szCs w:val="20"/>
    </w:rPr>
  </w:style>
  <w:style w:type="character" w:customStyle="1" w:styleId="Sangra2detindependienteCar">
    <w:name w:val="Sangría 2 de t. independiente Car"/>
    <w:basedOn w:val="Fuentedeprrafopredeter"/>
    <w:link w:val="Sangra2detindependiente"/>
    <w:rsid w:val="007A3B87"/>
    <w:rPr>
      <w:rFonts w:ascii="Arial" w:eastAsia="Times New Roman" w:hAnsi="Arial" w:cs="Times New Roman"/>
      <w:szCs w:val="20"/>
    </w:rPr>
  </w:style>
  <w:style w:type="paragraph" w:styleId="Textoindependiente2">
    <w:name w:val="Body Text 2"/>
    <w:basedOn w:val="Normal"/>
    <w:link w:val="Textoindependiente2Car"/>
    <w:rsid w:val="007A3B87"/>
    <w:pPr>
      <w:spacing w:after="120" w:line="480" w:lineRule="auto"/>
    </w:pPr>
    <w:rPr>
      <w:rFonts w:ascii="Arial" w:eastAsia="Times New Roman" w:hAnsi="Arial"/>
      <w:sz w:val="24"/>
      <w:szCs w:val="20"/>
    </w:rPr>
  </w:style>
  <w:style w:type="character" w:customStyle="1" w:styleId="Textoindependiente2Car">
    <w:name w:val="Texto independiente 2 Car"/>
    <w:basedOn w:val="Fuentedeprrafopredeter"/>
    <w:link w:val="Textoindependiente2"/>
    <w:rsid w:val="007A3B87"/>
    <w:rPr>
      <w:rFonts w:ascii="Arial" w:eastAsia="Times New Roman" w:hAnsi="Arial" w:cs="Times New Roman"/>
      <w:sz w:val="24"/>
      <w:szCs w:val="20"/>
    </w:rPr>
  </w:style>
  <w:style w:type="paragraph" w:styleId="Textoindependiente3">
    <w:name w:val="Body Text 3"/>
    <w:basedOn w:val="Normal"/>
    <w:link w:val="Textoindependiente3Car"/>
    <w:rsid w:val="007A3B87"/>
    <w:pPr>
      <w:spacing w:after="120" w:line="240" w:lineRule="auto"/>
    </w:pPr>
    <w:rPr>
      <w:rFonts w:ascii="Arial" w:eastAsia="Times New Roman" w:hAnsi="Arial"/>
      <w:sz w:val="16"/>
      <w:szCs w:val="16"/>
    </w:rPr>
  </w:style>
  <w:style w:type="character" w:customStyle="1" w:styleId="Textoindependiente3Car">
    <w:name w:val="Texto independiente 3 Car"/>
    <w:basedOn w:val="Fuentedeprrafopredeter"/>
    <w:link w:val="Textoindependiente3"/>
    <w:rsid w:val="007A3B87"/>
    <w:rPr>
      <w:rFonts w:ascii="Arial" w:eastAsia="Times New Roman" w:hAnsi="Arial" w:cs="Times New Roman"/>
      <w:sz w:val="16"/>
      <w:szCs w:val="16"/>
    </w:rPr>
  </w:style>
  <w:style w:type="paragraph" w:styleId="Sinespaciado">
    <w:name w:val="No Spacing"/>
    <w:uiPriority w:val="99"/>
    <w:qFormat/>
    <w:rsid w:val="007A3B87"/>
    <w:pPr>
      <w:spacing w:after="0" w:line="240" w:lineRule="auto"/>
    </w:pPr>
    <w:rPr>
      <w:rFonts w:ascii="Arial" w:eastAsia="Calibri" w:hAnsi="Arial" w:cs="Arial"/>
    </w:rPr>
  </w:style>
  <w:style w:type="paragraph" w:customStyle="1" w:styleId="TtulodeTDC1">
    <w:name w:val="Título de TDC1"/>
    <w:basedOn w:val="Ttulo1"/>
    <w:next w:val="Normal"/>
    <w:uiPriority w:val="39"/>
    <w:unhideWhenUsed/>
    <w:qFormat/>
    <w:rsid w:val="007A3B87"/>
    <w:pPr>
      <w:keepLines/>
      <w:spacing w:before="480" w:line="276" w:lineRule="auto"/>
      <w:jc w:val="left"/>
      <w:outlineLvl w:val="9"/>
    </w:pPr>
    <w:rPr>
      <w:rFonts w:ascii="Cambria" w:eastAsia="MS Gothic" w:hAnsi="Cambria"/>
      <w:bCs/>
      <w:color w:val="365F91"/>
      <w:sz w:val="28"/>
      <w:szCs w:val="28"/>
      <w:lang w:val="es-ES"/>
    </w:rPr>
  </w:style>
  <w:style w:type="paragraph" w:styleId="TDC2">
    <w:name w:val="toc 2"/>
    <w:basedOn w:val="Normal"/>
    <w:next w:val="Normal"/>
    <w:autoRedefine/>
    <w:uiPriority w:val="39"/>
    <w:unhideWhenUsed/>
    <w:rsid w:val="007A3B87"/>
    <w:pPr>
      <w:spacing w:after="100" w:line="240" w:lineRule="auto"/>
      <w:ind w:left="240"/>
    </w:pPr>
    <w:rPr>
      <w:rFonts w:ascii="Arial" w:eastAsia="Times New Roman" w:hAnsi="Arial"/>
      <w:sz w:val="24"/>
      <w:szCs w:val="20"/>
    </w:rPr>
  </w:style>
  <w:style w:type="paragraph" w:customStyle="1" w:styleId="estilo30">
    <w:name w:val="estilo30"/>
    <w:basedOn w:val="Normal"/>
    <w:rsid w:val="007A3B87"/>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Titulo1">
    <w:name w:val="Titulo 1"/>
    <w:basedOn w:val="Default"/>
    <w:next w:val="Default"/>
    <w:link w:val="Titulo1Car"/>
    <w:rsid w:val="007A3B87"/>
    <w:rPr>
      <w:rFonts w:ascii="Times New Roman" w:eastAsia="Times New Roman" w:hAnsi="Times New Roman" w:cs="Times New Roman"/>
      <w:color w:val="auto"/>
      <w:lang w:val="es-ES" w:eastAsia="es-ES"/>
    </w:rPr>
  </w:style>
  <w:style w:type="paragraph" w:customStyle="1" w:styleId="Titulo2">
    <w:name w:val="Titulo 2"/>
    <w:basedOn w:val="Default"/>
    <w:next w:val="Default"/>
    <w:rsid w:val="007A3B87"/>
    <w:pPr>
      <w:spacing w:after="101"/>
    </w:pPr>
    <w:rPr>
      <w:rFonts w:ascii="Times New Roman" w:eastAsia="Times New Roman" w:hAnsi="Times New Roman" w:cs="Times New Roman"/>
      <w:color w:val="auto"/>
      <w:lang w:val="es-ES" w:eastAsia="es-ES"/>
    </w:rPr>
  </w:style>
  <w:style w:type="paragraph" w:customStyle="1" w:styleId="Anotacion">
    <w:name w:val="Anotacion"/>
    <w:basedOn w:val="Default"/>
    <w:next w:val="Default"/>
    <w:rsid w:val="007A3B87"/>
    <w:pPr>
      <w:spacing w:before="101" w:after="101"/>
    </w:pPr>
    <w:rPr>
      <w:rFonts w:ascii="Times New Roman" w:eastAsia="Times New Roman" w:hAnsi="Times New Roman" w:cs="Times New Roman"/>
      <w:color w:val="auto"/>
      <w:lang w:val="es-ES" w:eastAsia="es-ES"/>
    </w:rPr>
  </w:style>
  <w:style w:type="paragraph" w:customStyle="1" w:styleId="ROMANOS">
    <w:name w:val="ROMANOS"/>
    <w:basedOn w:val="Default"/>
    <w:next w:val="Default"/>
    <w:link w:val="ROMANOSCar"/>
    <w:rsid w:val="007A3B87"/>
    <w:pPr>
      <w:spacing w:after="101"/>
    </w:pPr>
    <w:rPr>
      <w:rFonts w:ascii="Times New Roman" w:eastAsia="Times New Roman" w:hAnsi="Times New Roman" w:cs="Times New Roman"/>
      <w:color w:val="auto"/>
      <w:lang w:val="es-ES" w:eastAsia="es-ES"/>
    </w:rPr>
  </w:style>
  <w:style w:type="character" w:customStyle="1" w:styleId="Listavistosa-nfasis1Car">
    <w:name w:val="Lista vistosa - Énfasis 1 Car"/>
    <w:link w:val="Listavistosa-nfasis1"/>
    <w:uiPriority w:val="34"/>
    <w:locked/>
    <w:rsid w:val="007A3B87"/>
    <w:rPr>
      <w:rFonts w:ascii="Arial" w:eastAsia="Times New Roman" w:hAnsi="Arial"/>
      <w:sz w:val="24"/>
      <w:lang w:eastAsia="en-US"/>
    </w:rPr>
  </w:style>
  <w:style w:type="table" w:customStyle="1" w:styleId="Listavistosa-nfasis11">
    <w:name w:val="Lista vistosa - Énfasis 11"/>
    <w:basedOn w:val="Tablanormal"/>
    <w:next w:val="Listavistosa-nfasis1"/>
    <w:uiPriority w:val="34"/>
    <w:rsid w:val="007A3B87"/>
    <w:pPr>
      <w:spacing w:after="0" w:line="240" w:lineRule="auto"/>
    </w:pPr>
    <w:rPr>
      <w:rFonts w:ascii="Arial" w:eastAsia="Times New Roman" w:hAnsi="Arial" w:cs="Times New Roman"/>
      <w:sz w:val="24"/>
      <w:szCs w:val="20"/>
      <w:lang w:eastAsia="es-MX"/>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Encabezadodetabladecontenido1">
    <w:name w:val="Encabezado de tabla de contenido1"/>
    <w:basedOn w:val="Ttulo1"/>
    <w:next w:val="Normal"/>
    <w:uiPriority w:val="39"/>
    <w:unhideWhenUsed/>
    <w:qFormat/>
    <w:rsid w:val="007A3B87"/>
    <w:pPr>
      <w:keepLines/>
      <w:spacing w:before="480" w:line="276" w:lineRule="auto"/>
      <w:jc w:val="left"/>
      <w:outlineLvl w:val="9"/>
    </w:pPr>
    <w:rPr>
      <w:rFonts w:ascii="Cambria" w:hAnsi="Cambria"/>
      <w:bCs/>
      <w:color w:val="365F91"/>
      <w:sz w:val="28"/>
      <w:szCs w:val="28"/>
      <w:lang w:val="es-ES"/>
    </w:rPr>
  </w:style>
  <w:style w:type="paragraph" w:customStyle="1" w:styleId="Cuadrculamedia21">
    <w:name w:val="Cuadrícula media 21"/>
    <w:uiPriority w:val="1"/>
    <w:qFormat/>
    <w:rsid w:val="007A3B87"/>
    <w:pPr>
      <w:spacing w:after="0" w:line="240" w:lineRule="auto"/>
    </w:pPr>
    <w:rPr>
      <w:rFonts w:ascii="Arial" w:eastAsia="Calibri" w:hAnsi="Arial" w:cs="Arial"/>
    </w:rPr>
  </w:style>
  <w:style w:type="paragraph" w:customStyle="1" w:styleId="Cuerpo">
    <w:name w:val="Cuerpo"/>
    <w:link w:val="CuerpoCar"/>
    <w:rsid w:val="007A3B87"/>
    <w:pPr>
      <w:pBdr>
        <w:top w:val="nil"/>
        <w:left w:val="nil"/>
        <w:bottom w:val="nil"/>
        <w:right w:val="nil"/>
        <w:between w:val="nil"/>
        <w:bar w:val="nil"/>
      </w:pBdr>
      <w:spacing w:after="0" w:line="240" w:lineRule="auto"/>
    </w:pPr>
    <w:rPr>
      <w:rFonts w:ascii="Cambria" w:eastAsia="Arial Unicode MS" w:hAnsi="Arial Unicode MS" w:cs="Arial Unicode MS"/>
      <w:color w:val="000000"/>
      <w:sz w:val="24"/>
      <w:szCs w:val="24"/>
      <w:u w:color="000000"/>
      <w:bdr w:val="nil"/>
      <w:lang w:val="es-ES_tradnl"/>
    </w:rPr>
  </w:style>
  <w:style w:type="numbering" w:customStyle="1" w:styleId="List0">
    <w:name w:val="List 0"/>
    <w:basedOn w:val="Estiloimportado1"/>
    <w:rsid w:val="007A3B87"/>
    <w:pPr>
      <w:numPr>
        <w:numId w:val="2"/>
      </w:numPr>
    </w:pPr>
  </w:style>
  <w:style w:type="numbering" w:customStyle="1" w:styleId="Estiloimportado1">
    <w:name w:val="Estilo importado 1"/>
    <w:rsid w:val="007A3B87"/>
  </w:style>
  <w:style w:type="numbering" w:customStyle="1" w:styleId="Guin">
    <w:name w:val="Guión"/>
    <w:rsid w:val="007A3B87"/>
    <w:pPr>
      <w:numPr>
        <w:numId w:val="3"/>
      </w:numPr>
    </w:pPr>
  </w:style>
  <w:style w:type="paragraph" w:customStyle="1" w:styleId="Poromisin">
    <w:name w:val="Por omisión"/>
    <w:rsid w:val="007A3B87"/>
    <w:pPr>
      <w:pBdr>
        <w:top w:val="nil"/>
        <w:left w:val="nil"/>
        <w:bottom w:val="nil"/>
        <w:right w:val="nil"/>
        <w:between w:val="nil"/>
        <w:bar w:val="nil"/>
      </w:pBdr>
      <w:spacing w:after="0" w:line="240" w:lineRule="auto"/>
    </w:pPr>
    <w:rPr>
      <w:rFonts w:ascii="Helvetica" w:eastAsia="Helvetica" w:hAnsi="Helvetica" w:cs="Helvetica"/>
      <w:color w:val="000000"/>
      <w:bdr w:val="nil"/>
      <w:lang w:val="es-ES_tradnl"/>
    </w:rPr>
  </w:style>
  <w:style w:type="numbering" w:customStyle="1" w:styleId="List1">
    <w:name w:val="List 1"/>
    <w:basedOn w:val="Estiloimportado6"/>
    <w:rsid w:val="007A3B87"/>
    <w:pPr>
      <w:numPr>
        <w:numId w:val="4"/>
      </w:numPr>
    </w:pPr>
  </w:style>
  <w:style w:type="numbering" w:customStyle="1" w:styleId="Estiloimportado6">
    <w:name w:val="Estilo importado 6"/>
    <w:rsid w:val="007A3B87"/>
  </w:style>
  <w:style w:type="paragraph" w:customStyle="1" w:styleId="Estilodetabla2">
    <w:name w:val="Estilo de tabla 2"/>
    <w:rsid w:val="007A3B87"/>
    <w:pPr>
      <w:pBdr>
        <w:top w:val="nil"/>
        <w:left w:val="nil"/>
        <w:bottom w:val="nil"/>
        <w:right w:val="nil"/>
        <w:between w:val="nil"/>
        <w:bar w:val="nil"/>
      </w:pBdr>
      <w:spacing w:after="0" w:line="240" w:lineRule="auto"/>
    </w:pPr>
    <w:rPr>
      <w:rFonts w:ascii="Helvetica" w:eastAsia="Helvetica" w:hAnsi="Helvetica" w:cs="Helvetica"/>
      <w:color w:val="000000"/>
      <w:sz w:val="24"/>
      <w:szCs w:val="24"/>
      <w:bdr w:val="nil"/>
      <w:lang w:val="es-ES_tradnl"/>
    </w:rPr>
  </w:style>
  <w:style w:type="character" w:customStyle="1" w:styleId="Hyperlink0">
    <w:name w:val="Hyperlink.0"/>
    <w:rsid w:val="007A3B87"/>
    <w:rPr>
      <w:color w:val="0000FF"/>
      <w:u w:val="single" w:color="0000FF"/>
    </w:rPr>
  </w:style>
  <w:style w:type="paragraph" w:customStyle="1" w:styleId="Encabezamiento2">
    <w:name w:val="Encabezamiento 2"/>
    <w:next w:val="Cuerpo"/>
    <w:rsid w:val="007A3B87"/>
    <w:pPr>
      <w:keepNext/>
      <w:keepLines/>
      <w:pBdr>
        <w:top w:val="nil"/>
        <w:left w:val="nil"/>
        <w:bottom w:val="nil"/>
        <w:right w:val="nil"/>
        <w:between w:val="nil"/>
        <w:bar w:val="nil"/>
      </w:pBdr>
      <w:spacing w:before="200" w:after="0" w:line="276" w:lineRule="auto"/>
      <w:outlineLvl w:val="1"/>
    </w:pPr>
    <w:rPr>
      <w:rFonts w:ascii="Calibri" w:eastAsia="Arial Unicode MS" w:hAnsi="Arial Unicode MS" w:cs="Arial Unicode MS"/>
      <w:b/>
      <w:bCs/>
      <w:color w:val="4F81BD"/>
      <w:sz w:val="26"/>
      <w:szCs w:val="26"/>
      <w:u w:color="4F81BD"/>
      <w:bdr w:val="nil"/>
      <w:lang w:val="es-ES_tradnl"/>
    </w:rPr>
  </w:style>
  <w:style w:type="paragraph" w:customStyle="1" w:styleId="Encabezamiento3">
    <w:name w:val="Encabezamiento 3"/>
    <w:next w:val="Cuerpo"/>
    <w:rsid w:val="007A3B87"/>
    <w:pPr>
      <w:keepNext/>
      <w:keepLines/>
      <w:pBdr>
        <w:top w:val="nil"/>
        <w:left w:val="nil"/>
        <w:bottom w:val="nil"/>
        <w:right w:val="nil"/>
        <w:between w:val="nil"/>
        <w:bar w:val="nil"/>
      </w:pBdr>
      <w:spacing w:before="200" w:after="0" w:line="276" w:lineRule="auto"/>
      <w:outlineLvl w:val="2"/>
    </w:pPr>
    <w:rPr>
      <w:rFonts w:ascii="Calibri" w:eastAsia="Arial Unicode MS" w:hAnsi="Arial Unicode MS" w:cs="Arial Unicode MS"/>
      <w:b/>
      <w:bCs/>
      <w:color w:val="4F81BD"/>
      <w:u w:color="4F81BD"/>
      <w:bdr w:val="nil"/>
      <w:lang w:val="es-ES_tradnl"/>
    </w:rPr>
  </w:style>
  <w:style w:type="numbering" w:customStyle="1" w:styleId="List21">
    <w:name w:val="List 21"/>
    <w:basedOn w:val="Estiloimportado9"/>
    <w:rsid w:val="007A3B87"/>
    <w:pPr>
      <w:numPr>
        <w:numId w:val="5"/>
      </w:numPr>
    </w:pPr>
  </w:style>
  <w:style w:type="numbering" w:customStyle="1" w:styleId="Estiloimportado9">
    <w:name w:val="Estilo importado 9"/>
    <w:rsid w:val="007A3B87"/>
  </w:style>
  <w:style w:type="numbering" w:customStyle="1" w:styleId="List31">
    <w:name w:val="List 31"/>
    <w:basedOn w:val="Estiloimportado90"/>
    <w:rsid w:val="007A3B87"/>
    <w:pPr>
      <w:numPr>
        <w:numId w:val="6"/>
      </w:numPr>
    </w:pPr>
  </w:style>
  <w:style w:type="numbering" w:customStyle="1" w:styleId="Estiloimportado90">
    <w:name w:val="Estilo importado 9.0"/>
    <w:rsid w:val="007A3B87"/>
  </w:style>
  <w:style w:type="numbering" w:customStyle="1" w:styleId="List41">
    <w:name w:val="List 41"/>
    <w:basedOn w:val="Estiloimportado91"/>
    <w:rsid w:val="007A3B87"/>
    <w:pPr>
      <w:numPr>
        <w:numId w:val="12"/>
      </w:numPr>
    </w:pPr>
  </w:style>
  <w:style w:type="numbering" w:customStyle="1" w:styleId="Estiloimportado91">
    <w:name w:val="Estilo importado 9.1"/>
    <w:rsid w:val="007A3B87"/>
  </w:style>
  <w:style w:type="numbering" w:customStyle="1" w:styleId="List51">
    <w:name w:val="List 51"/>
    <w:basedOn w:val="Estiloimportado92"/>
    <w:rsid w:val="007A3B87"/>
    <w:pPr>
      <w:numPr>
        <w:numId w:val="7"/>
      </w:numPr>
    </w:pPr>
  </w:style>
  <w:style w:type="numbering" w:customStyle="1" w:styleId="Estiloimportado92">
    <w:name w:val="Estilo importado 9.2"/>
    <w:rsid w:val="007A3B87"/>
  </w:style>
  <w:style w:type="numbering" w:customStyle="1" w:styleId="List6">
    <w:name w:val="List 6"/>
    <w:basedOn w:val="Estiloimportado93"/>
    <w:rsid w:val="007A3B87"/>
    <w:pPr>
      <w:numPr>
        <w:numId w:val="8"/>
      </w:numPr>
    </w:pPr>
  </w:style>
  <w:style w:type="numbering" w:customStyle="1" w:styleId="Estiloimportado93">
    <w:name w:val="Estilo importado 9.3"/>
    <w:rsid w:val="007A3B87"/>
  </w:style>
  <w:style w:type="numbering" w:customStyle="1" w:styleId="List7">
    <w:name w:val="List 7"/>
    <w:basedOn w:val="Estiloimportado94"/>
    <w:rsid w:val="007A3B87"/>
    <w:pPr>
      <w:numPr>
        <w:numId w:val="9"/>
      </w:numPr>
    </w:pPr>
  </w:style>
  <w:style w:type="numbering" w:customStyle="1" w:styleId="Estiloimportado94">
    <w:name w:val="Estilo importado 9.4"/>
    <w:rsid w:val="007A3B87"/>
  </w:style>
  <w:style w:type="numbering" w:customStyle="1" w:styleId="List8">
    <w:name w:val="List 8"/>
    <w:basedOn w:val="Estiloimportado95"/>
    <w:rsid w:val="007A3B87"/>
    <w:pPr>
      <w:numPr>
        <w:numId w:val="10"/>
      </w:numPr>
    </w:pPr>
  </w:style>
  <w:style w:type="numbering" w:customStyle="1" w:styleId="Estiloimportado95">
    <w:name w:val="Estilo importado 9.5"/>
    <w:rsid w:val="007A3B87"/>
  </w:style>
  <w:style w:type="numbering" w:customStyle="1" w:styleId="List9">
    <w:name w:val="List 9"/>
    <w:basedOn w:val="Estiloimportado91"/>
    <w:rsid w:val="007A3B87"/>
    <w:pPr>
      <w:numPr>
        <w:numId w:val="13"/>
      </w:numPr>
    </w:pPr>
  </w:style>
  <w:style w:type="numbering" w:customStyle="1" w:styleId="List10">
    <w:name w:val="List 10"/>
    <w:basedOn w:val="Estiloimportado91"/>
    <w:rsid w:val="007A3B87"/>
    <w:pPr>
      <w:numPr>
        <w:numId w:val="11"/>
      </w:numPr>
    </w:pPr>
  </w:style>
  <w:style w:type="character" w:styleId="Textodelmarcadordeposicin">
    <w:name w:val="Placeholder Text"/>
    <w:uiPriority w:val="99"/>
    <w:semiHidden/>
    <w:rsid w:val="007A3B87"/>
    <w:rPr>
      <w:color w:val="808080"/>
    </w:rPr>
  </w:style>
  <w:style w:type="paragraph" w:styleId="Textonotaalfinal">
    <w:name w:val="endnote text"/>
    <w:basedOn w:val="Normal"/>
    <w:link w:val="TextonotaalfinalCar"/>
    <w:rsid w:val="007A3B87"/>
    <w:pPr>
      <w:spacing w:after="0" w:line="240" w:lineRule="auto"/>
    </w:pPr>
    <w:rPr>
      <w:rFonts w:ascii="Times New Roman" w:eastAsia="Times New Roman" w:hAnsi="Times New Roman"/>
      <w:sz w:val="20"/>
      <w:szCs w:val="20"/>
      <w:lang w:val="es-ES" w:eastAsia="es-ES"/>
    </w:rPr>
  </w:style>
  <w:style w:type="character" w:customStyle="1" w:styleId="TextonotaalfinalCar">
    <w:name w:val="Texto nota al final Car"/>
    <w:basedOn w:val="Fuentedeprrafopredeter"/>
    <w:link w:val="Textonotaalfinal"/>
    <w:rsid w:val="007A3B87"/>
    <w:rPr>
      <w:rFonts w:ascii="Times New Roman" w:eastAsia="Times New Roman" w:hAnsi="Times New Roman" w:cs="Times New Roman"/>
      <w:sz w:val="20"/>
      <w:szCs w:val="20"/>
      <w:lang w:val="es-ES" w:eastAsia="es-ES"/>
    </w:rPr>
  </w:style>
  <w:style w:type="paragraph" w:styleId="TDC3">
    <w:name w:val="toc 3"/>
    <w:basedOn w:val="Normal"/>
    <w:next w:val="Normal"/>
    <w:autoRedefine/>
    <w:uiPriority w:val="39"/>
    <w:unhideWhenUsed/>
    <w:rsid w:val="007A3B87"/>
    <w:pPr>
      <w:pBdr>
        <w:top w:val="nil"/>
        <w:left w:val="nil"/>
        <w:bottom w:val="nil"/>
        <w:right w:val="nil"/>
        <w:between w:val="nil"/>
        <w:bar w:val="nil"/>
      </w:pBdr>
      <w:spacing w:after="100" w:line="240" w:lineRule="auto"/>
      <w:ind w:left="480"/>
    </w:pPr>
    <w:rPr>
      <w:rFonts w:ascii="Times New Roman" w:eastAsia="Arial Unicode MS" w:hAnsi="Times New Roman"/>
      <w:sz w:val="24"/>
      <w:szCs w:val="24"/>
      <w:bdr w:val="nil"/>
    </w:rPr>
  </w:style>
  <w:style w:type="paragraph" w:customStyle="1" w:styleId="TextoNormal">
    <w:name w:val="Texto Normal"/>
    <w:basedOn w:val="Cuerpo"/>
    <w:link w:val="TextoNormalCar"/>
    <w:qFormat/>
    <w:rsid w:val="007A3B87"/>
    <w:pPr>
      <w:contextualSpacing/>
      <w:jc w:val="both"/>
    </w:pPr>
    <w:rPr>
      <w:rFonts w:hAnsi="Cambria"/>
      <w:sz w:val="22"/>
      <w:szCs w:val="22"/>
    </w:rPr>
  </w:style>
  <w:style w:type="paragraph" w:styleId="TDC4">
    <w:name w:val="toc 4"/>
    <w:basedOn w:val="Normal"/>
    <w:next w:val="Normal"/>
    <w:autoRedefine/>
    <w:uiPriority w:val="39"/>
    <w:unhideWhenUsed/>
    <w:rsid w:val="007A3B87"/>
    <w:pPr>
      <w:spacing w:after="100" w:line="259" w:lineRule="auto"/>
      <w:ind w:left="660"/>
    </w:pPr>
    <w:rPr>
      <w:rFonts w:ascii="Helvetica" w:eastAsia="Helvetica" w:hAnsi="Helvetica"/>
      <w:lang w:eastAsia="es-MX"/>
    </w:rPr>
  </w:style>
  <w:style w:type="character" w:customStyle="1" w:styleId="CuerpoCar">
    <w:name w:val="Cuerpo Car"/>
    <w:link w:val="Cuerpo"/>
    <w:rsid w:val="007A3B87"/>
    <w:rPr>
      <w:rFonts w:ascii="Cambria" w:eastAsia="Arial Unicode MS" w:hAnsi="Arial Unicode MS" w:cs="Arial Unicode MS"/>
      <w:color w:val="000000"/>
      <w:sz w:val="24"/>
      <w:szCs w:val="24"/>
      <w:u w:color="000000"/>
      <w:bdr w:val="nil"/>
      <w:lang w:val="es-ES_tradnl"/>
    </w:rPr>
  </w:style>
  <w:style w:type="character" w:customStyle="1" w:styleId="TextoNormalCar">
    <w:name w:val="Texto Normal Car"/>
    <w:link w:val="TextoNormal"/>
    <w:rsid w:val="007A3B87"/>
    <w:rPr>
      <w:rFonts w:ascii="Cambria" w:eastAsia="Arial Unicode MS" w:hAnsi="Cambria" w:cs="Arial Unicode MS"/>
      <w:color w:val="000000"/>
      <w:u w:color="000000"/>
      <w:bdr w:val="nil"/>
      <w:lang w:val="es-ES_tradnl"/>
    </w:rPr>
  </w:style>
  <w:style w:type="paragraph" w:styleId="TDC5">
    <w:name w:val="toc 5"/>
    <w:basedOn w:val="Normal"/>
    <w:next w:val="Normal"/>
    <w:autoRedefine/>
    <w:uiPriority w:val="39"/>
    <w:unhideWhenUsed/>
    <w:rsid w:val="007A3B87"/>
    <w:pPr>
      <w:spacing w:after="100" w:line="259" w:lineRule="auto"/>
      <w:ind w:left="880"/>
    </w:pPr>
    <w:rPr>
      <w:rFonts w:ascii="Helvetica" w:eastAsia="Helvetica" w:hAnsi="Helvetica"/>
      <w:lang w:eastAsia="es-MX"/>
    </w:rPr>
  </w:style>
  <w:style w:type="paragraph" w:styleId="TDC6">
    <w:name w:val="toc 6"/>
    <w:basedOn w:val="Normal"/>
    <w:next w:val="Normal"/>
    <w:autoRedefine/>
    <w:uiPriority w:val="39"/>
    <w:unhideWhenUsed/>
    <w:rsid w:val="007A3B87"/>
    <w:pPr>
      <w:spacing w:after="100" w:line="259" w:lineRule="auto"/>
      <w:ind w:left="1100"/>
    </w:pPr>
    <w:rPr>
      <w:rFonts w:ascii="Helvetica" w:eastAsia="Helvetica" w:hAnsi="Helvetica"/>
      <w:lang w:eastAsia="es-MX"/>
    </w:rPr>
  </w:style>
  <w:style w:type="paragraph" w:styleId="TDC7">
    <w:name w:val="toc 7"/>
    <w:basedOn w:val="Normal"/>
    <w:next w:val="Normal"/>
    <w:autoRedefine/>
    <w:uiPriority w:val="39"/>
    <w:unhideWhenUsed/>
    <w:rsid w:val="007A3B87"/>
    <w:pPr>
      <w:spacing w:after="100" w:line="259" w:lineRule="auto"/>
      <w:ind w:left="1320"/>
    </w:pPr>
    <w:rPr>
      <w:rFonts w:ascii="Helvetica" w:eastAsia="Helvetica" w:hAnsi="Helvetica"/>
      <w:lang w:eastAsia="es-MX"/>
    </w:rPr>
  </w:style>
  <w:style w:type="paragraph" w:styleId="TDC8">
    <w:name w:val="toc 8"/>
    <w:basedOn w:val="Normal"/>
    <w:next w:val="Normal"/>
    <w:autoRedefine/>
    <w:uiPriority w:val="39"/>
    <w:unhideWhenUsed/>
    <w:rsid w:val="007A3B87"/>
    <w:pPr>
      <w:spacing w:after="100" w:line="259" w:lineRule="auto"/>
      <w:ind w:left="1540"/>
    </w:pPr>
    <w:rPr>
      <w:rFonts w:ascii="Helvetica" w:eastAsia="Helvetica" w:hAnsi="Helvetica"/>
      <w:lang w:eastAsia="es-MX"/>
    </w:rPr>
  </w:style>
  <w:style w:type="paragraph" w:styleId="TDC9">
    <w:name w:val="toc 9"/>
    <w:basedOn w:val="Normal"/>
    <w:next w:val="Normal"/>
    <w:autoRedefine/>
    <w:uiPriority w:val="39"/>
    <w:unhideWhenUsed/>
    <w:rsid w:val="007A3B87"/>
    <w:pPr>
      <w:spacing w:after="100" w:line="259" w:lineRule="auto"/>
      <w:ind w:left="1760"/>
    </w:pPr>
    <w:rPr>
      <w:rFonts w:ascii="Helvetica" w:eastAsia="Helvetica" w:hAnsi="Helvetica"/>
      <w:lang w:eastAsia="es-MX"/>
    </w:rPr>
  </w:style>
  <w:style w:type="paragraph" w:customStyle="1" w:styleId="Transcripcin">
    <w:name w:val="Transcripción"/>
    <w:basedOn w:val="Cuerpo"/>
    <w:link w:val="TranscripcinCar"/>
    <w:qFormat/>
    <w:rsid w:val="007A3B87"/>
    <w:pPr>
      <w:ind w:left="567"/>
      <w:contextualSpacing/>
      <w:jc w:val="both"/>
    </w:pPr>
    <w:rPr>
      <w:rFonts w:hAnsi="Cambria"/>
      <w:i/>
      <w:sz w:val="20"/>
      <w:szCs w:val="22"/>
      <w:lang w:val="es-ES"/>
    </w:rPr>
  </w:style>
  <w:style w:type="paragraph" w:customStyle="1" w:styleId="Bullets">
    <w:name w:val="Bullets"/>
    <w:basedOn w:val="TextoNormal"/>
    <w:link w:val="BulletsCar"/>
    <w:qFormat/>
    <w:rsid w:val="007A3B87"/>
    <w:pPr>
      <w:ind w:left="1134" w:hanging="567"/>
    </w:pPr>
  </w:style>
  <w:style w:type="character" w:customStyle="1" w:styleId="TranscripcinCar">
    <w:name w:val="Transcripción Car"/>
    <w:link w:val="Transcripcin"/>
    <w:rsid w:val="007A3B87"/>
    <w:rPr>
      <w:rFonts w:ascii="Cambria" w:eastAsia="Arial Unicode MS" w:hAnsi="Cambria" w:cs="Arial Unicode MS"/>
      <w:i/>
      <w:color w:val="000000"/>
      <w:sz w:val="20"/>
      <w:u w:color="000000"/>
      <w:bdr w:val="nil"/>
      <w:lang w:val="es-ES"/>
    </w:rPr>
  </w:style>
  <w:style w:type="table" w:customStyle="1" w:styleId="Tabladecuadrcula5oscura-nfasis21">
    <w:name w:val="Tabla de cuadrícula 5 oscura - Énfasis 21"/>
    <w:basedOn w:val="Tablanormal"/>
    <w:uiPriority w:val="50"/>
    <w:rsid w:val="007A3B87"/>
    <w:pPr>
      <w:spacing w:after="0" w:line="240" w:lineRule="auto"/>
    </w:pPr>
    <w:rPr>
      <w:rFonts w:ascii="Times New Roman" w:eastAsia="Arial Unicode MS" w:hAnsi="Times New Roman" w:cs="Times New Roman"/>
      <w:sz w:val="24"/>
      <w:szCs w:val="24"/>
      <w:lang w:val="es-ES_tradnl" w:eastAsia="es-E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1F3D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6EC038"/>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6EC038"/>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6EC038"/>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6EC038"/>
      </w:tcPr>
    </w:tblStylePr>
    <w:tblStylePr w:type="band1Vert">
      <w:tblPr/>
      <w:tcPr>
        <w:shd w:val="clear" w:color="auto" w:fill="C4E7AD"/>
      </w:tcPr>
    </w:tblStylePr>
    <w:tblStylePr w:type="band1Horz">
      <w:tblPr/>
      <w:tcPr>
        <w:shd w:val="clear" w:color="auto" w:fill="C4E7AD"/>
      </w:tcPr>
    </w:tblStylePr>
  </w:style>
  <w:style w:type="character" w:customStyle="1" w:styleId="BulletsCar">
    <w:name w:val="Bullets Car"/>
    <w:link w:val="Bullets"/>
    <w:rsid w:val="007A3B87"/>
    <w:rPr>
      <w:rFonts w:ascii="Cambria" w:eastAsia="Arial Unicode MS" w:hAnsi="Cambria" w:cs="Arial Unicode MS"/>
      <w:color w:val="000000"/>
      <w:u w:color="000000"/>
      <w:bdr w:val="nil"/>
      <w:lang w:val="es-ES_tradnl"/>
    </w:rPr>
  </w:style>
  <w:style w:type="table" w:customStyle="1" w:styleId="Tabladecuadrcula1clara1">
    <w:name w:val="Tabla de cuadrícula 1 clara1"/>
    <w:basedOn w:val="Tablanormal"/>
    <w:uiPriority w:val="46"/>
    <w:rsid w:val="007A3B87"/>
    <w:pPr>
      <w:spacing w:after="0" w:line="240" w:lineRule="auto"/>
    </w:pPr>
    <w:rPr>
      <w:rFonts w:ascii="Times New Roman" w:eastAsia="Arial Unicode MS" w:hAnsi="Times New Roman" w:cs="Times New Roman"/>
      <w:sz w:val="24"/>
      <w:szCs w:val="24"/>
      <w:lang w:val="es-ES_tradnl"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Headingb">
    <w:name w:val="Heading_b"/>
    <w:basedOn w:val="Ttulo3"/>
    <w:next w:val="Normal"/>
    <w:link w:val="HeadingbChar"/>
    <w:rsid w:val="007A3B87"/>
  </w:style>
  <w:style w:type="character" w:customStyle="1" w:styleId="HeadingbChar">
    <w:name w:val="Heading_b Char"/>
    <w:link w:val="Headingb"/>
    <w:locked/>
    <w:rsid w:val="007A3B87"/>
    <w:rPr>
      <w:rFonts w:ascii="Cambria" w:eastAsia="MS Gothic" w:hAnsi="Cambria" w:cs="Times New Roman"/>
      <w:b/>
      <w:bCs/>
      <w:color w:val="4F81BD"/>
      <w:sz w:val="24"/>
      <w:szCs w:val="20"/>
    </w:rPr>
  </w:style>
  <w:style w:type="character" w:customStyle="1" w:styleId="EstiloCar">
    <w:name w:val="Estilo Car"/>
    <w:link w:val="Estilo"/>
    <w:locked/>
    <w:rsid w:val="007A3B87"/>
    <w:rPr>
      <w:rFonts w:ascii="Arial" w:hAnsi="Arial" w:cs="Arial"/>
      <w:sz w:val="24"/>
    </w:rPr>
  </w:style>
  <w:style w:type="paragraph" w:customStyle="1" w:styleId="Estilo">
    <w:name w:val="Estilo"/>
    <w:basedOn w:val="Sinespaciado"/>
    <w:link w:val="EstiloCar"/>
    <w:qFormat/>
    <w:rsid w:val="007A3B87"/>
    <w:pPr>
      <w:jc w:val="both"/>
    </w:pPr>
    <w:rPr>
      <w:rFonts w:eastAsiaTheme="minorHAnsi"/>
      <w:sz w:val="24"/>
    </w:rPr>
  </w:style>
  <w:style w:type="character" w:styleId="Refdenotaalfinal">
    <w:name w:val="endnote reference"/>
    <w:uiPriority w:val="99"/>
    <w:semiHidden/>
    <w:unhideWhenUsed/>
    <w:rsid w:val="007A3B87"/>
    <w:rPr>
      <w:vertAlign w:val="superscript"/>
    </w:rPr>
  </w:style>
  <w:style w:type="table" w:customStyle="1" w:styleId="Tabladelista3-nfasis21">
    <w:name w:val="Tabla de lista 3 - Énfasis 21"/>
    <w:basedOn w:val="Tablanormal"/>
    <w:uiPriority w:val="48"/>
    <w:rsid w:val="007A3B87"/>
    <w:pPr>
      <w:spacing w:after="0" w:line="240" w:lineRule="auto"/>
    </w:pPr>
    <w:rPr>
      <w:rFonts w:ascii="Times New Roman" w:eastAsia="Arial Unicode MS" w:hAnsi="Times New Roman" w:cs="Times New Roman"/>
      <w:sz w:val="24"/>
      <w:szCs w:val="24"/>
      <w:lang w:val="es-ES_tradnl" w:eastAsia="es-ES"/>
    </w:rPr>
    <w:tblPr>
      <w:tblStyleRowBandSize w:val="1"/>
      <w:tblStyleColBandSize w:val="1"/>
      <w:tblBorders>
        <w:top w:val="single" w:sz="4" w:space="0" w:color="C0504D"/>
        <w:left w:val="single" w:sz="4" w:space="0" w:color="C0504D"/>
        <w:bottom w:val="single" w:sz="4" w:space="0" w:color="C0504D"/>
        <w:right w:val="single" w:sz="4" w:space="0" w:color="C0504D"/>
      </w:tblBorders>
    </w:tblPr>
    <w:tblStylePr w:type="firstRow">
      <w:rPr>
        <w:b/>
        <w:bCs/>
        <w:color w:val="FFFFFF"/>
      </w:rPr>
      <w:tblPr/>
      <w:tcPr>
        <w:shd w:val="clear" w:color="auto" w:fill="C0504D"/>
      </w:tcPr>
    </w:tblStylePr>
    <w:tblStylePr w:type="lastRow">
      <w:rPr>
        <w:b/>
        <w:bCs/>
      </w:rPr>
      <w:tblPr/>
      <w:tcPr>
        <w:tcBorders>
          <w:top w:val="double" w:sz="4" w:space="0" w:color="C0504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0504D"/>
          <w:right w:val="single" w:sz="4" w:space="0" w:color="C0504D"/>
        </w:tcBorders>
      </w:tcPr>
    </w:tblStylePr>
    <w:tblStylePr w:type="band1Horz">
      <w:tblPr/>
      <w:tcPr>
        <w:tcBorders>
          <w:top w:val="single" w:sz="4" w:space="0" w:color="C0504D"/>
          <w:bottom w:val="single" w:sz="4" w:space="0" w:color="C0504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left w:val="nil"/>
        </w:tcBorders>
      </w:tcPr>
    </w:tblStylePr>
    <w:tblStylePr w:type="swCell">
      <w:tblPr/>
      <w:tcPr>
        <w:tcBorders>
          <w:top w:val="double" w:sz="4" w:space="0" w:color="C0504D"/>
          <w:right w:val="nil"/>
        </w:tcBorders>
      </w:tcPr>
    </w:tblStylePr>
  </w:style>
  <w:style w:type="paragraph" w:customStyle="1" w:styleId="Subttulo1">
    <w:name w:val="Subtítulo1"/>
    <w:basedOn w:val="Normal"/>
    <w:next w:val="Normal"/>
    <w:uiPriority w:val="11"/>
    <w:rsid w:val="007A3B87"/>
    <w:pPr>
      <w:numPr>
        <w:ilvl w:val="1"/>
      </w:numPr>
      <w:pBdr>
        <w:top w:val="nil"/>
        <w:left w:val="nil"/>
        <w:bottom w:val="nil"/>
        <w:right w:val="nil"/>
        <w:between w:val="nil"/>
        <w:bar w:val="nil"/>
      </w:pBdr>
      <w:spacing w:after="160" w:line="240" w:lineRule="auto"/>
    </w:pPr>
    <w:rPr>
      <w:rFonts w:eastAsia="MS Mincho"/>
      <w:color w:val="5A5A5A"/>
      <w:spacing w:val="15"/>
      <w:bdr w:val="nil"/>
    </w:rPr>
  </w:style>
  <w:style w:type="character" w:customStyle="1" w:styleId="SubttuloCar">
    <w:name w:val="Subtítulo Car"/>
    <w:link w:val="Subttulo"/>
    <w:uiPriority w:val="11"/>
    <w:rsid w:val="007A3B87"/>
    <w:rPr>
      <w:rFonts w:eastAsia="MS Mincho"/>
      <w:color w:val="5A5A5A"/>
      <w:spacing w:val="15"/>
      <w:bdr w:val="nil"/>
    </w:rPr>
  </w:style>
  <w:style w:type="table" w:customStyle="1" w:styleId="Tabladecuadrcula4-nfasis21">
    <w:name w:val="Tabla de cuadrícula 4 - Énfasis 21"/>
    <w:basedOn w:val="Tablanormal"/>
    <w:uiPriority w:val="49"/>
    <w:rsid w:val="007A3B87"/>
    <w:pPr>
      <w:spacing w:after="0" w:line="240" w:lineRule="auto"/>
    </w:pPr>
    <w:rPr>
      <w:rFonts w:ascii="Times New Roman" w:eastAsia="Arial Unicode MS" w:hAnsi="Times New Roman" w:cs="Times New Roman"/>
      <w:sz w:val="24"/>
      <w:szCs w:val="24"/>
      <w:lang w:val="es-ES_tradnl" w:eastAsia="es-ES"/>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Tabladecuadrcula1Claro-nfasis21">
    <w:name w:val="Tabla de cuadrícula 1 Claro - Énfasis 21"/>
    <w:basedOn w:val="Tablanormal"/>
    <w:uiPriority w:val="46"/>
    <w:rsid w:val="007A3B87"/>
    <w:pPr>
      <w:spacing w:after="0" w:line="240" w:lineRule="auto"/>
    </w:pPr>
    <w:rPr>
      <w:rFonts w:ascii="Times New Roman" w:eastAsia="Arial Unicode MS" w:hAnsi="Times New Roman" w:cs="Times New Roman"/>
      <w:sz w:val="24"/>
      <w:szCs w:val="24"/>
      <w:lang w:val="es-ES_tradnl" w:eastAsia="es-ES"/>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character" w:customStyle="1" w:styleId="nfasissutil1">
    <w:name w:val="Énfasis sutil1"/>
    <w:uiPriority w:val="19"/>
    <w:rsid w:val="007A3B87"/>
    <w:rPr>
      <w:i/>
      <w:iCs/>
      <w:color w:val="404040"/>
    </w:rPr>
  </w:style>
  <w:style w:type="paragraph" w:customStyle="1" w:styleId="Ttulo10">
    <w:name w:val="Título1"/>
    <w:basedOn w:val="Normal"/>
    <w:link w:val="TtuloCar"/>
    <w:qFormat/>
    <w:rsid w:val="007A3B87"/>
    <w:pPr>
      <w:pBdr>
        <w:top w:val="nil"/>
        <w:left w:val="nil"/>
        <w:bottom w:val="nil"/>
        <w:right w:val="nil"/>
        <w:between w:val="nil"/>
        <w:bar w:val="nil"/>
      </w:pBdr>
      <w:spacing w:after="0"/>
      <w:contextualSpacing/>
      <w:jc w:val="center"/>
    </w:pPr>
    <w:rPr>
      <w:rFonts w:ascii="ITC Avant Garde" w:eastAsia="Times New Roman" w:hAnsi="ITC Avant Garde" w:cs="Arial"/>
      <w:b/>
      <w:color w:val="2F2F2F"/>
      <w:sz w:val="28"/>
      <w:bdr w:val="nil"/>
      <w:lang w:eastAsia="es-MX"/>
    </w:rPr>
  </w:style>
  <w:style w:type="character" w:customStyle="1" w:styleId="TtuloCar">
    <w:name w:val="Título Car"/>
    <w:link w:val="Ttulo10"/>
    <w:rsid w:val="007A3B87"/>
    <w:rPr>
      <w:rFonts w:ascii="ITC Avant Garde" w:eastAsia="Times New Roman" w:hAnsi="ITC Avant Garde" w:cs="Arial"/>
      <w:b/>
      <w:color w:val="2F2F2F"/>
      <w:sz w:val="28"/>
      <w:bdr w:val="nil"/>
      <w:lang w:eastAsia="es-MX"/>
    </w:rPr>
  </w:style>
  <w:style w:type="paragraph" w:styleId="Sangradetextonormal">
    <w:name w:val="Body Text Indent"/>
    <w:basedOn w:val="Normal"/>
    <w:link w:val="SangradetextonormalCar"/>
    <w:uiPriority w:val="99"/>
    <w:semiHidden/>
    <w:unhideWhenUsed/>
    <w:rsid w:val="007A3B87"/>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SangradetextonormalCar">
    <w:name w:val="Sangría de texto normal Car"/>
    <w:basedOn w:val="Fuentedeprrafopredeter"/>
    <w:link w:val="Sangradetextonormal"/>
    <w:uiPriority w:val="99"/>
    <w:semiHidden/>
    <w:rsid w:val="007A3B87"/>
    <w:rPr>
      <w:rFonts w:ascii="Times New Roman" w:eastAsia="Times New Roman" w:hAnsi="Times New Roman" w:cs="Times New Roman"/>
      <w:sz w:val="24"/>
      <w:szCs w:val="24"/>
      <w:lang w:eastAsia="es-MX"/>
    </w:rPr>
  </w:style>
  <w:style w:type="character" w:customStyle="1" w:styleId="red">
    <w:name w:val="red"/>
    <w:basedOn w:val="Fuentedeprrafopredeter"/>
    <w:rsid w:val="007A3B87"/>
  </w:style>
  <w:style w:type="character" w:customStyle="1" w:styleId="Ttulo3Car1">
    <w:name w:val="Título 3 Car1"/>
    <w:uiPriority w:val="9"/>
    <w:semiHidden/>
    <w:rsid w:val="007A3B87"/>
    <w:rPr>
      <w:rFonts w:ascii="Calibri Light" w:eastAsia="Times New Roman" w:hAnsi="Calibri Light" w:cs="Times New Roman"/>
      <w:color w:val="1F4D78"/>
      <w:sz w:val="24"/>
      <w:szCs w:val="24"/>
    </w:rPr>
  </w:style>
  <w:style w:type="table" w:styleId="Listavistosa-nfasis1">
    <w:name w:val="Colorful List Accent 1"/>
    <w:basedOn w:val="Tablanormal"/>
    <w:link w:val="Listavistosa-nfasis1Car"/>
    <w:uiPriority w:val="34"/>
    <w:unhideWhenUsed/>
    <w:rsid w:val="007A3B87"/>
    <w:pPr>
      <w:spacing w:after="0" w:line="240" w:lineRule="auto"/>
    </w:pPr>
    <w:rPr>
      <w:rFonts w:ascii="Arial" w:eastAsia="Times New Roman" w:hAnsi="Arial"/>
      <w:sz w:val="24"/>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styleId="Subttulo">
    <w:name w:val="Subtitle"/>
    <w:basedOn w:val="Normal"/>
    <w:next w:val="Normal"/>
    <w:link w:val="SubttuloCar"/>
    <w:uiPriority w:val="11"/>
    <w:qFormat/>
    <w:rsid w:val="007A3B87"/>
    <w:pPr>
      <w:numPr>
        <w:ilvl w:val="1"/>
      </w:numPr>
      <w:spacing w:after="160" w:line="259" w:lineRule="auto"/>
    </w:pPr>
    <w:rPr>
      <w:rFonts w:asciiTheme="minorHAnsi" w:eastAsia="MS Mincho" w:hAnsiTheme="minorHAnsi" w:cstheme="minorBidi"/>
      <w:color w:val="5A5A5A"/>
      <w:spacing w:val="15"/>
      <w:bdr w:val="nil"/>
    </w:rPr>
  </w:style>
  <w:style w:type="character" w:customStyle="1" w:styleId="SubttuloCar1">
    <w:name w:val="Subtítulo Car1"/>
    <w:basedOn w:val="Fuentedeprrafopredeter"/>
    <w:uiPriority w:val="11"/>
    <w:rsid w:val="007A3B87"/>
    <w:rPr>
      <w:rFonts w:eastAsiaTheme="minorEastAsia"/>
      <w:color w:val="5A5A5A" w:themeColor="text1" w:themeTint="A5"/>
      <w:spacing w:val="15"/>
    </w:rPr>
  </w:style>
  <w:style w:type="character" w:styleId="nfasissutil">
    <w:name w:val="Subtle Emphasis"/>
    <w:uiPriority w:val="19"/>
    <w:qFormat/>
    <w:rsid w:val="007A3B87"/>
    <w:rPr>
      <w:i/>
      <w:iCs/>
      <w:color w:val="404040"/>
    </w:rPr>
  </w:style>
  <w:style w:type="character" w:customStyle="1" w:styleId="font14">
    <w:name w:val="font14"/>
    <w:basedOn w:val="Fuentedeprrafopredeter"/>
    <w:rsid w:val="007A3B87"/>
  </w:style>
  <w:style w:type="character" w:customStyle="1" w:styleId="tab30px">
    <w:name w:val="tab30px"/>
    <w:basedOn w:val="Fuentedeprrafopredeter"/>
    <w:rsid w:val="007A3B87"/>
  </w:style>
  <w:style w:type="numbering" w:customStyle="1" w:styleId="Estilo1">
    <w:name w:val="Estilo1"/>
    <w:uiPriority w:val="99"/>
    <w:rsid w:val="007A3B87"/>
    <w:pPr>
      <w:numPr>
        <w:numId w:val="14"/>
      </w:numPr>
    </w:pPr>
  </w:style>
  <w:style w:type="table" w:customStyle="1" w:styleId="Tabladecuadrcula4-nfasis62">
    <w:name w:val="Tabla de cuadrícula 4 - Énfasis 62"/>
    <w:basedOn w:val="Tablanormal"/>
    <w:next w:val="Tabladecuadrcula4-nfasis6"/>
    <w:uiPriority w:val="49"/>
    <w:rsid w:val="007A3B87"/>
    <w:pPr>
      <w:spacing w:after="0" w:line="240" w:lineRule="auto"/>
    </w:pPr>
    <w:rPr>
      <w:rFonts w:ascii="Calibri" w:eastAsia="Calibri" w:hAnsi="Calibri" w:cs="Times New Roman"/>
      <w:sz w:val="20"/>
      <w:szCs w:val="20"/>
      <w:lang w:eastAsia="es-MX"/>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3-nfasis6">
    <w:name w:val="List Table 3 Accent 6"/>
    <w:basedOn w:val="Tablanormal"/>
    <w:uiPriority w:val="48"/>
    <w:rsid w:val="007A3B87"/>
    <w:pPr>
      <w:spacing w:after="0" w:line="240" w:lineRule="auto"/>
    </w:pPr>
    <w:rPr>
      <w:rFonts w:ascii="Calibri" w:eastAsia="Calibri" w:hAnsi="Calibri" w:cs="Times New Roman"/>
      <w:sz w:val="20"/>
      <w:szCs w:val="20"/>
      <w:lang w:eastAsia="es-MX"/>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character" w:customStyle="1" w:styleId="Ttulo9Car">
    <w:name w:val="Título 9 Car"/>
    <w:basedOn w:val="Fuentedeprrafopredeter"/>
    <w:link w:val="Ttulo9"/>
    <w:uiPriority w:val="9"/>
    <w:semiHidden/>
    <w:rsid w:val="006736CB"/>
    <w:rPr>
      <w:rFonts w:asciiTheme="majorHAnsi" w:eastAsiaTheme="majorEastAsia" w:hAnsiTheme="majorHAnsi" w:cstheme="majorBidi"/>
      <w:i/>
      <w:iCs/>
      <w:color w:val="272727" w:themeColor="text1" w:themeTint="D8"/>
      <w:sz w:val="21"/>
      <w:szCs w:val="21"/>
    </w:rPr>
  </w:style>
  <w:style w:type="paragraph" w:styleId="TtulodeTDC">
    <w:name w:val="TOC Heading"/>
    <w:basedOn w:val="Ttulo1"/>
    <w:next w:val="Normal"/>
    <w:uiPriority w:val="39"/>
    <w:unhideWhenUsed/>
    <w:qFormat/>
    <w:rsid w:val="006736CB"/>
    <w:pPr>
      <w:keepLines/>
      <w:spacing w:before="240" w:line="259" w:lineRule="auto"/>
      <w:jc w:val="left"/>
      <w:outlineLvl w:val="9"/>
    </w:pPr>
    <w:rPr>
      <w:rFonts w:ascii="ITC Avant Garde" w:eastAsiaTheme="majorEastAsia" w:hAnsi="ITC Avant Garde" w:cstheme="majorBidi"/>
      <w:b w:val="0"/>
      <w:color w:val="000000" w:themeColor="text1"/>
      <w:sz w:val="24"/>
      <w:szCs w:val="32"/>
      <w:lang w:eastAsia="es-MX"/>
    </w:rPr>
  </w:style>
  <w:style w:type="paragraph" w:customStyle="1" w:styleId="TtuloIFT-4">
    <w:name w:val="Título IFT-4"/>
    <w:basedOn w:val="Normal"/>
    <w:next w:val="Normal"/>
    <w:link w:val="TtuloIFT-4Car"/>
    <w:qFormat/>
    <w:rsid w:val="006736CB"/>
    <w:pPr>
      <w:tabs>
        <w:tab w:val="left" w:pos="142"/>
      </w:tabs>
      <w:spacing w:after="0" w:line="240" w:lineRule="auto"/>
      <w:jc w:val="both"/>
    </w:pPr>
    <w:rPr>
      <w:rFonts w:ascii="ITC Avant Garde" w:eastAsia="Times New Roman" w:hAnsi="ITC Avant Garde"/>
      <w:b/>
      <w:color w:val="000000"/>
      <w:sz w:val="24"/>
      <w:szCs w:val="24"/>
      <w:lang w:val="es-ES" w:eastAsia="es-MX"/>
    </w:rPr>
  </w:style>
  <w:style w:type="paragraph" w:customStyle="1" w:styleId="TtuloIFT-4v2">
    <w:name w:val="Título IFT-4 v2"/>
    <w:basedOn w:val="TtuloIFT-4"/>
    <w:next w:val="Normal"/>
    <w:autoRedefine/>
    <w:rsid w:val="006736CB"/>
  </w:style>
  <w:style w:type="character" w:customStyle="1" w:styleId="DefaultCar">
    <w:name w:val="Default Car"/>
    <w:basedOn w:val="Fuentedeprrafopredeter"/>
    <w:link w:val="Default"/>
    <w:rsid w:val="006736CB"/>
    <w:rPr>
      <w:rFonts w:ascii="Tahoma" w:eastAsia="Calibri" w:hAnsi="Tahoma" w:cs="Tahoma"/>
      <w:color w:val="000000"/>
      <w:sz w:val="24"/>
      <w:szCs w:val="24"/>
      <w:lang w:eastAsia="es-MX"/>
    </w:rPr>
  </w:style>
  <w:style w:type="character" w:customStyle="1" w:styleId="Titulo1Car">
    <w:name w:val="Titulo 1 Car"/>
    <w:basedOn w:val="DefaultCar"/>
    <w:link w:val="Titulo1"/>
    <w:rsid w:val="006736CB"/>
    <w:rPr>
      <w:rFonts w:ascii="Times New Roman" w:eastAsia="Times New Roman" w:hAnsi="Times New Roman" w:cs="Times New Roman"/>
      <w:color w:val="000000"/>
      <w:sz w:val="24"/>
      <w:szCs w:val="24"/>
      <w:lang w:val="es-ES" w:eastAsia="es-ES"/>
    </w:rPr>
  </w:style>
  <w:style w:type="character" w:customStyle="1" w:styleId="TtuloIFT-4Car">
    <w:name w:val="Título IFT-4 Car"/>
    <w:basedOn w:val="Titulo1Car"/>
    <w:link w:val="TtuloIFT-4"/>
    <w:rsid w:val="006736CB"/>
    <w:rPr>
      <w:rFonts w:ascii="ITC Avant Garde" w:eastAsia="Times New Roman" w:hAnsi="ITC Avant Garde" w:cs="Times New Roman"/>
      <w:b/>
      <w:color w:val="000000"/>
      <w:sz w:val="24"/>
      <w:szCs w:val="24"/>
      <w:lang w:val="es-ES" w:eastAsia="es-MX"/>
    </w:rPr>
  </w:style>
  <w:style w:type="paragraph" w:styleId="TDC1">
    <w:name w:val="toc 1"/>
    <w:basedOn w:val="Normal"/>
    <w:next w:val="Normal"/>
    <w:autoRedefine/>
    <w:uiPriority w:val="39"/>
    <w:unhideWhenUsed/>
    <w:rsid w:val="006736CB"/>
    <w:pPr>
      <w:spacing w:after="100" w:line="240" w:lineRule="auto"/>
    </w:pPr>
    <w:rPr>
      <w:rFonts w:ascii="ITC Avant Garde" w:eastAsia="Times New Roman" w:hAnsi="ITC Avant Garde"/>
      <w:sz w:val="24"/>
      <w:szCs w:val="24"/>
      <w:lang w:eastAsia="es-MX"/>
    </w:rPr>
  </w:style>
  <w:style w:type="character" w:customStyle="1" w:styleId="AsuntodelcomentarioCar1">
    <w:name w:val="Asunto del comentario Car1"/>
    <w:basedOn w:val="TextocomentarioCar"/>
    <w:uiPriority w:val="99"/>
    <w:semiHidden/>
    <w:rsid w:val="006736CB"/>
    <w:rPr>
      <w:rFonts w:ascii="Arial" w:eastAsia="Times New Roman" w:hAnsi="Arial" w:cs="Times New Roman"/>
      <w:b/>
      <w:bCs/>
      <w:sz w:val="20"/>
      <w:szCs w:val="20"/>
    </w:rPr>
  </w:style>
  <w:style w:type="character" w:styleId="nfasis">
    <w:name w:val="Emphasis"/>
    <w:basedOn w:val="Fuentedeprrafopredeter"/>
    <w:qFormat/>
    <w:rsid w:val="006736CB"/>
    <w:rPr>
      <w:i/>
      <w:iCs/>
    </w:rPr>
  </w:style>
  <w:style w:type="character" w:customStyle="1" w:styleId="j">
    <w:name w:val="j"/>
    <w:basedOn w:val="Fuentedeprrafopredeter"/>
    <w:rsid w:val="006736CB"/>
  </w:style>
  <w:style w:type="paragraph" w:customStyle="1" w:styleId="p">
    <w:name w:val="p"/>
    <w:basedOn w:val="Normal"/>
    <w:rsid w:val="006736CB"/>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f">
    <w:name w:val="f"/>
    <w:basedOn w:val="Fuentedeprrafopredeter"/>
    <w:rsid w:val="006736CB"/>
  </w:style>
  <w:style w:type="paragraph" w:customStyle="1" w:styleId="q">
    <w:name w:val="q"/>
    <w:basedOn w:val="Normal"/>
    <w:rsid w:val="006736CB"/>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d">
    <w:name w:val="d"/>
    <w:basedOn w:val="Fuentedeprrafopredeter"/>
    <w:rsid w:val="006736CB"/>
  </w:style>
  <w:style w:type="character" w:customStyle="1" w:styleId="b">
    <w:name w:val="b"/>
    <w:basedOn w:val="Fuentedeprrafopredeter"/>
    <w:rsid w:val="006736CB"/>
  </w:style>
  <w:style w:type="character" w:customStyle="1" w:styleId="ROMANOSCar">
    <w:name w:val="ROMANOS Car"/>
    <w:link w:val="ROMANOS"/>
    <w:locked/>
    <w:rsid w:val="006736CB"/>
    <w:rPr>
      <w:rFonts w:ascii="Times New Roman" w:eastAsia="Times New Roman" w:hAnsi="Times New Roman" w:cs="Times New Roman"/>
      <w:sz w:val="24"/>
      <w:szCs w:val="24"/>
      <w:lang w:val="es-ES" w:eastAsia="es-ES"/>
    </w:rPr>
  </w:style>
  <w:style w:type="paragraph" w:customStyle="1" w:styleId="Ttulo">
    <w:name w:val="Título"/>
    <w:basedOn w:val="Normal"/>
    <w:qFormat/>
    <w:rsid w:val="006736CB"/>
    <w:pPr>
      <w:pBdr>
        <w:top w:val="nil"/>
        <w:left w:val="nil"/>
        <w:bottom w:val="nil"/>
        <w:right w:val="nil"/>
        <w:between w:val="nil"/>
        <w:bar w:val="nil"/>
      </w:pBdr>
      <w:spacing w:after="0"/>
      <w:contextualSpacing/>
      <w:jc w:val="center"/>
    </w:pPr>
    <w:rPr>
      <w:rFonts w:ascii="ITC Avant Garde" w:eastAsia="Times New Roman" w:hAnsi="ITC Avant Garde" w:cs="Arial"/>
      <w:b/>
      <w:color w:val="2F2F2F"/>
      <w:sz w:val="28"/>
      <w:bdr w:val="nil"/>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2360734">
      <w:bodyDiv w:val="1"/>
      <w:marLeft w:val="0"/>
      <w:marRight w:val="0"/>
      <w:marTop w:val="0"/>
      <w:marBottom w:val="0"/>
      <w:divBdr>
        <w:top w:val="none" w:sz="0" w:space="0" w:color="auto"/>
        <w:left w:val="none" w:sz="0" w:space="0" w:color="auto"/>
        <w:bottom w:val="none" w:sz="0" w:space="0" w:color="auto"/>
        <w:right w:val="none" w:sz="0" w:space="0" w:color="auto"/>
      </w:divBdr>
    </w:div>
    <w:div w:id="1900706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ift.org.mx/sites/default/files/contenidogeneral/espectro-radioelectrico/table-1andtable-6.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0" ma:contentTypeDescription="Crear nuevo documento." ma:contentTypeScope="" ma:versionID="20350464a2aa0b7b619cde10b82fbada">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A51BD-70BF-43CD-B5E7-63CC2263B62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CB69AD-6863-42D6-9001-C8DE198EAA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95CB29B-EC40-4415-AE28-635A7EDCDB29}">
  <ds:schemaRefs>
    <ds:schemaRef ds:uri="http://schemas.microsoft.com/sharepoint/v3/contenttype/forms"/>
  </ds:schemaRefs>
</ds:datastoreItem>
</file>

<file path=customXml/itemProps4.xml><?xml version="1.0" encoding="utf-8"?>
<ds:datastoreItem xmlns:ds="http://schemas.openxmlformats.org/officeDocument/2006/customXml" ds:itemID="{05FEFE7E-5FB9-4B7D-9B49-DF98D67E5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2856</Words>
  <Characters>15709</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Cyntia Fatima Arias Rivera</dc:creator>
  <cp:keywords/>
  <dc:description/>
  <cp:lastModifiedBy>Maria del Consuelo Gonzalez Moreno</cp:lastModifiedBy>
  <cp:revision>3</cp:revision>
  <cp:lastPrinted>2016-11-22T18:58:00Z</cp:lastPrinted>
  <dcterms:created xsi:type="dcterms:W3CDTF">2016-12-02T18:55:00Z</dcterms:created>
  <dcterms:modified xsi:type="dcterms:W3CDTF">2016-12-08T01:53:00Z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ies>
</file>