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F12B" w14:textId="77777777" w:rsidR="00EC591A" w:rsidRDefault="00EC591A" w:rsidP="00A5196E">
      <w:pPr>
        <w:rPr>
          <w:b/>
        </w:rPr>
      </w:pPr>
    </w:p>
    <w:p w14:paraId="46034765" w14:textId="77777777" w:rsidR="00EC591A" w:rsidRDefault="00EC591A" w:rsidP="00A5196E">
      <w:pPr>
        <w:rPr>
          <w:b/>
        </w:rPr>
      </w:pPr>
    </w:p>
    <w:p w14:paraId="0BA07914" w14:textId="77777777" w:rsidR="00A5196E" w:rsidRPr="001A500D" w:rsidRDefault="00A5196E" w:rsidP="00744721">
      <w:pPr>
        <w:pStyle w:val="Ttulo1"/>
        <w:numPr>
          <w:ilvl w:val="0"/>
          <w:numId w:val="0"/>
        </w:numPr>
        <w:ind w:left="142"/>
        <w:jc w:val="center"/>
      </w:pPr>
      <w:bookmarkStart w:id="0" w:name="_GoBack"/>
      <w:r w:rsidRPr="001A500D">
        <w:t xml:space="preserve">MANUAL PARA EL LLENADO DEL </w:t>
      </w:r>
      <w:r>
        <w:t>“</w:t>
      </w:r>
      <w:r w:rsidRPr="001A500D">
        <w:t>FORMATO PARA RENTAR INFRAESTRUCTURA A OTROS CARRIER V5</w:t>
      </w:r>
      <w:r>
        <w:t>”</w:t>
      </w:r>
    </w:p>
    <w:bookmarkEnd w:id="0"/>
    <w:p w14:paraId="0BA07915" w14:textId="77777777" w:rsidR="00A5196E" w:rsidRPr="00CD6891" w:rsidRDefault="00A5196E" w:rsidP="00A5196E">
      <w:pPr>
        <w:rPr>
          <w:i/>
          <w:u w:val="single"/>
        </w:rPr>
      </w:pPr>
      <w:r w:rsidRPr="00CD6891">
        <w:rPr>
          <w:i/>
          <w:u w:val="single"/>
        </w:rPr>
        <w:t>OBJETIVO:</w:t>
      </w:r>
    </w:p>
    <w:p w14:paraId="0BA07916" w14:textId="77777777" w:rsidR="00A5196E" w:rsidRPr="00E2417F" w:rsidRDefault="00A5196E" w:rsidP="00A5196E">
      <w:pPr>
        <w:jc w:val="both"/>
        <w:rPr>
          <w:b/>
          <w:color w:val="002060"/>
        </w:rPr>
      </w:pPr>
      <w:r>
        <w:t xml:space="preserve">El objetivo de este manual es dejar claro el llenado de cada una de las columnas de este formato por parte de los  Concesionarios Solicitantes para evitar errores o llenar de forma incorrecta y con esto agilizar el trámite de uso de infraestructura. Todo el formato será llenado con letras mayúsculas, </w:t>
      </w:r>
      <w:r w:rsidRPr="00E2417F">
        <w:t>sin punto al final.</w:t>
      </w:r>
    </w:p>
    <w:p w14:paraId="0BA07917" w14:textId="77777777" w:rsidR="00A5196E" w:rsidRPr="00CD6891" w:rsidRDefault="00A5196E" w:rsidP="00A5196E">
      <w:pPr>
        <w:rPr>
          <w:i/>
          <w:u w:val="single"/>
        </w:rPr>
      </w:pPr>
      <w:r w:rsidRPr="00CD6891">
        <w:rPr>
          <w:i/>
          <w:u w:val="single"/>
        </w:rPr>
        <w:t>DESARROLLO.</w:t>
      </w:r>
    </w:p>
    <w:p w14:paraId="0BA07918" w14:textId="77777777" w:rsidR="00F93844" w:rsidRDefault="00A5196E" w:rsidP="00A5196E">
      <w:pPr>
        <w:tabs>
          <w:tab w:val="left" w:pos="9588"/>
        </w:tabs>
        <w:jc w:val="both"/>
      </w:pPr>
      <w:r>
        <w:t>Este formato contiene la información de la poligonal de datos que debe entregarse con la solicitud.</w:t>
      </w:r>
    </w:p>
    <w:p w14:paraId="3B94F32D" w14:textId="77777777" w:rsidR="00EC591A" w:rsidRDefault="00EC591A" w:rsidP="00A5196E">
      <w:pPr>
        <w:tabs>
          <w:tab w:val="left" w:pos="9588"/>
        </w:tabs>
        <w:jc w:val="both"/>
      </w:pPr>
    </w:p>
    <w:p w14:paraId="0BA07919" w14:textId="0F534106" w:rsidR="00A5196E" w:rsidRDefault="00A5196E" w:rsidP="00A5196E">
      <w:pPr>
        <w:tabs>
          <w:tab w:val="left" w:pos="9588"/>
        </w:tabs>
        <w:jc w:val="both"/>
      </w:pPr>
    </w:p>
    <w:p w14:paraId="0BA0791A" w14:textId="77777777" w:rsidR="00A5196E" w:rsidRDefault="00A5196E" w:rsidP="00A5196E">
      <w:r>
        <w:rPr>
          <w:noProof/>
          <w:lang w:eastAsia="es-MX"/>
        </w:rPr>
        <w:drawing>
          <wp:inline distT="0" distB="0" distL="0" distR="0" wp14:anchorId="0BA079F8" wp14:editId="1365E3A6">
            <wp:extent cx="1743715" cy="1504950"/>
            <wp:effectExtent l="0" t="0" r="8890" b="0"/>
            <wp:docPr id="1" name="Imagen 1" descr="Enlace"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757851" cy="1517150"/>
                    </a:xfrm>
                    <a:prstGeom prst="rect">
                      <a:avLst/>
                    </a:prstGeom>
                  </pic:spPr>
                </pic:pic>
              </a:graphicData>
            </a:graphic>
          </wp:inline>
        </w:drawing>
      </w:r>
    </w:p>
    <w:p w14:paraId="0BA0791B" w14:textId="77777777" w:rsidR="00F93844" w:rsidRDefault="00F93844" w:rsidP="00A5196E"/>
    <w:p w14:paraId="0BA0791C" w14:textId="77777777" w:rsidR="00A5196E" w:rsidRPr="00FB25D5" w:rsidRDefault="00A5196E" w:rsidP="00A5196E">
      <w:pPr>
        <w:pStyle w:val="Prrafodelista"/>
        <w:numPr>
          <w:ilvl w:val="0"/>
          <w:numId w:val="7"/>
        </w:numPr>
        <w:spacing w:after="160" w:line="259" w:lineRule="auto"/>
        <w:contextualSpacing/>
        <w:jc w:val="both"/>
        <w:rPr>
          <w:b/>
        </w:rPr>
      </w:pPr>
      <w:r w:rsidRPr="00FB25D5">
        <w:rPr>
          <w:b/>
        </w:rPr>
        <w:t xml:space="preserve">Link </w:t>
      </w:r>
      <w:proofErr w:type="spellStart"/>
      <w:r w:rsidRPr="00FB25D5">
        <w:rPr>
          <w:b/>
        </w:rPr>
        <w:t>Name</w:t>
      </w:r>
      <w:proofErr w:type="spellEnd"/>
    </w:p>
    <w:p w14:paraId="0BA0791D" w14:textId="77777777" w:rsidR="00A5196E" w:rsidRPr="00E2417F" w:rsidRDefault="00A5196E" w:rsidP="00A5196E">
      <w:pPr>
        <w:jc w:val="both"/>
        <w:rPr>
          <w:b/>
          <w:color w:val="002060"/>
        </w:rPr>
      </w:pPr>
      <w:r>
        <w:t xml:space="preserve">Nombre del enlace sitio “A” y sitio “B” compuesto por los nombres de las centrales, concentradores, repetidores, oficinas, gabinetes, predios, etcétera de TELMEX separado por un espacio, guion, espacio, nombre del sitio del Concesionado Solicitante indicando, si se trata de una RB, BTS, NODO o lo que corresponda, </w:t>
      </w:r>
    </w:p>
    <w:p w14:paraId="0BA0791E" w14:textId="77777777" w:rsidR="00A5196E" w:rsidRDefault="00A5196E" w:rsidP="00A5196E">
      <w:pPr>
        <w:rPr>
          <w:color w:val="00B0F0"/>
        </w:rPr>
      </w:pPr>
      <w:r>
        <w:rPr>
          <w:color w:val="00B0F0"/>
        </w:rPr>
        <w:t>Ejemplo: CTL</w:t>
      </w:r>
      <w:r w:rsidRPr="00863733">
        <w:rPr>
          <w:color w:val="00B0F0"/>
        </w:rPr>
        <w:t xml:space="preserve"> TULUM</w:t>
      </w:r>
      <w:r>
        <w:rPr>
          <w:color w:val="00B0F0"/>
        </w:rPr>
        <w:t xml:space="preserve"> </w:t>
      </w:r>
      <w:r w:rsidRPr="00863733">
        <w:rPr>
          <w:color w:val="00B0F0"/>
        </w:rPr>
        <w:t>–</w:t>
      </w:r>
      <w:r>
        <w:rPr>
          <w:color w:val="00B0F0"/>
        </w:rPr>
        <w:t xml:space="preserve"> </w:t>
      </w:r>
      <w:r w:rsidRPr="00863733">
        <w:rPr>
          <w:color w:val="00B0F0"/>
        </w:rPr>
        <w:t>BTS SURFISTAS</w:t>
      </w:r>
    </w:p>
    <w:p w14:paraId="0BA0791F" w14:textId="77777777" w:rsidR="00F93844" w:rsidRPr="00863733" w:rsidRDefault="00F93844" w:rsidP="00A5196E">
      <w:pPr>
        <w:rPr>
          <w:color w:val="00B0F0"/>
        </w:rPr>
      </w:pPr>
    </w:p>
    <w:p w14:paraId="0BA07920" w14:textId="77777777" w:rsidR="00A5196E" w:rsidRPr="00FB25D5" w:rsidRDefault="00A5196E" w:rsidP="00A5196E">
      <w:pPr>
        <w:pStyle w:val="Prrafodelista"/>
        <w:numPr>
          <w:ilvl w:val="0"/>
          <w:numId w:val="7"/>
        </w:numPr>
        <w:spacing w:after="160" w:line="259" w:lineRule="auto"/>
        <w:contextualSpacing/>
        <w:rPr>
          <w:b/>
        </w:rPr>
      </w:pPr>
      <w:proofErr w:type="spellStart"/>
      <w:r w:rsidRPr="00FB25D5">
        <w:rPr>
          <w:b/>
        </w:rPr>
        <w:t>Distance</w:t>
      </w:r>
      <w:proofErr w:type="spellEnd"/>
      <w:r w:rsidRPr="00FB25D5">
        <w:rPr>
          <w:b/>
        </w:rPr>
        <w:t xml:space="preserve"> (Km)</w:t>
      </w:r>
    </w:p>
    <w:p w14:paraId="0BA07921" w14:textId="77777777" w:rsidR="00A5196E" w:rsidRDefault="00A5196E" w:rsidP="00A5196E">
      <w:r>
        <w:t xml:space="preserve">Distancia del enlace en kilómetros con dos dígitos después del punto </w:t>
      </w:r>
    </w:p>
    <w:p w14:paraId="0BA07922" w14:textId="77777777" w:rsidR="00A5196E" w:rsidRDefault="00A5196E" w:rsidP="00A5196E">
      <w:pPr>
        <w:rPr>
          <w:color w:val="00B0F0"/>
        </w:rPr>
      </w:pPr>
      <w:r>
        <w:rPr>
          <w:color w:val="00B0F0"/>
        </w:rPr>
        <w:t xml:space="preserve">Ejemplo: </w:t>
      </w:r>
      <w:r w:rsidRPr="00863733">
        <w:rPr>
          <w:color w:val="00B0F0"/>
        </w:rPr>
        <w:t>1.47</w:t>
      </w:r>
    </w:p>
    <w:p w14:paraId="0BA07923" w14:textId="77777777" w:rsidR="00A5196E" w:rsidRDefault="00A5196E" w:rsidP="00A5196E">
      <w:pPr>
        <w:rPr>
          <w:color w:val="00B0F0"/>
        </w:rPr>
      </w:pPr>
    </w:p>
    <w:p w14:paraId="79AE72B2" w14:textId="77777777" w:rsidR="00EC591A" w:rsidRPr="00863733" w:rsidRDefault="00EC591A" w:rsidP="00A5196E">
      <w:pPr>
        <w:rPr>
          <w:color w:val="00B0F0"/>
        </w:rPr>
      </w:pPr>
    </w:p>
    <w:p w14:paraId="0BA07924" w14:textId="77777777" w:rsidR="00A5196E" w:rsidRDefault="00A5196E" w:rsidP="00A5196E">
      <w:r>
        <w:rPr>
          <w:noProof/>
          <w:lang w:eastAsia="es-MX"/>
        </w:rPr>
        <w:drawing>
          <wp:inline distT="0" distB="0" distL="0" distR="0" wp14:anchorId="0BA079FA" wp14:editId="43E0B895">
            <wp:extent cx="4448175" cy="1301536"/>
            <wp:effectExtent l="0" t="0" r="0" b="0"/>
            <wp:docPr id="2" name="Imagen 2" descr="Distancia"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491067" cy="1314086"/>
                    </a:xfrm>
                    <a:prstGeom prst="rect">
                      <a:avLst/>
                    </a:prstGeom>
                  </pic:spPr>
                </pic:pic>
              </a:graphicData>
            </a:graphic>
          </wp:inline>
        </w:drawing>
      </w:r>
    </w:p>
    <w:p w14:paraId="0BA07925" w14:textId="77777777" w:rsidR="009B51BD" w:rsidRDefault="009B51BD" w:rsidP="00A5196E"/>
    <w:p w14:paraId="0BA07926" w14:textId="77777777" w:rsidR="00A5196E" w:rsidRPr="00FB25D5" w:rsidRDefault="00A5196E" w:rsidP="00A5196E">
      <w:pPr>
        <w:pStyle w:val="Prrafodelista"/>
        <w:numPr>
          <w:ilvl w:val="0"/>
          <w:numId w:val="7"/>
        </w:numPr>
        <w:spacing w:after="160" w:line="259" w:lineRule="auto"/>
        <w:contextualSpacing/>
        <w:rPr>
          <w:b/>
        </w:rPr>
      </w:pPr>
      <w:r w:rsidRPr="00FB25D5">
        <w:rPr>
          <w:b/>
        </w:rPr>
        <w:t xml:space="preserve">A </w:t>
      </w:r>
      <w:proofErr w:type="spellStart"/>
      <w:r w:rsidRPr="00FB25D5">
        <w:rPr>
          <w:b/>
        </w:rPr>
        <w:t>Site</w:t>
      </w:r>
      <w:proofErr w:type="spellEnd"/>
      <w:r w:rsidRPr="00FB25D5">
        <w:rPr>
          <w:b/>
        </w:rPr>
        <w:t xml:space="preserve"> Reference (ID)</w:t>
      </w:r>
    </w:p>
    <w:p w14:paraId="0BA07927" w14:textId="77777777" w:rsidR="00A5196E" w:rsidRDefault="00A5196E" w:rsidP="00A5196E">
      <w:pPr>
        <w:jc w:val="both"/>
      </w:pPr>
      <w:r>
        <w:t>Esta referencia es única e irrepetible y propia de cada Concesionario Solicitante. Alfanumérico separado con guion bajo entre silabas y terminación letra “A”, que indica la punta “A” del enlace.</w:t>
      </w:r>
    </w:p>
    <w:p w14:paraId="0BA07928" w14:textId="77777777" w:rsidR="00A5196E" w:rsidRDefault="00A5196E" w:rsidP="00A5196E">
      <w:pPr>
        <w:rPr>
          <w:color w:val="00B0F0"/>
        </w:rPr>
      </w:pPr>
      <w:r>
        <w:rPr>
          <w:color w:val="00B0F0"/>
        </w:rPr>
        <w:lastRenderedPageBreak/>
        <w:t xml:space="preserve">Ejemplo: </w:t>
      </w:r>
      <w:r w:rsidRPr="00863733">
        <w:rPr>
          <w:color w:val="00B0F0"/>
        </w:rPr>
        <w:t>GFT_DTT_0695_17_A</w:t>
      </w:r>
    </w:p>
    <w:p w14:paraId="0BA07929" w14:textId="77777777" w:rsidR="009B51BD" w:rsidRPr="00863733" w:rsidRDefault="009B51BD" w:rsidP="00A5196E">
      <w:pPr>
        <w:rPr>
          <w:color w:val="00B0F0"/>
        </w:rPr>
      </w:pPr>
    </w:p>
    <w:p w14:paraId="0BA0792A" w14:textId="77777777" w:rsidR="00A5196E" w:rsidRPr="00FB25D5" w:rsidRDefault="00A5196E" w:rsidP="00A5196E">
      <w:pPr>
        <w:pStyle w:val="Prrafodelista"/>
        <w:numPr>
          <w:ilvl w:val="0"/>
          <w:numId w:val="7"/>
        </w:numPr>
        <w:spacing w:after="160" w:line="259" w:lineRule="auto"/>
        <w:contextualSpacing/>
        <w:rPr>
          <w:b/>
        </w:rPr>
      </w:pPr>
      <w:r w:rsidRPr="00FB25D5">
        <w:rPr>
          <w:b/>
        </w:rPr>
        <w:t xml:space="preserve">A </w:t>
      </w:r>
      <w:proofErr w:type="spellStart"/>
      <w:r w:rsidRPr="00FB25D5">
        <w:rPr>
          <w:b/>
        </w:rPr>
        <w:t>Site</w:t>
      </w:r>
      <w:proofErr w:type="spellEnd"/>
      <w:r w:rsidRPr="00FB25D5">
        <w:rPr>
          <w:b/>
        </w:rPr>
        <w:t xml:space="preserve"> </w:t>
      </w:r>
      <w:proofErr w:type="spellStart"/>
      <w:r w:rsidRPr="00FB25D5">
        <w:rPr>
          <w:b/>
        </w:rPr>
        <w:t>Name</w:t>
      </w:r>
      <w:proofErr w:type="spellEnd"/>
    </w:p>
    <w:p w14:paraId="0BA0792B" w14:textId="77777777" w:rsidR="00A5196E" w:rsidRDefault="00A5196E" w:rsidP="00A5196E">
      <w:pPr>
        <w:rPr>
          <w:b/>
        </w:rPr>
      </w:pPr>
      <w:r>
        <w:t xml:space="preserve">Nombre del sitio “A”, tal como aparece en el </w:t>
      </w:r>
      <w:r w:rsidRPr="007E408D">
        <w:rPr>
          <w:b/>
        </w:rPr>
        <w:t xml:space="preserve">Link </w:t>
      </w:r>
      <w:proofErr w:type="spellStart"/>
      <w:r w:rsidRPr="007E408D">
        <w:rPr>
          <w:b/>
        </w:rPr>
        <w:t>Name</w:t>
      </w:r>
      <w:proofErr w:type="spellEnd"/>
    </w:p>
    <w:p w14:paraId="0BA0792C" w14:textId="77777777" w:rsidR="00A5196E" w:rsidRPr="00863733" w:rsidRDefault="00A5196E" w:rsidP="00A5196E">
      <w:pPr>
        <w:rPr>
          <w:color w:val="00B0F0"/>
        </w:rPr>
      </w:pPr>
      <w:r>
        <w:rPr>
          <w:color w:val="00B0F0"/>
        </w:rPr>
        <w:t>Ejemplo: CTL</w:t>
      </w:r>
      <w:r w:rsidRPr="00863733">
        <w:rPr>
          <w:color w:val="00B0F0"/>
        </w:rPr>
        <w:t xml:space="preserve"> TULUM</w:t>
      </w:r>
    </w:p>
    <w:p w14:paraId="0BA0792D" w14:textId="77777777" w:rsidR="00A5196E" w:rsidRPr="00FB25D5" w:rsidRDefault="00A5196E" w:rsidP="00A5196E">
      <w:pPr>
        <w:pStyle w:val="Prrafodelista"/>
        <w:numPr>
          <w:ilvl w:val="0"/>
          <w:numId w:val="7"/>
        </w:numPr>
        <w:spacing w:after="160" w:line="259" w:lineRule="auto"/>
        <w:contextualSpacing/>
        <w:jc w:val="both"/>
        <w:rPr>
          <w:b/>
        </w:rPr>
      </w:pPr>
      <w:r w:rsidRPr="00FB25D5">
        <w:rPr>
          <w:b/>
        </w:rPr>
        <w:t xml:space="preserve">A </w:t>
      </w:r>
      <w:proofErr w:type="spellStart"/>
      <w:r w:rsidRPr="00FB25D5">
        <w:rPr>
          <w:b/>
        </w:rPr>
        <w:t>Site</w:t>
      </w:r>
      <w:proofErr w:type="spellEnd"/>
      <w:r w:rsidRPr="00FB25D5">
        <w:rPr>
          <w:b/>
        </w:rPr>
        <w:t xml:space="preserve"> Long </w:t>
      </w:r>
      <w:proofErr w:type="spellStart"/>
      <w:r w:rsidRPr="00FB25D5">
        <w:rPr>
          <w:b/>
        </w:rPr>
        <w:t>Sexa</w:t>
      </w:r>
      <w:proofErr w:type="spellEnd"/>
    </w:p>
    <w:p w14:paraId="0BA0792E" w14:textId="77777777" w:rsidR="00A5196E" w:rsidRDefault="00A5196E" w:rsidP="00A5196E">
      <w:pPr>
        <w:jc w:val="both"/>
      </w:pPr>
      <w:r>
        <w:t>Longitud del sitio “A” en el siguiente formato, tres dígitos para los grados, espacio “W”, espacio, dos dígitos para los minutos, espacio, dos para los segundos, punto, y dos dígitos después del punto</w:t>
      </w:r>
    </w:p>
    <w:p w14:paraId="0BA0792F" w14:textId="77777777" w:rsidR="00A5196E" w:rsidRDefault="00A5196E" w:rsidP="00A5196E">
      <w:pPr>
        <w:rPr>
          <w:color w:val="00B0F0"/>
        </w:rPr>
      </w:pPr>
      <w:r>
        <w:rPr>
          <w:color w:val="00B0F0"/>
        </w:rPr>
        <w:t xml:space="preserve">Ejemplo: </w:t>
      </w:r>
      <w:r w:rsidRPr="00E863A8">
        <w:rPr>
          <w:color w:val="00B0F0"/>
        </w:rPr>
        <w:t>087</w:t>
      </w:r>
      <w:r>
        <w:rPr>
          <w:color w:val="00B0F0"/>
        </w:rPr>
        <w:t xml:space="preserve"> </w:t>
      </w:r>
      <w:r w:rsidRPr="00E863A8">
        <w:rPr>
          <w:color w:val="00B0F0"/>
        </w:rPr>
        <w:t>W 27 50.27</w:t>
      </w:r>
    </w:p>
    <w:p w14:paraId="0BA07930" w14:textId="77777777" w:rsidR="009B51BD" w:rsidRPr="00E863A8" w:rsidRDefault="009B51BD" w:rsidP="00A5196E">
      <w:pPr>
        <w:rPr>
          <w:color w:val="00B0F0"/>
        </w:rPr>
      </w:pPr>
    </w:p>
    <w:p w14:paraId="0BA07931" w14:textId="77777777" w:rsidR="00A5196E" w:rsidRPr="00171E90" w:rsidRDefault="00A5196E" w:rsidP="00A5196E">
      <w:pPr>
        <w:pStyle w:val="Prrafodelista"/>
        <w:numPr>
          <w:ilvl w:val="0"/>
          <w:numId w:val="7"/>
        </w:numPr>
        <w:spacing w:after="160" w:line="259" w:lineRule="auto"/>
        <w:contextualSpacing/>
        <w:rPr>
          <w:b/>
        </w:rPr>
      </w:pPr>
      <w:r w:rsidRPr="00171E90">
        <w:rPr>
          <w:b/>
        </w:rPr>
        <w:t xml:space="preserve">A </w:t>
      </w:r>
      <w:proofErr w:type="spellStart"/>
      <w:r w:rsidRPr="00171E90">
        <w:rPr>
          <w:b/>
        </w:rPr>
        <w:t>Site</w:t>
      </w:r>
      <w:proofErr w:type="spellEnd"/>
      <w:r w:rsidRPr="00171E90">
        <w:rPr>
          <w:b/>
        </w:rPr>
        <w:t xml:space="preserve"> </w:t>
      </w:r>
      <w:proofErr w:type="spellStart"/>
      <w:r w:rsidRPr="00171E90">
        <w:rPr>
          <w:b/>
        </w:rPr>
        <w:t>Lat</w:t>
      </w:r>
      <w:proofErr w:type="spellEnd"/>
      <w:r w:rsidRPr="00171E90">
        <w:rPr>
          <w:b/>
        </w:rPr>
        <w:t xml:space="preserve"> </w:t>
      </w:r>
      <w:proofErr w:type="spellStart"/>
      <w:r w:rsidRPr="00171E90">
        <w:rPr>
          <w:b/>
        </w:rPr>
        <w:t>Sexa</w:t>
      </w:r>
      <w:proofErr w:type="spellEnd"/>
    </w:p>
    <w:p w14:paraId="0BA07932" w14:textId="77777777" w:rsidR="00A5196E" w:rsidRDefault="00A5196E" w:rsidP="00A5196E">
      <w:r>
        <w:t>Latitud del sitio “A” en el siguiente formato, tres dígitos para los grados, espacio “N”, espacio, dos dígitos para los minutos, espacio, dos para los segundos, punto, y dos dígitos después del punto</w:t>
      </w:r>
    </w:p>
    <w:p w14:paraId="0BA07933" w14:textId="77777777" w:rsidR="00A5196E" w:rsidRDefault="00A5196E" w:rsidP="00A5196E">
      <w:pPr>
        <w:rPr>
          <w:color w:val="00B0F0"/>
          <w:lang w:val="en-US"/>
        </w:rPr>
      </w:pPr>
      <w:r>
        <w:rPr>
          <w:color w:val="00B0F0"/>
        </w:rPr>
        <w:t xml:space="preserve">Ejemplo: </w:t>
      </w:r>
      <w:r w:rsidRPr="00D941B6">
        <w:rPr>
          <w:color w:val="00B0F0"/>
          <w:lang w:val="en-US"/>
        </w:rPr>
        <w:t>020 N 12 33.06</w:t>
      </w:r>
    </w:p>
    <w:p w14:paraId="0BA07934" w14:textId="77777777" w:rsidR="009B51BD" w:rsidRPr="00D941B6" w:rsidRDefault="009B51BD" w:rsidP="00A5196E">
      <w:pPr>
        <w:rPr>
          <w:color w:val="00B0F0"/>
          <w:lang w:val="en-US"/>
        </w:rPr>
      </w:pPr>
    </w:p>
    <w:p w14:paraId="0BA07935"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A Site Tower height (m)</w:t>
      </w:r>
    </w:p>
    <w:p w14:paraId="0BA07936" w14:textId="77777777" w:rsidR="00A5196E" w:rsidRPr="00506D0C" w:rsidRDefault="00A5196E" w:rsidP="00A5196E">
      <w:pPr>
        <w:rPr>
          <w:b/>
          <w:color w:val="FF0000"/>
          <w:u w:val="single"/>
        </w:rPr>
      </w:pPr>
      <w:r w:rsidRPr="00D941B6">
        <w:t>Altura de la torre sobre el piso, o sobre la azotea en caso de que haya edificio</w:t>
      </w:r>
      <w:r>
        <w:t xml:space="preserve">, incluyendo dados </w:t>
      </w:r>
      <w:proofErr w:type="spellStart"/>
      <w:r>
        <w:t>ó</w:t>
      </w:r>
      <w:proofErr w:type="spellEnd"/>
      <w:r>
        <w:t xml:space="preserve"> desplante y hasta donde empieza el pararrayos. Altura de la torre con dos dígitos después del punto</w:t>
      </w:r>
    </w:p>
    <w:p w14:paraId="0BA07937" w14:textId="77777777" w:rsidR="00A5196E" w:rsidRDefault="00A5196E" w:rsidP="00A5196E">
      <w:pPr>
        <w:rPr>
          <w:color w:val="00B0F0"/>
        </w:rPr>
      </w:pPr>
      <w:r w:rsidRPr="00C00140">
        <w:rPr>
          <w:color w:val="00B0F0"/>
        </w:rPr>
        <w:t>Ejemplo: 66.30</w:t>
      </w:r>
    </w:p>
    <w:p w14:paraId="0BA07938" w14:textId="77777777" w:rsidR="009B51BD" w:rsidRPr="00C00140" w:rsidRDefault="009B51BD" w:rsidP="00A5196E">
      <w:pPr>
        <w:rPr>
          <w:color w:val="00B0F0"/>
        </w:rPr>
      </w:pPr>
    </w:p>
    <w:p w14:paraId="0BA07939" w14:textId="77777777" w:rsidR="00A5196E" w:rsidRPr="00171E90" w:rsidRDefault="00A5196E" w:rsidP="00A5196E">
      <w:pPr>
        <w:pStyle w:val="Prrafodelista"/>
        <w:numPr>
          <w:ilvl w:val="0"/>
          <w:numId w:val="7"/>
        </w:numPr>
        <w:spacing w:after="160" w:line="259" w:lineRule="auto"/>
        <w:contextualSpacing/>
        <w:rPr>
          <w:b/>
          <w:lang w:val="en-US"/>
        </w:rPr>
      </w:pPr>
      <w:r w:rsidRPr="005B048C">
        <w:rPr>
          <w:b/>
          <w:lang w:val="en-US"/>
        </w:rPr>
        <w:t>A Site Building height (m)</w:t>
      </w:r>
    </w:p>
    <w:p w14:paraId="0BA0793A" w14:textId="77777777" w:rsidR="00A5196E" w:rsidRDefault="00A5196E" w:rsidP="00A5196E">
      <w:r>
        <w:t xml:space="preserve">Altura del edificio cuando la Torre o mástil  este montada sobre este. </w:t>
      </w:r>
      <w:r w:rsidRPr="005B048C">
        <w:t>Este campo se llenará solo si la torre o el mástil están sobre el edificio</w:t>
      </w:r>
      <w:r>
        <w:t>, si no existe edificio se pone cero</w:t>
      </w:r>
      <w:r w:rsidRPr="005B048C">
        <w:t xml:space="preserve">. </w:t>
      </w:r>
      <w:r>
        <w:t>Altura del edificio con dos dígitos después del punto</w:t>
      </w:r>
    </w:p>
    <w:p w14:paraId="0BA0793B" w14:textId="77777777" w:rsidR="00A5196E" w:rsidRDefault="00A5196E" w:rsidP="00A5196E">
      <w:pPr>
        <w:rPr>
          <w:color w:val="00B0F0"/>
        </w:rPr>
      </w:pPr>
      <w:r>
        <w:rPr>
          <w:color w:val="00B0F0"/>
        </w:rPr>
        <w:t>Ejemplo: 35.12</w:t>
      </w:r>
    </w:p>
    <w:p w14:paraId="0BA0793C" w14:textId="77777777" w:rsidR="009B51BD" w:rsidRDefault="009B51BD" w:rsidP="00A5196E">
      <w:pPr>
        <w:rPr>
          <w:color w:val="00B0F0"/>
        </w:rPr>
      </w:pPr>
    </w:p>
    <w:p w14:paraId="34730509" w14:textId="77777777" w:rsidR="00EC591A" w:rsidRDefault="00EC591A" w:rsidP="00A5196E">
      <w:pPr>
        <w:rPr>
          <w:color w:val="00B0F0"/>
        </w:rPr>
      </w:pPr>
    </w:p>
    <w:p w14:paraId="0BA0793D" w14:textId="77777777" w:rsidR="00A5196E" w:rsidRDefault="00A5196E" w:rsidP="00A5196E">
      <w:r>
        <w:rPr>
          <w:noProof/>
          <w:lang w:eastAsia="es-MX"/>
        </w:rPr>
        <w:drawing>
          <wp:inline distT="0" distB="0" distL="0" distR="0" wp14:anchorId="0BA079FC" wp14:editId="13546806">
            <wp:extent cx="4267200" cy="1258240"/>
            <wp:effectExtent l="0" t="0" r="0" b="0"/>
            <wp:docPr id="4" name="Imagen 3" descr="H) A Site Building height (m"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337361" cy="1278928"/>
                    </a:xfrm>
                    <a:prstGeom prst="rect">
                      <a:avLst/>
                    </a:prstGeom>
                  </pic:spPr>
                </pic:pic>
              </a:graphicData>
            </a:graphic>
          </wp:inline>
        </w:drawing>
      </w:r>
    </w:p>
    <w:p w14:paraId="0BA0793E" w14:textId="77777777" w:rsidR="009B51BD" w:rsidRDefault="009B51BD" w:rsidP="00A5196E"/>
    <w:p w14:paraId="0BA0793F" w14:textId="77777777" w:rsidR="00A5196E" w:rsidRPr="00171E90" w:rsidRDefault="00A5196E" w:rsidP="00A5196E">
      <w:pPr>
        <w:pStyle w:val="Prrafodelista"/>
        <w:numPr>
          <w:ilvl w:val="0"/>
          <w:numId w:val="7"/>
        </w:numPr>
        <w:spacing w:after="160" w:line="259" w:lineRule="auto"/>
        <w:contextualSpacing/>
        <w:rPr>
          <w:b/>
        </w:rPr>
      </w:pPr>
      <w:r w:rsidRPr="00171E90">
        <w:rPr>
          <w:b/>
        </w:rPr>
        <w:t xml:space="preserve">B </w:t>
      </w:r>
      <w:proofErr w:type="spellStart"/>
      <w:r w:rsidRPr="00171E90">
        <w:rPr>
          <w:b/>
        </w:rPr>
        <w:t>Site</w:t>
      </w:r>
      <w:proofErr w:type="spellEnd"/>
      <w:r w:rsidRPr="00171E90">
        <w:rPr>
          <w:b/>
        </w:rPr>
        <w:t xml:space="preserve"> Reference (ID)</w:t>
      </w:r>
    </w:p>
    <w:p w14:paraId="0BA07940" w14:textId="77777777" w:rsidR="00A5196E" w:rsidRDefault="00A5196E" w:rsidP="00A5196E">
      <w:pPr>
        <w:jc w:val="both"/>
      </w:pPr>
      <w:r>
        <w:t>Esta referencia es única e irrepetible y propia de cada Concesionario Solicitante. Alfanumérico separado con guion bajo entre silabas y terminación letra “B”, que indica la punta “B” del enlace.</w:t>
      </w:r>
    </w:p>
    <w:p w14:paraId="0BA07941" w14:textId="77777777" w:rsidR="00A5196E" w:rsidRDefault="00A5196E" w:rsidP="00A5196E">
      <w:pPr>
        <w:rPr>
          <w:color w:val="00B0F0"/>
        </w:rPr>
      </w:pPr>
      <w:r w:rsidRPr="00A34149">
        <w:rPr>
          <w:color w:val="00B0F0"/>
        </w:rPr>
        <w:t>Ejemplo: GFT_DTT_0695_17_B</w:t>
      </w:r>
    </w:p>
    <w:p w14:paraId="0BA07942" w14:textId="77777777" w:rsidR="009B51BD" w:rsidRPr="00A34149" w:rsidRDefault="009B51BD" w:rsidP="00A5196E">
      <w:pPr>
        <w:rPr>
          <w:color w:val="00B0F0"/>
        </w:rPr>
      </w:pPr>
    </w:p>
    <w:p w14:paraId="0BA07943"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B Site Name</w:t>
      </w:r>
    </w:p>
    <w:p w14:paraId="0BA07944" w14:textId="77777777" w:rsidR="00A5196E" w:rsidRPr="00A34149" w:rsidRDefault="00A5196E" w:rsidP="00A5196E">
      <w:pPr>
        <w:jc w:val="both"/>
      </w:pPr>
      <w:r>
        <w:t xml:space="preserve">Nombre del sitio “B”, tal como aparece en el </w:t>
      </w:r>
      <w:r w:rsidRPr="00A34149">
        <w:t xml:space="preserve">Link </w:t>
      </w:r>
      <w:proofErr w:type="spellStart"/>
      <w:r w:rsidRPr="00A34149">
        <w:t>Name</w:t>
      </w:r>
      <w:proofErr w:type="spellEnd"/>
    </w:p>
    <w:p w14:paraId="0BA07945" w14:textId="77777777" w:rsidR="00A5196E" w:rsidRDefault="00A5196E" w:rsidP="00A5196E">
      <w:pPr>
        <w:rPr>
          <w:color w:val="00B0F0"/>
          <w:lang w:val="en-US"/>
        </w:rPr>
      </w:pPr>
      <w:r>
        <w:rPr>
          <w:color w:val="00B0F0"/>
        </w:rPr>
        <w:t xml:space="preserve">Ejemplo: </w:t>
      </w:r>
      <w:r>
        <w:rPr>
          <w:color w:val="00B0F0"/>
          <w:lang w:val="en-US"/>
        </w:rPr>
        <w:t>BTS SURFISTAS</w:t>
      </w:r>
    </w:p>
    <w:p w14:paraId="0BA07946" w14:textId="77777777" w:rsidR="009B51BD" w:rsidRPr="00453794" w:rsidRDefault="009B51BD" w:rsidP="00A5196E">
      <w:pPr>
        <w:rPr>
          <w:color w:val="00B0F0"/>
          <w:lang w:val="en-US"/>
        </w:rPr>
      </w:pPr>
    </w:p>
    <w:p w14:paraId="0BA07947"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lastRenderedPageBreak/>
        <w:t xml:space="preserve">B Site Long </w:t>
      </w:r>
      <w:proofErr w:type="spellStart"/>
      <w:r w:rsidRPr="00171E90">
        <w:rPr>
          <w:b/>
          <w:lang w:val="en-US"/>
        </w:rPr>
        <w:t>Sexa</w:t>
      </w:r>
      <w:proofErr w:type="spellEnd"/>
    </w:p>
    <w:p w14:paraId="0BA07948" w14:textId="77777777" w:rsidR="00A5196E" w:rsidRDefault="00A5196E" w:rsidP="00A5196E">
      <w:pPr>
        <w:jc w:val="both"/>
      </w:pPr>
      <w:r>
        <w:t>Longitud del sitio “B” en el siguiente formato, tres dígitos para los grados, espacio “W”, espacio, dos dígitos para los minutos, espacio, dos para los segundos, punto, y dos dígitos después del punto</w:t>
      </w:r>
    </w:p>
    <w:p w14:paraId="0BA07949" w14:textId="77777777" w:rsidR="00A5196E" w:rsidRDefault="00A5196E" w:rsidP="00A5196E">
      <w:pPr>
        <w:rPr>
          <w:color w:val="00B0F0"/>
        </w:rPr>
      </w:pPr>
      <w:r>
        <w:rPr>
          <w:color w:val="00B0F0"/>
        </w:rPr>
        <w:t xml:space="preserve">Ejemplo: </w:t>
      </w:r>
      <w:r w:rsidRPr="00E863A8">
        <w:rPr>
          <w:color w:val="00B0F0"/>
        </w:rPr>
        <w:t>087</w:t>
      </w:r>
      <w:r>
        <w:rPr>
          <w:color w:val="00B0F0"/>
        </w:rPr>
        <w:t xml:space="preserve"> W 28 38.82</w:t>
      </w:r>
    </w:p>
    <w:p w14:paraId="0BA0794A" w14:textId="77777777" w:rsidR="009B51BD" w:rsidRPr="00E863A8" w:rsidRDefault="009B51BD" w:rsidP="00A5196E">
      <w:pPr>
        <w:rPr>
          <w:color w:val="00B0F0"/>
        </w:rPr>
      </w:pPr>
    </w:p>
    <w:p w14:paraId="0BA0794B" w14:textId="77777777" w:rsidR="00A5196E" w:rsidRPr="00171E90" w:rsidRDefault="00A5196E" w:rsidP="00A5196E">
      <w:pPr>
        <w:pStyle w:val="Prrafodelista"/>
        <w:numPr>
          <w:ilvl w:val="0"/>
          <w:numId w:val="7"/>
        </w:numPr>
        <w:spacing w:after="160" w:line="259" w:lineRule="auto"/>
        <w:contextualSpacing/>
        <w:rPr>
          <w:b/>
        </w:rPr>
      </w:pPr>
      <w:r w:rsidRPr="00171E90">
        <w:rPr>
          <w:b/>
        </w:rPr>
        <w:t xml:space="preserve">B </w:t>
      </w:r>
      <w:proofErr w:type="spellStart"/>
      <w:r w:rsidRPr="00171E90">
        <w:rPr>
          <w:b/>
        </w:rPr>
        <w:t>Site</w:t>
      </w:r>
      <w:proofErr w:type="spellEnd"/>
      <w:r w:rsidRPr="00171E90">
        <w:rPr>
          <w:b/>
        </w:rPr>
        <w:t xml:space="preserve"> </w:t>
      </w:r>
      <w:proofErr w:type="spellStart"/>
      <w:r w:rsidRPr="00171E90">
        <w:rPr>
          <w:b/>
        </w:rPr>
        <w:t>Lat</w:t>
      </w:r>
      <w:proofErr w:type="spellEnd"/>
      <w:r w:rsidRPr="00171E90">
        <w:rPr>
          <w:b/>
        </w:rPr>
        <w:t xml:space="preserve"> </w:t>
      </w:r>
      <w:proofErr w:type="spellStart"/>
      <w:r w:rsidRPr="00171E90">
        <w:rPr>
          <w:b/>
        </w:rPr>
        <w:t>Sexa</w:t>
      </w:r>
      <w:proofErr w:type="spellEnd"/>
    </w:p>
    <w:p w14:paraId="0BA0794C" w14:textId="77777777" w:rsidR="00A5196E" w:rsidRDefault="00A5196E" w:rsidP="00A5196E">
      <w:pPr>
        <w:jc w:val="both"/>
      </w:pPr>
      <w:r>
        <w:t>Latitud del sitio “B” en el siguiente formato, tres dígitos para los grados, espacio “N”, espacio, dos dígitos para los minutos, espacio, dos para los segundos, punto, y dos dígitos después del punto</w:t>
      </w:r>
    </w:p>
    <w:p w14:paraId="0BA0794D" w14:textId="77777777" w:rsidR="00A5196E" w:rsidRDefault="00A5196E" w:rsidP="00A5196E">
      <w:pPr>
        <w:rPr>
          <w:color w:val="00B0F0"/>
          <w:lang w:val="en-US"/>
        </w:rPr>
      </w:pPr>
      <w:r>
        <w:rPr>
          <w:color w:val="00B0F0"/>
        </w:rPr>
        <w:t xml:space="preserve">Ejemplo: </w:t>
      </w:r>
      <w:r w:rsidRPr="00D941B6">
        <w:rPr>
          <w:color w:val="00B0F0"/>
          <w:lang w:val="en-US"/>
        </w:rPr>
        <w:t xml:space="preserve">020 </w:t>
      </w:r>
      <w:r>
        <w:rPr>
          <w:color w:val="00B0F0"/>
          <w:lang w:val="en-US"/>
        </w:rPr>
        <w:t>N 12 19.85</w:t>
      </w:r>
    </w:p>
    <w:p w14:paraId="0BA0794E" w14:textId="77777777" w:rsidR="009B51BD" w:rsidRPr="00D941B6" w:rsidRDefault="009B51BD" w:rsidP="00A5196E">
      <w:pPr>
        <w:rPr>
          <w:color w:val="00B0F0"/>
          <w:lang w:val="en-US"/>
        </w:rPr>
      </w:pPr>
    </w:p>
    <w:p w14:paraId="0BA0794F"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B Site Tower height (m)</w:t>
      </w:r>
    </w:p>
    <w:p w14:paraId="0BA07950" w14:textId="77777777" w:rsidR="00A5196E" w:rsidRDefault="00A5196E" w:rsidP="00A5196E">
      <w:pPr>
        <w:jc w:val="both"/>
      </w:pPr>
      <w:r w:rsidRPr="00D941B6">
        <w:t>Altura de la torre sobre el piso, o sobre la azotea en caso de que haya edificio</w:t>
      </w:r>
      <w:r>
        <w:t xml:space="preserve">, incluyendo dados </w:t>
      </w:r>
      <w:proofErr w:type="spellStart"/>
      <w:r>
        <w:t>ó</w:t>
      </w:r>
      <w:proofErr w:type="spellEnd"/>
      <w:r>
        <w:t xml:space="preserve"> desplante y hasta donde empieza el pararrayos. Altura de la torre con dos dígitos después del punto</w:t>
      </w:r>
    </w:p>
    <w:p w14:paraId="0BA07951" w14:textId="77777777" w:rsidR="00A5196E" w:rsidRDefault="00A5196E" w:rsidP="00A5196E">
      <w:pPr>
        <w:rPr>
          <w:color w:val="00B0F0"/>
        </w:rPr>
      </w:pPr>
      <w:r>
        <w:rPr>
          <w:color w:val="00B0F0"/>
        </w:rPr>
        <w:t xml:space="preserve">Ejemplo: </w:t>
      </w:r>
      <w:r w:rsidRPr="00A34149">
        <w:rPr>
          <w:color w:val="00B0F0"/>
        </w:rPr>
        <w:t>33.30</w:t>
      </w:r>
    </w:p>
    <w:p w14:paraId="0BA07952" w14:textId="77777777" w:rsidR="009B51BD" w:rsidRPr="00A34149" w:rsidRDefault="009B51BD" w:rsidP="00A5196E">
      <w:pPr>
        <w:rPr>
          <w:color w:val="00B0F0"/>
        </w:rPr>
      </w:pPr>
    </w:p>
    <w:p w14:paraId="0BA07953" w14:textId="77777777" w:rsidR="00A5196E" w:rsidRPr="00453794" w:rsidRDefault="00A5196E" w:rsidP="00A5196E">
      <w:pPr>
        <w:pStyle w:val="Prrafodelista"/>
        <w:numPr>
          <w:ilvl w:val="0"/>
          <w:numId w:val="7"/>
        </w:numPr>
        <w:spacing w:after="160" w:line="259" w:lineRule="auto"/>
        <w:contextualSpacing/>
        <w:rPr>
          <w:b/>
          <w:lang w:val="en-US"/>
        </w:rPr>
      </w:pPr>
      <w:r w:rsidRPr="00453794">
        <w:rPr>
          <w:b/>
          <w:lang w:val="en-US"/>
        </w:rPr>
        <w:t>B Site Building height (m)</w:t>
      </w:r>
    </w:p>
    <w:p w14:paraId="0BA07954" w14:textId="77777777" w:rsidR="00A5196E" w:rsidRDefault="00A5196E" w:rsidP="00A5196E">
      <w:pPr>
        <w:jc w:val="both"/>
      </w:pPr>
      <w:r>
        <w:t xml:space="preserve">Altura del edificio cuando la Torre o mástil  este montada sobre este. </w:t>
      </w:r>
      <w:r w:rsidRPr="005B048C">
        <w:t>Este campo se llenará solo si la torre o el mástil están sobre el edificio</w:t>
      </w:r>
      <w:r>
        <w:t>, si no existe edificio se pone cero</w:t>
      </w:r>
      <w:r w:rsidRPr="005B048C">
        <w:t xml:space="preserve">. </w:t>
      </w:r>
      <w:r>
        <w:t>Altura del edificio con dos dígitos después del punto</w:t>
      </w:r>
    </w:p>
    <w:p w14:paraId="0BA07955" w14:textId="77777777" w:rsidR="00A5196E" w:rsidRDefault="00A5196E" w:rsidP="00A5196E">
      <w:pPr>
        <w:rPr>
          <w:color w:val="00B0F0"/>
        </w:rPr>
      </w:pPr>
      <w:r w:rsidRPr="00A34149">
        <w:rPr>
          <w:color w:val="00B0F0"/>
        </w:rPr>
        <w:t>Ejemplo: 35.12</w:t>
      </w:r>
    </w:p>
    <w:p w14:paraId="0BA07956" w14:textId="77777777" w:rsidR="009B51BD" w:rsidRDefault="009B51BD" w:rsidP="00A5196E">
      <w:pPr>
        <w:rPr>
          <w:color w:val="00B0F0"/>
        </w:rPr>
      </w:pPr>
    </w:p>
    <w:p w14:paraId="06D6CE21" w14:textId="77777777" w:rsidR="00EC591A" w:rsidRPr="00A34149" w:rsidRDefault="00EC591A" w:rsidP="00A5196E">
      <w:pPr>
        <w:rPr>
          <w:color w:val="00B0F0"/>
        </w:rPr>
      </w:pPr>
    </w:p>
    <w:p w14:paraId="0BA07957" w14:textId="77777777" w:rsidR="00A5196E" w:rsidRDefault="00A5196E" w:rsidP="00A5196E">
      <w:pPr>
        <w:rPr>
          <w:color w:val="00B0F0"/>
        </w:rPr>
      </w:pPr>
      <w:r>
        <w:rPr>
          <w:noProof/>
          <w:lang w:eastAsia="es-MX"/>
        </w:rPr>
        <w:drawing>
          <wp:inline distT="0" distB="0" distL="0" distR="0" wp14:anchorId="0BA079FE" wp14:editId="383CA9D1">
            <wp:extent cx="5541315" cy="1143000"/>
            <wp:effectExtent l="0" t="0" r="2540" b="0"/>
            <wp:docPr id="6" name="Imagen 4" descr="B Site Building height (m)"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617352" cy="1158684"/>
                    </a:xfrm>
                    <a:prstGeom prst="rect">
                      <a:avLst/>
                    </a:prstGeom>
                  </pic:spPr>
                </pic:pic>
              </a:graphicData>
            </a:graphic>
          </wp:inline>
        </w:drawing>
      </w:r>
    </w:p>
    <w:p w14:paraId="0BA07958" w14:textId="77777777" w:rsidR="009B51BD" w:rsidRDefault="009B51BD" w:rsidP="00A5196E">
      <w:pPr>
        <w:rPr>
          <w:color w:val="00B0F0"/>
        </w:rPr>
      </w:pPr>
    </w:p>
    <w:p w14:paraId="0BA07959" w14:textId="77777777" w:rsidR="00A5196E" w:rsidRPr="00171E90" w:rsidRDefault="00A5196E" w:rsidP="00A5196E">
      <w:pPr>
        <w:pStyle w:val="Prrafodelista"/>
        <w:numPr>
          <w:ilvl w:val="0"/>
          <w:numId w:val="7"/>
        </w:numPr>
        <w:spacing w:after="160" w:line="259" w:lineRule="auto"/>
        <w:contextualSpacing/>
        <w:rPr>
          <w:b/>
        </w:rPr>
      </w:pPr>
      <w:r w:rsidRPr="00171E90">
        <w:rPr>
          <w:b/>
        </w:rPr>
        <w:t xml:space="preserve">A </w:t>
      </w:r>
      <w:proofErr w:type="spellStart"/>
      <w:r w:rsidRPr="00171E90">
        <w:rPr>
          <w:b/>
        </w:rPr>
        <w:t>Antenna</w:t>
      </w:r>
      <w:proofErr w:type="spellEnd"/>
      <w:r w:rsidRPr="00171E90">
        <w:rPr>
          <w:b/>
        </w:rPr>
        <w:t xml:space="preserve"> </w:t>
      </w:r>
      <w:proofErr w:type="spellStart"/>
      <w:r w:rsidRPr="00171E90">
        <w:rPr>
          <w:b/>
        </w:rPr>
        <w:t>Vendor</w:t>
      </w:r>
      <w:proofErr w:type="spellEnd"/>
    </w:p>
    <w:p w14:paraId="0BA0795A" w14:textId="77777777" w:rsidR="00A5196E" w:rsidRPr="00F357B3" w:rsidRDefault="00A5196E" w:rsidP="00A5196E">
      <w:pPr>
        <w:jc w:val="both"/>
        <w:rPr>
          <w:b/>
          <w:color w:val="FF0000"/>
          <w:u w:val="single"/>
        </w:rPr>
      </w:pPr>
      <w:r>
        <w:t>Marca de la antena A de acuerdo a la pestaña “</w:t>
      </w:r>
      <w:proofErr w:type="spellStart"/>
      <w:r>
        <w:t>Catalogo_Antenas</w:t>
      </w:r>
      <w:proofErr w:type="spellEnd"/>
      <w:r>
        <w:t xml:space="preserve">” del Formato para rentar Infraestructura a otros </w:t>
      </w:r>
      <w:proofErr w:type="spellStart"/>
      <w:r>
        <w:t>Carrier</w:t>
      </w:r>
      <w:proofErr w:type="spellEnd"/>
      <w:r>
        <w:t xml:space="preserve"> V5. De no encontrarse la antena en el catálogo de antenas se deberá de enviar el documento Anexo 6 Datos </w:t>
      </w:r>
      <w:proofErr w:type="spellStart"/>
      <w:r>
        <w:t>Tecnicos</w:t>
      </w:r>
      <w:proofErr w:type="spellEnd"/>
      <w:r>
        <w:t xml:space="preserve"> De Antena para cargar la antena y tener actualizado el catálogo.</w:t>
      </w:r>
    </w:p>
    <w:p w14:paraId="0BA0795B" w14:textId="77777777" w:rsidR="00A5196E" w:rsidRDefault="00A5196E" w:rsidP="00A5196E">
      <w:pPr>
        <w:jc w:val="both"/>
      </w:pPr>
      <w:r>
        <w:t>Se localiza la antena de acuerdo al modelo y se verifican los valores de ganancia, frecuencia y diámetro</w:t>
      </w:r>
    </w:p>
    <w:p w14:paraId="0BA0795C" w14:textId="77777777" w:rsidR="00A5196E" w:rsidRDefault="00A5196E" w:rsidP="00A5196E">
      <w:r w:rsidRPr="00D226DD">
        <w:rPr>
          <w:noProof/>
          <w:lang w:eastAsia="es-MX"/>
        </w:rPr>
        <w:drawing>
          <wp:inline distT="0" distB="0" distL="0" distR="0" wp14:anchorId="0BA07A00" wp14:editId="56029405">
            <wp:extent cx="5612130" cy="1091796"/>
            <wp:effectExtent l="0" t="0" r="7620" b="0"/>
            <wp:docPr id="11" name="Imagen 11" descr="A Antenna Vendor"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1091796"/>
                    </a:xfrm>
                    <a:prstGeom prst="rect">
                      <a:avLst/>
                    </a:prstGeom>
                    <a:noFill/>
                    <a:ln>
                      <a:noFill/>
                    </a:ln>
                  </pic:spPr>
                </pic:pic>
              </a:graphicData>
            </a:graphic>
          </wp:inline>
        </w:drawing>
      </w:r>
    </w:p>
    <w:p w14:paraId="0BA0795D" w14:textId="77777777" w:rsidR="00A5196E" w:rsidRDefault="00A5196E" w:rsidP="00A5196E">
      <w:pPr>
        <w:rPr>
          <w:color w:val="00B0F0"/>
        </w:rPr>
      </w:pPr>
      <w:r>
        <w:rPr>
          <w:color w:val="00B0F0"/>
        </w:rPr>
        <w:t xml:space="preserve">Ejemplo: </w:t>
      </w:r>
      <w:r w:rsidRPr="007D74AF">
        <w:rPr>
          <w:color w:val="00B0F0"/>
        </w:rPr>
        <w:t xml:space="preserve">RFS </w:t>
      </w:r>
    </w:p>
    <w:p w14:paraId="0BA0795E" w14:textId="77777777" w:rsidR="009B51BD" w:rsidRPr="007D74AF" w:rsidRDefault="009B51BD" w:rsidP="00A5196E">
      <w:pPr>
        <w:rPr>
          <w:color w:val="00B0F0"/>
        </w:rPr>
      </w:pPr>
    </w:p>
    <w:p w14:paraId="0BA0795F" w14:textId="77777777" w:rsidR="00A5196E" w:rsidRPr="00171E90" w:rsidRDefault="00A5196E" w:rsidP="00A5196E">
      <w:pPr>
        <w:pStyle w:val="Prrafodelista"/>
        <w:numPr>
          <w:ilvl w:val="0"/>
          <w:numId w:val="7"/>
        </w:numPr>
        <w:spacing w:after="160" w:line="259" w:lineRule="auto"/>
        <w:contextualSpacing/>
        <w:rPr>
          <w:b/>
        </w:rPr>
      </w:pPr>
      <w:r w:rsidRPr="00171E90">
        <w:rPr>
          <w:b/>
        </w:rPr>
        <w:t xml:space="preserve">A </w:t>
      </w:r>
      <w:proofErr w:type="spellStart"/>
      <w:r w:rsidRPr="00171E90">
        <w:rPr>
          <w:b/>
        </w:rPr>
        <w:t>Antenna</w:t>
      </w:r>
      <w:proofErr w:type="spellEnd"/>
      <w:r w:rsidRPr="00171E90">
        <w:rPr>
          <w:b/>
        </w:rPr>
        <w:t xml:space="preserve"> </w:t>
      </w:r>
      <w:proofErr w:type="spellStart"/>
      <w:r w:rsidRPr="00171E90">
        <w:rPr>
          <w:b/>
        </w:rPr>
        <w:t>model</w:t>
      </w:r>
      <w:proofErr w:type="spellEnd"/>
    </w:p>
    <w:p w14:paraId="0BA07960" w14:textId="77777777" w:rsidR="00A5196E" w:rsidRDefault="00A5196E" w:rsidP="00A5196E">
      <w:r>
        <w:lastRenderedPageBreak/>
        <w:t>Información de acuerdo al Catálogo de Antenas, tal como está escrito.</w:t>
      </w:r>
    </w:p>
    <w:p w14:paraId="0BA07961" w14:textId="77777777" w:rsidR="00A5196E" w:rsidRDefault="00A5196E" w:rsidP="00A5196E">
      <w:r>
        <w:t xml:space="preserve">De no encontrarse la antena en el catálogo de antenas se deberá de enviar el documento Anexo 6 Datos </w:t>
      </w:r>
      <w:proofErr w:type="spellStart"/>
      <w:r>
        <w:t>Tecnicos</w:t>
      </w:r>
      <w:proofErr w:type="spellEnd"/>
      <w:r>
        <w:t xml:space="preserve"> De Antena para cargar la antena y tener actualizado el catálogo.</w:t>
      </w:r>
    </w:p>
    <w:p w14:paraId="0BA07962" w14:textId="77777777" w:rsidR="00A5196E" w:rsidRDefault="00A5196E" w:rsidP="00A5196E">
      <w:pPr>
        <w:rPr>
          <w:color w:val="00B0F0"/>
        </w:rPr>
      </w:pPr>
      <w:r w:rsidRPr="00D226DD">
        <w:rPr>
          <w:color w:val="00B0F0"/>
        </w:rPr>
        <w:t>Ejemplo: DA 10-W71 A (P)</w:t>
      </w:r>
    </w:p>
    <w:p w14:paraId="0BA07963" w14:textId="77777777" w:rsidR="009B51BD" w:rsidRPr="00D226DD" w:rsidRDefault="009B51BD" w:rsidP="00A5196E">
      <w:pPr>
        <w:rPr>
          <w:color w:val="00B0F0"/>
        </w:rPr>
      </w:pPr>
    </w:p>
    <w:p w14:paraId="0BA07964"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A Antenna height (m)</w:t>
      </w:r>
    </w:p>
    <w:p w14:paraId="0BA07965" w14:textId="77777777" w:rsidR="00A5196E" w:rsidRDefault="00A5196E" w:rsidP="00A5196E">
      <w:pPr>
        <w:jc w:val="both"/>
      </w:pPr>
      <w:r w:rsidRPr="00143A39">
        <w:t xml:space="preserve">Altura a la que se instalara la </w:t>
      </w:r>
      <w:r>
        <w:t>ante</w:t>
      </w:r>
      <w:r w:rsidRPr="00143A39">
        <w:t xml:space="preserve">na sobre la torre </w:t>
      </w:r>
      <w:r>
        <w:t>o mástil</w:t>
      </w:r>
      <w:r w:rsidRPr="00143A39">
        <w:t xml:space="preserve"> </w:t>
      </w:r>
      <w:r>
        <w:t xml:space="preserve">considerando dados o </w:t>
      </w:r>
      <w:proofErr w:type="gramStart"/>
      <w:r>
        <w:t>desplante .</w:t>
      </w:r>
      <w:proofErr w:type="gramEnd"/>
      <w:r>
        <w:t xml:space="preserve"> Altura de la antena sobre la torre y dos dígitos después del punto</w:t>
      </w:r>
    </w:p>
    <w:p w14:paraId="0BA07966" w14:textId="77777777" w:rsidR="00A5196E" w:rsidRPr="00506D0C" w:rsidRDefault="00A5196E" w:rsidP="00A5196E">
      <w:pPr>
        <w:jc w:val="both"/>
        <w:rPr>
          <w:b/>
          <w:color w:val="FF0000"/>
          <w:u w:val="single"/>
        </w:rPr>
      </w:pPr>
      <w:r>
        <w:t xml:space="preserve">Si la torre o el mástil se </w:t>
      </w:r>
      <w:proofErr w:type="gramStart"/>
      <w:r>
        <w:t>encuentra</w:t>
      </w:r>
      <w:proofErr w:type="gramEnd"/>
      <w:r>
        <w:t xml:space="preserve"> sobre Edificio, caseta </w:t>
      </w:r>
      <w:proofErr w:type="spellStart"/>
      <w:r>
        <w:t>ó</w:t>
      </w:r>
      <w:proofErr w:type="spellEnd"/>
      <w:r>
        <w:t xml:space="preserve"> estructura se marcará la altura en el inciso H), columna H</w:t>
      </w:r>
    </w:p>
    <w:p w14:paraId="0BA07967" w14:textId="77777777" w:rsidR="00A5196E" w:rsidRDefault="00A5196E" w:rsidP="00A5196E">
      <w:pPr>
        <w:rPr>
          <w:color w:val="00B0F0"/>
        </w:rPr>
      </w:pPr>
      <w:r>
        <w:rPr>
          <w:color w:val="00B0F0"/>
        </w:rPr>
        <w:t xml:space="preserve">Ejemplo: </w:t>
      </w:r>
      <w:r w:rsidRPr="00143A39">
        <w:rPr>
          <w:color w:val="00B0F0"/>
        </w:rPr>
        <w:t>48.80</w:t>
      </w:r>
    </w:p>
    <w:p w14:paraId="0BA07968" w14:textId="77777777" w:rsidR="009B51BD" w:rsidRPr="00143A39" w:rsidRDefault="009B51BD" w:rsidP="00A5196E">
      <w:pPr>
        <w:rPr>
          <w:color w:val="00B0F0"/>
        </w:rPr>
      </w:pPr>
    </w:p>
    <w:p w14:paraId="0BA07969"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A Diversity Antenna model</w:t>
      </w:r>
    </w:p>
    <w:p w14:paraId="0BA0796A" w14:textId="77777777" w:rsidR="00A5196E" w:rsidRDefault="00A5196E" w:rsidP="00A5196E">
      <w:pPr>
        <w:jc w:val="both"/>
      </w:pPr>
      <w:r>
        <w:t>Si el enlace es con diversidad de espacio, información de acuerdo al Catálogo de Antenas, si no existe diversidad en el enlace el campo se queda vacío</w:t>
      </w:r>
    </w:p>
    <w:p w14:paraId="0BA0796B" w14:textId="77777777" w:rsidR="00A5196E" w:rsidRDefault="00A5196E" w:rsidP="00A5196E">
      <w:pPr>
        <w:rPr>
          <w:color w:val="00B0F0"/>
        </w:rPr>
      </w:pPr>
      <w:r w:rsidRPr="00D226DD">
        <w:rPr>
          <w:color w:val="00B0F0"/>
        </w:rPr>
        <w:t>Ejemplo: DA 10-W71 A (P)</w:t>
      </w:r>
    </w:p>
    <w:p w14:paraId="0BA0796C" w14:textId="77777777" w:rsidR="00A5196E" w:rsidRPr="00D226DD" w:rsidRDefault="00A5196E" w:rsidP="00A5196E">
      <w:pPr>
        <w:rPr>
          <w:color w:val="00B0F0"/>
        </w:rPr>
      </w:pPr>
    </w:p>
    <w:p w14:paraId="0BA0796D"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A Diversity Antenna height (m)</w:t>
      </w:r>
    </w:p>
    <w:p w14:paraId="0BA0796E" w14:textId="77777777" w:rsidR="00A5196E" w:rsidRPr="00506D0C" w:rsidRDefault="00A5196E" w:rsidP="00A5196E">
      <w:pPr>
        <w:jc w:val="both"/>
        <w:rPr>
          <w:b/>
          <w:color w:val="FF0000"/>
          <w:u w:val="single"/>
        </w:rPr>
      </w:pPr>
      <w:r w:rsidRPr="00143A39">
        <w:t xml:space="preserve">Altura a la que se instalara la </w:t>
      </w:r>
      <w:r>
        <w:t>ante</w:t>
      </w:r>
      <w:r w:rsidRPr="00143A39">
        <w:t xml:space="preserve">na sobre la torre </w:t>
      </w:r>
      <w:r>
        <w:t>o mástil</w:t>
      </w:r>
      <w:r w:rsidRPr="00143A39">
        <w:t xml:space="preserve"> considerando dados o desplantes</w:t>
      </w:r>
      <w:r>
        <w:t xml:space="preserve">. Si no existe diversidad en el enlace el campo se queda vacío. Altura de la antena sobre la torre y dos dígitos después del punto </w:t>
      </w:r>
    </w:p>
    <w:p w14:paraId="0BA0796F" w14:textId="77777777" w:rsidR="00A5196E" w:rsidRPr="00506D0C" w:rsidRDefault="00A5196E" w:rsidP="00A5196E">
      <w:pPr>
        <w:jc w:val="both"/>
        <w:rPr>
          <w:b/>
          <w:color w:val="FF0000"/>
          <w:u w:val="single"/>
        </w:rPr>
      </w:pPr>
      <w:r>
        <w:t xml:space="preserve">Si la torre o el mástil se </w:t>
      </w:r>
      <w:proofErr w:type="gramStart"/>
      <w:r>
        <w:t>encuentra</w:t>
      </w:r>
      <w:proofErr w:type="gramEnd"/>
      <w:r>
        <w:t xml:space="preserve"> sobre Edificio, caseta </w:t>
      </w:r>
      <w:proofErr w:type="spellStart"/>
      <w:r>
        <w:t>ó</w:t>
      </w:r>
      <w:proofErr w:type="spellEnd"/>
      <w:r>
        <w:t xml:space="preserve"> estructura se marcará la altura en el inciso H), columna H</w:t>
      </w:r>
    </w:p>
    <w:p w14:paraId="0BA07970" w14:textId="77777777" w:rsidR="00A5196E" w:rsidRDefault="00A5196E" w:rsidP="00A5196E">
      <w:pPr>
        <w:rPr>
          <w:color w:val="00B0F0"/>
        </w:rPr>
      </w:pPr>
      <w:r>
        <w:rPr>
          <w:color w:val="00B0F0"/>
        </w:rPr>
        <w:t xml:space="preserve">Ejemplo: </w:t>
      </w:r>
      <w:r w:rsidRPr="00143A39">
        <w:rPr>
          <w:color w:val="00B0F0"/>
        </w:rPr>
        <w:t>48.80</w:t>
      </w:r>
    </w:p>
    <w:p w14:paraId="0BA07971" w14:textId="77777777" w:rsidR="009B51BD" w:rsidRPr="00143A39" w:rsidRDefault="009B51BD" w:rsidP="00A5196E">
      <w:pPr>
        <w:rPr>
          <w:color w:val="00B0F0"/>
        </w:rPr>
      </w:pPr>
    </w:p>
    <w:p w14:paraId="0BA07972"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 xml:space="preserve">A </w:t>
      </w:r>
      <w:proofErr w:type="spellStart"/>
      <w:r w:rsidRPr="00171E90">
        <w:rPr>
          <w:b/>
          <w:lang w:val="en-US"/>
        </w:rPr>
        <w:t>Tx</w:t>
      </w:r>
      <w:proofErr w:type="spellEnd"/>
      <w:r w:rsidRPr="00171E90">
        <w:rPr>
          <w:b/>
          <w:lang w:val="en-US"/>
        </w:rPr>
        <w:t xml:space="preserve"> output power (</w:t>
      </w:r>
      <w:proofErr w:type="spellStart"/>
      <w:r w:rsidRPr="00171E90">
        <w:rPr>
          <w:b/>
          <w:lang w:val="en-US"/>
        </w:rPr>
        <w:t>dBm</w:t>
      </w:r>
      <w:proofErr w:type="spellEnd"/>
      <w:r w:rsidRPr="00171E90">
        <w:rPr>
          <w:b/>
          <w:lang w:val="en-US"/>
        </w:rPr>
        <w:t>)</w:t>
      </w:r>
    </w:p>
    <w:p w14:paraId="0BA07973" w14:textId="77777777" w:rsidR="00A5196E" w:rsidRPr="00506D0C" w:rsidRDefault="00A5196E" w:rsidP="00A5196E">
      <w:pPr>
        <w:rPr>
          <w:b/>
          <w:color w:val="FF0000"/>
          <w:u w:val="single"/>
        </w:rPr>
      </w:pPr>
      <w:r>
        <w:t xml:space="preserve">Potencia de </w:t>
      </w:r>
      <w:proofErr w:type="spellStart"/>
      <w:r>
        <w:t>Tx</w:t>
      </w:r>
      <w:proofErr w:type="spellEnd"/>
      <w:r>
        <w:t xml:space="preserve"> del radio con dos dígitos después del punto decimal</w:t>
      </w:r>
    </w:p>
    <w:p w14:paraId="0BA07974" w14:textId="77777777" w:rsidR="00A5196E" w:rsidRDefault="00A5196E" w:rsidP="00A5196E">
      <w:pPr>
        <w:rPr>
          <w:color w:val="00B0F0"/>
        </w:rPr>
      </w:pPr>
      <w:r>
        <w:rPr>
          <w:color w:val="00B0F0"/>
        </w:rPr>
        <w:t xml:space="preserve">Ejemplo: </w:t>
      </w:r>
      <w:r w:rsidRPr="00DC2DDF">
        <w:rPr>
          <w:color w:val="00B0F0"/>
        </w:rPr>
        <w:t>19</w:t>
      </w:r>
      <w:r>
        <w:rPr>
          <w:color w:val="00B0F0"/>
        </w:rPr>
        <w:t>.00</w:t>
      </w:r>
    </w:p>
    <w:p w14:paraId="0BA07975" w14:textId="77777777" w:rsidR="009B51BD" w:rsidRPr="00DC2DDF" w:rsidRDefault="009B51BD" w:rsidP="00A5196E">
      <w:pPr>
        <w:rPr>
          <w:color w:val="00B0F0"/>
        </w:rPr>
      </w:pPr>
    </w:p>
    <w:p w14:paraId="0BA07976" w14:textId="77777777" w:rsidR="00A5196E" w:rsidRPr="00171E90" w:rsidRDefault="00A5196E" w:rsidP="00A5196E">
      <w:pPr>
        <w:pStyle w:val="Prrafodelista"/>
        <w:numPr>
          <w:ilvl w:val="0"/>
          <w:numId w:val="7"/>
        </w:numPr>
        <w:spacing w:after="160" w:line="259" w:lineRule="auto"/>
        <w:contextualSpacing/>
        <w:rPr>
          <w:b/>
          <w:lang w:val="en-US"/>
        </w:rPr>
      </w:pPr>
      <w:r w:rsidRPr="00171E90">
        <w:rPr>
          <w:b/>
          <w:lang w:val="en-US"/>
        </w:rPr>
        <w:t xml:space="preserve">A Total </w:t>
      </w:r>
      <w:proofErr w:type="spellStart"/>
      <w:r w:rsidRPr="00171E90">
        <w:rPr>
          <w:b/>
          <w:lang w:val="en-US"/>
        </w:rPr>
        <w:t>Tx</w:t>
      </w:r>
      <w:proofErr w:type="spellEnd"/>
      <w:r w:rsidRPr="00171E90">
        <w:rPr>
          <w:b/>
          <w:lang w:val="en-US"/>
        </w:rPr>
        <w:t xml:space="preserve"> loss (dB)</w:t>
      </w:r>
    </w:p>
    <w:p w14:paraId="0BA07977" w14:textId="77777777" w:rsidR="00A5196E" w:rsidRDefault="00A5196E" w:rsidP="00A5196E">
      <w:pPr>
        <w:jc w:val="both"/>
      </w:pPr>
      <w:r w:rsidRPr="002263F3">
        <w:t xml:space="preserve">Pérdidas Totales a la Transmisión en el sitio A (por conectores, </w:t>
      </w:r>
      <w:proofErr w:type="spellStart"/>
      <w:r w:rsidRPr="002263F3">
        <w:t>Linea</w:t>
      </w:r>
      <w:proofErr w:type="spellEnd"/>
      <w:r w:rsidRPr="002263F3">
        <w:t xml:space="preserve"> de </w:t>
      </w:r>
      <w:proofErr w:type="spellStart"/>
      <w:r w:rsidRPr="002263F3">
        <w:t>Tx</w:t>
      </w:r>
      <w:proofErr w:type="spellEnd"/>
      <w:r w:rsidRPr="002263F3">
        <w:t xml:space="preserve">, </w:t>
      </w:r>
      <w:proofErr w:type="spellStart"/>
      <w:r w:rsidRPr="002263F3">
        <w:t>etc</w:t>
      </w:r>
      <w:proofErr w:type="spellEnd"/>
      <w:r w:rsidRPr="002263F3">
        <w:t>)</w:t>
      </w:r>
      <w:r>
        <w:t>. Pérdidas totales de Transmisión y un digito después del punto</w:t>
      </w:r>
    </w:p>
    <w:p w14:paraId="0BA07978" w14:textId="77777777" w:rsidR="00A5196E" w:rsidRDefault="00A5196E" w:rsidP="00A5196E">
      <w:pPr>
        <w:rPr>
          <w:color w:val="00B0F0"/>
        </w:rPr>
      </w:pPr>
      <w:r>
        <w:rPr>
          <w:color w:val="00B0F0"/>
        </w:rPr>
        <w:t xml:space="preserve">Ejemplo: </w:t>
      </w:r>
      <w:r w:rsidRPr="00DC2DDF">
        <w:rPr>
          <w:color w:val="00B0F0"/>
        </w:rPr>
        <w:t>3.5</w:t>
      </w:r>
    </w:p>
    <w:p w14:paraId="0BA07979" w14:textId="77777777" w:rsidR="009B51BD" w:rsidRPr="00DC2DDF" w:rsidRDefault="009B51BD" w:rsidP="00A5196E">
      <w:pPr>
        <w:rPr>
          <w:color w:val="00B0F0"/>
        </w:rPr>
      </w:pPr>
    </w:p>
    <w:p w14:paraId="0BA0797A" w14:textId="77777777" w:rsidR="00A5196E" w:rsidRPr="00506D0C" w:rsidRDefault="00A5196E" w:rsidP="00A5196E">
      <w:pPr>
        <w:pStyle w:val="Prrafodelista"/>
        <w:numPr>
          <w:ilvl w:val="0"/>
          <w:numId w:val="7"/>
        </w:numPr>
        <w:spacing w:after="160" w:line="259" w:lineRule="auto"/>
        <w:contextualSpacing/>
        <w:rPr>
          <w:b/>
          <w:lang w:val="en-US"/>
        </w:rPr>
      </w:pPr>
      <w:r w:rsidRPr="00506D0C">
        <w:rPr>
          <w:b/>
          <w:lang w:val="en-US"/>
        </w:rPr>
        <w:t>A Total Rx loss (dB)</w:t>
      </w:r>
    </w:p>
    <w:p w14:paraId="0BA0797B" w14:textId="77777777" w:rsidR="00A5196E" w:rsidRDefault="00A5196E" w:rsidP="00A5196E">
      <w:pPr>
        <w:jc w:val="both"/>
      </w:pPr>
      <w:r w:rsidRPr="002263F3">
        <w:t>P</w:t>
      </w:r>
      <w:r>
        <w:t>érdidas Totales a la Recepción</w:t>
      </w:r>
      <w:r w:rsidRPr="002263F3">
        <w:t xml:space="preserve"> en el sitio A (por conectores, </w:t>
      </w:r>
      <w:proofErr w:type="spellStart"/>
      <w:r w:rsidRPr="002263F3">
        <w:t>Linea</w:t>
      </w:r>
      <w:proofErr w:type="spellEnd"/>
      <w:r w:rsidRPr="002263F3">
        <w:t xml:space="preserve"> de </w:t>
      </w:r>
      <w:proofErr w:type="spellStart"/>
      <w:r w:rsidRPr="002263F3">
        <w:t>Tx</w:t>
      </w:r>
      <w:proofErr w:type="spellEnd"/>
      <w:r w:rsidRPr="002263F3">
        <w:t xml:space="preserve">, </w:t>
      </w:r>
      <w:proofErr w:type="spellStart"/>
      <w:r w:rsidRPr="002263F3">
        <w:t>etc</w:t>
      </w:r>
      <w:proofErr w:type="spellEnd"/>
      <w:r w:rsidRPr="002263F3">
        <w:t>)</w:t>
      </w:r>
      <w:r>
        <w:t xml:space="preserve">. </w:t>
      </w:r>
      <w:r w:rsidRPr="002263F3">
        <w:t>P</w:t>
      </w:r>
      <w:r>
        <w:t>érdidas Totales a la Recepción</w:t>
      </w:r>
      <w:r w:rsidRPr="002263F3">
        <w:t xml:space="preserve"> </w:t>
      </w:r>
      <w:r>
        <w:t>y un digito después del punto</w:t>
      </w:r>
    </w:p>
    <w:p w14:paraId="0BA0797C" w14:textId="77777777" w:rsidR="00A5196E" w:rsidRDefault="00A5196E" w:rsidP="00A5196E">
      <w:pPr>
        <w:rPr>
          <w:color w:val="00B0F0"/>
        </w:rPr>
      </w:pPr>
      <w:r>
        <w:rPr>
          <w:color w:val="00B0F0"/>
        </w:rPr>
        <w:t xml:space="preserve">Ejemplo: </w:t>
      </w:r>
      <w:r w:rsidRPr="002D6C2F">
        <w:rPr>
          <w:color w:val="00B0F0"/>
        </w:rPr>
        <w:t>3.5</w:t>
      </w:r>
    </w:p>
    <w:p w14:paraId="0BA0797D" w14:textId="3BF554E4" w:rsidR="00744721" w:rsidRDefault="00744721">
      <w:pPr>
        <w:spacing w:after="200" w:line="276" w:lineRule="auto"/>
        <w:rPr>
          <w:color w:val="00B0F0"/>
        </w:rPr>
      </w:pPr>
      <w:r>
        <w:rPr>
          <w:color w:val="00B0F0"/>
        </w:rPr>
        <w:br w:type="page"/>
      </w:r>
    </w:p>
    <w:p w14:paraId="0BA07988" w14:textId="77777777" w:rsidR="00A5196E" w:rsidRDefault="00A5196E" w:rsidP="00A5196E">
      <w:pPr>
        <w:rPr>
          <w:color w:val="00B0F0"/>
        </w:rPr>
      </w:pPr>
    </w:p>
    <w:p w14:paraId="0BA07989" w14:textId="77777777" w:rsidR="00A5196E" w:rsidRDefault="00A5196E" w:rsidP="00A5196E">
      <w:r>
        <w:rPr>
          <w:noProof/>
          <w:lang w:eastAsia="es-MX"/>
        </w:rPr>
        <w:drawing>
          <wp:inline distT="0" distB="0" distL="0" distR="0" wp14:anchorId="0BA07A02" wp14:editId="5AE53BDC">
            <wp:extent cx="5612130" cy="1166495"/>
            <wp:effectExtent l="0" t="0" r="7620" b="0"/>
            <wp:docPr id="7" name="Imagen 6" descr="A Total Rx loss (dB)"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612130" cy="1166495"/>
                    </a:xfrm>
                    <a:prstGeom prst="rect">
                      <a:avLst/>
                    </a:prstGeom>
                  </pic:spPr>
                </pic:pic>
              </a:graphicData>
            </a:graphic>
          </wp:inline>
        </w:drawing>
      </w:r>
    </w:p>
    <w:p w14:paraId="0BA0798A" w14:textId="77777777" w:rsidR="009B51BD" w:rsidRDefault="009B51BD" w:rsidP="00A5196E"/>
    <w:p w14:paraId="0BA0798B" w14:textId="77777777" w:rsidR="00A5196E" w:rsidRPr="00CE6413" w:rsidRDefault="00A5196E" w:rsidP="00A5196E">
      <w:pPr>
        <w:pStyle w:val="Prrafodelista"/>
        <w:numPr>
          <w:ilvl w:val="0"/>
          <w:numId w:val="7"/>
        </w:numPr>
        <w:spacing w:after="160" w:line="259" w:lineRule="auto"/>
        <w:contextualSpacing/>
        <w:rPr>
          <w:b/>
        </w:rPr>
      </w:pPr>
      <w:r w:rsidRPr="00CE6413">
        <w:rPr>
          <w:b/>
        </w:rPr>
        <w:t xml:space="preserve">B </w:t>
      </w:r>
      <w:proofErr w:type="spellStart"/>
      <w:r w:rsidRPr="00CE6413">
        <w:rPr>
          <w:b/>
        </w:rPr>
        <w:t>Antenna</w:t>
      </w:r>
      <w:proofErr w:type="spellEnd"/>
      <w:r w:rsidRPr="00CE6413">
        <w:rPr>
          <w:b/>
        </w:rPr>
        <w:t xml:space="preserve"> </w:t>
      </w:r>
      <w:proofErr w:type="spellStart"/>
      <w:r w:rsidRPr="00CE6413">
        <w:rPr>
          <w:b/>
        </w:rPr>
        <w:t>Vendor</w:t>
      </w:r>
      <w:proofErr w:type="spellEnd"/>
    </w:p>
    <w:p w14:paraId="0BA0798C" w14:textId="77777777" w:rsidR="00A5196E" w:rsidRPr="00F357B3" w:rsidRDefault="00A5196E" w:rsidP="00A5196E">
      <w:pPr>
        <w:jc w:val="both"/>
        <w:rPr>
          <w:b/>
          <w:color w:val="FF0000"/>
          <w:u w:val="single"/>
        </w:rPr>
      </w:pPr>
      <w:r>
        <w:t>Marca de la antena B de acuerdo a la pestaña “</w:t>
      </w:r>
      <w:proofErr w:type="spellStart"/>
      <w:r>
        <w:t>Catalogo_Antenas</w:t>
      </w:r>
      <w:proofErr w:type="spellEnd"/>
      <w:r>
        <w:t xml:space="preserve">” del Formato para rentar Infraestructura a otros </w:t>
      </w:r>
      <w:proofErr w:type="spellStart"/>
      <w:r>
        <w:t>Carrier</w:t>
      </w:r>
      <w:proofErr w:type="spellEnd"/>
      <w:r>
        <w:t xml:space="preserve"> V5. De no encontrarse la antena en el catálogo de antenas se deberá de enviar el documento Anexo 6 Datos </w:t>
      </w:r>
      <w:proofErr w:type="spellStart"/>
      <w:r>
        <w:t>Tecnicos</w:t>
      </w:r>
      <w:proofErr w:type="spellEnd"/>
      <w:r>
        <w:t xml:space="preserve"> De Antena para cargar la antena y tener actualizado el catálogo.</w:t>
      </w:r>
    </w:p>
    <w:p w14:paraId="0BA0798D" w14:textId="77777777" w:rsidR="00A5196E" w:rsidRDefault="00A5196E" w:rsidP="00A5196E">
      <w:pPr>
        <w:jc w:val="both"/>
      </w:pPr>
      <w:r>
        <w:t>Se localiza la antena de acuerdo al modelo y se verifican los valores de ganancia, frecuencia y diámetro</w:t>
      </w:r>
    </w:p>
    <w:p w14:paraId="0BA0798E" w14:textId="77777777" w:rsidR="00A5196E" w:rsidRDefault="00A5196E" w:rsidP="00A5196E">
      <w:r w:rsidRPr="00D226DD">
        <w:rPr>
          <w:noProof/>
          <w:lang w:eastAsia="es-MX"/>
        </w:rPr>
        <w:drawing>
          <wp:inline distT="0" distB="0" distL="0" distR="0" wp14:anchorId="0BA07A04" wp14:editId="62028BBE">
            <wp:extent cx="5612130" cy="1091796"/>
            <wp:effectExtent l="0" t="0" r="7620" b="0"/>
            <wp:docPr id="12" name="Imagen 12" descr="B Antenna Vendor"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2130" cy="1091796"/>
                    </a:xfrm>
                    <a:prstGeom prst="rect">
                      <a:avLst/>
                    </a:prstGeom>
                    <a:noFill/>
                    <a:ln>
                      <a:noFill/>
                    </a:ln>
                  </pic:spPr>
                </pic:pic>
              </a:graphicData>
            </a:graphic>
          </wp:inline>
        </w:drawing>
      </w:r>
    </w:p>
    <w:p w14:paraId="0BA0798F" w14:textId="77777777" w:rsidR="00A5196E" w:rsidRDefault="00A5196E" w:rsidP="00A5196E">
      <w:pPr>
        <w:rPr>
          <w:color w:val="00B0F0"/>
        </w:rPr>
      </w:pPr>
      <w:r>
        <w:rPr>
          <w:color w:val="00B0F0"/>
        </w:rPr>
        <w:t xml:space="preserve">Ejemplo: </w:t>
      </w:r>
      <w:r w:rsidRPr="007D74AF">
        <w:rPr>
          <w:color w:val="00B0F0"/>
        </w:rPr>
        <w:t xml:space="preserve">RFS </w:t>
      </w:r>
    </w:p>
    <w:p w14:paraId="0BA07990" w14:textId="77777777" w:rsidR="009B51BD" w:rsidRPr="007D74AF" w:rsidRDefault="009B51BD" w:rsidP="00A5196E">
      <w:pPr>
        <w:rPr>
          <w:color w:val="00B0F0"/>
        </w:rPr>
      </w:pPr>
    </w:p>
    <w:p w14:paraId="0BA07991" w14:textId="77777777" w:rsidR="00A5196E" w:rsidRPr="00CE6413" w:rsidRDefault="00A5196E" w:rsidP="00A5196E">
      <w:pPr>
        <w:pStyle w:val="Prrafodelista"/>
        <w:numPr>
          <w:ilvl w:val="0"/>
          <w:numId w:val="7"/>
        </w:numPr>
        <w:spacing w:after="160" w:line="259" w:lineRule="auto"/>
        <w:contextualSpacing/>
        <w:rPr>
          <w:b/>
        </w:rPr>
      </w:pPr>
      <w:r>
        <w:rPr>
          <w:b/>
        </w:rPr>
        <w:t xml:space="preserve">B </w:t>
      </w:r>
      <w:proofErr w:type="spellStart"/>
      <w:r>
        <w:rPr>
          <w:b/>
        </w:rPr>
        <w:t>Antenna</w:t>
      </w:r>
      <w:proofErr w:type="spellEnd"/>
      <w:r>
        <w:rPr>
          <w:b/>
        </w:rPr>
        <w:t xml:space="preserve"> </w:t>
      </w:r>
      <w:proofErr w:type="spellStart"/>
      <w:r>
        <w:rPr>
          <w:b/>
        </w:rPr>
        <w:t>model</w:t>
      </w:r>
      <w:proofErr w:type="spellEnd"/>
    </w:p>
    <w:p w14:paraId="0BA07992" w14:textId="77777777" w:rsidR="00A5196E" w:rsidRDefault="00A5196E" w:rsidP="00A5196E">
      <w:r>
        <w:t>Información de acuerdo al Catálogo de Antenas, tal como está escrito</w:t>
      </w:r>
    </w:p>
    <w:p w14:paraId="0BA07993" w14:textId="77777777" w:rsidR="00A5196E" w:rsidRDefault="00A5196E" w:rsidP="00A5196E">
      <w:r>
        <w:t xml:space="preserve">De no encontrarse la antena en el catálogo de antenas se deberá de enviar el documento Anexo 6 Datos </w:t>
      </w:r>
      <w:proofErr w:type="spellStart"/>
      <w:r>
        <w:t>Tecnicos</w:t>
      </w:r>
      <w:proofErr w:type="spellEnd"/>
      <w:r>
        <w:t xml:space="preserve"> De Antena para cargar la antena y tener actualizado el catálogo.</w:t>
      </w:r>
    </w:p>
    <w:p w14:paraId="0BA07994" w14:textId="77777777" w:rsidR="00A5196E" w:rsidRDefault="00A5196E" w:rsidP="00A5196E">
      <w:pPr>
        <w:rPr>
          <w:color w:val="00B0F0"/>
        </w:rPr>
      </w:pPr>
      <w:r w:rsidRPr="00D226DD">
        <w:rPr>
          <w:color w:val="00B0F0"/>
        </w:rPr>
        <w:t>Ejemplo: DA 10-W71 A (P)</w:t>
      </w:r>
    </w:p>
    <w:p w14:paraId="0BA07995" w14:textId="77777777" w:rsidR="009B51BD" w:rsidRPr="00D226DD" w:rsidRDefault="009B51BD" w:rsidP="00A5196E">
      <w:pPr>
        <w:rPr>
          <w:color w:val="00B0F0"/>
        </w:rPr>
      </w:pPr>
    </w:p>
    <w:p w14:paraId="0BA07996" w14:textId="77777777" w:rsidR="00A5196E" w:rsidRPr="00171E90" w:rsidRDefault="00A5196E" w:rsidP="00A5196E">
      <w:pPr>
        <w:pStyle w:val="Prrafodelista"/>
        <w:numPr>
          <w:ilvl w:val="0"/>
          <w:numId w:val="7"/>
        </w:numPr>
        <w:spacing w:after="160" w:line="259" w:lineRule="auto"/>
        <w:contextualSpacing/>
        <w:rPr>
          <w:b/>
          <w:lang w:val="en-US"/>
        </w:rPr>
      </w:pPr>
      <w:r>
        <w:rPr>
          <w:b/>
          <w:lang w:val="en-US"/>
        </w:rPr>
        <w:t>B</w:t>
      </w:r>
      <w:r w:rsidRPr="00171E90">
        <w:rPr>
          <w:b/>
          <w:lang w:val="en-US"/>
        </w:rPr>
        <w:t xml:space="preserve"> Antenna height (m)</w:t>
      </w:r>
    </w:p>
    <w:p w14:paraId="0BA07997" w14:textId="77777777" w:rsidR="00A5196E" w:rsidRPr="00506D0C" w:rsidRDefault="00A5196E" w:rsidP="00A5196E">
      <w:pPr>
        <w:jc w:val="both"/>
        <w:rPr>
          <w:b/>
          <w:color w:val="FF0000"/>
          <w:u w:val="single"/>
        </w:rPr>
      </w:pPr>
      <w:r w:rsidRPr="00143A39">
        <w:t xml:space="preserve">Altura a la que se instalara la </w:t>
      </w:r>
      <w:r>
        <w:t>ante</w:t>
      </w:r>
      <w:r w:rsidRPr="00143A39">
        <w:t xml:space="preserve">na sobre la torre </w:t>
      </w:r>
      <w:r>
        <w:t>o mástil</w:t>
      </w:r>
      <w:r w:rsidRPr="00143A39">
        <w:t xml:space="preserve"> considerando dados o desplantes</w:t>
      </w:r>
      <w:r>
        <w:t xml:space="preserve">. Altura de la antena sobre la torre y dos dígitos después del punto </w:t>
      </w:r>
    </w:p>
    <w:p w14:paraId="0BA07998" w14:textId="77777777" w:rsidR="00A5196E" w:rsidRPr="00506D0C" w:rsidRDefault="00A5196E" w:rsidP="00A5196E">
      <w:pPr>
        <w:jc w:val="both"/>
        <w:rPr>
          <w:b/>
          <w:color w:val="FF0000"/>
          <w:u w:val="single"/>
        </w:rPr>
      </w:pPr>
      <w:r>
        <w:t xml:space="preserve">Si la torre o el mástil se </w:t>
      </w:r>
      <w:proofErr w:type="gramStart"/>
      <w:r>
        <w:t>encuentra</w:t>
      </w:r>
      <w:proofErr w:type="gramEnd"/>
      <w:r>
        <w:t xml:space="preserve"> sobre Edificio, caseta </w:t>
      </w:r>
      <w:proofErr w:type="spellStart"/>
      <w:r>
        <w:t>ó</w:t>
      </w:r>
      <w:proofErr w:type="spellEnd"/>
      <w:r>
        <w:t xml:space="preserve"> estructura se marcará la altura en el inciso N), columna N</w:t>
      </w:r>
    </w:p>
    <w:p w14:paraId="0BA07999" w14:textId="77777777" w:rsidR="00A5196E" w:rsidRDefault="00A5196E" w:rsidP="00A5196E">
      <w:pPr>
        <w:rPr>
          <w:color w:val="00B0F0"/>
        </w:rPr>
      </w:pPr>
      <w:r>
        <w:rPr>
          <w:color w:val="00B0F0"/>
        </w:rPr>
        <w:t xml:space="preserve">Ejemplo: </w:t>
      </w:r>
      <w:r w:rsidRPr="00143A39">
        <w:rPr>
          <w:color w:val="00B0F0"/>
        </w:rPr>
        <w:t>48.80</w:t>
      </w:r>
    </w:p>
    <w:p w14:paraId="0BA0799A" w14:textId="77777777" w:rsidR="009B51BD" w:rsidRPr="00143A39" w:rsidRDefault="009B51BD" w:rsidP="00A5196E">
      <w:pPr>
        <w:rPr>
          <w:color w:val="00B0F0"/>
        </w:rPr>
      </w:pPr>
    </w:p>
    <w:p w14:paraId="0BA0799B" w14:textId="77777777" w:rsidR="00A5196E" w:rsidRPr="00171E90" w:rsidRDefault="00A5196E" w:rsidP="00A5196E">
      <w:pPr>
        <w:pStyle w:val="Prrafodelista"/>
        <w:numPr>
          <w:ilvl w:val="0"/>
          <w:numId w:val="7"/>
        </w:numPr>
        <w:spacing w:after="160" w:line="259" w:lineRule="auto"/>
        <w:contextualSpacing/>
        <w:rPr>
          <w:b/>
          <w:lang w:val="en-US"/>
        </w:rPr>
      </w:pPr>
      <w:r>
        <w:rPr>
          <w:b/>
          <w:lang w:val="en-US"/>
        </w:rPr>
        <w:t>B</w:t>
      </w:r>
      <w:r w:rsidRPr="00171E90">
        <w:rPr>
          <w:b/>
          <w:lang w:val="en-US"/>
        </w:rPr>
        <w:t xml:space="preserve"> Diversity Antenna model</w:t>
      </w:r>
    </w:p>
    <w:p w14:paraId="0BA0799C" w14:textId="77777777" w:rsidR="00A5196E" w:rsidRDefault="00A5196E" w:rsidP="00A5196E">
      <w:pPr>
        <w:jc w:val="both"/>
      </w:pPr>
      <w:r>
        <w:t>Si el enlace es con diversidad de espacio, información de acuerdo al Catálogo de Antenas, si no existe diversidad en el enlace el campo se queda vacío</w:t>
      </w:r>
    </w:p>
    <w:p w14:paraId="0BA0799D" w14:textId="77777777" w:rsidR="00A5196E" w:rsidRDefault="00A5196E" w:rsidP="00A5196E">
      <w:pPr>
        <w:rPr>
          <w:color w:val="00B0F0"/>
        </w:rPr>
      </w:pPr>
      <w:r w:rsidRPr="00D226DD">
        <w:rPr>
          <w:color w:val="00B0F0"/>
        </w:rPr>
        <w:t>Ejemplo: DA 10-W71 A (P)</w:t>
      </w:r>
    </w:p>
    <w:p w14:paraId="0BA0799E" w14:textId="77777777" w:rsidR="00A5196E" w:rsidRPr="00D226DD" w:rsidRDefault="00A5196E" w:rsidP="00A5196E">
      <w:pPr>
        <w:rPr>
          <w:color w:val="00B0F0"/>
        </w:rPr>
      </w:pPr>
    </w:p>
    <w:p w14:paraId="0BA0799F" w14:textId="77777777" w:rsidR="00A5196E" w:rsidRPr="00171E90" w:rsidRDefault="00A5196E" w:rsidP="00A5196E">
      <w:pPr>
        <w:pStyle w:val="Prrafodelista"/>
        <w:numPr>
          <w:ilvl w:val="0"/>
          <w:numId w:val="7"/>
        </w:numPr>
        <w:spacing w:after="160" w:line="259" w:lineRule="auto"/>
        <w:contextualSpacing/>
        <w:rPr>
          <w:b/>
          <w:lang w:val="en-US"/>
        </w:rPr>
      </w:pPr>
      <w:r>
        <w:rPr>
          <w:b/>
          <w:lang w:val="en-US"/>
        </w:rPr>
        <w:t>B</w:t>
      </w:r>
      <w:r w:rsidRPr="00171E90">
        <w:rPr>
          <w:b/>
          <w:lang w:val="en-US"/>
        </w:rPr>
        <w:t xml:space="preserve"> Diversity Antenna height (m)</w:t>
      </w:r>
    </w:p>
    <w:p w14:paraId="0BA079A0" w14:textId="77777777" w:rsidR="00A5196E" w:rsidRDefault="00A5196E" w:rsidP="00A5196E">
      <w:pPr>
        <w:jc w:val="both"/>
      </w:pPr>
      <w:r w:rsidRPr="00143A39">
        <w:t xml:space="preserve">Altura a la que se instalara la </w:t>
      </w:r>
      <w:r>
        <w:t>ante</w:t>
      </w:r>
      <w:r w:rsidRPr="00143A39">
        <w:t xml:space="preserve">na sobre la torre </w:t>
      </w:r>
      <w:r>
        <w:t>o mástil</w:t>
      </w:r>
      <w:r w:rsidRPr="00143A39">
        <w:t xml:space="preserve"> considerando dados o desplantes</w:t>
      </w:r>
      <w:r>
        <w:t>. Si no existe diversidad en el enlace el campo se queda vacío. Altura de la antena sobre la torre y dos dígitos después del punto</w:t>
      </w:r>
    </w:p>
    <w:p w14:paraId="0BA079A1" w14:textId="77777777" w:rsidR="00A5196E" w:rsidRPr="00366354" w:rsidRDefault="00A5196E" w:rsidP="00A5196E">
      <w:pPr>
        <w:jc w:val="both"/>
        <w:rPr>
          <w:b/>
          <w:color w:val="FF0000"/>
          <w:u w:val="single"/>
        </w:rPr>
      </w:pPr>
      <w:r>
        <w:lastRenderedPageBreak/>
        <w:t xml:space="preserve">Si la torre o el mástil se </w:t>
      </w:r>
      <w:proofErr w:type="gramStart"/>
      <w:r>
        <w:t>encuentra</w:t>
      </w:r>
      <w:proofErr w:type="gramEnd"/>
      <w:r>
        <w:t xml:space="preserve"> sobre Edificio, caseta </w:t>
      </w:r>
      <w:proofErr w:type="spellStart"/>
      <w:r>
        <w:t>ó</w:t>
      </w:r>
      <w:proofErr w:type="spellEnd"/>
      <w:r>
        <w:t xml:space="preserve"> estructura se marcará la altura en el inciso N), columna N</w:t>
      </w:r>
    </w:p>
    <w:p w14:paraId="0BA079A2" w14:textId="77777777" w:rsidR="00A5196E" w:rsidRDefault="00A5196E" w:rsidP="00A5196E">
      <w:pPr>
        <w:rPr>
          <w:color w:val="00B0F0"/>
          <w:lang w:val="en-US"/>
        </w:rPr>
      </w:pPr>
      <w:proofErr w:type="spellStart"/>
      <w:r w:rsidRPr="00CE6413">
        <w:rPr>
          <w:color w:val="00B0F0"/>
          <w:lang w:val="en-US"/>
        </w:rPr>
        <w:t>Ejemplo</w:t>
      </w:r>
      <w:proofErr w:type="spellEnd"/>
      <w:r w:rsidRPr="00CE6413">
        <w:rPr>
          <w:color w:val="00B0F0"/>
          <w:lang w:val="en-US"/>
        </w:rPr>
        <w:t>: 48.80</w:t>
      </w:r>
    </w:p>
    <w:p w14:paraId="0BA079A3" w14:textId="77777777" w:rsidR="009B51BD" w:rsidRPr="00CE6413" w:rsidRDefault="009B51BD" w:rsidP="00A5196E">
      <w:pPr>
        <w:rPr>
          <w:color w:val="00B0F0"/>
          <w:lang w:val="en-US"/>
        </w:rPr>
      </w:pPr>
    </w:p>
    <w:p w14:paraId="0BA079A4" w14:textId="77777777" w:rsidR="00A5196E" w:rsidRPr="00CE6413" w:rsidRDefault="00A5196E" w:rsidP="00A5196E">
      <w:pPr>
        <w:ind w:left="284"/>
        <w:rPr>
          <w:b/>
          <w:lang w:val="en-US"/>
        </w:rPr>
      </w:pPr>
      <w:r w:rsidRPr="00CE6413">
        <w:rPr>
          <w:b/>
          <w:lang w:val="en-US"/>
        </w:rPr>
        <w:t xml:space="preserve">AB) B </w:t>
      </w:r>
      <w:proofErr w:type="spellStart"/>
      <w:r w:rsidRPr="00CE6413">
        <w:rPr>
          <w:b/>
          <w:lang w:val="en-US"/>
        </w:rPr>
        <w:t>Tx</w:t>
      </w:r>
      <w:proofErr w:type="spellEnd"/>
      <w:r w:rsidRPr="00CE6413">
        <w:rPr>
          <w:b/>
          <w:lang w:val="en-US"/>
        </w:rPr>
        <w:t xml:space="preserve"> output power (</w:t>
      </w:r>
      <w:proofErr w:type="spellStart"/>
      <w:r w:rsidRPr="00CE6413">
        <w:rPr>
          <w:b/>
          <w:lang w:val="en-US"/>
        </w:rPr>
        <w:t>dBm</w:t>
      </w:r>
      <w:proofErr w:type="spellEnd"/>
      <w:r w:rsidRPr="00CE6413">
        <w:rPr>
          <w:b/>
          <w:lang w:val="en-US"/>
        </w:rPr>
        <w:t>)</w:t>
      </w:r>
    </w:p>
    <w:p w14:paraId="0BA079A5" w14:textId="77777777" w:rsidR="00A5196E" w:rsidRPr="00F357B3" w:rsidRDefault="00A5196E" w:rsidP="00A5196E">
      <w:pPr>
        <w:rPr>
          <w:b/>
          <w:color w:val="FF0000"/>
          <w:u w:val="single"/>
        </w:rPr>
      </w:pPr>
      <w:r>
        <w:t xml:space="preserve">Potencia de </w:t>
      </w:r>
      <w:proofErr w:type="spellStart"/>
      <w:r>
        <w:t>Tx</w:t>
      </w:r>
      <w:proofErr w:type="spellEnd"/>
      <w:r>
        <w:t xml:space="preserve"> del radio con dos dígitos después del punto decimal</w:t>
      </w:r>
    </w:p>
    <w:p w14:paraId="0BA079A6" w14:textId="77777777" w:rsidR="00A5196E" w:rsidRDefault="00A5196E" w:rsidP="00A5196E">
      <w:pPr>
        <w:rPr>
          <w:color w:val="00B0F0"/>
        </w:rPr>
      </w:pPr>
      <w:r>
        <w:rPr>
          <w:color w:val="00B0F0"/>
        </w:rPr>
        <w:t xml:space="preserve">Ejemplo: </w:t>
      </w:r>
      <w:r w:rsidRPr="00DC2DDF">
        <w:rPr>
          <w:color w:val="00B0F0"/>
        </w:rPr>
        <w:t>19</w:t>
      </w:r>
      <w:r>
        <w:rPr>
          <w:color w:val="00B0F0"/>
        </w:rPr>
        <w:t>.00</w:t>
      </w:r>
    </w:p>
    <w:p w14:paraId="0BA079A7" w14:textId="77777777" w:rsidR="009B51BD" w:rsidRPr="00DC2DDF" w:rsidRDefault="009B51BD" w:rsidP="00A5196E">
      <w:pPr>
        <w:rPr>
          <w:color w:val="00B0F0"/>
        </w:rPr>
      </w:pPr>
    </w:p>
    <w:p w14:paraId="0BA079A8" w14:textId="77777777" w:rsidR="00A5196E" w:rsidRPr="00DF2B92" w:rsidRDefault="00A5196E" w:rsidP="00A5196E">
      <w:pPr>
        <w:ind w:left="284"/>
        <w:rPr>
          <w:b/>
        </w:rPr>
      </w:pPr>
      <w:r w:rsidRPr="00DF2B92">
        <w:rPr>
          <w:b/>
        </w:rPr>
        <w:t xml:space="preserve">AC) B Total </w:t>
      </w:r>
      <w:proofErr w:type="spellStart"/>
      <w:r w:rsidRPr="00DF2B92">
        <w:rPr>
          <w:b/>
        </w:rPr>
        <w:t>Tx</w:t>
      </w:r>
      <w:proofErr w:type="spellEnd"/>
      <w:r w:rsidRPr="00DF2B92">
        <w:rPr>
          <w:b/>
        </w:rPr>
        <w:t xml:space="preserve"> </w:t>
      </w:r>
      <w:proofErr w:type="spellStart"/>
      <w:r w:rsidRPr="00DF2B92">
        <w:rPr>
          <w:b/>
        </w:rPr>
        <w:t>loss</w:t>
      </w:r>
      <w:proofErr w:type="spellEnd"/>
      <w:r w:rsidRPr="00DF2B92">
        <w:rPr>
          <w:b/>
        </w:rPr>
        <w:t xml:space="preserve"> (dB)</w:t>
      </w:r>
    </w:p>
    <w:p w14:paraId="0BA079A9" w14:textId="77777777" w:rsidR="00A5196E" w:rsidRDefault="00A5196E" w:rsidP="00A5196E">
      <w:pPr>
        <w:jc w:val="both"/>
      </w:pPr>
      <w:r w:rsidRPr="002263F3">
        <w:t xml:space="preserve">Pérdidas Totales a la Transmisión en el sitio A (por conectores, </w:t>
      </w:r>
      <w:proofErr w:type="spellStart"/>
      <w:r w:rsidRPr="002263F3">
        <w:t>Linea</w:t>
      </w:r>
      <w:proofErr w:type="spellEnd"/>
      <w:r w:rsidRPr="002263F3">
        <w:t xml:space="preserve"> de </w:t>
      </w:r>
      <w:proofErr w:type="spellStart"/>
      <w:r w:rsidRPr="002263F3">
        <w:t>Tx</w:t>
      </w:r>
      <w:proofErr w:type="spellEnd"/>
      <w:r w:rsidRPr="002263F3">
        <w:t xml:space="preserve">, </w:t>
      </w:r>
      <w:proofErr w:type="spellStart"/>
      <w:r w:rsidRPr="002263F3">
        <w:t>etc</w:t>
      </w:r>
      <w:proofErr w:type="spellEnd"/>
      <w:r w:rsidRPr="002263F3">
        <w:t>)</w:t>
      </w:r>
      <w:r>
        <w:t xml:space="preserve">. </w:t>
      </w:r>
      <w:r w:rsidRPr="002263F3">
        <w:t xml:space="preserve">Pérdidas Totales a la Transmisión </w:t>
      </w:r>
      <w:r>
        <w:t>y un digito después del punto</w:t>
      </w:r>
    </w:p>
    <w:p w14:paraId="0BA079AA" w14:textId="77777777" w:rsidR="00A5196E" w:rsidRDefault="00A5196E" w:rsidP="00A5196E">
      <w:pPr>
        <w:rPr>
          <w:color w:val="00B0F0"/>
          <w:lang w:val="en-US"/>
        </w:rPr>
      </w:pPr>
      <w:proofErr w:type="spellStart"/>
      <w:r w:rsidRPr="00506D0C">
        <w:rPr>
          <w:color w:val="00B0F0"/>
          <w:lang w:val="en-US"/>
        </w:rPr>
        <w:t>Ejemplo</w:t>
      </w:r>
      <w:proofErr w:type="spellEnd"/>
      <w:r w:rsidRPr="00506D0C">
        <w:rPr>
          <w:color w:val="00B0F0"/>
          <w:lang w:val="en-US"/>
        </w:rPr>
        <w:t>: 3.5</w:t>
      </w:r>
    </w:p>
    <w:p w14:paraId="0BA079AB" w14:textId="77777777" w:rsidR="009B51BD" w:rsidRPr="00506D0C" w:rsidRDefault="009B51BD" w:rsidP="00A5196E">
      <w:pPr>
        <w:rPr>
          <w:color w:val="00B0F0"/>
          <w:lang w:val="en-US"/>
        </w:rPr>
      </w:pPr>
    </w:p>
    <w:p w14:paraId="0BA079AC" w14:textId="77777777" w:rsidR="00A5196E" w:rsidRDefault="00A5196E" w:rsidP="00A5196E">
      <w:pPr>
        <w:ind w:left="284"/>
        <w:rPr>
          <w:b/>
          <w:lang w:val="en-US"/>
        </w:rPr>
      </w:pPr>
      <w:r w:rsidRPr="006B6EDA">
        <w:rPr>
          <w:b/>
          <w:lang w:val="en-US"/>
        </w:rPr>
        <w:t>AD) B Total Rx loss (dB)</w:t>
      </w:r>
    </w:p>
    <w:p w14:paraId="0BA079AD" w14:textId="77777777" w:rsidR="009B51BD" w:rsidRPr="006B6EDA" w:rsidRDefault="009B51BD" w:rsidP="00A5196E">
      <w:pPr>
        <w:ind w:left="284"/>
        <w:rPr>
          <w:b/>
          <w:lang w:val="en-US"/>
        </w:rPr>
      </w:pPr>
    </w:p>
    <w:p w14:paraId="0BA079AE" w14:textId="77777777" w:rsidR="00A5196E" w:rsidRDefault="00A5196E" w:rsidP="00A5196E">
      <w:pPr>
        <w:jc w:val="both"/>
      </w:pPr>
      <w:r w:rsidRPr="002263F3">
        <w:t>P</w:t>
      </w:r>
      <w:r>
        <w:t>érdidas Totales a la Recepción</w:t>
      </w:r>
      <w:r w:rsidRPr="002263F3">
        <w:t xml:space="preserve"> en el sitio A (por conectores, </w:t>
      </w:r>
      <w:proofErr w:type="spellStart"/>
      <w:r w:rsidRPr="002263F3">
        <w:t>Linea</w:t>
      </w:r>
      <w:proofErr w:type="spellEnd"/>
      <w:r w:rsidRPr="002263F3">
        <w:t xml:space="preserve"> de </w:t>
      </w:r>
      <w:proofErr w:type="spellStart"/>
      <w:r w:rsidRPr="002263F3">
        <w:t>Tx</w:t>
      </w:r>
      <w:proofErr w:type="spellEnd"/>
      <w:r w:rsidRPr="002263F3">
        <w:t xml:space="preserve">, </w:t>
      </w:r>
      <w:proofErr w:type="spellStart"/>
      <w:r w:rsidRPr="002263F3">
        <w:t>etc</w:t>
      </w:r>
      <w:proofErr w:type="spellEnd"/>
      <w:r w:rsidRPr="002263F3">
        <w:t>)</w:t>
      </w:r>
      <w:r>
        <w:t xml:space="preserve">. </w:t>
      </w:r>
      <w:r w:rsidRPr="002263F3">
        <w:t>P</w:t>
      </w:r>
      <w:r>
        <w:t>érdidas Totales a la Recepción</w:t>
      </w:r>
      <w:r w:rsidRPr="002263F3">
        <w:t xml:space="preserve"> </w:t>
      </w:r>
      <w:r>
        <w:t>y un digito después del punto</w:t>
      </w:r>
    </w:p>
    <w:p w14:paraId="0BA079AF" w14:textId="77777777" w:rsidR="00A5196E" w:rsidRPr="007F4690" w:rsidRDefault="00A5196E" w:rsidP="00A5196E">
      <w:pPr>
        <w:jc w:val="both"/>
      </w:pPr>
    </w:p>
    <w:p w14:paraId="0BA079B0" w14:textId="77777777" w:rsidR="00A5196E" w:rsidRDefault="00A5196E" w:rsidP="00A5196E">
      <w:r>
        <w:rPr>
          <w:noProof/>
          <w:lang w:eastAsia="es-MX"/>
        </w:rPr>
        <w:drawing>
          <wp:inline distT="0" distB="0" distL="0" distR="0" wp14:anchorId="0BA07A06" wp14:editId="3471864F">
            <wp:extent cx="5612130" cy="927735"/>
            <wp:effectExtent l="0" t="0" r="7620" b="5715"/>
            <wp:docPr id="8" name="Imagen 8" descr="B Total Rx loss (dB)"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612130" cy="927735"/>
                    </a:xfrm>
                    <a:prstGeom prst="rect">
                      <a:avLst/>
                    </a:prstGeom>
                  </pic:spPr>
                </pic:pic>
              </a:graphicData>
            </a:graphic>
          </wp:inline>
        </w:drawing>
      </w:r>
    </w:p>
    <w:p w14:paraId="0BA079B1" w14:textId="77777777" w:rsidR="009B51BD" w:rsidRPr="002D6C2F" w:rsidRDefault="009B51BD" w:rsidP="00A5196E"/>
    <w:p w14:paraId="0BA079B2" w14:textId="77777777" w:rsidR="00A5196E" w:rsidRDefault="00A5196E" w:rsidP="00A5196E">
      <w:pPr>
        <w:ind w:left="284"/>
        <w:rPr>
          <w:b/>
        </w:rPr>
      </w:pPr>
      <w:r w:rsidRPr="008B26FB">
        <w:rPr>
          <w:b/>
        </w:rPr>
        <w:t xml:space="preserve">AE) </w:t>
      </w:r>
      <w:proofErr w:type="spellStart"/>
      <w:r w:rsidRPr="008B26FB">
        <w:rPr>
          <w:b/>
        </w:rPr>
        <w:t>Equipment</w:t>
      </w:r>
      <w:proofErr w:type="spellEnd"/>
      <w:r w:rsidRPr="008B26FB">
        <w:rPr>
          <w:b/>
        </w:rPr>
        <w:t xml:space="preserve"> </w:t>
      </w:r>
      <w:proofErr w:type="spellStart"/>
      <w:r w:rsidRPr="008B26FB">
        <w:rPr>
          <w:b/>
        </w:rPr>
        <w:t>Vendor</w:t>
      </w:r>
      <w:proofErr w:type="spellEnd"/>
    </w:p>
    <w:p w14:paraId="0BA079B3" w14:textId="77777777" w:rsidR="009B51BD" w:rsidRPr="008B26FB" w:rsidRDefault="009B51BD" w:rsidP="00A5196E">
      <w:pPr>
        <w:ind w:left="284"/>
        <w:rPr>
          <w:b/>
        </w:rPr>
      </w:pPr>
    </w:p>
    <w:p w14:paraId="0BA079B4" w14:textId="77777777" w:rsidR="00A5196E" w:rsidRPr="002263F3" w:rsidRDefault="00A5196E" w:rsidP="00A5196E">
      <w:pPr>
        <w:jc w:val="both"/>
      </w:pPr>
      <w:r>
        <w:t>Marca del Radio de acuerdo a la pestaña “</w:t>
      </w:r>
      <w:proofErr w:type="spellStart"/>
      <w:r>
        <w:t>Catalogo_Equipos</w:t>
      </w:r>
      <w:proofErr w:type="spellEnd"/>
      <w:r>
        <w:t xml:space="preserve">” del Formato para rentar Infraestructura a otros </w:t>
      </w:r>
      <w:proofErr w:type="spellStart"/>
      <w:r>
        <w:t>Carrier</w:t>
      </w:r>
      <w:proofErr w:type="spellEnd"/>
    </w:p>
    <w:p w14:paraId="0BA079B5" w14:textId="77777777" w:rsidR="00A5196E" w:rsidRDefault="00A5196E" w:rsidP="00A5196E">
      <w:pPr>
        <w:rPr>
          <w:b/>
          <w:color w:val="FF0000"/>
          <w:u w:val="single"/>
        </w:rPr>
      </w:pPr>
      <w:r>
        <w:t xml:space="preserve">Se localiza por la frecuencia, la modulación, la clase de emisión y el modelo del radio </w:t>
      </w:r>
    </w:p>
    <w:p w14:paraId="0BA079B6" w14:textId="77777777" w:rsidR="00A5196E" w:rsidRPr="00F357B3" w:rsidRDefault="00A5196E" w:rsidP="00A5196E">
      <w:pPr>
        <w:rPr>
          <w:b/>
          <w:color w:val="FF0000"/>
          <w:u w:val="single"/>
        </w:rPr>
      </w:pPr>
      <w:r>
        <w:t xml:space="preserve">De no encontrarse el equipo en el catálogo Equipos se deberá de enviar el documento Anexo 5 Datos </w:t>
      </w:r>
      <w:proofErr w:type="spellStart"/>
      <w:r>
        <w:t>Tecnicos</w:t>
      </w:r>
      <w:proofErr w:type="spellEnd"/>
      <w:r>
        <w:t xml:space="preserve"> De Radio para cargar el radio y tener actualizado el catálogo.</w:t>
      </w:r>
    </w:p>
    <w:p w14:paraId="0BA079B7" w14:textId="77777777" w:rsidR="00A5196E" w:rsidRDefault="00A5196E" w:rsidP="00A5196E"/>
    <w:p w14:paraId="0BA079B8" w14:textId="77777777" w:rsidR="00A5196E" w:rsidRDefault="00A5196E" w:rsidP="00A5196E">
      <w:r w:rsidRPr="00B30A03">
        <w:rPr>
          <w:noProof/>
          <w:lang w:eastAsia="es-MX"/>
        </w:rPr>
        <w:drawing>
          <wp:inline distT="0" distB="0" distL="0" distR="0" wp14:anchorId="0BA07A08" wp14:editId="4B01839D">
            <wp:extent cx="5612130" cy="889090"/>
            <wp:effectExtent l="0" t="0" r="7620" b="6350"/>
            <wp:docPr id="13" name="Imagen 13" descr="Equipment Vendor"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2130" cy="889090"/>
                    </a:xfrm>
                    <a:prstGeom prst="rect">
                      <a:avLst/>
                    </a:prstGeom>
                    <a:noFill/>
                    <a:ln>
                      <a:noFill/>
                    </a:ln>
                  </pic:spPr>
                </pic:pic>
              </a:graphicData>
            </a:graphic>
          </wp:inline>
        </w:drawing>
      </w:r>
    </w:p>
    <w:p w14:paraId="0BA079B9" w14:textId="77777777" w:rsidR="009B51BD" w:rsidRDefault="009B51BD" w:rsidP="00A5196E"/>
    <w:p w14:paraId="0BA079BA" w14:textId="77777777" w:rsidR="00A5196E" w:rsidRDefault="00A5196E" w:rsidP="00A5196E">
      <w:pPr>
        <w:rPr>
          <w:color w:val="00B0F0"/>
        </w:rPr>
      </w:pPr>
      <w:r>
        <w:rPr>
          <w:color w:val="00B0F0"/>
        </w:rPr>
        <w:t>Ejemplo: N</w:t>
      </w:r>
      <w:r w:rsidRPr="008B26FB">
        <w:rPr>
          <w:color w:val="00B0F0"/>
        </w:rPr>
        <w:t>EC</w:t>
      </w:r>
    </w:p>
    <w:p w14:paraId="0BA079BB" w14:textId="77777777" w:rsidR="009B51BD" w:rsidRPr="008B26FB" w:rsidRDefault="009B51BD" w:rsidP="00A5196E">
      <w:pPr>
        <w:rPr>
          <w:color w:val="00B0F0"/>
        </w:rPr>
      </w:pPr>
    </w:p>
    <w:p w14:paraId="0BA079BC" w14:textId="77777777" w:rsidR="00A5196E" w:rsidRDefault="00A5196E" w:rsidP="00A5196E">
      <w:pPr>
        <w:ind w:left="284"/>
        <w:rPr>
          <w:b/>
        </w:rPr>
      </w:pPr>
      <w:r w:rsidRPr="008B26FB">
        <w:rPr>
          <w:b/>
        </w:rPr>
        <w:t xml:space="preserve">AF) </w:t>
      </w:r>
      <w:proofErr w:type="spellStart"/>
      <w:r w:rsidRPr="008B26FB">
        <w:rPr>
          <w:b/>
        </w:rPr>
        <w:t>Equipment</w:t>
      </w:r>
      <w:proofErr w:type="spellEnd"/>
    </w:p>
    <w:p w14:paraId="0BA079BD" w14:textId="77777777" w:rsidR="009B51BD" w:rsidRPr="008B26FB" w:rsidRDefault="009B51BD" w:rsidP="00A5196E">
      <w:pPr>
        <w:ind w:left="284"/>
        <w:rPr>
          <w:b/>
        </w:rPr>
      </w:pPr>
    </w:p>
    <w:p w14:paraId="0BA079BE" w14:textId="77777777" w:rsidR="00A5196E" w:rsidRDefault="00A5196E" w:rsidP="00A5196E">
      <w:pPr>
        <w:rPr>
          <w:b/>
          <w:color w:val="FF0000"/>
          <w:u w:val="single"/>
        </w:rPr>
      </w:pPr>
      <w:r w:rsidRPr="009A3E76">
        <w:t xml:space="preserve">Información de acuerdo a catálogo de </w:t>
      </w:r>
      <w:r>
        <w:t xml:space="preserve">Equipos, tal y como está escrito </w:t>
      </w:r>
    </w:p>
    <w:p w14:paraId="0BA079BF" w14:textId="77777777" w:rsidR="009B51BD" w:rsidRDefault="00A5196E" w:rsidP="00A5196E">
      <w:r>
        <w:t xml:space="preserve">De no encontrarse el equipo en el catálogo Equipos se deberá de enviar el documento Anexo 5 Datos </w:t>
      </w:r>
      <w:proofErr w:type="spellStart"/>
      <w:r>
        <w:t>Tecnicos</w:t>
      </w:r>
      <w:proofErr w:type="spellEnd"/>
      <w:r>
        <w:t xml:space="preserve"> De Radio para cargar el radio y tener actualizado el catálogo.</w:t>
      </w:r>
    </w:p>
    <w:p w14:paraId="0BA079C0" w14:textId="77777777" w:rsidR="00A5196E" w:rsidRDefault="00A5196E" w:rsidP="00A5196E">
      <w:pPr>
        <w:rPr>
          <w:color w:val="00B0F0"/>
          <w:lang w:val="en-US"/>
        </w:rPr>
      </w:pPr>
      <w:proofErr w:type="spellStart"/>
      <w:r>
        <w:rPr>
          <w:color w:val="00B0F0"/>
          <w:lang w:val="en-US"/>
        </w:rPr>
        <w:t>Ejemplo</w:t>
      </w:r>
      <w:proofErr w:type="spellEnd"/>
      <w:r>
        <w:rPr>
          <w:color w:val="00B0F0"/>
          <w:lang w:val="en-US"/>
        </w:rPr>
        <w:t>: 3KS8G 155 128QAM OK</w:t>
      </w:r>
    </w:p>
    <w:p w14:paraId="0BA079C1" w14:textId="77777777" w:rsidR="009B51BD" w:rsidRDefault="009B51BD" w:rsidP="00A5196E">
      <w:pPr>
        <w:rPr>
          <w:color w:val="00B0F0"/>
          <w:lang w:val="en-US"/>
        </w:rPr>
      </w:pPr>
    </w:p>
    <w:p w14:paraId="0BA079C2" w14:textId="77777777" w:rsidR="00A5196E" w:rsidRDefault="00A5196E" w:rsidP="00A5196E">
      <w:pPr>
        <w:ind w:left="284"/>
        <w:rPr>
          <w:b/>
          <w:lang w:val="en-US"/>
        </w:rPr>
      </w:pPr>
      <w:r w:rsidRPr="00B82991">
        <w:rPr>
          <w:b/>
          <w:lang w:val="en-US"/>
        </w:rPr>
        <w:t>AG) Modulation</w:t>
      </w:r>
    </w:p>
    <w:p w14:paraId="0BA079C3" w14:textId="77777777" w:rsidR="009B51BD" w:rsidRPr="00B82991" w:rsidRDefault="009B51BD" w:rsidP="00A5196E">
      <w:pPr>
        <w:ind w:left="284"/>
        <w:rPr>
          <w:b/>
          <w:lang w:val="en-US"/>
        </w:rPr>
      </w:pPr>
    </w:p>
    <w:p w14:paraId="0BA079C4" w14:textId="77777777" w:rsidR="00A5196E" w:rsidRDefault="00A5196E" w:rsidP="00A5196E">
      <w:r w:rsidRPr="009A3E76">
        <w:t xml:space="preserve">Información de acuerdo a catálogo de </w:t>
      </w:r>
      <w:r>
        <w:t>Equipos, tal como está escrito</w:t>
      </w:r>
    </w:p>
    <w:p w14:paraId="0BA079C5" w14:textId="77777777" w:rsidR="009B51BD" w:rsidRPr="008F24C4" w:rsidRDefault="00A5196E" w:rsidP="00A5196E">
      <w:pPr>
        <w:rPr>
          <w:b/>
          <w:color w:val="FF0000"/>
          <w:u w:val="single"/>
        </w:rPr>
      </w:pPr>
      <w:r>
        <w:lastRenderedPageBreak/>
        <w:t xml:space="preserve">De no encontrarse la modulación del equipo en el catálogo Equipos se deberá de enviar el documento Anexo 5 Datos </w:t>
      </w:r>
      <w:proofErr w:type="spellStart"/>
      <w:r>
        <w:t>Tecnicos</w:t>
      </w:r>
      <w:proofErr w:type="spellEnd"/>
      <w:r>
        <w:t xml:space="preserve"> De Radio para cargar el radio y tener actualizado el catálogo.</w:t>
      </w:r>
    </w:p>
    <w:p w14:paraId="0BA079C6" w14:textId="77777777" w:rsidR="00A5196E" w:rsidRDefault="00A5196E" w:rsidP="00A5196E">
      <w:pPr>
        <w:rPr>
          <w:color w:val="00B0F0"/>
          <w:lang w:val="en-US"/>
        </w:rPr>
      </w:pPr>
      <w:proofErr w:type="spellStart"/>
      <w:r w:rsidRPr="00506D0C">
        <w:rPr>
          <w:color w:val="00B0F0"/>
          <w:lang w:val="en-US"/>
        </w:rPr>
        <w:t>Ejemplo</w:t>
      </w:r>
      <w:proofErr w:type="spellEnd"/>
      <w:r w:rsidRPr="00506D0C">
        <w:rPr>
          <w:color w:val="00B0F0"/>
          <w:lang w:val="en-US"/>
        </w:rPr>
        <w:t>: 128QAM</w:t>
      </w:r>
    </w:p>
    <w:p w14:paraId="0BA079C7" w14:textId="77777777" w:rsidR="009B51BD" w:rsidRPr="00506D0C" w:rsidRDefault="009B51BD" w:rsidP="00A5196E">
      <w:pPr>
        <w:rPr>
          <w:color w:val="00B0F0"/>
          <w:lang w:val="en-US"/>
        </w:rPr>
      </w:pPr>
    </w:p>
    <w:p w14:paraId="0BA079C8" w14:textId="77777777" w:rsidR="00A5196E" w:rsidRDefault="00A5196E" w:rsidP="00A5196E">
      <w:pPr>
        <w:ind w:left="284"/>
        <w:rPr>
          <w:b/>
          <w:lang w:val="en-US"/>
        </w:rPr>
      </w:pPr>
      <w:r w:rsidRPr="00506D0C">
        <w:rPr>
          <w:b/>
          <w:lang w:val="en-US"/>
        </w:rPr>
        <w:t>AH) Threshold (</w:t>
      </w:r>
      <w:proofErr w:type="spellStart"/>
      <w:r w:rsidRPr="00506D0C">
        <w:rPr>
          <w:b/>
          <w:lang w:val="en-US"/>
        </w:rPr>
        <w:t>dBm</w:t>
      </w:r>
      <w:proofErr w:type="spellEnd"/>
      <w:r w:rsidRPr="00506D0C">
        <w:rPr>
          <w:b/>
          <w:lang w:val="en-US"/>
        </w:rPr>
        <w:t>)</w:t>
      </w:r>
    </w:p>
    <w:p w14:paraId="0BA079C9" w14:textId="77777777" w:rsidR="009B51BD" w:rsidRPr="00506D0C" w:rsidRDefault="009B51BD" w:rsidP="00A5196E">
      <w:pPr>
        <w:ind w:left="284"/>
        <w:rPr>
          <w:b/>
          <w:lang w:val="en-US"/>
        </w:rPr>
      </w:pPr>
    </w:p>
    <w:p w14:paraId="0BA079CA" w14:textId="77777777" w:rsidR="00A5196E" w:rsidRDefault="00A5196E" w:rsidP="00A5196E">
      <w:pPr>
        <w:jc w:val="both"/>
      </w:pPr>
      <w:r w:rsidRPr="009A3E76">
        <w:t>Este dato es de acuerdo al modelo del radio y es dato de fabricante</w:t>
      </w:r>
      <w:r>
        <w:t xml:space="preserve"> (incluye signo “-</w:t>
      </w:r>
      <w:proofErr w:type="gramStart"/>
      <w:r>
        <w:t>“ con</w:t>
      </w:r>
      <w:proofErr w:type="gramEnd"/>
      <w:r>
        <w:t xml:space="preserve"> dos dígitos después del punto)</w:t>
      </w:r>
    </w:p>
    <w:p w14:paraId="0BA079CB" w14:textId="77777777" w:rsidR="009B51BD" w:rsidRDefault="009B51BD" w:rsidP="00A5196E">
      <w:pPr>
        <w:jc w:val="both"/>
      </w:pPr>
    </w:p>
    <w:p w14:paraId="0BA079CC" w14:textId="77777777" w:rsidR="00A5196E" w:rsidRDefault="00A5196E" w:rsidP="00A5196E">
      <w:pPr>
        <w:rPr>
          <w:color w:val="00B0F0"/>
        </w:rPr>
      </w:pPr>
      <w:r>
        <w:rPr>
          <w:color w:val="00B0F0"/>
        </w:rPr>
        <w:t xml:space="preserve">Ejemplo: </w:t>
      </w:r>
      <w:r w:rsidRPr="00DC2DDF">
        <w:rPr>
          <w:color w:val="00B0F0"/>
        </w:rPr>
        <w:t>-77</w:t>
      </w:r>
      <w:r>
        <w:rPr>
          <w:color w:val="00B0F0"/>
        </w:rPr>
        <w:t>.00</w:t>
      </w:r>
    </w:p>
    <w:p w14:paraId="0BA079CD" w14:textId="77777777" w:rsidR="009B51BD" w:rsidRPr="00DC2DDF" w:rsidRDefault="009B51BD" w:rsidP="00A5196E">
      <w:pPr>
        <w:rPr>
          <w:color w:val="00B0F0"/>
        </w:rPr>
      </w:pPr>
    </w:p>
    <w:p w14:paraId="0BA079CE" w14:textId="77777777" w:rsidR="00A5196E" w:rsidRDefault="00A5196E" w:rsidP="00A5196E">
      <w:pPr>
        <w:ind w:left="284"/>
        <w:rPr>
          <w:b/>
        </w:rPr>
      </w:pPr>
      <w:r w:rsidRPr="008B26FB">
        <w:rPr>
          <w:b/>
        </w:rPr>
        <w:t xml:space="preserve">AI) Link </w:t>
      </w:r>
      <w:proofErr w:type="spellStart"/>
      <w:r w:rsidRPr="008B26FB">
        <w:rPr>
          <w:b/>
        </w:rPr>
        <w:t>Polarization</w:t>
      </w:r>
      <w:proofErr w:type="spellEnd"/>
    </w:p>
    <w:p w14:paraId="0BA079CF" w14:textId="77777777" w:rsidR="009B51BD" w:rsidRPr="008B26FB" w:rsidRDefault="009B51BD" w:rsidP="00A5196E">
      <w:pPr>
        <w:ind w:left="284"/>
        <w:rPr>
          <w:b/>
        </w:rPr>
      </w:pPr>
    </w:p>
    <w:p w14:paraId="0BA079D0" w14:textId="77777777" w:rsidR="00A5196E" w:rsidRDefault="00A5196E" w:rsidP="00A5196E">
      <w:r>
        <w:t xml:space="preserve">Polarización del enlace solo la letra (V/H) </w:t>
      </w:r>
    </w:p>
    <w:p w14:paraId="0BA079D1" w14:textId="77777777" w:rsidR="00A5196E" w:rsidRPr="00240207" w:rsidRDefault="00A5196E" w:rsidP="00A5196E">
      <w:pPr>
        <w:rPr>
          <w:color w:val="00B0F0"/>
        </w:rPr>
      </w:pPr>
      <w:r w:rsidRPr="00240207">
        <w:rPr>
          <w:color w:val="00B0F0"/>
        </w:rPr>
        <w:t>Ejemplo: V</w:t>
      </w:r>
    </w:p>
    <w:p w14:paraId="0BA079D2" w14:textId="77777777" w:rsidR="00A5196E" w:rsidRDefault="00A5196E" w:rsidP="00A5196E">
      <w:r w:rsidRPr="00240207">
        <w:t>En caso de utilizar XPIC, hay que añadir un renglón adicional con la otra polarización, es decir, deberán aparecer dos renglones idénticos, con la misma información de enlace, pero solo cambiando la polarización</w:t>
      </w:r>
    </w:p>
    <w:p w14:paraId="0BA079D3" w14:textId="77777777" w:rsidR="009B51BD" w:rsidRPr="00240207" w:rsidRDefault="009B51BD" w:rsidP="00A5196E"/>
    <w:p w14:paraId="0BA079D4" w14:textId="77777777" w:rsidR="00A5196E" w:rsidRDefault="00A5196E" w:rsidP="00A5196E">
      <w:pPr>
        <w:ind w:left="284"/>
        <w:rPr>
          <w:b/>
          <w:lang w:val="en-US"/>
        </w:rPr>
      </w:pPr>
      <w:r w:rsidRPr="00A5196E">
        <w:rPr>
          <w:b/>
          <w:lang w:val="en-US"/>
        </w:rPr>
        <w:t xml:space="preserve">AJ) Freq. </w:t>
      </w:r>
      <w:proofErr w:type="spellStart"/>
      <w:proofErr w:type="gramStart"/>
      <w:r w:rsidRPr="00A5196E">
        <w:rPr>
          <w:b/>
          <w:lang w:val="en-US"/>
        </w:rPr>
        <w:t>Tx</w:t>
      </w:r>
      <w:proofErr w:type="spellEnd"/>
      <w:proofErr w:type="gramEnd"/>
      <w:r w:rsidRPr="00A5196E">
        <w:rPr>
          <w:b/>
          <w:lang w:val="en-US"/>
        </w:rPr>
        <w:t xml:space="preserve"> A (MHz)</w:t>
      </w:r>
    </w:p>
    <w:p w14:paraId="0BA079D5" w14:textId="77777777" w:rsidR="009B51BD" w:rsidRPr="00A5196E" w:rsidRDefault="009B51BD" w:rsidP="00A5196E">
      <w:pPr>
        <w:ind w:left="284"/>
        <w:rPr>
          <w:b/>
          <w:lang w:val="en-US"/>
        </w:rPr>
      </w:pPr>
    </w:p>
    <w:p w14:paraId="0BA079D6" w14:textId="77777777" w:rsidR="00A5196E" w:rsidRDefault="00A5196E" w:rsidP="00A5196E">
      <w:r w:rsidRPr="00DC2DDF">
        <w:t>Las frec</w:t>
      </w:r>
      <w:r>
        <w:t>uencias de operación del enlace, en la punta A</w:t>
      </w:r>
    </w:p>
    <w:p w14:paraId="0BA079D7" w14:textId="77777777" w:rsidR="00A5196E" w:rsidRPr="00DC2DDF" w:rsidRDefault="00A5196E" w:rsidP="00A5196E">
      <w:r w:rsidRPr="00D56074">
        <w:rPr>
          <w:noProof/>
          <w:lang w:eastAsia="es-MX"/>
        </w:rPr>
        <w:drawing>
          <wp:inline distT="0" distB="0" distL="0" distR="0" wp14:anchorId="0BA07A0A" wp14:editId="3DCD3950">
            <wp:extent cx="5612130" cy="1155777"/>
            <wp:effectExtent l="0" t="0" r="7620" b="6350"/>
            <wp:docPr id="14" name="Imagen 14" descr="Freq. Tx A (MHz)"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2130" cy="1155777"/>
                    </a:xfrm>
                    <a:prstGeom prst="rect">
                      <a:avLst/>
                    </a:prstGeom>
                    <a:noFill/>
                    <a:ln>
                      <a:noFill/>
                    </a:ln>
                  </pic:spPr>
                </pic:pic>
              </a:graphicData>
            </a:graphic>
          </wp:inline>
        </w:drawing>
      </w:r>
    </w:p>
    <w:p w14:paraId="0BA079D8" w14:textId="77777777" w:rsidR="009B51BD" w:rsidRDefault="00A5196E" w:rsidP="00A5196E">
      <w:r w:rsidRPr="009F4B94">
        <w:t xml:space="preserve">Del </w:t>
      </w:r>
      <w:r>
        <w:t>listado de frecuencias y en MHz, separado con punto</w:t>
      </w:r>
    </w:p>
    <w:p w14:paraId="0BA079D9" w14:textId="77777777" w:rsidR="00A5196E" w:rsidRDefault="00A5196E" w:rsidP="00A5196E">
      <w:pPr>
        <w:rPr>
          <w:color w:val="00B0F0"/>
        </w:rPr>
      </w:pPr>
      <w:r w:rsidRPr="00506D0C">
        <w:rPr>
          <w:color w:val="00B0F0"/>
        </w:rPr>
        <w:t>Ejemplo: 7154.25</w:t>
      </w:r>
    </w:p>
    <w:p w14:paraId="0BA079DA" w14:textId="77777777" w:rsidR="009B51BD" w:rsidRPr="00506D0C" w:rsidRDefault="009B51BD" w:rsidP="00A5196E">
      <w:pPr>
        <w:rPr>
          <w:color w:val="00B0F0"/>
        </w:rPr>
      </w:pPr>
    </w:p>
    <w:p w14:paraId="0BA079DB" w14:textId="77777777" w:rsidR="00A5196E" w:rsidRDefault="00A5196E" w:rsidP="00A5196E">
      <w:pPr>
        <w:ind w:left="284"/>
        <w:rPr>
          <w:b/>
        </w:rPr>
      </w:pPr>
      <w:r w:rsidRPr="00506D0C">
        <w:rPr>
          <w:b/>
        </w:rPr>
        <w:t xml:space="preserve">AK) </w:t>
      </w:r>
      <w:proofErr w:type="spellStart"/>
      <w:r w:rsidRPr="00506D0C">
        <w:rPr>
          <w:b/>
        </w:rPr>
        <w:t>Freq</w:t>
      </w:r>
      <w:proofErr w:type="spellEnd"/>
      <w:r w:rsidRPr="00506D0C">
        <w:rPr>
          <w:b/>
        </w:rPr>
        <w:t xml:space="preserve">. </w:t>
      </w:r>
      <w:proofErr w:type="spellStart"/>
      <w:r w:rsidRPr="00506D0C">
        <w:rPr>
          <w:b/>
        </w:rPr>
        <w:t>Tx</w:t>
      </w:r>
      <w:proofErr w:type="spellEnd"/>
      <w:r w:rsidRPr="00506D0C">
        <w:rPr>
          <w:b/>
        </w:rPr>
        <w:t xml:space="preserve"> B (MHz)</w:t>
      </w:r>
    </w:p>
    <w:p w14:paraId="0BA079DC" w14:textId="77777777" w:rsidR="009B51BD" w:rsidRPr="00506D0C" w:rsidRDefault="009B51BD" w:rsidP="00A5196E">
      <w:pPr>
        <w:ind w:left="284"/>
        <w:rPr>
          <w:b/>
        </w:rPr>
      </w:pPr>
    </w:p>
    <w:p w14:paraId="0BA079DD" w14:textId="77777777" w:rsidR="00A5196E" w:rsidRPr="00DC2DDF" w:rsidRDefault="00A5196E" w:rsidP="00A5196E">
      <w:r w:rsidRPr="00DC2DDF">
        <w:t>Las frec</w:t>
      </w:r>
      <w:r>
        <w:t>uencias de operación del enlace, en la punta B</w:t>
      </w:r>
    </w:p>
    <w:p w14:paraId="0BA079DE" w14:textId="77777777" w:rsidR="009B51BD" w:rsidRDefault="00A5196E" w:rsidP="00A5196E">
      <w:r w:rsidRPr="009F4B94">
        <w:t xml:space="preserve">Del </w:t>
      </w:r>
      <w:r>
        <w:t>listado de frecuencias y en MHz, separado con punto</w:t>
      </w:r>
    </w:p>
    <w:p w14:paraId="0BA079DF" w14:textId="77777777" w:rsidR="00A5196E" w:rsidRDefault="00A5196E" w:rsidP="00A5196E">
      <w:pPr>
        <w:rPr>
          <w:color w:val="00B0F0"/>
        </w:rPr>
      </w:pPr>
      <w:r>
        <w:rPr>
          <w:color w:val="00B0F0"/>
        </w:rPr>
        <w:t>Ejemplo: 7315.25</w:t>
      </w:r>
    </w:p>
    <w:p w14:paraId="0BA079E0" w14:textId="77777777" w:rsidR="009B51BD" w:rsidRPr="00B82991" w:rsidRDefault="009B51BD" w:rsidP="00A5196E">
      <w:pPr>
        <w:rPr>
          <w:color w:val="00B0F0"/>
        </w:rPr>
      </w:pPr>
    </w:p>
    <w:p w14:paraId="0BA079E1" w14:textId="77777777" w:rsidR="00A5196E" w:rsidRDefault="00A5196E" w:rsidP="00A5196E">
      <w:pPr>
        <w:ind w:left="284"/>
        <w:rPr>
          <w:b/>
        </w:rPr>
      </w:pPr>
      <w:r w:rsidRPr="008B26FB">
        <w:rPr>
          <w:b/>
        </w:rPr>
        <w:t>AL) ATPC (dB)</w:t>
      </w:r>
    </w:p>
    <w:p w14:paraId="0BA079E2" w14:textId="77777777" w:rsidR="009B51BD" w:rsidRPr="008B26FB" w:rsidRDefault="009B51BD" w:rsidP="00A5196E">
      <w:pPr>
        <w:ind w:left="284"/>
        <w:rPr>
          <w:b/>
        </w:rPr>
      </w:pPr>
    </w:p>
    <w:p w14:paraId="0BA079E3" w14:textId="77777777" w:rsidR="00A5196E" w:rsidRDefault="00A5196E" w:rsidP="00A5196E">
      <w:r>
        <w:t>Valor de ATPC en caso de aplicar. Valores enteros.</w:t>
      </w:r>
    </w:p>
    <w:p w14:paraId="0BA079E4" w14:textId="77777777" w:rsidR="00A5196E" w:rsidRDefault="00A5196E" w:rsidP="00A5196E">
      <w:pPr>
        <w:rPr>
          <w:color w:val="00B0F0"/>
        </w:rPr>
      </w:pPr>
      <w:r>
        <w:rPr>
          <w:color w:val="00B0F0"/>
        </w:rPr>
        <w:t xml:space="preserve">Ejemplo: </w:t>
      </w:r>
      <w:r w:rsidRPr="00B82991">
        <w:rPr>
          <w:color w:val="00B0F0"/>
        </w:rPr>
        <w:t>13</w:t>
      </w:r>
    </w:p>
    <w:p w14:paraId="0BA079E5" w14:textId="77777777" w:rsidR="009B51BD" w:rsidRPr="00B82991" w:rsidRDefault="009B51BD" w:rsidP="00A5196E">
      <w:pPr>
        <w:rPr>
          <w:color w:val="00B0F0"/>
        </w:rPr>
      </w:pPr>
    </w:p>
    <w:p w14:paraId="0BA079E6" w14:textId="77777777" w:rsidR="00A5196E" w:rsidRPr="008B26FB" w:rsidRDefault="00A5196E" w:rsidP="00A5196E">
      <w:pPr>
        <w:ind w:left="284"/>
        <w:rPr>
          <w:b/>
        </w:rPr>
      </w:pPr>
      <w:r w:rsidRPr="008B26FB">
        <w:rPr>
          <w:b/>
        </w:rPr>
        <w:t>AM) BW (MHz)</w:t>
      </w:r>
    </w:p>
    <w:p w14:paraId="0BA079E7" w14:textId="77777777" w:rsidR="00A5196E" w:rsidRPr="00F357B3" w:rsidRDefault="00A5196E" w:rsidP="00A5196E">
      <w:pPr>
        <w:rPr>
          <w:b/>
          <w:color w:val="FF0000"/>
          <w:u w:val="single"/>
        </w:rPr>
      </w:pPr>
      <w:r>
        <w:t xml:space="preserve">Ancho de banda del canal de operación (56, 50, 28, 14, 7, 3.5) </w:t>
      </w:r>
    </w:p>
    <w:p w14:paraId="0BA079E8" w14:textId="77777777" w:rsidR="00A5196E" w:rsidRDefault="00A5196E" w:rsidP="00A5196E">
      <w:pPr>
        <w:rPr>
          <w:color w:val="00B0F0"/>
        </w:rPr>
      </w:pPr>
      <w:r>
        <w:rPr>
          <w:color w:val="00B0F0"/>
        </w:rPr>
        <w:t>Ejemplo: 3.5</w:t>
      </w:r>
    </w:p>
    <w:p w14:paraId="0BA079E9" w14:textId="77777777" w:rsidR="009B51BD" w:rsidRPr="00B32B4B" w:rsidRDefault="009B51BD" w:rsidP="00A5196E">
      <w:pPr>
        <w:rPr>
          <w:color w:val="00B0F0"/>
        </w:rPr>
      </w:pPr>
    </w:p>
    <w:p w14:paraId="0BA079EA" w14:textId="77777777" w:rsidR="00A5196E" w:rsidRPr="008B26FB" w:rsidRDefault="00A5196E" w:rsidP="00A5196E">
      <w:pPr>
        <w:ind w:left="284"/>
        <w:rPr>
          <w:b/>
        </w:rPr>
      </w:pPr>
      <w:r w:rsidRPr="008B26FB">
        <w:rPr>
          <w:b/>
        </w:rPr>
        <w:t xml:space="preserve">AN) Capacidad de </w:t>
      </w:r>
      <w:proofErr w:type="spellStart"/>
      <w:r w:rsidRPr="008B26FB">
        <w:rPr>
          <w:b/>
        </w:rPr>
        <w:t>Tx</w:t>
      </w:r>
      <w:proofErr w:type="spellEnd"/>
      <w:r w:rsidRPr="008B26FB">
        <w:rPr>
          <w:b/>
        </w:rPr>
        <w:t xml:space="preserve"> (Mbps)</w:t>
      </w:r>
    </w:p>
    <w:p w14:paraId="0BA079EB" w14:textId="77777777" w:rsidR="00A5196E" w:rsidRDefault="00A5196E" w:rsidP="00A5196E">
      <w:r>
        <w:t>Capacidad de transmisión en Mbps</w:t>
      </w:r>
    </w:p>
    <w:p w14:paraId="0BA079EC" w14:textId="77777777" w:rsidR="00A5196E" w:rsidRDefault="00A5196E" w:rsidP="00A5196E">
      <w:pPr>
        <w:rPr>
          <w:color w:val="00B0F0"/>
        </w:rPr>
      </w:pPr>
      <w:r>
        <w:rPr>
          <w:color w:val="00B0F0"/>
        </w:rPr>
        <w:t xml:space="preserve">Ejemplo: </w:t>
      </w:r>
      <w:r w:rsidRPr="00B82991">
        <w:rPr>
          <w:color w:val="00B0F0"/>
        </w:rPr>
        <w:t>96</w:t>
      </w:r>
    </w:p>
    <w:p w14:paraId="0BA079ED" w14:textId="77777777" w:rsidR="009B51BD" w:rsidRPr="00B82991" w:rsidRDefault="009B51BD" w:rsidP="00A5196E">
      <w:pPr>
        <w:rPr>
          <w:color w:val="00B0F0"/>
        </w:rPr>
      </w:pPr>
    </w:p>
    <w:p w14:paraId="0BA079EE" w14:textId="77777777" w:rsidR="00A5196E" w:rsidRPr="008B26FB" w:rsidRDefault="00A5196E" w:rsidP="00A5196E">
      <w:pPr>
        <w:ind w:left="284"/>
        <w:rPr>
          <w:b/>
        </w:rPr>
      </w:pPr>
      <w:r w:rsidRPr="008B26FB">
        <w:rPr>
          <w:b/>
        </w:rPr>
        <w:lastRenderedPageBreak/>
        <w:t>AO) Notas</w:t>
      </w:r>
      <w:r>
        <w:rPr>
          <w:b/>
        </w:rPr>
        <w:t xml:space="preserve"> (alfanumérico)</w:t>
      </w:r>
    </w:p>
    <w:p w14:paraId="0BA079EF" w14:textId="77777777" w:rsidR="00A5196E" w:rsidRDefault="00A5196E" w:rsidP="00A5196E">
      <w:r>
        <w:t>Este campo se utilizará para marcar los siguientes datos</w:t>
      </w:r>
    </w:p>
    <w:p w14:paraId="0BA079F0" w14:textId="77777777" w:rsidR="00A5196E" w:rsidRDefault="00A5196E" w:rsidP="00A5196E">
      <w:r>
        <w:t>PIRE</w:t>
      </w:r>
    </w:p>
    <w:p w14:paraId="0BA079F1" w14:textId="77777777" w:rsidR="00A5196E" w:rsidRDefault="00A5196E" w:rsidP="00A5196E">
      <w:r>
        <w:t xml:space="preserve">NIVEL DE </w:t>
      </w:r>
      <w:proofErr w:type="spellStart"/>
      <w:r>
        <w:t>Rx</w:t>
      </w:r>
      <w:proofErr w:type="spellEnd"/>
    </w:p>
    <w:p w14:paraId="0BA079F2" w14:textId="77777777" w:rsidR="00A5196E" w:rsidRDefault="00A5196E" w:rsidP="00A5196E">
      <w:r>
        <w:t>Disponibilidad del enlace</w:t>
      </w:r>
    </w:p>
    <w:p w14:paraId="0BA079F3" w14:textId="77777777" w:rsidR="00A5196E" w:rsidRDefault="00A5196E" w:rsidP="00A5196E">
      <w:r>
        <w:t>Intensidad de lluvia al 0.01% (mm/</w:t>
      </w:r>
      <w:proofErr w:type="spellStart"/>
      <w:r>
        <w:t>hr</w:t>
      </w:r>
      <w:proofErr w:type="spellEnd"/>
      <w:r>
        <w:t>)</w:t>
      </w:r>
    </w:p>
    <w:p w14:paraId="0BA079F4" w14:textId="77777777" w:rsidR="00A5196E" w:rsidRDefault="00A5196E" w:rsidP="00A5196E">
      <w:pPr>
        <w:rPr>
          <w:b/>
          <w:color w:val="FF0000"/>
        </w:rPr>
      </w:pPr>
      <w:r>
        <w:t xml:space="preserve">De igual forma se indicará si el enlace sustituye a otro, es un aumento de capacidad o cambio de ruta, indicando la referencia de cada Concesionario Solicitante anterior para poderlo dar de baja </w:t>
      </w:r>
    </w:p>
    <w:p w14:paraId="0BA079F5" w14:textId="77777777" w:rsidR="00A5196E" w:rsidRPr="003C5F76" w:rsidRDefault="00A5196E" w:rsidP="00A5196E">
      <w:r>
        <w:t>16</w:t>
      </w:r>
      <w:r w:rsidRPr="003C5F76">
        <w:t>0 Caracteres como máximo</w:t>
      </w:r>
    </w:p>
    <w:p w14:paraId="0BA079F6" w14:textId="77777777" w:rsidR="00A5196E" w:rsidRPr="00925D1C" w:rsidRDefault="00A5196E" w:rsidP="00A5196E">
      <w:pPr>
        <w:rPr>
          <w:color w:val="00B0F0"/>
        </w:rPr>
      </w:pPr>
      <w:r>
        <w:rPr>
          <w:color w:val="00B0F0"/>
        </w:rPr>
        <w:t xml:space="preserve">Ejemplo: </w:t>
      </w:r>
      <w:r w:rsidRPr="00925D1C">
        <w:rPr>
          <w:color w:val="00B0F0"/>
        </w:rPr>
        <w:t xml:space="preserve">PIRE 55.60 EN A Y B, NIVEL DE </w:t>
      </w:r>
      <w:proofErr w:type="spellStart"/>
      <w:r w:rsidRPr="00925D1C">
        <w:rPr>
          <w:color w:val="00B0F0"/>
        </w:rPr>
        <w:t>Rx</w:t>
      </w:r>
      <w:proofErr w:type="spellEnd"/>
      <w:r w:rsidRPr="00925D1C">
        <w:rPr>
          <w:color w:val="00B0F0"/>
        </w:rPr>
        <w:t xml:space="preserve"> -35.31, DISPONIVILIDAD DEL ENLACE EN POLARIZACION VERTICAL 99.99944, 120MM</w:t>
      </w:r>
    </w:p>
    <w:p w14:paraId="0BA079F7" w14:textId="77777777" w:rsidR="003D1470" w:rsidRDefault="003D1470" w:rsidP="00265847"/>
    <w:sectPr w:rsidR="003D1470" w:rsidSect="00EC591A">
      <w:headerReference w:type="default" r:id="rId19"/>
      <w:footerReference w:type="default" r:id="rId20"/>
      <w:pgSz w:w="12240" w:h="15840"/>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43F9F" w14:textId="77777777" w:rsidR="00D65AC9" w:rsidRDefault="00D65AC9" w:rsidP="00982655">
      <w:r>
        <w:separator/>
      </w:r>
    </w:p>
  </w:endnote>
  <w:endnote w:type="continuationSeparator" w:id="0">
    <w:p w14:paraId="0AEFF462" w14:textId="77777777" w:rsidR="00D65AC9" w:rsidRDefault="00D65AC9" w:rsidP="0098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Avant Garde">
    <w:altName w:val="Century Gothic"/>
    <w:panose1 w:val="020B0402020203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7A14" w14:textId="77777777" w:rsidR="003E4549" w:rsidRPr="008853ED" w:rsidRDefault="003E4549" w:rsidP="00982655">
    <w:pPr>
      <w:pStyle w:val="Piedepgina"/>
      <w:jc w:val="center"/>
    </w:pPr>
    <w:r>
      <w:t>Información confidencial | Borrador para discusión | Prohibida su reproducción parcial o total</w:t>
    </w:r>
  </w:p>
  <w:p w14:paraId="0BA07A15" w14:textId="77777777" w:rsidR="003E4549" w:rsidRPr="006F555B" w:rsidRDefault="003E4549" w:rsidP="00982655">
    <w:pPr>
      <w:pStyle w:val="Encabezado"/>
      <w:tabs>
        <w:tab w:val="right" w:pos="10206"/>
      </w:tabs>
      <w:jc w:val="right"/>
      <w:rPr>
        <w:rFonts w:ascii="ITC Avant Garde" w:hAnsi="ITC Avant Garde" w:cs="Arial"/>
      </w:rPr>
    </w:pPr>
    <w:r w:rsidRPr="006F555B">
      <w:rPr>
        <w:rFonts w:ascii="ITC Avant Garde" w:hAnsi="ITC Avant Garde" w:cs="Arial"/>
      </w:rPr>
      <w:t xml:space="preserve">Página </w:t>
    </w:r>
    <w:r w:rsidR="00A61D5A" w:rsidRPr="006F555B">
      <w:rPr>
        <w:rFonts w:ascii="ITC Avant Garde" w:hAnsi="ITC Avant Garde" w:cs="Arial"/>
        <w:b/>
      </w:rPr>
      <w:fldChar w:fldCharType="begin"/>
    </w:r>
    <w:r w:rsidRPr="006F555B">
      <w:rPr>
        <w:rFonts w:ascii="ITC Avant Garde" w:hAnsi="ITC Avant Garde" w:cs="Arial"/>
        <w:b/>
      </w:rPr>
      <w:instrText>PAGE</w:instrText>
    </w:r>
    <w:r w:rsidR="00A61D5A" w:rsidRPr="006F555B">
      <w:rPr>
        <w:rFonts w:ascii="ITC Avant Garde" w:hAnsi="ITC Avant Garde" w:cs="Arial"/>
        <w:b/>
      </w:rPr>
      <w:fldChar w:fldCharType="separate"/>
    </w:r>
    <w:r w:rsidR="00744721">
      <w:rPr>
        <w:rFonts w:ascii="ITC Avant Garde" w:hAnsi="ITC Avant Garde" w:cs="Arial"/>
        <w:b/>
        <w:noProof/>
      </w:rPr>
      <w:t>2</w:t>
    </w:r>
    <w:r w:rsidR="00A61D5A" w:rsidRPr="006F555B">
      <w:rPr>
        <w:rFonts w:ascii="ITC Avant Garde" w:hAnsi="ITC Avant Garde" w:cs="Arial"/>
        <w:b/>
      </w:rPr>
      <w:fldChar w:fldCharType="end"/>
    </w:r>
    <w:r w:rsidRPr="006F555B">
      <w:rPr>
        <w:rFonts w:ascii="ITC Avant Garde" w:hAnsi="ITC Avant Garde" w:cs="Arial"/>
      </w:rPr>
      <w:t xml:space="preserve"> de </w:t>
    </w:r>
    <w:r w:rsidR="00A61D5A" w:rsidRPr="006F555B">
      <w:rPr>
        <w:rFonts w:ascii="ITC Avant Garde" w:hAnsi="ITC Avant Garde" w:cs="Arial"/>
        <w:b/>
      </w:rPr>
      <w:fldChar w:fldCharType="begin"/>
    </w:r>
    <w:r w:rsidRPr="006F555B">
      <w:rPr>
        <w:rFonts w:ascii="ITC Avant Garde" w:hAnsi="ITC Avant Garde" w:cs="Arial"/>
        <w:b/>
      </w:rPr>
      <w:instrText>NUMPAGES</w:instrText>
    </w:r>
    <w:r w:rsidR="00A61D5A" w:rsidRPr="006F555B">
      <w:rPr>
        <w:rFonts w:ascii="ITC Avant Garde" w:hAnsi="ITC Avant Garde" w:cs="Arial"/>
        <w:b/>
      </w:rPr>
      <w:fldChar w:fldCharType="separate"/>
    </w:r>
    <w:r w:rsidR="00744721">
      <w:rPr>
        <w:rFonts w:ascii="ITC Avant Garde" w:hAnsi="ITC Avant Garde" w:cs="Arial"/>
        <w:b/>
        <w:noProof/>
      </w:rPr>
      <w:t>8</w:t>
    </w:r>
    <w:r w:rsidR="00A61D5A" w:rsidRPr="006F555B">
      <w:rPr>
        <w:rFonts w:ascii="ITC Avant Garde" w:hAnsi="ITC Avant Garde" w:cs="Arial"/>
        <w:b/>
      </w:rPr>
      <w:fldChar w:fldCharType="end"/>
    </w:r>
  </w:p>
  <w:p w14:paraId="0BA07A16" w14:textId="77777777" w:rsidR="003E4549" w:rsidRDefault="003E45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BA644" w14:textId="77777777" w:rsidR="00D65AC9" w:rsidRDefault="00D65AC9" w:rsidP="00982655">
      <w:r>
        <w:separator/>
      </w:r>
    </w:p>
  </w:footnote>
  <w:footnote w:type="continuationSeparator" w:id="0">
    <w:p w14:paraId="55013A90" w14:textId="77777777" w:rsidR="00D65AC9" w:rsidRDefault="00D65AC9" w:rsidP="00982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07A10" w14:textId="77777777" w:rsidR="002E5B3D" w:rsidRDefault="002E5B3D" w:rsidP="00982655">
    <w:pPr>
      <w:pStyle w:val="Encabezado"/>
      <w:tabs>
        <w:tab w:val="left" w:pos="8670"/>
      </w:tabs>
      <w:rPr>
        <w:rFonts w:ascii="Calibri" w:hAnsi="Calibri"/>
        <w:b/>
        <w:color w:val="548DD4"/>
        <w:sz w:val="22"/>
        <w:szCs w:val="22"/>
        <w:lang w:val="es-ES"/>
      </w:rPr>
    </w:pPr>
    <w:bookmarkStart w:id="1" w:name="_Hlk254855680"/>
  </w:p>
  <w:p w14:paraId="0BA07A11" w14:textId="7FA40380" w:rsidR="003E4549" w:rsidRPr="005241B5" w:rsidRDefault="003E4549" w:rsidP="00982655">
    <w:pPr>
      <w:pStyle w:val="Encabezado"/>
      <w:tabs>
        <w:tab w:val="left" w:pos="8670"/>
      </w:tabs>
      <w:rPr>
        <w:rFonts w:ascii="Calibri" w:hAnsi="Calibri"/>
        <w:b/>
        <w:color w:val="548DD4"/>
        <w:sz w:val="22"/>
        <w:szCs w:val="22"/>
        <w:lang w:val="es-ES"/>
      </w:rPr>
    </w:pPr>
    <w:r w:rsidRPr="005241B5">
      <w:rPr>
        <w:rFonts w:ascii="Calibri" w:hAnsi="Calibri"/>
        <w:b/>
        <w:color w:val="548DD4"/>
        <w:sz w:val="22"/>
        <w:szCs w:val="22"/>
        <w:lang w:val="es-ES"/>
      </w:rPr>
      <w:t xml:space="preserve">Oferta de Referencia para Compartición de </w:t>
    </w:r>
    <w:r w:rsidR="009B51BD">
      <w:rPr>
        <w:rFonts w:ascii="Calibri" w:hAnsi="Calibri"/>
        <w:b/>
        <w:color w:val="548DD4"/>
        <w:sz w:val="22"/>
        <w:szCs w:val="22"/>
        <w:lang w:val="es-ES"/>
      </w:rPr>
      <w:t>Torres Anexo 7</w:t>
    </w:r>
    <w:r w:rsidRPr="005241B5">
      <w:rPr>
        <w:rFonts w:ascii="Calibri" w:hAnsi="Calibri"/>
        <w:b/>
        <w:color w:val="548DD4"/>
        <w:sz w:val="22"/>
        <w:szCs w:val="22"/>
        <w:lang w:val="es-ES"/>
      </w:rPr>
      <w:t xml:space="preserve"> </w:t>
    </w:r>
  </w:p>
  <w:p w14:paraId="0BA07A12" w14:textId="77777777" w:rsidR="003E4549" w:rsidRPr="005241B5" w:rsidRDefault="003E4549" w:rsidP="00982655">
    <w:pPr>
      <w:pStyle w:val="Encabezado"/>
      <w:rPr>
        <w:rFonts w:ascii="Calibri" w:hAnsi="Calibri"/>
        <w:b/>
        <w:color w:val="548DD4"/>
        <w:sz w:val="22"/>
        <w:szCs w:val="22"/>
      </w:rPr>
    </w:pPr>
    <w:r w:rsidRPr="005241B5">
      <w:rPr>
        <w:rFonts w:ascii="Calibri" w:hAnsi="Calibri"/>
        <w:b/>
        <w:color w:val="548DD4"/>
        <w:sz w:val="22"/>
        <w:szCs w:val="22"/>
        <w:lang w:val="es-ES"/>
      </w:rPr>
      <w:t xml:space="preserve">Anexo 2. Normas Técnicas </w:t>
    </w:r>
    <w:bookmarkEnd w:id="1"/>
  </w:p>
  <w:p w14:paraId="0BA07A13" w14:textId="77777777" w:rsidR="003E4549" w:rsidRDefault="003E45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25D"/>
    <w:multiLevelType w:val="hybridMultilevel"/>
    <w:tmpl w:val="C8D081EE"/>
    <w:lvl w:ilvl="0" w:tplc="5D88B4D4">
      <w:numFmt w:val="bullet"/>
      <w:lvlText w:val="•"/>
      <w:lvlJc w:val="left"/>
      <w:pPr>
        <w:ind w:left="1124" w:hanging="420"/>
      </w:pPr>
      <w:rPr>
        <w:rFonts w:ascii="Calibri" w:eastAsia="Times New Roman" w:hAnsi="Calibri" w:cs="Arial" w:hint="default"/>
      </w:rPr>
    </w:lvl>
    <w:lvl w:ilvl="1" w:tplc="080A0003" w:tentative="1">
      <w:start w:val="1"/>
      <w:numFmt w:val="bullet"/>
      <w:lvlText w:val="o"/>
      <w:lvlJc w:val="left"/>
      <w:pPr>
        <w:ind w:left="1784" w:hanging="360"/>
      </w:pPr>
      <w:rPr>
        <w:rFonts w:ascii="Courier New" w:hAnsi="Courier New" w:cs="Courier New" w:hint="default"/>
      </w:rPr>
    </w:lvl>
    <w:lvl w:ilvl="2" w:tplc="080A0005" w:tentative="1">
      <w:start w:val="1"/>
      <w:numFmt w:val="bullet"/>
      <w:lvlText w:val=""/>
      <w:lvlJc w:val="left"/>
      <w:pPr>
        <w:ind w:left="2504" w:hanging="360"/>
      </w:pPr>
      <w:rPr>
        <w:rFonts w:ascii="Wingdings" w:hAnsi="Wingdings" w:hint="default"/>
      </w:rPr>
    </w:lvl>
    <w:lvl w:ilvl="3" w:tplc="080A0001" w:tentative="1">
      <w:start w:val="1"/>
      <w:numFmt w:val="bullet"/>
      <w:lvlText w:val=""/>
      <w:lvlJc w:val="left"/>
      <w:pPr>
        <w:ind w:left="3224" w:hanging="360"/>
      </w:pPr>
      <w:rPr>
        <w:rFonts w:ascii="Symbol" w:hAnsi="Symbol" w:hint="default"/>
      </w:rPr>
    </w:lvl>
    <w:lvl w:ilvl="4" w:tplc="080A0003" w:tentative="1">
      <w:start w:val="1"/>
      <w:numFmt w:val="bullet"/>
      <w:lvlText w:val="o"/>
      <w:lvlJc w:val="left"/>
      <w:pPr>
        <w:ind w:left="3944" w:hanging="360"/>
      </w:pPr>
      <w:rPr>
        <w:rFonts w:ascii="Courier New" w:hAnsi="Courier New" w:cs="Courier New" w:hint="default"/>
      </w:rPr>
    </w:lvl>
    <w:lvl w:ilvl="5" w:tplc="080A0005" w:tentative="1">
      <w:start w:val="1"/>
      <w:numFmt w:val="bullet"/>
      <w:lvlText w:val=""/>
      <w:lvlJc w:val="left"/>
      <w:pPr>
        <w:ind w:left="4664" w:hanging="360"/>
      </w:pPr>
      <w:rPr>
        <w:rFonts w:ascii="Wingdings" w:hAnsi="Wingdings" w:hint="default"/>
      </w:rPr>
    </w:lvl>
    <w:lvl w:ilvl="6" w:tplc="080A0001" w:tentative="1">
      <w:start w:val="1"/>
      <w:numFmt w:val="bullet"/>
      <w:lvlText w:val=""/>
      <w:lvlJc w:val="left"/>
      <w:pPr>
        <w:ind w:left="5384" w:hanging="360"/>
      </w:pPr>
      <w:rPr>
        <w:rFonts w:ascii="Symbol" w:hAnsi="Symbol" w:hint="default"/>
      </w:rPr>
    </w:lvl>
    <w:lvl w:ilvl="7" w:tplc="080A0003" w:tentative="1">
      <w:start w:val="1"/>
      <w:numFmt w:val="bullet"/>
      <w:lvlText w:val="o"/>
      <w:lvlJc w:val="left"/>
      <w:pPr>
        <w:ind w:left="6104" w:hanging="360"/>
      </w:pPr>
      <w:rPr>
        <w:rFonts w:ascii="Courier New" w:hAnsi="Courier New" w:cs="Courier New" w:hint="default"/>
      </w:rPr>
    </w:lvl>
    <w:lvl w:ilvl="8" w:tplc="080A0005" w:tentative="1">
      <w:start w:val="1"/>
      <w:numFmt w:val="bullet"/>
      <w:lvlText w:val=""/>
      <w:lvlJc w:val="left"/>
      <w:pPr>
        <w:ind w:left="6824" w:hanging="360"/>
      </w:pPr>
      <w:rPr>
        <w:rFonts w:ascii="Wingdings" w:hAnsi="Wingdings" w:hint="default"/>
      </w:rPr>
    </w:lvl>
  </w:abstractNum>
  <w:abstractNum w:abstractNumId="1" w15:restartNumberingAfterBreak="0">
    <w:nsid w:val="022153EC"/>
    <w:multiLevelType w:val="hybridMultilevel"/>
    <w:tmpl w:val="AB7C3526"/>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32425310"/>
    <w:multiLevelType w:val="hybridMultilevel"/>
    <w:tmpl w:val="2C8C5792"/>
    <w:lvl w:ilvl="0" w:tplc="EA08B388">
      <w:start w:val="1"/>
      <w:numFmt w:val="upperLetter"/>
      <w:lvlText w:val="%1)"/>
      <w:lvlJc w:val="left"/>
      <w:pPr>
        <w:ind w:left="64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E72F54"/>
    <w:multiLevelType w:val="multilevel"/>
    <w:tmpl w:val="C36C7976"/>
    <w:lvl w:ilvl="0">
      <w:start w:val="1"/>
      <w:numFmt w:val="decimal"/>
      <w:pStyle w:val="Ttulo1"/>
      <w:lvlText w:val="%1.-"/>
      <w:lvlJc w:val="left"/>
      <w:pPr>
        <w:tabs>
          <w:tab w:val="num" w:pos="502"/>
        </w:tabs>
        <w:ind w:left="426" w:hanging="284"/>
      </w:pPr>
      <w:rPr>
        <w:rFonts w:ascii="Arial" w:hAnsi="Arial" w:cs="Times New Roman" w:hint="default"/>
        <w:b/>
        <w:i w:val="0"/>
        <w:sz w:val="24"/>
      </w:rPr>
    </w:lvl>
    <w:lvl w:ilvl="1">
      <w:start w:val="1"/>
      <w:numFmt w:val="decimal"/>
      <w:pStyle w:val="Ttulo2"/>
      <w:lvlText w:val="%1.%2.-"/>
      <w:lvlJc w:val="left"/>
      <w:pPr>
        <w:tabs>
          <w:tab w:val="num" w:pos="851"/>
        </w:tabs>
        <w:ind w:left="851" w:hanging="567"/>
      </w:pPr>
      <w:rPr>
        <w:rFonts w:ascii="Arial" w:hAnsi="Arial" w:cs="Times New Roman" w:hint="default"/>
        <w:b/>
        <w:i w:val="0"/>
        <w:sz w:val="20"/>
      </w:rPr>
    </w:lvl>
    <w:lvl w:ilvl="2">
      <w:start w:val="1"/>
      <w:numFmt w:val="decimal"/>
      <w:pStyle w:val="Ttulo3"/>
      <w:lvlText w:val="%1.%2.%3.-"/>
      <w:lvlJc w:val="left"/>
      <w:pPr>
        <w:tabs>
          <w:tab w:val="num" w:pos="1429"/>
        </w:tabs>
        <w:ind w:left="1429" w:hanging="720"/>
      </w:pPr>
      <w:rPr>
        <w:rFonts w:cs="Times New Roman" w:hint="default"/>
      </w:rPr>
    </w:lvl>
    <w:lvl w:ilvl="3">
      <w:start w:val="1"/>
      <w:numFmt w:val="decimal"/>
      <w:pStyle w:val="Ttulo4"/>
      <w:lvlText w:val="%1.%2.%3.%4.-"/>
      <w:lvlJc w:val="left"/>
      <w:pPr>
        <w:tabs>
          <w:tab w:val="num" w:pos="864"/>
        </w:tabs>
        <w:ind w:left="864" w:hanging="864"/>
      </w:pPr>
      <w:rPr>
        <w:rFonts w:cs="Times New Roman" w:hint="default"/>
      </w:rPr>
    </w:lvl>
    <w:lvl w:ilvl="4">
      <w:start w:val="1"/>
      <w:numFmt w:val="decimal"/>
      <w:pStyle w:val="Ttulo5"/>
      <w:lvlText w:val="%1.%2.%3.%4.%5.-"/>
      <w:lvlJc w:val="left"/>
      <w:pPr>
        <w:tabs>
          <w:tab w:val="num" w:pos="1008"/>
        </w:tabs>
        <w:ind w:left="1008" w:hanging="1008"/>
      </w:pPr>
      <w:rPr>
        <w:rFonts w:ascii="Arial" w:hAnsi="Arial" w:cs="Times New Roman" w:hint="default"/>
        <w:b w:val="0"/>
        <w:i w:val="0"/>
        <w:sz w:val="20"/>
        <w:szCs w:val="20"/>
      </w:rPr>
    </w:lvl>
    <w:lvl w:ilvl="5">
      <w:start w:val="1"/>
      <w:numFmt w:val="decimal"/>
      <w:pStyle w:val="Ttulo6"/>
      <w:lvlText w:val="%1.%2.%3.%4.%5.%6"/>
      <w:lvlJc w:val="left"/>
      <w:pPr>
        <w:tabs>
          <w:tab w:val="num" w:pos="1152"/>
        </w:tabs>
        <w:ind w:left="1152" w:hanging="1152"/>
      </w:pPr>
      <w:rPr>
        <w:rFonts w:cs="Times New Roman" w:hint="default"/>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4" w15:restartNumberingAfterBreak="0">
    <w:nsid w:val="53900134"/>
    <w:multiLevelType w:val="hybridMultilevel"/>
    <w:tmpl w:val="BD282AA4"/>
    <w:lvl w:ilvl="0" w:tplc="2C869812">
      <w:start w:val="1"/>
      <w:numFmt w:val="decimal"/>
      <w:lvlText w:val="%1."/>
      <w:lvlJc w:val="left"/>
      <w:pPr>
        <w:tabs>
          <w:tab w:val="num" w:pos="737"/>
        </w:tabs>
        <w:ind w:left="737" w:hanging="34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0BB17DD"/>
    <w:multiLevelType w:val="hybridMultilevel"/>
    <w:tmpl w:val="7CB22264"/>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47"/>
    <w:rsid w:val="00014FBF"/>
    <w:rsid w:val="000B1A80"/>
    <w:rsid w:val="000B61AC"/>
    <w:rsid w:val="000C4382"/>
    <w:rsid w:val="001262C8"/>
    <w:rsid w:val="00162764"/>
    <w:rsid w:val="00171BAB"/>
    <w:rsid w:val="00231E1B"/>
    <w:rsid w:val="00241D0E"/>
    <w:rsid w:val="00257A14"/>
    <w:rsid w:val="00265847"/>
    <w:rsid w:val="002A1085"/>
    <w:rsid w:val="002E5B3D"/>
    <w:rsid w:val="002F65C8"/>
    <w:rsid w:val="00361EDE"/>
    <w:rsid w:val="00364BF8"/>
    <w:rsid w:val="003D1470"/>
    <w:rsid w:val="003E4549"/>
    <w:rsid w:val="003E6B6D"/>
    <w:rsid w:val="00415E93"/>
    <w:rsid w:val="00455B60"/>
    <w:rsid w:val="0047085D"/>
    <w:rsid w:val="0049452E"/>
    <w:rsid w:val="004C3E2F"/>
    <w:rsid w:val="004E4F59"/>
    <w:rsid w:val="00544225"/>
    <w:rsid w:val="005823DD"/>
    <w:rsid w:val="005A4F2E"/>
    <w:rsid w:val="005C2076"/>
    <w:rsid w:val="00653246"/>
    <w:rsid w:val="006564ED"/>
    <w:rsid w:val="00663445"/>
    <w:rsid w:val="00705CF5"/>
    <w:rsid w:val="00744721"/>
    <w:rsid w:val="00793065"/>
    <w:rsid w:val="008567B7"/>
    <w:rsid w:val="00862ADA"/>
    <w:rsid w:val="008B4DE7"/>
    <w:rsid w:val="008C3CCF"/>
    <w:rsid w:val="008D7410"/>
    <w:rsid w:val="008E6624"/>
    <w:rsid w:val="008F7E6B"/>
    <w:rsid w:val="00900DB0"/>
    <w:rsid w:val="00935DFC"/>
    <w:rsid w:val="00982655"/>
    <w:rsid w:val="00985DEF"/>
    <w:rsid w:val="009909D5"/>
    <w:rsid w:val="009B51BD"/>
    <w:rsid w:val="00A5196E"/>
    <w:rsid w:val="00A61D5A"/>
    <w:rsid w:val="00A804FE"/>
    <w:rsid w:val="00A828A2"/>
    <w:rsid w:val="00A8544A"/>
    <w:rsid w:val="00A855D6"/>
    <w:rsid w:val="00A95C7F"/>
    <w:rsid w:val="00AB571B"/>
    <w:rsid w:val="00B61A8A"/>
    <w:rsid w:val="00BB2E19"/>
    <w:rsid w:val="00C03507"/>
    <w:rsid w:val="00C226BF"/>
    <w:rsid w:val="00CA0BF3"/>
    <w:rsid w:val="00CD3D50"/>
    <w:rsid w:val="00D65AC9"/>
    <w:rsid w:val="00DF1181"/>
    <w:rsid w:val="00E029A0"/>
    <w:rsid w:val="00EC591A"/>
    <w:rsid w:val="00F01147"/>
    <w:rsid w:val="00F06E60"/>
    <w:rsid w:val="00F938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07914"/>
  <w15:docId w15:val="{04DC4B57-3A3C-407A-B9C9-CBA9C3CC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847"/>
    <w:pPr>
      <w:spacing w:after="0" w:line="240" w:lineRule="auto"/>
    </w:pPr>
    <w:rPr>
      <w:rFonts w:ascii="Arial" w:eastAsia="Times New Roman" w:hAnsi="Arial" w:cs="Times New Roman"/>
      <w:sz w:val="20"/>
      <w:szCs w:val="24"/>
      <w:lang w:val="es-MX" w:eastAsia="es-ES"/>
    </w:rPr>
  </w:style>
  <w:style w:type="paragraph" w:styleId="Ttulo1">
    <w:name w:val="heading 1"/>
    <w:aliases w:val="TITULO 1"/>
    <w:basedOn w:val="Normal"/>
    <w:next w:val="Normal"/>
    <w:link w:val="Ttulo1Car"/>
    <w:uiPriority w:val="9"/>
    <w:qFormat/>
    <w:rsid w:val="00265847"/>
    <w:pPr>
      <w:keepNext/>
      <w:widowControl w:val="0"/>
      <w:numPr>
        <w:numId w:val="1"/>
      </w:numPr>
      <w:jc w:val="both"/>
      <w:outlineLvl w:val="0"/>
    </w:pPr>
    <w:rPr>
      <w:b/>
      <w:sz w:val="24"/>
      <w:szCs w:val="20"/>
    </w:rPr>
  </w:style>
  <w:style w:type="paragraph" w:styleId="Ttulo2">
    <w:name w:val="heading 2"/>
    <w:basedOn w:val="Normal"/>
    <w:next w:val="Normal"/>
    <w:link w:val="Ttulo2Car"/>
    <w:uiPriority w:val="9"/>
    <w:qFormat/>
    <w:rsid w:val="00265847"/>
    <w:pPr>
      <w:keepNext/>
      <w:numPr>
        <w:ilvl w:val="1"/>
        <w:numId w:val="1"/>
      </w:numPr>
      <w:jc w:val="both"/>
      <w:outlineLvl w:val="1"/>
    </w:pPr>
    <w:rPr>
      <w:b/>
      <w:szCs w:val="20"/>
    </w:rPr>
  </w:style>
  <w:style w:type="paragraph" w:styleId="Ttulo3">
    <w:name w:val="heading 3"/>
    <w:basedOn w:val="Normal"/>
    <w:next w:val="Normal"/>
    <w:link w:val="Ttulo3Car"/>
    <w:uiPriority w:val="9"/>
    <w:qFormat/>
    <w:rsid w:val="00265847"/>
    <w:pPr>
      <w:keepNext/>
      <w:numPr>
        <w:ilvl w:val="2"/>
        <w:numId w:val="1"/>
      </w:numPr>
      <w:jc w:val="both"/>
      <w:outlineLvl w:val="2"/>
    </w:pPr>
    <w:rPr>
      <w:b/>
      <w:szCs w:val="20"/>
    </w:rPr>
  </w:style>
  <w:style w:type="paragraph" w:styleId="Ttulo4">
    <w:name w:val="heading 4"/>
    <w:basedOn w:val="Normal"/>
    <w:next w:val="Normal"/>
    <w:link w:val="Ttulo4Car"/>
    <w:uiPriority w:val="9"/>
    <w:qFormat/>
    <w:rsid w:val="00265847"/>
    <w:pPr>
      <w:keepNext/>
      <w:numPr>
        <w:ilvl w:val="3"/>
        <w:numId w:val="1"/>
      </w:numPr>
      <w:tabs>
        <w:tab w:val="left" w:pos="8505"/>
      </w:tabs>
      <w:ind w:right="-146"/>
      <w:outlineLvl w:val="3"/>
    </w:pPr>
    <w:rPr>
      <w:szCs w:val="20"/>
    </w:rPr>
  </w:style>
  <w:style w:type="paragraph" w:styleId="Ttulo5">
    <w:name w:val="heading 5"/>
    <w:basedOn w:val="Normal"/>
    <w:next w:val="Normal"/>
    <w:link w:val="Ttulo5Car"/>
    <w:uiPriority w:val="9"/>
    <w:qFormat/>
    <w:rsid w:val="00265847"/>
    <w:pPr>
      <w:keepNext/>
      <w:numPr>
        <w:ilvl w:val="4"/>
        <w:numId w:val="1"/>
      </w:numPr>
      <w:tabs>
        <w:tab w:val="left" w:pos="8931"/>
      </w:tabs>
      <w:ind w:right="53"/>
      <w:jc w:val="both"/>
      <w:outlineLvl w:val="4"/>
    </w:pPr>
    <w:rPr>
      <w:b/>
      <w:szCs w:val="20"/>
    </w:rPr>
  </w:style>
  <w:style w:type="paragraph" w:styleId="Ttulo6">
    <w:name w:val="heading 6"/>
    <w:basedOn w:val="Normal"/>
    <w:next w:val="Normal"/>
    <w:link w:val="Ttulo6Car"/>
    <w:uiPriority w:val="9"/>
    <w:qFormat/>
    <w:rsid w:val="00265847"/>
    <w:pPr>
      <w:keepNext/>
      <w:numPr>
        <w:ilvl w:val="5"/>
        <w:numId w:val="1"/>
      </w:numPr>
      <w:jc w:val="both"/>
      <w:outlineLvl w:val="5"/>
    </w:pPr>
    <w:rPr>
      <w:i/>
      <w:szCs w:val="20"/>
    </w:rPr>
  </w:style>
  <w:style w:type="paragraph" w:styleId="Ttulo7">
    <w:name w:val="heading 7"/>
    <w:basedOn w:val="Normal"/>
    <w:next w:val="Normal"/>
    <w:link w:val="Ttulo7Car"/>
    <w:uiPriority w:val="9"/>
    <w:qFormat/>
    <w:rsid w:val="00265847"/>
    <w:pPr>
      <w:keepNext/>
      <w:numPr>
        <w:ilvl w:val="6"/>
        <w:numId w:val="1"/>
      </w:numPr>
      <w:jc w:val="both"/>
      <w:outlineLvl w:val="6"/>
    </w:pPr>
    <w:rPr>
      <w:b/>
      <w:szCs w:val="20"/>
    </w:rPr>
  </w:style>
  <w:style w:type="paragraph" w:styleId="Ttulo8">
    <w:name w:val="heading 8"/>
    <w:basedOn w:val="Normal"/>
    <w:next w:val="Normal"/>
    <w:link w:val="Ttulo8Car"/>
    <w:uiPriority w:val="9"/>
    <w:qFormat/>
    <w:rsid w:val="00265847"/>
    <w:pPr>
      <w:keepNext/>
      <w:numPr>
        <w:ilvl w:val="7"/>
        <w:numId w:val="1"/>
      </w:numPr>
      <w:jc w:val="both"/>
      <w:outlineLvl w:val="7"/>
    </w:pPr>
    <w:rPr>
      <w:b/>
      <w:szCs w:val="20"/>
    </w:rPr>
  </w:style>
  <w:style w:type="paragraph" w:styleId="Ttulo9">
    <w:name w:val="heading 9"/>
    <w:basedOn w:val="Normal"/>
    <w:next w:val="Normal"/>
    <w:link w:val="Ttulo9Car"/>
    <w:uiPriority w:val="9"/>
    <w:qFormat/>
    <w:rsid w:val="00265847"/>
    <w:pPr>
      <w:keepNext/>
      <w:numPr>
        <w:ilvl w:val="8"/>
        <w:numId w:val="1"/>
      </w:numPr>
      <w:tabs>
        <w:tab w:val="left" w:pos="8931"/>
      </w:tabs>
      <w:ind w:right="53"/>
      <w:jc w:val="center"/>
      <w:outlineLvl w:val="8"/>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uiPriority w:val="9"/>
    <w:rsid w:val="00265847"/>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rsid w:val="00265847"/>
    <w:rPr>
      <w:rFonts w:ascii="Arial" w:eastAsia="Times New Roman" w:hAnsi="Arial" w:cs="Times New Roman"/>
      <w:b/>
      <w:sz w:val="20"/>
      <w:szCs w:val="20"/>
      <w:lang w:val="es-MX" w:eastAsia="es-ES"/>
    </w:rPr>
  </w:style>
  <w:style w:type="character" w:customStyle="1" w:styleId="Ttulo3Car">
    <w:name w:val="Título 3 Car"/>
    <w:basedOn w:val="Fuentedeprrafopredeter"/>
    <w:link w:val="Ttulo3"/>
    <w:uiPriority w:val="9"/>
    <w:rsid w:val="00265847"/>
    <w:rPr>
      <w:rFonts w:ascii="Arial" w:eastAsia="Times New Roman" w:hAnsi="Arial" w:cs="Times New Roman"/>
      <w:b/>
      <w:sz w:val="20"/>
      <w:szCs w:val="20"/>
      <w:lang w:val="es-MX" w:eastAsia="es-ES"/>
    </w:rPr>
  </w:style>
  <w:style w:type="character" w:customStyle="1" w:styleId="Ttulo4Car">
    <w:name w:val="Título 4 Car"/>
    <w:basedOn w:val="Fuentedeprrafopredeter"/>
    <w:link w:val="Ttulo4"/>
    <w:uiPriority w:val="9"/>
    <w:rsid w:val="00265847"/>
    <w:rPr>
      <w:rFonts w:ascii="Arial" w:eastAsia="Times New Roman" w:hAnsi="Arial" w:cs="Times New Roman"/>
      <w:sz w:val="20"/>
      <w:szCs w:val="20"/>
      <w:lang w:val="es-MX" w:eastAsia="es-ES"/>
    </w:rPr>
  </w:style>
  <w:style w:type="character" w:customStyle="1" w:styleId="Ttulo5Car">
    <w:name w:val="Título 5 Car"/>
    <w:basedOn w:val="Fuentedeprrafopredeter"/>
    <w:link w:val="Ttulo5"/>
    <w:uiPriority w:val="9"/>
    <w:rsid w:val="00265847"/>
    <w:rPr>
      <w:rFonts w:ascii="Arial" w:eastAsia="Times New Roman" w:hAnsi="Arial" w:cs="Times New Roman"/>
      <w:b/>
      <w:sz w:val="20"/>
      <w:szCs w:val="20"/>
      <w:lang w:val="es-MX" w:eastAsia="es-ES"/>
    </w:rPr>
  </w:style>
  <w:style w:type="character" w:customStyle="1" w:styleId="Ttulo6Car">
    <w:name w:val="Título 6 Car"/>
    <w:basedOn w:val="Fuentedeprrafopredeter"/>
    <w:link w:val="Ttulo6"/>
    <w:uiPriority w:val="9"/>
    <w:rsid w:val="00265847"/>
    <w:rPr>
      <w:rFonts w:ascii="Arial" w:eastAsia="Times New Roman" w:hAnsi="Arial" w:cs="Times New Roman"/>
      <w:i/>
      <w:sz w:val="20"/>
      <w:szCs w:val="20"/>
      <w:lang w:val="es-MX" w:eastAsia="es-ES"/>
    </w:rPr>
  </w:style>
  <w:style w:type="character" w:customStyle="1" w:styleId="Ttulo7Car">
    <w:name w:val="Título 7 Car"/>
    <w:basedOn w:val="Fuentedeprrafopredeter"/>
    <w:link w:val="Ttulo7"/>
    <w:uiPriority w:val="9"/>
    <w:rsid w:val="00265847"/>
    <w:rPr>
      <w:rFonts w:ascii="Arial" w:eastAsia="Times New Roman" w:hAnsi="Arial" w:cs="Times New Roman"/>
      <w:b/>
      <w:sz w:val="20"/>
      <w:szCs w:val="20"/>
      <w:lang w:val="es-MX" w:eastAsia="es-ES"/>
    </w:rPr>
  </w:style>
  <w:style w:type="character" w:customStyle="1" w:styleId="Ttulo8Car">
    <w:name w:val="Título 8 Car"/>
    <w:basedOn w:val="Fuentedeprrafopredeter"/>
    <w:link w:val="Ttulo8"/>
    <w:uiPriority w:val="9"/>
    <w:rsid w:val="00265847"/>
    <w:rPr>
      <w:rFonts w:ascii="Arial" w:eastAsia="Times New Roman" w:hAnsi="Arial" w:cs="Times New Roman"/>
      <w:b/>
      <w:sz w:val="20"/>
      <w:szCs w:val="20"/>
      <w:lang w:val="es-MX" w:eastAsia="es-ES"/>
    </w:rPr>
  </w:style>
  <w:style w:type="character" w:customStyle="1" w:styleId="Ttulo9Car">
    <w:name w:val="Título 9 Car"/>
    <w:basedOn w:val="Fuentedeprrafopredeter"/>
    <w:link w:val="Ttulo9"/>
    <w:uiPriority w:val="9"/>
    <w:rsid w:val="00265847"/>
    <w:rPr>
      <w:rFonts w:ascii="Arial" w:eastAsia="Times New Roman" w:hAnsi="Arial" w:cs="Times New Roman"/>
      <w:b/>
      <w:sz w:val="20"/>
      <w:szCs w:val="20"/>
      <w:lang w:val="es-MX" w:eastAsia="es-ES"/>
    </w:rPr>
  </w:style>
  <w:style w:type="paragraph" w:styleId="Encabezado">
    <w:name w:val="header"/>
    <w:aliases w:val="Header/Footer,header odd,header odd1,header odd2,header odd3,header odd4,header odd5,header odd6,encabezado"/>
    <w:basedOn w:val="Normal"/>
    <w:link w:val="EncabezadoCar"/>
    <w:uiPriority w:val="99"/>
    <w:rsid w:val="00265847"/>
    <w:pPr>
      <w:tabs>
        <w:tab w:val="center" w:pos="4252"/>
        <w:tab w:val="right" w:pos="8504"/>
      </w:tabs>
    </w:pPr>
  </w:style>
  <w:style w:type="character" w:customStyle="1" w:styleId="EncabezadoCar">
    <w:name w:val="Encabezado Car"/>
    <w:aliases w:val="Header/Footer Car,header odd Car,header odd1 Car,header odd2 Car,header odd3 Car,header odd4 Car,header odd5 Car,header odd6 Car,encabezado Car"/>
    <w:basedOn w:val="Fuentedeprrafopredeter"/>
    <w:link w:val="Encabezado"/>
    <w:uiPriority w:val="99"/>
    <w:rsid w:val="00265847"/>
    <w:rPr>
      <w:rFonts w:ascii="Arial" w:eastAsia="Times New Roman" w:hAnsi="Arial" w:cs="Times New Roman"/>
      <w:sz w:val="20"/>
      <w:szCs w:val="24"/>
      <w:lang w:val="es-MX" w:eastAsia="es-ES"/>
    </w:rPr>
  </w:style>
  <w:style w:type="paragraph" w:customStyle="1" w:styleId="Contenido">
    <w:name w:val="Contenido"/>
    <w:basedOn w:val="Normal"/>
    <w:rsid w:val="00265847"/>
    <w:pPr>
      <w:jc w:val="center"/>
    </w:pPr>
    <w:rPr>
      <w:b/>
      <w:szCs w:val="20"/>
      <w:lang w:val="es-ES"/>
    </w:rPr>
  </w:style>
  <w:style w:type="paragraph" w:styleId="Prrafodelista">
    <w:name w:val="List Paragraph"/>
    <w:basedOn w:val="Normal"/>
    <w:uiPriority w:val="34"/>
    <w:qFormat/>
    <w:rsid w:val="00265847"/>
    <w:pPr>
      <w:ind w:left="708"/>
    </w:pPr>
  </w:style>
  <w:style w:type="paragraph" w:styleId="Textodeglobo">
    <w:name w:val="Balloon Text"/>
    <w:basedOn w:val="Normal"/>
    <w:link w:val="TextodegloboCar"/>
    <w:uiPriority w:val="99"/>
    <w:semiHidden/>
    <w:unhideWhenUsed/>
    <w:rsid w:val="00265847"/>
    <w:rPr>
      <w:rFonts w:ascii="Tahoma" w:hAnsi="Tahoma" w:cs="Tahoma"/>
      <w:sz w:val="16"/>
      <w:szCs w:val="16"/>
    </w:rPr>
  </w:style>
  <w:style w:type="character" w:customStyle="1" w:styleId="TextodegloboCar">
    <w:name w:val="Texto de globo Car"/>
    <w:basedOn w:val="Fuentedeprrafopredeter"/>
    <w:link w:val="Textodeglobo"/>
    <w:uiPriority w:val="99"/>
    <w:semiHidden/>
    <w:rsid w:val="00265847"/>
    <w:rPr>
      <w:rFonts w:ascii="Tahoma" w:eastAsia="Times New Roman" w:hAnsi="Tahoma" w:cs="Tahoma"/>
      <w:sz w:val="16"/>
      <w:szCs w:val="16"/>
      <w:lang w:val="es-MX" w:eastAsia="es-ES"/>
    </w:rPr>
  </w:style>
  <w:style w:type="paragraph" w:styleId="Piedepgina">
    <w:name w:val="footer"/>
    <w:basedOn w:val="Normal"/>
    <w:link w:val="PiedepginaCar"/>
    <w:uiPriority w:val="99"/>
    <w:unhideWhenUsed/>
    <w:rsid w:val="00982655"/>
    <w:pPr>
      <w:tabs>
        <w:tab w:val="center" w:pos="4419"/>
        <w:tab w:val="right" w:pos="8838"/>
      </w:tabs>
    </w:pPr>
  </w:style>
  <w:style w:type="character" w:customStyle="1" w:styleId="PiedepginaCar">
    <w:name w:val="Pie de página Car"/>
    <w:basedOn w:val="Fuentedeprrafopredeter"/>
    <w:link w:val="Piedepgina"/>
    <w:uiPriority w:val="99"/>
    <w:rsid w:val="00982655"/>
    <w:rPr>
      <w:rFonts w:ascii="Arial" w:eastAsia="Times New Roman" w:hAnsi="Arial" w:cs="Times New Roman"/>
      <w:sz w:val="20"/>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CEEB889474DA94B9F68B747786921B0" ma:contentTypeVersion="0" ma:contentTypeDescription="Crear nuevo documento." ma:contentTypeScope="" ma:versionID="6ec2e770e8c827b4c671df3dc9465bfd">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03397-12D6-4A2B-8FCD-41B3F627D9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24D31-E7D6-4E00-89A7-F60C107956E9}">
  <ds:schemaRefs>
    <ds:schemaRef ds:uri="http://schemas.microsoft.com/sharepoint/v3/contenttype/forms"/>
  </ds:schemaRefs>
</ds:datastoreItem>
</file>

<file path=customXml/itemProps3.xml><?xml version="1.0" encoding="utf-8"?>
<ds:datastoreItem xmlns:ds="http://schemas.openxmlformats.org/officeDocument/2006/customXml" ds:itemID="{F1457DE2-EA0E-4329-BA88-994AC653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1600</Words>
  <Characters>8804</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Manual Formato Torres</vt:lpstr>
      <vt:lpstr/>
    </vt:vector>
  </TitlesOfParts>
  <Company>TELMEX</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Formato Torres</dc:title>
  <dc:creator>Romero Contreras Miguel Angel</dc:creator>
  <cp:lastModifiedBy>Mario Alonso Cruz</cp:lastModifiedBy>
  <cp:revision>5</cp:revision>
  <dcterms:created xsi:type="dcterms:W3CDTF">2017-10-14T00:17:00Z</dcterms:created>
  <dcterms:modified xsi:type="dcterms:W3CDTF">2017-11-08T01:04:00Z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0x010100ECEEB889474DA94B9F68B747786921B0</vt:lpwstr>
  </property>
</Properties>
</file>