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FD" w:rsidRDefault="00EE6302" w:rsidP="00754E29">
      <w:pPr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AC4B6D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AC4B6D" w:rsidRPr="00AC4B6D">
        <w:rPr>
          <w:rFonts w:ascii="ITC Avant Garde" w:hAnsi="ITC Avant Garde"/>
          <w:sz w:val="22"/>
          <w:szCs w:val="22"/>
          <w:lang w:val="es-ES"/>
        </w:rPr>
        <w:t>10</w:t>
      </w:r>
      <w:r w:rsidR="00583CA7"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AC4B6D">
        <w:rPr>
          <w:rFonts w:ascii="ITC Avant Garde" w:hAnsi="ITC Avant Garde"/>
          <w:sz w:val="22"/>
          <w:szCs w:val="22"/>
          <w:lang w:val="es-ES"/>
        </w:rPr>
        <w:t>horas con</w:t>
      </w:r>
      <w:r w:rsidR="00014260"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C4B6D" w:rsidRPr="00AC4B6D">
        <w:rPr>
          <w:rFonts w:ascii="ITC Avant Garde" w:hAnsi="ITC Avant Garde"/>
          <w:sz w:val="22"/>
          <w:szCs w:val="22"/>
          <w:lang w:val="es-ES"/>
        </w:rPr>
        <w:t>31</w:t>
      </w:r>
      <w:r w:rsidR="00D3354C"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AC4B6D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C4B6D" w:rsidRPr="00AC4B6D">
        <w:rPr>
          <w:rFonts w:ascii="ITC Avant Garde" w:hAnsi="ITC Avant Garde"/>
          <w:sz w:val="22"/>
          <w:szCs w:val="22"/>
          <w:lang w:val="es-ES"/>
        </w:rPr>
        <w:t>16 de diciembre</w:t>
      </w:r>
      <w:r w:rsidR="00EA7ED5" w:rsidRPr="00AC4B6D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AC4B6D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AC4B6D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AC4B6D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AC4B6D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AC4B6D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AC4B6D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AC4B6D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AC4B6D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AC4B6D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AC4B6D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AC4B6D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AC4B6D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7060FD" w:rsidRPr="007060FD" w:rsidRDefault="007B05BB" w:rsidP="007060FD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CUADRAGÉSIMA </w:t>
      </w:r>
      <w:r w:rsidR="00AC4B6D">
        <w:rPr>
          <w:rFonts w:ascii="ITC Avant Garde" w:hAnsi="ITC Avant Garde"/>
          <w:sz w:val="22"/>
          <w:szCs w:val="22"/>
          <w:lang w:val="es-ES"/>
        </w:rPr>
        <w:t>SEXTA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SESIÓN </w:t>
      </w:r>
      <w:r w:rsidR="005D7C53" w:rsidRPr="00AC4B6D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AC4B6D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AC4B6D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7060F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AC4B6D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7060FD" w:rsidRPr="007060FD" w:rsidRDefault="00472428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7060FD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AC4B6D" w:rsidRDefault="00472428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Presidente. Gabriel Oswaldo Contreras Saldívar.</w:t>
      </w:r>
    </w:p>
    <w:p w:rsidR="00F34D71" w:rsidRPr="00AC4B6D" w:rsidRDefault="00F34D71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BB33DE" w:rsidRPr="00AC4B6D" w:rsidRDefault="006219D7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AC4B6D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Adriana Sofía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BB33DE"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AC4B6D" w:rsidRDefault="006219D7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Comisionada. María Elena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 Flores.</w:t>
      </w:r>
    </w:p>
    <w:p w:rsidR="00684E35" w:rsidRPr="00AC4B6D" w:rsidRDefault="00684E35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AC4B6D">
        <w:rPr>
          <w:rFonts w:ascii="ITC Avant Garde" w:hAnsi="ITC Avant Garde"/>
          <w:sz w:val="22"/>
          <w:szCs w:val="22"/>
          <w:lang w:val="es-ES"/>
        </w:rPr>
        <w:t xml:space="preserve">Mario Germán </w:t>
      </w:r>
      <w:proofErr w:type="spellStart"/>
      <w:r w:rsidR="004E0C1C" w:rsidRPr="00AC4B6D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D57677" w:rsidP="00754E29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AC4B6D" w:rsidRPr="00AC4B6D">
        <w:rPr>
          <w:rFonts w:ascii="ITC Avant Garde" w:hAnsi="ITC Avant Garde"/>
          <w:sz w:val="22"/>
          <w:szCs w:val="22"/>
          <w:lang w:val="es-ES"/>
        </w:rPr>
        <w:t>Adolfo Cuevas Teja</w:t>
      </w:r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Pr="007060FD" w:rsidRDefault="00472428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7060FD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7060FD" w:rsidRDefault="00AC4B6D" w:rsidP="00754E29">
      <w:pPr>
        <w:autoSpaceDE w:val="0"/>
        <w:autoSpaceDN w:val="0"/>
        <w:adjustRightInd w:val="0"/>
        <w:rPr>
          <w:rFonts w:ascii="ITC Avant Garde" w:hAnsi="ITC Avant Garde"/>
          <w:sz w:val="22"/>
          <w:szCs w:val="22"/>
          <w:lang w:val="es-ES_tradnl"/>
        </w:rPr>
      </w:pPr>
      <w:r w:rsidRPr="00AC4B6D">
        <w:rPr>
          <w:rFonts w:ascii="ITC Avant Garde" w:hAnsi="ITC Avant Garde"/>
          <w:sz w:val="22"/>
          <w:szCs w:val="22"/>
          <w:lang w:val="es-ES_tradnl"/>
        </w:rPr>
        <w:t>Yaratzet Funes López, Prosecretaria</w:t>
      </w:r>
      <w:r w:rsidR="00F34D71" w:rsidRPr="00AC4B6D">
        <w:rPr>
          <w:rFonts w:ascii="ITC Avant Garde" w:hAnsi="ITC Avant Garde"/>
          <w:sz w:val="22"/>
          <w:szCs w:val="22"/>
          <w:lang w:val="es-ES_tradnl"/>
        </w:rPr>
        <w:t xml:space="preserve"> del Pleno</w:t>
      </w:r>
      <w:r w:rsidR="00472428" w:rsidRPr="00AC4B6D">
        <w:rPr>
          <w:rFonts w:ascii="ITC Avant Garde" w:hAnsi="ITC Avant Garde"/>
          <w:sz w:val="22"/>
          <w:szCs w:val="22"/>
          <w:lang w:val="es-ES_tradnl"/>
        </w:rPr>
        <w:t>.</w:t>
      </w:r>
    </w:p>
    <w:p w:rsidR="007060FD" w:rsidRPr="007060FD" w:rsidRDefault="00472428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Asistieron como invitados: </w:t>
      </w:r>
    </w:p>
    <w:p w:rsidR="000D6362" w:rsidRPr="00AC4B6D" w:rsidRDefault="000D6362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Luis Fernando Peláez Espinosa, Coordinador Ejecutivo.</w:t>
      </w:r>
    </w:p>
    <w:p w:rsidR="000D6362" w:rsidRPr="00AC4B6D" w:rsidRDefault="000D6362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Carlos Silva Ramírez, Titular de la Unidad de Asuntos Jurídicos.</w:t>
      </w:r>
    </w:p>
    <w:p w:rsidR="009566F0" w:rsidRPr="00AC4B6D" w:rsidRDefault="009566F0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Carlos Hernández Contreras, Titular de la Unidad de Cumplimiento.</w:t>
      </w:r>
    </w:p>
    <w:p w:rsidR="009566F0" w:rsidRPr="00AC4B6D" w:rsidRDefault="009566F0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María Lizarraga Iriarte, Titular de la Unidad de Medios y Contenidos Audiovisuales.</w:t>
      </w:r>
    </w:p>
    <w:p w:rsidR="00CD3C7F" w:rsidRPr="00AC4B6D" w:rsidRDefault="00CD3C7F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Rafael Eslava Herrada, Titular de la Unidad de Concesiones y Servicios.</w:t>
      </w:r>
    </w:p>
    <w:p w:rsidR="002E65BD" w:rsidRPr="00AC4B6D" w:rsidRDefault="002E65BD" w:rsidP="004B6151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 xml:space="preserve">Edgar </w:t>
      </w:r>
      <w:proofErr w:type="spellStart"/>
      <w:r w:rsidRPr="00AC4B6D">
        <w:rPr>
          <w:rFonts w:ascii="ITC Avant Garde" w:hAnsi="ITC Avant Garde"/>
          <w:sz w:val="22"/>
          <w:szCs w:val="22"/>
          <w:lang w:val="es-ES" w:eastAsia="x-none"/>
        </w:rPr>
        <w:t>Yeman</w:t>
      </w:r>
      <w:proofErr w:type="spellEnd"/>
      <w:r w:rsidRPr="00AC4B6D">
        <w:rPr>
          <w:rFonts w:ascii="ITC Avant Garde" w:hAnsi="ITC Avant Garde"/>
          <w:sz w:val="22"/>
          <w:szCs w:val="22"/>
          <w:lang w:val="es-ES" w:eastAsia="x-none"/>
        </w:rPr>
        <w:t xml:space="preserve"> García </w:t>
      </w:r>
      <w:proofErr w:type="spellStart"/>
      <w:r w:rsidRPr="00AC4B6D">
        <w:rPr>
          <w:rFonts w:ascii="ITC Avant Garde" w:hAnsi="ITC Avant Garde"/>
          <w:sz w:val="22"/>
          <w:szCs w:val="22"/>
          <w:lang w:val="es-ES" w:eastAsia="x-none"/>
        </w:rPr>
        <w:t>Turincio</w:t>
      </w:r>
      <w:proofErr w:type="spellEnd"/>
      <w:r w:rsidRPr="00AC4B6D">
        <w:rPr>
          <w:rFonts w:ascii="ITC Avant Garde" w:hAnsi="ITC Avant Garde"/>
          <w:sz w:val="22"/>
          <w:szCs w:val="22"/>
          <w:lang w:val="es-ES" w:eastAsia="x-none"/>
        </w:rPr>
        <w:t>, Coordinador de Comunicación Social.</w:t>
      </w:r>
    </w:p>
    <w:p w:rsidR="007B05BB" w:rsidRPr="00AC4B6D" w:rsidRDefault="007B05BB" w:rsidP="00016C9D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Irving De Lira Salvatierra, Director General.</w:t>
      </w:r>
    </w:p>
    <w:p w:rsidR="00014260" w:rsidRPr="00AC4B6D" w:rsidRDefault="00014260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Edgar Hernández Mendoza, Director General.</w:t>
      </w:r>
    </w:p>
    <w:p w:rsidR="00617AD7" w:rsidRPr="00AC4B6D" w:rsidRDefault="00617AD7" w:rsidP="00617AD7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Rodrigo Guzmán Araujo, Director General.</w:t>
      </w:r>
    </w:p>
    <w:p w:rsidR="00EB7396" w:rsidRPr="00AC4B6D" w:rsidRDefault="00EB7396" w:rsidP="00617AD7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>José Guadalupe Rojas Ramírez, Director General.</w:t>
      </w:r>
    </w:p>
    <w:p w:rsidR="00326D44" w:rsidRPr="00AC4B6D" w:rsidRDefault="00326D44" w:rsidP="00617AD7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 xml:space="preserve">Enrique </w:t>
      </w:r>
      <w:proofErr w:type="spellStart"/>
      <w:r w:rsidRPr="00AC4B6D">
        <w:rPr>
          <w:rFonts w:ascii="ITC Avant Garde" w:hAnsi="ITC Avant Garde"/>
          <w:sz w:val="22"/>
          <w:szCs w:val="22"/>
          <w:lang w:val="es-ES" w:eastAsia="x-none"/>
        </w:rPr>
        <w:t>Etzel</w:t>
      </w:r>
      <w:proofErr w:type="spellEnd"/>
      <w:r w:rsidRPr="00AC4B6D">
        <w:rPr>
          <w:rFonts w:ascii="ITC Avant Garde" w:hAnsi="ITC Avant Garde"/>
          <w:sz w:val="22"/>
          <w:szCs w:val="22"/>
          <w:lang w:val="es-ES" w:eastAsia="x-none"/>
        </w:rPr>
        <w:t xml:space="preserve"> Salinas Morales, Director General Adjunto.</w:t>
      </w:r>
    </w:p>
    <w:p w:rsidR="007060FD" w:rsidRDefault="009566F0" w:rsidP="000D6362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AC4B6D">
        <w:rPr>
          <w:rFonts w:ascii="ITC Avant Garde" w:hAnsi="ITC Avant Garde"/>
          <w:sz w:val="22"/>
          <w:szCs w:val="22"/>
          <w:lang w:val="es-ES" w:eastAsia="x-none"/>
        </w:rPr>
        <w:t xml:space="preserve">Manuel Alejandro Hernández </w:t>
      </w:r>
      <w:proofErr w:type="spellStart"/>
      <w:r w:rsidRPr="00AC4B6D">
        <w:rPr>
          <w:rFonts w:ascii="ITC Avant Garde" w:hAnsi="ITC Avant Garde"/>
          <w:sz w:val="22"/>
          <w:szCs w:val="22"/>
          <w:lang w:val="es-ES" w:eastAsia="x-none"/>
        </w:rPr>
        <w:t>Mexia</w:t>
      </w:r>
      <w:proofErr w:type="spellEnd"/>
      <w:r w:rsidRPr="00AC4B6D">
        <w:rPr>
          <w:rFonts w:ascii="ITC Avant Garde" w:hAnsi="ITC Avant Garde"/>
          <w:sz w:val="22"/>
          <w:szCs w:val="22"/>
          <w:lang w:val="es-ES" w:eastAsia="x-none"/>
        </w:rPr>
        <w:t>, Director</w:t>
      </w:r>
      <w:r w:rsidR="002E65BD" w:rsidRPr="00AC4B6D">
        <w:rPr>
          <w:rFonts w:ascii="ITC Avant Garde" w:hAnsi="ITC Avant Garde"/>
          <w:sz w:val="22"/>
          <w:szCs w:val="22"/>
          <w:lang w:val="es-ES" w:eastAsia="x-none"/>
        </w:rPr>
        <w:t xml:space="preserve"> de Área.</w:t>
      </w:r>
    </w:p>
    <w:p w:rsidR="007060FD" w:rsidRPr="007060FD" w:rsidRDefault="00472428" w:rsidP="007060FD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7060FD">
        <w:rPr>
          <w:rFonts w:ascii="ITC Avant Garde" w:hAnsi="ITC Avant Garde"/>
          <w:sz w:val="22"/>
          <w:szCs w:val="22"/>
        </w:rPr>
        <w:t>Una vez hecho del conocimiento de los Comisionados presentes lo anterior, el Comisionado Gabriel Oswaldo Contreras Saldívar presidió la sesión, que se realizó de conformidad con el siguiente:</w:t>
      </w:r>
    </w:p>
    <w:p w:rsidR="007060FD" w:rsidRPr="007060FD" w:rsidRDefault="00472428" w:rsidP="007060FD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7060FD">
        <w:rPr>
          <w:rFonts w:ascii="ITC Avant Garde" w:hAnsi="ITC Avant Garde"/>
          <w:bCs w:val="0"/>
          <w:i w:val="0"/>
          <w:sz w:val="22"/>
          <w:szCs w:val="22"/>
          <w:lang w:val="es-ES"/>
        </w:rPr>
        <w:t>ORDEN DEL DÍA</w:t>
      </w:r>
    </w:p>
    <w:p w:rsidR="007060FD" w:rsidRPr="007060FD" w:rsidRDefault="00472428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7060FD">
        <w:rPr>
          <w:rFonts w:ascii="ITC Avant Garde" w:hAnsi="ITC Avant Garde"/>
          <w:b/>
          <w:sz w:val="22"/>
          <w:szCs w:val="22"/>
          <w:lang w:val="es-ES"/>
        </w:rPr>
        <w:t>I.- VERIFICACIÓN DEL QUÓRUM.</w:t>
      </w:r>
    </w:p>
    <w:p w:rsidR="007060FD" w:rsidRPr="007060FD" w:rsidRDefault="00472428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7060FD">
        <w:rPr>
          <w:rFonts w:ascii="ITC Avant Garde" w:hAnsi="ITC Avant Garde"/>
          <w:b/>
          <w:sz w:val="22"/>
          <w:szCs w:val="22"/>
          <w:lang w:val="es-ES"/>
        </w:rPr>
        <w:lastRenderedPageBreak/>
        <w:t>II.- APROBACIÓN DEL ORDEN DEL DÍA.</w:t>
      </w:r>
    </w:p>
    <w:p w:rsidR="007060FD" w:rsidRPr="007060FD" w:rsidRDefault="00472428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7060FD">
        <w:rPr>
          <w:rFonts w:ascii="ITC Avant Garde" w:hAnsi="ITC Avant Garde"/>
          <w:b/>
          <w:sz w:val="22"/>
          <w:szCs w:val="22"/>
          <w:lang w:val="es-ES"/>
        </w:rPr>
        <w:t xml:space="preserve">III.- ASUNTOS QUE SE SOMETEN A CONSIDERACIÓN DEL PLENO. </w:t>
      </w:r>
    </w:p>
    <w:p w:rsidR="00AC4B6D" w:rsidRPr="00AC4B6D" w:rsidRDefault="00AC4B6D" w:rsidP="00AC4B6D">
      <w:pPr>
        <w:jc w:val="both"/>
        <w:rPr>
          <w:rFonts w:ascii="ITC Avant Garde" w:hAnsi="ITC Avant Garde" w:cs="Tahoma"/>
          <w:bCs/>
          <w:sz w:val="22"/>
          <w:szCs w:val="22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III.1.-</w:t>
      </w:r>
      <w:r w:rsidRPr="00AC4B6D">
        <w:rPr>
          <w:rFonts w:ascii="ITC Avant Garde" w:hAnsi="ITC Avant Garde" w:cs="Tahoma"/>
          <w:bCs/>
          <w:color w:val="000000"/>
          <w:sz w:val="22"/>
          <w:szCs w:val="22"/>
        </w:rPr>
        <w:tab/>
        <w:t xml:space="preserve">Acuerdo mediante el cual el Pleno del Instituto Federal de Telecomunicaciones aprueba el </w:t>
      </w:r>
      <w:r w:rsidRPr="00AC4B6D">
        <w:rPr>
          <w:rFonts w:ascii="ITC Avant Garde" w:hAnsi="ITC Avant Garde" w:cs="Tahoma"/>
          <w:bCs/>
          <w:sz w:val="22"/>
          <w:szCs w:val="22"/>
        </w:rPr>
        <w:t>Acta de la XVIII Sesión Extraordinaria, celebrada el 11 de noviembre de 2016.</w:t>
      </w:r>
    </w:p>
    <w:p w:rsidR="007060FD" w:rsidRPr="007060FD" w:rsidRDefault="00AC4B6D" w:rsidP="007060FD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7060FD">
        <w:rPr>
          <w:rFonts w:ascii="ITC Avant Garde" w:hAnsi="ITC Avant Garde"/>
          <w:i/>
          <w:sz w:val="22"/>
          <w:szCs w:val="22"/>
        </w:rPr>
        <w:t>(Secretaría Técnica del Pleno)</w:t>
      </w:r>
    </w:p>
    <w:p w:rsidR="00AC4B6D" w:rsidRPr="00AC4B6D" w:rsidRDefault="00AC4B6D" w:rsidP="00AC4B6D">
      <w:pPr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AC4B6D">
        <w:rPr>
          <w:rFonts w:ascii="ITC Avant Garde" w:hAnsi="ITC Avant Garde"/>
          <w:b/>
          <w:bCs/>
          <w:color w:val="000000"/>
          <w:sz w:val="22"/>
          <w:szCs w:val="22"/>
        </w:rPr>
        <w:t>III.2.-</w:t>
      </w:r>
      <w:r w:rsidRPr="00AC4B6D">
        <w:rPr>
          <w:rFonts w:ascii="ITC Avant Garde" w:hAnsi="ITC Avant Garde"/>
          <w:bCs/>
          <w:color w:val="000000"/>
          <w:sz w:val="22"/>
          <w:szCs w:val="22"/>
        </w:rPr>
        <w:t xml:space="preserve"> Resolución mediante la cual el Pleno del Instituto Federal de Telecomunicaciones autoriza el acceso a la multiprogramación al Gobierno del Estado de Guanajuato, en relación con la estación con distintivo de llamada XHCLT-TDT, en Celaya, Guanajuato.</w:t>
      </w:r>
    </w:p>
    <w:p w:rsidR="007060FD" w:rsidRPr="007060FD" w:rsidRDefault="00AC4B6D" w:rsidP="007060FD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7060FD">
        <w:rPr>
          <w:rFonts w:ascii="ITC Avant Garde" w:hAnsi="ITC Avant Garde"/>
          <w:i/>
          <w:sz w:val="22"/>
          <w:szCs w:val="22"/>
        </w:rPr>
        <w:t>(Unidad de Medios y Contenidos Audiovisuales)</w:t>
      </w:r>
    </w:p>
    <w:p w:rsidR="00AC4B6D" w:rsidRPr="00AC4B6D" w:rsidRDefault="00AC4B6D" w:rsidP="00AC4B6D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AC4B6D">
        <w:rPr>
          <w:rFonts w:ascii="ITC Avant Garde" w:hAnsi="ITC Avant Garde"/>
          <w:b/>
          <w:bCs/>
          <w:color w:val="000000"/>
          <w:sz w:val="22"/>
          <w:szCs w:val="22"/>
        </w:rPr>
        <w:t>III.3.-</w:t>
      </w:r>
      <w:r w:rsidRPr="00AC4B6D">
        <w:rPr>
          <w:rFonts w:ascii="ITC Avant Garde" w:hAnsi="ITC Avant Garde"/>
          <w:bCs/>
          <w:color w:val="000000"/>
          <w:sz w:val="22"/>
          <w:szCs w:val="22"/>
        </w:rPr>
        <w:t xml:space="preserve"> Resolución mediante la cual el Pleno del Instituto Federal de Telecomunicaciones autoriza el acceso a la multiprogramación a Televisión de Michoacán, S.A. de C.V., en relación con la estación con distintivo de llamada, XHFX-TDT, en Morelia, Michoacán.</w:t>
      </w:r>
    </w:p>
    <w:p w:rsidR="007060FD" w:rsidRPr="007060FD" w:rsidRDefault="00AC4B6D" w:rsidP="007060FD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7060FD">
        <w:rPr>
          <w:rFonts w:ascii="ITC Avant Garde" w:hAnsi="ITC Avant Garde"/>
          <w:i/>
          <w:sz w:val="22"/>
          <w:szCs w:val="22"/>
        </w:rPr>
        <w:t>(Unidad de Medios y Contenidos Audiovisuales)</w:t>
      </w:r>
    </w:p>
    <w:p w:rsidR="00AC4B6D" w:rsidRPr="00AC4B6D" w:rsidRDefault="00AC4B6D" w:rsidP="00AC4B6D">
      <w:pPr>
        <w:pStyle w:val="NormalWeb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AC4B6D">
        <w:rPr>
          <w:rFonts w:ascii="ITC Avant Garde" w:hAnsi="ITC Avant Garde"/>
          <w:b/>
          <w:bCs/>
          <w:color w:val="000000"/>
          <w:sz w:val="22"/>
          <w:szCs w:val="22"/>
        </w:rPr>
        <w:t>III.4.-</w:t>
      </w:r>
      <w:r w:rsidRPr="00AC4B6D">
        <w:rPr>
          <w:rFonts w:ascii="ITC Avant Garde" w:hAnsi="ITC Avant Garde"/>
          <w:bCs/>
          <w:color w:val="000000"/>
          <w:sz w:val="22"/>
          <w:szCs w:val="22"/>
        </w:rPr>
        <w:tab/>
        <w:t xml:space="preserve">Resolución por la cual el Pleno del Instituto Federal de Telecomunicaciones modifica el título de concesión otorgado a </w:t>
      </w:r>
      <w:proofErr w:type="spellStart"/>
      <w:r w:rsidRPr="00AC4B6D">
        <w:rPr>
          <w:rFonts w:ascii="ITC Avant Garde" w:hAnsi="ITC Avant Garde" w:cs="Arial"/>
          <w:sz w:val="22"/>
          <w:szCs w:val="22"/>
        </w:rPr>
        <w:t>Landsat</w:t>
      </w:r>
      <w:proofErr w:type="spellEnd"/>
      <w:r w:rsidRPr="00AC4B6D">
        <w:rPr>
          <w:rFonts w:ascii="ITC Avant Garde" w:hAnsi="ITC Avant Garde" w:cs="Arial"/>
          <w:sz w:val="22"/>
          <w:szCs w:val="22"/>
        </w:rPr>
        <w:t xml:space="preserve">, S.A. de C.V., </w:t>
      </w:r>
      <w:r w:rsidRPr="00AC4B6D">
        <w:rPr>
          <w:rFonts w:ascii="ITC Avant Garde" w:hAnsi="ITC Avant Garde"/>
          <w:bCs/>
          <w:color w:val="000000"/>
          <w:sz w:val="22"/>
          <w:szCs w:val="22"/>
        </w:rPr>
        <w:t>para</w:t>
      </w:r>
      <w:r w:rsidRPr="00AC4B6D">
        <w:rPr>
          <w:rFonts w:ascii="ITC Avant Garde" w:hAnsi="ITC Avant Garde"/>
          <w:sz w:val="22"/>
          <w:szCs w:val="22"/>
        </w:rPr>
        <w:t xml:space="preserve"> </w:t>
      </w:r>
      <w:r w:rsidRPr="00AC4B6D">
        <w:rPr>
          <w:rFonts w:ascii="ITC Avant Garde" w:hAnsi="ITC Avant Garde"/>
          <w:bCs/>
          <w:color w:val="000000"/>
          <w:sz w:val="22"/>
          <w:szCs w:val="22"/>
        </w:rPr>
        <w:t>explotar los derechos de emisión y recepción de señales de bandas de frecuencias asociadas a satélites extranjeros que cubren y pueden prestar servicios en el Territorio Nacional.</w:t>
      </w:r>
    </w:p>
    <w:p w:rsidR="00AC4B6D" w:rsidRPr="007060FD" w:rsidRDefault="00AC4B6D" w:rsidP="007060FD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7060FD">
        <w:rPr>
          <w:rFonts w:ascii="ITC Avant Garde" w:hAnsi="ITC Avant Garde"/>
          <w:i/>
          <w:sz w:val="22"/>
          <w:szCs w:val="22"/>
        </w:rPr>
        <w:t>(Unidad de Concesiones y Servicios)</w:t>
      </w:r>
    </w:p>
    <w:p w:rsidR="00AC4B6D" w:rsidRPr="00AC4B6D" w:rsidRDefault="00AC4B6D" w:rsidP="00AC4B6D">
      <w:pPr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AC4B6D">
        <w:rPr>
          <w:rFonts w:ascii="ITC Avant Garde" w:hAnsi="ITC Avant Garde"/>
          <w:b/>
          <w:bCs/>
          <w:color w:val="000000"/>
          <w:sz w:val="22"/>
          <w:szCs w:val="22"/>
        </w:rPr>
        <w:t xml:space="preserve">III.5.- </w:t>
      </w:r>
      <w:r w:rsidRPr="00AC4B6D">
        <w:rPr>
          <w:rFonts w:ascii="ITC Avant Garde" w:hAnsi="ITC Avant Garde"/>
          <w:bCs/>
          <w:color w:val="000000"/>
          <w:sz w:val="22"/>
          <w:szCs w:val="22"/>
        </w:rPr>
        <w:t>Resolución mediante la cual el Pleno del Instituto Federal de Telecomunicaciones otorga a favor de la Universidad de Guadalajara una concesión para usar y aprovechar bandas de frecuencia del espectro radioeléctrico de uso público, para la prestación del servicio de televisión radiodifundida digital en Lagos de Moreno, en Jalisco.</w:t>
      </w:r>
    </w:p>
    <w:p w:rsidR="007060FD" w:rsidRPr="007060FD" w:rsidRDefault="00AC4B6D" w:rsidP="007060FD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7060FD">
        <w:rPr>
          <w:rFonts w:ascii="ITC Avant Garde" w:hAnsi="ITC Avant Garde"/>
          <w:i/>
          <w:sz w:val="22"/>
          <w:szCs w:val="22"/>
        </w:rPr>
        <w:t>(Unidad de Concesiones y Servicios)</w:t>
      </w:r>
    </w:p>
    <w:p w:rsidR="00AC4B6D" w:rsidRPr="00AC4B6D" w:rsidRDefault="00AC4B6D" w:rsidP="00AC4B6D">
      <w:pPr>
        <w:jc w:val="both"/>
        <w:rPr>
          <w:rFonts w:ascii="ITC Avant Garde" w:hAnsi="ITC Avant Garde" w:cs="Tahoma"/>
          <w:bCs/>
          <w:color w:val="000000"/>
          <w:sz w:val="22"/>
          <w:szCs w:val="22"/>
        </w:rPr>
      </w:pPr>
      <w:r w:rsidRPr="00AC4B6D">
        <w:rPr>
          <w:rFonts w:ascii="ITC Avant Garde" w:hAnsi="ITC Avant Garde"/>
          <w:b/>
          <w:bCs/>
          <w:color w:val="000000"/>
          <w:sz w:val="22"/>
          <w:szCs w:val="22"/>
        </w:rPr>
        <w:t>III.6.-</w:t>
      </w:r>
      <w:r w:rsidRPr="00AC4B6D">
        <w:rPr>
          <w:rFonts w:ascii="ITC Avant Garde" w:hAnsi="ITC Avant Garde"/>
          <w:bCs/>
          <w:color w:val="000000"/>
          <w:sz w:val="22"/>
          <w:szCs w:val="22"/>
        </w:rPr>
        <w:t xml:space="preserve"> Resolución mediante la cual el Pleno del Instituto Federal de </w:t>
      </w:r>
      <w:r w:rsidRPr="00AC4B6D">
        <w:rPr>
          <w:rFonts w:ascii="ITC Avant Garde" w:hAnsi="ITC Avant Garde" w:cs="Tahoma"/>
          <w:bCs/>
          <w:color w:val="000000"/>
          <w:sz w:val="22"/>
          <w:szCs w:val="22"/>
        </w:rPr>
        <w:t xml:space="preserve">Telecomunicaciones prorroga a Teléfonos del Noroeste, S.A. de C.V., la vigencia de la concesión para construir, instalar, mantener, operar y explotar una red pública telefónica, otorgada en su favor el 7 de diciembre de 1990. </w:t>
      </w:r>
    </w:p>
    <w:p w:rsidR="007060FD" w:rsidRPr="007060FD" w:rsidRDefault="00AC4B6D" w:rsidP="007060FD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7060FD">
        <w:rPr>
          <w:rFonts w:ascii="ITC Avant Garde" w:hAnsi="ITC Avant Garde"/>
          <w:i/>
          <w:sz w:val="22"/>
          <w:szCs w:val="22"/>
        </w:rPr>
        <w:t>(Unidad de Concesiones y Servicios)</w:t>
      </w:r>
    </w:p>
    <w:p w:rsidR="007060FD" w:rsidRPr="007060FD" w:rsidRDefault="00AC4B6D" w:rsidP="007060FD">
      <w:pPr>
        <w:widowControl w:val="0"/>
        <w:spacing w:before="240" w:after="240"/>
        <w:rPr>
          <w:rFonts w:ascii="ITC Avant Garde" w:hAnsi="ITC Avant Garde"/>
          <w:b/>
          <w:sz w:val="22"/>
          <w:szCs w:val="22"/>
        </w:rPr>
      </w:pPr>
      <w:r w:rsidRPr="007060FD">
        <w:rPr>
          <w:rFonts w:ascii="ITC Avant Garde" w:hAnsi="ITC Avant Garde"/>
          <w:b/>
          <w:sz w:val="22"/>
          <w:szCs w:val="22"/>
        </w:rPr>
        <w:t>IV.- ASUNTOS GENERALES.</w:t>
      </w:r>
    </w:p>
    <w:p w:rsidR="007060FD" w:rsidRPr="007060FD" w:rsidRDefault="00472428" w:rsidP="007060FD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AC4B6D">
        <w:rPr>
          <w:rFonts w:ascii="ITC Avant Garde" w:hAnsi="ITC Avant Garde"/>
          <w:bCs/>
          <w:sz w:val="22"/>
          <w:szCs w:val="22"/>
        </w:rPr>
        <w:t>I.- VERIFICACIÓN DEL</w:t>
      </w:r>
      <w:r w:rsidRPr="007060FD">
        <w:rPr>
          <w:rFonts w:ascii="ITC Avant Garde" w:hAnsi="ITC Avant Garde"/>
          <w:bCs/>
          <w:sz w:val="22"/>
          <w:szCs w:val="22"/>
        </w:rPr>
        <w:t xml:space="preserve"> </w:t>
      </w:r>
      <w:r w:rsidRPr="00AC4B6D">
        <w:rPr>
          <w:rFonts w:ascii="ITC Avant Garde" w:hAnsi="ITC Avant Garde"/>
          <w:bCs/>
          <w:sz w:val="22"/>
          <w:szCs w:val="22"/>
        </w:rPr>
        <w:t>QUÓRUM.</w:t>
      </w:r>
    </w:p>
    <w:p w:rsidR="007060FD" w:rsidRDefault="00AC4B6D" w:rsidP="007060FD">
      <w:pPr>
        <w:tabs>
          <w:tab w:val="left" w:pos="9900"/>
        </w:tabs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_tradnl"/>
        </w:rPr>
      </w:pPr>
      <w:r>
        <w:rPr>
          <w:rFonts w:ascii="ITC Avant Garde" w:hAnsi="ITC Avant Garde"/>
          <w:sz w:val="22"/>
          <w:szCs w:val="22"/>
          <w:lang w:val="es-ES_tradnl"/>
        </w:rPr>
        <w:t>La Prosecretaria Técnica</w:t>
      </w:r>
      <w:r w:rsidR="009566F0" w:rsidRPr="00AC4B6D">
        <w:rPr>
          <w:rFonts w:ascii="ITC Avant Garde" w:hAnsi="ITC Avant Garde"/>
          <w:sz w:val="22"/>
          <w:szCs w:val="22"/>
          <w:lang w:val="es-ES_tradnl"/>
        </w:rPr>
        <w:t xml:space="preserve"> informó al Pleno que el Comisionado </w:t>
      </w:r>
      <w:r>
        <w:rPr>
          <w:rFonts w:ascii="ITC Avant Garde" w:hAnsi="ITC Avant Garde"/>
          <w:sz w:val="22"/>
          <w:szCs w:val="22"/>
          <w:lang w:val="es-ES_tradnl"/>
        </w:rPr>
        <w:t>Javier Juárez Mojica</w:t>
      </w:r>
      <w:r w:rsidR="009566F0" w:rsidRPr="00AC4B6D">
        <w:rPr>
          <w:rFonts w:ascii="ITC Avant Garde" w:hAnsi="ITC Avant Garde"/>
          <w:sz w:val="22"/>
          <w:szCs w:val="22"/>
          <w:lang w:val="es-ES_tradnl"/>
        </w:rPr>
        <w:t xml:space="preserve"> previendo su ausencia </w:t>
      </w:r>
      <w:r w:rsidR="009566F0" w:rsidRPr="007060FD">
        <w:rPr>
          <w:rFonts w:ascii="ITC Avant Garde" w:hAnsi="ITC Avant Garde"/>
          <w:sz w:val="22"/>
          <w:szCs w:val="22"/>
        </w:rPr>
        <w:t>justificada</w:t>
      </w:r>
      <w:r w:rsidR="009566F0" w:rsidRPr="00AC4B6D">
        <w:rPr>
          <w:rFonts w:ascii="ITC Avant Garde" w:hAnsi="ITC Avant Garde"/>
          <w:sz w:val="22"/>
          <w:szCs w:val="22"/>
          <w:lang w:val="es-ES_tradnl"/>
        </w:rPr>
        <w:t xml:space="preserve"> a la Sesión, en términos del artículo 45 tercer párrafo de la Ley Federal de Telecomunicaciones y Radiodifusión, presentó en la Secretaría Técnica del Pleno sus votos </w:t>
      </w:r>
      <w:r w:rsidR="009566F0" w:rsidRPr="00AC4B6D">
        <w:rPr>
          <w:rFonts w:ascii="ITC Avant Garde" w:hAnsi="ITC Avant Garde"/>
          <w:sz w:val="22"/>
          <w:szCs w:val="22"/>
          <w:lang w:val="es-ES_tradnl"/>
        </w:rPr>
        <w:lastRenderedPageBreak/>
        <w:t>razonados por escrito, respecto de los asuntos listados en el Orden del Día enviado y en el momento oportuno se daría cuenta del sentido de los mismos.</w:t>
      </w:r>
    </w:p>
    <w:p w:rsidR="007060FD" w:rsidRPr="007060FD" w:rsidRDefault="009566F0" w:rsidP="007060FD">
      <w:pPr>
        <w:tabs>
          <w:tab w:val="left" w:pos="9900"/>
        </w:tabs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7060FD">
        <w:rPr>
          <w:rFonts w:ascii="ITC Avant Garde" w:hAnsi="ITC Avant Garde"/>
          <w:sz w:val="22"/>
          <w:szCs w:val="22"/>
          <w:lang w:val="es-ES_tradnl"/>
        </w:rPr>
        <w:t>Siendo así, por instrucciones del Presidente, verificó qu</w:t>
      </w:r>
      <w:r w:rsidR="00AC4B6D" w:rsidRPr="007060FD">
        <w:rPr>
          <w:rFonts w:ascii="ITC Avant Garde" w:hAnsi="ITC Avant Garde"/>
          <w:sz w:val="22"/>
          <w:szCs w:val="22"/>
          <w:lang w:val="es-ES_tradnl"/>
        </w:rPr>
        <w:t>e existiera el quórum para la XLVI</w:t>
      </w:r>
      <w:r w:rsidRPr="007060FD">
        <w:rPr>
          <w:rFonts w:ascii="ITC Avant Garde" w:hAnsi="ITC Avant Garde"/>
          <w:sz w:val="22"/>
          <w:szCs w:val="22"/>
          <w:lang w:val="es-ES_tradnl"/>
        </w:rPr>
        <w:t xml:space="preserve"> Sesión Ordinaria del 2016, a la que asistieron los Comisionados Gabriel Oswaldo Contreras Saldívar, Ernesto Estrada González, Adriana Sofía </w:t>
      </w:r>
      <w:proofErr w:type="spellStart"/>
      <w:r w:rsidRPr="007060FD">
        <w:rPr>
          <w:rFonts w:ascii="ITC Avant Garde" w:hAnsi="ITC Avant Garde"/>
          <w:sz w:val="22"/>
          <w:szCs w:val="22"/>
          <w:lang w:val="es-ES_tradnl"/>
        </w:rPr>
        <w:t>Labardini</w:t>
      </w:r>
      <w:proofErr w:type="spellEnd"/>
      <w:r w:rsidRPr="007060FD">
        <w:rPr>
          <w:rFonts w:ascii="ITC Avant Garde" w:hAnsi="ITC Avant Garde"/>
          <w:sz w:val="22"/>
          <w:szCs w:val="22"/>
          <w:lang w:val="es-ES_tradnl"/>
        </w:rPr>
        <w:t xml:space="preserve"> </w:t>
      </w:r>
      <w:proofErr w:type="spellStart"/>
      <w:r w:rsidRPr="007060FD">
        <w:rPr>
          <w:rFonts w:ascii="ITC Avant Garde" w:hAnsi="ITC Avant Garde"/>
          <w:sz w:val="22"/>
          <w:szCs w:val="22"/>
          <w:lang w:val="es-ES_tradnl"/>
        </w:rPr>
        <w:t>Inzunza</w:t>
      </w:r>
      <w:proofErr w:type="spellEnd"/>
      <w:r w:rsidRPr="007060FD">
        <w:rPr>
          <w:rFonts w:ascii="ITC Avant Garde" w:hAnsi="ITC Avant Garde"/>
          <w:sz w:val="22"/>
          <w:szCs w:val="22"/>
          <w:lang w:val="es-ES_tradnl"/>
        </w:rPr>
        <w:t xml:space="preserve">, María Elena </w:t>
      </w:r>
      <w:proofErr w:type="spellStart"/>
      <w:r w:rsidRPr="007060FD">
        <w:rPr>
          <w:rFonts w:ascii="ITC Avant Garde" w:hAnsi="ITC Avant Garde"/>
          <w:sz w:val="22"/>
          <w:szCs w:val="22"/>
          <w:lang w:val="es-ES_tradnl"/>
        </w:rPr>
        <w:t>Estavillo</w:t>
      </w:r>
      <w:proofErr w:type="spellEnd"/>
      <w:r w:rsidRPr="007060FD">
        <w:rPr>
          <w:rFonts w:ascii="ITC Avant Garde" w:hAnsi="ITC Avant Garde"/>
          <w:sz w:val="22"/>
          <w:szCs w:val="22"/>
          <w:lang w:val="es-ES_tradnl"/>
        </w:rPr>
        <w:t xml:space="preserve"> Flores, Mario Germán </w:t>
      </w:r>
      <w:proofErr w:type="spellStart"/>
      <w:r w:rsidRPr="007060FD">
        <w:rPr>
          <w:rFonts w:ascii="ITC Avant Garde" w:hAnsi="ITC Avant Garde"/>
          <w:sz w:val="22"/>
          <w:szCs w:val="22"/>
          <w:lang w:val="es-ES_tradnl"/>
        </w:rPr>
        <w:t>Fromow</w:t>
      </w:r>
      <w:proofErr w:type="spellEnd"/>
      <w:r w:rsidRPr="007060FD">
        <w:rPr>
          <w:rFonts w:ascii="ITC Avant Garde" w:hAnsi="ITC Avant Garde"/>
          <w:sz w:val="22"/>
          <w:szCs w:val="22"/>
          <w:lang w:val="es-ES_tradnl"/>
        </w:rPr>
        <w:t xml:space="preserve"> Rangel y </w:t>
      </w:r>
      <w:r w:rsidR="00AC4B6D" w:rsidRPr="007060FD">
        <w:rPr>
          <w:rFonts w:ascii="ITC Avant Garde" w:hAnsi="ITC Avant Garde"/>
          <w:sz w:val="22"/>
          <w:szCs w:val="22"/>
          <w:lang w:val="es-ES_tradnl"/>
        </w:rPr>
        <w:t>Adolfo Cuevas Teja</w:t>
      </w:r>
      <w:r w:rsidRPr="007060FD">
        <w:rPr>
          <w:rFonts w:ascii="ITC Avant Garde" w:hAnsi="ITC Avant Garde"/>
          <w:sz w:val="22"/>
          <w:szCs w:val="22"/>
          <w:lang w:val="es-ES_tradnl"/>
        </w:rPr>
        <w:t xml:space="preserve">, según se acredita con la lista de asistencia anexa a la presente acta. </w:t>
      </w:r>
    </w:p>
    <w:p w:rsidR="007060FD" w:rsidRPr="007060FD" w:rsidRDefault="00472428" w:rsidP="007060FD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AC4B6D">
        <w:rPr>
          <w:rFonts w:ascii="ITC Avant Garde" w:hAnsi="ITC Avant Garde"/>
          <w:bCs/>
          <w:sz w:val="22"/>
          <w:szCs w:val="22"/>
        </w:rPr>
        <w:t xml:space="preserve">II.- APROBACIÓN DEL ORDEN DEL DÍA. </w:t>
      </w:r>
    </w:p>
    <w:p w:rsidR="007060FD" w:rsidRPr="007060FD" w:rsidRDefault="00472428" w:rsidP="007060FD">
      <w:pPr>
        <w:tabs>
          <w:tab w:val="left" w:pos="9900"/>
        </w:tabs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7060FD">
        <w:rPr>
          <w:rFonts w:ascii="ITC Avant Garde" w:hAnsi="ITC Avant Garde"/>
          <w:sz w:val="22"/>
          <w:szCs w:val="22"/>
          <w:lang w:val="es-ES_tradnl"/>
        </w:rPr>
        <w:t>El Presidente sometió a consideración de los Comisionados presentes el Orden del Día</w:t>
      </w:r>
      <w:r w:rsidR="000F050E" w:rsidRPr="007060FD">
        <w:rPr>
          <w:rFonts w:ascii="ITC Avant Garde" w:hAnsi="ITC Avant Garde"/>
          <w:sz w:val="22"/>
          <w:szCs w:val="22"/>
          <w:lang w:val="es-ES_tradnl"/>
        </w:rPr>
        <w:t xml:space="preserve">. </w:t>
      </w:r>
      <w:r w:rsidR="0050542C" w:rsidRPr="007060FD">
        <w:rPr>
          <w:rFonts w:ascii="ITC Avant Garde" w:hAnsi="ITC Avant Garde"/>
          <w:sz w:val="22"/>
          <w:szCs w:val="22"/>
          <w:lang w:val="es-ES_tradnl"/>
        </w:rPr>
        <w:t>Acto seguido, el Pleno del Instituto aprobó por unanimidad el Orden del Día.</w:t>
      </w:r>
    </w:p>
    <w:p w:rsidR="007060FD" w:rsidRPr="007060FD" w:rsidRDefault="00472428" w:rsidP="007060FD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AC4B6D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7060FD" w:rsidRDefault="00472428" w:rsidP="007060FD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7E50D8" w:rsidRPr="00AC4B6D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AC4B6D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8A453C" w:rsidRPr="008A453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aprueba el Acta de la XVIII Sesión Extraordinaria, celebrada el 11 de noviembre de 2016</w:t>
      </w:r>
      <w:r w:rsidRPr="00AC4B6D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7060FD" w:rsidRDefault="007B635A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rPr>
          <w:rFonts w:ascii="ITC Avant Garde" w:hAnsi="ITC Avant Garde"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Cs/>
          <w:sz w:val="22"/>
          <w:szCs w:val="22"/>
          <w:lang w:val="es-ES_tradnl"/>
        </w:rPr>
        <w:t>Una vez puestas a consideración de los Comisionados presentes, emitieron su voto.</w:t>
      </w:r>
    </w:p>
    <w:p w:rsidR="007060FD" w:rsidRDefault="007B635A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7060FD" w:rsidRDefault="00A1623B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7B635A" w:rsidRPr="00AC4B6D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7060FD" w:rsidRDefault="007B635A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El Instituto Federal de Telecomunicaciones aprobó el Acuerdo</w:t>
      </w:r>
      <w:r w:rsidR="000B7853">
        <w:rPr>
          <w:rFonts w:ascii="ITC Avant Garde" w:hAnsi="ITC Avant Garde"/>
          <w:sz w:val="22"/>
          <w:szCs w:val="22"/>
          <w:lang w:val="es-ES"/>
        </w:rPr>
        <w:t xml:space="preserve"> por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unanimidad de votos de los Comisionados Gabriel Oswaldo Contreras Saldívar, Ernesto Estrada González, Adriana Sofía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Mojica.</w:t>
      </w:r>
    </w:p>
    <w:p w:rsidR="007060FD" w:rsidRDefault="00A1623B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551525" w:rsidRPr="00AC4B6D">
        <w:rPr>
          <w:rFonts w:ascii="ITC Avant Garde" w:hAnsi="ITC Avant Garde"/>
          <w:sz w:val="22"/>
          <w:szCs w:val="22"/>
          <w:lang w:val="es-ES"/>
        </w:rPr>
        <w:t xml:space="preserve"> dio cuenta del voto razonado por escrito, presentado por el Comisionado </w:t>
      </w:r>
      <w:r>
        <w:rPr>
          <w:rFonts w:ascii="ITC Avant Garde" w:hAnsi="ITC Avant Garde"/>
          <w:sz w:val="22"/>
          <w:szCs w:val="22"/>
          <w:lang w:val="es-ES"/>
        </w:rPr>
        <w:t>Javier Juárez Mojica</w:t>
      </w:r>
      <w:r w:rsidR="00551525" w:rsidRPr="00AC4B6D">
        <w:rPr>
          <w:rFonts w:ascii="ITC Avant Garde" w:hAnsi="ITC Avant Garde"/>
          <w:sz w:val="22"/>
          <w:szCs w:val="22"/>
          <w:lang w:val="es-ES"/>
        </w:rPr>
        <w:t>, en términos de los artículos 45, tercer párrafo de la Ley Federal de Telecomunicaciones y Radiodifusión.</w:t>
      </w:r>
    </w:p>
    <w:p w:rsidR="007060FD" w:rsidRDefault="007B635A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7060FD" w:rsidRDefault="007B635A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7060FD" w:rsidRDefault="00A1623B" w:rsidP="007060FD">
      <w:pPr>
        <w:spacing w:before="240" w:after="240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A1623B">
        <w:rPr>
          <w:rFonts w:ascii="ITC Avant Garde" w:hAnsi="ITC Avant Garde"/>
          <w:b/>
          <w:sz w:val="22"/>
          <w:szCs w:val="22"/>
          <w:lang w:val="es-ES"/>
        </w:rPr>
        <w:t>P/IFT/161216/748</w:t>
      </w:r>
    </w:p>
    <w:p w:rsidR="007060FD" w:rsidRDefault="007B635A" w:rsidP="007060FD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AC4B6D">
        <w:rPr>
          <w:rFonts w:ascii="ITC Avant Garde" w:hAnsi="ITC Avant Garde"/>
          <w:sz w:val="22"/>
          <w:szCs w:val="22"/>
          <w:lang w:val="es-ES"/>
        </w:rPr>
        <w:t>Se aprueba el “</w:t>
      </w:r>
      <w:r w:rsidR="00A1623B" w:rsidRPr="00A1623B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aprueba el Acta de la XVIII Sesión Extraordinaria, celebrada el 11 de noviembre de 2016</w:t>
      </w:r>
      <w:r w:rsidRPr="00AC4B6D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7060FD" w:rsidRDefault="007B635A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</w:t>
      </w:r>
      <w:r w:rsidR="00A1623B">
        <w:rPr>
          <w:rFonts w:ascii="ITC Avant Garde" w:hAnsi="ITC Avant Garde"/>
          <w:sz w:val="22"/>
          <w:szCs w:val="22"/>
          <w:lang w:val="es-ES"/>
        </w:rPr>
        <w:t>ne a firma de los Comisionados el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Acta</w:t>
      </w:r>
      <w:r w:rsidR="00A1623B">
        <w:rPr>
          <w:rFonts w:ascii="ITC Avant Garde" w:hAnsi="ITC Avant Garde"/>
          <w:sz w:val="22"/>
          <w:szCs w:val="22"/>
          <w:lang w:val="es-ES"/>
        </w:rPr>
        <w:t xml:space="preserve"> aprobada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7060FD" w:rsidRDefault="007B635A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lastRenderedPageBreak/>
        <w:t>Tercero.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publique en la página electrónica del Instituto </w:t>
      </w:r>
      <w:r w:rsidR="00A1623B">
        <w:rPr>
          <w:rFonts w:ascii="ITC Avant Garde" w:hAnsi="ITC Avant Garde"/>
          <w:sz w:val="22"/>
          <w:szCs w:val="22"/>
          <w:lang w:val="es-ES"/>
        </w:rPr>
        <w:t>el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Acta aprobada, en términos de lo establecido en el artículo 50 de la Ley Federal de Telecomunicaciones y Radiodifusión.</w:t>
      </w:r>
    </w:p>
    <w:p w:rsidR="007060FD" w:rsidRDefault="007B635A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en el Libro de Actas de la sesión que corresponda </w:t>
      </w:r>
      <w:r w:rsidR="00A1623B">
        <w:rPr>
          <w:rFonts w:ascii="ITC Avant Garde" w:hAnsi="ITC Avant Garde"/>
          <w:sz w:val="22"/>
          <w:szCs w:val="22"/>
          <w:lang w:val="es-ES"/>
        </w:rPr>
        <w:t>el Acta original</w:t>
      </w:r>
      <w:r w:rsidRPr="00AC4B6D">
        <w:rPr>
          <w:rFonts w:ascii="ITC Avant Garde" w:hAnsi="ITC Avant Garde"/>
          <w:sz w:val="22"/>
          <w:szCs w:val="22"/>
          <w:lang w:val="es-ES"/>
        </w:rPr>
        <w:t>, para que formen parte integrante del mismo.</w:t>
      </w:r>
    </w:p>
    <w:p w:rsidR="007060FD" w:rsidRDefault="004C7169" w:rsidP="007060FD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 xml:space="preserve">III.2.- </w:t>
      </w:r>
      <w:r w:rsidR="00A1623B" w:rsidRPr="00A1623B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autoriza el acceso a la multiprogramación al Gobierno del Estado de Guanajuato, en relación con la estación con distintivo de llamada XHCLT-TDT, en Celaya, Guanajuato</w:t>
      </w:r>
      <w:r w:rsidRPr="00AC4B6D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7060FD" w:rsidRDefault="00D9740E" w:rsidP="007060FD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7060FD" w:rsidRDefault="000B7B55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9E5E6A">
        <w:rPr>
          <w:rFonts w:ascii="ITC Avant Garde" w:hAnsi="ITC Avant Garde"/>
          <w:sz w:val="22"/>
          <w:szCs w:val="22"/>
          <w:lang w:val="es-ES"/>
        </w:rPr>
        <w:t>resolución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. </w:t>
      </w:r>
      <w:r w:rsidR="00D9740E" w:rsidRPr="00AC4B6D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7060FD" w:rsidRDefault="00D9740E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7060FD" w:rsidRDefault="009E5E6A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D9740E" w:rsidRPr="00AC4B6D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7060FD" w:rsidRDefault="00D9740E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9E5E6A">
        <w:rPr>
          <w:rFonts w:ascii="ITC Avant Garde" w:hAnsi="ITC Avant Garde"/>
          <w:sz w:val="22"/>
          <w:szCs w:val="22"/>
          <w:lang w:val="es-ES"/>
        </w:rPr>
        <w:t>la Resolución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51525" w:rsidRPr="00AC4B6D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551525" w:rsidRPr="00AC4B6D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551525"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551525" w:rsidRPr="00AC4B6D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551525" w:rsidRPr="00AC4B6D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551525" w:rsidRPr="00AC4B6D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551525" w:rsidRPr="00AC4B6D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551525" w:rsidRPr="00AC4B6D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551525" w:rsidRPr="00AC4B6D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</w:t>
      </w:r>
      <w:r w:rsidR="00B008D4"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9E5E6A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0B7B55" w:rsidRPr="00AC4B6D">
        <w:rPr>
          <w:rFonts w:ascii="ITC Avant Garde" w:hAnsi="ITC Avant Garde"/>
          <w:sz w:val="22"/>
          <w:szCs w:val="22"/>
          <w:lang w:val="es-ES"/>
        </w:rPr>
        <w:t xml:space="preserve"> dio cuenta del voto razonado por escrito, presentado por el Comisionado </w:t>
      </w:r>
      <w:r>
        <w:rPr>
          <w:rFonts w:ascii="ITC Avant Garde" w:hAnsi="ITC Avant Garde"/>
          <w:sz w:val="22"/>
          <w:szCs w:val="22"/>
          <w:lang w:val="es-ES"/>
        </w:rPr>
        <w:t>Javier Juárez Mojica</w:t>
      </w:r>
      <w:r w:rsidR="000B7B55" w:rsidRPr="00AC4B6D">
        <w:rPr>
          <w:rFonts w:ascii="ITC Avant Garde" w:hAnsi="ITC Avant Garde"/>
          <w:sz w:val="22"/>
          <w:szCs w:val="22"/>
          <w:lang w:val="es-ES"/>
        </w:rPr>
        <w:t>, en términos de los artículos 45, tercer párrafo de la Ley Federal de Telecomunicaciones y Radiodifusión.</w:t>
      </w:r>
    </w:p>
    <w:p w:rsidR="007060FD" w:rsidRDefault="00D9740E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7060FD" w:rsidRDefault="00D9740E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7060FD" w:rsidRDefault="009E5E6A" w:rsidP="007060FD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9E5E6A">
        <w:rPr>
          <w:rFonts w:ascii="ITC Avant Garde" w:hAnsi="ITC Avant Garde"/>
          <w:b/>
          <w:bCs/>
          <w:sz w:val="22"/>
          <w:szCs w:val="22"/>
          <w:lang w:val="es-ES_tradnl"/>
        </w:rPr>
        <w:t>P/IFT/161216/749</w:t>
      </w:r>
    </w:p>
    <w:p w:rsidR="007060FD" w:rsidRDefault="00D9740E" w:rsidP="007060FD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9E5E6A">
        <w:rPr>
          <w:rFonts w:ascii="ITC Avant Garde" w:hAnsi="ITC Avant Garde"/>
          <w:sz w:val="22"/>
          <w:szCs w:val="22"/>
          <w:lang w:val="es-ES"/>
        </w:rPr>
        <w:t xml:space="preserve">la </w:t>
      </w:r>
      <w:r w:rsidRPr="00AC4B6D">
        <w:rPr>
          <w:rFonts w:ascii="ITC Avant Garde" w:hAnsi="ITC Avant Garde"/>
          <w:sz w:val="22"/>
          <w:szCs w:val="22"/>
          <w:lang w:val="es-ES"/>
        </w:rPr>
        <w:t>“</w:t>
      </w:r>
      <w:r w:rsidR="009E5E6A" w:rsidRPr="009E5E6A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autoriza el acceso a la multiprogramación al Gobierno del Estado de Guanajuato, en relación con la estación con distintivo de llamada XHCLT-TDT, en Celaya, Guanajuato</w:t>
      </w:r>
      <w:r w:rsidRPr="00AC4B6D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7060FD" w:rsidRDefault="00D9740E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9E5E6A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7060FD" w:rsidRDefault="00D9740E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Notifíquese a la </w:t>
      </w:r>
      <w:r w:rsidR="009E5E6A">
        <w:rPr>
          <w:rFonts w:ascii="ITC Avant Garde" w:hAnsi="ITC Avant Garde"/>
          <w:sz w:val="22"/>
          <w:szCs w:val="22"/>
          <w:lang w:val="es-ES"/>
        </w:rPr>
        <w:t>Medios y Contenidos Audiovisuales</w:t>
      </w:r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2020DB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lastRenderedPageBreak/>
        <w:t>Cuarto.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 w:rsidR="009E5E6A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7060FD" w:rsidRDefault="00FE4597" w:rsidP="007060FD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 xml:space="preserve">III.3.- </w:t>
      </w:r>
      <w:r w:rsidR="009E5E6A" w:rsidRPr="009E5E6A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autoriza el acceso a la multiprogramación a Televisión de Michoacán, S.A. de C.V., en relación con la estación con distintivo de llamada, XHFX-TDT, en Morelia, Michoacán</w:t>
      </w:r>
      <w:r w:rsidRPr="00AC4B6D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7060FD" w:rsidRDefault="00FE4597" w:rsidP="007060FD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7060FD" w:rsidRDefault="00551525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9E5E6A">
        <w:rPr>
          <w:rFonts w:ascii="ITC Avant Garde" w:hAnsi="ITC Avant Garde"/>
          <w:sz w:val="22"/>
          <w:szCs w:val="22"/>
          <w:lang w:val="es-ES"/>
        </w:rPr>
        <w:t>resolución</w:t>
      </w:r>
      <w:r w:rsidRPr="00AC4B6D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7060FD" w:rsidRDefault="00FE4597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7060FD" w:rsidRDefault="009E5E6A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FE4597" w:rsidRPr="00AC4B6D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7060FD" w:rsidRDefault="00FE4597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9E5E6A">
        <w:rPr>
          <w:rFonts w:ascii="ITC Avant Garde" w:hAnsi="ITC Avant Garde"/>
          <w:sz w:val="22"/>
          <w:szCs w:val="22"/>
          <w:lang w:val="es-ES"/>
        </w:rPr>
        <w:t>la Resolución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</w:t>
      </w:r>
      <w:r w:rsidR="009E5E6A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0B7853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0B7B55" w:rsidRPr="00AC4B6D">
        <w:rPr>
          <w:rFonts w:ascii="ITC Avant Garde" w:hAnsi="ITC Avant Garde"/>
          <w:sz w:val="22"/>
          <w:szCs w:val="22"/>
          <w:lang w:val="es-ES"/>
        </w:rPr>
        <w:t xml:space="preserve"> dio cuenta del voto razonado por escrito, presentado por el Comisionado </w:t>
      </w:r>
      <w:r w:rsidR="009E5E6A">
        <w:rPr>
          <w:rFonts w:ascii="ITC Avant Garde" w:hAnsi="ITC Avant Garde"/>
          <w:sz w:val="22"/>
          <w:szCs w:val="22"/>
          <w:lang w:val="es-ES"/>
        </w:rPr>
        <w:t>Javier Juárez Mojica</w:t>
      </w:r>
      <w:r w:rsidR="000B7B55" w:rsidRPr="00AC4B6D">
        <w:rPr>
          <w:rFonts w:ascii="ITC Avant Garde" w:hAnsi="ITC Avant Garde"/>
          <w:sz w:val="22"/>
          <w:szCs w:val="22"/>
          <w:lang w:val="es-ES"/>
        </w:rPr>
        <w:t>, en términos de los artículos 45, tercer párrafo de la Ley Federal de Telecomunicaciones y Radiodifusión.</w:t>
      </w:r>
    </w:p>
    <w:p w:rsidR="007060FD" w:rsidRDefault="00FE4597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7060FD" w:rsidRDefault="00FE4597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7060FD" w:rsidRDefault="009E5E6A" w:rsidP="007060FD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9E5E6A">
        <w:rPr>
          <w:rFonts w:ascii="ITC Avant Garde" w:hAnsi="ITC Avant Garde"/>
          <w:b/>
          <w:bCs/>
          <w:sz w:val="22"/>
          <w:szCs w:val="22"/>
          <w:lang w:val="es-ES_tradnl"/>
        </w:rPr>
        <w:t>P/IFT/161216/750</w:t>
      </w:r>
    </w:p>
    <w:p w:rsidR="007060FD" w:rsidRDefault="00FE4597" w:rsidP="007060FD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9E5E6A">
        <w:rPr>
          <w:rFonts w:ascii="ITC Avant Garde" w:hAnsi="ITC Avant Garde"/>
          <w:sz w:val="22"/>
          <w:szCs w:val="22"/>
          <w:lang w:val="es-ES"/>
        </w:rPr>
        <w:t xml:space="preserve">la </w:t>
      </w:r>
      <w:r w:rsidRPr="00AC4B6D">
        <w:rPr>
          <w:rFonts w:ascii="ITC Avant Garde" w:hAnsi="ITC Avant Garde"/>
          <w:sz w:val="22"/>
          <w:szCs w:val="22"/>
          <w:lang w:val="es-ES"/>
        </w:rPr>
        <w:t>“</w:t>
      </w:r>
      <w:r w:rsidR="009E5E6A" w:rsidRPr="009E5E6A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autoriza el acceso a la multiprogramación a Televisión de Michoacán, S.A. de C.V., en relación con la estación con distintivo de llamada, XHFX-TDT, en Morelia, Michoacán</w:t>
      </w:r>
      <w:r w:rsidRPr="00AC4B6D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7060FD" w:rsidRDefault="00551525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9E5E6A">
        <w:rPr>
          <w:rFonts w:ascii="ITC Avant Garde" w:hAnsi="ITC Avant Garde"/>
          <w:sz w:val="22"/>
          <w:szCs w:val="22"/>
          <w:lang w:val="es-ES"/>
        </w:rPr>
        <w:t>la Resolución citada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7060FD" w:rsidRDefault="00551525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Notifíquese a la </w:t>
      </w:r>
      <w:r w:rsidR="009E5E6A">
        <w:rPr>
          <w:rFonts w:ascii="ITC Avant Garde" w:hAnsi="ITC Avant Garde"/>
          <w:sz w:val="22"/>
          <w:szCs w:val="22"/>
          <w:lang w:val="es-ES"/>
        </w:rPr>
        <w:t>Unidad de Medios y Contenidos Audiovisuales</w:t>
      </w:r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551525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 w:rsidR="009E5E6A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7060FD" w:rsidRDefault="00FE4597" w:rsidP="007060FD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lastRenderedPageBreak/>
        <w:t xml:space="preserve">III.4.- </w:t>
      </w:r>
      <w:r w:rsidR="009E5E6A" w:rsidRPr="009E5E6A">
        <w:rPr>
          <w:rFonts w:ascii="ITC Avant Garde" w:eastAsia="Calibri" w:hAnsi="ITC Avant Garde"/>
          <w:b/>
          <w:bCs/>
          <w:sz w:val="22"/>
          <w:szCs w:val="22"/>
        </w:rPr>
        <w:t xml:space="preserve">Resolución por la cual el Pleno del Instituto Federal de Telecomunicaciones modifica el título de concesión otorgado a </w:t>
      </w:r>
      <w:proofErr w:type="spellStart"/>
      <w:r w:rsidR="009E5E6A" w:rsidRPr="009E5E6A">
        <w:rPr>
          <w:rFonts w:ascii="ITC Avant Garde" w:eastAsia="Calibri" w:hAnsi="ITC Avant Garde"/>
          <w:b/>
          <w:bCs/>
          <w:sz w:val="22"/>
          <w:szCs w:val="22"/>
        </w:rPr>
        <w:t>Landsat</w:t>
      </w:r>
      <w:proofErr w:type="spellEnd"/>
      <w:r w:rsidR="009E5E6A" w:rsidRPr="009E5E6A">
        <w:rPr>
          <w:rFonts w:ascii="ITC Avant Garde" w:eastAsia="Calibri" w:hAnsi="ITC Avant Garde"/>
          <w:b/>
          <w:bCs/>
          <w:sz w:val="22"/>
          <w:szCs w:val="22"/>
        </w:rPr>
        <w:t>, S.A. de C.V., para explotar los derechos de emisión y recepción de señales de bandas de frecuencias asociadas a satélites extranjeros que cubren y pueden prestar servicios en el Territorio Nacional</w:t>
      </w:r>
      <w:r w:rsidRPr="00AC4B6D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7060FD" w:rsidRDefault="00FE4597" w:rsidP="007060FD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7060FD" w:rsidRDefault="003205ED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9E5E6A">
        <w:rPr>
          <w:rFonts w:ascii="ITC Avant Garde" w:hAnsi="ITC Avant Garde"/>
          <w:sz w:val="22"/>
          <w:szCs w:val="22"/>
          <w:lang w:val="es-ES"/>
        </w:rPr>
        <w:t>resolución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. </w:t>
      </w:r>
      <w:r w:rsidR="00FE4597" w:rsidRPr="00AC4B6D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7060FD" w:rsidRDefault="00FE4597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7060FD" w:rsidRDefault="009E5E6A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FE4597" w:rsidRPr="00AC4B6D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7060FD" w:rsidRDefault="00FE4597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9E5E6A">
        <w:rPr>
          <w:rFonts w:ascii="ITC Avant Garde" w:hAnsi="ITC Avant Garde"/>
          <w:sz w:val="22"/>
          <w:szCs w:val="22"/>
          <w:lang w:val="es-ES"/>
        </w:rPr>
        <w:t>la Resolución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por mayoría de votos de los Comisionados Gabriel Oswaldo Contreras Saldívar, Ernesto Estrada González, María Elena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Mojica; y con el voto en contra de la Comisionada Adriana Sofía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9E5E6A" w:rsidRPr="009E5E6A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9E5E6A" w:rsidRPr="009E5E6A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CD3C7F" w:rsidRPr="00AC4B6D">
        <w:rPr>
          <w:rFonts w:ascii="ITC Avant Garde" w:hAnsi="ITC Avant Garde"/>
          <w:sz w:val="22"/>
          <w:szCs w:val="22"/>
          <w:lang w:val="es-ES"/>
        </w:rPr>
        <w:t xml:space="preserve"> dio cuenta del voto razonado por escrito, presentado por el Comisionado </w:t>
      </w:r>
      <w:r w:rsidR="009E5E6A">
        <w:rPr>
          <w:rFonts w:ascii="ITC Avant Garde" w:hAnsi="ITC Avant Garde"/>
          <w:sz w:val="22"/>
          <w:szCs w:val="22"/>
          <w:lang w:val="es-ES"/>
        </w:rPr>
        <w:t>Javier Juárez Mojica</w:t>
      </w:r>
      <w:r w:rsidR="00CD3C7F" w:rsidRPr="00AC4B6D">
        <w:rPr>
          <w:rFonts w:ascii="ITC Avant Garde" w:hAnsi="ITC Avant Garde"/>
          <w:sz w:val="22"/>
          <w:szCs w:val="22"/>
          <w:lang w:val="es-ES"/>
        </w:rPr>
        <w:t>, en términos de los artículos 45, tercer párrafo de la Ley Federal de Telecomunicaciones y Radiodifusión.</w:t>
      </w:r>
    </w:p>
    <w:p w:rsidR="007060FD" w:rsidRDefault="00FE4597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7060FD" w:rsidRDefault="00FE4597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7060FD" w:rsidRDefault="004727FF" w:rsidP="007060FD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4727FF">
        <w:rPr>
          <w:rFonts w:ascii="ITC Avant Garde" w:hAnsi="ITC Avant Garde"/>
          <w:b/>
          <w:bCs/>
          <w:sz w:val="22"/>
          <w:szCs w:val="22"/>
          <w:lang w:val="es-ES_tradnl"/>
        </w:rPr>
        <w:t>P/IFT/161216/751</w:t>
      </w:r>
    </w:p>
    <w:p w:rsidR="007060FD" w:rsidRDefault="00FE4597" w:rsidP="007060FD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4727FF">
        <w:rPr>
          <w:rFonts w:ascii="ITC Avant Garde" w:hAnsi="ITC Avant Garde"/>
          <w:sz w:val="22"/>
          <w:szCs w:val="22"/>
          <w:lang w:val="es-ES"/>
        </w:rPr>
        <w:t>la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4727FF" w:rsidRPr="004727FF">
        <w:rPr>
          <w:rFonts w:ascii="ITC Avant Garde" w:hAnsi="ITC Avant Garde"/>
          <w:sz w:val="22"/>
          <w:szCs w:val="22"/>
          <w:lang w:val="es-ES"/>
        </w:rPr>
        <w:t xml:space="preserve">Resolución por la cual el Pleno del Instituto Federal de Telecomunicaciones modifica el título de concesión otorgado a </w:t>
      </w:r>
      <w:proofErr w:type="spellStart"/>
      <w:r w:rsidR="004727FF" w:rsidRPr="004727FF">
        <w:rPr>
          <w:rFonts w:ascii="ITC Avant Garde" w:hAnsi="ITC Avant Garde"/>
          <w:sz w:val="22"/>
          <w:szCs w:val="22"/>
          <w:lang w:val="es-ES"/>
        </w:rPr>
        <w:t>Landsat</w:t>
      </w:r>
      <w:proofErr w:type="spellEnd"/>
      <w:r w:rsidR="004727FF" w:rsidRPr="004727FF">
        <w:rPr>
          <w:rFonts w:ascii="ITC Avant Garde" w:hAnsi="ITC Avant Garde"/>
          <w:sz w:val="22"/>
          <w:szCs w:val="22"/>
          <w:lang w:val="es-ES"/>
        </w:rPr>
        <w:t>, S.A. de C.V., para explotar los derechos de emisión y recepción de señales de bandas de frecuencias asociadas a satélites extranjeros que cubren y pueden prestar servicios en el Territorio Nacional</w:t>
      </w:r>
      <w:r w:rsidRPr="00AC4B6D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7060FD" w:rsidRDefault="000A2032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4727FF">
        <w:rPr>
          <w:rFonts w:ascii="ITC Avant Garde" w:hAnsi="ITC Avant Garde"/>
          <w:sz w:val="22"/>
          <w:szCs w:val="22"/>
          <w:lang w:val="es-ES"/>
        </w:rPr>
        <w:t>la Resolución citada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7060FD" w:rsidRDefault="000A2032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Notifíquese a la Unidad de </w:t>
      </w:r>
      <w:r w:rsidR="004727FF"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0A2032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 w:rsidR="004727FF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7060FD" w:rsidRDefault="00FE4597" w:rsidP="007060FD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 xml:space="preserve">III.5.- </w:t>
      </w:r>
      <w:r w:rsidR="004727FF" w:rsidRPr="004727FF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otorga a favor de la Universidad de Guadalajara una concesión para usar y aprovechar bandas de frecuencia del espectro radioeléctrico de uso público, para la prestación del servicio de televisión radiodifundida digital en Lagos de Moreno, en Jalisco</w:t>
      </w:r>
      <w:r w:rsidR="000A2032" w:rsidRPr="00AC4B6D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7060FD" w:rsidRDefault="00FE4597" w:rsidP="007060FD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lastRenderedPageBreak/>
        <w:t>Deliberación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>
        <w:rPr>
          <w:rFonts w:ascii="ITC Avant Garde" w:hAnsi="ITC Avant Garde"/>
          <w:sz w:val="22"/>
          <w:szCs w:val="22"/>
          <w:lang w:val="es-ES"/>
        </w:rPr>
        <w:t>resolución</w:t>
      </w:r>
      <w:r w:rsidRPr="00AC4B6D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7060FD" w:rsidRDefault="004727FF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nominales en el siguiente sentido: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>
        <w:rPr>
          <w:rFonts w:ascii="ITC Avant Garde" w:hAnsi="ITC Avant Garde"/>
          <w:sz w:val="22"/>
          <w:szCs w:val="22"/>
          <w:lang w:val="es-ES"/>
        </w:rPr>
        <w:t>la Resolución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4727FF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Pr="004727F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4727F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4727F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4727FF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4727F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4727FF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4727F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4727FF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</w:t>
      </w:r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4727FF">
        <w:rPr>
          <w:rFonts w:ascii="ITC Avant Garde" w:hAnsi="ITC Avant Garde"/>
          <w:sz w:val="22"/>
          <w:szCs w:val="22"/>
          <w:lang w:val="es-ES"/>
        </w:rPr>
        <w:t>El Comisionado Adolfo Cuevas Teja manifestó voto en contra del Considerando Quinto, por lo que hace a no otorgar concesión única por cada título de espectro.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dio cuenta del voto razonado por escrito, presentado por el Comisionado </w:t>
      </w:r>
      <w:r>
        <w:rPr>
          <w:rFonts w:ascii="ITC Avant Garde" w:hAnsi="ITC Avant Garde"/>
          <w:sz w:val="22"/>
          <w:szCs w:val="22"/>
          <w:lang w:val="es-ES"/>
        </w:rPr>
        <w:t>Javier Juárez Mojica</w:t>
      </w:r>
      <w:r w:rsidRPr="00AC4B6D">
        <w:rPr>
          <w:rFonts w:ascii="ITC Avant Garde" w:hAnsi="ITC Avant Garde"/>
          <w:sz w:val="22"/>
          <w:szCs w:val="22"/>
          <w:lang w:val="es-ES"/>
        </w:rPr>
        <w:t>, en términos de los artículos 45, tercer párrafo de la Ley Federal de Telecomunicaciones y Radiodifusión.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7060FD" w:rsidRDefault="004727FF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4727FF" w:rsidRDefault="004727FF" w:rsidP="007060FD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P/IFT/161216/752</w:t>
      </w:r>
    </w:p>
    <w:p w:rsidR="007060FD" w:rsidRDefault="004727FF" w:rsidP="007060FD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Se aprueba </w:t>
      </w:r>
      <w:r>
        <w:rPr>
          <w:rFonts w:ascii="ITC Avant Garde" w:hAnsi="ITC Avant Garde"/>
          <w:sz w:val="22"/>
          <w:szCs w:val="22"/>
          <w:lang w:val="es-ES"/>
        </w:rPr>
        <w:t>la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Pr="004727FF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otorga a favor de la Universidad de Guadalajara una concesión para usar y aprovechar bandas de frecuencia del espectro radioeléctrico de uso público, para la prestación del servicio de televisión radiodifundida digital en Lagos de Moreno, en Jalisco</w:t>
      </w:r>
      <w:r w:rsidRPr="00AC4B6D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7060FD" w:rsidRDefault="004727FF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>
        <w:rPr>
          <w:rFonts w:ascii="ITC Avant Garde" w:hAnsi="ITC Avant Garde"/>
          <w:sz w:val="22"/>
          <w:szCs w:val="22"/>
          <w:lang w:val="es-ES"/>
        </w:rPr>
        <w:t>la Resolución citada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7060FD" w:rsidRDefault="004727FF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Notifíquese a la Unidad de </w:t>
      </w:r>
      <w:r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4727FF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7060FD" w:rsidRDefault="00D84C4B" w:rsidP="007060FD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>III.6</w:t>
      </w:r>
      <w:r w:rsidR="00FE4597" w:rsidRPr="00AC4B6D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4727FF" w:rsidRPr="004727FF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prorroga a Teléfonos del Noroeste, S.A. de C.V., la vigencia de la concesión para construir, instalar, mantener, operar y explotar una red pública telefónica, otorgada en su favor el 7 de diciembre de 1990</w:t>
      </w:r>
      <w:r w:rsidR="00FE4597" w:rsidRPr="00AC4B6D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7060FD" w:rsidRDefault="00FE4597" w:rsidP="007060FD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AC4B6D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7060FD" w:rsidRDefault="000A2032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lastRenderedPageBreak/>
        <w:t xml:space="preserve">El Pleno deliberó sobre el proyecto de resolución. </w:t>
      </w:r>
      <w:r w:rsidR="004727FF" w:rsidRPr="004727FF">
        <w:rPr>
          <w:rFonts w:ascii="ITC Avant Garde" w:hAnsi="ITC Avant Garde"/>
          <w:sz w:val="22"/>
          <w:szCs w:val="22"/>
          <w:lang w:val="es-ES"/>
        </w:rPr>
        <w:t xml:space="preserve">En uso de la voz, el Comisionado Mario Germán </w:t>
      </w:r>
      <w:proofErr w:type="spellStart"/>
      <w:r w:rsidR="004727FF" w:rsidRPr="004727F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4727FF" w:rsidRPr="004727FF">
        <w:rPr>
          <w:rFonts w:ascii="ITC Avant Garde" w:hAnsi="ITC Avant Garde"/>
          <w:sz w:val="22"/>
          <w:szCs w:val="22"/>
          <w:lang w:val="es-ES"/>
        </w:rPr>
        <w:t xml:space="preserve"> Rangel puso a consideración del Pleno que en el título de </w:t>
      </w:r>
      <w:r w:rsidR="003436A3">
        <w:rPr>
          <w:rFonts w:ascii="ITC Avant Garde" w:hAnsi="ITC Avant Garde"/>
          <w:sz w:val="22"/>
          <w:szCs w:val="22"/>
          <w:lang w:val="es-ES"/>
        </w:rPr>
        <w:t xml:space="preserve">la Resolución </w:t>
      </w:r>
      <w:r w:rsidR="004727FF">
        <w:rPr>
          <w:rFonts w:ascii="ITC Avant Garde" w:hAnsi="ITC Avant Garde"/>
          <w:sz w:val="22"/>
          <w:szCs w:val="22"/>
          <w:lang w:val="es-ES"/>
        </w:rPr>
        <w:t xml:space="preserve">se hiciera la precisión de que se </w:t>
      </w:r>
      <w:proofErr w:type="spellStart"/>
      <w:r w:rsidR="004727FF">
        <w:rPr>
          <w:rFonts w:ascii="ITC Avant Garde" w:hAnsi="ITC Avant Garde"/>
          <w:sz w:val="22"/>
          <w:szCs w:val="22"/>
          <w:lang w:val="es-ES"/>
        </w:rPr>
        <w:t>refe</w:t>
      </w:r>
      <w:r w:rsidR="008A6C13">
        <w:rPr>
          <w:rFonts w:ascii="ITC Avant Garde" w:hAnsi="ITC Avant Garde"/>
          <w:sz w:val="22"/>
          <w:szCs w:val="22"/>
          <w:lang w:val="es-ES"/>
        </w:rPr>
        <w:t>re</w:t>
      </w:r>
      <w:proofErr w:type="spellEnd"/>
      <w:r w:rsidR="004727FF">
        <w:rPr>
          <w:rFonts w:ascii="ITC Avant Garde" w:hAnsi="ITC Avant Garde"/>
          <w:sz w:val="22"/>
          <w:szCs w:val="22"/>
          <w:lang w:val="es-ES"/>
        </w:rPr>
        <w:t xml:space="preserve"> a</w:t>
      </w:r>
      <w:r w:rsidR="004727FF" w:rsidRPr="004727FF">
        <w:rPr>
          <w:rFonts w:ascii="ITC Avant Garde" w:hAnsi="ITC Avant Garde"/>
          <w:sz w:val="22"/>
          <w:szCs w:val="22"/>
          <w:lang w:val="es-ES"/>
        </w:rPr>
        <w:t xml:space="preserve"> la concesión modificada </w:t>
      </w:r>
      <w:r w:rsidR="004727FF">
        <w:rPr>
          <w:rFonts w:ascii="ITC Avant Garde" w:hAnsi="ITC Avant Garde"/>
          <w:sz w:val="22"/>
          <w:szCs w:val="22"/>
          <w:lang w:val="es-ES"/>
        </w:rPr>
        <w:t>d</w:t>
      </w:r>
      <w:r w:rsidR="004727FF" w:rsidRPr="004727FF">
        <w:rPr>
          <w:rFonts w:ascii="ITC Avant Garde" w:hAnsi="ITC Avant Garde"/>
          <w:sz w:val="22"/>
          <w:szCs w:val="22"/>
          <w:lang w:val="es-ES"/>
        </w:rPr>
        <w:t>el 7 de diciembre de 1990</w:t>
      </w:r>
      <w:r w:rsidR="004727FF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4727FF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El Presidente sometió a consideración del Pleno la pro</w:t>
      </w:r>
      <w:r>
        <w:rPr>
          <w:rFonts w:ascii="ITC Avant Garde" w:hAnsi="ITC Avant Garde"/>
          <w:sz w:val="22"/>
          <w:szCs w:val="22"/>
          <w:lang w:val="es-ES"/>
        </w:rPr>
        <w:t>puesta del Comisionado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</w:t>
      </w:r>
      <w:r>
        <w:rPr>
          <w:rFonts w:ascii="ITC Avant Garde" w:hAnsi="ITC Avant Garde"/>
          <w:sz w:val="22"/>
          <w:szCs w:val="22"/>
          <w:lang w:val="es-ES"/>
        </w:rPr>
        <w:t xml:space="preserve">Adriana Sofía </w:t>
      </w:r>
      <w:proofErr w:type="spellStart"/>
      <w:r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>
        <w:rPr>
          <w:rFonts w:ascii="ITC Avant Garde" w:hAnsi="ITC Avant Garde"/>
          <w:sz w:val="22"/>
          <w:szCs w:val="22"/>
          <w:lang w:val="es-ES"/>
        </w:rPr>
        <w:t>,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María Elena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 Flores </w:t>
      </w:r>
      <w:r>
        <w:rPr>
          <w:rFonts w:ascii="ITC Avant Garde" w:hAnsi="ITC Avant Garde"/>
          <w:sz w:val="22"/>
          <w:szCs w:val="22"/>
          <w:lang w:val="es-ES"/>
        </w:rPr>
        <w:t xml:space="preserve">y 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Mario Germán </w:t>
      </w:r>
      <w:proofErr w:type="spellStart"/>
      <w:r w:rsidRPr="00AC4B6D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AC4B6D">
        <w:rPr>
          <w:rFonts w:ascii="ITC Avant Garde" w:hAnsi="ITC Avant Garde"/>
          <w:sz w:val="22"/>
          <w:szCs w:val="22"/>
          <w:lang w:val="es-ES"/>
        </w:rPr>
        <w:t xml:space="preserve"> Rangel y </w:t>
      </w:r>
      <w:r>
        <w:rPr>
          <w:rFonts w:ascii="ITC Avant Garde" w:hAnsi="ITC Avant Garde"/>
          <w:sz w:val="22"/>
          <w:szCs w:val="22"/>
          <w:lang w:val="es-ES"/>
        </w:rPr>
        <w:t>con  el voto en contra del Comisionado Adolfo Cuevas Teja</w:t>
      </w:r>
      <w:r w:rsidRPr="00AC4B6D">
        <w:rPr>
          <w:rFonts w:ascii="ITC Avant Garde" w:hAnsi="ITC Avant Garde"/>
          <w:sz w:val="22"/>
          <w:szCs w:val="22"/>
          <w:lang w:val="es-ES"/>
        </w:rPr>
        <w:t>, se aprobó.</w:t>
      </w:r>
    </w:p>
    <w:p w:rsidR="007060FD" w:rsidRDefault="00FE4597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7060FD" w:rsidRDefault="00FE4597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7060FD" w:rsidRDefault="004727FF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FE4597" w:rsidRPr="00AC4B6D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7060FD" w:rsidRDefault="00FE4597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E53E22" w:rsidRPr="00E53E22">
        <w:rPr>
          <w:rFonts w:ascii="ITC Avant Garde" w:hAnsi="ITC Avant Garde"/>
          <w:sz w:val="22"/>
          <w:szCs w:val="22"/>
          <w:lang w:val="es-ES"/>
        </w:rPr>
        <w:t xml:space="preserve">en lo general por mayoría de votos de los Comisionados Gabriel Oswaldo Contreras Saldívar, Ernesto Estrada González, Adriana Sofía </w:t>
      </w:r>
      <w:proofErr w:type="spellStart"/>
      <w:r w:rsidR="00E53E22" w:rsidRPr="00E53E22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E53E22" w:rsidRPr="00E53E22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E53E22" w:rsidRPr="00E53E22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E53E22" w:rsidRPr="00E53E22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E53E22" w:rsidRPr="00E53E22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E53E22" w:rsidRPr="00E53E22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E53E22" w:rsidRPr="00E53E22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E53E22" w:rsidRPr="00E53E22">
        <w:rPr>
          <w:rFonts w:ascii="ITC Avant Garde" w:hAnsi="ITC Avant Garde"/>
          <w:sz w:val="22"/>
          <w:szCs w:val="22"/>
          <w:lang w:val="es-ES"/>
        </w:rPr>
        <w:t xml:space="preserve"> Rangel y Javier Juárez Mojica; y con el voto en contra del Comisionado Adolfo Cuevas Teja, quien presentará un voto particular por escrito.</w:t>
      </w:r>
    </w:p>
    <w:p w:rsidR="007060FD" w:rsidRDefault="00E53E22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E53E22">
        <w:rPr>
          <w:rFonts w:ascii="ITC Avant Garde" w:hAnsi="ITC Avant Garde"/>
          <w:sz w:val="22"/>
          <w:szCs w:val="22"/>
          <w:lang w:val="es-ES"/>
        </w:rPr>
        <w:t xml:space="preserve">La Comisionada Adriana Sofía </w:t>
      </w:r>
      <w:proofErr w:type="spellStart"/>
      <w:r w:rsidRPr="00E53E22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E53E22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E53E22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E53E22">
        <w:rPr>
          <w:rFonts w:ascii="ITC Avant Garde" w:hAnsi="ITC Avant Garde"/>
          <w:sz w:val="22"/>
          <w:szCs w:val="22"/>
          <w:lang w:val="es-ES"/>
        </w:rPr>
        <w:t xml:space="preserve"> manifestó voto concurrente respecto del Considerando Cuarto al no compartir las consideraciones por las cuales se concluye que las obligaciones de preponderancia no son parte de las obligaciones a verificar para el análisis de esta prórroga. Asimismo, en lo particular, manifestó voto en contra del Resolutivo Primero en lo que respecta al período de 30 años de la prórroga; así como del Resolutivo Segundo en lo relativo a la fecha para notificar el título de concesión correspondiente.</w:t>
      </w:r>
    </w:p>
    <w:p w:rsidR="007060FD" w:rsidRDefault="00E53E22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E53E22">
        <w:rPr>
          <w:rFonts w:ascii="ITC Avant Garde" w:hAnsi="ITC Avant Garde"/>
          <w:sz w:val="22"/>
          <w:szCs w:val="22"/>
          <w:lang w:val="es-ES"/>
        </w:rPr>
        <w:t xml:space="preserve">Asimismo, la Comisionada María Elena </w:t>
      </w:r>
      <w:proofErr w:type="spellStart"/>
      <w:r w:rsidRPr="00E53E22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E53E22">
        <w:rPr>
          <w:rFonts w:ascii="ITC Avant Garde" w:hAnsi="ITC Avant Garde"/>
          <w:sz w:val="22"/>
          <w:szCs w:val="22"/>
          <w:lang w:val="es-ES"/>
        </w:rPr>
        <w:t xml:space="preserve"> Flores manifestó voto concurrente; y voto en contra del Considerando Cuarto, en cuanto a que la revisión de cumplimiento de obligaciones no incluye las obligaciones de preponderancia.</w:t>
      </w:r>
    </w:p>
    <w:p w:rsidR="007060FD" w:rsidRDefault="00E53E22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CD3C7F" w:rsidRPr="00AC4B6D">
        <w:rPr>
          <w:rFonts w:ascii="ITC Avant Garde" w:hAnsi="ITC Avant Garde"/>
          <w:sz w:val="22"/>
          <w:szCs w:val="22"/>
          <w:lang w:val="es-ES"/>
        </w:rPr>
        <w:t xml:space="preserve"> dio cuenta del voto razonado por escrito, presentado por el Comisionado </w:t>
      </w:r>
      <w:r>
        <w:rPr>
          <w:rFonts w:ascii="ITC Avant Garde" w:hAnsi="ITC Avant Garde"/>
          <w:sz w:val="22"/>
          <w:szCs w:val="22"/>
          <w:lang w:val="es-ES"/>
        </w:rPr>
        <w:t>Javier Juárez Mojica</w:t>
      </w:r>
      <w:r w:rsidR="00CD3C7F" w:rsidRPr="00AC4B6D">
        <w:rPr>
          <w:rFonts w:ascii="ITC Avant Garde" w:hAnsi="ITC Avant Garde"/>
          <w:sz w:val="22"/>
          <w:szCs w:val="22"/>
          <w:lang w:val="es-ES"/>
        </w:rPr>
        <w:t>, en términos de los artículos 45, tercer párrafo de la Ley Federal de Telecomunicaciones y Radiodifusión.</w:t>
      </w:r>
    </w:p>
    <w:p w:rsidR="007060FD" w:rsidRDefault="00FE4597" w:rsidP="007060FD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7060FD" w:rsidRDefault="00FE4597" w:rsidP="007060FD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7060FD" w:rsidRDefault="00E53E22" w:rsidP="007060FD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E53E22">
        <w:rPr>
          <w:rFonts w:ascii="ITC Avant Garde" w:hAnsi="ITC Avant Garde"/>
          <w:b/>
          <w:bCs/>
          <w:sz w:val="22"/>
          <w:szCs w:val="22"/>
          <w:lang w:val="es-ES_tradnl"/>
        </w:rPr>
        <w:t>P/IFT/161216/753</w:t>
      </w:r>
    </w:p>
    <w:p w:rsidR="007060FD" w:rsidRDefault="00FE4597" w:rsidP="007060FD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AC4B6D">
        <w:rPr>
          <w:rFonts w:ascii="ITC Avant Garde" w:hAnsi="ITC Avant Garde"/>
          <w:sz w:val="22"/>
          <w:szCs w:val="22"/>
          <w:lang w:val="es-ES"/>
        </w:rPr>
        <w:t>Se aprueba la “</w:t>
      </w:r>
      <w:r w:rsidR="00E53E22" w:rsidRPr="00E53E22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prorroga a Teléfonos del Noroeste, S.A. de C.V., la vigencia de la </w:t>
      </w:r>
      <w:r w:rsidR="00E53E22" w:rsidRPr="00E53E22">
        <w:rPr>
          <w:rFonts w:ascii="ITC Avant Garde" w:hAnsi="ITC Avant Garde"/>
          <w:sz w:val="22"/>
          <w:szCs w:val="22"/>
          <w:lang w:val="es-ES"/>
        </w:rPr>
        <w:lastRenderedPageBreak/>
        <w:t>concesión para construir, instalar, mantener, operar y explotar una red pública telefónica, otorgada en su favor el 7 de diciembre de 1990</w:t>
      </w:r>
      <w:r w:rsidRPr="00AC4B6D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7060FD" w:rsidRDefault="00FE4597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7060FD" w:rsidRDefault="00FE4597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AC4B6D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E53E22"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AC4B6D">
        <w:rPr>
          <w:rFonts w:ascii="ITC Avant Garde" w:hAnsi="ITC Avant Garde"/>
          <w:sz w:val="22"/>
          <w:szCs w:val="22"/>
          <w:lang w:val="es-ES"/>
        </w:rPr>
        <w:t>.</w:t>
      </w:r>
    </w:p>
    <w:p w:rsidR="007060FD" w:rsidRDefault="00FE4597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AC4B6D">
        <w:rPr>
          <w:rFonts w:ascii="ITC Avant Garde" w:hAnsi="ITC Avant Garde"/>
          <w:b/>
          <w:sz w:val="22"/>
          <w:szCs w:val="22"/>
        </w:rPr>
        <w:t xml:space="preserve">. </w:t>
      </w:r>
      <w:r w:rsidRPr="00AC4B6D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7060FD" w:rsidRDefault="007060FD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</w:p>
    <w:p w:rsidR="0079648E" w:rsidRPr="00AC4B6D" w:rsidRDefault="00512D76" w:rsidP="007060FD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AC4B6D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AC4B6D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E53E22">
        <w:rPr>
          <w:rFonts w:ascii="ITC Avant Garde" w:hAnsi="ITC Avant Garde"/>
          <w:sz w:val="22"/>
          <w:szCs w:val="22"/>
          <w:lang w:val="es-ES"/>
        </w:rPr>
        <w:t>13</w:t>
      </w:r>
      <w:r w:rsidR="008431B3" w:rsidRPr="00AC4B6D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E53E22">
        <w:rPr>
          <w:rFonts w:ascii="ITC Avant Garde" w:hAnsi="ITC Avant Garde"/>
          <w:sz w:val="22"/>
          <w:szCs w:val="22"/>
          <w:lang w:val="es-ES"/>
        </w:rPr>
        <w:t>00</w:t>
      </w:r>
      <w:r w:rsidR="008431B3" w:rsidRPr="00AC4B6D">
        <w:rPr>
          <w:rFonts w:ascii="ITC Avant Garde" w:hAnsi="ITC Avant Garde"/>
          <w:sz w:val="22"/>
          <w:szCs w:val="22"/>
          <w:lang w:val="es-ES"/>
        </w:rPr>
        <w:t xml:space="preserve"> minutos del día de su inicio</w:t>
      </w:r>
      <w:r w:rsidR="00B031C2" w:rsidRPr="00AC4B6D">
        <w:rPr>
          <w:rFonts w:ascii="ITC Avant Garde" w:hAnsi="ITC Avant Garde"/>
          <w:sz w:val="22"/>
          <w:szCs w:val="22"/>
          <w:lang w:val="es-ES"/>
        </w:rPr>
        <w:t>, firmando</w:t>
      </w:r>
      <w:r w:rsidR="0079648E" w:rsidRPr="00AC4B6D">
        <w:rPr>
          <w:rFonts w:ascii="ITC Avant Garde" w:hAnsi="ITC Avant Garde"/>
          <w:sz w:val="22"/>
          <w:szCs w:val="22"/>
          <w:lang w:val="es-ES"/>
        </w:rPr>
        <w:t xml:space="preserve"> para constancia la presente acta los Comisionados y </w:t>
      </w:r>
      <w:r w:rsidR="00E53E22"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79648E" w:rsidRPr="00AC4B6D">
        <w:rPr>
          <w:rFonts w:ascii="ITC Avant Garde" w:hAnsi="ITC Avant Garde"/>
          <w:sz w:val="22"/>
          <w:szCs w:val="22"/>
          <w:lang w:val="es-ES"/>
        </w:rPr>
        <w:t xml:space="preserve"> del Pleno.</w:t>
      </w:r>
    </w:p>
    <w:p w:rsidR="007060FD" w:rsidRDefault="0075140C" w:rsidP="00754E2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AC4B6D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AC4B6D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AC4B6D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AC4B6D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AC4B6D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C06CD9" w:rsidRDefault="00C06CD9" w:rsidP="00C06CD9">
      <w:pPr>
        <w:autoSpaceDE w:val="0"/>
        <w:autoSpaceDN w:val="0"/>
        <w:adjustRightInd w:val="0"/>
        <w:jc w:val="both"/>
        <w:rPr>
          <w:rFonts w:ascii="ITC Avant Garde" w:hAnsi="ITC Avant Garde"/>
          <w:bCs/>
          <w:sz w:val="16"/>
          <w:szCs w:val="16"/>
        </w:rPr>
      </w:pPr>
      <w:r w:rsidRPr="00AA0E53">
        <w:rPr>
          <w:rFonts w:ascii="ITC Avant Garde" w:hAnsi="ITC Avant Garde"/>
          <w:bCs/>
          <w:sz w:val="16"/>
          <w:szCs w:val="16"/>
        </w:rPr>
        <w:t>La presente Acta fue aprobada por el Pleno del Instituto Federal de Telecomunicaciones en su VII Sesión Ordinaria celebrada el 22 de febrero de 2017 mediante Acuerdo P/IFT/220217/88</w:t>
      </w:r>
      <w:r>
        <w:rPr>
          <w:rFonts w:ascii="ITC Avant Garde" w:hAnsi="ITC Avant Garde"/>
          <w:bCs/>
          <w:sz w:val="16"/>
          <w:szCs w:val="16"/>
        </w:rPr>
        <w:t>.</w:t>
      </w:r>
      <w:bookmarkStart w:id="0" w:name="_GoBack"/>
      <w:bookmarkEnd w:id="0"/>
    </w:p>
    <w:sectPr w:rsidR="00CE1EA6" w:rsidRPr="00C06CD9" w:rsidSect="00553E7C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6B" w:rsidRDefault="007B466B">
      <w:r>
        <w:separator/>
      </w:r>
    </w:p>
  </w:endnote>
  <w:endnote w:type="continuationSeparator" w:id="0">
    <w:p w:rsidR="007B466B" w:rsidRDefault="007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97" w:rsidRDefault="00FE4597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4597" w:rsidRDefault="00FE45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597" w:rsidRPr="007060FD" w:rsidRDefault="00FE4597" w:rsidP="007060FD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7060FD">
      <w:rPr>
        <w:rFonts w:ascii="ITC Avant Garde" w:hAnsi="ITC Avant Garde"/>
        <w:bCs/>
        <w:noProof/>
        <w:sz w:val="16"/>
        <w:szCs w:val="16"/>
      </w:rPr>
      <w:t>9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7060FD">
      <w:rPr>
        <w:rFonts w:ascii="ITC Avant Garde" w:hAnsi="ITC Avant Garde"/>
        <w:bCs/>
        <w:noProof/>
        <w:sz w:val="16"/>
        <w:szCs w:val="16"/>
      </w:rPr>
      <w:t>9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6B" w:rsidRDefault="007B466B">
      <w:r>
        <w:separator/>
      </w:r>
    </w:p>
  </w:footnote>
  <w:footnote w:type="continuationSeparator" w:id="0">
    <w:p w:rsidR="007B466B" w:rsidRDefault="007B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0FD" w:rsidRPr="003461F3" w:rsidRDefault="007060FD" w:rsidP="007060FD">
    <w:pPr>
      <w:pStyle w:val="Encabezado"/>
      <w:spacing w:before="240" w:after="240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FE4597" w:rsidRPr="007060FD" w:rsidRDefault="007060FD" w:rsidP="007060FD">
    <w:pPr>
      <w:pStyle w:val="BodyText21"/>
      <w:spacing w:before="240" w:after="240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XLVI </w:t>
    </w:r>
    <w:r>
      <w:rPr>
        <w:rFonts w:ascii="ITC Avant Garde" w:hAnsi="ITC Avant Garde"/>
        <w:b/>
        <w:spacing w:val="-4"/>
        <w:szCs w:val="24"/>
      </w:rPr>
      <w:t>SESIÓN 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6C9D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83A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0DD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B59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69D"/>
    <w:rsid w:val="00086A17"/>
    <w:rsid w:val="00086E0B"/>
    <w:rsid w:val="00090BD7"/>
    <w:rsid w:val="00091DFF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032"/>
    <w:rsid w:val="000A21A9"/>
    <w:rsid w:val="000A21AA"/>
    <w:rsid w:val="000A2246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347"/>
    <w:rsid w:val="000B13FF"/>
    <w:rsid w:val="000B1614"/>
    <w:rsid w:val="000B1F92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853"/>
    <w:rsid w:val="000B7B55"/>
    <w:rsid w:val="000B7CA5"/>
    <w:rsid w:val="000C0BE5"/>
    <w:rsid w:val="000C11DC"/>
    <w:rsid w:val="000C13C6"/>
    <w:rsid w:val="000C13FC"/>
    <w:rsid w:val="000C1F99"/>
    <w:rsid w:val="000C240E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01B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50E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84F"/>
    <w:rsid w:val="00131CB0"/>
    <w:rsid w:val="00131D2A"/>
    <w:rsid w:val="00131F7B"/>
    <w:rsid w:val="00132921"/>
    <w:rsid w:val="00132AF7"/>
    <w:rsid w:val="00133286"/>
    <w:rsid w:val="00133563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578F"/>
    <w:rsid w:val="001F6BC9"/>
    <w:rsid w:val="001F6BE7"/>
    <w:rsid w:val="001F6F49"/>
    <w:rsid w:val="001F70A7"/>
    <w:rsid w:val="00200134"/>
    <w:rsid w:val="00200EA2"/>
    <w:rsid w:val="002018BE"/>
    <w:rsid w:val="00201C25"/>
    <w:rsid w:val="002020DB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553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08B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731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1F4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87E6C"/>
    <w:rsid w:val="002901CE"/>
    <w:rsid w:val="00290FA9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C7B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3B00"/>
    <w:rsid w:val="002C41D5"/>
    <w:rsid w:val="002C45D6"/>
    <w:rsid w:val="002C4881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49A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65BD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5ED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D44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6AF8"/>
    <w:rsid w:val="00337B4A"/>
    <w:rsid w:val="00337C7A"/>
    <w:rsid w:val="003407AE"/>
    <w:rsid w:val="00340EB7"/>
    <w:rsid w:val="003413A6"/>
    <w:rsid w:val="00341674"/>
    <w:rsid w:val="00341717"/>
    <w:rsid w:val="0034215F"/>
    <w:rsid w:val="003424CF"/>
    <w:rsid w:val="00342A24"/>
    <w:rsid w:val="00342BAE"/>
    <w:rsid w:val="003431F5"/>
    <w:rsid w:val="00343414"/>
    <w:rsid w:val="00343651"/>
    <w:rsid w:val="003436A3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6F5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540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312"/>
    <w:rsid w:val="003A770C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1C2F"/>
    <w:rsid w:val="003D2983"/>
    <w:rsid w:val="003D2F1D"/>
    <w:rsid w:val="003D4188"/>
    <w:rsid w:val="003D44B0"/>
    <w:rsid w:val="003D492C"/>
    <w:rsid w:val="003D49C1"/>
    <w:rsid w:val="003D4A66"/>
    <w:rsid w:val="003D4C8E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15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57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6A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27FF"/>
    <w:rsid w:val="00473532"/>
    <w:rsid w:val="004737EE"/>
    <w:rsid w:val="00473D84"/>
    <w:rsid w:val="004745DE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3C1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57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1668"/>
    <w:rsid w:val="004A2570"/>
    <w:rsid w:val="004A2686"/>
    <w:rsid w:val="004A2C3C"/>
    <w:rsid w:val="004A3E29"/>
    <w:rsid w:val="004A3F2E"/>
    <w:rsid w:val="004A4222"/>
    <w:rsid w:val="004A5416"/>
    <w:rsid w:val="004A5726"/>
    <w:rsid w:val="004A5CB7"/>
    <w:rsid w:val="004A62D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0A5"/>
    <w:rsid w:val="004B4EC6"/>
    <w:rsid w:val="004B55F4"/>
    <w:rsid w:val="004B608B"/>
    <w:rsid w:val="004B6151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4329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60F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5C08"/>
    <w:rsid w:val="004E6198"/>
    <w:rsid w:val="004E67EB"/>
    <w:rsid w:val="004E6890"/>
    <w:rsid w:val="004E6927"/>
    <w:rsid w:val="004E6E41"/>
    <w:rsid w:val="004E703B"/>
    <w:rsid w:val="004E7D88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886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4DA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2C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12E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AFC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65C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525"/>
    <w:rsid w:val="00551C9A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838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0F3E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62C"/>
    <w:rsid w:val="005E196F"/>
    <w:rsid w:val="005E1DA3"/>
    <w:rsid w:val="005E2602"/>
    <w:rsid w:val="005E262E"/>
    <w:rsid w:val="005E2772"/>
    <w:rsid w:val="005E3460"/>
    <w:rsid w:val="005E38EB"/>
    <w:rsid w:val="005E3D39"/>
    <w:rsid w:val="005E4182"/>
    <w:rsid w:val="005E457D"/>
    <w:rsid w:val="005E47A6"/>
    <w:rsid w:val="005E48EC"/>
    <w:rsid w:val="005E5C0D"/>
    <w:rsid w:val="005E62E3"/>
    <w:rsid w:val="005E6728"/>
    <w:rsid w:val="005E675E"/>
    <w:rsid w:val="005E7D01"/>
    <w:rsid w:val="005F0ABE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AD7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40"/>
    <w:rsid w:val="0064747D"/>
    <w:rsid w:val="0064769F"/>
    <w:rsid w:val="0064770F"/>
    <w:rsid w:val="00647806"/>
    <w:rsid w:val="0064783A"/>
    <w:rsid w:val="00647F8B"/>
    <w:rsid w:val="00650057"/>
    <w:rsid w:val="006501C8"/>
    <w:rsid w:val="00650C4D"/>
    <w:rsid w:val="00650D83"/>
    <w:rsid w:val="00650EB8"/>
    <w:rsid w:val="006510EA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088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532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B83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0FD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DFC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355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1F50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407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5BB"/>
    <w:rsid w:val="007B0956"/>
    <w:rsid w:val="007B1257"/>
    <w:rsid w:val="007B1376"/>
    <w:rsid w:val="007B16B8"/>
    <w:rsid w:val="007B21B0"/>
    <w:rsid w:val="007B22DB"/>
    <w:rsid w:val="007B236A"/>
    <w:rsid w:val="007B2D34"/>
    <w:rsid w:val="007B31B1"/>
    <w:rsid w:val="007B3DD3"/>
    <w:rsid w:val="007B4424"/>
    <w:rsid w:val="007B466B"/>
    <w:rsid w:val="007B499E"/>
    <w:rsid w:val="007B4D78"/>
    <w:rsid w:val="007B4F40"/>
    <w:rsid w:val="007B50E5"/>
    <w:rsid w:val="007B5851"/>
    <w:rsid w:val="007B5A9B"/>
    <w:rsid w:val="007B635A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60E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42E2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2A4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0A8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C69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05D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6E79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453C"/>
    <w:rsid w:val="008A5529"/>
    <w:rsid w:val="008A585F"/>
    <w:rsid w:val="008A6AD9"/>
    <w:rsid w:val="008A6B0D"/>
    <w:rsid w:val="008A6C13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7AD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3E5E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AF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43A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6F0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A49"/>
    <w:rsid w:val="00971DCC"/>
    <w:rsid w:val="00972D9C"/>
    <w:rsid w:val="0097321F"/>
    <w:rsid w:val="00973742"/>
    <w:rsid w:val="00973765"/>
    <w:rsid w:val="00973B81"/>
    <w:rsid w:val="00974390"/>
    <w:rsid w:val="009744D5"/>
    <w:rsid w:val="00974C6B"/>
    <w:rsid w:val="00975479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2DA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5E6A"/>
    <w:rsid w:val="009E6CE3"/>
    <w:rsid w:val="009E7682"/>
    <w:rsid w:val="009F00B1"/>
    <w:rsid w:val="009F010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BFE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23B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3C97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63B7"/>
    <w:rsid w:val="00A472B2"/>
    <w:rsid w:val="00A47CD1"/>
    <w:rsid w:val="00A504C2"/>
    <w:rsid w:val="00A50AC7"/>
    <w:rsid w:val="00A51227"/>
    <w:rsid w:val="00A51A42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4EAA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1F21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6C"/>
    <w:rsid w:val="00AA5097"/>
    <w:rsid w:val="00AA50DE"/>
    <w:rsid w:val="00AA51F8"/>
    <w:rsid w:val="00AA5CC5"/>
    <w:rsid w:val="00AA65F7"/>
    <w:rsid w:val="00AA70D8"/>
    <w:rsid w:val="00AA7C41"/>
    <w:rsid w:val="00AB0719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4B6D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04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0D9"/>
    <w:rsid w:val="00AF6897"/>
    <w:rsid w:val="00AF6E02"/>
    <w:rsid w:val="00AF7C1F"/>
    <w:rsid w:val="00B0040C"/>
    <w:rsid w:val="00B00764"/>
    <w:rsid w:val="00B008D4"/>
    <w:rsid w:val="00B01019"/>
    <w:rsid w:val="00B01125"/>
    <w:rsid w:val="00B014D4"/>
    <w:rsid w:val="00B0169E"/>
    <w:rsid w:val="00B01818"/>
    <w:rsid w:val="00B01E46"/>
    <w:rsid w:val="00B02688"/>
    <w:rsid w:val="00B02906"/>
    <w:rsid w:val="00B031C2"/>
    <w:rsid w:val="00B04C25"/>
    <w:rsid w:val="00B05860"/>
    <w:rsid w:val="00B07C00"/>
    <w:rsid w:val="00B07C0D"/>
    <w:rsid w:val="00B104A9"/>
    <w:rsid w:val="00B118F0"/>
    <w:rsid w:val="00B11F34"/>
    <w:rsid w:val="00B11FB2"/>
    <w:rsid w:val="00B1204C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887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0351"/>
    <w:rsid w:val="00B5142C"/>
    <w:rsid w:val="00B52DC9"/>
    <w:rsid w:val="00B52E2F"/>
    <w:rsid w:val="00B532C6"/>
    <w:rsid w:val="00B53776"/>
    <w:rsid w:val="00B53C6B"/>
    <w:rsid w:val="00B5404A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0BB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617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97599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59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0D8"/>
    <w:rsid w:val="00BB1B3A"/>
    <w:rsid w:val="00BB1E45"/>
    <w:rsid w:val="00BB1E6E"/>
    <w:rsid w:val="00BB29A9"/>
    <w:rsid w:val="00BB32DC"/>
    <w:rsid w:val="00BB33DE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3710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4FFA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6CD9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768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352"/>
    <w:rsid w:val="00C7663F"/>
    <w:rsid w:val="00C772EC"/>
    <w:rsid w:val="00C80347"/>
    <w:rsid w:val="00C82475"/>
    <w:rsid w:val="00C82BCC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0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710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34EE"/>
    <w:rsid w:val="00CD3C7F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612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677"/>
    <w:rsid w:val="00D57D01"/>
    <w:rsid w:val="00D57E4A"/>
    <w:rsid w:val="00D607F4"/>
    <w:rsid w:val="00D61013"/>
    <w:rsid w:val="00D610BC"/>
    <w:rsid w:val="00D61B8A"/>
    <w:rsid w:val="00D61D52"/>
    <w:rsid w:val="00D62299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4C4B"/>
    <w:rsid w:val="00D85545"/>
    <w:rsid w:val="00D8569B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C54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59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BB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6CBB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3A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569"/>
    <w:rsid w:val="00E17639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A7E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3E22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25BD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51F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9E9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396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0F5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075E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042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9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08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0A56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824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111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597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22F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1CA6A-CAF8-45B7-BEF3-5E98D07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Sombreadovistoso-nfasis31">
    <w:name w:val="Sombreado vistoso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clara-nfasis31">
    <w:name w:val="Lista clara - Énfasis 3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Cuadrculamedia1-nfasis21">
    <w:name w:val="Cuadrícula media 1 - Énfasis 2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72428"/>
    <w:rPr>
      <w:sz w:val="24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link w:val="N1IFTCar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1IFTCar">
    <w:name w:val="N1 IFT Car"/>
    <w:link w:val="N1IFT"/>
    <w:locked/>
    <w:rsid w:val="00B610BB"/>
    <w:rPr>
      <w:rFonts w:ascii="ITC Avant Garde" w:eastAsia="Calibri" w:hAnsi="ITC Avant Garde" w:cs="Arial"/>
      <w:b/>
      <w:color w:val="000000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CD2A-DF66-413D-9CC1-33E3BDDD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2950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19142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3</cp:revision>
  <cp:lastPrinted>2014-02-17T20:57:00Z</cp:lastPrinted>
  <dcterms:created xsi:type="dcterms:W3CDTF">2017-03-07T18:50:00Z</dcterms:created>
  <dcterms:modified xsi:type="dcterms:W3CDTF">2017-03-07T19:07:00Z</dcterms:modified>
</cp:coreProperties>
</file>