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383657" w14:paraId="1B2E1BC8" w14:textId="77777777" w:rsidTr="05CA6105">
        <w:tc>
          <w:tcPr>
            <w:tcW w:w="8828" w:type="dxa"/>
          </w:tcPr>
          <w:p w14:paraId="5E631BCB" w14:textId="7AE30CA8" w:rsidR="006166DB" w:rsidRPr="00383657" w:rsidRDefault="00A41E1C" w:rsidP="05CA6105">
            <w:pPr>
              <w:contextualSpacing/>
              <w:mirrorIndents/>
              <w:jc w:val="both"/>
              <w:rPr>
                <w:rFonts w:ascii="ITC Avant Garde Std Bk" w:hAnsi="ITC Avant Garde Std Bk"/>
                <w:color w:val="000000" w:themeColor="text1"/>
                <w:sz w:val="21"/>
                <w:szCs w:val="21"/>
              </w:rPr>
            </w:pPr>
            <w:r w:rsidRPr="00A41E1C">
              <w:rPr>
                <w:rFonts w:ascii="ITC Avant Garde Std Bk" w:hAnsi="ITC Avant Garde Std Bk"/>
                <w:color w:val="000000" w:themeColor="text1"/>
                <w:sz w:val="21"/>
                <w:szCs w:val="21"/>
              </w:rPr>
              <w:t>Acuerdo mediante el cual el Pleno del Instituto Federal de Telecomunicaciones derivado de la expedición de los Lineamientos para la Acreditación de peritos en materia de telecomunicaciones y radiodifusión, fija el monto de los aprovechamientos que deberán cobrarse por la prestación de diversos servicios públicos en el ejercicio de sus funciones de derecho público por los que no se establece monto específico en la Ley Federal de Derechos.</w:t>
            </w:r>
          </w:p>
        </w:tc>
      </w:tr>
    </w:tbl>
    <w:p w14:paraId="52EC83BF"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56872A26"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383657" w14:paraId="454C3A95" w14:textId="77777777" w:rsidTr="00DF074B">
        <w:tc>
          <w:tcPr>
            <w:tcW w:w="8828" w:type="dxa"/>
          </w:tcPr>
          <w:p w14:paraId="1A68E5FF" w14:textId="58BC7DD4" w:rsidR="006166DB" w:rsidRPr="00383657" w:rsidRDefault="006166DB" w:rsidP="002434FF">
            <w:pPr>
              <w:contextualSpacing/>
              <w:mirrorIndents/>
              <w:rPr>
                <w:rStyle w:val="Estilo4"/>
                <w:sz w:val="21"/>
                <w:szCs w:val="21"/>
              </w:rPr>
            </w:pPr>
            <w:r w:rsidRPr="00383657">
              <w:rPr>
                <w:rStyle w:val="Estilo4"/>
                <w:sz w:val="21"/>
                <w:szCs w:val="21"/>
              </w:rPr>
              <w:t xml:space="preserve">Fecha de expedición: </w:t>
            </w:r>
            <w:sdt>
              <w:sdtPr>
                <w:rPr>
                  <w:rStyle w:val="Estilo4"/>
                  <w:sz w:val="21"/>
                  <w:szCs w:val="21"/>
                </w:rPr>
                <w:alias w:val="Eliga la fecha de expedición "/>
                <w:tag w:val="Eliga la fecha de expedición "/>
                <w:id w:val="-1622067239"/>
                <w:placeholder>
                  <w:docPart w:val="AB8DF5F8E06C4C67A1656A6E13A446D8"/>
                </w:placeholder>
                <w15:color w:val="99CC00"/>
                <w:date w:fullDate="2017-01-25T00:00:00Z">
                  <w:dateFormat w:val="dd/MM/yyyy"/>
                  <w:lid w:val="es-MX"/>
                  <w:storeMappedDataAs w:val="dateTime"/>
                  <w:calendar w:val="gregorian"/>
                </w:date>
              </w:sdtPr>
              <w:sdtEndPr>
                <w:rPr>
                  <w:rStyle w:val="Estilo4"/>
                </w:rPr>
              </w:sdtEndPr>
              <w:sdtContent>
                <w:r w:rsidR="003E3E28">
                  <w:rPr>
                    <w:rStyle w:val="Estilo4"/>
                    <w:sz w:val="21"/>
                    <w:szCs w:val="21"/>
                  </w:rPr>
                  <w:t>25</w:t>
                </w:r>
                <w:r w:rsidR="00AF71CC" w:rsidRPr="00383657">
                  <w:rPr>
                    <w:rStyle w:val="Estilo4"/>
                    <w:sz w:val="21"/>
                    <w:szCs w:val="21"/>
                  </w:rPr>
                  <w:t>/0</w:t>
                </w:r>
                <w:r w:rsidR="003E3E28">
                  <w:rPr>
                    <w:rStyle w:val="Estilo4"/>
                    <w:sz w:val="21"/>
                    <w:szCs w:val="21"/>
                  </w:rPr>
                  <w:t>1</w:t>
                </w:r>
                <w:r w:rsidR="0092333A" w:rsidRPr="00383657">
                  <w:rPr>
                    <w:rStyle w:val="Estilo4"/>
                    <w:sz w:val="21"/>
                    <w:szCs w:val="21"/>
                  </w:rPr>
                  <w:t>/2017</w:t>
                </w:r>
              </w:sdtContent>
            </w:sdt>
          </w:p>
        </w:tc>
      </w:tr>
      <w:tr w:rsidR="003F1D7B" w:rsidRPr="00383657" w14:paraId="098151CF" w14:textId="77777777" w:rsidTr="00DF074B">
        <w:tc>
          <w:tcPr>
            <w:tcW w:w="8828" w:type="dxa"/>
          </w:tcPr>
          <w:p w14:paraId="07D4CB20" w14:textId="21C5E6B2" w:rsidR="003F1D7B" w:rsidRPr="00383657" w:rsidRDefault="003F1D7B" w:rsidP="003F1D7B">
            <w:pPr>
              <w:contextualSpacing/>
              <w:mirrorIndents/>
              <w:rPr>
                <w:rStyle w:val="Estilo4"/>
                <w:sz w:val="21"/>
                <w:szCs w:val="21"/>
              </w:rPr>
            </w:pPr>
            <w:r w:rsidRPr="00383657">
              <w:rPr>
                <w:rStyle w:val="Estilo4"/>
                <w:sz w:val="21"/>
                <w:szCs w:val="21"/>
              </w:rPr>
              <w:t xml:space="preserve">Fecha de publicación en el DOF: </w:t>
            </w:r>
            <w:r w:rsidR="003E3E28">
              <w:rPr>
                <w:rStyle w:val="Estilo4"/>
                <w:sz w:val="21"/>
                <w:szCs w:val="21"/>
              </w:rPr>
              <w:t>2</w:t>
            </w:r>
            <w:r w:rsidRPr="00383657">
              <w:rPr>
                <w:rStyle w:val="Estilo4"/>
                <w:sz w:val="21"/>
                <w:szCs w:val="21"/>
              </w:rPr>
              <w:t>0/0</w:t>
            </w:r>
            <w:r w:rsidR="003E3E28">
              <w:rPr>
                <w:rStyle w:val="Estilo4"/>
                <w:sz w:val="21"/>
                <w:szCs w:val="21"/>
              </w:rPr>
              <w:t>2</w:t>
            </w:r>
            <w:r w:rsidRPr="00383657">
              <w:rPr>
                <w:rStyle w:val="Estilo4"/>
                <w:sz w:val="21"/>
                <w:szCs w:val="21"/>
              </w:rPr>
              <w:t xml:space="preserve">/2017 </w:t>
            </w:r>
          </w:p>
        </w:tc>
      </w:tr>
      <w:tr w:rsidR="00DF074B" w:rsidRPr="00383657" w14:paraId="784A8897" w14:textId="77777777" w:rsidTr="00DF074B">
        <w:tc>
          <w:tcPr>
            <w:tcW w:w="8828" w:type="dxa"/>
          </w:tcPr>
          <w:p w14:paraId="335C558B" w14:textId="70D8139C" w:rsidR="00DF074B" w:rsidRPr="00383657" w:rsidRDefault="004C31A6" w:rsidP="003F1D7B">
            <w:pPr>
              <w:contextualSpacing/>
              <w:mirrorIndents/>
              <w:rPr>
                <w:rStyle w:val="Estilo4"/>
                <w:sz w:val="21"/>
                <w:szCs w:val="21"/>
              </w:rPr>
            </w:pPr>
            <w:r w:rsidRPr="00383657">
              <w:rPr>
                <w:rStyle w:val="Estilo4"/>
                <w:sz w:val="21"/>
                <w:szCs w:val="21"/>
              </w:rPr>
              <w:t xml:space="preserve">Tipo de vigencia: </w:t>
            </w:r>
            <w:sdt>
              <w:sdtPr>
                <w:rPr>
                  <w:rStyle w:val="Estilo4"/>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A60F0A">
                  <w:rPr>
                    <w:rStyle w:val="Estilo4"/>
                    <w:sz w:val="21"/>
                    <w:szCs w:val="21"/>
                  </w:rPr>
                  <w:t>Específica</w:t>
                </w:r>
              </w:sdtContent>
            </w:sdt>
          </w:p>
        </w:tc>
      </w:tr>
      <w:tr w:rsidR="006166DB" w:rsidRPr="00383657" w14:paraId="25C2F9B9" w14:textId="77777777" w:rsidTr="00DF074B">
        <w:tc>
          <w:tcPr>
            <w:tcW w:w="8828" w:type="dxa"/>
          </w:tcPr>
          <w:p w14:paraId="187042E5" w14:textId="438B39E9" w:rsidR="006166DB" w:rsidRPr="00383657" w:rsidRDefault="006166DB" w:rsidP="002434FF">
            <w:pPr>
              <w:contextualSpacing/>
              <w:mirrorIndents/>
              <w:rPr>
                <w:rStyle w:val="Estilo4"/>
                <w:sz w:val="21"/>
                <w:szCs w:val="21"/>
              </w:rPr>
            </w:pPr>
            <w:r w:rsidRPr="00383657">
              <w:rPr>
                <w:rStyle w:val="Estilo4"/>
                <w:sz w:val="21"/>
                <w:szCs w:val="21"/>
              </w:rPr>
              <w:t xml:space="preserve">Inicio de la vigencia: </w:t>
            </w:r>
            <w:sdt>
              <w:sdtPr>
                <w:rPr>
                  <w:rStyle w:val="Estilo4"/>
                  <w:sz w:val="21"/>
                  <w:szCs w:val="21"/>
                </w:rPr>
                <w:alias w:val="Inicio de vigencia "/>
                <w:tag w:val="Elija un elmento"/>
                <w:id w:val="-367525153"/>
                <w:placeholder>
                  <w:docPart w:val="C45E60C1C6B943CF80B1721B9C53D3AF"/>
                </w:placeholder>
                <w15:color w:val="99CC00"/>
                <w:date w:fullDate="2017-04-21T00:00:00Z">
                  <w:dateFormat w:val="dd/MM/yyyy"/>
                  <w:lid w:val="es-MX"/>
                  <w:storeMappedDataAs w:val="dateTime"/>
                  <w:calendar w:val="gregorian"/>
                </w:date>
              </w:sdtPr>
              <w:sdtEndPr>
                <w:rPr>
                  <w:rStyle w:val="Estilo4"/>
                </w:rPr>
              </w:sdtEndPr>
              <w:sdtContent>
                <w:r w:rsidR="00C94D0A">
                  <w:rPr>
                    <w:rStyle w:val="Estilo4"/>
                    <w:sz w:val="21"/>
                    <w:szCs w:val="21"/>
                  </w:rPr>
                  <w:t>2</w:t>
                </w:r>
                <w:r w:rsidR="00706AEA">
                  <w:rPr>
                    <w:rStyle w:val="Estilo4"/>
                    <w:sz w:val="21"/>
                    <w:szCs w:val="21"/>
                  </w:rPr>
                  <w:t>1</w:t>
                </w:r>
                <w:r w:rsidR="0092333A" w:rsidRPr="00383657">
                  <w:rPr>
                    <w:rStyle w:val="Estilo4"/>
                    <w:sz w:val="21"/>
                    <w:szCs w:val="21"/>
                  </w:rPr>
                  <w:t>/0</w:t>
                </w:r>
                <w:r w:rsidR="00C94D0A">
                  <w:rPr>
                    <w:rStyle w:val="Estilo4"/>
                    <w:sz w:val="21"/>
                    <w:szCs w:val="21"/>
                  </w:rPr>
                  <w:t>4</w:t>
                </w:r>
                <w:r w:rsidR="0092333A" w:rsidRPr="00383657">
                  <w:rPr>
                    <w:rStyle w:val="Estilo4"/>
                    <w:sz w:val="21"/>
                    <w:szCs w:val="21"/>
                  </w:rPr>
                  <w:t>/2017</w:t>
                </w:r>
              </w:sdtContent>
            </w:sdt>
            <w:r w:rsidRPr="00383657">
              <w:rPr>
                <w:rStyle w:val="Estilo4"/>
                <w:sz w:val="21"/>
                <w:szCs w:val="21"/>
              </w:rPr>
              <w:t xml:space="preserve"> </w:t>
            </w:r>
          </w:p>
        </w:tc>
      </w:tr>
      <w:tr w:rsidR="00DF074B" w:rsidRPr="00383657" w14:paraId="5C60735A" w14:textId="77777777" w:rsidTr="007F5106">
        <w:trPr>
          <w:trHeight w:val="50"/>
        </w:trPr>
        <w:tc>
          <w:tcPr>
            <w:tcW w:w="8828" w:type="dxa"/>
          </w:tcPr>
          <w:p w14:paraId="43F30054" w14:textId="06BC58BD" w:rsidR="00DF074B" w:rsidRPr="00383657" w:rsidRDefault="00DF074B" w:rsidP="00DF074B">
            <w:pPr>
              <w:contextualSpacing/>
              <w:mirrorIndents/>
              <w:rPr>
                <w:rStyle w:val="Estilo4"/>
                <w:sz w:val="21"/>
                <w:szCs w:val="21"/>
              </w:rPr>
            </w:pPr>
            <w:r w:rsidRPr="00383657">
              <w:rPr>
                <w:rStyle w:val="Estilo4"/>
                <w:sz w:val="21"/>
                <w:szCs w:val="21"/>
              </w:rPr>
              <w:t xml:space="preserve">Término de la vigencia: </w:t>
            </w:r>
            <w:sdt>
              <w:sdtPr>
                <w:rPr>
                  <w:rStyle w:val="Estilo4"/>
                  <w:sz w:val="21"/>
                  <w:szCs w:val="21"/>
                </w:rPr>
                <w:alias w:val="Inicio de vigencia "/>
                <w:tag w:val="Elija un elmento"/>
                <w:id w:val="-1276313209"/>
                <w:placeholder>
                  <w:docPart w:val="74480DB032444D7CA04A2EC42A53E5F8"/>
                </w:placeholder>
                <w15:color w:val="99CC00"/>
                <w:date w:fullDate="2018-12-31T00:00:00Z">
                  <w:dateFormat w:val="dd/MM/yyyy"/>
                  <w:lid w:val="es-MX"/>
                  <w:storeMappedDataAs w:val="dateTime"/>
                  <w:calendar w:val="gregorian"/>
                </w:date>
              </w:sdtPr>
              <w:sdtEndPr>
                <w:rPr>
                  <w:rStyle w:val="Estilo4"/>
                </w:rPr>
              </w:sdtEndPr>
              <w:sdtContent>
                <w:r w:rsidR="00C94D0A">
                  <w:rPr>
                    <w:rStyle w:val="Estilo4"/>
                    <w:sz w:val="21"/>
                    <w:szCs w:val="21"/>
                  </w:rPr>
                  <w:t>31/12/2018</w:t>
                </w:r>
              </w:sdtContent>
            </w:sdt>
          </w:p>
        </w:tc>
      </w:tr>
    </w:tbl>
    <w:p w14:paraId="7B361F8E"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66657EF3"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383657" w14:paraId="2E594784" w14:textId="77777777" w:rsidTr="00DF074B">
        <w:tc>
          <w:tcPr>
            <w:tcW w:w="8828" w:type="dxa"/>
          </w:tcPr>
          <w:p w14:paraId="6C41AB66" w14:textId="19B6248A" w:rsidR="006166DB" w:rsidRPr="00383657" w:rsidRDefault="0092172D" w:rsidP="002434FF">
            <w:pPr>
              <w:mirrorIndents/>
              <w:rPr>
                <w:rFonts w:ascii="ITC Avant Garde Std Bk" w:hAnsi="ITC Avant Garde Std Bk"/>
                <w:color w:val="000000" w:themeColor="text1"/>
                <w:sz w:val="21"/>
                <w:szCs w:val="21"/>
              </w:rPr>
            </w:pPr>
            <w:r w:rsidRPr="0092172D">
              <w:rPr>
                <w:rFonts w:ascii="ITC Avant Garde Std Bk" w:hAnsi="ITC Avant Garde Std Bk"/>
                <w:color w:val="000000" w:themeColor="text1"/>
                <w:sz w:val="21"/>
                <w:szCs w:val="21"/>
              </w:rPr>
              <w:t>Instituto Federal de Telecomunicaciones</w:t>
            </w:r>
          </w:p>
        </w:tc>
      </w:tr>
    </w:tbl>
    <w:p w14:paraId="32195651"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11112038" w14:textId="77777777" w:rsidR="006166DB" w:rsidRPr="00383657"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383657" w14:paraId="0FEE5916" w14:textId="77777777" w:rsidTr="00DF074B">
        <w:tc>
          <w:tcPr>
            <w:tcW w:w="8828" w:type="dxa"/>
          </w:tcPr>
          <w:p w14:paraId="043F6ABC" w14:textId="081E36C8" w:rsidR="006166DB" w:rsidRPr="00383657" w:rsidRDefault="0092172D" w:rsidP="002434FF">
            <w:pPr>
              <w:contextualSpacing/>
              <w:mirrorIndents/>
              <w:rPr>
                <w:rFonts w:ascii="ITC Avant Garde Std Bk" w:hAnsi="ITC Avant Garde Std Bk"/>
                <w:color w:val="000000" w:themeColor="text1"/>
                <w:sz w:val="21"/>
                <w:szCs w:val="21"/>
              </w:rPr>
            </w:pPr>
            <w:r w:rsidRPr="0092172D">
              <w:rPr>
                <w:rFonts w:ascii="ITC Avant Garde Std Bk" w:hAnsi="ITC Avant Garde Std Bk"/>
                <w:color w:val="000000" w:themeColor="text1"/>
                <w:sz w:val="21"/>
                <w:szCs w:val="21"/>
              </w:rPr>
              <w:t>Instituto Federal de Telecomunicaciones</w:t>
            </w:r>
          </w:p>
        </w:tc>
      </w:tr>
    </w:tbl>
    <w:p w14:paraId="45DC499A" w14:textId="063A5F7C"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p w14:paraId="5315D7AB" w14:textId="77777777" w:rsidR="00DC3A1A" w:rsidRPr="00383657" w:rsidRDefault="00DC3A1A" w:rsidP="00DC3A1A">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383657" w14:paraId="749D808B" w14:textId="77777777" w:rsidTr="00DF074B">
        <w:tc>
          <w:tcPr>
            <w:tcW w:w="8828" w:type="dxa"/>
          </w:tcPr>
          <w:p w14:paraId="07FF9FAE" w14:textId="477CE2D7" w:rsidR="00DC3A1A" w:rsidRPr="00383657" w:rsidRDefault="00C76443" w:rsidP="00DF074B">
            <w:pPr>
              <w:contextualSpacing/>
              <w:mirrorIndents/>
              <w:rPr>
                <w:rFonts w:ascii="ITC Avant Garde Std Bk" w:hAnsi="ITC Avant Garde Std Bk"/>
                <w:color w:val="000000" w:themeColor="text1"/>
                <w:sz w:val="21"/>
                <w:szCs w:val="21"/>
              </w:rPr>
            </w:pPr>
            <w:r w:rsidRPr="00383657">
              <w:rPr>
                <w:rStyle w:val="Estilo4"/>
                <w:sz w:val="21"/>
                <w:szCs w:val="21"/>
              </w:rPr>
              <w:t>Ámbito de Aplicación</w:t>
            </w:r>
            <w:r w:rsidR="00366E21" w:rsidRPr="00383657">
              <w:rPr>
                <w:rStyle w:val="Estilo4"/>
                <w:sz w:val="21"/>
                <w:szCs w:val="21"/>
              </w:rPr>
              <w:t xml:space="preserve">: </w:t>
            </w:r>
            <w:sdt>
              <w:sdtPr>
                <w:rPr>
                  <w:rStyle w:val="Estilo4"/>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92172D">
                  <w:rPr>
                    <w:rStyle w:val="Estilo4"/>
                    <w:sz w:val="21"/>
                    <w:szCs w:val="21"/>
                  </w:rPr>
                  <w:t>Federal</w:t>
                </w:r>
              </w:sdtContent>
            </w:sdt>
          </w:p>
        </w:tc>
      </w:tr>
    </w:tbl>
    <w:p w14:paraId="086DD737" w14:textId="5145C4EC" w:rsidR="00DC3A1A" w:rsidRPr="00383657" w:rsidRDefault="00DC3A1A" w:rsidP="002434FF">
      <w:pPr>
        <w:spacing w:after="0" w:line="240" w:lineRule="auto"/>
        <w:contextualSpacing/>
        <w:mirrorIndents/>
        <w:rPr>
          <w:rFonts w:ascii="ITC Avant Garde Std Bk" w:hAnsi="ITC Avant Garde Std Bk"/>
          <w:color w:val="000000" w:themeColor="text1"/>
          <w:sz w:val="21"/>
          <w:szCs w:val="21"/>
        </w:rPr>
      </w:pPr>
    </w:p>
    <w:p w14:paraId="2F008405" w14:textId="67E4D8D6" w:rsidR="006166DB" w:rsidRPr="00383657" w:rsidRDefault="00DC3A1A"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6</w:t>
      </w:r>
      <w:r w:rsidR="006166DB" w:rsidRPr="00383657">
        <w:rPr>
          <w:rFonts w:ascii="ITC Avant Garde Std Bk" w:hAnsi="ITC Avant Garde Std Bk"/>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383657" w14:paraId="380262AA" w14:textId="77777777" w:rsidTr="00DF074B">
        <w:tc>
          <w:tcPr>
            <w:tcW w:w="8828" w:type="dxa"/>
          </w:tcPr>
          <w:p w14:paraId="1917902A" w14:textId="77215C4A" w:rsidR="006166DB" w:rsidRPr="00383657" w:rsidRDefault="0092172D" w:rsidP="0092333A">
            <w:pPr>
              <w:contextualSpacing/>
              <w:mirrorIndents/>
              <w:jc w:val="both"/>
              <w:rPr>
                <w:rFonts w:ascii="ITC Avant Garde Std Bk" w:hAnsi="ITC Avant Garde Std Bk"/>
                <w:color w:val="000000" w:themeColor="text1"/>
                <w:sz w:val="21"/>
                <w:szCs w:val="21"/>
              </w:rPr>
            </w:pPr>
            <w:r w:rsidRPr="0092172D">
              <w:rPr>
                <w:rFonts w:ascii="ITC Avant Garde Std Bk" w:hAnsi="ITC Avant Garde Std Bk"/>
                <w:color w:val="000000" w:themeColor="text1"/>
                <w:sz w:val="21"/>
                <w:szCs w:val="21"/>
              </w:rPr>
              <w:t>19/06/2018</w:t>
            </w:r>
          </w:p>
        </w:tc>
      </w:tr>
    </w:tbl>
    <w:p w14:paraId="4E8FF191" w14:textId="77777777" w:rsidR="006166DB" w:rsidRPr="00383657" w:rsidRDefault="006166DB" w:rsidP="002434FF">
      <w:pPr>
        <w:spacing w:after="0" w:line="240" w:lineRule="auto"/>
        <w:ind w:firstLine="708"/>
        <w:contextualSpacing/>
        <w:mirrorIndents/>
        <w:jc w:val="both"/>
        <w:rPr>
          <w:rFonts w:ascii="ITC Avant Garde Std Bk" w:hAnsi="ITC Avant Garde Std Bk"/>
          <w:color w:val="000000" w:themeColor="text1"/>
          <w:sz w:val="21"/>
          <w:szCs w:val="21"/>
        </w:rPr>
      </w:pPr>
    </w:p>
    <w:p w14:paraId="03333167" w14:textId="178A32D8"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7</w:t>
      </w:r>
      <w:r w:rsidR="006166DB" w:rsidRPr="00383657">
        <w:rPr>
          <w:rFonts w:ascii="ITC Avant Garde Std Bk" w:hAnsi="ITC Avant Garde Std Bk"/>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383657" w14:paraId="00840257" w14:textId="77777777" w:rsidTr="00DF074B">
        <w:tc>
          <w:tcPr>
            <w:tcW w:w="8828" w:type="dxa"/>
          </w:tcPr>
          <w:p w14:paraId="5DFAFB35" w14:textId="53D20ACA" w:rsidR="006166DB" w:rsidRPr="00383657" w:rsidRDefault="00E15954" w:rsidP="002434FF">
            <w:pPr>
              <w:contextualSpacing/>
              <w:mirrorIndents/>
              <w:jc w:val="both"/>
              <w:rPr>
                <w:rFonts w:ascii="ITC Avant Garde Std Bk" w:hAnsi="ITC Avant Garde Std Bk"/>
                <w:i/>
                <w:color w:val="AEAAAA" w:themeColor="background2" w:themeShade="BF"/>
                <w:sz w:val="21"/>
                <w:szCs w:val="21"/>
              </w:rPr>
            </w:pPr>
            <w:sdt>
              <w:sdtPr>
                <w:rPr>
                  <w:rStyle w:val="Estilo4"/>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rFonts w:asciiTheme="minorHAnsi" w:hAnsiTheme="minorHAnsi"/>
                  <w:i/>
                  <w:color w:val="AEAAAA" w:themeColor="background2" w:themeShade="BF"/>
                </w:rPr>
              </w:sdtEndPr>
              <w:sdtContent>
                <w:r w:rsidR="0092172D">
                  <w:rPr>
                    <w:rStyle w:val="Estilo4"/>
                    <w:sz w:val="21"/>
                    <w:szCs w:val="21"/>
                  </w:rPr>
                  <w:t>Acuerdo</w:t>
                </w:r>
              </w:sdtContent>
            </w:sdt>
          </w:p>
        </w:tc>
      </w:tr>
    </w:tbl>
    <w:p w14:paraId="635A852A" w14:textId="77777777" w:rsidR="006166DB" w:rsidRPr="00383657" w:rsidRDefault="006166DB" w:rsidP="002434FF">
      <w:pPr>
        <w:spacing w:after="0" w:line="240" w:lineRule="auto"/>
        <w:contextualSpacing/>
        <w:mirrorIndents/>
        <w:jc w:val="both"/>
        <w:rPr>
          <w:rFonts w:ascii="ITC Avant Garde Std Bk" w:hAnsi="ITC Avant Garde Std Bk"/>
          <w:i/>
          <w:color w:val="000000" w:themeColor="text1"/>
          <w:sz w:val="21"/>
          <w:szCs w:val="21"/>
        </w:rPr>
      </w:pPr>
    </w:p>
    <w:p w14:paraId="22B399FE" w14:textId="34029503"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8</w:t>
      </w:r>
      <w:r w:rsidR="006166DB" w:rsidRPr="00383657">
        <w:rPr>
          <w:rFonts w:ascii="ITC Avant Garde Std Bk" w:hAnsi="ITC Avant Garde Std Bk"/>
          <w:b/>
          <w:color w:val="000000" w:themeColor="text1"/>
          <w:sz w:val="21"/>
          <w:szCs w:val="21"/>
        </w:rPr>
        <w:t>.</w:t>
      </w:r>
      <w:r w:rsidR="00E15954">
        <w:rPr>
          <w:rFonts w:ascii="ITC Avant Garde Std Bk" w:hAnsi="ITC Avant Garde Std Bk"/>
          <w:b/>
          <w:color w:val="000000" w:themeColor="text1"/>
          <w:sz w:val="21"/>
          <w:szCs w:val="21"/>
        </w:rPr>
        <w:t>-</w:t>
      </w:r>
      <w:r w:rsidR="006166DB" w:rsidRPr="00383657">
        <w:rPr>
          <w:rFonts w:ascii="ITC Avant Garde Std Bk" w:hAnsi="ITC Avant Garde Std Bk"/>
          <w:sz w:val="21"/>
          <w:szCs w:val="21"/>
        </w:rPr>
        <w:t xml:space="preserve"> </w:t>
      </w:r>
      <w:r w:rsidR="006166DB" w:rsidRPr="00383657">
        <w:rPr>
          <w:rFonts w:ascii="ITC Avant Garde Std Bk" w:hAnsi="ITC Avant Garde Std Bk"/>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383657" w14:paraId="040BA959" w14:textId="77777777" w:rsidTr="00F73022">
        <w:trPr>
          <w:trHeight w:val="65"/>
        </w:trPr>
        <w:tc>
          <w:tcPr>
            <w:tcW w:w="8828" w:type="dxa"/>
          </w:tcPr>
          <w:p w14:paraId="5F275C45" w14:textId="37741BAA" w:rsidR="006166DB" w:rsidRPr="00C94D0A" w:rsidRDefault="00C94D0A" w:rsidP="00C94D0A">
            <w:pPr>
              <w:mirrorIndents/>
              <w:jc w:val="both"/>
              <w:rPr>
                <w:rFonts w:ascii="ITC Avant Garde Std Bk" w:hAnsi="ITC Avant Garde Std Bk"/>
                <w:color w:val="000000" w:themeColor="text1"/>
                <w:sz w:val="21"/>
                <w:szCs w:val="21"/>
              </w:rPr>
            </w:pPr>
            <w:r w:rsidRPr="00C94D0A">
              <w:rPr>
                <w:rStyle w:val="Estilo4"/>
                <w:sz w:val="21"/>
              </w:rPr>
              <w:t>N</w:t>
            </w:r>
            <w:r w:rsidRPr="00C94D0A">
              <w:rPr>
                <w:rStyle w:val="Estilo4"/>
                <w:sz w:val="21"/>
                <w:szCs w:val="21"/>
              </w:rPr>
              <w:t>o aplica</w:t>
            </w:r>
          </w:p>
        </w:tc>
      </w:tr>
    </w:tbl>
    <w:p w14:paraId="4E6C6C7C" w14:textId="77777777" w:rsidR="00F73022" w:rsidRPr="00383657" w:rsidRDefault="00F73022" w:rsidP="002434FF">
      <w:pPr>
        <w:spacing w:after="0" w:line="240" w:lineRule="auto"/>
        <w:contextualSpacing/>
        <w:mirrorIndents/>
        <w:rPr>
          <w:rFonts w:ascii="ITC Avant Garde Std Bk" w:hAnsi="ITC Avant Garde Std Bk"/>
          <w:color w:val="000000" w:themeColor="text1"/>
          <w:sz w:val="21"/>
          <w:szCs w:val="21"/>
        </w:rPr>
      </w:pPr>
    </w:p>
    <w:p w14:paraId="308AB0E2" w14:textId="621B66CF" w:rsidR="00F73022" w:rsidRPr="00383657" w:rsidRDefault="00DC3A1A" w:rsidP="00F73022">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9</w:t>
      </w:r>
      <w:r w:rsidR="00F73022" w:rsidRPr="00383657">
        <w:rPr>
          <w:rFonts w:ascii="ITC Avant Garde Std Bk" w:hAnsi="ITC Avant Garde Std Bk"/>
          <w:b/>
          <w:color w:val="000000" w:themeColor="text1"/>
          <w:sz w:val="21"/>
          <w:szCs w:val="21"/>
        </w:rPr>
        <w:t>.</w:t>
      </w:r>
      <w:r w:rsidR="00E15954">
        <w:rPr>
          <w:rFonts w:ascii="ITC Avant Garde Std Bk" w:hAnsi="ITC Avant Garde Std Bk"/>
          <w:b/>
          <w:color w:val="000000" w:themeColor="text1"/>
          <w:sz w:val="21"/>
          <w:szCs w:val="21"/>
        </w:rPr>
        <w:t>-</w:t>
      </w:r>
      <w:bookmarkStart w:id="0" w:name="_GoBack"/>
      <w:bookmarkEnd w:id="0"/>
      <w:r w:rsidR="00F73022" w:rsidRPr="00383657">
        <w:rPr>
          <w:rFonts w:ascii="ITC Avant Garde Std Bk" w:hAnsi="ITC Avant Garde Std Bk"/>
          <w:sz w:val="21"/>
          <w:szCs w:val="21"/>
        </w:rPr>
        <w:t xml:space="preserve"> </w:t>
      </w:r>
      <w:r w:rsidR="00F73022" w:rsidRPr="00383657">
        <w:rPr>
          <w:rFonts w:ascii="ITC Avant Garde Std Bk" w:hAnsi="ITC Avant Garde Std Bk"/>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383657" w14:paraId="373C675C" w14:textId="77777777" w:rsidTr="00DF074B">
        <w:tc>
          <w:tcPr>
            <w:tcW w:w="8828" w:type="dxa"/>
          </w:tcPr>
          <w:p w14:paraId="53B08DCA" w14:textId="6495AB41" w:rsidR="00F73022" w:rsidRPr="00383657" w:rsidRDefault="0092172D" w:rsidP="0092172D">
            <w:pPr>
              <w:tabs>
                <w:tab w:val="left" w:pos="1500"/>
              </w:tabs>
              <w:contextualSpacing/>
              <w:mirrorIndents/>
              <w:jc w:val="both"/>
              <w:rPr>
                <w:rFonts w:ascii="ITC Avant Garde Std Bk" w:hAnsi="ITC Avant Garde Std Bk"/>
                <w:color w:val="000000" w:themeColor="text1"/>
                <w:sz w:val="21"/>
                <w:szCs w:val="21"/>
              </w:rPr>
            </w:pPr>
            <w:r w:rsidRPr="0092172D">
              <w:rPr>
                <w:rFonts w:ascii="ITC Avant Garde Std Bk" w:hAnsi="ITC Avant Garde Std Bk"/>
                <w:color w:val="000000" w:themeColor="text1"/>
                <w:sz w:val="21"/>
                <w:szCs w:val="21"/>
              </w:rPr>
              <w:t>Fija el monto de los aprovechamientos que deberán cobrarse en el ejercicio fiscal 2017</w:t>
            </w:r>
            <w:r w:rsidR="005E41B2">
              <w:rPr>
                <w:rFonts w:ascii="ITC Avant Garde Std Bk" w:hAnsi="ITC Avant Garde Std Bk"/>
                <w:color w:val="000000" w:themeColor="text1"/>
                <w:sz w:val="21"/>
                <w:szCs w:val="21"/>
              </w:rPr>
              <w:t xml:space="preserve"> y 2018</w:t>
            </w:r>
            <w:r w:rsidRPr="0092172D">
              <w:rPr>
                <w:rFonts w:ascii="ITC Avant Garde Std Bk" w:hAnsi="ITC Avant Garde Std Bk"/>
                <w:color w:val="000000" w:themeColor="text1"/>
                <w:sz w:val="21"/>
                <w:szCs w:val="21"/>
              </w:rPr>
              <w:t xml:space="preserve"> por los servicios que presta el Instituto Federal de Telecomunicaciones derivados de sus funciones de derecho público, mismos que se establecen en el Anexo Único del presente Acuerdo, el cual forma parte integral de éste.</w:t>
            </w:r>
          </w:p>
        </w:tc>
      </w:tr>
    </w:tbl>
    <w:p w14:paraId="2355FA42" w14:textId="77777777" w:rsidR="00F73022" w:rsidRPr="00383657" w:rsidRDefault="00F73022" w:rsidP="002434FF">
      <w:pPr>
        <w:spacing w:after="0" w:line="240" w:lineRule="auto"/>
        <w:contextualSpacing/>
        <w:mirrorIndents/>
        <w:rPr>
          <w:rFonts w:ascii="ITC Avant Garde Std Bk" w:hAnsi="ITC Avant Garde Std Bk"/>
          <w:color w:val="000000" w:themeColor="text1"/>
          <w:sz w:val="21"/>
          <w:szCs w:val="21"/>
        </w:rPr>
      </w:pPr>
    </w:p>
    <w:p w14:paraId="346E748B" w14:textId="170A2651"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10</w:t>
      </w:r>
      <w:r w:rsidR="006166DB" w:rsidRPr="00383657">
        <w:rPr>
          <w:rFonts w:ascii="ITC Avant Garde Std Bk" w:hAnsi="ITC Avant Garde Std Bk"/>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383657" w14:paraId="36A134C5" w14:textId="77777777" w:rsidTr="2D34DB5A">
        <w:tc>
          <w:tcPr>
            <w:tcW w:w="8828" w:type="dxa"/>
          </w:tcPr>
          <w:p w14:paraId="0C79C5AD" w14:textId="297D0297" w:rsidR="006166DB" w:rsidRPr="00383657" w:rsidRDefault="006166DB" w:rsidP="002434FF">
            <w:pPr>
              <w:contextualSpacing/>
              <w:mirrorIndents/>
              <w:rPr>
                <w:rFonts w:ascii="ITC Avant Garde Std Bk" w:hAnsi="ITC Avant Garde Std Bk"/>
                <w:sz w:val="21"/>
                <w:szCs w:val="21"/>
              </w:rPr>
            </w:pPr>
            <w:r w:rsidRPr="00383657">
              <w:rPr>
                <w:rFonts w:ascii="ITC Avant Garde Std Bk" w:hAnsi="ITC Avant Garde Std Bk"/>
                <w:sz w:val="21"/>
                <w:szCs w:val="21"/>
              </w:rPr>
              <w:t>Materia:</w:t>
            </w:r>
            <w:sdt>
              <w:sdtPr>
                <w:rPr>
                  <w:rFonts w:ascii="ITC Avant Garde Std Bk" w:hAnsi="ITC Avant Garde Std Bk"/>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92172D">
                  <w:rPr>
                    <w:rFonts w:ascii="ITC Avant Garde Std Bk" w:hAnsi="ITC Avant Garde Std Bk"/>
                    <w:sz w:val="21"/>
                    <w:szCs w:val="21"/>
                  </w:rPr>
                  <w:t xml:space="preserve">Telecomunicaciones y Radiodifusión </w:t>
                </w:r>
              </w:sdtContent>
            </w:sdt>
            <w:r w:rsidRPr="00383657">
              <w:rPr>
                <w:rFonts w:ascii="ITC Avant Garde Std Bk" w:hAnsi="ITC Avant Garde Std Bk"/>
                <w:sz w:val="21"/>
                <w:szCs w:val="21"/>
              </w:rPr>
              <w:t xml:space="preserve">  </w:t>
            </w:r>
          </w:p>
        </w:tc>
      </w:tr>
      <w:tr w:rsidR="006166DB" w:rsidRPr="00383657" w14:paraId="78629502" w14:textId="77777777" w:rsidTr="2D34DB5A">
        <w:tc>
          <w:tcPr>
            <w:tcW w:w="8828" w:type="dxa"/>
          </w:tcPr>
          <w:p w14:paraId="617248E0" w14:textId="11F639D2" w:rsidR="006166DB" w:rsidRPr="00383657" w:rsidRDefault="006166DB" w:rsidP="002434FF">
            <w:pPr>
              <w:contextualSpacing/>
              <w:mirrorIndents/>
              <w:rPr>
                <w:rFonts w:ascii="ITC Avant Garde Std Bk" w:hAnsi="ITC Avant Garde Std Bk"/>
                <w:sz w:val="21"/>
                <w:szCs w:val="21"/>
              </w:rPr>
            </w:pPr>
            <w:r w:rsidRPr="00383657">
              <w:rPr>
                <w:rFonts w:ascii="ITC Avant Garde Std Bk" w:hAnsi="ITC Avant Garde Std Bk"/>
                <w:sz w:val="21"/>
                <w:szCs w:val="21"/>
              </w:rPr>
              <w:t xml:space="preserve">Sector: </w:t>
            </w:r>
            <w:sdt>
              <w:sdtPr>
                <w:rPr>
                  <w:rFonts w:ascii="ITC Avant Garde Std Bk" w:hAnsi="ITC Avant Garde Std Bk"/>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92172D">
                  <w:rPr>
                    <w:rFonts w:ascii="ITC Avant Garde Std Bk" w:hAnsi="ITC Avant Garde Std Bk"/>
                    <w:sz w:val="21"/>
                    <w:szCs w:val="21"/>
                  </w:rPr>
                  <w:t>Otros servicios de telecomunicaciones</w:t>
                </w:r>
              </w:sdtContent>
            </w:sdt>
          </w:p>
        </w:tc>
      </w:tr>
      <w:tr w:rsidR="006166DB" w:rsidRPr="00383657" w14:paraId="380D841C" w14:textId="77777777" w:rsidTr="2D34DB5A">
        <w:tc>
          <w:tcPr>
            <w:tcW w:w="8828" w:type="dxa"/>
          </w:tcPr>
          <w:p w14:paraId="6C9F585B" w14:textId="5E681B92" w:rsidR="006166DB" w:rsidRPr="00383657" w:rsidRDefault="006166DB" w:rsidP="0092333A">
            <w:pPr>
              <w:contextualSpacing/>
              <w:mirrorIndents/>
              <w:rPr>
                <w:rFonts w:ascii="ITC Avant Garde Std Bk" w:hAnsi="ITC Avant Garde Std Bk"/>
                <w:sz w:val="21"/>
                <w:szCs w:val="21"/>
              </w:rPr>
            </w:pPr>
            <w:r w:rsidRPr="2D34DB5A">
              <w:rPr>
                <w:rFonts w:ascii="ITC Avant Garde Std Bk" w:hAnsi="ITC Avant Garde Std Bk"/>
                <w:sz w:val="21"/>
                <w:szCs w:val="21"/>
              </w:rPr>
              <w:t xml:space="preserve">Regulado: </w:t>
            </w:r>
            <w:r w:rsidR="0092172D" w:rsidRPr="2D34DB5A">
              <w:rPr>
                <w:rFonts w:ascii="ITC Avant Garde Std Bk" w:hAnsi="ITC Avant Garde Std Bk"/>
                <w:sz w:val="21"/>
                <w:szCs w:val="21"/>
              </w:rPr>
              <w:t>Peritos</w:t>
            </w:r>
            <w:r w:rsidR="0092333A" w:rsidRPr="2D34DB5A">
              <w:rPr>
                <w:rFonts w:ascii="ITC Avant Garde Std Bk" w:hAnsi="ITC Avant Garde Std Bk"/>
                <w:sz w:val="21"/>
                <w:szCs w:val="21"/>
              </w:rPr>
              <w:t xml:space="preserve"> </w:t>
            </w:r>
            <w:r w:rsidRPr="2D34DB5A">
              <w:rPr>
                <w:rFonts w:ascii="ITC Avant Garde Std Bk" w:hAnsi="ITC Avant Garde Std Bk"/>
                <w:sz w:val="21"/>
                <w:szCs w:val="21"/>
              </w:rPr>
              <w:t xml:space="preserve"> </w:t>
            </w:r>
          </w:p>
        </w:tc>
      </w:tr>
    </w:tbl>
    <w:p w14:paraId="6F28DB01" w14:textId="5DEA0AD1" w:rsidR="001D0BED" w:rsidRPr="00383657" w:rsidRDefault="001D0BED" w:rsidP="002434FF">
      <w:pPr>
        <w:spacing w:after="0" w:line="240" w:lineRule="auto"/>
        <w:contextualSpacing/>
        <w:mirrorIndents/>
        <w:rPr>
          <w:rFonts w:ascii="ITC Avant Garde Std Bk" w:hAnsi="ITC Avant Garde Std Bk"/>
          <w:color w:val="000000" w:themeColor="text1"/>
          <w:sz w:val="21"/>
          <w:szCs w:val="21"/>
        </w:rPr>
      </w:pPr>
    </w:p>
    <w:p w14:paraId="39827835" w14:textId="77777777" w:rsidR="00DC3A1A" w:rsidRPr="00383657"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383657" w14:paraId="0977E504" w14:textId="77777777" w:rsidTr="2D34DB5A">
        <w:trPr>
          <w:trHeight w:val="65"/>
        </w:trPr>
        <w:tc>
          <w:tcPr>
            <w:tcW w:w="8828" w:type="dxa"/>
          </w:tcPr>
          <w:p w14:paraId="4C4EDDD1" w14:textId="7743EF35" w:rsidR="00F72E02" w:rsidRDefault="00F72E02" w:rsidP="00F72E02">
            <w:pPr>
              <w:pStyle w:val="Prrafodelista"/>
              <w:numPr>
                <w:ilvl w:val="0"/>
                <w:numId w:val="12"/>
              </w:numPr>
              <w:mirrorIndents/>
              <w:jc w:val="both"/>
              <w:rPr>
                <w:rFonts w:ascii="ITC Avant Garde Std Bk" w:hAnsi="ITC Avant Garde Std Bk"/>
                <w:sz w:val="21"/>
                <w:szCs w:val="21"/>
              </w:rPr>
            </w:pPr>
            <w:r w:rsidRPr="00F72E02">
              <w:rPr>
                <w:rFonts w:ascii="ITC Avant Garde Std Bk" w:hAnsi="ITC Avant Garde Std Bk"/>
                <w:sz w:val="21"/>
                <w:szCs w:val="21"/>
              </w:rPr>
              <w:lastRenderedPageBreak/>
              <w:t>Lineamientos para la Acreditación de peritos en materia de telecomunicaciones y radiodifusión</w:t>
            </w:r>
            <w:r>
              <w:rPr>
                <w:rFonts w:ascii="ITC Avant Garde Std Bk" w:hAnsi="ITC Avant Garde Std Bk"/>
                <w:sz w:val="21"/>
                <w:szCs w:val="21"/>
              </w:rPr>
              <w:t>.</w:t>
            </w:r>
          </w:p>
          <w:p w14:paraId="404329EE" w14:textId="4AE4222A" w:rsidR="00DC3A1A" w:rsidRPr="00F72E02" w:rsidRDefault="00F72E02" w:rsidP="00F72E02">
            <w:pPr>
              <w:pStyle w:val="Prrafodelista"/>
              <w:numPr>
                <w:ilvl w:val="0"/>
                <w:numId w:val="12"/>
              </w:numPr>
              <w:mirrorIndents/>
              <w:jc w:val="both"/>
              <w:rPr>
                <w:rFonts w:ascii="ITC Avant Garde Std Bk" w:hAnsi="ITC Avant Garde Std Bk"/>
                <w:sz w:val="21"/>
                <w:szCs w:val="21"/>
              </w:rPr>
            </w:pPr>
            <w:r w:rsidRPr="2D34DB5A">
              <w:rPr>
                <w:rFonts w:ascii="ITC Avant Garde Std Bk" w:hAnsi="ITC Avant Garde Std Bk"/>
                <w:sz w:val="21"/>
                <w:szCs w:val="21"/>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para el ejercicio fiscal de 2018.</w:t>
            </w:r>
          </w:p>
          <w:p w14:paraId="0BB058C5" w14:textId="1E0C4ABB" w:rsidR="00DC3A1A" w:rsidRPr="00F72E02" w:rsidRDefault="2D34DB5A" w:rsidP="2D34DB5A">
            <w:pPr>
              <w:pStyle w:val="Prrafodelista"/>
              <w:numPr>
                <w:ilvl w:val="0"/>
                <w:numId w:val="12"/>
              </w:numPr>
              <w:mirrorIndents/>
              <w:jc w:val="both"/>
              <w:rPr>
                <w:rFonts w:eastAsiaTheme="minorEastAsia"/>
              </w:rPr>
            </w:pPr>
            <w:r w:rsidRPr="2D34DB5A">
              <w:rPr>
                <w:rFonts w:ascii="ITC Avant Garde Std Bk" w:hAnsi="ITC Avant Garde Std Bk"/>
                <w:sz w:val="21"/>
                <w:szCs w:val="21"/>
              </w:rPr>
              <w:t>Acuerdo mediante el cual el Comisionado Presidente del Instituto Federal de Telecomunicaciones designa a los servidores públicos que participarán en el Comité Consultivo de Acreditación de Peritos en Telecomunicaciones y Radiodifusión a que se refiere el Capítulo IV de los Lineamientos para la acreditación de peritos en materia de telecomunicaciones y radiodifusión.</w:t>
            </w:r>
          </w:p>
          <w:p w14:paraId="5D4A60FE" w14:textId="066B89B8" w:rsidR="00DC3A1A" w:rsidRPr="00F72E02" w:rsidRDefault="00DC3A1A" w:rsidP="2D34DB5A">
            <w:pPr>
              <w:pStyle w:val="Prrafodelista"/>
              <w:numPr>
                <w:ilvl w:val="0"/>
                <w:numId w:val="12"/>
              </w:numPr>
              <w:mirrorIndents/>
              <w:jc w:val="both"/>
              <w:rPr>
                <w:sz w:val="21"/>
                <w:szCs w:val="21"/>
              </w:rPr>
            </w:pPr>
          </w:p>
        </w:tc>
      </w:tr>
    </w:tbl>
    <w:p w14:paraId="03FABE9B" w14:textId="45F8751D" w:rsidR="00DC3A1A" w:rsidRPr="00383657" w:rsidRDefault="00DC3A1A" w:rsidP="002434FF">
      <w:pPr>
        <w:spacing w:after="0" w:line="240" w:lineRule="auto"/>
        <w:contextualSpacing/>
        <w:mirrorIndents/>
        <w:rPr>
          <w:rFonts w:ascii="ITC Avant Garde Std Bk" w:hAnsi="ITC Avant Garde Std Bk"/>
          <w:color w:val="000000" w:themeColor="text1"/>
          <w:sz w:val="21"/>
          <w:szCs w:val="21"/>
        </w:rPr>
      </w:pPr>
    </w:p>
    <w:p w14:paraId="0D66A130" w14:textId="7623840C" w:rsidR="006166DB" w:rsidRPr="00383657"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12</w:t>
      </w:r>
      <w:r w:rsidR="006166DB" w:rsidRPr="00383657">
        <w:rPr>
          <w:rFonts w:ascii="ITC Avant Garde Std Bk" w:hAnsi="ITC Avant Garde Std Bk"/>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383657" w14:paraId="096E5FBB" w14:textId="77777777" w:rsidTr="007D2FD6">
        <w:tc>
          <w:tcPr>
            <w:tcW w:w="8828" w:type="dxa"/>
          </w:tcPr>
          <w:p w14:paraId="1E0A3A61" w14:textId="28C24221" w:rsidR="00843E9C" w:rsidRPr="00843E9C" w:rsidRDefault="00843E9C" w:rsidP="00843E9C">
            <w:pPr>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No aplica</w:t>
            </w:r>
          </w:p>
        </w:tc>
      </w:tr>
    </w:tbl>
    <w:p w14:paraId="37E6B748" w14:textId="77777777" w:rsidR="006166DB" w:rsidRPr="00383657" w:rsidRDefault="006166DB" w:rsidP="002434FF">
      <w:pPr>
        <w:spacing w:after="0" w:line="240" w:lineRule="auto"/>
        <w:contextualSpacing/>
        <w:mirrorIndents/>
        <w:rPr>
          <w:rFonts w:ascii="ITC Avant Garde Std Bk" w:hAnsi="ITC Avant Garde Std Bk"/>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383657" w14:paraId="1683D7BD" w14:textId="77777777" w:rsidTr="007D2FD6">
        <w:tc>
          <w:tcPr>
            <w:tcW w:w="8828" w:type="dxa"/>
          </w:tcPr>
          <w:p w14:paraId="6A09D6D7" w14:textId="06EAD281" w:rsidR="007D2FD6" w:rsidRPr="000E36AB" w:rsidRDefault="000E36AB" w:rsidP="000E36AB">
            <w:pPr>
              <w:pStyle w:val="Prrafodelista"/>
              <w:numPr>
                <w:ilvl w:val="0"/>
                <w:numId w:val="14"/>
              </w:numPr>
              <w:mirrorIndents/>
              <w:rPr>
                <w:rFonts w:ascii="ITC Avant Garde Std Bk" w:hAnsi="ITC Avant Garde Std Bk"/>
                <w:color w:val="000000" w:themeColor="text1"/>
                <w:sz w:val="21"/>
                <w:szCs w:val="21"/>
              </w:rPr>
            </w:pPr>
            <w:r w:rsidRPr="000E36AB">
              <w:rPr>
                <w:rFonts w:ascii="ITC Avant Garde Std Bk" w:hAnsi="ITC Avant Garde Std Bk"/>
                <w:color w:val="000000" w:themeColor="text1"/>
                <w:sz w:val="21"/>
                <w:szCs w:val="21"/>
              </w:rPr>
              <w:t>Inspección, verificación y vigilancia:  Ley Federal de Telecomunicaciones y Radiodifusión, artículos 291, 292, 293, 294, 295 y 296</w:t>
            </w:r>
          </w:p>
        </w:tc>
      </w:tr>
    </w:tbl>
    <w:p w14:paraId="21B252A3" w14:textId="77777777" w:rsidR="00DC3A1A" w:rsidRPr="00383657"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383657">
        <w:rPr>
          <w:rFonts w:ascii="ITC Avant Garde Std Bk" w:hAnsi="ITC Avant Garde Std Bk"/>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C94D0A" w:rsidRDefault="00C94D0A" w:rsidP="006166DB">
      <w:pPr>
        <w:spacing w:after="0" w:line="240" w:lineRule="auto"/>
      </w:pPr>
      <w:r>
        <w:separator/>
      </w:r>
    </w:p>
  </w:endnote>
  <w:endnote w:type="continuationSeparator" w:id="0">
    <w:p w14:paraId="133650C2" w14:textId="77777777" w:rsidR="00C94D0A" w:rsidRDefault="00C94D0A"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C94D0A" w:rsidRDefault="00C94D0A" w:rsidP="006166DB">
      <w:pPr>
        <w:spacing w:after="0" w:line="240" w:lineRule="auto"/>
      </w:pPr>
      <w:r>
        <w:separator/>
      </w:r>
    </w:p>
  </w:footnote>
  <w:footnote w:type="continuationSeparator" w:id="0">
    <w:p w14:paraId="02A85A98" w14:textId="77777777" w:rsidR="00C94D0A" w:rsidRDefault="00C94D0A"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5E78F088" w:rsidR="00C94D0A" w:rsidRPr="00383657" w:rsidRDefault="00C94D0A" w:rsidP="007D2FD6">
    <w:pPr>
      <w:pStyle w:val="Encabezado"/>
      <w:tabs>
        <w:tab w:val="left" w:pos="2748"/>
      </w:tabs>
      <w:rPr>
        <w:rFonts w:ascii="ITC Avant Garde Std Bk" w:hAnsi="ITC Avant Garde Std Bk"/>
      </w:rPr>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383657">
      <w:rPr>
        <w:rFonts w:ascii="ITC Avant Garde Std Bk" w:hAnsi="ITC Avant Garde Std Bk"/>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E442D8"/>
    <w:multiLevelType w:val="hybridMultilevel"/>
    <w:tmpl w:val="16F2A7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540D91"/>
    <w:multiLevelType w:val="hybridMultilevel"/>
    <w:tmpl w:val="71AEB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9932F5"/>
    <w:multiLevelType w:val="hybridMultilevel"/>
    <w:tmpl w:val="5A1C7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B05D9C"/>
    <w:multiLevelType w:val="hybridMultilevel"/>
    <w:tmpl w:val="CC5C7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11"/>
  </w:num>
  <w:num w:numId="7">
    <w:abstractNumId w:val="10"/>
  </w:num>
  <w:num w:numId="8">
    <w:abstractNumId w:val="5"/>
  </w:num>
  <w:num w:numId="9">
    <w:abstractNumId w:val="7"/>
  </w:num>
  <w:num w:numId="10">
    <w:abstractNumId w:val="9"/>
  </w:num>
  <w:num w:numId="11">
    <w:abstractNumId w:val="6"/>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0E36AB"/>
    <w:rsid w:val="000F0B69"/>
    <w:rsid w:val="00104423"/>
    <w:rsid w:val="00160C02"/>
    <w:rsid w:val="001A0D96"/>
    <w:rsid w:val="001C36BF"/>
    <w:rsid w:val="001D0BED"/>
    <w:rsid w:val="001F3494"/>
    <w:rsid w:val="00207BA8"/>
    <w:rsid w:val="00223B0B"/>
    <w:rsid w:val="002434FF"/>
    <w:rsid w:val="00250D5A"/>
    <w:rsid w:val="0026494F"/>
    <w:rsid w:val="002B0B24"/>
    <w:rsid w:val="002E37B6"/>
    <w:rsid w:val="002F0812"/>
    <w:rsid w:val="00332FE9"/>
    <w:rsid w:val="00366E21"/>
    <w:rsid w:val="00383657"/>
    <w:rsid w:val="00384692"/>
    <w:rsid w:val="003A162A"/>
    <w:rsid w:val="003E3E28"/>
    <w:rsid w:val="003F1D7B"/>
    <w:rsid w:val="00446F0C"/>
    <w:rsid w:val="004B7538"/>
    <w:rsid w:val="004C31A6"/>
    <w:rsid w:val="004C75E5"/>
    <w:rsid w:val="004D6D14"/>
    <w:rsid w:val="004E552A"/>
    <w:rsid w:val="005034EB"/>
    <w:rsid w:val="00585BD4"/>
    <w:rsid w:val="005E34D0"/>
    <w:rsid w:val="005E41B2"/>
    <w:rsid w:val="005F0181"/>
    <w:rsid w:val="0061003C"/>
    <w:rsid w:val="006166DB"/>
    <w:rsid w:val="006441CF"/>
    <w:rsid w:val="0065492B"/>
    <w:rsid w:val="006911B3"/>
    <w:rsid w:val="006D779E"/>
    <w:rsid w:val="006F7E1D"/>
    <w:rsid w:val="00703626"/>
    <w:rsid w:val="00706AEA"/>
    <w:rsid w:val="00720D02"/>
    <w:rsid w:val="007466F1"/>
    <w:rsid w:val="0078318D"/>
    <w:rsid w:val="007D2FD6"/>
    <w:rsid w:val="007F5106"/>
    <w:rsid w:val="008017FB"/>
    <w:rsid w:val="00802508"/>
    <w:rsid w:val="00815D92"/>
    <w:rsid w:val="00843E9C"/>
    <w:rsid w:val="0089205E"/>
    <w:rsid w:val="0092172D"/>
    <w:rsid w:val="0092333A"/>
    <w:rsid w:val="009701A3"/>
    <w:rsid w:val="00977ED5"/>
    <w:rsid w:val="009918CF"/>
    <w:rsid w:val="009A6722"/>
    <w:rsid w:val="009D567D"/>
    <w:rsid w:val="00A41E1C"/>
    <w:rsid w:val="00A60F0A"/>
    <w:rsid w:val="00A70F6B"/>
    <w:rsid w:val="00A72DE6"/>
    <w:rsid w:val="00A93C7F"/>
    <w:rsid w:val="00AC079F"/>
    <w:rsid w:val="00AD4846"/>
    <w:rsid w:val="00AF71CC"/>
    <w:rsid w:val="00B018E8"/>
    <w:rsid w:val="00B30E6B"/>
    <w:rsid w:val="00B8531B"/>
    <w:rsid w:val="00BE45D0"/>
    <w:rsid w:val="00C76443"/>
    <w:rsid w:val="00C8049B"/>
    <w:rsid w:val="00C94D0A"/>
    <w:rsid w:val="00CF5F25"/>
    <w:rsid w:val="00D14569"/>
    <w:rsid w:val="00D258BF"/>
    <w:rsid w:val="00D31C9E"/>
    <w:rsid w:val="00D93EA9"/>
    <w:rsid w:val="00DC3A1A"/>
    <w:rsid w:val="00DF074B"/>
    <w:rsid w:val="00DF1654"/>
    <w:rsid w:val="00E15954"/>
    <w:rsid w:val="00E70994"/>
    <w:rsid w:val="00EF614E"/>
    <w:rsid w:val="00F014C6"/>
    <w:rsid w:val="00F30AF6"/>
    <w:rsid w:val="00F42CB3"/>
    <w:rsid w:val="00F52381"/>
    <w:rsid w:val="00F54CB3"/>
    <w:rsid w:val="00F62AAD"/>
    <w:rsid w:val="00F71208"/>
    <w:rsid w:val="00F72E02"/>
    <w:rsid w:val="00F73022"/>
    <w:rsid w:val="00FA4E22"/>
    <w:rsid w:val="00FF4F02"/>
    <w:rsid w:val="05CA6105"/>
    <w:rsid w:val="2D34DB5A"/>
    <w:rsid w:val="657A0593"/>
    <w:rsid w:val="72822D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4E3322"/>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C37AAC"/>
    <w:rsid w:val="00C8511F"/>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1C9E"/>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48E3AF2D-3AAC-4797-98C0-F0B7197A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2386</Characters>
  <Application>Microsoft Office Word</Application>
  <DocSecurity>0</DocSecurity>
  <Lines>66</Lines>
  <Paragraphs>46</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4</cp:revision>
  <dcterms:created xsi:type="dcterms:W3CDTF">2022-03-28T23:18:00Z</dcterms:created>
  <dcterms:modified xsi:type="dcterms:W3CDTF">2022-06-09T23:47:00Z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