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E401" w14:textId="77777777" w:rsidR="006166DB" w:rsidRPr="00C266F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1B2E1BC8" w14:textId="77777777" w:rsidTr="00DF074B">
        <w:tc>
          <w:tcPr>
            <w:tcW w:w="8828" w:type="dxa"/>
          </w:tcPr>
          <w:p w14:paraId="5E631BCB" w14:textId="51C28DDA" w:rsidR="006166DB" w:rsidRPr="001011FF" w:rsidRDefault="00410A25" w:rsidP="001011FF">
            <w:pPr>
              <w:contextualSpacing/>
              <w:mirrorIndents/>
              <w:jc w:val="both"/>
              <w:rPr>
                <w:rFonts w:ascii="ITC Avant Garde" w:eastAsia="Times New Roman" w:hAnsi="ITC Avant Garde"/>
                <w:bCs/>
                <w:color w:val="000000"/>
                <w:sz w:val="21"/>
                <w:szCs w:val="21"/>
                <w:lang w:eastAsia="es-MX"/>
              </w:rPr>
            </w:pPr>
            <w:r w:rsidRPr="00C266F7">
              <w:rPr>
                <w:rFonts w:ascii="ITC Avant Garde" w:eastAsia="Times New Roman" w:hAnsi="ITC Avant Garde"/>
                <w:bCs/>
                <w:color w:val="000000"/>
                <w:sz w:val="21"/>
                <w:szCs w:val="21"/>
                <w:lang w:eastAsia="es-MX"/>
              </w:rPr>
              <w:t>Plan Técnico Fundamental de Señalización</w:t>
            </w:r>
          </w:p>
        </w:tc>
      </w:tr>
    </w:tbl>
    <w:p w14:paraId="52EC83BF" w14:textId="77777777" w:rsidR="006166DB" w:rsidRPr="00C266F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C266F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454C3A95" w14:textId="77777777" w:rsidTr="00DF074B">
        <w:tc>
          <w:tcPr>
            <w:tcW w:w="8828" w:type="dxa"/>
          </w:tcPr>
          <w:p w14:paraId="1A68E5FF" w14:textId="753A41D8" w:rsidR="006166DB" w:rsidRPr="00C266F7" w:rsidRDefault="006166DB" w:rsidP="005E4923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7-11-1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5E4923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16/11/2017</w:t>
                </w:r>
              </w:sdtContent>
            </w:sdt>
          </w:p>
        </w:tc>
      </w:tr>
      <w:tr w:rsidR="003F1D7B" w:rsidRPr="00C266F7" w14:paraId="098151CF" w14:textId="77777777" w:rsidTr="00DF074B">
        <w:tc>
          <w:tcPr>
            <w:tcW w:w="8828" w:type="dxa"/>
          </w:tcPr>
          <w:p w14:paraId="07D4CB20" w14:textId="4E1148AB" w:rsidR="003F1D7B" w:rsidRPr="00C266F7" w:rsidRDefault="003F1D7B" w:rsidP="005E4923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>F</w:t>
            </w:r>
            <w:r w:rsidR="005E4923"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>echa de publicación en el DOF: 1</w:t>
            </w: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>1/0</w:t>
            </w:r>
            <w:r w:rsidR="005E4923"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>5/2018</w:t>
            </w: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C266F7" w14:paraId="784A8897" w14:textId="77777777" w:rsidTr="00DF074B">
        <w:tc>
          <w:tcPr>
            <w:tcW w:w="8828" w:type="dxa"/>
          </w:tcPr>
          <w:p w14:paraId="335C558B" w14:textId="73C70CF1" w:rsidR="00DF074B" w:rsidRPr="00C266F7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5E4923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C266F7" w14:paraId="25C2F9B9" w14:textId="77777777" w:rsidTr="00DF074B">
        <w:tc>
          <w:tcPr>
            <w:tcW w:w="8828" w:type="dxa"/>
          </w:tcPr>
          <w:p w14:paraId="187042E5" w14:textId="04A9FC37" w:rsidR="006166DB" w:rsidRPr="00C266F7" w:rsidRDefault="006166DB" w:rsidP="005E4923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9-08-0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5E4923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03/08/2019</w:t>
                </w:r>
              </w:sdtContent>
            </w:sdt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C266F7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2803E96E" w:rsidR="00DF074B" w:rsidRPr="00C266F7" w:rsidRDefault="00DF074B" w:rsidP="005E4923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5E4923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53A7E566" w:rsidR="006166DB" w:rsidRPr="00C266F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C266F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2E594784" w14:textId="77777777" w:rsidTr="00DF074B">
        <w:tc>
          <w:tcPr>
            <w:tcW w:w="8828" w:type="dxa"/>
          </w:tcPr>
          <w:p w14:paraId="6C41AB66" w14:textId="292CEAF3" w:rsidR="006166DB" w:rsidRPr="00C266F7" w:rsidRDefault="008F67B9" w:rsidP="008F67B9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C266F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C266F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0FEE5916" w14:textId="77777777" w:rsidTr="00DF074B">
        <w:tc>
          <w:tcPr>
            <w:tcW w:w="8828" w:type="dxa"/>
          </w:tcPr>
          <w:p w14:paraId="043F6ABC" w14:textId="123289C7" w:rsidR="006166DB" w:rsidRPr="00C266F7" w:rsidRDefault="008F67B9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Instituto Federal de </w:t>
            </w:r>
            <w:r w:rsidR="00410A25"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Telecomunicaciones</w:t>
            </w:r>
          </w:p>
        </w:tc>
      </w:tr>
    </w:tbl>
    <w:p w14:paraId="45DC499A" w14:textId="063A5F7C" w:rsidR="006166DB" w:rsidRPr="00C266F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C266F7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C266F7" w14:paraId="749D808B" w14:textId="77777777" w:rsidTr="00DF074B">
        <w:tc>
          <w:tcPr>
            <w:tcW w:w="8828" w:type="dxa"/>
          </w:tcPr>
          <w:p w14:paraId="07FF9FAE" w14:textId="2038EB50" w:rsidR="00DC3A1A" w:rsidRPr="00C266F7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8F67B9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C266F7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C266F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380262AA" w14:textId="77777777" w:rsidTr="00DF074B">
        <w:tc>
          <w:tcPr>
            <w:tcW w:w="8828" w:type="dxa"/>
          </w:tcPr>
          <w:p w14:paraId="68940466" w14:textId="77777777" w:rsidR="006166DB" w:rsidRPr="00C266F7" w:rsidRDefault="008F67B9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20/03/2019</w:t>
            </w:r>
          </w:p>
          <w:p w14:paraId="22C96AE4" w14:textId="77777777" w:rsidR="008F67B9" w:rsidRDefault="008F67B9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08/11/2021</w:t>
            </w:r>
          </w:p>
          <w:p w14:paraId="1917902A" w14:textId="7F8455B4" w:rsidR="009529E2" w:rsidRPr="00C266F7" w:rsidRDefault="009529E2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24/11/2023</w:t>
            </w:r>
          </w:p>
        </w:tc>
      </w:tr>
    </w:tbl>
    <w:p w14:paraId="4E8FF191" w14:textId="77777777" w:rsidR="006166DB" w:rsidRPr="00C266F7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C266F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00840257" w14:textId="77777777" w:rsidTr="00DF074B">
        <w:tc>
          <w:tcPr>
            <w:tcW w:w="8828" w:type="dxa"/>
          </w:tcPr>
          <w:p w14:paraId="5DFAFB35" w14:textId="384C1BAC" w:rsidR="006166DB" w:rsidRPr="00C266F7" w:rsidRDefault="009529E2" w:rsidP="002434FF">
            <w:pPr>
              <w:contextualSpacing/>
              <w:mirrorIndents/>
              <w:jc w:val="both"/>
              <w:rPr>
                <w:rFonts w:ascii="ITC Avant Garde" w:hAnsi="ITC Avant Garde"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8F67B9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Otra </w:t>
                </w:r>
              </w:sdtContent>
            </w:sdt>
            <w:r w:rsidR="008F67B9" w:rsidRPr="00C266F7">
              <w:rPr>
                <w:rFonts w:ascii="ITC Avant Garde" w:hAnsi="ITC Avant Garde"/>
                <w:sz w:val="21"/>
                <w:szCs w:val="21"/>
              </w:rPr>
              <w:t>Plan Técnico</w:t>
            </w:r>
          </w:p>
        </w:tc>
      </w:tr>
    </w:tbl>
    <w:p w14:paraId="635A852A" w14:textId="77777777" w:rsidR="006166DB" w:rsidRPr="00C266F7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3CF124A9" w:rsidR="006166DB" w:rsidRPr="00C266F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C266F7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C266F7">
        <w:rPr>
          <w:rFonts w:ascii="ITC Avant Garde" w:hAnsi="ITC Avant Garde"/>
          <w:sz w:val="21"/>
          <w:szCs w:val="21"/>
        </w:rPr>
        <w:t xml:space="preserve"> 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13588AD0" w:rsidR="009E0B4C" w:rsidRPr="00C266F7" w:rsidRDefault="00410A25" w:rsidP="009E0B4C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C266F7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3A05D8D5" w:rsidR="00F73022" w:rsidRPr="00C266F7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C266F7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C266F7">
        <w:rPr>
          <w:rFonts w:ascii="ITC Avant Garde" w:hAnsi="ITC Avant Garde"/>
          <w:sz w:val="21"/>
          <w:szCs w:val="21"/>
        </w:rPr>
        <w:t xml:space="preserve">- </w:t>
      </w:r>
      <w:r w:rsidR="00F73022" w:rsidRPr="00C266F7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C266F7" w14:paraId="373C675C" w14:textId="77777777" w:rsidTr="00DF074B">
        <w:tc>
          <w:tcPr>
            <w:tcW w:w="8828" w:type="dxa"/>
          </w:tcPr>
          <w:p w14:paraId="53B08DCA" w14:textId="21A168E4" w:rsidR="00F73022" w:rsidRPr="001D68D4" w:rsidRDefault="009E0B4C" w:rsidP="00E7057B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3E224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Establecer </w:t>
            </w:r>
            <w:r w:rsidR="001D68D4" w:rsidRPr="001D68D4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las bases para el adecuado uso, administración y asignación de los recursos nacionales asociados a la señalización entre redes públicas de telecomunicaciones, con el fin de lograr la eficiente interconexión e interoperabilidad de dichas redes en beneficio de Usuarios y Concesionarios, utilizando procedimientos abiertos, electrónicos, pro-competitivos, objetivos, no discriminatorios y transparentes.</w:t>
            </w:r>
          </w:p>
        </w:tc>
      </w:tr>
    </w:tbl>
    <w:p w14:paraId="2355FA42" w14:textId="77777777" w:rsidR="00F73022" w:rsidRPr="00C266F7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C266F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36A134C5" w14:textId="77777777" w:rsidTr="00DF074B">
        <w:tc>
          <w:tcPr>
            <w:tcW w:w="8828" w:type="dxa"/>
          </w:tcPr>
          <w:p w14:paraId="0C79C5AD" w14:textId="05C2055D" w:rsidR="006166DB" w:rsidRPr="00C266F7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9E0B4C" w:rsidRPr="00C266F7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C266F7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C266F7" w14:paraId="78629502" w14:textId="77777777" w:rsidTr="00DF074B">
        <w:tc>
          <w:tcPr>
            <w:tcW w:w="8828" w:type="dxa"/>
          </w:tcPr>
          <w:p w14:paraId="617248E0" w14:textId="6C591469" w:rsidR="006166DB" w:rsidRPr="00C266F7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9E0B4C" w:rsidRPr="00C266F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9E0B4C" w:rsidRPr="00C266F7" w14:paraId="3F8C91DB" w14:textId="77777777" w:rsidTr="00DF074B">
        <w:tc>
          <w:tcPr>
            <w:tcW w:w="8828" w:type="dxa"/>
          </w:tcPr>
          <w:p w14:paraId="7F49714D" w14:textId="789799FA" w:rsidR="009E0B4C" w:rsidRPr="00C266F7" w:rsidRDefault="009E0B4C" w:rsidP="009E0B4C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5213493"/>
                <w:placeholder>
                  <w:docPart w:val="5BB4EEB8F8EE43C98A2506EB3A69987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C266F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9E0B4C" w:rsidRPr="00C266F7" w14:paraId="10ABCACA" w14:textId="77777777" w:rsidTr="00DF074B">
        <w:tc>
          <w:tcPr>
            <w:tcW w:w="8828" w:type="dxa"/>
          </w:tcPr>
          <w:p w14:paraId="653DD89C" w14:textId="3B93394E" w:rsidR="009E0B4C" w:rsidRPr="00C266F7" w:rsidRDefault="009E0B4C" w:rsidP="009E0B4C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248881096"/>
                <w:placeholder>
                  <w:docPart w:val="72B9E4DD109D40DAB687814EE55D65BA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C266F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9E0B4C" w:rsidRPr="00C266F7" w14:paraId="380D841C" w14:textId="77777777" w:rsidTr="00DF074B">
        <w:tc>
          <w:tcPr>
            <w:tcW w:w="8828" w:type="dxa"/>
          </w:tcPr>
          <w:p w14:paraId="6C9F585B" w14:textId="3A9B0B00" w:rsidR="009E0B4C" w:rsidRPr="00C266F7" w:rsidRDefault="009E0B4C" w:rsidP="009E0B4C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 xml:space="preserve">Regulado: Concesionarios, permisionarios y autorizados.  </w:t>
            </w:r>
          </w:p>
        </w:tc>
      </w:tr>
    </w:tbl>
    <w:p w14:paraId="6F28DB01" w14:textId="5DEA0AD1" w:rsidR="001D0BED" w:rsidRPr="00C266F7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C266F7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C266F7" w14:paraId="0977E504" w14:textId="77777777" w:rsidTr="00DF074B">
        <w:trPr>
          <w:trHeight w:val="65"/>
        </w:trPr>
        <w:tc>
          <w:tcPr>
            <w:tcW w:w="8828" w:type="dxa"/>
          </w:tcPr>
          <w:p w14:paraId="11CFE849" w14:textId="46696D02" w:rsidR="00410A25" w:rsidRPr="00C266F7" w:rsidRDefault="00410A25" w:rsidP="00410A25">
            <w:pPr>
              <w:pStyle w:val="Prrafodelista"/>
              <w:numPr>
                <w:ilvl w:val="0"/>
                <w:numId w:val="13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lastRenderedPageBreak/>
              <w:t>Plan Técnico Fundamental de Numeración 1996</w:t>
            </w:r>
          </w:p>
          <w:p w14:paraId="3FC540AA" w14:textId="77777777" w:rsidR="00DC3A1A" w:rsidRDefault="009E0B4C" w:rsidP="009E0B4C">
            <w:pPr>
              <w:pStyle w:val="Prrafodelista"/>
              <w:numPr>
                <w:ilvl w:val="0"/>
                <w:numId w:val="13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>Reglas de Portabilidad Numérica</w:t>
            </w:r>
          </w:p>
          <w:p w14:paraId="5D4A60FE" w14:textId="0C17E825" w:rsidR="00D66073" w:rsidRPr="00C266F7" w:rsidRDefault="00D66073" w:rsidP="009E0B4C">
            <w:pPr>
              <w:pStyle w:val="Prrafodelista"/>
              <w:numPr>
                <w:ilvl w:val="0"/>
                <w:numId w:val="13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D66073"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emite los Lineamientos para la comercialización de servicios móviles por parte de operadores móviles virtuales</w:t>
            </w:r>
          </w:p>
        </w:tc>
      </w:tr>
    </w:tbl>
    <w:p w14:paraId="03FABE9B" w14:textId="4F38D43E" w:rsidR="00DC3A1A" w:rsidRPr="00C266F7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23330FA" w14:textId="77777777" w:rsidR="009E0B4C" w:rsidRPr="00C266F7" w:rsidRDefault="009E0B4C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C266F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C266F7" w14:paraId="096E5FBB" w14:textId="77777777" w:rsidTr="007D2FD6">
        <w:tc>
          <w:tcPr>
            <w:tcW w:w="8828" w:type="dxa"/>
          </w:tcPr>
          <w:p w14:paraId="2723EBAF" w14:textId="77777777" w:rsidR="000E4FBE" w:rsidRPr="000E4FBE" w:rsidRDefault="000E4FBE" w:rsidP="000E4FBE">
            <w:pPr>
              <w:pStyle w:val="Prrafodelista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1CD8E80E" w14:textId="5D0ED21B" w:rsidR="004776C5" w:rsidRDefault="009529E2" w:rsidP="004776C5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1" w:anchor="!/tramite/UCS-04-050" w:history="1">
              <w:r w:rsidR="004776C5" w:rsidRPr="00C266F7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UCS-04-050</w:t>
              </w:r>
            </w:hyperlink>
            <w:r w:rsidR="004776C5"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: Solicitud de asignación de Códigos de Punto de Señalización Internacional (CPSI)</w:t>
            </w:r>
            <w:r w:rsidR="000E4FB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1C9F46CE" w14:textId="77777777" w:rsidR="000E4FBE" w:rsidRPr="000E4FBE" w:rsidRDefault="000E4FBE" w:rsidP="000E4FBE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2F1A1109" w14:textId="77777777" w:rsidR="007B0B32" w:rsidRDefault="009529E2" w:rsidP="00153FED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2" w:anchor="!/tramite/UCS-04-051" w:history="1">
              <w:r w:rsidR="004776C5" w:rsidRPr="00C266F7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UCS-04-051</w:t>
              </w:r>
            </w:hyperlink>
            <w:r w:rsidR="004776C5" w:rsidRPr="00C266F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4776C5"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asignación de Códigos de Punto de Señalización Nacional (CPSN)</w:t>
            </w:r>
            <w:r w:rsidR="00E7321F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1E0A3A61" w14:textId="6EA0EFBD" w:rsidR="001011FF" w:rsidRPr="001011FF" w:rsidRDefault="001011FF" w:rsidP="001011FF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37E6B748" w14:textId="77777777" w:rsidR="006166DB" w:rsidRPr="00C266F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C266F7" w14:paraId="1683D7BD" w14:textId="77777777" w:rsidTr="007D2FD6">
        <w:tc>
          <w:tcPr>
            <w:tcW w:w="8828" w:type="dxa"/>
          </w:tcPr>
          <w:p w14:paraId="6A09D6D7" w14:textId="387A2F2F" w:rsidR="007D2FD6" w:rsidRPr="00070DDB" w:rsidRDefault="00280F05" w:rsidP="00280F05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70DD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artículos 291, 292</w:t>
            </w:r>
            <w:r w:rsidR="00BF04C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Pr="00070DD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y 296.</w:t>
            </w:r>
          </w:p>
        </w:tc>
      </w:tr>
    </w:tbl>
    <w:p w14:paraId="21B252A3" w14:textId="77777777" w:rsidR="00DC3A1A" w:rsidRPr="00C266F7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B64E51A" w14:textId="18B60198" w:rsidR="004B7538" w:rsidRPr="00C266F7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C266F7" w:rsidSect="003F1D7B">
      <w:headerReference w:type="default" r:id="rId13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31CE" w14:textId="77777777" w:rsidR="00153FED" w:rsidRDefault="00153FED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153FED" w:rsidRDefault="00153FED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0E92" w14:textId="77777777" w:rsidR="00153FED" w:rsidRDefault="00153FED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153FED" w:rsidRDefault="00153FED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7722" w14:textId="79CE19EC" w:rsidR="00153FED" w:rsidRDefault="00153FED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D3584"/>
    <w:multiLevelType w:val="hybridMultilevel"/>
    <w:tmpl w:val="A38E0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A17E3"/>
    <w:multiLevelType w:val="hybridMultilevel"/>
    <w:tmpl w:val="36387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D9B25B1"/>
    <w:multiLevelType w:val="hybridMultilevel"/>
    <w:tmpl w:val="4BEC20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74F46"/>
    <w:multiLevelType w:val="hybridMultilevel"/>
    <w:tmpl w:val="492EF4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186252">
    <w:abstractNumId w:val="3"/>
  </w:num>
  <w:num w:numId="2" w16cid:durableId="1772359635">
    <w:abstractNumId w:val="2"/>
  </w:num>
  <w:num w:numId="3" w16cid:durableId="597758302">
    <w:abstractNumId w:val="0"/>
  </w:num>
  <w:num w:numId="4" w16cid:durableId="1622567099">
    <w:abstractNumId w:val="1"/>
  </w:num>
  <w:num w:numId="5" w16cid:durableId="1246302798">
    <w:abstractNumId w:val="4"/>
  </w:num>
  <w:num w:numId="6" w16cid:durableId="1302879715">
    <w:abstractNumId w:val="12"/>
  </w:num>
  <w:num w:numId="7" w16cid:durableId="805046632">
    <w:abstractNumId w:val="10"/>
  </w:num>
  <w:num w:numId="8" w16cid:durableId="1655983389">
    <w:abstractNumId w:val="5"/>
  </w:num>
  <w:num w:numId="9" w16cid:durableId="2095125597">
    <w:abstractNumId w:val="6"/>
  </w:num>
  <w:num w:numId="10" w16cid:durableId="1618443848">
    <w:abstractNumId w:val="9"/>
  </w:num>
  <w:num w:numId="11" w16cid:durableId="2120903302">
    <w:abstractNumId w:val="7"/>
  </w:num>
  <w:num w:numId="12" w16cid:durableId="1340497699">
    <w:abstractNumId w:val="13"/>
  </w:num>
  <w:num w:numId="13" w16cid:durableId="1040125866">
    <w:abstractNumId w:val="11"/>
  </w:num>
  <w:num w:numId="14" w16cid:durableId="88613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70DDB"/>
    <w:rsid w:val="00085CAE"/>
    <w:rsid w:val="000911B6"/>
    <w:rsid w:val="000E4FBE"/>
    <w:rsid w:val="001011FF"/>
    <w:rsid w:val="00153FED"/>
    <w:rsid w:val="00160C02"/>
    <w:rsid w:val="001A0D96"/>
    <w:rsid w:val="001C36BF"/>
    <w:rsid w:val="001D0BED"/>
    <w:rsid w:val="001D68D4"/>
    <w:rsid w:val="001F3494"/>
    <w:rsid w:val="00207BA8"/>
    <w:rsid w:val="00223B0B"/>
    <w:rsid w:val="002434FF"/>
    <w:rsid w:val="00250D5A"/>
    <w:rsid w:val="00280F05"/>
    <w:rsid w:val="002B0B24"/>
    <w:rsid w:val="002E37B6"/>
    <w:rsid w:val="00332FE9"/>
    <w:rsid w:val="00366E21"/>
    <w:rsid w:val="00384692"/>
    <w:rsid w:val="003A162A"/>
    <w:rsid w:val="003E2241"/>
    <w:rsid w:val="003F1D7B"/>
    <w:rsid w:val="00410A25"/>
    <w:rsid w:val="00424095"/>
    <w:rsid w:val="00446F0C"/>
    <w:rsid w:val="00447BD2"/>
    <w:rsid w:val="00463580"/>
    <w:rsid w:val="004776C5"/>
    <w:rsid w:val="004B7538"/>
    <w:rsid w:val="004B7E76"/>
    <w:rsid w:val="004C31A6"/>
    <w:rsid w:val="004C75E5"/>
    <w:rsid w:val="004D6D14"/>
    <w:rsid w:val="004E552A"/>
    <w:rsid w:val="005034EB"/>
    <w:rsid w:val="00503B37"/>
    <w:rsid w:val="00585BD4"/>
    <w:rsid w:val="005E34D0"/>
    <w:rsid w:val="005E4923"/>
    <w:rsid w:val="005F0181"/>
    <w:rsid w:val="0061003C"/>
    <w:rsid w:val="00615A92"/>
    <w:rsid w:val="006166DB"/>
    <w:rsid w:val="006441CF"/>
    <w:rsid w:val="0065492B"/>
    <w:rsid w:val="006911B3"/>
    <w:rsid w:val="006934FF"/>
    <w:rsid w:val="006B307E"/>
    <w:rsid w:val="006F7E1D"/>
    <w:rsid w:val="00703626"/>
    <w:rsid w:val="007067AC"/>
    <w:rsid w:val="00720D02"/>
    <w:rsid w:val="007466F1"/>
    <w:rsid w:val="0078318D"/>
    <w:rsid w:val="00790892"/>
    <w:rsid w:val="007B0B32"/>
    <w:rsid w:val="007D2FD6"/>
    <w:rsid w:val="007F5106"/>
    <w:rsid w:val="008017FB"/>
    <w:rsid w:val="00802508"/>
    <w:rsid w:val="0081210B"/>
    <w:rsid w:val="00815D92"/>
    <w:rsid w:val="008251C6"/>
    <w:rsid w:val="00885C9C"/>
    <w:rsid w:val="0089205E"/>
    <w:rsid w:val="008F67B9"/>
    <w:rsid w:val="0092333A"/>
    <w:rsid w:val="009529E2"/>
    <w:rsid w:val="009701A3"/>
    <w:rsid w:val="00977ED5"/>
    <w:rsid w:val="009918CF"/>
    <w:rsid w:val="009A6722"/>
    <w:rsid w:val="009D567D"/>
    <w:rsid w:val="009E0B4C"/>
    <w:rsid w:val="00A20AE0"/>
    <w:rsid w:val="00A70F6B"/>
    <w:rsid w:val="00A93C7F"/>
    <w:rsid w:val="00AC079F"/>
    <w:rsid w:val="00AD4846"/>
    <w:rsid w:val="00AF71CC"/>
    <w:rsid w:val="00B018E8"/>
    <w:rsid w:val="00B30E6B"/>
    <w:rsid w:val="00B41FCC"/>
    <w:rsid w:val="00B462B0"/>
    <w:rsid w:val="00B8531B"/>
    <w:rsid w:val="00BE45D0"/>
    <w:rsid w:val="00BF04C8"/>
    <w:rsid w:val="00C266F7"/>
    <w:rsid w:val="00C76443"/>
    <w:rsid w:val="00C8049B"/>
    <w:rsid w:val="00C80DD2"/>
    <w:rsid w:val="00CB7F05"/>
    <w:rsid w:val="00CF5F25"/>
    <w:rsid w:val="00D004A4"/>
    <w:rsid w:val="00D14569"/>
    <w:rsid w:val="00D258BF"/>
    <w:rsid w:val="00D66073"/>
    <w:rsid w:val="00D93EA9"/>
    <w:rsid w:val="00DC3A1A"/>
    <w:rsid w:val="00DF074B"/>
    <w:rsid w:val="00DF1654"/>
    <w:rsid w:val="00E7057B"/>
    <w:rsid w:val="00E70994"/>
    <w:rsid w:val="00E7321F"/>
    <w:rsid w:val="00ED7423"/>
    <w:rsid w:val="00EF1611"/>
    <w:rsid w:val="00EF614E"/>
    <w:rsid w:val="00F014C6"/>
    <w:rsid w:val="00F30AF6"/>
    <w:rsid w:val="00F42CB3"/>
    <w:rsid w:val="00F52381"/>
    <w:rsid w:val="00F54CB3"/>
    <w:rsid w:val="00F62AAD"/>
    <w:rsid w:val="00F65FD6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776C5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76C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20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5BB4EEB8F8EE43C98A2506EB3A699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5ACEB-BF1C-46B6-8B79-334CF82879C7}"/>
      </w:docPartPr>
      <w:docPartBody>
        <w:p w:rsidR="00EE266A" w:rsidRDefault="00EE266A" w:rsidP="00EE266A">
          <w:pPr>
            <w:pStyle w:val="5BB4EEB8F8EE43C98A2506EB3A69987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2B9E4DD109D40DAB687814EE55D6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8D191-B6B7-46AD-B6EB-AFD98FCDDBCC}"/>
      </w:docPartPr>
      <w:docPartBody>
        <w:p w:rsidR="00EE266A" w:rsidRDefault="00EE266A" w:rsidP="00EE266A">
          <w:pPr>
            <w:pStyle w:val="72B9E4DD109D40DAB687814EE55D65BA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00A7"/>
    <w:rsid w:val="001B5A4B"/>
    <w:rsid w:val="00245080"/>
    <w:rsid w:val="00247CE4"/>
    <w:rsid w:val="002607A3"/>
    <w:rsid w:val="0026494F"/>
    <w:rsid w:val="002852A0"/>
    <w:rsid w:val="002B7F38"/>
    <w:rsid w:val="002F0812"/>
    <w:rsid w:val="00303EA8"/>
    <w:rsid w:val="0030483B"/>
    <w:rsid w:val="003E73C2"/>
    <w:rsid w:val="00434801"/>
    <w:rsid w:val="004E3322"/>
    <w:rsid w:val="005D084C"/>
    <w:rsid w:val="00687FEB"/>
    <w:rsid w:val="006D779E"/>
    <w:rsid w:val="007313BB"/>
    <w:rsid w:val="007866FE"/>
    <w:rsid w:val="00847630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C573FF"/>
    <w:rsid w:val="00D31C9E"/>
    <w:rsid w:val="00D57942"/>
    <w:rsid w:val="00D57A8B"/>
    <w:rsid w:val="00D83928"/>
    <w:rsid w:val="00DF3746"/>
    <w:rsid w:val="00EE266A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266A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5BB4EEB8F8EE43C98A2506EB3A69987B">
    <w:name w:val="5BB4EEB8F8EE43C98A2506EB3A69987B"/>
    <w:rsid w:val="00EE266A"/>
  </w:style>
  <w:style w:type="paragraph" w:customStyle="1" w:styleId="72B9E4DD109D40DAB687814EE55D65BA">
    <w:name w:val="72B9E4DD109D40DAB687814EE55D65BA"/>
    <w:rsid w:val="00EE2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2949F7D5FEBA4EB839507E35344E1F" ma:contentTypeVersion="8" ma:contentTypeDescription="Crear nuevo documento." ma:contentTypeScope="" ma:versionID="3cf619718f044cdd3e280a7696771aaf">
  <xsd:schema xmlns:xsd="http://www.w3.org/2001/XMLSchema" xmlns:xs="http://www.w3.org/2001/XMLSchema" xmlns:p="http://schemas.microsoft.com/office/2006/metadata/properties" xmlns:ns3="c669645c-286b-407a-aff8-258ef590dcc8" xmlns:ns4="b52c4562-2927-4279-97c3-8224a0ee6a40" targetNamespace="http://schemas.microsoft.com/office/2006/metadata/properties" ma:root="true" ma:fieldsID="32a8a6b89326cf8c97867b547e7f4135" ns3:_="" ns4:_="">
    <xsd:import namespace="c669645c-286b-407a-aff8-258ef590dcc8"/>
    <xsd:import namespace="b52c4562-2927-4279-97c3-8224a0ee6a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9645c-286b-407a-aff8-258ef590d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c4562-2927-4279-97c3-8224a0ee6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9645c-286b-407a-aff8-258ef590dcc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B8804A-B01D-4525-887A-D62898A09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9645c-286b-407a-aff8-258ef590dcc8"/>
    <ds:schemaRef ds:uri="b52c4562-2927-4279-97c3-8224a0ee6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94C502-3671-4568-AD90-DBA484CF84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b52c4562-2927-4279-97c3-8224a0ee6a40"/>
    <ds:schemaRef ds:uri="http://purl.org/dc/terms/"/>
    <ds:schemaRef ds:uri="http://www.w3.org/XML/1998/namespace"/>
    <ds:schemaRef ds:uri="c669645c-286b-407a-aff8-258ef590dcc8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Carolina Sanchez Alquicira</cp:lastModifiedBy>
  <cp:revision>4</cp:revision>
  <dcterms:created xsi:type="dcterms:W3CDTF">2023-07-11T00:21:00Z</dcterms:created>
  <dcterms:modified xsi:type="dcterms:W3CDTF">2023-12-06T00:58:00Z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0x010100C82949F7D5FEBA4EB839507E35344E1F</vt:lpwstr>
  </property>
</Properties>
</file>