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4437F8D5" w:rsidR="006166DB" w:rsidRPr="007D2FD6" w:rsidRDefault="00386E3E" w:rsidP="005205C4">
            <w:pPr>
              <w:contextualSpacing/>
              <w:mirrorIndents/>
              <w:jc w:val="both"/>
              <w:rPr>
                <w:rFonts w:ascii="ITC Avant Garde" w:hAnsi="ITC Avant Garde"/>
                <w:color w:val="000000" w:themeColor="text1"/>
                <w:sz w:val="21"/>
                <w:szCs w:val="21"/>
              </w:rPr>
            </w:pPr>
            <w:bookmarkStart w:id="0" w:name="_Hlk101184567"/>
            <w:r w:rsidRPr="00CB0CC1">
              <w:rPr>
                <w:rStyle w:val="Estilo4"/>
                <w:rFonts w:ascii="ITC Avant Garde" w:eastAsia="Calibri" w:hAnsi="ITC Avant Garde" w:cs="Times New Roman"/>
                <w:sz w:val="21"/>
              </w:rPr>
              <w:t>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la banda de amplitud modulada a frecuencia modulada.</w:t>
            </w:r>
            <w:bookmarkEnd w:id="0"/>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6651B94C" w:rsidR="006166DB" w:rsidRPr="007D2FD6" w:rsidRDefault="006166DB" w:rsidP="00386E3E">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6-11-04T00:00:00Z">
                  <w:dateFormat w:val="dd/MM/yyyy"/>
                  <w:lid w:val="es-MX"/>
                  <w:storeMappedDataAs w:val="dateTime"/>
                  <w:calendar w:val="gregorian"/>
                </w:date>
              </w:sdtPr>
              <w:sdtEndPr/>
              <w:sdtContent>
                <w:r w:rsidR="00386E3E">
                  <w:rPr>
                    <w:rFonts w:ascii="ITC Avant Garde" w:hAnsi="ITC Avant Garde"/>
                    <w:sz w:val="21"/>
                    <w:szCs w:val="21"/>
                  </w:rPr>
                  <w:t>04/11/2016</w:t>
                </w:r>
              </w:sdtContent>
            </w:sdt>
          </w:p>
        </w:tc>
      </w:tr>
      <w:tr w:rsidR="003F1D7B" w:rsidRPr="007D2FD6" w14:paraId="098151CF" w14:textId="77777777" w:rsidTr="00DF074B">
        <w:tc>
          <w:tcPr>
            <w:tcW w:w="8828" w:type="dxa"/>
          </w:tcPr>
          <w:p w14:paraId="07D4CB20" w14:textId="451DAD7B" w:rsidR="003F1D7B" w:rsidRPr="007D2FD6" w:rsidRDefault="003F1D7B"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Fecha de pu</w:t>
            </w:r>
            <w:r w:rsidR="00386E3E">
              <w:rPr>
                <w:rStyle w:val="Estilo4"/>
                <w:rFonts w:ascii="ITC Avant Garde" w:hAnsi="ITC Avant Garde"/>
                <w:sz w:val="21"/>
                <w:szCs w:val="21"/>
              </w:rPr>
              <w:t xml:space="preserve">blicación en el DOF: </w:t>
            </w:r>
            <w:r w:rsidR="00A11158">
              <w:rPr>
                <w:rStyle w:val="Estilo4"/>
                <w:rFonts w:ascii="ITC Avant Garde" w:hAnsi="ITC Avant Garde"/>
                <w:sz w:val="21"/>
                <w:szCs w:val="21"/>
              </w:rPr>
              <w:t>2</w:t>
            </w:r>
            <w:r w:rsidR="00386E3E" w:rsidRPr="00CB0CC1">
              <w:rPr>
                <w:rStyle w:val="Estilo4"/>
                <w:rFonts w:ascii="ITC Avant Garde" w:hAnsi="ITC Avant Garde"/>
                <w:sz w:val="21"/>
                <w:szCs w:val="21"/>
              </w:rPr>
              <w:t>4/11/2016</w:t>
            </w:r>
          </w:p>
        </w:tc>
      </w:tr>
      <w:tr w:rsidR="00DF074B" w:rsidRPr="007D2FD6" w14:paraId="784A8897" w14:textId="77777777" w:rsidTr="00DF074B">
        <w:tc>
          <w:tcPr>
            <w:tcW w:w="8828" w:type="dxa"/>
          </w:tcPr>
          <w:p w14:paraId="335C558B" w14:textId="0E28D514"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386E3E">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19167AD0" w:rsidR="006166DB" w:rsidRPr="007D2FD6" w:rsidRDefault="006166DB" w:rsidP="002434FF">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7-01-05T00:00:00Z">
                  <w:dateFormat w:val="dd/MM/yyyy"/>
                  <w:lid w:val="es-MX"/>
                  <w:storeMappedDataAs w:val="dateTime"/>
                  <w:calendar w:val="gregorian"/>
                </w:date>
              </w:sdtPr>
              <w:sdtEndPr>
                <w:rPr>
                  <w:rStyle w:val="Estilo4"/>
                </w:rPr>
              </w:sdtEndPr>
              <w:sdtContent>
                <w:r w:rsidR="00386E3E">
                  <w:rPr>
                    <w:rStyle w:val="Estilo4"/>
                    <w:rFonts w:ascii="ITC Avant Garde" w:hAnsi="ITC Avant Garde"/>
                    <w:sz w:val="21"/>
                    <w:szCs w:val="21"/>
                  </w:rPr>
                  <w:t>05/01/2017</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7AB4FE89" w:rsidR="00DF074B" w:rsidRPr="007D2FD6" w:rsidRDefault="00DF074B" w:rsidP="00DF074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386E3E">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7B361F8E"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2C91846D" w:rsidR="006166DB" w:rsidRPr="007D2FD6" w:rsidRDefault="00386E3E" w:rsidP="002434FF">
            <w:pPr>
              <w:mirrorIndents/>
              <w:rPr>
                <w:rFonts w:ascii="ITC Avant Garde" w:hAnsi="ITC Avant Garde"/>
                <w:color w:val="000000" w:themeColor="text1"/>
                <w:sz w:val="21"/>
                <w:szCs w:val="21"/>
              </w:rPr>
            </w:pPr>
            <w:r w:rsidRPr="00CB0CC1">
              <w:rPr>
                <w:rStyle w:val="Estilo4"/>
                <w:rFonts w:ascii="ITC Avant Garde" w:hAnsi="ITC Avant Garde"/>
                <w:sz w:val="21"/>
              </w:rPr>
              <w:t>Instituto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65920CF5" w:rsidR="006166DB" w:rsidRPr="007D2FD6" w:rsidRDefault="00386E3E" w:rsidP="002434FF">
            <w:pPr>
              <w:contextualSpacing/>
              <w:mirrorIndents/>
              <w:rPr>
                <w:rFonts w:ascii="ITC Avant Garde" w:hAnsi="ITC Avant Garde"/>
                <w:color w:val="000000" w:themeColor="text1"/>
                <w:sz w:val="21"/>
                <w:szCs w:val="21"/>
              </w:rPr>
            </w:pPr>
            <w:r w:rsidRPr="00CB0CC1">
              <w:rPr>
                <w:rStyle w:val="Estilo4"/>
                <w:rFonts w:ascii="ITC Avant Garde" w:hAnsi="ITC Avant Garde"/>
                <w:sz w:val="21"/>
              </w:rPr>
              <w:t>Instituto Federal de Telecomunicaciones</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5FC7F89C" w:rsidR="00DC3A1A" w:rsidRPr="007D2FD6" w:rsidRDefault="00C76443" w:rsidP="00DF074B">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386E3E">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D2FD6" w14:paraId="380262AA" w14:textId="77777777" w:rsidTr="00DF074B">
        <w:tc>
          <w:tcPr>
            <w:tcW w:w="8828" w:type="dxa"/>
          </w:tcPr>
          <w:p w14:paraId="1917902A" w14:textId="3C6FDD0D" w:rsidR="006166DB" w:rsidRPr="007D2FD6" w:rsidRDefault="000B2108"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22/11/2023</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1C61468E" w:rsidR="006166DB" w:rsidRPr="007D2FD6" w:rsidRDefault="000B2108"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386E3E">
                  <w:rPr>
                    <w:rStyle w:val="Estilo4"/>
                    <w:rFonts w:ascii="ITC Avant Garde" w:hAnsi="ITC Avant Garde"/>
                    <w:sz w:val="21"/>
                    <w:szCs w:val="21"/>
                  </w:rPr>
                  <w:t xml:space="preserve">Lineamiento </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647A473F"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BA1A3A">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5F275C45" w14:textId="282B3713" w:rsidR="006166DB" w:rsidRPr="007D2FD6" w:rsidRDefault="00BA1A3A" w:rsidP="00CC6F22">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420C35A5"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BA1A3A">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734B7D92" w:rsidR="00F73022" w:rsidRPr="007D2FD6" w:rsidRDefault="00CC6F22" w:rsidP="005205C4">
            <w:pPr>
              <w:tabs>
                <w:tab w:val="left" w:pos="1500"/>
              </w:tabs>
              <w:contextualSpacing/>
              <w:mirrorIndents/>
              <w:jc w:val="both"/>
              <w:rPr>
                <w:rFonts w:ascii="ITC Avant Garde" w:hAnsi="ITC Avant Garde"/>
                <w:color w:val="000000" w:themeColor="text1"/>
                <w:sz w:val="21"/>
                <w:szCs w:val="21"/>
              </w:rPr>
            </w:pPr>
            <w:r w:rsidRPr="00CB0CC1">
              <w:rPr>
                <w:rStyle w:val="Estilo4"/>
                <w:rFonts w:ascii="ITC Avant Garde" w:hAnsi="ITC Avant Garde"/>
                <w:sz w:val="21"/>
              </w:rPr>
              <w:t>Establecer los criterios, procedimientos y requisitos para realizar la migración a la Banda de Frecuencia Modulada del mayor número de estaciones de Radiodifusión Sonora que operan en la Banda de Amplitud Modulada, que son aplicables a las localidades referidas en el Anexo 1</w:t>
            </w:r>
            <w:r w:rsidR="00E75144">
              <w:rPr>
                <w:rStyle w:val="Estilo4"/>
                <w:rFonts w:ascii="ITC Avant Garde" w:hAnsi="ITC Avant Garde"/>
                <w:sz w:val="21"/>
              </w:rPr>
              <w:t>.</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522BF42B"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92333A" w:rsidRPr="007D2FD6">
                  <w:rPr>
                    <w:rFonts w:ascii="ITC Avant Garde" w:hAnsi="ITC Avant Garde"/>
                    <w:sz w:val="21"/>
                    <w:szCs w:val="21"/>
                  </w:rPr>
                  <w:t xml:space="preserve">Radiodifusión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17248E0" w14:textId="2279781D"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BE11FB">
                  <w:rPr>
                    <w:rFonts w:ascii="ITC Avant Garde" w:hAnsi="ITC Avant Garde"/>
                    <w:sz w:val="21"/>
                    <w:szCs w:val="21"/>
                  </w:rPr>
                  <w:t>Transmisión de programas de radio</w:t>
                </w:r>
              </w:sdtContent>
            </w:sdt>
          </w:p>
        </w:tc>
      </w:tr>
      <w:tr w:rsidR="006166DB" w:rsidRPr="007D2FD6" w14:paraId="380D841C" w14:textId="77777777" w:rsidTr="00DF074B">
        <w:tc>
          <w:tcPr>
            <w:tcW w:w="8828" w:type="dxa"/>
          </w:tcPr>
          <w:p w14:paraId="6C9F585B" w14:textId="179FE5C6" w:rsidR="006166DB" w:rsidRPr="007D2FD6" w:rsidRDefault="006166DB" w:rsidP="0092333A">
            <w:pPr>
              <w:contextualSpacing/>
              <w:mirrorIndents/>
              <w:rPr>
                <w:rFonts w:ascii="ITC Avant Garde" w:hAnsi="ITC Avant Garde"/>
                <w:sz w:val="21"/>
                <w:szCs w:val="21"/>
              </w:rPr>
            </w:pPr>
            <w:r w:rsidRPr="007D2FD6">
              <w:rPr>
                <w:rFonts w:ascii="ITC Avant Garde" w:hAnsi="ITC Avant Garde"/>
                <w:sz w:val="21"/>
                <w:szCs w:val="21"/>
              </w:rPr>
              <w:t xml:space="preserve">Regulado: </w:t>
            </w:r>
            <w:r w:rsidR="00BE11FB" w:rsidRPr="00CB0CC1">
              <w:rPr>
                <w:rFonts w:ascii="ITC Avant Garde" w:hAnsi="ITC Avant Garde"/>
                <w:sz w:val="21"/>
                <w:szCs w:val="21"/>
              </w:rPr>
              <w:t>Concesionario de Radiodifusión Sonora y Grupos de Interés Económico</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5D4A60FE" w14:textId="01B61A0B" w:rsidR="00DC3A1A" w:rsidRPr="00BE11FB" w:rsidRDefault="00CC6F22" w:rsidP="00BE11FB">
            <w:pPr>
              <w:pStyle w:val="Prrafodelista"/>
              <w:numPr>
                <w:ilvl w:val="0"/>
                <w:numId w:val="12"/>
              </w:numPr>
              <w:ind w:left="179" w:hanging="179"/>
              <w:mirrorIndents/>
              <w:jc w:val="both"/>
              <w:rPr>
                <w:rFonts w:ascii="ITC Avant Garde" w:hAnsi="ITC Avant Garde"/>
                <w:sz w:val="21"/>
                <w:szCs w:val="21"/>
              </w:rPr>
            </w:pPr>
            <w:r w:rsidRPr="00BE11FB">
              <w:rPr>
                <w:rFonts w:ascii="ITC Avant Garde" w:hAnsi="ITC Avant Garde"/>
                <w:sz w:val="21"/>
                <w:szCs w:val="21"/>
              </w:rPr>
              <w:lastRenderedPageBreak/>
              <w:t>Disposición Técnica IFT-002-2016 "Especificaciones y requerimientos para la instalación y operación de las estaciones de radiodifusión sonora en frecuencia modulada en la banda de 88 MHz a 108 MHz."</w:t>
            </w:r>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0A492BFC" w14:textId="77777777" w:rsidR="00311347" w:rsidRPr="00311347" w:rsidRDefault="00311347" w:rsidP="00311347">
            <w:pPr>
              <w:pStyle w:val="Prrafodelista"/>
              <w:ind w:left="164"/>
              <w:mirrorIndents/>
              <w:jc w:val="both"/>
              <w:rPr>
                <w:rFonts w:ascii="ITC Avant Garde" w:hAnsi="ITC Avant Garde"/>
                <w:color w:val="000000" w:themeColor="text1"/>
                <w:sz w:val="21"/>
                <w:szCs w:val="21"/>
              </w:rPr>
            </w:pPr>
          </w:p>
          <w:p w14:paraId="1E0A3A61" w14:textId="4CF3969D" w:rsidR="00BE11FB" w:rsidRPr="000B2108" w:rsidRDefault="000B2108" w:rsidP="000B2108">
            <w:pPr>
              <w:pStyle w:val="Prrafodelista"/>
              <w:numPr>
                <w:ilvl w:val="0"/>
                <w:numId w:val="11"/>
              </w:numPr>
              <w:ind w:left="164" w:hanging="142"/>
              <w:mirrorIndents/>
              <w:jc w:val="both"/>
              <w:rPr>
                <w:rFonts w:ascii="ITC Avant Garde" w:hAnsi="ITC Avant Garde"/>
                <w:color w:val="000000" w:themeColor="text1"/>
                <w:sz w:val="21"/>
                <w:szCs w:val="21"/>
              </w:rPr>
            </w:pPr>
            <w:hyperlink r:id="rId11" w:anchor="!/tramite/UC-01-024" w:history="1">
              <w:r w:rsidR="00311347" w:rsidRPr="00311347">
                <w:rPr>
                  <w:rStyle w:val="Hipervnculo"/>
                  <w:rFonts w:ascii="ITC Avant Garde" w:hAnsi="ITC Avant Garde"/>
                  <w:b/>
                  <w:sz w:val="21"/>
                  <w:szCs w:val="21"/>
                </w:rPr>
                <w:t>UC-01-024</w:t>
              </w:r>
            </w:hyperlink>
            <w:r w:rsidR="00311347">
              <w:rPr>
                <w:rFonts w:ascii="ITC Avant Garde" w:hAnsi="ITC Avant Garde"/>
                <w:b/>
                <w:sz w:val="21"/>
                <w:szCs w:val="21"/>
              </w:rPr>
              <w:t xml:space="preserve">: </w:t>
            </w:r>
            <w:r w:rsidR="00311347" w:rsidRPr="00BE11FB">
              <w:rPr>
                <w:rFonts w:ascii="ITC Avant Garde" w:hAnsi="ITC Avant Garde"/>
                <w:sz w:val="21"/>
                <w:szCs w:val="21"/>
              </w:rPr>
              <w:t>Presentación del aviso de inicio de operaciones en la frecuencia asignada de la Banda de Frecuencia Modulada (FM)</w:t>
            </w:r>
          </w:p>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22AF6E5E" w14:textId="5C93FEB4" w:rsidR="00010840" w:rsidRPr="00010840" w:rsidRDefault="00010840" w:rsidP="00010840">
            <w:pPr>
              <w:pStyle w:val="Texto"/>
              <w:numPr>
                <w:ilvl w:val="0"/>
                <w:numId w:val="11"/>
              </w:numPr>
              <w:spacing w:after="0" w:line="234" w:lineRule="exact"/>
              <w:ind w:left="167" w:hanging="142"/>
              <w:rPr>
                <w:rFonts w:ascii="ITC Avant Garde" w:eastAsiaTheme="minorHAnsi" w:hAnsi="ITC Avant Garde" w:cstheme="minorBidi"/>
                <w:sz w:val="21"/>
                <w:szCs w:val="21"/>
                <w:lang w:val="es-MX" w:eastAsia="en-US"/>
              </w:rPr>
            </w:pPr>
            <w:r>
              <w:rPr>
                <w:rFonts w:ascii="ITC Avant Garde" w:eastAsiaTheme="minorHAnsi" w:hAnsi="ITC Avant Garde" w:cstheme="minorBidi"/>
                <w:sz w:val="21"/>
                <w:szCs w:val="21"/>
                <w:lang w:val="es-MX" w:eastAsia="en-US"/>
              </w:rPr>
              <w:t>Artículo 13</w:t>
            </w:r>
            <w:r w:rsidRPr="00010840">
              <w:rPr>
                <w:rFonts w:ascii="ITC Avant Garde" w:eastAsiaTheme="minorHAnsi" w:hAnsi="ITC Avant Garde" w:cstheme="minorBidi"/>
                <w:sz w:val="21"/>
                <w:szCs w:val="21"/>
                <w:lang w:val="es-MX" w:eastAsia="en-US"/>
              </w:rPr>
              <w:t xml:space="preserve"> El incumplimiento por parte del Concesionario de Radiodifusión Sonora a las obligaciones derivadas de la autorización de cambio de frecuencia, </w:t>
            </w:r>
            <w:r w:rsidRPr="00010840">
              <w:rPr>
                <w:rFonts w:ascii="ITC Avant Garde" w:eastAsiaTheme="minorHAnsi" w:hAnsi="ITC Avant Garde" w:cstheme="minorBidi"/>
                <w:b/>
                <w:sz w:val="21"/>
                <w:szCs w:val="21"/>
                <w:lang w:val="es-MX" w:eastAsia="en-US"/>
              </w:rPr>
              <w:t>será sancionado conforme a lo previsto en la Ley</w:t>
            </w:r>
            <w:r w:rsidRPr="00010840">
              <w:rPr>
                <w:rFonts w:ascii="ITC Avant Garde" w:eastAsiaTheme="minorHAnsi" w:hAnsi="ITC Avant Garde" w:cstheme="minorBidi"/>
                <w:sz w:val="21"/>
                <w:szCs w:val="21"/>
                <w:lang w:val="es-MX" w:eastAsia="en-US"/>
              </w:rPr>
              <w:t>.</w:t>
            </w:r>
          </w:p>
          <w:p w14:paraId="6A09D6D7" w14:textId="281221F6" w:rsidR="00010840" w:rsidRPr="00010840" w:rsidRDefault="00010840" w:rsidP="00010840">
            <w:pPr>
              <w:pStyle w:val="Texto"/>
              <w:numPr>
                <w:ilvl w:val="0"/>
                <w:numId w:val="11"/>
              </w:numPr>
              <w:spacing w:before="120" w:after="120" w:line="234" w:lineRule="exact"/>
              <w:ind w:left="167" w:hanging="142"/>
              <w:rPr>
                <w:rFonts w:ascii="ITC Avant Garde Std Bk" w:hAnsi="ITC Avant Garde Std Bk"/>
                <w:szCs w:val="22"/>
              </w:rPr>
            </w:pPr>
            <w:r w:rsidRPr="00010840">
              <w:rPr>
                <w:rFonts w:ascii="ITC Avant Garde" w:eastAsiaTheme="minorHAnsi" w:hAnsi="ITC Avant Garde" w:cstheme="minorBidi"/>
                <w:sz w:val="21"/>
                <w:szCs w:val="21"/>
                <w:lang w:val="es-MX" w:eastAsia="en-US"/>
              </w:rPr>
              <w:t>Inspección, verificación y vigilancia: Ley Federal de Telecomunicaciones y Radiodifusión, artículos 291, 292, 293, 294, 295 y 296.</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2"/>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31CE" w14:textId="77777777" w:rsidR="00D44F61" w:rsidRDefault="00D44F61" w:rsidP="006166DB">
      <w:pPr>
        <w:spacing w:after="0" w:line="240" w:lineRule="auto"/>
      </w:pPr>
      <w:r>
        <w:separator/>
      </w:r>
    </w:p>
  </w:endnote>
  <w:endnote w:type="continuationSeparator" w:id="0">
    <w:p w14:paraId="133650C2" w14:textId="77777777" w:rsidR="00D44F61" w:rsidRDefault="00D44F61"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0E92" w14:textId="77777777" w:rsidR="00D44F61" w:rsidRDefault="00D44F61" w:rsidP="006166DB">
      <w:pPr>
        <w:spacing w:after="0" w:line="240" w:lineRule="auto"/>
      </w:pPr>
      <w:r>
        <w:separator/>
      </w:r>
    </w:p>
  </w:footnote>
  <w:footnote w:type="continuationSeparator" w:id="0">
    <w:p w14:paraId="02A85A98" w14:textId="77777777" w:rsidR="00D44F61" w:rsidRDefault="00D44F61"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722" w14:textId="3D44A935" w:rsidR="00D44F61" w:rsidRDefault="00D44F61"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2E4FFB"/>
    <w:multiLevelType w:val="hybridMultilevel"/>
    <w:tmpl w:val="38940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C3D3A30"/>
    <w:multiLevelType w:val="hybridMultilevel"/>
    <w:tmpl w:val="44F04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2626942">
    <w:abstractNumId w:val="3"/>
  </w:num>
  <w:num w:numId="2" w16cid:durableId="905870589">
    <w:abstractNumId w:val="2"/>
  </w:num>
  <w:num w:numId="3" w16cid:durableId="1276593087">
    <w:abstractNumId w:val="0"/>
  </w:num>
  <w:num w:numId="4" w16cid:durableId="1456406945">
    <w:abstractNumId w:val="1"/>
  </w:num>
  <w:num w:numId="5" w16cid:durableId="674459254">
    <w:abstractNumId w:val="4"/>
  </w:num>
  <w:num w:numId="6" w16cid:durableId="1406419810">
    <w:abstractNumId w:val="11"/>
  </w:num>
  <w:num w:numId="7" w16cid:durableId="610749295">
    <w:abstractNumId w:val="9"/>
  </w:num>
  <w:num w:numId="8" w16cid:durableId="1033384676">
    <w:abstractNumId w:val="5"/>
  </w:num>
  <w:num w:numId="9" w16cid:durableId="829642810">
    <w:abstractNumId w:val="6"/>
  </w:num>
  <w:num w:numId="10" w16cid:durableId="1518499371">
    <w:abstractNumId w:val="8"/>
  </w:num>
  <w:num w:numId="11" w16cid:durableId="1418791957">
    <w:abstractNumId w:val="10"/>
  </w:num>
  <w:num w:numId="12" w16cid:durableId="492186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catalog"/>
    <w:dataType w:val="textFile"/>
    <w:activeRecord w:val="-1"/>
  </w:mailMerge>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10840"/>
    <w:rsid w:val="00085CAE"/>
    <w:rsid w:val="000911B6"/>
    <w:rsid w:val="000B2108"/>
    <w:rsid w:val="00160C02"/>
    <w:rsid w:val="001A0D96"/>
    <w:rsid w:val="001C36BF"/>
    <w:rsid w:val="001D0BED"/>
    <w:rsid w:val="001F160E"/>
    <w:rsid w:val="001F3494"/>
    <w:rsid w:val="00207BA8"/>
    <w:rsid w:val="00223B0B"/>
    <w:rsid w:val="002434FF"/>
    <w:rsid w:val="00250D5A"/>
    <w:rsid w:val="002B0B24"/>
    <w:rsid w:val="002E37B6"/>
    <w:rsid w:val="00311347"/>
    <w:rsid w:val="00332FE9"/>
    <w:rsid w:val="00366E21"/>
    <w:rsid w:val="00384692"/>
    <w:rsid w:val="00386E3E"/>
    <w:rsid w:val="003A162A"/>
    <w:rsid w:val="003F1D7B"/>
    <w:rsid w:val="003F7A43"/>
    <w:rsid w:val="00446F0C"/>
    <w:rsid w:val="004B7538"/>
    <w:rsid w:val="004C31A6"/>
    <w:rsid w:val="004C75E5"/>
    <w:rsid w:val="004D6D14"/>
    <w:rsid w:val="004E552A"/>
    <w:rsid w:val="005034EB"/>
    <w:rsid w:val="005205C4"/>
    <w:rsid w:val="00585BD4"/>
    <w:rsid w:val="005E34D0"/>
    <w:rsid w:val="005F0181"/>
    <w:rsid w:val="0061003C"/>
    <w:rsid w:val="006166DB"/>
    <w:rsid w:val="006441CF"/>
    <w:rsid w:val="0065492B"/>
    <w:rsid w:val="006911B3"/>
    <w:rsid w:val="006F7E1D"/>
    <w:rsid w:val="00703626"/>
    <w:rsid w:val="00720D02"/>
    <w:rsid w:val="0073103B"/>
    <w:rsid w:val="007466F1"/>
    <w:rsid w:val="0078318D"/>
    <w:rsid w:val="007D2FD6"/>
    <w:rsid w:val="007F5106"/>
    <w:rsid w:val="008017FB"/>
    <w:rsid w:val="00802508"/>
    <w:rsid w:val="00815D92"/>
    <w:rsid w:val="0089205E"/>
    <w:rsid w:val="0092333A"/>
    <w:rsid w:val="009701A3"/>
    <w:rsid w:val="00977ED5"/>
    <w:rsid w:val="009918CF"/>
    <w:rsid w:val="009A6722"/>
    <w:rsid w:val="009D567D"/>
    <w:rsid w:val="00A11158"/>
    <w:rsid w:val="00A536EF"/>
    <w:rsid w:val="00A70F6B"/>
    <w:rsid w:val="00A93C7F"/>
    <w:rsid w:val="00AC079F"/>
    <w:rsid w:val="00AD4846"/>
    <w:rsid w:val="00AF71CC"/>
    <w:rsid w:val="00B018E8"/>
    <w:rsid w:val="00B30E6B"/>
    <w:rsid w:val="00B8531B"/>
    <w:rsid w:val="00BA1A3A"/>
    <w:rsid w:val="00BE11FB"/>
    <w:rsid w:val="00BE45D0"/>
    <w:rsid w:val="00C76443"/>
    <w:rsid w:val="00C8049B"/>
    <w:rsid w:val="00CC6F22"/>
    <w:rsid w:val="00CF5F25"/>
    <w:rsid w:val="00D14569"/>
    <w:rsid w:val="00D258BF"/>
    <w:rsid w:val="00D44F61"/>
    <w:rsid w:val="00D93EA9"/>
    <w:rsid w:val="00DC3A1A"/>
    <w:rsid w:val="00DF074B"/>
    <w:rsid w:val="00DF1654"/>
    <w:rsid w:val="00E70994"/>
    <w:rsid w:val="00E75144"/>
    <w:rsid w:val="00EF614E"/>
    <w:rsid w:val="00F014C6"/>
    <w:rsid w:val="00F30AF6"/>
    <w:rsid w:val="00F42CB3"/>
    <w:rsid w:val="00F52381"/>
    <w:rsid w:val="00F54CB3"/>
    <w:rsid w:val="00F62AAD"/>
    <w:rsid w:val="00F71208"/>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B5723"/>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9E"/>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8109574C-026B-4D48-8E68-25DC283E9FA1}">
  <ds:schemaRefs>
    <ds:schemaRef ds:uri="http://schemas.openxmlformats.org/officeDocument/2006/bibliography"/>
  </ds:schemaRefs>
</ds:datastoreItem>
</file>

<file path=customXml/itemProps3.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4E056B-280B-49A1-A946-08CEB42D8AA3}">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380</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Carolina Sanchez Alquicira</cp:lastModifiedBy>
  <cp:revision>8</cp:revision>
  <dcterms:created xsi:type="dcterms:W3CDTF">2021-11-27T01:56:00Z</dcterms:created>
  <dcterms:modified xsi:type="dcterms:W3CDTF">2023-11-22T21:01:00Z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