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F24BE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F24BE9" w14:paraId="1B2E1BC8" w14:textId="77777777" w:rsidTr="00DF074B">
        <w:tc>
          <w:tcPr>
            <w:tcW w:w="8828" w:type="dxa"/>
          </w:tcPr>
          <w:p w14:paraId="5E631BCB" w14:textId="180D7F45" w:rsidR="006166DB" w:rsidRPr="00F24BE9" w:rsidRDefault="00150D7B" w:rsidP="00150D7B">
            <w:pPr>
              <w:contextualSpacing/>
              <w:mirrorIndents/>
              <w:jc w:val="both"/>
              <w:rPr>
                <w:rFonts w:ascii="ITC Avant Garde" w:hAnsi="ITC Avant Garde"/>
                <w:color w:val="000000" w:themeColor="text1"/>
                <w:sz w:val="21"/>
                <w:szCs w:val="21"/>
              </w:rPr>
            </w:pPr>
            <w:r w:rsidRPr="00F24BE9">
              <w:rPr>
                <w:rFonts w:ascii="ITC Avant Garde" w:hAnsi="ITC Avant Garde"/>
                <w:sz w:val="21"/>
                <w:szCs w:val="21"/>
              </w:rPr>
              <w:t>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tc>
      </w:tr>
    </w:tbl>
    <w:p w14:paraId="52EC83BF" w14:textId="77777777" w:rsidR="006166DB" w:rsidRPr="00F24BE9"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F24BE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F24BE9" w14:paraId="454C3A95" w14:textId="77777777" w:rsidTr="00DF074B">
        <w:tc>
          <w:tcPr>
            <w:tcW w:w="8828" w:type="dxa"/>
          </w:tcPr>
          <w:p w14:paraId="1A68E5FF" w14:textId="3E470F91" w:rsidR="006166DB" w:rsidRPr="00F24BE9" w:rsidRDefault="006166DB" w:rsidP="00150D7B">
            <w:pPr>
              <w:contextualSpacing/>
              <w:mirrorIndents/>
              <w:rPr>
                <w:rStyle w:val="Estilo4"/>
                <w:rFonts w:ascii="ITC Avant Garde" w:hAnsi="ITC Avant Garde"/>
                <w:sz w:val="21"/>
                <w:szCs w:val="21"/>
              </w:rPr>
            </w:pPr>
            <w:r w:rsidRPr="00F24BE9">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4-02-21T00:00:00Z">
                  <w:dateFormat w:val="dd/MM/yyyy"/>
                  <w:lid w:val="es-MX"/>
                  <w:storeMappedDataAs w:val="dateTime"/>
                  <w:calendar w:val="gregorian"/>
                </w:date>
              </w:sdtPr>
              <w:sdtEndPr>
                <w:rPr>
                  <w:rStyle w:val="Estilo4"/>
                </w:rPr>
              </w:sdtEndPr>
              <w:sdtContent>
                <w:r w:rsidR="00150D7B" w:rsidRPr="00F24BE9">
                  <w:rPr>
                    <w:rStyle w:val="Estilo4"/>
                    <w:rFonts w:ascii="ITC Avant Garde" w:hAnsi="ITC Avant Garde"/>
                    <w:sz w:val="21"/>
                    <w:szCs w:val="21"/>
                  </w:rPr>
                  <w:t>21/02/2014</w:t>
                </w:r>
              </w:sdtContent>
            </w:sdt>
          </w:p>
        </w:tc>
      </w:tr>
      <w:tr w:rsidR="003F1D7B" w:rsidRPr="00F24BE9" w14:paraId="098151CF" w14:textId="77777777" w:rsidTr="00DF074B">
        <w:tc>
          <w:tcPr>
            <w:tcW w:w="8828" w:type="dxa"/>
          </w:tcPr>
          <w:p w14:paraId="07D4CB20" w14:textId="163CCA17" w:rsidR="003F1D7B" w:rsidRPr="00F24BE9" w:rsidRDefault="003F1D7B" w:rsidP="00150D7B">
            <w:pPr>
              <w:contextualSpacing/>
              <w:mirrorIndents/>
              <w:rPr>
                <w:rStyle w:val="Estilo4"/>
                <w:rFonts w:ascii="ITC Avant Garde" w:hAnsi="ITC Avant Garde"/>
                <w:sz w:val="21"/>
                <w:szCs w:val="21"/>
              </w:rPr>
            </w:pPr>
            <w:r w:rsidRPr="00F24BE9">
              <w:rPr>
                <w:rStyle w:val="Estilo4"/>
                <w:rFonts w:ascii="ITC Avant Garde" w:hAnsi="ITC Avant Garde"/>
                <w:sz w:val="21"/>
                <w:szCs w:val="21"/>
              </w:rPr>
              <w:t xml:space="preserve">Fecha de publicación en el DOF: </w:t>
            </w:r>
            <w:r w:rsidR="00150D7B" w:rsidRPr="00F24BE9">
              <w:rPr>
                <w:rStyle w:val="Estilo4"/>
                <w:rFonts w:ascii="ITC Avant Garde" w:hAnsi="ITC Avant Garde"/>
                <w:sz w:val="21"/>
                <w:szCs w:val="21"/>
              </w:rPr>
              <w:t>27</w:t>
            </w:r>
            <w:r w:rsidR="00D35E8E" w:rsidRPr="00F24BE9">
              <w:rPr>
                <w:rStyle w:val="Estilo4"/>
                <w:rFonts w:ascii="ITC Avant Garde" w:hAnsi="ITC Avant Garde"/>
                <w:sz w:val="21"/>
                <w:szCs w:val="21"/>
              </w:rPr>
              <w:t>/</w:t>
            </w:r>
            <w:r w:rsidR="00BE4AA8" w:rsidRPr="00F24BE9">
              <w:rPr>
                <w:rStyle w:val="Estilo4"/>
                <w:rFonts w:ascii="ITC Avant Garde" w:hAnsi="ITC Avant Garde"/>
                <w:sz w:val="21"/>
                <w:szCs w:val="21"/>
              </w:rPr>
              <w:t>0</w:t>
            </w:r>
            <w:r w:rsidR="00150D7B" w:rsidRPr="00F24BE9">
              <w:rPr>
                <w:rStyle w:val="Estilo4"/>
                <w:rFonts w:ascii="ITC Avant Garde" w:hAnsi="ITC Avant Garde"/>
                <w:sz w:val="21"/>
                <w:szCs w:val="21"/>
              </w:rPr>
              <w:t>2</w:t>
            </w:r>
            <w:r w:rsidRPr="00F24BE9">
              <w:rPr>
                <w:rStyle w:val="Estilo4"/>
                <w:rFonts w:ascii="ITC Avant Garde" w:hAnsi="ITC Avant Garde"/>
                <w:sz w:val="21"/>
                <w:szCs w:val="21"/>
              </w:rPr>
              <w:t>/20</w:t>
            </w:r>
            <w:r w:rsidR="00150D7B" w:rsidRPr="00F24BE9">
              <w:rPr>
                <w:rStyle w:val="Estilo4"/>
                <w:rFonts w:ascii="ITC Avant Garde" w:hAnsi="ITC Avant Garde"/>
                <w:sz w:val="21"/>
                <w:szCs w:val="21"/>
              </w:rPr>
              <w:t>14</w:t>
            </w:r>
            <w:r w:rsidRPr="00F24BE9">
              <w:rPr>
                <w:rStyle w:val="Estilo4"/>
                <w:rFonts w:ascii="ITC Avant Garde" w:hAnsi="ITC Avant Garde"/>
                <w:sz w:val="21"/>
                <w:szCs w:val="21"/>
              </w:rPr>
              <w:t xml:space="preserve"> </w:t>
            </w:r>
          </w:p>
        </w:tc>
      </w:tr>
      <w:tr w:rsidR="00DF074B" w:rsidRPr="00F24BE9" w14:paraId="784A8897" w14:textId="77777777" w:rsidTr="00DF074B">
        <w:tc>
          <w:tcPr>
            <w:tcW w:w="8828" w:type="dxa"/>
          </w:tcPr>
          <w:p w14:paraId="335C558B" w14:textId="00F89B46" w:rsidR="00DF074B" w:rsidRPr="00F24BE9" w:rsidRDefault="004C31A6" w:rsidP="003F1D7B">
            <w:pPr>
              <w:contextualSpacing/>
              <w:mirrorIndents/>
              <w:rPr>
                <w:rStyle w:val="Estilo4"/>
                <w:rFonts w:ascii="ITC Avant Garde" w:hAnsi="ITC Avant Garde"/>
                <w:sz w:val="21"/>
                <w:szCs w:val="21"/>
              </w:rPr>
            </w:pPr>
            <w:r w:rsidRPr="00F24BE9">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911FE5" w:rsidRPr="00F24BE9">
                  <w:rPr>
                    <w:rStyle w:val="Estilo4"/>
                    <w:rFonts w:ascii="ITC Avant Garde" w:hAnsi="ITC Avant Garde"/>
                    <w:sz w:val="21"/>
                    <w:szCs w:val="21"/>
                  </w:rPr>
                  <w:t xml:space="preserve">Indefinida </w:t>
                </w:r>
              </w:sdtContent>
            </w:sdt>
          </w:p>
        </w:tc>
      </w:tr>
      <w:tr w:rsidR="006166DB" w:rsidRPr="00F24BE9" w14:paraId="25C2F9B9" w14:textId="77777777" w:rsidTr="00DF074B">
        <w:tc>
          <w:tcPr>
            <w:tcW w:w="8828" w:type="dxa"/>
          </w:tcPr>
          <w:p w14:paraId="187042E5" w14:textId="5C76C47C" w:rsidR="006166DB" w:rsidRPr="00F24BE9" w:rsidRDefault="006166DB" w:rsidP="00911FE5">
            <w:pPr>
              <w:contextualSpacing/>
              <w:mirrorIndents/>
              <w:rPr>
                <w:rStyle w:val="Estilo4"/>
                <w:rFonts w:ascii="ITC Avant Garde" w:hAnsi="ITC Avant Garde"/>
                <w:sz w:val="21"/>
                <w:szCs w:val="21"/>
              </w:rPr>
            </w:pPr>
            <w:r w:rsidRPr="00F24BE9">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4-02-28T00:00:00Z">
                  <w:dateFormat w:val="dd/MM/yyyy"/>
                  <w:lid w:val="es-MX"/>
                  <w:storeMappedDataAs w:val="dateTime"/>
                  <w:calendar w:val="gregorian"/>
                </w:date>
              </w:sdtPr>
              <w:sdtEndPr>
                <w:rPr>
                  <w:rStyle w:val="Estilo4"/>
                </w:rPr>
              </w:sdtEndPr>
              <w:sdtContent>
                <w:r w:rsidR="00911FE5" w:rsidRPr="00F24BE9">
                  <w:rPr>
                    <w:rStyle w:val="Estilo4"/>
                    <w:rFonts w:ascii="ITC Avant Garde" w:hAnsi="ITC Avant Garde"/>
                    <w:sz w:val="21"/>
                    <w:szCs w:val="21"/>
                  </w:rPr>
                  <w:t>28/02/2014</w:t>
                </w:r>
              </w:sdtContent>
            </w:sdt>
            <w:r w:rsidRPr="00F24BE9">
              <w:rPr>
                <w:rStyle w:val="Estilo4"/>
                <w:rFonts w:ascii="ITC Avant Garde" w:hAnsi="ITC Avant Garde"/>
                <w:sz w:val="21"/>
                <w:szCs w:val="21"/>
              </w:rPr>
              <w:t xml:space="preserve"> </w:t>
            </w:r>
            <w:r w:rsidR="00911FE5" w:rsidRPr="00F24BE9">
              <w:rPr>
                <w:rStyle w:val="Estilo4"/>
                <w:rFonts w:ascii="ITC Avant Garde" w:hAnsi="ITC Avant Garde"/>
                <w:sz w:val="21"/>
                <w:szCs w:val="21"/>
              </w:rPr>
              <w:t>Lo dispuesto en el artículo Segundo Transitorio</w:t>
            </w:r>
          </w:p>
        </w:tc>
      </w:tr>
      <w:tr w:rsidR="00DF074B" w:rsidRPr="00F24BE9" w14:paraId="5C60735A" w14:textId="77777777" w:rsidTr="007F5106">
        <w:trPr>
          <w:trHeight w:val="50"/>
        </w:trPr>
        <w:tc>
          <w:tcPr>
            <w:tcW w:w="8828" w:type="dxa"/>
          </w:tcPr>
          <w:p w14:paraId="43F30054" w14:textId="1B481851" w:rsidR="00DF074B" w:rsidRPr="00F24BE9" w:rsidRDefault="00DF074B" w:rsidP="00911FE5">
            <w:pPr>
              <w:contextualSpacing/>
              <w:mirrorIndents/>
              <w:rPr>
                <w:rStyle w:val="Estilo4"/>
                <w:rFonts w:ascii="ITC Avant Garde" w:hAnsi="ITC Avant Garde"/>
                <w:sz w:val="21"/>
                <w:szCs w:val="21"/>
              </w:rPr>
            </w:pPr>
            <w:r w:rsidRPr="00F24BE9">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911FE5" w:rsidRPr="00F24BE9">
                  <w:rPr>
                    <w:rStyle w:val="Estilo4"/>
                    <w:rFonts w:ascii="ITC Avant Garde" w:hAnsi="ITC Avant Garde"/>
                    <w:sz w:val="21"/>
                    <w:szCs w:val="21"/>
                  </w:rPr>
                  <w:t>No aplica</w:t>
                </w:r>
              </w:sdtContent>
            </w:sdt>
            <w:r w:rsidRPr="00F24BE9">
              <w:rPr>
                <w:rStyle w:val="Estilo4"/>
                <w:rFonts w:ascii="ITC Avant Garde" w:hAnsi="ITC Avant Garde"/>
                <w:sz w:val="21"/>
                <w:szCs w:val="21"/>
              </w:rPr>
              <w:t xml:space="preserve"> </w:t>
            </w:r>
          </w:p>
        </w:tc>
      </w:tr>
    </w:tbl>
    <w:p w14:paraId="27301311" w14:textId="77777777" w:rsidR="00911FE5" w:rsidRPr="00F24BE9" w:rsidRDefault="00911FE5"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F24BE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F24BE9" w14:paraId="2E594784" w14:textId="77777777" w:rsidTr="00DF074B">
        <w:tc>
          <w:tcPr>
            <w:tcW w:w="8828" w:type="dxa"/>
          </w:tcPr>
          <w:p w14:paraId="6C41AB66" w14:textId="711990F6" w:rsidR="006166DB" w:rsidRPr="00F24BE9" w:rsidRDefault="00150D7B" w:rsidP="002434FF">
            <w:pPr>
              <w:mirrorIndents/>
              <w:rPr>
                <w:rFonts w:ascii="ITC Avant Garde" w:hAnsi="ITC Avant Garde"/>
                <w:color w:val="000000" w:themeColor="text1"/>
                <w:sz w:val="21"/>
                <w:szCs w:val="21"/>
              </w:rPr>
            </w:pPr>
            <w:r w:rsidRPr="00F24BE9">
              <w:rPr>
                <w:rFonts w:ascii="ITC Avant Garde" w:hAnsi="ITC Avant Garde"/>
                <w:color w:val="000000"/>
                <w:sz w:val="21"/>
                <w:szCs w:val="21"/>
              </w:rPr>
              <w:t>Instituto</w:t>
            </w:r>
            <w:r w:rsidR="00D35E8E" w:rsidRPr="00F24BE9">
              <w:rPr>
                <w:rFonts w:ascii="ITC Avant Garde" w:hAnsi="ITC Avant Garde"/>
                <w:color w:val="000000"/>
                <w:sz w:val="21"/>
                <w:szCs w:val="21"/>
              </w:rPr>
              <w:t xml:space="preserve"> Federal de Telecomunicaciones</w:t>
            </w:r>
          </w:p>
        </w:tc>
      </w:tr>
    </w:tbl>
    <w:p w14:paraId="32195651" w14:textId="77777777" w:rsidR="006166DB" w:rsidRPr="00F24BE9"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F24BE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F24BE9" w14:paraId="0FEE5916" w14:textId="77777777" w:rsidTr="00DF074B">
        <w:tc>
          <w:tcPr>
            <w:tcW w:w="8828" w:type="dxa"/>
          </w:tcPr>
          <w:p w14:paraId="043F6ABC" w14:textId="573186F6" w:rsidR="006166DB" w:rsidRPr="00F24BE9" w:rsidRDefault="00830320" w:rsidP="002434FF">
            <w:pPr>
              <w:contextualSpacing/>
              <w:mirrorIndents/>
              <w:rPr>
                <w:rFonts w:ascii="ITC Avant Garde" w:hAnsi="ITC Avant Garde"/>
                <w:color w:val="000000" w:themeColor="text1"/>
                <w:sz w:val="21"/>
                <w:szCs w:val="21"/>
              </w:rPr>
            </w:pPr>
            <w:r w:rsidRPr="00F24BE9">
              <w:rPr>
                <w:rFonts w:ascii="ITC Avant Garde" w:hAnsi="ITC Avant Garde"/>
                <w:color w:val="000000" w:themeColor="text1"/>
                <w:sz w:val="21"/>
                <w:szCs w:val="21"/>
              </w:rPr>
              <w:t>Instituto Federal de Telecomunicaciones</w:t>
            </w:r>
          </w:p>
        </w:tc>
      </w:tr>
    </w:tbl>
    <w:p w14:paraId="45DC499A" w14:textId="063A5F7C" w:rsidR="006166DB" w:rsidRPr="00F24BE9"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F24BE9"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F24BE9" w14:paraId="749D808B" w14:textId="77777777" w:rsidTr="00DF074B">
        <w:tc>
          <w:tcPr>
            <w:tcW w:w="8828" w:type="dxa"/>
          </w:tcPr>
          <w:p w14:paraId="07FF9FAE" w14:textId="0C6A638C" w:rsidR="00DC3A1A" w:rsidRPr="00F24BE9" w:rsidRDefault="00C76443" w:rsidP="00D35E8E">
            <w:pPr>
              <w:contextualSpacing/>
              <w:mirrorIndents/>
              <w:rPr>
                <w:rFonts w:ascii="ITC Avant Garde" w:hAnsi="ITC Avant Garde"/>
                <w:color w:val="000000" w:themeColor="text1"/>
                <w:sz w:val="21"/>
                <w:szCs w:val="21"/>
              </w:rPr>
            </w:pPr>
            <w:r w:rsidRPr="00F24BE9">
              <w:rPr>
                <w:rStyle w:val="Estilo4"/>
                <w:rFonts w:ascii="ITC Avant Garde" w:hAnsi="ITC Avant Garde"/>
                <w:sz w:val="21"/>
                <w:szCs w:val="21"/>
              </w:rPr>
              <w:t>Ámbito de Aplicación</w:t>
            </w:r>
            <w:r w:rsidR="00366E21" w:rsidRPr="00F24BE9">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sidRPr="00F24BE9">
                  <w:rPr>
                    <w:rStyle w:val="Estilo4"/>
                    <w:rFonts w:ascii="ITC Avant Garde" w:hAnsi="ITC Avant Garde"/>
                    <w:sz w:val="21"/>
                    <w:szCs w:val="21"/>
                  </w:rPr>
                  <w:t>Federal</w:t>
                </w:r>
              </w:sdtContent>
            </w:sdt>
          </w:p>
        </w:tc>
      </w:tr>
    </w:tbl>
    <w:p w14:paraId="086DD737" w14:textId="5145C4EC" w:rsidR="00DC3A1A" w:rsidRPr="00F24BE9"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F24BE9"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6</w:t>
      </w:r>
      <w:r w:rsidR="006166DB" w:rsidRPr="00F24BE9">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0D6ECD" w:rsidRPr="00F24BE9" w14:paraId="679EADA1" w14:textId="77777777" w:rsidTr="00DF074B">
        <w:tc>
          <w:tcPr>
            <w:tcW w:w="8828" w:type="dxa"/>
          </w:tcPr>
          <w:p w14:paraId="683C2D31" w14:textId="6899C00D" w:rsidR="000D6ECD" w:rsidRPr="00F24BE9" w:rsidRDefault="00051DFA" w:rsidP="000D6ECD">
            <w:pPr>
              <w:contextualSpacing/>
              <w:mirrorIndents/>
              <w:jc w:val="both"/>
              <w:rPr>
                <w:rFonts w:ascii="ITC Avant Garde" w:hAnsi="ITC Avant Garde"/>
                <w:color w:val="000000"/>
                <w:sz w:val="21"/>
                <w:szCs w:val="21"/>
              </w:rPr>
            </w:pPr>
            <w:sdt>
              <w:sdtPr>
                <w:rPr>
                  <w:rStyle w:val="Estilo4"/>
                  <w:rFonts w:ascii="ITC Avant Garde" w:hAnsi="ITC Avant Garde"/>
                  <w:sz w:val="21"/>
                  <w:szCs w:val="21"/>
                </w:rPr>
                <w:alias w:val="Eliga la fecha de expedición "/>
                <w:tag w:val="Eliga la fecha de expedición "/>
                <w:id w:val="870345303"/>
                <w:placeholder>
                  <w:docPart w:val="8EECD134CAE848CF93152A8F3F89AF3F"/>
                </w:placeholder>
                <w15:color w:val="99CC00"/>
                <w:date w:fullDate="2015-02-06T00:00:00Z">
                  <w:dateFormat w:val="dd/MM/yyyy"/>
                  <w:lid w:val="es-MX"/>
                  <w:storeMappedDataAs w:val="dateTime"/>
                  <w:calendar w:val="gregorian"/>
                </w:date>
              </w:sdtPr>
              <w:sdtEndPr>
                <w:rPr>
                  <w:rStyle w:val="Estilo4"/>
                </w:rPr>
              </w:sdtEndPr>
              <w:sdtContent>
                <w:r w:rsidR="000D6ECD" w:rsidRPr="00F24BE9">
                  <w:rPr>
                    <w:rStyle w:val="Estilo4"/>
                    <w:rFonts w:ascii="ITC Avant Garde" w:hAnsi="ITC Avant Garde"/>
                    <w:sz w:val="21"/>
                    <w:szCs w:val="21"/>
                  </w:rPr>
                  <w:t>06/02/2015</w:t>
                </w:r>
              </w:sdtContent>
            </w:sdt>
          </w:p>
        </w:tc>
      </w:tr>
      <w:tr w:rsidR="006122D2" w:rsidRPr="00F24BE9" w14:paraId="119D652E" w14:textId="77777777" w:rsidTr="00DF074B">
        <w:tc>
          <w:tcPr>
            <w:tcW w:w="8828" w:type="dxa"/>
          </w:tcPr>
          <w:p w14:paraId="4D4600E6" w14:textId="1EC36D78" w:rsidR="006122D2" w:rsidRDefault="00051DFA" w:rsidP="000D6ECD">
            <w:pPr>
              <w:contextualSpacing/>
              <w:mirrorIndents/>
              <w:jc w:val="both"/>
              <w:rPr>
                <w:rStyle w:val="Estilo4"/>
                <w:rFonts w:ascii="ITC Avant Garde" w:hAnsi="ITC Avant Garde"/>
                <w:sz w:val="21"/>
                <w:szCs w:val="21"/>
              </w:rPr>
            </w:pPr>
            <w:sdt>
              <w:sdtPr>
                <w:rPr>
                  <w:rStyle w:val="Estilo4"/>
                  <w:rFonts w:ascii="ITC Avant Garde" w:hAnsi="ITC Avant Garde"/>
                  <w:sz w:val="21"/>
                  <w:szCs w:val="21"/>
                </w:rPr>
                <w:alias w:val="Eliga la fecha de expedición "/>
                <w:tag w:val="Eliga la fecha de expedición "/>
                <w:id w:val="164363326"/>
                <w:placeholder>
                  <w:docPart w:val="E80947F752084772BA82E234FE5E9C63"/>
                </w:placeholder>
                <w15:color w:val="99CC00"/>
                <w:date w:fullDate="2015-12-29T00:00:00Z">
                  <w:dateFormat w:val="dd/MM/yyyy"/>
                  <w:lid w:val="es-MX"/>
                  <w:storeMappedDataAs w:val="dateTime"/>
                  <w:calendar w:val="gregorian"/>
                </w:date>
              </w:sdtPr>
              <w:sdtEndPr>
                <w:rPr>
                  <w:rStyle w:val="Estilo4"/>
                </w:rPr>
              </w:sdtEndPr>
              <w:sdtContent>
                <w:r w:rsidR="006122D2">
                  <w:rPr>
                    <w:rStyle w:val="Estilo4"/>
                    <w:rFonts w:ascii="ITC Avant Garde" w:hAnsi="ITC Avant Garde"/>
                    <w:sz w:val="21"/>
                    <w:szCs w:val="21"/>
                  </w:rPr>
                  <w:t>29</w:t>
                </w:r>
                <w:r w:rsidR="006122D2" w:rsidRPr="00F24BE9">
                  <w:rPr>
                    <w:rStyle w:val="Estilo4"/>
                    <w:rFonts w:ascii="ITC Avant Garde" w:hAnsi="ITC Avant Garde"/>
                    <w:sz w:val="21"/>
                    <w:szCs w:val="21"/>
                  </w:rPr>
                  <w:t>/</w:t>
                </w:r>
                <w:r w:rsidR="006122D2">
                  <w:rPr>
                    <w:rStyle w:val="Estilo4"/>
                    <w:rFonts w:ascii="ITC Avant Garde" w:hAnsi="ITC Avant Garde"/>
                    <w:sz w:val="21"/>
                    <w:szCs w:val="21"/>
                  </w:rPr>
                  <w:t>1</w:t>
                </w:r>
                <w:r w:rsidR="006122D2" w:rsidRPr="00F24BE9">
                  <w:rPr>
                    <w:rStyle w:val="Estilo4"/>
                    <w:rFonts w:ascii="ITC Avant Garde" w:hAnsi="ITC Avant Garde"/>
                    <w:sz w:val="21"/>
                    <w:szCs w:val="21"/>
                  </w:rPr>
                  <w:t>2/2015</w:t>
                </w:r>
              </w:sdtContent>
            </w:sdt>
          </w:p>
        </w:tc>
      </w:tr>
      <w:tr w:rsidR="00223F41" w:rsidRPr="00F24BE9" w14:paraId="1732FA58" w14:textId="77777777" w:rsidTr="00DF074B">
        <w:tc>
          <w:tcPr>
            <w:tcW w:w="8828" w:type="dxa"/>
          </w:tcPr>
          <w:p w14:paraId="5D1F5CAB" w14:textId="668D751B" w:rsidR="00223F41" w:rsidRDefault="00223F41" w:rsidP="000D6ECD">
            <w:pPr>
              <w:contextualSpacing/>
              <w:mirrorIndents/>
              <w:jc w:val="both"/>
              <w:rPr>
                <w:rStyle w:val="Estilo4"/>
                <w:rFonts w:ascii="ITC Avant Garde" w:hAnsi="ITC Avant Garde"/>
                <w:sz w:val="21"/>
                <w:szCs w:val="21"/>
              </w:rPr>
            </w:pPr>
            <w:r>
              <w:rPr>
                <w:rStyle w:val="Estilo4"/>
                <w:rFonts w:ascii="ITC Avant Garde" w:hAnsi="ITC Avant Garde"/>
                <w:sz w:val="21"/>
                <w:szCs w:val="21"/>
              </w:rPr>
              <w:t>21/12/2016</w:t>
            </w:r>
          </w:p>
        </w:tc>
      </w:tr>
      <w:tr w:rsidR="000D6ECD" w:rsidRPr="00F24BE9" w14:paraId="024023DA" w14:textId="77777777" w:rsidTr="00DF074B">
        <w:tc>
          <w:tcPr>
            <w:tcW w:w="8828" w:type="dxa"/>
          </w:tcPr>
          <w:p w14:paraId="61D6A335" w14:textId="55849726" w:rsidR="000D6ECD" w:rsidRPr="00F24BE9" w:rsidRDefault="00051DFA" w:rsidP="000D6ECD">
            <w:pPr>
              <w:contextualSpacing/>
              <w:mirrorIndents/>
              <w:jc w:val="both"/>
              <w:rPr>
                <w:rStyle w:val="Estilo4"/>
                <w:rFonts w:ascii="ITC Avant Garde" w:hAnsi="ITC Avant Garde"/>
                <w:sz w:val="21"/>
                <w:szCs w:val="21"/>
              </w:rPr>
            </w:pPr>
            <w:sdt>
              <w:sdtPr>
                <w:rPr>
                  <w:rStyle w:val="Estilo4"/>
                  <w:rFonts w:ascii="ITC Avant Garde" w:hAnsi="ITC Avant Garde"/>
                  <w:sz w:val="21"/>
                  <w:szCs w:val="21"/>
                </w:rPr>
                <w:alias w:val="Eliga la fecha de expedición "/>
                <w:tag w:val="Eliga la fecha de expedición "/>
                <w:id w:val="1809353433"/>
                <w:placeholder>
                  <w:docPart w:val="058C9D1441914815A382EBE7758C3EF6"/>
                </w:placeholder>
                <w15:color w:val="99CC00"/>
                <w:date w:fullDate="2022-02-23T00:00:00Z">
                  <w:dateFormat w:val="dd/MM/yyyy"/>
                  <w:lid w:val="es-MX"/>
                  <w:storeMappedDataAs w:val="dateTime"/>
                  <w:calendar w:val="gregorian"/>
                </w:date>
              </w:sdtPr>
              <w:sdtEndPr>
                <w:rPr>
                  <w:rStyle w:val="Estilo4"/>
                </w:rPr>
              </w:sdtEndPr>
              <w:sdtContent>
                <w:r w:rsidR="000D6ECD" w:rsidRPr="00F24BE9">
                  <w:rPr>
                    <w:rStyle w:val="Estilo4"/>
                    <w:rFonts w:ascii="ITC Avant Garde" w:hAnsi="ITC Avant Garde"/>
                    <w:sz w:val="21"/>
                    <w:szCs w:val="21"/>
                  </w:rPr>
                  <w:t>23/02/2022</w:t>
                </w:r>
              </w:sdtContent>
            </w:sdt>
          </w:p>
        </w:tc>
      </w:tr>
    </w:tbl>
    <w:p w14:paraId="4E8FF191" w14:textId="77777777" w:rsidR="006166DB" w:rsidRPr="00F24BE9"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F24BE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24BE9">
        <w:rPr>
          <w:rFonts w:ascii="ITC Avant Garde" w:hAnsi="ITC Avant Garde"/>
          <w:b/>
          <w:color w:val="000000" w:themeColor="text1"/>
          <w:sz w:val="21"/>
          <w:szCs w:val="21"/>
        </w:rPr>
        <w:t>7</w:t>
      </w:r>
      <w:r w:rsidR="006166DB" w:rsidRPr="00F24BE9">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F24BE9" w14:paraId="00840257" w14:textId="77777777" w:rsidTr="00DF074B">
        <w:tc>
          <w:tcPr>
            <w:tcW w:w="8828" w:type="dxa"/>
          </w:tcPr>
          <w:p w14:paraId="5DFAFB35" w14:textId="51E794D0" w:rsidR="006166DB" w:rsidRPr="00F24BE9" w:rsidRDefault="00051DFA"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150D7B" w:rsidRPr="00F24BE9">
                  <w:rPr>
                    <w:rStyle w:val="Estilo4"/>
                    <w:rFonts w:ascii="ITC Avant Garde" w:hAnsi="ITC Avant Garde"/>
                    <w:sz w:val="21"/>
                    <w:szCs w:val="21"/>
                  </w:rPr>
                  <w:t xml:space="preserve">Lineamiento </w:t>
                </w:r>
              </w:sdtContent>
            </w:sdt>
          </w:p>
        </w:tc>
      </w:tr>
    </w:tbl>
    <w:p w14:paraId="635A852A" w14:textId="77777777" w:rsidR="006166DB" w:rsidRPr="00F24BE9"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7A1D247" w:rsidR="006166DB" w:rsidRPr="00F24BE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24BE9">
        <w:rPr>
          <w:rFonts w:ascii="ITC Avant Garde" w:hAnsi="ITC Avant Garde"/>
          <w:b/>
          <w:color w:val="000000" w:themeColor="text1"/>
          <w:sz w:val="21"/>
          <w:szCs w:val="21"/>
        </w:rPr>
        <w:t>8</w:t>
      </w:r>
      <w:r w:rsidR="006166DB" w:rsidRPr="00F24BE9">
        <w:rPr>
          <w:rFonts w:ascii="ITC Avant Garde" w:hAnsi="ITC Avant Garde"/>
          <w:b/>
          <w:color w:val="000000" w:themeColor="text1"/>
          <w:sz w:val="21"/>
          <w:szCs w:val="21"/>
        </w:rPr>
        <w:t>.</w:t>
      </w:r>
      <w:r w:rsidR="00C71B0A" w:rsidRPr="00F24BE9">
        <w:rPr>
          <w:rFonts w:ascii="ITC Avant Garde" w:hAnsi="ITC Avant Garde"/>
          <w:b/>
          <w:color w:val="000000" w:themeColor="text1"/>
          <w:sz w:val="21"/>
          <w:szCs w:val="21"/>
        </w:rPr>
        <w:t>-</w:t>
      </w:r>
      <w:r w:rsidR="006166DB" w:rsidRPr="00F24BE9">
        <w:rPr>
          <w:rFonts w:ascii="ITC Avant Garde" w:hAnsi="ITC Avant Garde"/>
          <w:sz w:val="21"/>
          <w:szCs w:val="21"/>
        </w:rPr>
        <w:t xml:space="preserve"> </w:t>
      </w:r>
      <w:r w:rsidR="006166DB" w:rsidRPr="00F24BE9">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F24BE9" w14:paraId="040BA959" w14:textId="77777777" w:rsidTr="00F73022">
        <w:trPr>
          <w:trHeight w:val="65"/>
        </w:trPr>
        <w:tc>
          <w:tcPr>
            <w:tcW w:w="8828" w:type="dxa"/>
          </w:tcPr>
          <w:p w14:paraId="5F275C45" w14:textId="39AAEF88" w:rsidR="00FC756F" w:rsidRPr="00F24BE9" w:rsidRDefault="00BE4AA8" w:rsidP="00BE4AA8">
            <w:pPr>
              <w:mirrorIndents/>
              <w:jc w:val="both"/>
              <w:rPr>
                <w:rFonts w:ascii="ITC Avant Garde" w:hAnsi="ITC Avant Garde"/>
                <w:color w:val="000000"/>
                <w:sz w:val="21"/>
                <w:szCs w:val="21"/>
              </w:rPr>
            </w:pPr>
            <w:r w:rsidRPr="00F24BE9">
              <w:rPr>
                <w:rFonts w:ascii="ITC Avant Garde" w:hAnsi="ITC Avant Garde"/>
                <w:color w:val="000000"/>
                <w:sz w:val="21"/>
                <w:szCs w:val="21"/>
              </w:rPr>
              <w:t>No aplica</w:t>
            </w:r>
          </w:p>
        </w:tc>
      </w:tr>
    </w:tbl>
    <w:p w14:paraId="4E6C6C7C" w14:textId="77777777" w:rsidR="00F73022" w:rsidRPr="00F24BE9" w:rsidRDefault="00F73022" w:rsidP="002434FF">
      <w:pPr>
        <w:spacing w:after="0" w:line="240" w:lineRule="auto"/>
        <w:contextualSpacing/>
        <w:mirrorIndents/>
        <w:rPr>
          <w:rFonts w:ascii="ITC Avant Garde" w:hAnsi="ITC Avant Garde"/>
          <w:color w:val="000000" w:themeColor="text1"/>
          <w:sz w:val="21"/>
          <w:szCs w:val="21"/>
        </w:rPr>
      </w:pPr>
    </w:p>
    <w:p w14:paraId="308AB0E2" w14:textId="760CC9E0" w:rsidR="00F73022" w:rsidRPr="00F24BE9"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24BE9">
        <w:rPr>
          <w:rFonts w:ascii="ITC Avant Garde" w:hAnsi="ITC Avant Garde"/>
          <w:b/>
          <w:color w:val="000000" w:themeColor="text1"/>
          <w:sz w:val="21"/>
          <w:szCs w:val="21"/>
        </w:rPr>
        <w:t>9</w:t>
      </w:r>
      <w:r w:rsidR="00F73022" w:rsidRPr="00F24BE9">
        <w:rPr>
          <w:rFonts w:ascii="ITC Avant Garde" w:hAnsi="ITC Avant Garde"/>
          <w:b/>
          <w:color w:val="000000" w:themeColor="text1"/>
          <w:sz w:val="21"/>
          <w:szCs w:val="21"/>
        </w:rPr>
        <w:t>.</w:t>
      </w:r>
      <w:r w:rsidR="00C71B0A" w:rsidRPr="00F24BE9">
        <w:rPr>
          <w:rFonts w:ascii="ITC Avant Garde" w:hAnsi="ITC Avant Garde"/>
          <w:b/>
          <w:color w:val="000000" w:themeColor="text1"/>
          <w:sz w:val="21"/>
          <w:szCs w:val="21"/>
        </w:rPr>
        <w:t>-</w:t>
      </w:r>
      <w:r w:rsidR="00F73022" w:rsidRPr="00F24BE9">
        <w:rPr>
          <w:rFonts w:ascii="ITC Avant Garde" w:hAnsi="ITC Avant Garde"/>
          <w:sz w:val="21"/>
          <w:szCs w:val="21"/>
        </w:rPr>
        <w:t xml:space="preserve"> </w:t>
      </w:r>
      <w:r w:rsidR="00F73022" w:rsidRPr="00F24BE9">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F24BE9" w14:paraId="373C675C" w14:textId="77777777" w:rsidTr="00DF074B">
        <w:tc>
          <w:tcPr>
            <w:tcW w:w="8828" w:type="dxa"/>
          </w:tcPr>
          <w:p w14:paraId="53B08DCA" w14:textId="16CE8300" w:rsidR="00F73022" w:rsidRPr="00F24BE9" w:rsidRDefault="00150D7B" w:rsidP="00150D7B">
            <w:pPr>
              <w:tabs>
                <w:tab w:val="left" w:pos="709"/>
              </w:tabs>
              <w:mirrorIndents/>
              <w:jc w:val="both"/>
              <w:rPr>
                <w:rFonts w:ascii="ITC Avant Garde" w:hAnsi="ITC Avant Garde"/>
                <w:color w:val="000000"/>
                <w:sz w:val="21"/>
                <w:szCs w:val="21"/>
              </w:rPr>
            </w:pPr>
            <w:r w:rsidRPr="00F24BE9">
              <w:rPr>
                <w:rFonts w:ascii="ITC Avant Garde" w:hAnsi="ITC Avant Garde"/>
                <w:color w:val="000000"/>
                <w:sz w:val="21"/>
                <w:szCs w:val="21"/>
              </w:rPr>
              <w:t>Regular, en el marco competencial del Instituto, los alcances de los derechos y obligaciones contenidos en la fracción I del artículo Octavo Transitorio del Decreto y los artículos 159, 164 al 169 y 232 de la Ley Federal de Telecomunicaciones y Radiodifusión.</w:t>
            </w:r>
          </w:p>
        </w:tc>
      </w:tr>
    </w:tbl>
    <w:p w14:paraId="2355FA42" w14:textId="77777777" w:rsidR="00F73022" w:rsidRPr="00F24BE9"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F24BE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24BE9">
        <w:rPr>
          <w:rFonts w:ascii="ITC Avant Garde" w:hAnsi="ITC Avant Garde"/>
          <w:b/>
          <w:color w:val="000000" w:themeColor="text1"/>
          <w:sz w:val="21"/>
          <w:szCs w:val="21"/>
        </w:rPr>
        <w:t>10</w:t>
      </w:r>
      <w:r w:rsidR="006166DB" w:rsidRPr="00F24BE9">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F24BE9" w14:paraId="36A134C5" w14:textId="77777777" w:rsidTr="00DF074B">
        <w:tc>
          <w:tcPr>
            <w:tcW w:w="8828" w:type="dxa"/>
          </w:tcPr>
          <w:p w14:paraId="0C79C5AD" w14:textId="4C5EB056" w:rsidR="006166DB" w:rsidRPr="00F24BE9" w:rsidRDefault="006166DB" w:rsidP="002434FF">
            <w:pPr>
              <w:contextualSpacing/>
              <w:mirrorIndents/>
              <w:rPr>
                <w:rFonts w:ascii="ITC Avant Garde" w:hAnsi="ITC Avant Garde"/>
                <w:sz w:val="21"/>
                <w:szCs w:val="21"/>
              </w:rPr>
            </w:pPr>
            <w:r w:rsidRPr="00F24BE9">
              <w:rPr>
                <w:rFonts w:ascii="ITC Avant Garde" w:hAnsi="ITC Avant Garde"/>
                <w:sz w:val="21"/>
                <w:szCs w:val="21"/>
              </w:rPr>
              <w:t>Materia:</w:t>
            </w:r>
            <w:r w:rsidR="00FC756F" w:rsidRPr="00F24BE9">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E4AA8" w:rsidRPr="00F24BE9">
                  <w:rPr>
                    <w:rFonts w:ascii="ITC Avant Garde" w:hAnsi="ITC Avant Garde"/>
                    <w:sz w:val="21"/>
                    <w:szCs w:val="21"/>
                  </w:rPr>
                  <w:t xml:space="preserve">Radiodifusión </w:t>
                </w:r>
              </w:sdtContent>
            </w:sdt>
            <w:r w:rsidRPr="00F24BE9">
              <w:rPr>
                <w:rFonts w:ascii="ITC Avant Garde" w:hAnsi="ITC Avant Garde"/>
                <w:sz w:val="21"/>
                <w:szCs w:val="21"/>
              </w:rPr>
              <w:t xml:space="preserve">  </w:t>
            </w:r>
          </w:p>
        </w:tc>
      </w:tr>
      <w:tr w:rsidR="006166DB" w:rsidRPr="00F24BE9" w14:paraId="78629502" w14:textId="77777777" w:rsidTr="00DF074B">
        <w:tc>
          <w:tcPr>
            <w:tcW w:w="8828" w:type="dxa"/>
          </w:tcPr>
          <w:p w14:paraId="617248E0" w14:textId="7131ED90" w:rsidR="006166DB" w:rsidRPr="00F24BE9" w:rsidRDefault="006166DB" w:rsidP="002434FF">
            <w:pPr>
              <w:contextualSpacing/>
              <w:mirrorIndents/>
              <w:rPr>
                <w:rFonts w:ascii="ITC Avant Garde" w:hAnsi="ITC Avant Garde"/>
                <w:sz w:val="21"/>
                <w:szCs w:val="21"/>
              </w:rPr>
            </w:pPr>
            <w:r w:rsidRPr="00F24BE9">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150D7B" w:rsidRPr="00F24BE9">
                  <w:rPr>
                    <w:rFonts w:ascii="ITC Avant Garde" w:hAnsi="ITC Avant Garde"/>
                    <w:sz w:val="21"/>
                    <w:szCs w:val="21"/>
                  </w:rPr>
                  <w:t>Producción de programación de canales para sistemas de televisión por cable o satelitales</w:t>
                </w:r>
              </w:sdtContent>
            </w:sdt>
          </w:p>
        </w:tc>
      </w:tr>
      <w:tr w:rsidR="006166DB" w:rsidRPr="00F24BE9" w14:paraId="380D841C" w14:textId="77777777" w:rsidTr="00DF074B">
        <w:tc>
          <w:tcPr>
            <w:tcW w:w="8828" w:type="dxa"/>
          </w:tcPr>
          <w:p w14:paraId="6C9F585B" w14:textId="2373976A" w:rsidR="006166DB" w:rsidRPr="00F24BE9" w:rsidRDefault="006166DB" w:rsidP="00150D7B">
            <w:pPr>
              <w:contextualSpacing/>
              <w:mirrorIndents/>
              <w:rPr>
                <w:rFonts w:ascii="ITC Avant Garde" w:hAnsi="ITC Avant Garde"/>
                <w:sz w:val="21"/>
                <w:szCs w:val="21"/>
              </w:rPr>
            </w:pPr>
            <w:r w:rsidRPr="00F24BE9">
              <w:rPr>
                <w:rFonts w:ascii="ITC Avant Garde" w:hAnsi="ITC Avant Garde"/>
                <w:sz w:val="21"/>
                <w:szCs w:val="21"/>
              </w:rPr>
              <w:lastRenderedPageBreak/>
              <w:t xml:space="preserve">Regulado: </w:t>
            </w:r>
            <w:r w:rsidR="0092333A" w:rsidRPr="00F24BE9">
              <w:rPr>
                <w:rFonts w:ascii="ITC Avant Garde" w:hAnsi="ITC Avant Garde"/>
                <w:sz w:val="21"/>
                <w:szCs w:val="21"/>
              </w:rPr>
              <w:t>Concesio</w:t>
            </w:r>
            <w:r w:rsidR="00FC756F" w:rsidRPr="00F24BE9">
              <w:rPr>
                <w:rFonts w:ascii="ITC Avant Garde" w:hAnsi="ITC Avant Garde"/>
                <w:sz w:val="21"/>
                <w:szCs w:val="21"/>
              </w:rPr>
              <w:t>narios</w:t>
            </w:r>
            <w:r w:rsidR="00BE4AA8" w:rsidRPr="00F24BE9">
              <w:rPr>
                <w:rFonts w:ascii="ITC Avant Garde" w:hAnsi="ITC Avant Garde"/>
                <w:sz w:val="21"/>
                <w:szCs w:val="21"/>
              </w:rPr>
              <w:t>.</w:t>
            </w:r>
            <w:r w:rsidR="0092333A" w:rsidRPr="00F24BE9">
              <w:rPr>
                <w:rFonts w:ascii="ITC Avant Garde" w:hAnsi="ITC Avant Garde"/>
                <w:sz w:val="21"/>
                <w:szCs w:val="21"/>
              </w:rPr>
              <w:t xml:space="preserve"> </w:t>
            </w:r>
            <w:r w:rsidRPr="00F24BE9">
              <w:rPr>
                <w:rFonts w:ascii="ITC Avant Garde" w:hAnsi="ITC Avant Garde"/>
                <w:sz w:val="21"/>
                <w:szCs w:val="21"/>
              </w:rPr>
              <w:t xml:space="preserve"> </w:t>
            </w:r>
          </w:p>
        </w:tc>
      </w:tr>
    </w:tbl>
    <w:p w14:paraId="6F28DB01" w14:textId="5DEA0AD1" w:rsidR="001D0BED" w:rsidRPr="00F24BE9"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F24BE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24BE9">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F24BE9" w14:paraId="0977E504" w14:textId="77777777" w:rsidTr="00DF074B">
        <w:trPr>
          <w:trHeight w:val="65"/>
        </w:trPr>
        <w:tc>
          <w:tcPr>
            <w:tcW w:w="8828" w:type="dxa"/>
          </w:tcPr>
          <w:p w14:paraId="4FA9E42D" w14:textId="1DE52780" w:rsidR="008549DE" w:rsidRPr="00F24BE9" w:rsidRDefault="008549DE" w:rsidP="00721C65">
            <w:pPr>
              <w:pStyle w:val="Prrafodelista"/>
              <w:numPr>
                <w:ilvl w:val="0"/>
                <w:numId w:val="27"/>
              </w:numPr>
              <w:ind w:left="317" w:hanging="230"/>
              <w:mirrorIndents/>
              <w:jc w:val="both"/>
              <w:rPr>
                <w:rFonts w:ascii="ITC Avant Garde" w:hAnsi="ITC Avant Garde"/>
                <w:sz w:val="21"/>
                <w:szCs w:val="21"/>
              </w:rPr>
            </w:pPr>
            <w:r w:rsidRPr="00F24BE9">
              <w:rPr>
                <w:rFonts w:ascii="ITC Avant Garde" w:hAnsi="ITC Avant Garde"/>
                <w:sz w:val="21"/>
                <w:szCs w:val="21"/>
              </w:rPr>
              <w:t>Ley Federal de Telecomunicaciones y Radiodifusión.</w:t>
            </w:r>
          </w:p>
          <w:p w14:paraId="7B292AF2" w14:textId="0CB619E4" w:rsidR="008549DE" w:rsidRPr="00F24BE9" w:rsidRDefault="008549DE" w:rsidP="00721C65">
            <w:pPr>
              <w:pStyle w:val="Prrafodelista"/>
              <w:numPr>
                <w:ilvl w:val="0"/>
                <w:numId w:val="27"/>
              </w:numPr>
              <w:ind w:left="317" w:hanging="230"/>
              <w:mirrorIndents/>
              <w:jc w:val="both"/>
              <w:rPr>
                <w:rFonts w:ascii="ITC Avant Garde" w:hAnsi="ITC Avant Garde"/>
                <w:sz w:val="21"/>
                <w:szCs w:val="21"/>
              </w:rPr>
            </w:pPr>
            <w:r w:rsidRPr="00F24BE9">
              <w:rPr>
                <w:rFonts w:ascii="ITC Avant Garde" w:hAnsi="ITC Avant Garde"/>
                <w:sz w:val="21"/>
                <w:szCs w:val="21"/>
              </w:rPr>
              <w:t>Lineamientos Generales para la Asignación de Canales Virtuales de Televisión Radiodifundida.</w:t>
            </w:r>
          </w:p>
          <w:p w14:paraId="23F98990" w14:textId="25F8AA4C" w:rsidR="00721C65" w:rsidRPr="00F24BE9" w:rsidRDefault="005C1AF1" w:rsidP="00721C65">
            <w:pPr>
              <w:pStyle w:val="Prrafodelista"/>
              <w:numPr>
                <w:ilvl w:val="0"/>
                <w:numId w:val="27"/>
              </w:numPr>
              <w:ind w:left="317" w:hanging="230"/>
              <w:mirrorIndents/>
              <w:jc w:val="both"/>
              <w:rPr>
                <w:rFonts w:ascii="ITC Avant Garde" w:hAnsi="ITC Avant Garde"/>
                <w:sz w:val="21"/>
                <w:szCs w:val="21"/>
              </w:rPr>
            </w:pPr>
            <w:r w:rsidRPr="00F24BE9">
              <w:rPr>
                <w:rFonts w:ascii="ITC Avant Garde" w:hAnsi="ITC Avant Garde"/>
                <w:sz w:val="21"/>
                <w:szCs w:val="21"/>
              </w:rPr>
              <w:t>Acuerdo mediante el cual el Pleno del Instituto Federal de Telecomunicaciones emite los formatos que deberán utilizarse para realizar diversos trámites y servicios ante el Instituto Federal de Telecomunicaciones</w:t>
            </w:r>
            <w:r w:rsidR="00721C65" w:rsidRPr="00F24BE9">
              <w:rPr>
                <w:rFonts w:ascii="ITC Avant Garde" w:hAnsi="ITC Avant Garde"/>
                <w:sz w:val="21"/>
                <w:szCs w:val="21"/>
              </w:rPr>
              <w:t>.</w:t>
            </w:r>
          </w:p>
          <w:p w14:paraId="4245B5B5" w14:textId="77777777" w:rsidR="00721C65" w:rsidRPr="00F24BE9" w:rsidRDefault="00721C65" w:rsidP="00721C65">
            <w:pPr>
              <w:pStyle w:val="Prrafodelista"/>
              <w:numPr>
                <w:ilvl w:val="0"/>
                <w:numId w:val="27"/>
              </w:numPr>
              <w:ind w:left="317" w:hanging="230"/>
              <w:mirrorIndents/>
              <w:jc w:val="both"/>
              <w:rPr>
                <w:rFonts w:ascii="ITC Avant Garde" w:hAnsi="ITC Avant Garde"/>
                <w:sz w:val="21"/>
                <w:szCs w:val="21"/>
              </w:rPr>
            </w:pPr>
            <w:r w:rsidRPr="00F24BE9">
              <w:rPr>
                <w:rFonts w:ascii="ITC Avant Garde" w:hAnsi="ITC Avant Garde"/>
                <w:sz w:val="21"/>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p>
          <w:p w14:paraId="5D4A60FE" w14:textId="75EF59D9" w:rsidR="00721C65" w:rsidRPr="00F24BE9" w:rsidRDefault="00721C65" w:rsidP="00721C65">
            <w:pPr>
              <w:pStyle w:val="Prrafodelista"/>
              <w:numPr>
                <w:ilvl w:val="0"/>
                <w:numId w:val="27"/>
              </w:numPr>
              <w:ind w:left="317" w:hanging="230"/>
              <w:mirrorIndents/>
              <w:jc w:val="both"/>
              <w:rPr>
                <w:rFonts w:ascii="ITC Avant Garde" w:hAnsi="ITC Avant Garde"/>
                <w:sz w:val="21"/>
                <w:szCs w:val="21"/>
              </w:rPr>
            </w:pPr>
            <w:r w:rsidRPr="00F24BE9">
              <w:rPr>
                <w:rFonts w:ascii="ITC Avant Garde" w:hAnsi="ITC Avant Garde"/>
                <w:sz w:val="21"/>
                <w:szCs w:val="21"/>
              </w:rPr>
              <w:t xml:space="preserve">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w:t>
            </w:r>
          </w:p>
        </w:tc>
      </w:tr>
    </w:tbl>
    <w:p w14:paraId="03FABE9B" w14:textId="45F8751D" w:rsidR="00DC3A1A" w:rsidRPr="00F24BE9"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F24BE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24BE9">
        <w:rPr>
          <w:rFonts w:ascii="ITC Avant Garde" w:hAnsi="ITC Avant Garde"/>
          <w:b/>
          <w:color w:val="000000" w:themeColor="text1"/>
          <w:sz w:val="21"/>
          <w:szCs w:val="21"/>
        </w:rPr>
        <w:t>12</w:t>
      </w:r>
      <w:r w:rsidR="006166DB" w:rsidRPr="00F24BE9">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F24BE9" w14:paraId="096E5FBB" w14:textId="77777777" w:rsidTr="00F24BE9">
        <w:trPr>
          <w:trHeight w:val="3065"/>
        </w:trPr>
        <w:tc>
          <w:tcPr>
            <w:tcW w:w="8828" w:type="dxa"/>
          </w:tcPr>
          <w:p w14:paraId="4644D2DE" w14:textId="77777777" w:rsidR="00F24BE9" w:rsidRPr="00F24BE9" w:rsidRDefault="00F24BE9" w:rsidP="00F24BE9">
            <w:pPr>
              <w:pStyle w:val="Prrafodelista"/>
              <w:ind w:left="316"/>
              <w:mirrorIndents/>
              <w:jc w:val="both"/>
              <w:rPr>
                <w:rFonts w:ascii="ITC Avant Garde" w:hAnsi="ITC Avant Garde"/>
                <w:color w:val="000000"/>
                <w:sz w:val="21"/>
                <w:szCs w:val="21"/>
              </w:rPr>
            </w:pPr>
          </w:p>
          <w:p w14:paraId="2B5E1555" w14:textId="3D461FF5" w:rsidR="00C71B0A" w:rsidRPr="00F24BE9" w:rsidRDefault="00051DFA" w:rsidP="00DA2A93">
            <w:pPr>
              <w:pStyle w:val="Prrafodelista"/>
              <w:numPr>
                <w:ilvl w:val="0"/>
                <w:numId w:val="26"/>
              </w:numPr>
              <w:ind w:left="316" w:hanging="219"/>
              <w:mirrorIndents/>
              <w:jc w:val="both"/>
              <w:rPr>
                <w:rFonts w:ascii="ITC Avant Garde" w:hAnsi="ITC Avant Garde"/>
                <w:color w:val="000000"/>
                <w:sz w:val="21"/>
                <w:szCs w:val="21"/>
              </w:rPr>
            </w:pPr>
            <w:hyperlink r:id="rId11" w:anchor="!/tramite/UMCA-01-001" w:history="1">
              <w:r w:rsidR="00C71B0A" w:rsidRPr="00F24BE9">
                <w:rPr>
                  <w:rStyle w:val="Hipervnculo"/>
                  <w:rFonts w:ascii="ITC Avant Garde" w:hAnsi="ITC Avant Garde"/>
                  <w:b/>
                  <w:sz w:val="21"/>
                  <w:szCs w:val="21"/>
                  <w:bdr w:val="none" w:sz="0" w:space="0" w:color="auto"/>
                </w:rPr>
                <w:t>UMCA-01-001</w:t>
              </w:r>
            </w:hyperlink>
            <w:r w:rsidR="00DA2A93" w:rsidRPr="00F24BE9">
              <w:rPr>
                <w:rFonts w:ascii="ITC Avant Garde" w:hAnsi="ITC Avant Garde"/>
                <w:b/>
                <w:color w:val="000000"/>
                <w:sz w:val="21"/>
                <w:szCs w:val="21"/>
              </w:rPr>
              <w:t xml:space="preserve">: </w:t>
            </w:r>
            <w:r w:rsidR="00DA2A93" w:rsidRPr="00F24BE9">
              <w:rPr>
                <w:rFonts w:ascii="ITC Avant Garde" w:hAnsi="ITC Avant Garde" w:cs="Arial"/>
                <w:color w:val="000000"/>
                <w:sz w:val="21"/>
                <w:szCs w:val="21"/>
              </w:rPr>
              <w:t>Aviso de solicitud de bloqueo de contenidos programáticos</w:t>
            </w:r>
          </w:p>
          <w:p w14:paraId="70CCF3B9" w14:textId="2DC64BFE" w:rsidR="00DA2A93" w:rsidRPr="00F24BE9" w:rsidRDefault="00DA2A93" w:rsidP="00C71B0A">
            <w:pPr>
              <w:pStyle w:val="Prrafodelista"/>
              <w:ind w:left="316"/>
              <w:mirrorIndents/>
              <w:jc w:val="both"/>
              <w:rPr>
                <w:rFonts w:ascii="ITC Avant Garde" w:hAnsi="ITC Avant Garde"/>
                <w:color w:val="000000"/>
                <w:sz w:val="21"/>
                <w:szCs w:val="21"/>
              </w:rPr>
            </w:pPr>
            <w:r w:rsidRPr="00F24BE9">
              <w:rPr>
                <w:rFonts w:ascii="ITC Avant Garde" w:hAnsi="ITC Avant Garde"/>
                <w:b/>
                <w:color w:val="000000"/>
                <w:sz w:val="21"/>
                <w:szCs w:val="21"/>
              </w:rPr>
              <w:t xml:space="preserve"> </w:t>
            </w:r>
          </w:p>
          <w:p w14:paraId="7F988F5D" w14:textId="3F10ADDA" w:rsidR="00DA2A93" w:rsidRPr="00F24BE9" w:rsidRDefault="00051DFA" w:rsidP="00DA2A93">
            <w:pPr>
              <w:pStyle w:val="Prrafodelista"/>
              <w:numPr>
                <w:ilvl w:val="0"/>
                <w:numId w:val="26"/>
              </w:numPr>
              <w:ind w:left="316" w:hanging="219"/>
              <w:mirrorIndents/>
              <w:jc w:val="both"/>
              <w:rPr>
                <w:rFonts w:ascii="ITC Avant Garde" w:hAnsi="ITC Avant Garde"/>
                <w:color w:val="000000"/>
                <w:sz w:val="21"/>
                <w:szCs w:val="21"/>
              </w:rPr>
            </w:pPr>
            <w:hyperlink r:id="rId12" w:anchor="!/tramite/UMCA-01-002" w:history="1">
              <w:r w:rsidR="00C71B0A" w:rsidRPr="00F24BE9">
                <w:rPr>
                  <w:rStyle w:val="Hipervnculo"/>
                  <w:rFonts w:ascii="ITC Avant Garde" w:hAnsi="ITC Avant Garde"/>
                  <w:b/>
                  <w:sz w:val="21"/>
                  <w:szCs w:val="21"/>
                  <w:bdr w:val="none" w:sz="0" w:space="0" w:color="auto"/>
                </w:rPr>
                <w:t>UMCA-01-002</w:t>
              </w:r>
            </w:hyperlink>
            <w:r w:rsidR="00DA2A93" w:rsidRPr="00F24BE9">
              <w:rPr>
                <w:rFonts w:ascii="ITC Avant Garde" w:hAnsi="ITC Avant Garde"/>
                <w:b/>
                <w:color w:val="000000"/>
                <w:sz w:val="21"/>
                <w:szCs w:val="21"/>
              </w:rPr>
              <w:t>:</w:t>
            </w:r>
            <w:r w:rsidR="00DA2A93" w:rsidRPr="00F24BE9">
              <w:rPr>
                <w:rFonts w:ascii="ITC Avant Garde" w:hAnsi="ITC Avant Garde"/>
                <w:color w:val="000000"/>
                <w:sz w:val="21"/>
                <w:szCs w:val="21"/>
              </w:rPr>
              <w:t xml:space="preserve"> Solicitud sobre disponibilidad de señales radiodifundidas que realizan las Instituciones Públicas Federales para su retransmisión</w:t>
            </w:r>
          </w:p>
          <w:p w14:paraId="3F47A1B6" w14:textId="77777777" w:rsidR="00C71B0A" w:rsidRPr="00F24BE9" w:rsidRDefault="00C71B0A" w:rsidP="00C71B0A">
            <w:pPr>
              <w:mirrorIndents/>
              <w:jc w:val="both"/>
              <w:rPr>
                <w:rFonts w:ascii="ITC Avant Garde" w:hAnsi="ITC Avant Garde"/>
                <w:color w:val="000000"/>
                <w:sz w:val="21"/>
                <w:szCs w:val="21"/>
              </w:rPr>
            </w:pPr>
          </w:p>
          <w:p w14:paraId="3EA7DFEC" w14:textId="7E5A3EE3" w:rsidR="00DA2A93" w:rsidRPr="00F24BE9" w:rsidRDefault="00051DFA" w:rsidP="00721C65">
            <w:pPr>
              <w:pStyle w:val="Prrafodelista"/>
              <w:numPr>
                <w:ilvl w:val="0"/>
                <w:numId w:val="26"/>
              </w:numPr>
              <w:ind w:left="316" w:hanging="219"/>
              <w:mirrorIndents/>
              <w:jc w:val="both"/>
              <w:rPr>
                <w:rFonts w:ascii="ITC Avant Garde" w:hAnsi="ITC Avant Garde"/>
                <w:color w:val="000000"/>
                <w:sz w:val="21"/>
                <w:szCs w:val="21"/>
              </w:rPr>
            </w:pPr>
            <w:hyperlink r:id="rId13" w:anchor="!/tramite/UMCA-01-003" w:history="1">
              <w:r w:rsidR="00C71B0A" w:rsidRPr="00F24BE9">
                <w:rPr>
                  <w:rStyle w:val="Hipervnculo"/>
                  <w:rFonts w:ascii="ITC Avant Garde" w:hAnsi="ITC Avant Garde"/>
                  <w:b/>
                  <w:sz w:val="21"/>
                  <w:szCs w:val="21"/>
                  <w:bdr w:val="none" w:sz="0" w:space="0" w:color="auto"/>
                </w:rPr>
                <w:t>UMCA-01-003</w:t>
              </w:r>
            </w:hyperlink>
            <w:r w:rsidR="00DA2A93" w:rsidRPr="00F24BE9">
              <w:rPr>
                <w:rFonts w:ascii="ITC Avant Garde" w:hAnsi="ITC Avant Garde"/>
                <w:color w:val="000000"/>
                <w:sz w:val="21"/>
                <w:szCs w:val="21"/>
              </w:rPr>
              <w:t>:</w:t>
            </w:r>
            <w:r w:rsidR="00C71B0A" w:rsidRPr="00F24BE9">
              <w:rPr>
                <w:rFonts w:ascii="ITC Avant Garde" w:hAnsi="ITC Avant Garde"/>
                <w:color w:val="000000"/>
                <w:sz w:val="21"/>
                <w:szCs w:val="21"/>
              </w:rPr>
              <w:t xml:space="preserve"> </w:t>
            </w:r>
            <w:r w:rsidR="00DA2A93" w:rsidRPr="00F24BE9">
              <w:rPr>
                <w:rFonts w:ascii="ITC Avant Garde" w:hAnsi="ITC Avant Garde"/>
                <w:color w:val="000000"/>
                <w:sz w:val="21"/>
                <w:szCs w:val="21"/>
              </w:rPr>
              <w:t>Solicitud de resolución de procedimientos derivados de desacuerdos en materia de retransmisión de contenidos</w:t>
            </w:r>
          </w:p>
          <w:p w14:paraId="0B068439" w14:textId="77777777" w:rsidR="00F24BE9" w:rsidRPr="00F24BE9" w:rsidRDefault="00F24BE9" w:rsidP="00F24BE9">
            <w:pPr>
              <w:pStyle w:val="Prrafodelista"/>
              <w:rPr>
                <w:rFonts w:ascii="ITC Avant Garde" w:hAnsi="ITC Avant Garde"/>
                <w:color w:val="000000"/>
                <w:sz w:val="21"/>
                <w:szCs w:val="21"/>
              </w:rPr>
            </w:pPr>
          </w:p>
          <w:p w14:paraId="1E0A3A61" w14:textId="574044F2" w:rsidR="006C361D" w:rsidRPr="00F24BE9" w:rsidRDefault="00051DFA" w:rsidP="00F24BE9">
            <w:pPr>
              <w:pStyle w:val="Prrafodelista"/>
              <w:numPr>
                <w:ilvl w:val="0"/>
                <w:numId w:val="26"/>
              </w:numPr>
              <w:ind w:left="316" w:hanging="219"/>
              <w:mirrorIndents/>
              <w:jc w:val="both"/>
              <w:rPr>
                <w:rFonts w:ascii="ITC Avant Garde" w:hAnsi="ITC Avant Garde"/>
                <w:color w:val="000000"/>
                <w:sz w:val="21"/>
                <w:szCs w:val="21"/>
              </w:rPr>
            </w:pPr>
            <w:hyperlink r:id="rId14" w:anchor="!/tramite/UMCA-01-004" w:history="1">
              <w:r w:rsidR="00C71B0A" w:rsidRPr="00F24BE9">
                <w:rPr>
                  <w:rStyle w:val="Hipervnculo"/>
                  <w:rFonts w:ascii="ITC Avant Garde" w:hAnsi="ITC Avant Garde"/>
                  <w:b/>
                  <w:sz w:val="21"/>
                  <w:szCs w:val="21"/>
                  <w:bdr w:val="none" w:sz="0" w:space="0" w:color="auto"/>
                </w:rPr>
                <w:t>UMCA-01-004</w:t>
              </w:r>
            </w:hyperlink>
            <w:r w:rsidR="00150D7B" w:rsidRPr="00F24BE9">
              <w:rPr>
                <w:rFonts w:ascii="ITC Avant Garde" w:hAnsi="ITC Avant Garde"/>
                <w:b/>
                <w:color w:val="000000"/>
                <w:sz w:val="21"/>
                <w:szCs w:val="21"/>
              </w:rPr>
              <w:t xml:space="preserve">: </w:t>
            </w:r>
            <w:r w:rsidR="00150D7B" w:rsidRPr="00F24BE9">
              <w:rPr>
                <w:rFonts w:ascii="ITC Avant Garde" w:hAnsi="ITC Avant Garde"/>
                <w:color w:val="000000"/>
                <w:sz w:val="21"/>
                <w:szCs w:val="21"/>
              </w:rPr>
              <w:t>Solicitud de asignación de un Canal Virtual disponible diferente al asignado</w:t>
            </w:r>
          </w:p>
        </w:tc>
      </w:tr>
    </w:tbl>
    <w:p w14:paraId="37E6B748" w14:textId="77777777" w:rsidR="006166DB" w:rsidRPr="00F24BE9"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F24BE9" w14:paraId="1683D7BD" w14:textId="77777777" w:rsidTr="007D2FD6">
        <w:tc>
          <w:tcPr>
            <w:tcW w:w="8828" w:type="dxa"/>
          </w:tcPr>
          <w:p w14:paraId="6A09D6D7" w14:textId="155068E2" w:rsidR="00845FC2" w:rsidRPr="00F24BE9" w:rsidRDefault="00F87F70" w:rsidP="00BE4AA8">
            <w:pPr>
              <w:mirrorIndents/>
              <w:rPr>
                <w:rFonts w:ascii="ITC Avant Garde" w:hAnsi="ITC Avant Garde"/>
                <w:color w:val="000000" w:themeColor="text1"/>
                <w:sz w:val="21"/>
                <w:szCs w:val="21"/>
              </w:rPr>
            </w:pPr>
            <w:r w:rsidRPr="00F24BE9">
              <w:rPr>
                <w:rFonts w:ascii="ITC Avant Garde" w:hAnsi="ITC Avant Garde"/>
                <w:color w:val="000000" w:themeColor="text1"/>
                <w:sz w:val="21"/>
                <w:szCs w:val="21"/>
              </w:rPr>
              <w:t>Inspección, verificación y vigilancia: Ley Federal de Telecomunicaciones y Radiodifusión, artículo 291</w:t>
            </w:r>
          </w:p>
        </w:tc>
      </w:tr>
    </w:tbl>
    <w:p w14:paraId="6B64E51A" w14:textId="13C0AA36" w:rsidR="004B7538" w:rsidRPr="00F24BE9" w:rsidRDefault="00DC3A1A" w:rsidP="6FC58100">
      <w:pPr>
        <w:shd w:val="clear" w:color="auto" w:fill="C5E0B3" w:themeFill="accent6" w:themeFillTint="66"/>
        <w:spacing w:after="0" w:line="240" w:lineRule="auto"/>
        <w:contextualSpacing/>
        <w:mirrorIndents/>
        <w:jc w:val="both"/>
        <w:rPr>
          <w:rFonts w:ascii="ITC Avant Garde" w:hAnsi="ITC Avant Garde"/>
          <w:b/>
          <w:bCs/>
          <w:color w:val="000000" w:themeColor="text1"/>
          <w:sz w:val="21"/>
          <w:szCs w:val="21"/>
        </w:rPr>
      </w:pPr>
      <w:r w:rsidRPr="6FC58100">
        <w:rPr>
          <w:rFonts w:ascii="ITC Avant Garde" w:hAnsi="ITC Avant Garde"/>
          <w:b/>
          <w:bCs/>
          <w:color w:val="000000" w:themeColor="text1"/>
          <w:sz w:val="21"/>
          <w:szCs w:val="21"/>
        </w:rPr>
        <w:t>13.- Inspecciones, verificaciones o visitas domiciliarias relacionadas con la regulación y su fundamento legal:</w:t>
      </w:r>
    </w:p>
    <w:sectPr w:rsidR="004B7538" w:rsidRPr="00F24BE9" w:rsidSect="003F1D7B">
      <w:headerReference w:type="default" r:id="rId15"/>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AA0D00" w:rsidRDefault="00AA0D00" w:rsidP="006166DB">
      <w:pPr>
        <w:spacing w:after="0" w:line="240" w:lineRule="auto"/>
      </w:pPr>
      <w:r>
        <w:separator/>
      </w:r>
    </w:p>
  </w:endnote>
  <w:endnote w:type="continuationSeparator" w:id="0">
    <w:p w14:paraId="133650C2" w14:textId="77777777" w:rsidR="00AA0D00" w:rsidRDefault="00AA0D00"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AA0D00" w:rsidRDefault="00AA0D00" w:rsidP="006166DB">
      <w:pPr>
        <w:spacing w:after="0" w:line="240" w:lineRule="auto"/>
      </w:pPr>
      <w:r>
        <w:separator/>
      </w:r>
    </w:p>
  </w:footnote>
  <w:footnote w:type="continuationSeparator" w:id="0">
    <w:p w14:paraId="02A85A98" w14:textId="77777777" w:rsidR="00AA0D00" w:rsidRDefault="00AA0D00"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1F9A171C" w:rsidR="00AA0D00" w:rsidRDefault="00AA0D00"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B13FC"/>
    <w:multiLevelType w:val="hybridMultilevel"/>
    <w:tmpl w:val="979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A3671C"/>
    <w:multiLevelType w:val="hybridMultilevel"/>
    <w:tmpl w:val="CED69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176E14"/>
    <w:multiLevelType w:val="hybridMultilevel"/>
    <w:tmpl w:val="A9A0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2E2586"/>
    <w:multiLevelType w:val="hybridMultilevel"/>
    <w:tmpl w:val="677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6C0C6240"/>
    <w:multiLevelType w:val="hybridMultilevel"/>
    <w:tmpl w:val="E8A0D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1139510">
    <w:abstractNumId w:val="7"/>
  </w:num>
  <w:num w:numId="2" w16cid:durableId="1779761750">
    <w:abstractNumId w:val="6"/>
  </w:num>
  <w:num w:numId="3" w16cid:durableId="385222483">
    <w:abstractNumId w:val="3"/>
  </w:num>
  <w:num w:numId="4" w16cid:durableId="1356926523">
    <w:abstractNumId w:val="4"/>
  </w:num>
  <w:num w:numId="5" w16cid:durableId="1863745189">
    <w:abstractNumId w:val="11"/>
  </w:num>
  <w:num w:numId="6" w16cid:durableId="318844634">
    <w:abstractNumId w:val="26"/>
  </w:num>
  <w:num w:numId="7" w16cid:durableId="2075615278">
    <w:abstractNumId w:val="23"/>
  </w:num>
  <w:num w:numId="8" w16cid:durableId="635722410">
    <w:abstractNumId w:val="12"/>
  </w:num>
  <w:num w:numId="9" w16cid:durableId="1193543157">
    <w:abstractNumId w:val="14"/>
  </w:num>
  <w:num w:numId="10" w16cid:durableId="1715692435">
    <w:abstractNumId w:val="22"/>
  </w:num>
  <w:num w:numId="11" w16cid:durableId="986402323">
    <w:abstractNumId w:val="8"/>
  </w:num>
  <w:num w:numId="12" w16cid:durableId="1777864008">
    <w:abstractNumId w:val="20"/>
  </w:num>
  <w:num w:numId="13" w16cid:durableId="1853689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9112811">
    <w:abstractNumId w:val="19"/>
  </w:num>
  <w:num w:numId="15" w16cid:durableId="239295488">
    <w:abstractNumId w:val="18"/>
  </w:num>
  <w:num w:numId="16" w16cid:durableId="1666005598">
    <w:abstractNumId w:val="16"/>
  </w:num>
  <w:num w:numId="17" w16cid:durableId="876356552">
    <w:abstractNumId w:val="0"/>
  </w:num>
  <w:num w:numId="18" w16cid:durableId="500773439">
    <w:abstractNumId w:val="15"/>
  </w:num>
  <w:num w:numId="19" w16cid:durableId="1940328938">
    <w:abstractNumId w:val="5"/>
  </w:num>
  <w:num w:numId="20" w16cid:durableId="1634293090">
    <w:abstractNumId w:val="17"/>
  </w:num>
  <w:num w:numId="21" w16cid:durableId="2017531514">
    <w:abstractNumId w:val="1"/>
  </w:num>
  <w:num w:numId="22" w16cid:durableId="855311692">
    <w:abstractNumId w:val="21"/>
  </w:num>
  <w:num w:numId="23" w16cid:durableId="1090078579">
    <w:abstractNumId w:val="13"/>
  </w:num>
  <w:num w:numId="24" w16cid:durableId="993753155">
    <w:abstractNumId w:val="25"/>
  </w:num>
  <w:num w:numId="25" w16cid:durableId="1329555256">
    <w:abstractNumId w:val="10"/>
  </w:num>
  <w:num w:numId="26" w16cid:durableId="1451509380">
    <w:abstractNumId w:val="2"/>
  </w:num>
  <w:num w:numId="27" w16cid:durableId="2104761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51DFA"/>
    <w:rsid w:val="00085CAE"/>
    <w:rsid w:val="000911B6"/>
    <w:rsid w:val="000D6ECD"/>
    <w:rsid w:val="000F6C53"/>
    <w:rsid w:val="00145471"/>
    <w:rsid w:val="00150D7B"/>
    <w:rsid w:val="001563C6"/>
    <w:rsid w:val="00160C02"/>
    <w:rsid w:val="001A0D96"/>
    <w:rsid w:val="001C36BF"/>
    <w:rsid w:val="001D0BED"/>
    <w:rsid w:val="001F3494"/>
    <w:rsid w:val="00207BA8"/>
    <w:rsid w:val="0021316E"/>
    <w:rsid w:val="00223B0B"/>
    <w:rsid w:val="00223F41"/>
    <w:rsid w:val="002434FF"/>
    <w:rsid w:val="00250D5A"/>
    <w:rsid w:val="002B0B24"/>
    <w:rsid w:val="002E37B6"/>
    <w:rsid w:val="002F27EB"/>
    <w:rsid w:val="00332FE9"/>
    <w:rsid w:val="00366E21"/>
    <w:rsid w:val="00384692"/>
    <w:rsid w:val="003A162A"/>
    <w:rsid w:val="003F1D7B"/>
    <w:rsid w:val="00400A89"/>
    <w:rsid w:val="00446F0C"/>
    <w:rsid w:val="004B7538"/>
    <w:rsid w:val="004C31A6"/>
    <w:rsid w:val="004C75E5"/>
    <w:rsid w:val="004D6D14"/>
    <w:rsid w:val="004E552A"/>
    <w:rsid w:val="005034EB"/>
    <w:rsid w:val="005110FC"/>
    <w:rsid w:val="00585BD4"/>
    <w:rsid w:val="005C1AF1"/>
    <w:rsid w:val="005E34D0"/>
    <w:rsid w:val="005F0181"/>
    <w:rsid w:val="0061003C"/>
    <w:rsid w:val="006122D2"/>
    <w:rsid w:val="006166DB"/>
    <w:rsid w:val="00644064"/>
    <w:rsid w:val="006441CF"/>
    <w:rsid w:val="0065492B"/>
    <w:rsid w:val="006911B3"/>
    <w:rsid w:val="006C1620"/>
    <w:rsid w:val="006C361D"/>
    <w:rsid w:val="006F7E1D"/>
    <w:rsid w:val="00703626"/>
    <w:rsid w:val="00720D02"/>
    <w:rsid w:val="00721C65"/>
    <w:rsid w:val="007466F1"/>
    <w:rsid w:val="0075377E"/>
    <w:rsid w:val="0078318D"/>
    <w:rsid w:val="007D2FD6"/>
    <w:rsid w:val="007F5106"/>
    <w:rsid w:val="008017FB"/>
    <w:rsid w:val="00802508"/>
    <w:rsid w:val="00815D92"/>
    <w:rsid w:val="00830320"/>
    <w:rsid w:val="00845FC2"/>
    <w:rsid w:val="008549DE"/>
    <w:rsid w:val="0089205E"/>
    <w:rsid w:val="008C627D"/>
    <w:rsid w:val="008D4191"/>
    <w:rsid w:val="008F35D9"/>
    <w:rsid w:val="00911FE5"/>
    <w:rsid w:val="0092333A"/>
    <w:rsid w:val="00955D83"/>
    <w:rsid w:val="009701A3"/>
    <w:rsid w:val="00977ED5"/>
    <w:rsid w:val="009918CF"/>
    <w:rsid w:val="009A6722"/>
    <w:rsid w:val="009D567D"/>
    <w:rsid w:val="009E6586"/>
    <w:rsid w:val="00A70F6B"/>
    <w:rsid w:val="00A93C7F"/>
    <w:rsid w:val="00AA0D00"/>
    <w:rsid w:val="00AA1712"/>
    <w:rsid w:val="00AC079F"/>
    <w:rsid w:val="00AD4846"/>
    <w:rsid w:val="00AF71CC"/>
    <w:rsid w:val="00B018E8"/>
    <w:rsid w:val="00B30E6B"/>
    <w:rsid w:val="00B8531B"/>
    <w:rsid w:val="00BE45D0"/>
    <w:rsid w:val="00BE4AA8"/>
    <w:rsid w:val="00C71B0A"/>
    <w:rsid w:val="00C76443"/>
    <w:rsid w:val="00C8049B"/>
    <w:rsid w:val="00CB242C"/>
    <w:rsid w:val="00CF5F25"/>
    <w:rsid w:val="00D14569"/>
    <w:rsid w:val="00D258BF"/>
    <w:rsid w:val="00D35E8E"/>
    <w:rsid w:val="00D93EA9"/>
    <w:rsid w:val="00DA2A93"/>
    <w:rsid w:val="00DC3A1A"/>
    <w:rsid w:val="00DF074B"/>
    <w:rsid w:val="00DF1654"/>
    <w:rsid w:val="00E70994"/>
    <w:rsid w:val="00E80BF6"/>
    <w:rsid w:val="00EC5588"/>
    <w:rsid w:val="00EE29E0"/>
    <w:rsid w:val="00EF614E"/>
    <w:rsid w:val="00F014C6"/>
    <w:rsid w:val="00F173E0"/>
    <w:rsid w:val="00F24BE9"/>
    <w:rsid w:val="00F30AF6"/>
    <w:rsid w:val="00F42CB3"/>
    <w:rsid w:val="00F52381"/>
    <w:rsid w:val="00F53DA3"/>
    <w:rsid w:val="00F54CB3"/>
    <w:rsid w:val="00F62AAD"/>
    <w:rsid w:val="00F71208"/>
    <w:rsid w:val="00F73022"/>
    <w:rsid w:val="00F87F70"/>
    <w:rsid w:val="00FA4E22"/>
    <w:rsid w:val="00FC756F"/>
    <w:rsid w:val="00FF4F02"/>
    <w:rsid w:val="29E94953"/>
    <w:rsid w:val="41B57C2C"/>
    <w:rsid w:val="5417C3A7"/>
    <w:rsid w:val="6FC58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71B0A"/>
    <w:rPr>
      <w:color w:val="605E5C"/>
      <w:shd w:val="clear" w:color="auto" w:fill="E1DFDD"/>
    </w:rPr>
  </w:style>
  <w:style w:type="paragraph" w:styleId="Revisin">
    <w:name w:val="Revision"/>
    <w:hidden/>
    <w:uiPriority w:val="99"/>
    <w:semiHidden/>
    <w:rsid w:val="00612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8EECD134CAE848CF93152A8F3F89AF3F"/>
        <w:category>
          <w:name w:val="General"/>
          <w:gallery w:val="placeholder"/>
        </w:category>
        <w:types>
          <w:type w:val="bbPlcHdr"/>
        </w:types>
        <w:behaviors>
          <w:behavior w:val="content"/>
        </w:behaviors>
        <w:guid w:val="{F184F677-31FC-4841-9440-3FA7020D8DBD}"/>
      </w:docPartPr>
      <w:docPartBody>
        <w:p w:rsidR="00883892" w:rsidRDefault="00D115AF" w:rsidP="00D115AF">
          <w:pPr>
            <w:pStyle w:val="8EECD134CAE848CF93152A8F3F89AF3F"/>
          </w:pPr>
          <w:r w:rsidRPr="00BB6A43">
            <w:rPr>
              <w:rStyle w:val="Textodelmarcadordeposicin"/>
            </w:rPr>
            <w:t>Haga clic aquí o pulse para escribir una fecha.</w:t>
          </w:r>
        </w:p>
      </w:docPartBody>
    </w:docPart>
    <w:docPart>
      <w:docPartPr>
        <w:name w:val="058C9D1441914815A382EBE7758C3EF6"/>
        <w:category>
          <w:name w:val="General"/>
          <w:gallery w:val="placeholder"/>
        </w:category>
        <w:types>
          <w:type w:val="bbPlcHdr"/>
        </w:types>
        <w:behaviors>
          <w:behavior w:val="content"/>
        </w:behaviors>
        <w:guid w:val="{C8EAF467-F1D0-400C-BB3E-0F849A2C0BE2}"/>
      </w:docPartPr>
      <w:docPartBody>
        <w:p w:rsidR="00883892" w:rsidRDefault="00D115AF" w:rsidP="00D115AF">
          <w:pPr>
            <w:pStyle w:val="058C9D1441914815A382EBE7758C3EF6"/>
          </w:pPr>
          <w:r w:rsidRPr="00BB6A43">
            <w:rPr>
              <w:rStyle w:val="Textodelmarcadordeposicin"/>
            </w:rPr>
            <w:t>Haga clic aquí o pulse para escribir una fecha.</w:t>
          </w:r>
        </w:p>
      </w:docPartBody>
    </w:docPart>
    <w:docPart>
      <w:docPartPr>
        <w:name w:val="E80947F752084772BA82E234FE5E9C63"/>
        <w:category>
          <w:name w:val="General"/>
          <w:gallery w:val="placeholder"/>
        </w:category>
        <w:types>
          <w:type w:val="bbPlcHdr"/>
        </w:types>
        <w:behaviors>
          <w:behavior w:val="content"/>
        </w:behaviors>
        <w:guid w:val="{00093573-A7DF-49F1-B3C7-1D8248B81DB3}"/>
      </w:docPartPr>
      <w:docPartBody>
        <w:p w:rsidR="00265E02" w:rsidRDefault="005167E5" w:rsidP="005167E5">
          <w:pPr>
            <w:pStyle w:val="E80947F752084772BA82E234FE5E9C63"/>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0F08F3"/>
    <w:rsid w:val="00152911"/>
    <w:rsid w:val="001842EB"/>
    <w:rsid w:val="0018717D"/>
    <w:rsid w:val="001B5A4B"/>
    <w:rsid w:val="00247CE4"/>
    <w:rsid w:val="0025470D"/>
    <w:rsid w:val="002607A3"/>
    <w:rsid w:val="0026494F"/>
    <w:rsid w:val="00265E02"/>
    <w:rsid w:val="002852A0"/>
    <w:rsid w:val="002B7F38"/>
    <w:rsid w:val="002F0812"/>
    <w:rsid w:val="00303EA8"/>
    <w:rsid w:val="003D16C0"/>
    <w:rsid w:val="004E3322"/>
    <w:rsid w:val="005167E5"/>
    <w:rsid w:val="00597319"/>
    <w:rsid w:val="005D084C"/>
    <w:rsid w:val="00687FEB"/>
    <w:rsid w:val="006D779E"/>
    <w:rsid w:val="007313BB"/>
    <w:rsid w:val="007866FE"/>
    <w:rsid w:val="00883892"/>
    <w:rsid w:val="008E6773"/>
    <w:rsid w:val="009149B3"/>
    <w:rsid w:val="00977C64"/>
    <w:rsid w:val="009F2A3C"/>
    <w:rsid w:val="00A52267"/>
    <w:rsid w:val="00A72DE6"/>
    <w:rsid w:val="00B01F8A"/>
    <w:rsid w:val="00BD1645"/>
    <w:rsid w:val="00BF7C0D"/>
    <w:rsid w:val="00C2228D"/>
    <w:rsid w:val="00D115AF"/>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67E5"/>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E80947F752084772BA82E234FE5E9C63">
    <w:name w:val="E80947F752084772BA82E234FE5E9C63"/>
    <w:rsid w:val="005167E5"/>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8EECD134CAE848CF93152A8F3F89AF3F">
    <w:name w:val="8EECD134CAE848CF93152A8F3F89AF3F"/>
    <w:rsid w:val="00D115AF"/>
  </w:style>
  <w:style w:type="paragraph" w:customStyle="1" w:styleId="058C9D1441914815A382EBE7758C3EF6">
    <w:name w:val="058C9D1441914815A382EBE7758C3EF6"/>
    <w:rsid w:val="00D11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69645c-286b-407a-aff8-258ef590dc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8" ma:contentTypeDescription="Crear nuevo documento." ma:contentTypeScope="" ma:versionID="3cf619718f044cdd3e280a7696771aaf">
  <xsd:schema xmlns:xsd="http://www.w3.org/2001/XMLSchema" xmlns:xs="http://www.w3.org/2001/XMLSchema" xmlns:p="http://schemas.microsoft.com/office/2006/metadata/properties" xmlns:ns3="c669645c-286b-407a-aff8-258ef590dcc8" xmlns:ns4="b52c4562-2927-4279-97c3-8224a0ee6a40" targetNamespace="http://schemas.microsoft.com/office/2006/metadata/properties" ma:root="true" ma:fieldsID="32a8a6b89326cf8c97867b547e7f4135" ns3:_="" ns4:_="">
    <xsd:import namespace="c669645c-286b-407a-aff8-258ef590dcc8"/>
    <xsd:import namespace="b52c4562-2927-4279-97c3-8224a0ee6a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645c-286b-407a-aff8-258ef590d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c4562-2927-4279-97c3-8224a0ee6a4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b52c4562-2927-4279-97c3-8224a0ee6a40"/>
    <ds:schemaRef ds:uri="http://schemas.openxmlformats.org/package/2006/metadata/core-properties"/>
    <ds:schemaRef ds:uri="c669645c-286b-407a-aff8-258ef590dcc8"/>
    <ds:schemaRef ds:uri="http://www.w3.org/XML/1998/namespace"/>
  </ds:schemaRefs>
</ds:datastoreItem>
</file>

<file path=customXml/itemProps3.xml><?xml version="1.0" encoding="utf-8"?>
<ds:datastoreItem xmlns:ds="http://schemas.openxmlformats.org/officeDocument/2006/customXml" ds:itemID="{6B41FDCA-0325-4391-BD35-DB72585952BA}">
  <ds:schemaRefs>
    <ds:schemaRef ds:uri="http://schemas.openxmlformats.org/officeDocument/2006/bibliography"/>
  </ds:schemaRefs>
</ds:datastoreItem>
</file>

<file path=customXml/itemProps4.xml><?xml version="1.0" encoding="utf-8"?>
<ds:datastoreItem xmlns:ds="http://schemas.openxmlformats.org/officeDocument/2006/customXml" ds:itemID="{C08C0F5D-8B6C-4939-A25D-3F583BC54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645c-286b-407a-aff8-258ef590dcc8"/>
    <ds:schemaRef ds:uri="b52c4562-2927-4279-97c3-8224a0ee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3530</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5</cp:revision>
  <dcterms:created xsi:type="dcterms:W3CDTF">2023-02-14T22:39:00Z</dcterms:created>
  <dcterms:modified xsi:type="dcterms:W3CDTF">2023-05-02T22:14:00Z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ies>
</file>