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1AB08" w14:textId="38E5D629" w:rsidR="00B42FA5" w:rsidRPr="0066572A" w:rsidRDefault="00B42FA5" w:rsidP="00986510">
      <w:pPr>
        <w:spacing w:line="276" w:lineRule="auto"/>
        <w:jc w:val="both"/>
        <w:rPr>
          <w:rFonts w:asciiTheme="minorHAnsi" w:hAnsiTheme="minorHAnsi"/>
          <w:b/>
          <w:sz w:val="22"/>
          <w:szCs w:val="22"/>
          <w:lang w:val="es-ES"/>
        </w:rPr>
      </w:pPr>
      <w:bookmarkStart w:id="0" w:name="_GoBack"/>
      <w:bookmarkEnd w:id="0"/>
      <w:r w:rsidRPr="0066572A">
        <w:rPr>
          <w:rFonts w:asciiTheme="minorHAnsi" w:hAnsiTheme="minorHAnsi"/>
          <w:b/>
          <w:sz w:val="22"/>
          <w:szCs w:val="22"/>
          <w:lang w:val="es-ES"/>
        </w:rPr>
        <w:t xml:space="preserve">CONVENIO MARCO DE INTERCONEXIÓN ENTRE LAS REDES DE </w:t>
      </w:r>
      <w:r w:rsidR="005F3C12" w:rsidRPr="0066572A">
        <w:rPr>
          <w:rFonts w:asciiTheme="minorHAnsi" w:hAnsiTheme="minorHAnsi"/>
          <w:b/>
          <w:sz w:val="22"/>
          <w:szCs w:val="22"/>
          <w:lang w:val="es-ES"/>
        </w:rPr>
        <w:t>RADIOMÓVIL DIPSA, S.A. DE C.V.</w:t>
      </w:r>
      <w:r w:rsidR="005A7D0D" w:rsidRPr="0066572A">
        <w:rPr>
          <w:rFonts w:asciiTheme="minorHAnsi" w:hAnsiTheme="minorHAnsi"/>
          <w:b/>
          <w:w w:val="92"/>
          <w:sz w:val="22"/>
          <w:szCs w:val="22"/>
          <w:lang w:val="es-MX"/>
        </w:rPr>
        <w:t xml:space="preserve"> </w:t>
      </w:r>
      <w:r w:rsidR="005A7D0D" w:rsidRPr="0066572A">
        <w:rPr>
          <w:rFonts w:asciiTheme="minorHAnsi" w:hAnsiTheme="minorHAnsi"/>
          <w:b/>
          <w:sz w:val="22"/>
          <w:szCs w:val="22"/>
          <w:lang w:val="es-ES"/>
        </w:rPr>
        <w:t>(EN LO SUCESIVO “</w:t>
      </w:r>
      <w:r w:rsidR="005F2339" w:rsidRPr="0066572A">
        <w:rPr>
          <w:rFonts w:asciiTheme="minorHAnsi" w:hAnsiTheme="minorHAnsi"/>
          <w:b/>
          <w:sz w:val="22"/>
          <w:szCs w:val="22"/>
          <w:lang w:val="es-ES"/>
        </w:rPr>
        <w:t>TELCEL</w:t>
      </w:r>
      <w:r w:rsidR="005A7D0D" w:rsidRPr="0066572A">
        <w:rPr>
          <w:rFonts w:asciiTheme="minorHAnsi" w:hAnsiTheme="minorHAnsi"/>
          <w:b/>
          <w:sz w:val="22"/>
          <w:szCs w:val="22"/>
          <w:lang w:val="es-ES"/>
        </w:rPr>
        <w:t xml:space="preserve">”) </w:t>
      </w:r>
      <w:r w:rsidR="00921D32" w:rsidRPr="0066572A">
        <w:rPr>
          <w:rFonts w:asciiTheme="minorHAnsi" w:hAnsiTheme="minorHAnsi"/>
          <w:b/>
          <w:sz w:val="22"/>
          <w:szCs w:val="22"/>
          <w:lang w:val="es-ES"/>
        </w:rPr>
        <w:t>Y DE</w:t>
      </w:r>
      <w:r w:rsidRPr="0066572A">
        <w:rPr>
          <w:rFonts w:asciiTheme="minorHAnsi" w:hAnsiTheme="minorHAnsi"/>
          <w:b/>
          <w:sz w:val="22"/>
          <w:szCs w:val="22"/>
          <w:lang w:val="es-ES"/>
        </w:rPr>
        <w:t xml:space="preserve"> </w:t>
      </w:r>
      <w:r w:rsidR="008A717B" w:rsidRPr="0066572A">
        <w:rPr>
          <w:rFonts w:asciiTheme="minorHAnsi" w:hAnsiTheme="minorHAnsi"/>
          <w:b/>
          <w:sz w:val="22"/>
          <w:szCs w:val="22"/>
          <w:lang w:val="es-ES"/>
        </w:rPr>
        <w:t>[NOMBRE DEL CONCESIONARIO]</w:t>
      </w:r>
      <w:r w:rsidR="008D655D" w:rsidRPr="0066572A">
        <w:rPr>
          <w:rFonts w:asciiTheme="minorHAnsi" w:hAnsiTheme="minorHAnsi"/>
          <w:b/>
          <w:sz w:val="22"/>
          <w:szCs w:val="22"/>
          <w:lang w:val="es-ES"/>
        </w:rPr>
        <w:t xml:space="preserve"> </w:t>
      </w:r>
      <w:r w:rsidR="00757527" w:rsidRPr="0066572A">
        <w:rPr>
          <w:rFonts w:asciiTheme="minorHAnsi" w:hAnsiTheme="minorHAnsi"/>
          <w:b/>
          <w:sz w:val="22"/>
          <w:szCs w:val="22"/>
          <w:lang w:val="es-ES"/>
        </w:rPr>
        <w:t>(</w:t>
      </w:r>
      <w:r w:rsidR="005A7D0D" w:rsidRPr="0066572A">
        <w:rPr>
          <w:rFonts w:asciiTheme="minorHAnsi" w:hAnsiTheme="minorHAnsi"/>
          <w:b/>
          <w:sz w:val="22"/>
          <w:szCs w:val="22"/>
          <w:lang w:val="es-ES"/>
        </w:rPr>
        <w:t>EN LO SUCESIVO EL “</w:t>
      </w:r>
      <w:r w:rsidR="005A7D0D" w:rsidRPr="0066572A">
        <w:rPr>
          <w:rFonts w:asciiTheme="minorHAnsi" w:hAnsiTheme="minorHAnsi"/>
          <w:b/>
          <w:sz w:val="22"/>
          <w:szCs w:val="22"/>
          <w:u w:val="single"/>
          <w:lang w:val="es-ES"/>
        </w:rPr>
        <w:t>CONCESIONARIO</w:t>
      </w:r>
      <w:r w:rsidR="005A7D0D" w:rsidRPr="0066572A">
        <w:rPr>
          <w:rFonts w:asciiTheme="minorHAnsi" w:hAnsiTheme="minorHAnsi"/>
          <w:b/>
          <w:sz w:val="22"/>
          <w:szCs w:val="22"/>
          <w:lang w:val="es-ES"/>
        </w:rPr>
        <w:t>”)</w:t>
      </w:r>
      <w:r w:rsidR="006B74DE" w:rsidRPr="0066572A">
        <w:rPr>
          <w:rFonts w:asciiTheme="minorHAnsi" w:hAnsiTheme="minorHAnsi"/>
          <w:b/>
          <w:sz w:val="22"/>
          <w:szCs w:val="22"/>
          <w:lang w:val="es-ES"/>
        </w:rPr>
        <w:t>.</w:t>
      </w:r>
    </w:p>
    <w:p w14:paraId="2BDB40E0" w14:textId="77777777" w:rsidR="00B42FA5" w:rsidRPr="0066572A" w:rsidRDefault="00B42FA5" w:rsidP="00986510">
      <w:pPr>
        <w:spacing w:line="276" w:lineRule="auto"/>
        <w:jc w:val="both"/>
        <w:rPr>
          <w:rFonts w:asciiTheme="minorHAnsi" w:hAnsiTheme="minorHAnsi"/>
          <w:sz w:val="22"/>
          <w:szCs w:val="22"/>
          <w:lang w:val="es-ES"/>
        </w:rPr>
      </w:pPr>
    </w:p>
    <w:p w14:paraId="1554AB97" w14:textId="77777777" w:rsidR="00112CFD" w:rsidRPr="0066572A" w:rsidRDefault="00112CFD" w:rsidP="00986510">
      <w:pPr>
        <w:spacing w:line="276" w:lineRule="auto"/>
        <w:jc w:val="both"/>
        <w:rPr>
          <w:rFonts w:asciiTheme="minorHAnsi" w:hAnsiTheme="minorHAnsi"/>
          <w:sz w:val="22"/>
          <w:szCs w:val="22"/>
          <w:lang w:val="es-ES"/>
        </w:rPr>
      </w:pPr>
    </w:p>
    <w:p w14:paraId="6C478E01" w14:textId="169FC62D" w:rsidR="00B42FA5" w:rsidRPr="0066572A" w:rsidRDefault="00CA0172" w:rsidP="00795379">
      <w:pPr>
        <w:spacing w:line="276" w:lineRule="auto"/>
        <w:ind w:left="708" w:hanging="708"/>
        <w:jc w:val="center"/>
        <w:outlineLvl w:val="0"/>
        <w:rPr>
          <w:rFonts w:asciiTheme="minorHAnsi" w:hAnsiTheme="minorHAnsi"/>
          <w:b/>
          <w:sz w:val="22"/>
          <w:szCs w:val="22"/>
          <w:lang w:val="es-ES"/>
        </w:rPr>
      </w:pPr>
      <w:r w:rsidRPr="0066572A">
        <w:rPr>
          <w:rFonts w:asciiTheme="minorHAnsi" w:hAnsiTheme="minorHAnsi"/>
          <w:b/>
          <w:sz w:val="22"/>
          <w:szCs w:val="22"/>
          <w:lang w:val="es-ES"/>
        </w:rPr>
        <w:t>DECLARACIONE</w:t>
      </w:r>
      <w:r w:rsidR="00880C43" w:rsidRPr="0066572A">
        <w:rPr>
          <w:rFonts w:asciiTheme="minorHAnsi" w:hAnsiTheme="minorHAnsi"/>
          <w:b/>
          <w:sz w:val="22"/>
          <w:szCs w:val="22"/>
          <w:lang w:val="es-ES"/>
        </w:rPr>
        <w:t>S</w:t>
      </w:r>
    </w:p>
    <w:p w14:paraId="101FA784" w14:textId="77777777" w:rsidR="00EA1F70" w:rsidRPr="0066572A" w:rsidRDefault="00EA1F70" w:rsidP="00986510">
      <w:pPr>
        <w:spacing w:line="276" w:lineRule="auto"/>
        <w:jc w:val="both"/>
        <w:rPr>
          <w:rFonts w:asciiTheme="minorHAnsi" w:hAnsiTheme="minorHAnsi"/>
          <w:sz w:val="22"/>
          <w:szCs w:val="22"/>
          <w:lang w:val="es-ES"/>
        </w:rPr>
      </w:pPr>
    </w:p>
    <w:p w14:paraId="296A1CD7" w14:textId="77777777" w:rsidR="00B42FA5" w:rsidRPr="0066572A" w:rsidRDefault="00DD3EE3" w:rsidP="00795379">
      <w:pPr>
        <w:spacing w:line="276" w:lineRule="auto"/>
        <w:jc w:val="both"/>
        <w:outlineLvl w:val="0"/>
        <w:rPr>
          <w:rFonts w:asciiTheme="minorHAnsi" w:hAnsiTheme="minorHAnsi"/>
          <w:sz w:val="22"/>
          <w:szCs w:val="22"/>
          <w:lang w:val="es-ES"/>
        </w:rPr>
      </w:pPr>
      <w:r w:rsidRPr="0066572A">
        <w:rPr>
          <w:rFonts w:asciiTheme="minorHAnsi" w:hAnsiTheme="minorHAnsi"/>
          <w:sz w:val="22"/>
          <w:szCs w:val="22"/>
          <w:lang w:val="es-ES"/>
        </w:rPr>
        <w:t>I</w:t>
      </w:r>
      <w:r w:rsidR="00B42FA5" w:rsidRPr="0066572A">
        <w:rPr>
          <w:rFonts w:asciiTheme="minorHAnsi" w:hAnsiTheme="minorHAnsi"/>
          <w:sz w:val="22"/>
          <w:szCs w:val="22"/>
          <w:lang w:val="es-ES"/>
        </w:rPr>
        <w:t xml:space="preserve">. Declara </w:t>
      </w:r>
      <w:r w:rsidR="005F2339" w:rsidRPr="0066572A">
        <w:rPr>
          <w:rFonts w:asciiTheme="minorHAnsi" w:hAnsiTheme="minorHAnsi"/>
          <w:sz w:val="22"/>
          <w:szCs w:val="22"/>
          <w:lang w:val="es-ES"/>
        </w:rPr>
        <w:t>TELCEL</w:t>
      </w:r>
      <w:r w:rsidR="00B42FA5" w:rsidRPr="0066572A">
        <w:rPr>
          <w:rFonts w:asciiTheme="minorHAnsi" w:hAnsiTheme="minorHAnsi"/>
          <w:i/>
          <w:sz w:val="22"/>
          <w:szCs w:val="22"/>
          <w:lang w:val="es-ES"/>
        </w:rPr>
        <w:t>:</w:t>
      </w:r>
    </w:p>
    <w:p w14:paraId="66E12C2F" w14:textId="77777777" w:rsidR="00EA1F70" w:rsidRPr="0066572A" w:rsidRDefault="00EA1F70" w:rsidP="00986510">
      <w:pPr>
        <w:spacing w:line="276" w:lineRule="auto"/>
        <w:jc w:val="both"/>
        <w:rPr>
          <w:rFonts w:asciiTheme="minorHAnsi" w:hAnsiTheme="minorHAnsi"/>
          <w:i/>
          <w:sz w:val="22"/>
          <w:szCs w:val="22"/>
          <w:lang w:val="es-ES"/>
        </w:rPr>
      </w:pPr>
    </w:p>
    <w:p w14:paraId="6768FD3C" w14:textId="77777777" w:rsidR="00B42FA5" w:rsidRPr="0066572A" w:rsidRDefault="00B42FA5" w:rsidP="00986510">
      <w:pPr>
        <w:numPr>
          <w:ilvl w:val="0"/>
          <w:numId w:val="1"/>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Ser </w:t>
      </w:r>
      <w:r w:rsidR="0078701F" w:rsidRPr="0066572A">
        <w:rPr>
          <w:rFonts w:asciiTheme="minorHAnsi" w:hAnsiTheme="minorHAnsi"/>
          <w:sz w:val="22"/>
          <w:szCs w:val="22"/>
          <w:lang w:val="es-MX"/>
        </w:rPr>
        <w:t>una sociedad anónima mexicana, constituida conforme a las leyes de los Estados Unidos Mexicanos, mediante escritura pública número 27,467 de fecha 8 de febrero de 1956, otorgada ante la fe del licenciado Francisco de P. Morales Junior, Notario Público número 19 del Distrito Federal, cuyo primer testimonio quedó inscrito bajo el número 498, a fojas 311, volumen 348, libro tercero de la Sección Comercio del Registro Público de la Propiedad y del Comercio del Distrito Federal, con fecha 5 de abril de 1956, y cuyos estatutos vigentes se encuentran contenidos en la escritura pública número 27,938 de fecha 14 de octubre de 2003, otorgada ante la fe de la licenciada Ana Patricia Bandala Tolentino, titular de la Notaría Pública número 195 del Distrito Federal</w:t>
      </w:r>
      <w:r w:rsidR="005A7D0D" w:rsidRPr="0066572A">
        <w:rPr>
          <w:rFonts w:asciiTheme="minorHAnsi" w:eastAsia="Arial" w:hAnsiTheme="minorHAnsi"/>
          <w:sz w:val="22"/>
          <w:szCs w:val="22"/>
          <w:lang w:val="es-ES_tradnl"/>
        </w:rPr>
        <w:t>;</w:t>
      </w:r>
    </w:p>
    <w:p w14:paraId="41C7D1CB" w14:textId="77777777" w:rsidR="00EA1F70" w:rsidRPr="0066572A" w:rsidRDefault="00EA1F70" w:rsidP="00986510">
      <w:pPr>
        <w:spacing w:line="276" w:lineRule="auto"/>
        <w:ind w:left="360"/>
        <w:jc w:val="both"/>
        <w:rPr>
          <w:rFonts w:asciiTheme="minorHAnsi" w:hAnsiTheme="minorHAnsi"/>
          <w:sz w:val="22"/>
          <w:szCs w:val="22"/>
          <w:lang w:val="es-ES"/>
        </w:rPr>
      </w:pPr>
    </w:p>
    <w:p w14:paraId="29C84146" w14:textId="77777777" w:rsidR="00B42FA5" w:rsidRPr="0066572A" w:rsidRDefault="00B42FA5" w:rsidP="00986510">
      <w:pPr>
        <w:numPr>
          <w:ilvl w:val="0"/>
          <w:numId w:val="1"/>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t>Tener Título de Concesión de Red Pública de Telecomunicaciones vigente. Copia del Título de Concesión de</w:t>
      </w:r>
      <w:r w:rsidR="00247403" w:rsidRPr="0066572A">
        <w:rPr>
          <w:rFonts w:asciiTheme="minorHAnsi" w:hAnsiTheme="minorHAnsi"/>
          <w:sz w:val="22"/>
          <w:szCs w:val="22"/>
          <w:lang w:val="es-ES"/>
        </w:rPr>
        <w:t xml:space="preserve"> TELCEL</w:t>
      </w:r>
      <w:r w:rsidRPr="0066572A">
        <w:rPr>
          <w:rFonts w:asciiTheme="minorHAnsi" w:hAnsiTheme="minorHAnsi"/>
          <w:i/>
          <w:sz w:val="22"/>
          <w:szCs w:val="22"/>
          <w:lang w:val="es-ES"/>
        </w:rPr>
        <w:t xml:space="preserve"> </w:t>
      </w:r>
      <w:r w:rsidRPr="0066572A">
        <w:rPr>
          <w:rFonts w:asciiTheme="minorHAnsi" w:hAnsiTheme="minorHAnsi"/>
          <w:sz w:val="22"/>
          <w:szCs w:val="22"/>
          <w:lang w:val="es-ES"/>
        </w:rPr>
        <w:t xml:space="preserve">completa con todos sus anexos y modificaciones a la fecha se acompaña al presente Convenio como Apéndice I </w:t>
      </w:r>
      <w:r w:rsidR="00856F47" w:rsidRPr="0066572A">
        <w:rPr>
          <w:rFonts w:asciiTheme="minorHAnsi" w:hAnsiTheme="minorHAnsi"/>
          <w:sz w:val="22"/>
          <w:szCs w:val="22"/>
          <w:lang w:val="es-ES"/>
        </w:rPr>
        <w:t>“</w:t>
      </w:r>
      <w:r w:rsidRPr="0066572A">
        <w:rPr>
          <w:rFonts w:asciiTheme="minorHAnsi" w:hAnsiTheme="minorHAnsi"/>
          <w:sz w:val="22"/>
          <w:szCs w:val="22"/>
          <w:lang w:val="es-ES"/>
        </w:rPr>
        <w:t>A</w:t>
      </w:r>
      <w:r w:rsidR="00856F47" w:rsidRPr="0066572A">
        <w:rPr>
          <w:rFonts w:asciiTheme="minorHAnsi" w:hAnsiTheme="minorHAnsi"/>
          <w:sz w:val="22"/>
          <w:szCs w:val="22"/>
          <w:lang w:val="es-ES"/>
        </w:rPr>
        <w:t>”</w:t>
      </w:r>
      <w:r w:rsidRPr="0066572A">
        <w:rPr>
          <w:rFonts w:asciiTheme="minorHAnsi" w:hAnsiTheme="minorHAnsi"/>
          <w:sz w:val="22"/>
          <w:szCs w:val="22"/>
          <w:lang w:val="es-ES"/>
        </w:rPr>
        <w:t>;</w:t>
      </w:r>
    </w:p>
    <w:p w14:paraId="027CDCD2" w14:textId="77777777" w:rsidR="00EA1F70" w:rsidRPr="0066572A" w:rsidRDefault="00EA1F70" w:rsidP="00986510">
      <w:pPr>
        <w:spacing w:line="276" w:lineRule="auto"/>
        <w:jc w:val="both"/>
        <w:rPr>
          <w:rFonts w:asciiTheme="minorHAnsi" w:hAnsiTheme="minorHAnsi"/>
          <w:sz w:val="22"/>
          <w:szCs w:val="22"/>
          <w:lang w:val="es-ES"/>
        </w:rPr>
      </w:pPr>
    </w:p>
    <w:p w14:paraId="0B301539" w14:textId="77777777" w:rsidR="00B42FA5" w:rsidRPr="0066572A" w:rsidRDefault="004022B8" w:rsidP="00986510">
      <w:pPr>
        <w:spacing w:line="276" w:lineRule="auto"/>
        <w:ind w:left="709" w:hanging="425"/>
        <w:jc w:val="both"/>
        <w:rPr>
          <w:rFonts w:asciiTheme="minorHAnsi" w:hAnsiTheme="minorHAnsi"/>
          <w:sz w:val="22"/>
          <w:szCs w:val="22"/>
          <w:lang w:val="es-ES"/>
        </w:rPr>
      </w:pPr>
      <w:r w:rsidRPr="0066572A">
        <w:rPr>
          <w:rFonts w:asciiTheme="minorHAnsi" w:hAnsiTheme="minorHAnsi"/>
          <w:b/>
          <w:sz w:val="22"/>
          <w:szCs w:val="22"/>
          <w:lang w:val="es-ES"/>
        </w:rPr>
        <w:t>c)</w:t>
      </w:r>
      <w:r w:rsidR="0066427E" w:rsidRPr="0066572A">
        <w:rPr>
          <w:rFonts w:asciiTheme="minorHAnsi" w:hAnsiTheme="minorHAnsi"/>
          <w:sz w:val="22"/>
          <w:szCs w:val="22"/>
          <w:lang w:val="es-ES"/>
        </w:rPr>
        <w:tab/>
      </w:r>
      <w:r w:rsidR="00B42FA5" w:rsidRPr="0066572A">
        <w:rPr>
          <w:rFonts w:asciiTheme="minorHAnsi" w:hAnsiTheme="minorHAnsi"/>
          <w:sz w:val="22"/>
          <w:szCs w:val="22"/>
          <w:lang w:val="es-ES"/>
        </w:rPr>
        <w:t xml:space="preserve">Que su representante legal cuenta con las facultades suficientes para obligar a su representada en los términos del presente Convenio, tal y como lo acredita con poder notarial </w:t>
      </w:r>
      <w:r w:rsidR="008D655D" w:rsidRPr="0066572A">
        <w:rPr>
          <w:rFonts w:asciiTheme="minorHAnsi" w:hAnsiTheme="minorHAnsi"/>
          <w:sz w:val="22"/>
          <w:szCs w:val="22"/>
          <w:lang w:val="es-ES"/>
        </w:rPr>
        <w:t xml:space="preserve">contenido en la </w:t>
      </w:r>
      <w:r w:rsidR="00650832" w:rsidRPr="0066572A">
        <w:rPr>
          <w:rFonts w:asciiTheme="minorHAnsi" w:hAnsiTheme="minorHAnsi"/>
          <w:sz w:val="22"/>
          <w:szCs w:val="22"/>
          <w:lang w:val="es-MX"/>
        </w:rPr>
        <w:t xml:space="preserve">escritura pública número </w:t>
      </w:r>
      <w:r w:rsidR="00F331AD" w:rsidRPr="0066572A">
        <w:rPr>
          <w:rFonts w:asciiTheme="minorHAnsi" w:eastAsia="Arial" w:hAnsiTheme="minorHAnsi"/>
          <w:sz w:val="22"/>
          <w:szCs w:val="22"/>
          <w:lang w:val="es-ES_tradnl"/>
        </w:rPr>
        <w:t>40,818,</w:t>
      </w:r>
      <w:r w:rsidR="00F331AD" w:rsidRPr="0066572A">
        <w:rPr>
          <w:rFonts w:asciiTheme="minorHAnsi" w:hAnsiTheme="minorHAnsi"/>
          <w:sz w:val="22"/>
          <w:szCs w:val="22"/>
          <w:lang w:val="es-MX"/>
        </w:rPr>
        <w:t xml:space="preserve"> de fecha </w:t>
      </w:r>
      <w:r w:rsidR="00F331AD" w:rsidRPr="0066572A">
        <w:rPr>
          <w:rFonts w:asciiTheme="minorHAnsi" w:eastAsia="Arial" w:hAnsiTheme="minorHAnsi"/>
          <w:sz w:val="22"/>
          <w:szCs w:val="22"/>
          <w:lang w:val="es-ES_tradnl"/>
        </w:rPr>
        <w:t>28</w:t>
      </w:r>
      <w:r w:rsidR="00F331AD" w:rsidRPr="0066572A">
        <w:rPr>
          <w:rFonts w:asciiTheme="minorHAnsi" w:hAnsiTheme="minorHAnsi"/>
          <w:sz w:val="22"/>
          <w:szCs w:val="22"/>
          <w:lang w:val="es-MX"/>
        </w:rPr>
        <w:t xml:space="preserve"> de </w:t>
      </w:r>
      <w:r w:rsidR="00F331AD" w:rsidRPr="0066572A">
        <w:rPr>
          <w:rFonts w:asciiTheme="minorHAnsi" w:eastAsia="Arial" w:hAnsiTheme="minorHAnsi"/>
          <w:sz w:val="22"/>
          <w:szCs w:val="22"/>
          <w:lang w:val="es-ES_tradnl"/>
        </w:rPr>
        <w:t>agosto</w:t>
      </w:r>
      <w:r w:rsidR="00F331AD" w:rsidRPr="0066572A">
        <w:rPr>
          <w:rFonts w:asciiTheme="minorHAnsi" w:hAnsiTheme="minorHAnsi"/>
          <w:sz w:val="22"/>
          <w:szCs w:val="22"/>
          <w:lang w:val="es-MX"/>
        </w:rPr>
        <w:t xml:space="preserve"> de 2009, pasada ante la fe del licenciado Patricio Garza Bandala, Notario Público número 18 del Distrito Federal</w:t>
      </w:r>
      <w:r w:rsidR="00650832" w:rsidRPr="0066572A">
        <w:rPr>
          <w:rFonts w:asciiTheme="minorHAnsi" w:hAnsiTheme="minorHAnsi"/>
          <w:sz w:val="22"/>
          <w:szCs w:val="22"/>
          <w:lang w:val="es-MX"/>
        </w:rPr>
        <w:t>, cuyo primer testimonio se encuentra inscrito en el Registro Público de la Propiedad y del Comercio del Distrito Federal bajo el folio mercantil número 13859</w:t>
      </w:r>
      <w:r w:rsidR="00B42FA5" w:rsidRPr="0066572A">
        <w:rPr>
          <w:rFonts w:asciiTheme="minorHAnsi" w:hAnsiTheme="minorHAnsi"/>
          <w:sz w:val="22"/>
          <w:szCs w:val="22"/>
          <w:lang w:val="es-ES"/>
        </w:rPr>
        <w:t>, una copia</w:t>
      </w:r>
      <w:r w:rsidR="00103820" w:rsidRPr="0066572A">
        <w:rPr>
          <w:rFonts w:asciiTheme="minorHAnsi" w:hAnsiTheme="minorHAnsi"/>
          <w:sz w:val="22"/>
          <w:szCs w:val="22"/>
          <w:lang w:val="es-ES"/>
        </w:rPr>
        <w:t xml:space="preserve"> </w:t>
      </w:r>
      <w:r w:rsidR="00B42FA5" w:rsidRPr="0066572A">
        <w:rPr>
          <w:rFonts w:asciiTheme="minorHAnsi" w:hAnsiTheme="minorHAnsi"/>
          <w:sz w:val="22"/>
          <w:szCs w:val="22"/>
          <w:lang w:val="es-ES"/>
        </w:rPr>
        <w:t>certificada del mismo se adjunta al presente documento como Apéndice II "A";</w:t>
      </w:r>
    </w:p>
    <w:p w14:paraId="4EAAD046" w14:textId="77777777" w:rsidR="00EA1F70" w:rsidRPr="0066572A" w:rsidRDefault="00EA1F70" w:rsidP="00986510">
      <w:pPr>
        <w:spacing w:line="276" w:lineRule="auto"/>
        <w:jc w:val="both"/>
        <w:rPr>
          <w:rFonts w:asciiTheme="minorHAnsi" w:hAnsiTheme="minorHAnsi"/>
          <w:sz w:val="22"/>
          <w:szCs w:val="22"/>
          <w:lang w:val="es-ES"/>
        </w:rPr>
      </w:pPr>
    </w:p>
    <w:p w14:paraId="0A04F07B" w14:textId="77777777" w:rsidR="00B42FA5" w:rsidRPr="0066572A" w:rsidRDefault="00B42FA5" w:rsidP="00986510">
      <w:pPr>
        <w:numPr>
          <w:ilvl w:val="0"/>
          <w:numId w:val="11"/>
        </w:numPr>
        <w:spacing w:line="276" w:lineRule="auto"/>
        <w:ind w:left="709" w:hanging="283"/>
        <w:jc w:val="both"/>
        <w:rPr>
          <w:rFonts w:asciiTheme="minorHAnsi" w:hAnsiTheme="minorHAnsi"/>
          <w:sz w:val="22"/>
          <w:szCs w:val="22"/>
          <w:lang w:val="es-ES"/>
        </w:rPr>
      </w:pPr>
      <w:r w:rsidRPr="0066572A">
        <w:rPr>
          <w:rFonts w:asciiTheme="minorHAnsi" w:hAnsiTheme="minorHAnsi"/>
          <w:sz w:val="22"/>
          <w:szCs w:val="22"/>
          <w:lang w:val="es-ES"/>
        </w:rPr>
        <w:t>Que no se encuentra limitado por disposición judicial, legal, administrativa o contractual</w:t>
      </w:r>
      <w:r w:rsidR="00EA1F70" w:rsidRPr="0066572A">
        <w:rPr>
          <w:rFonts w:asciiTheme="minorHAnsi" w:hAnsiTheme="minorHAnsi"/>
          <w:sz w:val="22"/>
          <w:szCs w:val="22"/>
          <w:lang w:val="es-ES"/>
        </w:rPr>
        <w:t xml:space="preserve"> </w:t>
      </w:r>
      <w:r w:rsidR="006644CA" w:rsidRPr="0066572A">
        <w:rPr>
          <w:rFonts w:asciiTheme="minorHAnsi" w:hAnsiTheme="minorHAnsi"/>
          <w:sz w:val="22"/>
          <w:szCs w:val="22"/>
          <w:lang w:val="es-ES"/>
        </w:rPr>
        <w:t xml:space="preserve">alguna para </w:t>
      </w:r>
      <w:r w:rsidRPr="0066572A">
        <w:rPr>
          <w:rFonts w:asciiTheme="minorHAnsi" w:hAnsiTheme="minorHAnsi"/>
          <w:sz w:val="22"/>
          <w:szCs w:val="22"/>
          <w:lang w:val="es-ES"/>
        </w:rPr>
        <w:t xml:space="preserve">la celebración del presente Convenio, por lo que no se requiere de acto posterior alguno a la celebración del mismo para que </w:t>
      </w:r>
      <w:r w:rsidR="00650832" w:rsidRPr="0066572A">
        <w:rPr>
          <w:rFonts w:asciiTheme="minorHAnsi" w:hAnsiTheme="minorHAnsi"/>
          <w:sz w:val="22"/>
          <w:szCs w:val="22"/>
          <w:lang w:val="es-ES"/>
        </w:rPr>
        <w:t>TELCEL</w:t>
      </w:r>
      <w:r w:rsidRPr="0066572A">
        <w:rPr>
          <w:rFonts w:asciiTheme="minorHAnsi" w:hAnsiTheme="minorHAnsi"/>
          <w:i/>
          <w:sz w:val="22"/>
          <w:szCs w:val="22"/>
          <w:lang w:val="es-ES"/>
        </w:rPr>
        <w:t xml:space="preserve"> </w:t>
      </w:r>
      <w:r w:rsidRPr="0066572A">
        <w:rPr>
          <w:rFonts w:asciiTheme="minorHAnsi" w:hAnsiTheme="minorHAnsi"/>
          <w:sz w:val="22"/>
          <w:szCs w:val="22"/>
          <w:lang w:val="es-ES"/>
        </w:rPr>
        <w:t>se encuentre obligado en sus términos</w:t>
      </w:r>
      <w:r w:rsidR="00650832" w:rsidRPr="0066572A">
        <w:rPr>
          <w:rFonts w:asciiTheme="minorHAnsi" w:hAnsiTheme="minorHAnsi"/>
          <w:sz w:val="22"/>
          <w:szCs w:val="22"/>
          <w:lang w:val="es-ES"/>
        </w:rPr>
        <w:t>;</w:t>
      </w:r>
    </w:p>
    <w:p w14:paraId="7A8A47D1" w14:textId="77777777" w:rsidR="00693EF5" w:rsidRPr="0066572A" w:rsidRDefault="00693EF5" w:rsidP="00986510">
      <w:pPr>
        <w:pStyle w:val="Prrafodelista"/>
        <w:spacing w:line="276" w:lineRule="auto"/>
        <w:jc w:val="both"/>
        <w:rPr>
          <w:rFonts w:asciiTheme="minorHAnsi" w:hAnsiTheme="minorHAnsi"/>
          <w:sz w:val="22"/>
          <w:szCs w:val="22"/>
          <w:lang w:val="es-ES"/>
        </w:rPr>
      </w:pPr>
    </w:p>
    <w:p w14:paraId="25F2126A" w14:textId="77777777" w:rsidR="005F40FD" w:rsidRPr="0066572A" w:rsidRDefault="004359C3" w:rsidP="005F40FD">
      <w:pPr>
        <w:numPr>
          <w:ilvl w:val="0"/>
          <w:numId w:val="11"/>
        </w:numPr>
        <w:spacing w:line="276" w:lineRule="auto"/>
        <w:ind w:left="709" w:hanging="283"/>
        <w:jc w:val="both"/>
        <w:rPr>
          <w:rFonts w:asciiTheme="minorHAnsi" w:hAnsiTheme="minorHAnsi"/>
          <w:sz w:val="22"/>
          <w:szCs w:val="22"/>
          <w:lang w:val="es-MX"/>
        </w:rPr>
      </w:pPr>
      <w:r w:rsidRPr="0066572A">
        <w:rPr>
          <w:rFonts w:asciiTheme="minorHAnsi" w:hAnsiTheme="minorHAnsi"/>
          <w:sz w:val="22"/>
          <w:szCs w:val="22"/>
          <w:lang w:val="es-ES"/>
        </w:rPr>
        <w:t xml:space="preserve">Que </w:t>
      </w:r>
      <w:r w:rsidR="00350C4E" w:rsidRPr="0066572A">
        <w:rPr>
          <w:rFonts w:asciiTheme="minorHAnsi" w:hAnsiTheme="minorHAnsi"/>
          <w:sz w:val="22"/>
          <w:szCs w:val="22"/>
          <w:lang w:val="es-ES"/>
        </w:rPr>
        <w:t>m</w:t>
      </w:r>
      <w:r w:rsidR="00EF5883" w:rsidRPr="0066572A">
        <w:rPr>
          <w:rFonts w:asciiTheme="minorHAnsi" w:hAnsiTheme="minorHAnsi"/>
          <w:sz w:val="22"/>
          <w:szCs w:val="22"/>
          <w:lang w:val="es-ES"/>
        </w:rPr>
        <w:t xml:space="preserve">ediante </w:t>
      </w:r>
      <w:r w:rsidR="00266AD4" w:rsidRPr="0066572A">
        <w:rPr>
          <w:rFonts w:asciiTheme="minorHAnsi" w:hAnsiTheme="minorHAnsi"/>
          <w:sz w:val="22"/>
          <w:szCs w:val="22"/>
          <w:lang w:val="es-ES"/>
        </w:rPr>
        <w:t xml:space="preserve">la Resolución de Preponderancia </w:t>
      </w:r>
      <w:r w:rsidR="00EF5883" w:rsidRPr="0066572A">
        <w:rPr>
          <w:rFonts w:asciiTheme="minorHAnsi" w:hAnsiTheme="minorHAnsi"/>
          <w:sz w:val="22"/>
          <w:szCs w:val="22"/>
          <w:lang w:val="es-ES"/>
        </w:rPr>
        <w:t>se le impusieron las Medidas</w:t>
      </w:r>
      <w:r w:rsidR="00E86D47" w:rsidRPr="0066572A">
        <w:rPr>
          <w:rFonts w:asciiTheme="minorHAnsi" w:hAnsiTheme="minorHAnsi"/>
          <w:sz w:val="22"/>
          <w:szCs w:val="22"/>
          <w:lang w:val="es-ES"/>
        </w:rPr>
        <w:t xml:space="preserve">, entre ellas, la de </w:t>
      </w:r>
      <w:r w:rsidR="00266AD4" w:rsidRPr="0066572A">
        <w:rPr>
          <w:rFonts w:asciiTheme="minorHAnsi" w:hAnsiTheme="minorHAnsi"/>
          <w:sz w:val="22"/>
          <w:szCs w:val="22"/>
          <w:lang w:val="es-ES"/>
        </w:rPr>
        <w:t>ofrecer los términos y condiciones del presente</w:t>
      </w:r>
      <w:r w:rsidR="00E86D47" w:rsidRPr="0066572A">
        <w:rPr>
          <w:rFonts w:asciiTheme="minorHAnsi" w:hAnsiTheme="minorHAnsi"/>
          <w:sz w:val="22"/>
          <w:szCs w:val="22"/>
          <w:lang w:val="es-ES"/>
        </w:rPr>
        <w:t xml:space="preserve"> convenio de interconexión a los concesionarios que así lo soliciten</w:t>
      </w:r>
      <w:r w:rsidR="00693EF5" w:rsidRPr="0066572A">
        <w:rPr>
          <w:rFonts w:asciiTheme="minorHAnsi" w:hAnsiTheme="minorHAnsi"/>
          <w:sz w:val="22"/>
          <w:szCs w:val="22"/>
          <w:lang w:val="es-ES"/>
        </w:rPr>
        <w:t>, y mediante acuerdo número P/IFT/260314/17, de fecha 26 de marzo de 2014, se le impusieron tarifas</w:t>
      </w:r>
      <w:r w:rsidR="00EC1F79" w:rsidRPr="0066572A">
        <w:rPr>
          <w:rFonts w:asciiTheme="minorHAnsi" w:hAnsiTheme="minorHAnsi"/>
          <w:sz w:val="22"/>
          <w:szCs w:val="22"/>
          <w:lang w:val="es-ES"/>
        </w:rPr>
        <w:t>.</w:t>
      </w:r>
    </w:p>
    <w:p w14:paraId="52B93F27" w14:textId="77777777" w:rsidR="005F40FD" w:rsidRPr="0066572A" w:rsidRDefault="005F40FD" w:rsidP="004D765C">
      <w:pPr>
        <w:pStyle w:val="Prrafodelista"/>
        <w:rPr>
          <w:rFonts w:asciiTheme="minorHAnsi" w:hAnsiTheme="minorHAnsi"/>
          <w:sz w:val="22"/>
          <w:szCs w:val="22"/>
          <w:lang w:val="es-MX"/>
        </w:rPr>
      </w:pPr>
    </w:p>
    <w:p w14:paraId="27B8A26C" w14:textId="77777777" w:rsidR="00693EF5" w:rsidRPr="0066572A" w:rsidRDefault="00DD2B53" w:rsidP="00EC1F79">
      <w:pPr>
        <w:spacing w:line="276" w:lineRule="auto"/>
        <w:ind w:left="708"/>
        <w:jc w:val="both"/>
        <w:rPr>
          <w:rFonts w:asciiTheme="minorHAnsi" w:hAnsiTheme="minorHAnsi"/>
          <w:sz w:val="22"/>
          <w:szCs w:val="22"/>
          <w:lang w:val="es-ES"/>
        </w:rPr>
      </w:pPr>
      <w:r w:rsidRPr="0066572A">
        <w:rPr>
          <w:rFonts w:asciiTheme="minorHAnsi" w:hAnsiTheme="minorHAnsi"/>
          <w:sz w:val="22"/>
          <w:szCs w:val="22"/>
          <w:lang w:val="es-MX"/>
        </w:rPr>
        <w:t>Es así q</w:t>
      </w:r>
      <w:r w:rsidR="0024650D" w:rsidRPr="0066572A">
        <w:rPr>
          <w:rFonts w:asciiTheme="minorHAnsi" w:hAnsiTheme="minorHAnsi"/>
          <w:sz w:val="22"/>
          <w:szCs w:val="22"/>
          <w:lang w:val="es-MX"/>
        </w:rPr>
        <w:t>ue c</w:t>
      </w:r>
      <w:r w:rsidR="00EF5883" w:rsidRPr="0066572A">
        <w:rPr>
          <w:rFonts w:asciiTheme="minorHAnsi" w:hAnsiTheme="minorHAnsi"/>
          <w:sz w:val="22"/>
          <w:szCs w:val="22"/>
          <w:lang w:val="es-MX"/>
        </w:rPr>
        <w:t xml:space="preserve">on fecha </w:t>
      </w:r>
      <w:r w:rsidR="00650832" w:rsidRPr="0066572A">
        <w:rPr>
          <w:rFonts w:asciiTheme="minorHAnsi" w:hAnsiTheme="minorHAnsi"/>
          <w:sz w:val="22"/>
          <w:szCs w:val="22"/>
          <w:lang w:val="es-MX"/>
        </w:rPr>
        <w:t>1°</w:t>
      </w:r>
      <w:r w:rsidR="001828AC" w:rsidRPr="0066572A">
        <w:rPr>
          <w:rFonts w:asciiTheme="minorHAnsi" w:hAnsiTheme="minorHAnsi"/>
          <w:sz w:val="22"/>
          <w:szCs w:val="22"/>
          <w:lang w:val="es-MX"/>
        </w:rPr>
        <w:t xml:space="preserve"> de </w:t>
      </w:r>
      <w:r w:rsidR="00650832" w:rsidRPr="0066572A">
        <w:rPr>
          <w:rFonts w:asciiTheme="minorHAnsi" w:hAnsiTheme="minorHAnsi"/>
          <w:sz w:val="22"/>
          <w:szCs w:val="22"/>
          <w:lang w:val="es-MX"/>
        </w:rPr>
        <w:t>abril</w:t>
      </w:r>
      <w:r w:rsidR="001828AC" w:rsidRPr="0066572A">
        <w:rPr>
          <w:rFonts w:asciiTheme="minorHAnsi" w:hAnsiTheme="minorHAnsi"/>
          <w:sz w:val="22"/>
          <w:szCs w:val="22"/>
          <w:lang w:val="es-MX"/>
        </w:rPr>
        <w:t xml:space="preserve"> de 2014</w:t>
      </w:r>
      <w:r w:rsidR="00EF5883" w:rsidRPr="0066572A">
        <w:rPr>
          <w:rFonts w:asciiTheme="minorHAnsi" w:hAnsiTheme="minorHAnsi"/>
          <w:sz w:val="22"/>
          <w:szCs w:val="22"/>
          <w:lang w:val="es-MX"/>
        </w:rPr>
        <w:t xml:space="preserve">, </w:t>
      </w:r>
      <w:r w:rsidR="00650832" w:rsidRPr="0066572A">
        <w:rPr>
          <w:rFonts w:asciiTheme="minorHAnsi" w:hAnsiTheme="minorHAnsi"/>
          <w:sz w:val="22"/>
          <w:szCs w:val="22"/>
          <w:lang w:val="es-MX"/>
        </w:rPr>
        <w:t>TELCEL</w:t>
      </w:r>
      <w:r w:rsidR="00EF5883" w:rsidRPr="0066572A">
        <w:rPr>
          <w:rFonts w:asciiTheme="minorHAnsi" w:hAnsiTheme="minorHAnsi"/>
          <w:sz w:val="22"/>
          <w:szCs w:val="22"/>
          <w:lang w:val="es-MX"/>
        </w:rPr>
        <w:t xml:space="preserve"> </w:t>
      </w:r>
      <w:r w:rsidR="00085313" w:rsidRPr="0066572A">
        <w:rPr>
          <w:rFonts w:asciiTheme="minorHAnsi" w:hAnsiTheme="minorHAnsi"/>
          <w:sz w:val="22"/>
          <w:szCs w:val="22"/>
          <w:lang w:val="es-MX"/>
        </w:rPr>
        <w:t>promovió</w:t>
      </w:r>
      <w:r w:rsidR="00EF5883" w:rsidRPr="0066572A">
        <w:rPr>
          <w:rFonts w:asciiTheme="minorHAnsi" w:hAnsiTheme="minorHAnsi"/>
          <w:sz w:val="22"/>
          <w:szCs w:val="22"/>
          <w:lang w:val="es-MX"/>
        </w:rPr>
        <w:t xml:space="preserve"> juicio de amparo indirecto en contra de </w:t>
      </w:r>
      <w:r w:rsidR="00EF5883" w:rsidRPr="0066572A">
        <w:rPr>
          <w:rFonts w:asciiTheme="minorHAnsi" w:hAnsiTheme="minorHAnsi"/>
          <w:sz w:val="22"/>
          <w:szCs w:val="22"/>
          <w:lang w:val="es-MX"/>
        </w:rPr>
        <w:lastRenderedPageBreak/>
        <w:t xml:space="preserve">la Resolución de Preponderancia, </w:t>
      </w:r>
      <w:r w:rsidRPr="0066572A">
        <w:rPr>
          <w:rFonts w:asciiTheme="minorHAnsi" w:hAnsiTheme="minorHAnsi"/>
          <w:sz w:val="22"/>
          <w:szCs w:val="22"/>
          <w:lang w:val="es-ES"/>
        </w:rPr>
        <w:t>el cual quedó radicado ante el Juzgado Segundo de Distrito en Materia Administrativa Especializado en Competencia Económica, Radiodifusión y Telecomunicaciones, con residencia en la Ciudad de México y jurisdicción en toda la República bajo el número de expediente 42/2014 y se encuentra pendiente de resolución a esta fecha, por lo que TELCEL no ha consentido ni consiente dicha resolución y sus respectivas medidas</w:t>
      </w:r>
      <w:r w:rsidRPr="0066572A">
        <w:rPr>
          <w:rFonts w:asciiTheme="minorHAnsi" w:hAnsiTheme="minorHAnsi" w:cs="Calibri"/>
          <w:sz w:val="22"/>
          <w:szCs w:val="22"/>
          <w:lang w:val="es-ES"/>
        </w:rPr>
        <w:t>;</w:t>
      </w:r>
    </w:p>
    <w:p w14:paraId="713BC83F" w14:textId="77777777" w:rsidR="00EC1F79" w:rsidRPr="0066572A" w:rsidRDefault="00EC1F79" w:rsidP="002A6270">
      <w:pPr>
        <w:spacing w:line="276" w:lineRule="auto"/>
        <w:ind w:left="708"/>
        <w:jc w:val="both"/>
        <w:rPr>
          <w:rFonts w:asciiTheme="minorHAnsi" w:hAnsiTheme="minorHAnsi"/>
          <w:sz w:val="22"/>
          <w:szCs w:val="22"/>
          <w:lang w:val="es-MX"/>
        </w:rPr>
      </w:pPr>
    </w:p>
    <w:p w14:paraId="1D7E0FE0" w14:textId="77777777" w:rsidR="00CB76F1" w:rsidRPr="0066572A" w:rsidRDefault="00CB76F1" w:rsidP="00986510">
      <w:pPr>
        <w:widowControl/>
        <w:numPr>
          <w:ilvl w:val="0"/>
          <w:numId w:val="11"/>
        </w:numPr>
        <w:kinsoku/>
        <w:spacing w:line="276" w:lineRule="auto"/>
        <w:ind w:left="709" w:hanging="283"/>
        <w:jc w:val="both"/>
        <w:rPr>
          <w:rFonts w:asciiTheme="minorHAnsi" w:hAnsiTheme="minorHAnsi"/>
          <w:sz w:val="22"/>
          <w:szCs w:val="22"/>
          <w:lang w:val="es-MX"/>
        </w:rPr>
      </w:pPr>
      <w:r w:rsidRPr="0066572A">
        <w:rPr>
          <w:rFonts w:asciiTheme="minorHAnsi" w:hAnsiTheme="minorHAnsi"/>
          <w:sz w:val="22"/>
          <w:szCs w:val="22"/>
          <w:lang w:val="es-MX"/>
        </w:rPr>
        <w:t xml:space="preserve">Que </w:t>
      </w:r>
      <w:r w:rsidR="00897469" w:rsidRPr="0066572A">
        <w:rPr>
          <w:rFonts w:asciiTheme="minorHAnsi" w:hAnsiTheme="minorHAnsi"/>
          <w:sz w:val="22"/>
          <w:szCs w:val="22"/>
          <w:lang w:val="es-MX"/>
        </w:rPr>
        <w:t xml:space="preserve">con fecha 27 de febrero de 2017 el Instituto emitió </w:t>
      </w:r>
      <w:r w:rsidRPr="0066572A">
        <w:rPr>
          <w:rFonts w:asciiTheme="minorHAnsi" w:hAnsiTheme="minorHAnsi"/>
          <w:sz w:val="22"/>
          <w:szCs w:val="22"/>
          <w:lang w:val="es-MX"/>
        </w:rPr>
        <w:t>la</w:t>
      </w:r>
      <w:r w:rsidR="00105CE8" w:rsidRPr="0066572A">
        <w:rPr>
          <w:rFonts w:asciiTheme="minorHAnsi" w:hAnsiTheme="minorHAnsi"/>
          <w:sz w:val="22"/>
          <w:szCs w:val="22"/>
          <w:lang w:val="es-ES"/>
        </w:rPr>
        <w:t xml:space="preserve"> Resolución Bienal</w:t>
      </w:r>
      <w:r w:rsidR="00897469" w:rsidRPr="0066572A">
        <w:rPr>
          <w:rFonts w:asciiTheme="minorHAnsi" w:hAnsiTheme="minorHAnsi"/>
          <w:sz w:val="22"/>
          <w:szCs w:val="22"/>
          <w:lang w:val="es-ES"/>
        </w:rPr>
        <w:t>,</w:t>
      </w:r>
      <w:r w:rsidR="00105CE8" w:rsidRPr="0066572A">
        <w:rPr>
          <w:rFonts w:asciiTheme="minorHAnsi" w:hAnsiTheme="minorHAnsi"/>
          <w:sz w:val="22"/>
          <w:szCs w:val="22"/>
          <w:lang w:val="es-ES"/>
        </w:rPr>
        <w:t xml:space="preserve"> </w:t>
      </w:r>
      <w:r w:rsidR="00897469" w:rsidRPr="0066572A">
        <w:rPr>
          <w:rFonts w:asciiTheme="minorHAnsi" w:hAnsiTheme="minorHAnsi"/>
          <w:sz w:val="22"/>
          <w:szCs w:val="22"/>
          <w:lang w:val="es-ES"/>
        </w:rPr>
        <w:t xml:space="preserve">por virtud de la cual </w:t>
      </w:r>
      <w:r w:rsidR="00105CE8" w:rsidRPr="0066572A">
        <w:rPr>
          <w:rFonts w:asciiTheme="minorHAnsi" w:hAnsiTheme="minorHAnsi"/>
          <w:sz w:val="22"/>
          <w:szCs w:val="22"/>
          <w:lang w:val="es-ES"/>
        </w:rPr>
        <w:t xml:space="preserve">se suprimen, modifican y adicionan las Medidas, </w:t>
      </w:r>
      <w:r w:rsidRPr="0066572A">
        <w:rPr>
          <w:rFonts w:asciiTheme="minorHAnsi" w:hAnsiTheme="minorHAnsi"/>
          <w:sz w:val="22"/>
          <w:szCs w:val="22"/>
          <w:lang w:val="es-MX"/>
        </w:rPr>
        <w:t xml:space="preserve"> respecto de la cual Telcel se reserva cualesquiera derechos a su favor, </w:t>
      </w:r>
      <w:r w:rsidR="00917C18" w:rsidRPr="0066572A">
        <w:rPr>
          <w:rFonts w:asciiTheme="minorHAnsi" w:hAnsiTheme="minorHAnsi"/>
          <w:sz w:val="22"/>
          <w:szCs w:val="22"/>
          <w:lang w:val="es-ES"/>
        </w:rPr>
        <w:t>toda vez que con fecha 31 de marzo</w:t>
      </w:r>
      <w:r w:rsidR="00917C18" w:rsidRPr="0066572A" w:rsidDel="001828AC">
        <w:rPr>
          <w:rFonts w:asciiTheme="minorHAnsi" w:hAnsiTheme="minorHAnsi"/>
          <w:sz w:val="22"/>
          <w:szCs w:val="22"/>
          <w:lang w:val="es-ES"/>
        </w:rPr>
        <w:t xml:space="preserve"> </w:t>
      </w:r>
      <w:r w:rsidR="00917C18" w:rsidRPr="0066572A">
        <w:rPr>
          <w:rFonts w:asciiTheme="minorHAnsi" w:hAnsiTheme="minorHAnsi"/>
          <w:sz w:val="22"/>
          <w:szCs w:val="22"/>
          <w:lang w:val="es-ES"/>
        </w:rPr>
        <w:t>de 2017 promovió juicio de amparo indirecto en contra de la Resolución Bienal, el cual quedó radicado bajo el número de expediente 1161/2017 del Juzgado Segundo de Distrito en Materia Administrativa Especializado en Competencia Económica, Radiodifusión y Telecomunicaciones, con residencia en la Ciudad de México y jurisdicción en toda la República y se encuentra sub júdice a esta fecha,</w:t>
      </w:r>
      <w:r w:rsidR="00917C18" w:rsidRPr="0066572A">
        <w:rPr>
          <w:rFonts w:asciiTheme="minorHAnsi" w:hAnsiTheme="minorHAnsi"/>
          <w:sz w:val="22"/>
          <w:szCs w:val="22"/>
          <w:lang w:val="es-MX"/>
        </w:rPr>
        <w:t xml:space="preserve"> </w:t>
      </w:r>
      <w:r w:rsidRPr="0066572A">
        <w:rPr>
          <w:rFonts w:asciiTheme="minorHAnsi" w:hAnsiTheme="minorHAnsi"/>
          <w:sz w:val="22"/>
          <w:szCs w:val="22"/>
          <w:lang w:val="es-MX"/>
        </w:rPr>
        <w:t>por lo que no ha consentido ni consiente dicha resolución</w:t>
      </w:r>
      <w:r w:rsidR="00212A59" w:rsidRPr="0066572A">
        <w:rPr>
          <w:rFonts w:asciiTheme="minorHAnsi" w:hAnsiTheme="minorHAnsi"/>
          <w:sz w:val="22"/>
          <w:szCs w:val="22"/>
          <w:lang w:val="es-MX"/>
        </w:rPr>
        <w:t xml:space="preserve">; </w:t>
      </w:r>
    </w:p>
    <w:p w14:paraId="0833C8F0" w14:textId="77777777" w:rsidR="00CB76F1" w:rsidRPr="0066572A" w:rsidRDefault="00CB76F1" w:rsidP="00CB76F1">
      <w:pPr>
        <w:widowControl/>
        <w:kinsoku/>
        <w:spacing w:line="276" w:lineRule="auto"/>
        <w:ind w:left="709"/>
        <w:jc w:val="both"/>
        <w:rPr>
          <w:rFonts w:asciiTheme="minorHAnsi" w:hAnsiTheme="minorHAnsi"/>
          <w:sz w:val="22"/>
          <w:szCs w:val="22"/>
          <w:lang w:val="es-MX"/>
        </w:rPr>
      </w:pPr>
    </w:p>
    <w:p w14:paraId="1A235DE6" w14:textId="77777777" w:rsidR="00D339C6" w:rsidRPr="0066572A" w:rsidRDefault="00917C18" w:rsidP="00986510">
      <w:pPr>
        <w:widowControl/>
        <w:numPr>
          <w:ilvl w:val="0"/>
          <w:numId w:val="11"/>
        </w:numPr>
        <w:kinsoku/>
        <w:spacing w:line="276" w:lineRule="auto"/>
        <w:ind w:left="709" w:hanging="283"/>
        <w:jc w:val="both"/>
        <w:rPr>
          <w:rFonts w:asciiTheme="minorHAnsi" w:hAnsiTheme="minorHAnsi"/>
          <w:sz w:val="22"/>
          <w:szCs w:val="22"/>
          <w:lang w:val="es-MX"/>
        </w:rPr>
      </w:pPr>
      <w:r w:rsidRPr="0066572A">
        <w:rPr>
          <w:rFonts w:asciiTheme="minorHAnsi" w:hAnsiTheme="minorHAnsi"/>
          <w:sz w:val="22"/>
          <w:szCs w:val="22"/>
          <w:lang w:val="es-ES"/>
        </w:rPr>
        <w:t>Que con fecha 5 de diciembre de 2017, TELCEL promovió juicio de amparo indirecto en contra del Acuerdo de Condiciones Técnicas Mínimas de Interconexión, el cual quedó radicado bajo el número de expediente 1458/2017 del Juzgado Segundo de Distrito en Materia Administrativa Especializado en Competencia Económica, Radiodifusión y Telecomunicaciones, con residencia en la Ciudad de México y jurisdicción en toda la República y se encuentra sub júdice a esta fecha, por lo que no ha consentido ni consiente dicho acuerdo</w:t>
      </w:r>
      <w:r w:rsidR="00212A59" w:rsidRPr="0066572A">
        <w:rPr>
          <w:rFonts w:asciiTheme="minorHAnsi" w:hAnsiTheme="minorHAnsi"/>
          <w:sz w:val="22"/>
          <w:szCs w:val="22"/>
          <w:lang w:val="es-ES"/>
        </w:rPr>
        <w:t>;</w:t>
      </w:r>
    </w:p>
    <w:p w14:paraId="0085AED3" w14:textId="77777777" w:rsidR="0066572A" w:rsidRPr="0066572A" w:rsidRDefault="0066572A" w:rsidP="0066572A">
      <w:pPr>
        <w:pStyle w:val="Prrafodelista"/>
        <w:rPr>
          <w:rFonts w:asciiTheme="minorHAnsi" w:hAnsiTheme="minorHAnsi"/>
          <w:sz w:val="22"/>
          <w:szCs w:val="22"/>
          <w:lang w:val="es-MX"/>
        </w:rPr>
      </w:pPr>
    </w:p>
    <w:p w14:paraId="23908FD9" w14:textId="77777777" w:rsidR="0066572A" w:rsidRPr="0066572A" w:rsidRDefault="0066572A" w:rsidP="0066572A">
      <w:pPr>
        <w:widowControl/>
        <w:numPr>
          <w:ilvl w:val="0"/>
          <w:numId w:val="11"/>
        </w:numPr>
        <w:kinsoku/>
        <w:spacing w:line="276" w:lineRule="auto"/>
        <w:ind w:left="709" w:hanging="283"/>
        <w:jc w:val="both"/>
        <w:rPr>
          <w:rFonts w:asciiTheme="minorHAnsi" w:hAnsiTheme="minorHAnsi"/>
          <w:sz w:val="22"/>
          <w:szCs w:val="22"/>
          <w:lang w:val="es-ES"/>
        </w:rPr>
      </w:pPr>
      <w:r w:rsidRPr="0066572A">
        <w:rPr>
          <w:rFonts w:asciiTheme="minorHAnsi" w:hAnsiTheme="minorHAnsi"/>
          <w:sz w:val="22"/>
          <w:szCs w:val="22"/>
          <w:lang w:val="es-ES"/>
        </w:rPr>
        <w:t>Con fecha 13 de noviembre de 2018, el Instituto publicó en el Diario Oficial de la Federación el “Acuerdo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2019.” (en lo sucesivo el “Acuerdo 2019”), por virtud del cual determina, entre otros, las tarifas que estarán vigentes durante el año 2019.</w:t>
      </w:r>
    </w:p>
    <w:p w14:paraId="7BEB3E56" w14:textId="77777777" w:rsidR="0066572A" w:rsidRPr="0066572A" w:rsidRDefault="0066572A" w:rsidP="0066572A">
      <w:pPr>
        <w:pStyle w:val="Prrafodelista"/>
        <w:rPr>
          <w:rFonts w:asciiTheme="minorHAnsi" w:hAnsiTheme="minorHAnsi"/>
          <w:sz w:val="22"/>
          <w:szCs w:val="22"/>
          <w:lang w:val="es-ES"/>
        </w:rPr>
      </w:pPr>
    </w:p>
    <w:p w14:paraId="1CD7091F" w14:textId="4FCA0784" w:rsidR="0066572A" w:rsidRPr="0066572A" w:rsidRDefault="0066572A" w:rsidP="0066572A">
      <w:pPr>
        <w:widowControl/>
        <w:numPr>
          <w:ilvl w:val="0"/>
          <w:numId w:val="11"/>
        </w:numPr>
        <w:kinsoku/>
        <w:spacing w:line="276" w:lineRule="auto"/>
        <w:ind w:left="709" w:hanging="283"/>
        <w:jc w:val="both"/>
        <w:rPr>
          <w:rFonts w:asciiTheme="minorHAnsi" w:hAnsiTheme="minorHAnsi"/>
          <w:sz w:val="22"/>
          <w:szCs w:val="22"/>
          <w:lang w:val="es-ES"/>
        </w:rPr>
      </w:pPr>
      <w:r w:rsidRPr="0066572A">
        <w:rPr>
          <w:rFonts w:asciiTheme="minorHAnsi" w:hAnsiTheme="minorHAnsi"/>
          <w:sz w:val="22"/>
          <w:szCs w:val="22"/>
          <w:lang w:val="es-ES"/>
        </w:rPr>
        <w:t>Que se reserva el derecho de impugnar el Acuerdo 2019, por lo que la validez del presente Convenio quedará sujeta y a expensas de lo que en definitiva determine la autoridad judicial competente al momento de resolver el medio de impugnación respectivo, por lo que si con motivo de ese medio de impugnación se resuelve su revocación o invalidez o se determinan términos y condiciones o tarifas distintas a las contenidas en aquellos, el presente Convenio quedará sin efectos de manera inmediata y sin necesidad de que medie declaración judicial.</w:t>
      </w:r>
    </w:p>
    <w:p w14:paraId="39C51072" w14:textId="77777777" w:rsidR="0047725B" w:rsidRPr="0066572A" w:rsidRDefault="0047725B" w:rsidP="00A33E83">
      <w:pPr>
        <w:pStyle w:val="Prrafodelista"/>
        <w:rPr>
          <w:rFonts w:asciiTheme="minorHAnsi" w:hAnsiTheme="minorHAnsi"/>
          <w:sz w:val="22"/>
          <w:szCs w:val="22"/>
          <w:lang w:val="es-MX"/>
        </w:rPr>
      </w:pPr>
    </w:p>
    <w:p w14:paraId="380F3084" w14:textId="2F6D2C3E" w:rsidR="0047725B" w:rsidRPr="0066572A" w:rsidRDefault="0047725B" w:rsidP="00A33E83">
      <w:pPr>
        <w:widowControl/>
        <w:numPr>
          <w:ilvl w:val="0"/>
          <w:numId w:val="11"/>
        </w:numPr>
        <w:kinsoku/>
        <w:spacing w:line="276" w:lineRule="auto"/>
        <w:ind w:left="709" w:hanging="283"/>
        <w:jc w:val="both"/>
        <w:rPr>
          <w:rFonts w:asciiTheme="minorHAnsi" w:hAnsiTheme="minorHAnsi"/>
          <w:sz w:val="22"/>
          <w:szCs w:val="22"/>
          <w:lang w:val="es-ES"/>
        </w:rPr>
      </w:pPr>
      <w:r w:rsidRPr="0066572A">
        <w:rPr>
          <w:rFonts w:asciiTheme="minorHAnsi" w:hAnsiTheme="minorHAnsi"/>
          <w:sz w:val="22"/>
          <w:szCs w:val="22"/>
          <w:lang w:val="es-ES"/>
        </w:rPr>
        <w:t xml:space="preserve">Con fecha 31 de octubre de 2018 y mediante Acuerdo P/IFT/311018/657, el Pleno del Instituto Federal de Telecomunicaciones (en lo sucesivo el “Instituto”) emitió la “Resolución mediante la cual el Pleno del Instituto Federal de Telecomunicaciones modifica y aprueba al Agente Económico </w:t>
      </w:r>
      <w:r w:rsidRPr="0066572A">
        <w:rPr>
          <w:rFonts w:asciiTheme="minorHAnsi" w:hAnsiTheme="minorHAnsi"/>
          <w:sz w:val="22"/>
          <w:szCs w:val="22"/>
          <w:lang w:val="es-ES"/>
        </w:rPr>
        <w:lastRenderedPageBreak/>
        <w:t>Preponderante los términos y condiciones del Convenio Marco de Interconexión presentado por Radiomóvil Dipsa, S.A. de C.V. aplicable del 1 de enero al 31 de diciembre de 2019.” (en lo sucesivo la “Resolución CMI 2019”).</w:t>
      </w:r>
    </w:p>
    <w:p w14:paraId="1A923E0C" w14:textId="77777777" w:rsidR="0047725B" w:rsidRPr="0066572A" w:rsidRDefault="0047725B" w:rsidP="00A33E83">
      <w:pPr>
        <w:pStyle w:val="Prrafodelista"/>
        <w:rPr>
          <w:rFonts w:asciiTheme="minorHAnsi" w:hAnsiTheme="minorHAnsi"/>
          <w:sz w:val="22"/>
          <w:szCs w:val="22"/>
          <w:lang w:val="es-ES"/>
        </w:rPr>
      </w:pPr>
    </w:p>
    <w:p w14:paraId="45B05A61" w14:textId="4BA4F24C" w:rsidR="00917C18" w:rsidRPr="0066572A" w:rsidRDefault="0047725B" w:rsidP="00986510">
      <w:pPr>
        <w:widowControl/>
        <w:numPr>
          <w:ilvl w:val="0"/>
          <w:numId w:val="11"/>
        </w:numPr>
        <w:kinsoku/>
        <w:spacing w:line="276" w:lineRule="auto"/>
        <w:ind w:left="709" w:hanging="283"/>
        <w:jc w:val="both"/>
        <w:rPr>
          <w:rFonts w:asciiTheme="minorHAnsi" w:hAnsiTheme="minorHAnsi"/>
          <w:sz w:val="22"/>
          <w:szCs w:val="22"/>
          <w:lang w:val="es-MX"/>
        </w:rPr>
      </w:pPr>
      <w:r w:rsidRPr="0066572A">
        <w:rPr>
          <w:rFonts w:asciiTheme="minorHAnsi" w:hAnsiTheme="minorHAnsi"/>
          <w:sz w:val="22"/>
          <w:szCs w:val="22"/>
          <w:lang w:val="es-ES"/>
        </w:rPr>
        <w:t>Que con fecha 5 de diciembre de 2018, TELCEL promovió juicio de amparo indirecto en contra de la Resolución CMI 2019, el cual quedó radicado bajo el número de expediente 589/2018 del Juzgado Segundo de Distrito en Materia Administrativa Especializado en Competencia Económica, Radiodifusión y Telecomunicaciones, con residencia en la Ciudad de México y jurisdicción en toda la República y se encuentra sub júdice a esta fecha, por lo que no ha consentido ni consiente dicha resolución;</w:t>
      </w:r>
      <w:r w:rsidR="0066572A" w:rsidRPr="0066572A">
        <w:rPr>
          <w:rFonts w:asciiTheme="minorHAnsi" w:hAnsiTheme="minorHAnsi"/>
          <w:sz w:val="22"/>
          <w:szCs w:val="22"/>
          <w:lang w:val="es-ES"/>
        </w:rPr>
        <w:t xml:space="preserve"> </w:t>
      </w:r>
      <w:r w:rsidR="00917C18" w:rsidRPr="0066572A">
        <w:rPr>
          <w:rFonts w:asciiTheme="minorHAnsi" w:hAnsiTheme="minorHAnsi"/>
          <w:sz w:val="22"/>
          <w:szCs w:val="22"/>
          <w:lang w:val="es-MX"/>
        </w:rPr>
        <w:t>y</w:t>
      </w:r>
    </w:p>
    <w:p w14:paraId="1988281D" w14:textId="77777777" w:rsidR="00917C18" w:rsidRPr="0066572A" w:rsidRDefault="00917C18" w:rsidP="00F61827">
      <w:pPr>
        <w:pStyle w:val="Prrafodelista"/>
        <w:rPr>
          <w:rFonts w:asciiTheme="minorHAnsi" w:hAnsiTheme="minorHAnsi"/>
          <w:sz w:val="22"/>
          <w:szCs w:val="22"/>
          <w:lang w:val="es-MX"/>
        </w:rPr>
      </w:pPr>
    </w:p>
    <w:p w14:paraId="17779117" w14:textId="7E00A2B5" w:rsidR="00401BFA" w:rsidRPr="0066572A" w:rsidRDefault="00401BFA" w:rsidP="00986510">
      <w:pPr>
        <w:widowControl/>
        <w:numPr>
          <w:ilvl w:val="0"/>
          <w:numId w:val="11"/>
        </w:numPr>
        <w:kinsoku/>
        <w:spacing w:line="276" w:lineRule="auto"/>
        <w:ind w:left="709" w:hanging="283"/>
        <w:jc w:val="both"/>
        <w:rPr>
          <w:rFonts w:asciiTheme="minorHAnsi" w:hAnsiTheme="minorHAnsi"/>
          <w:sz w:val="22"/>
          <w:szCs w:val="22"/>
          <w:lang w:val="es-MX"/>
        </w:rPr>
      </w:pPr>
      <w:r w:rsidRPr="0066572A">
        <w:rPr>
          <w:rFonts w:asciiTheme="minorHAnsi" w:hAnsiTheme="minorHAnsi"/>
          <w:sz w:val="22"/>
          <w:szCs w:val="22"/>
          <w:lang w:val="es-MX"/>
        </w:rPr>
        <w:t>Q</w:t>
      </w:r>
      <w:r w:rsidR="006246DC" w:rsidRPr="0066572A">
        <w:rPr>
          <w:rFonts w:asciiTheme="minorHAnsi" w:hAnsiTheme="minorHAnsi"/>
          <w:sz w:val="22"/>
          <w:szCs w:val="22"/>
          <w:lang w:val="es-MX"/>
        </w:rPr>
        <w:t>ue con fecha [__</w:t>
      </w:r>
      <w:r w:rsidR="00ED7F95" w:rsidRPr="0066572A">
        <w:rPr>
          <w:rFonts w:asciiTheme="minorHAnsi" w:hAnsiTheme="minorHAnsi"/>
          <w:sz w:val="22"/>
          <w:szCs w:val="22"/>
          <w:lang w:val="es-MX"/>
        </w:rPr>
        <w:t>] de [_____] de 201</w:t>
      </w:r>
      <w:r w:rsidR="00917C18" w:rsidRPr="0066572A">
        <w:rPr>
          <w:rFonts w:asciiTheme="minorHAnsi" w:hAnsiTheme="minorHAnsi"/>
          <w:sz w:val="22"/>
          <w:szCs w:val="22"/>
          <w:lang w:val="es-MX"/>
        </w:rPr>
        <w:t>8</w:t>
      </w:r>
      <w:r w:rsidR="00ED7F95" w:rsidRPr="0066572A">
        <w:rPr>
          <w:rFonts w:asciiTheme="minorHAnsi" w:hAnsiTheme="minorHAnsi"/>
          <w:sz w:val="22"/>
          <w:szCs w:val="22"/>
          <w:lang w:val="es-MX"/>
        </w:rPr>
        <w:t xml:space="preserve"> y</w:t>
      </w:r>
      <w:r w:rsidR="006246DC" w:rsidRPr="0066572A">
        <w:rPr>
          <w:rFonts w:asciiTheme="minorHAnsi" w:hAnsiTheme="minorHAnsi"/>
          <w:sz w:val="22"/>
          <w:szCs w:val="22"/>
          <w:lang w:val="es-MX"/>
        </w:rPr>
        <w:t xml:space="preserve"> </w:t>
      </w:r>
      <w:r w:rsidR="00ED7F95" w:rsidRPr="0066572A">
        <w:rPr>
          <w:rFonts w:asciiTheme="minorHAnsi" w:hAnsiTheme="minorHAnsi"/>
          <w:sz w:val="22"/>
          <w:szCs w:val="22"/>
          <w:lang w:val="es-MX"/>
        </w:rPr>
        <w:t xml:space="preserve">mediante acuerdo </w:t>
      </w:r>
      <w:r w:rsidR="00CB76F1" w:rsidRPr="0066572A">
        <w:rPr>
          <w:rFonts w:asciiTheme="minorHAnsi" w:hAnsiTheme="minorHAnsi"/>
          <w:sz w:val="22"/>
          <w:szCs w:val="22"/>
          <w:lang w:val="es-MX"/>
        </w:rPr>
        <w:t xml:space="preserve">[________], </w:t>
      </w:r>
      <w:r w:rsidR="006246DC" w:rsidRPr="0066572A">
        <w:rPr>
          <w:rFonts w:asciiTheme="minorHAnsi" w:hAnsiTheme="minorHAnsi"/>
          <w:sz w:val="22"/>
          <w:szCs w:val="22"/>
          <w:lang w:val="es-MX"/>
        </w:rPr>
        <w:t>el Instituto autorizó el presente Convenio</w:t>
      </w:r>
      <w:r w:rsidR="00ED7F95" w:rsidRPr="0066572A">
        <w:rPr>
          <w:rFonts w:asciiTheme="minorHAnsi" w:hAnsiTheme="minorHAnsi"/>
          <w:sz w:val="22"/>
          <w:szCs w:val="22"/>
          <w:lang w:val="es-MX"/>
        </w:rPr>
        <w:t>, respecto del cual no existe consentimiento o reconocimiento, expreso o tácito, sobre su constitucionalidad, validez, legalidad o procedencia, ni respecto de cualquier norma, resolución, plan, lineamiento general, acuerdo o cualquier otro acto de autoridad, presente o futuro</w:t>
      </w:r>
      <w:r w:rsidR="00CB76F1" w:rsidRPr="0066572A">
        <w:rPr>
          <w:rFonts w:asciiTheme="minorHAnsi" w:hAnsiTheme="minorHAnsi"/>
          <w:sz w:val="22"/>
          <w:szCs w:val="22"/>
          <w:lang w:val="es-MX"/>
        </w:rPr>
        <w:t>.</w:t>
      </w:r>
    </w:p>
    <w:p w14:paraId="6105EDCE" w14:textId="77777777" w:rsidR="00112CFD" w:rsidRPr="0066572A" w:rsidRDefault="00112CFD" w:rsidP="00986510">
      <w:pPr>
        <w:spacing w:line="276" w:lineRule="auto"/>
        <w:jc w:val="both"/>
        <w:rPr>
          <w:rFonts w:asciiTheme="minorHAnsi" w:hAnsiTheme="minorHAnsi"/>
          <w:sz w:val="22"/>
          <w:szCs w:val="22"/>
          <w:lang w:val="es-MX"/>
        </w:rPr>
      </w:pPr>
    </w:p>
    <w:p w14:paraId="3B80D87E" w14:textId="77777777" w:rsidR="00B42FA5" w:rsidRPr="0066572A" w:rsidRDefault="00B42FA5" w:rsidP="00795379">
      <w:pPr>
        <w:spacing w:line="276" w:lineRule="auto"/>
        <w:jc w:val="both"/>
        <w:outlineLvl w:val="0"/>
        <w:rPr>
          <w:rFonts w:asciiTheme="minorHAnsi" w:hAnsiTheme="minorHAnsi"/>
          <w:sz w:val="22"/>
          <w:szCs w:val="22"/>
          <w:lang w:val="es-ES"/>
        </w:rPr>
      </w:pPr>
      <w:r w:rsidRPr="0066572A">
        <w:rPr>
          <w:rFonts w:asciiTheme="minorHAnsi" w:hAnsiTheme="minorHAnsi"/>
          <w:sz w:val="22"/>
          <w:szCs w:val="22"/>
          <w:lang w:val="es-ES"/>
        </w:rPr>
        <w:t>II. Declara</w:t>
      </w:r>
      <w:r w:rsidR="00103820" w:rsidRPr="0066572A">
        <w:rPr>
          <w:rFonts w:asciiTheme="minorHAnsi" w:hAnsiTheme="minorHAnsi"/>
          <w:sz w:val="22"/>
          <w:szCs w:val="22"/>
          <w:lang w:val="es-ES"/>
        </w:rPr>
        <w:t xml:space="preserve"> </w:t>
      </w:r>
      <w:r w:rsidR="005A7D0D" w:rsidRPr="0066572A">
        <w:rPr>
          <w:rFonts w:asciiTheme="minorHAnsi" w:hAnsiTheme="minorHAnsi"/>
          <w:sz w:val="22"/>
          <w:szCs w:val="22"/>
          <w:lang w:val="es-ES"/>
        </w:rPr>
        <w:t>el CONCESIONARIO:</w:t>
      </w:r>
    </w:p>
    <w:p w14:paraId="58FE3FC0" w14:textId="77777777" w:rsidR="00FA3403" w:rsidRPr="0066572A" w:rsidRDefault="00FA3403" w:rsidP="00986510">
      <w:pPr>
        <w:spacing w:line="276" w:lineRule="auto"/>
        <w:jc w:val="both"/>
        <w:rPr>
          <w:rFonts w:asciiTheme="minorHAnsi" w:hAnsiTheme="minorHAnsi"/>
          <w:sz w:val="22"/>
          <w:szCs w:val="22"/>
        </w:rPr>
      </w:pPr>
    </w:p>
    <w:p w14:paraId="2CE08AC2" w14:textId="77777777" w:rsidR="00B615E6" w:rsidRPr="0066572A" w:rsidRDefault="00B615E6" w:rsidP="00986510">
      <w:pPr>
        <w:numPr>
          <w:ilvl w:val="0"/>
          <w:numId w:val="2"/>
        </w:numPr>
        <w:spacing w:line="276" w:lineRule="auto"/>
        <w:jc w:val="both"/>
        <w:rPr>
          <w:rFonts w:asciiTheme="minorHAnsi" w:hAnsiTheme="minorHAnsi"/>
          <w:spacing w:val="-6"/>
          <w:sz w:val="22"/>
          <w:szCs w:val="22"/>
          <w:lang w:val="es-ES"/>
        </w:rPr>
      </w:pPr>
      <w:r w:rsidRPr="0066572A">
        <w:rPr>
          <w:rFonts w:asciiTheme="minorHAnsi" w:hAnsiTheme="minorHAnsi"/>
          <w:spacing w:val="-6"/>
          <w:sz w:val="22"/>
          <w:szCs w:val="22"/>
          <w:lang w:val="es-ES"/>
        </w:rPr>
        <w:t xml:space="preserve">Ser una sociedad anónima mexicana, constituida de conformidad con las leyes de los Estados Unidos Mexicanos, mediante la escritura pública número </w:t>
      </w:r>
      <w:r w:rsidR="008A717B" w:rsidRPr="0066572A">
        <w:rPr>
          <w:rFonts w:asciiTheme="minorHAnsi" w:hAnsiTheme="minorHAnsi"/>
          <w:sz w:val="22"/>
          <w:szCs w:val="22"/>
          <w:lang w:val="es-ES"/>
        </w:rPr>
        <w:t>__________</w:t>
      </w:r>
      <w:r w:rsidR="00672A44" w:rsidRPr="0066572A">
        <w:rPr>
          <w:rFonts w:asciiTheme="minorHAnsi" w:hAnsiTheme="minorHAnsi"/>
          <w:spacing w:val="-6"/>
          <w:sz w:val="22"/>
          <w:szCs w:val="22"/>
          <w:lang w:val="es-ES"/>
        </w:rPr>
        <w:t>,</w:t>
      </w:r>
      <w:r w:rsidRPr="0066572A">
        <w:rPr>
          <w:rFonts w:asciiTheme="minorHAnsi" w:hAnsiTheme="minorHAnsi"/>
          <w:spacing w:val="-6"/>
          <w:sz w:val="22"/>
          <w:szCs w:val="22"/>
          <w:lang w:val="es-ES"/>
        </w:rPr>
        <w:t xml:space="preserve"> de fecha </w:t>
      </w:r>
      <w:r w:rsidR="008A717B" w:rsidRPr="0066572A">
        <w:rPr>
          <w:rFonts w:asciiTheme="minorHAnsi" w:hAnsiTheme="minorHAnsi"/>
          <w:sz w:val="22"/>
          <w:szCs w:val="22"/>
          <w:lang w:val="es-ES"/>
        </w:rPr>
        <w:t>__________</w:t>
      </w:r>
      <w:r w:rsidR="00672A44" w:rsidRPr="0066572A">
        <w:rPr>
          <w:rFonts w:asciiTheme="minorHAnsi" w:hAnsiTheme="minorHAnsi"/>
          <w:spacing w:val="-6"/>
          <w:sz w:val="22"/>
          <w:szCs w:val="22"/>
          <w:lang w:val="es-ES"/>
        </w:rPr>
        <w:t>,</w:t>
      </w:r>
      <w:r w:rsidRPr="0066572A">
        <w:rPr>
          <w:rFonts w:asciiTheme="minorHAnsi" w:hAnsiTheme="minorHAnsi"/>
          <w:spacing w:val="-6"/>
          <w:sz w:val="22"/>
          <w:szCs w:val="22"/>
          <w:lang w:val="es-ES"/>
        </w:rPr>
        <w:t xml:space="preserve"> otorgada ante la fe del licenciado </w:t>
      </w:r>
      <w:r w:rsidR="008A717B" w:rsidRPr="0066572A">
        <w:rPr>
          <w:rFonts w:asciiTheme="minorHAnsi" w:hAnsiTheme="minorHAnsi"/>
          <w:sz w:val="22"/>
          <w:szCs w:val="22"/>
          <w:lang w:val="es-ES"/>
        </w:rPr>
        <w:t>__________</w:t>
      </w:r>
      <w:r w:rsidR="00672A44" w:rsidRPr="0066572A">
        <w:rPr>
          <w:rFonts w:asciiTheme="minorHAnsi" w:hAnsiTheme="minorHAnsi"/>
          <w:spacing w:val="-6"/>
          <w:sz w:val="22"/>
          <w:szCs w:val="22"/>
          <w:lang w:val="es-ES"/>
        </w:rPr>
        <w:t>,</w:t>
      </w:r>
      <w:r w:rsidRPr="0066572A">
        <w:rPr>
          <w:rFonts w:asciiTheme="minorHAnsi" w:hAnsiTheme="minorHAnsi"/>
          <w:spacing w:val="-6"/>
          <w:sz w:val="22"/>
          <w:szCs w:val="22"/>
          <w:lang w:val="es-ES"/>
        </w:rPr>
        <w:t xml:space="preserve"> Notario Público número </w:t>
      </w:r>
      <w:r w:rsidR="008A717B" w:rsidRPr="0066572A">
        <w:rPr>
          <w:rFonts w:asciiTheme="minorHAnsi" w:hAnsiTheme="minorHAnsi"/>
          <w:sz w:val="22"/>
          <w:szCs w:val="22"/>
          <w:lang w:val="es-ES"/>
        </w:rPr>
        <w:t>__________</w:t>
      </w:r>
      <w:r w:rsidR="00D021C6" w:rsidRPr="0066572A">
        <w:rPr>
          <w:rFonts w:asciiTheme="minorHAnsi" w:hAnsiTheme="minorHAnsi"/>
          <w:spacing w:val="-6"/>
          <w:sz w:val="22"/>
          <w:szCs w:val="22"/>
          <w:lang w:val="es-ES"/>
        </w:rPr>
        <w:t xml:space="preserve"> de </w:t>
      </w:r>
      <w:r w:rsidR="008A717B" w:rsidRPr="0066572A">
        <w:rPr>
          <w:rFonts w:asciiTheme="minorHAnsi" w:hAnsiTheme="minorHAnsi"/>
          <w:sz w:val="22"/>
          <w:szCs w:val="22"/>
          <w:lang w:val="es-ES"/>
        </w:rPr>
        <w:t>__________</w:t>
      </w:r>
      <w:r w:rsidR="00672A44" w:rsidRPr="0066572A">
        <w:rPr>
          <w:rFonts w:asciiTheme="minorHAnsi" w:hAnsiTheme="minorHAnsi"/>
          <w:spacing w:val="-6"/>
          <w:sz w:val="22"/>
          <w:szCs w:val="22"/>
          <w:lang w:val="es-ES"/>
        </w:rPr>
        <w:t>,</w:t>
      </w:r>
      <w:r w:rsidRPr="0066572A">
        <w:rPr>
          <w:rFonts w:asciiTheme="minorHAnsi" w:hAnsiTheme="minorHAnsi"/>
          <w:spacing w:val="-6"/>
          <w:sz w:val="22"/>
          <w:szCs w:val="22"/>
          <w:lang w:val="es-ES"/>
        </w:rPr>
        <w:t xml:space="preserve"> misma que se encuentra inscrita en el Registro Público de la Propiedad y de Comercio del</w:t>
      </w:r>
      <w:r w:rsidR="008A717B" w:rsidRPr="0066572A">
        <w:rPr>
          <w:rFonts w:asciiTheme="minorHAnsi" w:hAnsiTheme="minorHAnsi"/>
          <w:sz w:val="22"/>
          <w:szCs w:val="22"/>
          <w:lang w:val="es-ES"/>
        </w:rPr>
        <w:t>__________</w:t>
      </w:r>
      <w:r w:rsidRPr="0066572A">
        <w:rPr>
          <w:rFonts w:asciiTheme="minorHAnsi" w:hAnsiTheme="minorHAnsi"/>
          <w:spacing w:val="-6"/>
          <w:sz w:val="22"/>
          <w:szCs w:val="22"/>
          <w:lang w:val="es-ES"/>
        </w:rPr>
        <w:t xml:space="preserve"> bajo el folio mercantil </w:t>
      </w:r>
      <w:r w:rsidR="008A717B" w:rsidRPr="0066572A">
        <w:rPr>
          <w:rFonts w:asciiTheme="minorHAnsi" w:hAnsiTheme="minorHAnsi"/>
          <w:sz w:val="22"/>
          <w:szCs w:val="22"/>
          <w:lang w:val="es-ES"/>
        </w:rPr>
        <w:t>__________</w:t>
      </w:r>
      <w:r w:rsidR="00672A44" w:rsidRPr="0066572A">
        <w:rPr>
          <w:rFonts w:asciiTheme="minorHAnsi" w:hAnsiTheme="minorHAnsi"/>
          <w:spacing w:val="-6"/>
          <w:sz w:val="22"/>
          <w:szCs w:val="22"/>
          <w:lang w:val="es-ES"/>
        </w:rPr>
        <w:t>, con fecha</w:t>
      </w:r>
      <w:r w:rsidR="00F40AF6" w:rsidRPr="0066572A">
        <w:rPr>
          <w:rFonts w:asciiTheme="minorHAnsi" w:hAnsiTheme="minorHAnsi"/>
          <w:spacing w:val="-6"/>
          <w:sz w:val="22"/>
          <w:szCs w:val="22"/>
          <w:lang w:val="es-ES"/>
        </w:rPr>
        <w:t xml:space="preserve"> </w:t>
      </w:r>
      <w:r w:rsidR="00F40AF6" w:rsidRPr="0066572A">
        <w:rPr>
          <w:rFonts w:asciiTheme="minorHAnsi" w:hAnsiTheme="minorHAnsi"/>
          <w:sz w:val="22"/>
          <w:szCs w:val="22"/>
          <w:lang w:val="es-ES"/>
        </w:rPr>
        <w:t>__________</w:t>
      </w:r>
      <w:r w:rsidR="005A7D0D" w:rsidRPr="0066572A">
        <w:rPr>
          <w:rFonts w:asciiTheme="minorHAnsi" w:hAnsiTheme="minorHAnsi"/>
          <w:spacing w:val="-6"/>
          <w:sz w:val="22"/>
          <w:szCs w:val="22"/>
          <w:lang w:val="es-ES"/>
        </w:rPr>
        <w:t>;</w:t>
      </w:r>
    </w:p>
    <w:p w14:paraId="3D37FE6E" w14:textId="77777777" w:rsidR="00F40AF6" w:rsidRPr="0066572A" w:rsidRDefault="00F40AF6" w:rsidP="00986510">
      <w:pPr>
        <w:spacing w:line="276" w:lineRule="auto"/>
        <w:jc w:val="both"/>
        <w:rPr>
          <w:rFonts w:asciiTheme="minorHAnsi" w:hAnsiTheme="minorHAnsi"/>
          <w:spacing w:val="-6"/>
          <w:sz w:val="22"/>
          <w:szCs w:val="22"/>
          <w:lang w:val="es-ES"/>
        </w:rPr>
      </w:pPr>
    </w:p>
    <w:p w14:paraId="2828A684" w14:textId="77777777" w:rsidR="00672A44" w:rsidRPr="0066572A" w:rsidRDefault="00672A44" w:rsidP="00986510">
      <w:pPr>
        <w:numPr>
          <w:ilvl w:val="0"/>
          <w:numId w:val="2"/>
        </w:numPr>
        <w:spacing w:line="276" w:lineRule="auto"/>
        <w:ind w:hanging="294"/>
        <w:jc w:val="both"/>
        <w:rPr>
          <w:rFonts w:asciiTheme="minorHAnsi" w:hAnsiTheme="minorHAnsi"/>
          <w:spacing w:val="-6"/>
          <w:sz w:val="22"/>
          <w:szCs w:val="22"/>
          <w:lang w:val="es-ES"/>
        </w:rPr>
      </w:pPr>
      <w:r w:rsidRPr="0066572A">
        <w:rPr>
          <w:rFonts w:asciiTheme="minorHAnsi" w:hAnsiTheme="minorHAnsi"/>
          <w:spacing w:val="-6"/>
          <w:sz w:val="22"/>
          <w:szCs w:val="22"/>
          <w:lang w:val="es-ES"/>
        </w:rPr>
        <w:t xml:space="preserve">Tener Título de Concesión </w:t>
      </w:r>
      <w:r w:rsidR="00427F43" w:rsidRPr="0066572A">
        <w:rPr>
          <w:rFonts w:asciiTheme="minorHAnsi" w:hAnsiTheme="minorHAnsi"/>
          <w:spacing w:val="-6"/>
          <w:sz w:val="22"/>
          <w:szCs w:val="22"/>
          <w:lang w:val="es-ES"/>
        </w:rPr>
        <w:t>[</w:t>
      </w:r>
      <w:r w:rsidRPr="0066572A">
        <w:rPr>
          <w:rFonts w:asciiTheme="minorHAnsi" w:hAnsiTheme="minorHAnsi"/>
          <w:spacing w:val="-6"/>
          <w:sz w:val="22"/>
          <w:szCs w:val="22"/>
          <w:lang w:val="es-ES"/>
        </w:rPr>
        <w:t xml:space="preserve">de Red Pública de Telecomunicaciones </w:t>
      </w:r>
      <w:r w:rsidR="00427F43" w:rsidRPr="0066572A">
        <w:rPr>
          <w:rFonts w:asciiTheme="minorHAnsi" w:hAnsiTheme="minorHAnsi"/>
          <w:spacing w:val="-6"/>
          <w:sz w:val="22"/>
          <w:szCs w:val="22"/>
          <w:lang w:val="es-ES"/>
        </w:rPr>
        <w:t xml:space="preserve">o Única para prestar Servicios Públicos de Telecomunicaciones) </w:t>
      </w:r>
      <w:r w:rsidRPr="0066572A">
        <w:rPr>
          <w:rFonts w:asciiTheme="minorHAnsi" w:hAnsiTheme="minorHAnsi"/>
          <w:spacing w:val="-6"/>
          <w:sz w:val="22"/>
          <w:szCs w:val="22"/>
          <w:lang w:val="es-ES"/>
        </w:rPr>
        <w:t>vigente. Copia del Título de Concesión de</w:t>
      </w:r>
      <w:r w:rsidR="00D021C6" w:rsidRPr="0066572A">
        <w:rPr>
          <w:rFonts w:asciiTheme="minorHAnsi" w:hAnsiTheme="minorHAnsi"/>
          <w:spacing w:val="-6"/>
          <w:sz w:val="22"/>
          <w:szCs w:val="22"/>
          <w:lang w:val="es-ES"/>
        </w:rPr>
        <w:t>l</w:t>
      </w:r>
      <w:r w:rsidR="00103820" w:rsidRPr="0066572A">
        <w:rPr>
          <w:rFonts w:asciiTheme="minorHAnsi" w:hAnsiTheme="minorHAnsi"/>
          <w:spacing w:val="-6"/>
          <w:sz w:val="22"/>
          <w:szCs w:val="22"/>
          <w:lang w:val="es-ES"/>
        </w:rPr>
        <w:t xml:space="preserve"> </w:t>
      </w:r>
      <w:r w:rsidR="00D021C6" w:rsidRPr="0066572A">
        <w:rPr>
          <w:rFonts w:asciiTheme="minorHAnsi" w:hAnsiTheme="minorHAnsi"/>
          <w:spacing w:val="-6"/>
          <w:sz w:val="22"/>
          <w:szCs w:val="22"/>
          <w:lang w:val="es-ES"/>
        </w:rPr>
        <w:t>CONCESIONARIO</w:t>
      </w:r>
      <w:r w:rsidR="00F40AF6" w:rsidRPr="0066572A">
        <w:rPr>
          <w:rFonts w:asciiTheme="minorHAnsi" w:hAnsiTheme="minorHAnsi"/>
          <w:sz w:val="22"/>
          <w:szCs w:val="22"/>
          <w:lang w:val="es-ES"/>
        </w:rPr>
        <w:t xml:space="preserve"> </w:t>
      </w:r>
      <w:r w:rsidRPr="0066572A">
        <w:rPr>
          <w:rFonts w:asciiTheme="minorHAnsi" w:hAnsiTheme="minorHAnsi"/>
          <w:spacing w:val="-6"/>
          <w:sz w:val="22"/>
          <w:szCs w:val="22"/>
          <w:lang w:val="es-ES"/>
        </w:rPr>
        <w:t>completa con todos sus anexos</w:t>
      </w:r>
      <w:r w:rsidR="00F40AF6" w:rsidRPr="0066572A">
        <w:rPr>
          <w:rFonts w:asciiTheme="minorHAnsi" w:hAnsiTheme="minorHAnsi"/>
          <w:spacing w:val="-6"/>
          <w:sz w:val="22"/>
          <w:szCs w:val="22"/>
          <w:lang w:val="es-ES"/>
        </w:rPr>
        <w:t xml:space="preserve"> </w:t>
      </w:r>
      <w:r w:rsidRPr="0066572A">
        <w:rPr>
          <w:rFonts w:asciiTheme="minorHAnsi" w:hAnsiTheme="minorHAnsi"/>
          <w:spacing w:val="-6"/>
          <w:sz w:val="22"/>
          <w:szCs w:val="22"/>
          <w:lang w:val="es-ES"/>
        </w:rPr>
        <w:t>y modificaciones a la fecha se acompaña al presente Convenio como Apéndice I "B";</w:t>
      </w:r>
    </w:p>
    <w:p w14:paraId="3A88E6A7" w14:textId="77777777" w:rsidR="00A7526B" w:rsidRPr="0066572A" w:rsidRDefault="00A7526B" w:rsidP="00986510">
      <w:pPr>
        <w:spacing w:line="276" w:lineRule="auto"/>
        <w:jc w:val="both"/>
        <w:rPr>
          <w:rFonts w:asciiTheme="minorHAnsi" w:hAnsiTheme="minorHAnsi"/>
          <w:spacing w:val="-6"/>
          <w:sz w:val="22"/>
          <w:szCs w:val="22"/>
          <w:lang w:val="es-ES"/>
        </w:rPr>
      </w:pPr>
    </w:p>
    <w:p w14:paraId="31056032" w14:textId="77777777" w:rsidR="00B615E6" w:rsidRPr="0066572A" w:rsidRDefault="00B615E6" w:rsidP="00986510">
      <w:pPr>
        <w:numPr>
          <w:ilvl w:val="0"/>
          <w:numId w:val="2"/>
        </w:numPr>
        <w:spacing w:line="276" w:lineRule="auto"/>
        <w:jc w:val="both"/>
        <w:rPr>
          <w:rFonts w:asciiTheme="minorHAnsi" w:hAnsiTheme="minorHAnsi"/>
          <w:spacing w:val="-6"/>
          <w:sz w:val="22"/>
          <w:szCs w:val="22"/>
          <w:lang w:val="es-ES"/>
        </w:rPr>
      </w:pPr>
      <w:r w:rsidRPr="0066572A">
        <w:rPr>
          <w:rFonts w:asciiTheme="minorHAnsi" w:hAnsiTheme="minorHAnsi"/>
          <w:spacing w:val="-6"/>
          <w:sz w:val="22"/>
          <w:szCs w:val="22"/>
          <w:lang w:val="es-ES"/>
        </w:rPr>
        <w:t xml:space="preserve">Que su representante legal cuenta con las facultades suficientes para obligarlo en los términos del presente Convenio, tal y como lo acredita con poder notarial número </w:t>
      </w:r>
      <w:r w:rsidR="00103820" w:rsidRPr="0066572A">
        <w:rPr>
          <w:rFonts w:asciiTheme="minorHAnsi" w:hAnsiTheme="minorHAnsi"/>
          <w:sz w:val="22"/>
          <w:szCs w:val="22"/>
          <w:lang w:val="es-ES"/>
        </w:rPr>
        <w:t>__________</w:t>
      </w:r>
      <w:r w:rsidR="00672A44" w:rsidRPr="0066572A">
        <w:rPr>
          <w:rFonts w:asciiTheme="minorHAnsi" w:hAnsiTheme="minorHAnsi"/>
          <w:spacing w:val="-6"/>
          <w:sz w:val="22"/>
          <w:szCs w:val="22"/>
          <w:lang w:val="es-ES"/>
        </w:rPr>
        <w:t>,</w:t>
      </w:r>
      <w:r w:rsidRPr="0066572A">
        <w:rPr>
          <w:rFonts w:asciiTheme="minorHAnsi" w:hAnsiTheme="minorHAnsi"/>
          <w:spacing w:val="-6"/>
          <w:sz w:val="22"/>
          <w:szCs w:val="22"/>
          <w:lang w:val="es-ES"/>
        </w:rPr>
        <w:t xml:space="preserve">de fecha </w:t>
      </w:r>
      <w:r w:rsidR="00103820" w:rsidRPr="0066572A">
        <w:rPr>
          <w:rFonts w:asciiTheme="minorHAnsi" w:hAnsiTheme="minorHAnsi"/>
          <w:sz w:val="22"/>
          <w:szCs w:val="22"/>
          <w:lang w:val="es-ES"/>
        </w:rPr>
        <w:t>__________</w:t>
      </w:r>
      <w:r w:rsidR="00672A44" w:rsidRPr="0066572A">
        <w:rPr>
          <w:rFonts w:asciiTheme="minorHAnsi" w:hAnsiTheme="minorHAnsi"/>
          <w:spacing w:val="-6"/>
          <w:sz w:val="22"/>
          <w:szCs w:val="22"/>
          <w:lang w:val="es-ES"/>
        </w:rPr>
        <w:t>,</w:t>
      </w:r>
      <w:r w:rsidRPr="0066572A">
        <w:rPr>
          <w:rFonts w:asciiTheme="minorHAnsi" w:hAnsiTheme="minorHAnsi"/>
          <w:spacing w:val="-6"/>
          <w:sz w:val="22"/>
          <w:szCs w:val="22"/>
          <w:lang w:val="es-ES"/>
        </w:rPr>
        <w:t xml:space="preserve"> otorgado ante la fe del licenciado </w:t>
      </w:r>
      <w:r w:rsidR="00103820" w:rsidRPr="0066572A">
        <w:rPr>
          <w:rFonts w:asciiTheme="minorHAnsi" w:hAnsiTheme="minorHAnsi"/>
          <w:sz w:val="22"/>
          <w:szCs w:val="22"/>
          <w:lang w:val="es-ES"/>
        </w:rPr>
        <w:t>__________</w:t>
      </w:r>
      <w:r w:rsidR="00672A44" w:rsidRPr="0066572A">
        <w:rPr>
          <w:rFonts w:asciiTheme="minorHAnsi" w:hAnsiTheme="minorHAnsi"/>
          <w:spacing w:val="-6"/>
          <w:sz w:val="22"/>
          <w:szCs w:val="22"/>
          <w:lang w:val="es-ES"/>
        </w:rPr>
        <w:t>,</w:t>
      </w:r>
      <w:r w:rsidRPr="0066572A">
        <w:rPr>
          <w:rFonts w:asciiTheme="minorHAnsi" w:hAnsiTheme="minorHAnsi"/>
          <w:spacing w:val="-6"/>
          <w:sz w:val="22"/>
          <w:szCs w:val="22"/>
          <w:lang w:val="es-ES"/>
        </w:rPr>
        <w:t xml:space="preserve"> Notario Público número</w:t>
      </w:r>
      <w:r w:rsidR="001C3F95" w:rsidRPr="0066572A">
        <w:rPr>
          <w:rFonts w:asciiTheme="minorHAnsi" w:hAnsiTheme="minorHAnsi"/>
          <w:spacing w:val="-6"/>
          <w:sz w:val="22"/>
          <w:szCs w:val="22"/>
          <w:lang w:val="es-ES"/>
        </w:rPr>
        <w:t xml:space="preserve"> </w:t>
      </w:r>
      <w:r w:rsidR="00103820" w:rsidRPr="0066572A">
        <w:rPr>
          <w:rFonts w:asciiTheme="minorHAnsi" w:hAnsiTheme="minorHAnsi"/>
          <w:sz w:val="22"/>
          <w:szCs w:val="22"/>
          <w:lang w:val="es-ES"/>
        </w:rPr>
        <w:t>__________</w:t>
      </w:r>
      <w:r w:rsidR="00672A44" w:rsidRPr="0066572A">
        <w:rPr>
          <w:rFonts w:asciiTheme="minorHAnsi" w:hAnsiTheme="minorHAnsi"/>
          <w:spacing w:val="-6"/>
          <w:sz w:val="22"/>
          <w:szCs w:val="22"/>
          <w:lang w:val="es-ES"/>
        </w:rPr>
        <w:t xml:space="preserve">, de </w:t>
      </w:r>
      <w:r w:rsidR="00103820" w:rsidRPr="0066572A">
        <w:rPr>
          <w:rFonts w:asciiTheme="minorHAnsi" w:hAnsiTheme="minorHAnsi"/>
          <w:sz w:val="22"/>
          <w:szCs w:val="22"/>
          <w:lang w:val="es-ES"/>
        </w:rPr>
        <w:t>__________</w:t>
      </w:r>
      <w:r w:rsidR="00672A44" w:rsidRPr="0066572A">
        <w:rPr>
          <w:rFonts w:asciiTheme="minorHAnsi" w:hAnsiTheme="minorHAnsi"/>
          <w:spacing w:val="-6"/>
          <w:sz w:val="22"/>
          <w:szCs w:val="22"/>
          <w:lang w:val="es-ES"/>
        </w:rPr>
        <w:t>, una copia</w:t>
      </w:r>
      <w:r w:rsidRPr="0066572A">
        <w:rPr>
          <w:rFonts w:asciiTheme="minorHAnsi" w:hAnsiTheme="minorHAnsi"/>
          <w:spacing w:val="-6"/>
          <w:sz w:val="22"/>
          <w:szCs w:val="22"/>
          <w:lang w:val="es-ES"/>
        </w:rPr>
        <w:t xml:space="preserve"> certificada del mismo se adjunta al presente documento como Apéndice II "B";</w:t>
      </w:r>
      <w:r w:rsidR="004324B3" w:rsidRPr="0066572A">
        <w:rPr>
          <w:rFonts w:asciiTheme="minorHAnsi" w:hAnsiTheme="minorHAnsi"/>
          <w:spacing w:val="-6"/>
          <w:sz w:val="22"/>
          <w:szCs w:val="22"/>
          <w:lang w:val="es-ES"/>
        </w:rPr>
        <w:t xml:space="preserve"> y</w:t>
      </w:r>
    </w:p>
    <w:p w14:paraId="36483B9A" w14:textId="77777777" w:rsidR="00103820" w:rsidRPr="0066572A" w:rsidRDefault="00103820" w:rsidP="00986510">
      <w:pPr>
        <w:spacing w:line="276" w:lineRule="auto"/>
        <w:jc w:val="both"/>
        <w:rPr>
          <w:rFonts w:asciiTheme="minorHAnsi" w:hAnsiTheme="minorHAnsi"/>
          <w:spacing w:val="-6"/>
          <w:sz w:val="22"/>
          <w:szCs w:val="22"/>
          <w:lang w:val="es-ES"/>
        </w:rPr>
      </w:pPr>
    </w:p>
    <w:p w14:paraId="0C2349D5" w14:textId="77777777" w:rsidR="00672A44" w:rsidRPr="0066572A" w:rsidRDefault="00672A44" w:rsidP="00986510">
      <w:pPr>
        <w:numPr>
          <w:ilvl w:val="0"/>
          <w:numId w:val="2"/>
        </w:numPr>
        <w:spacing w:line="276" w:lineRule="auto"/>
        <w:jc w:val="both"/>
        <w:rPr>
          <w:rFonts w:asciiTheme="minorHAnsi" w:hAnsiTheme="minorHAnsi"/>
          <w:spacing w:val="-6"/>
          <w:sz w:val="22"/>
          <w:szCs w:val="22"/>
          <w:lang w:val="es-ES"/>
        </w:rPr>
      </w:pPr>
      <w:r w:rsidRPr="0066572A">
        <w:rPr>
          <w:rFonts w:asciiTheme="minorHAnsi" w:hAnsiTheme="minorHAnsi"/>
          <w:spacing w:val="-6"/>
          <w:sz w:val="22"/>
          <w:szCs w:val="22"/>
          <w:lang w:val="es-ES"/>
        </w:rPr>
        <w:t>Que no se encuentra limitado por disposición judicial, legal, administrativa o contractual alguna para la celebración del presente Convenio, por lo que no se requiere de acto posterior alguno a la celebración del mismo para que el C</w:t>
      </w:r>
      <w:r w:rsidR="005A7D0D" w:rsidRPr="0066572A">
        <w:rPr>
          <w:rFonts w:asciiTheme="minorHAnsi" w:hAnsiTheme="minorHAnsi"/>
          <w:spacing w:val="-6"/>
          <w:sz w:val="22"/>
          <w:szCs w:val="22"/>
          <w:lang w:val="es-ES"/>
        </w:rPr>
        <w:t>ONCESIONARIO</w:t>
      </w:r>
      <w:r w:rsidRPr="0066572A">
        <w:rPr>
          <w:rFonts w:asciiTheme="minorHAnsi" w:hAnsiTheme="minorHAnsi"/>
          <w:spacing w:val="-6"/>
          <w:sz w:val="22"/>
          <w:szCs w:val="22"/>
          <w:lang w:val="es-ES"/>
        </w:rPr>
        <w:t xml:space="preserve"> se encuentre obligado en sus términos</w:t>
      </w:r>
      <w:r w:rsidR="004324B3" w:rsidRPr="0066572A">
        <w:rPr>
          <w:rFonts w:asciiTheme="minorHAnsi" w:hAnsiTheme="minorHAnsi"/>
          <w:spacing w:val="-6"/>
          <w:sz w:val="22"/>
          <w:szCs w:val="22"/>
          <w:lang w:val="es-ES"/>
        </w:rPr>
        <w:t>.</w:t>
      </w:r>
    </w:p>
    <w:p w14:paraId="40D41D69" w14:textId="77777777" w:rsidR="00103820" w:rsidRPr="0066572A" w:rsidRDefault="00103820" w:rsidP="00986510">
      <w:pPr>
        <w:spacing w:line="276" w:lineRule="auto"/>
        <w:jc w:val="both"/>
        <w:rPr>
          <w:rFonts w:asciiTheme="minorHAnsi" w:hAnsiTheme="minorHAnsi"/>
          <w:spacing w:val="-6"/>
          <w:sz w:val="22"/>
          <w:szCs w:val="22"/>
          <w:lang w:val="es-ES"/>
        </w:rPr>
      </w:pPr>
    </w:p>
    <w:p w14:paraId="2479255B" w14:textId="77777777" w:rsidR="002E777A" w:rsidRPr="0066572A" w:rsidRDefault="00672A44" w:rsidP="00795379">
      <w:pPr>
        <w:spacing w:line="276" w:lineRule="auto"/>
        <w:jc w:val="both"/>
        <w:outlineLvl w:val="0"/>
        <w:rPr>
          <w:rFonts w:asciiTheme="minorHAnsi" w:hAnsiTheme="minorHAnsi"/>
          <w:spacing w:val="-6"/>
          <w:sz w:val="22"/>
          <w:szCs w:val="22"/>
          <w:lang w:val="es-ES"/>
        </w:rPr>
      </w:pPr>
      <w:r w:rsidRPr="0066572A">
        <w:rPr>
          <w:rFonts w:asciiTheme="minorHAnsi" w:hAnsiTheme="minorHAnsi"/>
          <w:spacing w:val="-6"/>
          <w:sz w:val="22"/>
          <w:szCs w:val="22"/>
          <w:lang w:val="es-ES"/>
        </w:rPr>
        <w:t xml:space="preserve">III. </w:t>
      </w:r>
      <w:r w:rsidR="002E777A" w:rsidRPr="0066572A">
        <w:rPr>
          <w:rFonts w:asciiTheme="minorHAnsi" w:hAnsiTheme="minorHAnsi"/>
          <w:spacing w:val="-6"/>
          <w:sz w:val="22"/>
          <w:szCs w:val="22"/>
          <w:lang w:val="es-ES"/>
        </w:rPr>
        <w:t>Las Partes declaran y convienen:</w:t>
      </w:r>
    </w:p>
    <w:p w14:paraId="569AD03A" w14:textId="77777777" w:rsidR="00103820" w:rsidRPr="0066572A" w:rsidRDefault="00103820" w:rsidP="00986510">
      <w:pPr>
        <w:spacing w:line="276" w:lineRule="auto"/>
        <w:jc w:val="both"/>
        <w:rPr>
          <w:rFonts w:asciiTheme="minorHAnsi" w:hAnsiTheme="minorHAnsi"/>
          <w:spacing w:val="-6"/>
          <w:sz w:val="22"/>
          <w:szCs w:val="22"/>
          <w:lang w:val="es-ES"/>
        </w:rPr>
      </w:pPr>
    </w:p>
    <w:p w14:paraId="0C331571" w14:textId="77777777" w:rsidR="00672A44" w:rsidRPr="0066572A" w:rsidRDefault="006246DC" w:rsidP="00986510">
      <w:pPr>
        <w:numPr>
          <w:ilvl w:val="0"/>
          <w:numId w:val="3"/>
        </w:numPr>
        <w:spacing w:line="276" w:lineRule="auto"/>
        <w:jc w:val="both"/>
        <w:rPr>
          <w:rFonts w:asciiTheme="minorHAnsi" w:hAnsiTheme="minorHAnsi"/>
          <w:spacing w:val="-6"/>
          <w:sz w:val="22"/>
          <w:szCs w:val="22"/>
          <w:lang w:val="es-ES"/>
        </w:rPr>
      </w:pPr>
      <w:r w:rsidRPr="0066572A">
        <w:rPr>
          <w:rFonts w:asciiTheme="minorHAnsi" w:hAnsiTheme="minorHAnsi"/>
          <w:spacing w:val="-6"/>
          <w:sz w:val="22"/>
          <w:szCs w:val="22"/>
          <w:lang w:val="es-ES"/>
        </w:rPr>
        <w:t>Que l</w:t>
      </w:r>
      <w:r w:rsidR="00672A44" w:rsidRPr="0066572A">
        <w:rPr>
          <w:rFonts w:asciiTheme="minorHAnsi" w:hAnsiTheme="minorHAnsi"/>
          <w:spacing w:val="-6"/>
          <w:sz w:val="22"/>
          <w:szCs w:val="22"/>
          <w:lang w:val="es-ES"/>
        </w:rPr>
        <w:t>as definiciones de los términos aplicables en el presente Convenio y sus Anexos, quedarán sujetos al significado que se defina en el propio Convenio y sus Anexos, independientemente de que se empleen en singular o plural, salvo que de manera específica se les atribuya un significado distinto.</w:t>
      </w:r>
    </w:p>
    <w:p w14:paraId="1ECA57C2" w14:textId="77777777" w:rsidR="00103820" w:rsidRPr="0066572A" w:rsidRDefault="00103820" w:rsidP="00986510">
      <w:pPr>
        <w:spacing w:line="276" w:lineRule="auto"/>
        <w:jc w:val="both"/>
        <w:rPr>
          <w:rFonts w:asciiTheme="minorHAnsi" w:hAnsiTheme="minorHAnsi"/>
          <w:spacing w:val="-6"/>
          <w:sz w:val="22"/>
          <w:szCs w:val="22"/>
          <w:lang w:val="es-ES"/>
        </w:rPr>
      </w:pPr>
    </w:p>
    <w:p w14:paraId="539580CC" w14:textId="77777777" w:rsidR="00672A44" w:rsidRPr="0066572A" w:rsidRDefault="007F4261" w:rsidP="00986510">
      <w:pPr>
        <w:numPr>
          <w:ilvl w:val="0"/>
          <w:numId w:val="3"/>
        </w:numPr>
        <w:spacing w:line="276" w:lineRule="auto"/>
        <w:jc w:val="both"/>
        <w:rPr>
          <w:rFonts w:asciiTheme="minorHAnsi" w:hAnsiTheme="minorHAnsi"/>
          <w:spacing w:val="-6"/>
          <w:sz w:val="22"/>
          <w:szCs w:val="22"/>
          <w:lang w:val="es-ES"/>
        </w:rPr>
      </w:pPr>
      <w:r w:rsidRPr="0066572A">
        <w:rPr>
          <w:rFonts w:asciiTheme="minorHAnsi" w:hAnsiTheme="minorHAnsi"/>
          <w:spacing w:val="-6"/>
          <w:sz w:val="22"/>
          <w:szCs w:val="22"/>
          <w:lang w:val="es-ES"/>
        </w:rPr>
        <w:t>Que</w:t>
      </w:r>
      <w:r w:rsidR="00672A44" w:rsidRPr="0066572A">
        <w:rPr>
          <w:rFonts w:asciiTheme="minorHAnsi" w:hAnsiTheme="minorHAnsi"/>
          <w:spacing w:val="-6"/>
          <w:sz w:val="22"/>
          <w:szCs w:val="22"/>
          <w:lang w:val="es-ES"/>
        </w:rPr>
        <w:t xml:space="preserve"> </w:t>
      </w:r>
      <w:r w:rsidR="00085313" w:rsidRPr="0066572A">
        <w:rPr>
          <w:rFonts w:asciiTheme="minorHAnsi" w:hAnsiTheme="minorHAnsi"/>
          <w:spacing w:val="-6"/>
          <w:sz w:val="22"/>
          <w:szCs w:val="22"/>
          <w:lang w:val="es-ES"/>
        </w:rPr>
        <w:t>derivado de las Medidas</w:t>
      </w:r>
      <w:r w:rsidR="009835B1" w:rsidRPr="0066572A">
        <w:rPr>
          <w:rFonts w:asciiTheme="minorHAnsi" w:hAnsiTheme="minorHAnsi"/>
          <w:spacing w:val="-6"/>
          <w:sz w:val="22"/>
          <w:szCs w:val="22"/>
          <w:lang w:val="es-ES"/>
        </w:rPr>
        <w:t>, la Resolución Bienal</w:t>
      </w:r>
      <w:r w:rsidR="00085313" w:rsidRPr="0066572A">
        <w:rPr>
          <w:rFonts w:asciiTheme="minorHAnsi" w:hAnsiTheme="minorHAnsi"/>
          <w:spacing w:val="-6"/>
          <w:sz w:val="22"/>
          <w:szCs w:val="22"/>
          <w:lang w:val="es-ES"/>
        </w:rPr>
        <w:t xml:space="preserve"> </w:t>
      </w:r>
      <w:r w:rsidR="006246DC" w:rsidRPr="0066572A">
        <w:rPr>
          <w:rFonts w:asciiTheme="minorHAnsi" w:hAnsiTheme="minorHAnsi"/>
          <w:spacing w:val="-6"/>
          <w:sz w:val="22"/>
          <w:szCs w:val="22"/>
          <w:lang w:val="es-ES"/>
        </w:rPr>
        <w:t>y la Ley Federal de Telecomunicaciones y Radiodifusión</w:t>
      </w:r>
      <w:r w:rsidR="00672A44" w:rsidRPr="0066572A">
        <w:rPr>
          <w:rFonts w:asciiTheme="minorHAnsi" w:hAnsiTheme="minorHAnsi"/>
          <w:spacing w:val="-6"/>
          <w:sz w:val="22"/>
          <w:szCs w:val="22"/>
          <w:lang w:val="es-ES"/>
        </w:rPr>
        <w:t xml:space="preserve"> </w:t>
      </w:r>
      <w:r w:rsidR="00085313" w:rsidRPr="0066572A">
        <w:rPr>
          <w:rFonts w:asciiTheme="minorHAnsi" w:hAnsiTheme="minorHAnsi"/>
          <w:spacing w:val="-6"/>
          <w:sz w:val="22"/>
          <w:szCs w:val="22"/>
          <w:lang w:val="es-ES"/>
        </w:rPr>
        <w:t xml:space="preserve">comparecen a la </w:t>
      </w:r>
      <w:r w:rsidR="00672A44" w:rsidRPr="0066572A">
        <w:rPr>
          <w:rFonts w:asciiTheme="minorHAnsi" w:hAnsiTheme="minorHAnsi"/>
          <w:spacing w:val="-6"/>
          <w:sz w:val="22"/>
          <w:szCs w:val="22"/>
          <w:lang w:val="es-ES"/>
        </w:rPr>
        <w:t>celebra</w:t>
      </w:r>
      <w:r w:rsidR="00085313" w:rsidRPr="0066572A">
        <w:rPr>
          <w:rFonts w:asciiTheme="minorHAnsi" w:hAnsiTheme="minorHAnsi"/>
          <w:spacing w:val="-6"/>
          <w:sz w:val="22"/>
          <w:szCs w:val="22"/>
          <w:lang w:val="es-ES"/>
        </w:rPr>
        <w:t>ción</w:t>
      </w:r>
      <w:r w:rsidR="00672A44" w:rsidRPr="0066572A">
        <w:rPr>
          <w:rFonts w:asciiTheme="minorHAnsi" w:hAnsiTheme="minorHAnsi"/>
          <w:spacing w:val="-6"/>
          <w:sz w:val="22"/>
          <w:szCs w:val="22"/>
          <w:lang w:val="es-ES"/>
        </w:rPr>
        <w:t xml:space="preserve"> </w:t>
      </w:r>
      <w:r w:rsidR="00085313" w:rsidRPr="0066572A">
        <w:rPr>
          <w:rFonts w:asciiTheme="minorHAnsi" w:hAnsiTheme="minorHAnsi"/>
          <w:spacing w:val="-6"/>
          <w:sz w:val="22"/>
          <w:szCs w:val="22"/>
          <w:lang w:val="es-ES"/>
        </w:rPr>
        <w:t>d</w:t>
      </w:r>
      <w:r w:rsidR="00672A44" w:rsidRPr="0066572A">
        <w:rPr>
          <w:rFonts w:asciiTheme="minorHAnsi" w:hAnsiTheme="minorHAnsi"/>
          <w:spacing w:val="-6"/>
          <w:sz w:val="22"/>
          <w:szCs w:val="22"/>
          <w:lang w:val="es-ES"/>
        </w:rPr>
        <w:t>el presente Convenio</w:t>
      </w:r>
      <w:r w:rsidR="00085313" w:rsidRPr="0066572A">
        <w:rPr>
          <w:rFonts w:asciiTheme="minorHAnsi" w:hAnsiTheme="minorHAnsi"/>
          <w:spacing w:val="-6"/>
          <w:sz w:val="22"/>
          <w:szCs w:val="22"/>
          <w:lang w:val="es-ES"/>
        </w:rPr>
        <w:t>,</w:t>
      </w:r>
      <w:r w:rsidR="00672A44" w:rsidRPr="0066572A">
        <w:rPr>
          <w:rFonts w:asciiTheme="minorHAnsi" w:hAnsiTheme="minorHAnsi"/>
          <w:spacing w:val="-6"/>
          <w:sz w:val="22"/>
          <w:szCs w:val="22"/>
          <w:lang w:val="es-ES"/>
        </w:rPr>
        <w:t xml:space="preserve"> por virtud del cual </w:t>
      </w:r>
      <w:r w:rsidR="005A7D0D" w:rsidRPr="0066572A">
        <w:rPr>
          <w:rFonts w:asciiTheme="minorHAnsi" w:hAnsiTheme="minorHAnsi"/>
          <w:spacing w:val="-6"/>
          <w:sz w:val="22"/>
          <w:szCs w:val="22"/>
          <w:lang w:val="es-ES"/>
        </w:rPr>
        <w:t xml:space="preserve">se </w:t>
      </w:r>
      <w:r w:rsidR="00672A44" w:rsidRPr="0066572A">
        <w:rPr>
          <w:rFonts w:asciiTheme="minorHAnsi" w:hAnsiTheme="minorHAnsi"/>
          <w:spacing w:val="-6"/>
          <w:sz w:val="22"/>
          <w:szCs w:val="22"/>
          <w:lang w:val="es-ES"/>
        </w:rPr>
        <w:t>establecen los términos y condiciones de interconexión entre la Red de</w:t>
      </w:r>
      <w:r w:rsidR="005A7D0D" w:rsidRPr="0066572A">
        <w:rPr>
          <w:rFonts w:asciiTheme="minorHAnsi" w:hAnsiTheme="minorHAnsi"/>
          <w:spacing w:val="-6"/>
          <w:sz w:val="22"/>
          <w:szCs w:val="22"/>
          <w:lang w:val="es-ES"/>
        </w:rPr>
        <w:t>l CONCESIONARIO</w:t>
      </w:r>
      <w:r w:rsidR="00103820" w:rsidRPr="0066572A">
        <w:rPr>
          <w:rFonts w:asciiTheme="minorHAnsi" w:hAnsiTheme="minorHAnsi"/>
          <w:spacing w:val="-6"/>
          <w:sz w:val="22"/>
          <w:szCs w:val="22"/>
          <w:lang w:val="es-ES"/>
        </w:rPr>
        <w:t xml:space="preserve"> </w:t>
      </w:r>
      <w:r w:rsidR="00672A44" w:rsidRPr="0066572A">
        <w:rPr>
          <w:rFonts w:asciiTheme="minorHAnsi" w:hAnsiTheme="minorHAnsi"/>
          <w:spacing w:val="-6"/>
          <w:sz w:val="22"/>
          <w:szCs w:val="22"/>
          <w:lang w:val="es-ES"/>
        </w:rPr>
        <w:t>con la Red de</w:t>
      </w:r>
      <w:r w:rsidR="00821660" w:rsidRPr="0066572A">
        <w:rPr>
          <w:rFonts w:asciiTheme="minorHAnsi" w:hAnsiTheme="minorHAnsi"/>
          <w:spacing w:val="-6"/>
          <w:sz w:val="22"/>
          <w:szCs w:val="22"/>
          <w:lang w:val="es-ES"/>
        </w:rPr>
        <w:t xml:space="preserve"> TELCEL</w:t>
      </w:r>
      <w:r w:rsidR="00672A44" w:rsidRPr="0066572A">
        <w:rPr>
          <w:rFonts w:asciiTheme="minorHAnsi" w:hAnsiTheme="minorHAnsi"/>
          <w:i/>
          <w:sz w:val="22"/>
          <w:szCs w:val="22"/>
          <w:lang w:val="es-ES"/>
        </w:rPr>
        <w:t xml:space="preserve">, </w:t>
      </w:r>
      <w:r w:rsidR="003C4471" w:rsidRPr="0066572A">
        <w:rPr>
          <w:rFonts w:asciiTheme="minorHAnsi" w:hAnsiTheme="minorHAnsi"/>
          <w:spacing w:val="-6"/>
          <w:sz w:val="22"/>
          <w:szCs w:val="22"/>
          <w:lang w:val="es-ES"/>
        </w:rPr>
        <w:t xml:space="preserve">para que </w:t>
      </w:r>
      <w:r w:rsidR="00672A44" w:rsidRPr="0066572A">
        <w:rPr>
          <w:rFonts w:asciiTheme="minorHAnsi" w:hAnsiTheme="minorHAnsi"/>
          <w:spacing w:val="-6"/>
          <w:sz w:val="22"/>
          <w:szCs w:val="22"/>
          <w:lang w:val="es-ES"/>
        </w:rPr>
        <w:t>se rija</w:t>
      </w:r>
      <w:r w:rsidR="003C4471" w:rsidRPr="0066572A">
        <w:rPr>
          <w:rFonts w:asciiTheme="minorHAnsi" w:hAnsiTheme="minorHAnsi"/>
          <w:spacing w:val="-6"/>
          <w:sz w:val="22"/>
          <w:szCs w:val="22"/>
          <w:lang w:val="es-ES"/>
        </w:rPr>
        <w:t>n</w:t>
      </w:r>
      <w:r w:rsidR="00103820" w:rsidRPr="0066572A">
        <w:rPr>
          <w:rFonts w:asciiTheme="minorHAnsi" w:hAnsiTheme="minorHAnsi"/>
          <w:spacing w:val="-6"/>
          <w:sz w:val="22"/>
          <w:szCs w:val="22"/>
          <w:lang w:val="es-ES"/>
        </w:rPr>
        <w:t xml:space="preserve"> </w:t>
      </w:r>
      <w:r w:rsidR="00672A44" w:rsidRPr="0066572A">
        <w:rPr>
          <w:rFonts w:asciiTheme="minorHAnsi" w:hAnsiTheme="minorHAnsi"/>
          <w:spacing w:val="-6"/>
          <w:sz w:val="22"/>
          <w:szCs w:val="22"/>
          <w:lang w:val="es-ES"/>
        </w:rPr>
        <w:t>por las Declaraciones precedentes y por las siguientes:</w:t>
      </w:r>
    </w:p>
    <w:p w14:paraId="297AEB5A" w14:textId="77777777" w:rsidR="000244EE" w:rsidRPr="0066572A" w:rsidRDefault="000244EE" w:rsidP="00986510">
      <w:pPr>
        <w:spacing w:line="276" w:lineRule="auto"/>
        <w:jc w:val="both"/>
        <w:rPr>
          <w:rFonts w:asciiTheme="minorHAnsi" w:hAnsiTheme="minorHAnsi"/>
          <w:spacing w:val="-6"/>
          <w:sz w:val="22"/>
          <w:szCs w:val="22"/>
          <w:lang w:val="es-ES"/>
        </w:rPr>
      </w:pPr>
    </w:p>
    <w:p w14:paraId="6BA39BFB" w14:textId="77777777" w:rsidR="00103820" w:rsidRPr="0066572A" w:rsidRDefault="00C97D9F" w:rsidP="00795379">
      <w:pPr>
        <w:spacing w:line="276" w:lineRule="auto"/>
        <w:jc w:val="center"/>
        <w:outlineLvl w:val="0"/>
        <w:rPr>
          <w:rFonts w:asciiTheme="minorHAnsi" w:hAnsiTheme="minorHAnsi"/>
          <w:b/>
          <w:sz w:val="22"/>
          <w:szCs w:val="22"/>
          <w:lang w:val="es-ES"/>
        </w:rPr>
      </w:pPr>
      <w:r w:rsidRPr="0066572A">
        <w:rPr>
          <w:rFonts w:asciiTheme="minorHAnsi" w:hAnsiTheme="minorHAnsi"/>
          <w:b/>
          <w:sz w:val="22"/>
          <w:szCs w:val="22"/>
          <w:lang w:val="es-ES"/>
        </w:rPr>
        <w:t>CLÁUSULAS</w:t>
      </w:r>
    </w:p>
    <w:p w14:paraId="7EA3E68A" w14:textId="77777777" w:rsidR="00103820" w:rsidRPr="0066572A" w:rsidRDefault="00103820" w:rsidP="00986510">
      <w:pPr>
        <w:spacing w:line="276" w:lineRule="auto"/>
        <w:jc w:val="center"/>
        <w:rPr>
          <w:rFonts w:asciiTheme="minorHAnsi" w:hAnsiTheme="minorHAnsi"/>
          <w:b/>
          <w:sz w:val="22"/>
          <w:szCs w:val="22"/>
          <w:lang w:val="es-ES"/>
        </w:rPr>
      </w:pPr>
    </w:p>
    <w:p w14:paraId="70D02DCC" w14:textId="77777777" w:rsidR="00C97D9F" w:rsidRPr="0066572A" w:rsidRDefault="00C97D9F" w:rsidP="00795379">
      <w:pPr>
        <w:spacing w:line="276" w:lineRule="auto"/>
        <w:jc w:val="center"/>
        <w:outlineLvl w:val="0"/>
        <w:rPr>
          <w:rFonts w:asciiTheme="minorHAnsi" w:hAnsiTheme="minorHAnsi"/>
          <w:sz w:val="22"/>
          <w:szCs w:val="22"/>
          <w:lang w:val="es-ES"/>
        </w:rPr>
      </w:pPr>
      <w:r w:rsidRPr="0066572A">
        <w:rPr>
          <w:rFonts w:asciiTheme="minorHAnsi" w:hAnsiTheme="minorHAnsi"/>
          <w:b/>
          <w:sz w:val="22"/>
          <w:szCs w:val="22"/>
          <w:lang w:val="es-ES"/>
        </w:rPr>
        <w:t>CLÁUSULA PRIMERA</w:t>
      </w:r>
      <w:r w:rsidRPr="0066572A">
        <w:rPr>
          <w:rFonts w:asciiTheme="minorHAnsi" w:hAnsiTheme="minorHAnsi"/>
          <w:sz w:val="22"/>
          <w:szCs w:val="22"/>
          <w:lang w:val="es-ES"/>
        </w:rPr>
        <w:t>.</w:t>
      </w:r>
    </w:p>
    <w:p w14:paraId="7D79DA13" w14:textId="77777777" w:rsidR="00103820" w:rsidRPr="0066572A" w:rsidRDefault="00103820" w:rsidP="00986510">
      <w:pPr>
        <w:spacing w:line="276" w:lineRule="auto"/>
        <w:jc w:val="both"/>
        <w:rPr>
          <w:rFonts w:asciiTheme="minorHAnsi" w:hAnsiTheme="minorHAnsi"/>
          <w:sz w:val="22"/>
          <w:szCs w:val="22"/>
          <w:lang w:val="es-ES"/>
        </w:rPr>
      </w:pPr>
    </w:p>
    <w:p w14:paraId="46B00B8E"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b/>
          <w:sz w:val="22"/>
          <w:szCs w:val="22"/>
          <w:u w:val="single"/>
          <w:lang w:val="es-ES"/>
        </w:rPr>
        <w:t>DEFINICIONES</w:t>
      </w:r>
      <w:r w:rsidRPr="0066572A">
        <w:rPr>
          <w:rFonts w:asciiTheme="minorHAnsi" w:hAnsiTheme="minorHAnsi"/>
          <w:sz w:val="22"/>
          <w:szCs w:val="22"/>
          <w:lang w:val="es-ES"/>
        </w:rPr>
        <w:t>. Las Partes aceptan y convienen que en este 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p w14:paraId="6AB81BC7" w14:textId="77777777" w:rsidR="00103820" w:rsidRPr="0066572A" w:rsidRDefault="00103820" w:rsidP="00986510">
      <w:pPr>
        <w:spacing w:line="276" w:lineRule="auto"/>
        <w:jc w:val="both"/>
        <w:rPr>
          <w:rFonts w:asciiTheme="minorHAnsi" w:hAnsiTheme="minorHAnsi"/>
          <w:sz w:val="22"/>
          <w:szCs w:val="22"/>
          <w:lang w:val="es-ES"/>
        </w:rPr>
      </w:pPr>
    </w:p>
    <w:tbl>
      <w:tblPr>
        <w:tblW w:w="0" w:type="auto"/>
        <w:tblLook w:val="04A0" w:firstRow="1" w:lastRow="0" w:firstColumn="1" w:lastColumn="0" w:noHBand="0" w:noVBand="1"/>
      </w:tblPr>
      <w:tblGrid>
        <w:gridCol w:w="2648"/>
        <w:gridCol w:w="6190"/>
      </w:tblGrid>
      <w:tr w:rsidR="00103820" w:rsidRPr="0066572A" w14:paraId="79987982" w14:textId="77777777" w:rsidTr="00547075">
        <w:tc>
          <w:tcPr>
            <w:tcW w:w="2648" w:type="dxa"/>
            <w:shd w:val="clear" w:color="auto" w:fill="auto"/>
          </w:tcPr>
          <w:p w14:paraId="340E8F4A" w14:textId="77777777" w:rsidR="00103820" w:rsidRPr="0066572A" w:rsidRDefault="00103820" w:rsidP="00986510">
            <w:pPr>
              <w:spacing w:line="276" w:lineRule="auto"/>
              <w:rPr>
                <w:rFonts w:asciiTheme="minorHAnsi" w:hAnsiTheme="minorHAnsi"/>
                <w:b/>
                <w:sz w:val="22"/>
                <w:szCs w:val="22"/>
                <w:lang w:val="es-ES"/>
              </w:rPr>
            </w:pPr>
            <w:r w:rsidRPr="0066572A">
              <w:rPr>
                <w:rFonts w:asciiTheme="minorHAnsi" w:hAnsiTheme="minorHAnsi"/>
                <w:b/>
                <w:sz w:val="22"/>
                <w:szCs w:val="22"/>
                <w:lang w:val="es-ES"/>
              </w:rPr>
              <w:t xml:space="preserve">Acuerdos </w:t>
            </w:r>
          </w:p>
          <w:p w14:paraId="2D9BD63C" w14:textId="77777777" w:rsidR="00863748" w:rsidRPr="0066572A" w:rsidRDefault="00103820" w:rsidP="00986510">
            <w:pPr>
              <w:spacing w:line="276" w:lineRule="auto"/>
              <w:rPr>
                <w:rFonts w:asciiTheme="minorHAnsi" w:hAnsiTheme="minorHAnsi"/>
                <w:b/>
                <w:sz w:val="22"/>
                <w:szCs w:val="22"/>
                <w:lang w:val="es-ES"/>
              </w:rPr>
            </w:pPr>
            <w:r w:rsidRPr="0066572A">
              <w:rPr>
                <w:rFonts w:asciiTheme="minorHAnsi" w:hAnsiTheme="minorHAnsi"/>
                <w:b/>
                <w:sz w:val="22"/>
                <w:szCs w:val="22"/>
                <w:lang w:val="es-ES"/>
              </w:rPr>
              <w:t>Técnicos</w:t>
            </w:r>
          </w:p>
          <w:p w14:paraId="4E769928" w14:textId="77777777" w:rsidR="00863748" w:rsidRPr="0066572A" w:rsidRDefault="00863748" w:rsidP="00986510">
            <w:pPr>
              <w:spacing w:line="276" w:lineRule="auto"/>
              <w:rPr>
                <w:rFonts w:asciiTheme="minorHAnsi" w:hAnsiTheme="minorHAnsi"/>
                <w:b/>
                <w:sz w:val="22"/>
                <w:szCs w:val="22"/>
                <w:lang w:val="es-ES"/>
              </w:rPr>
            </w:pPr>
          </w:p>
          <w:p w14:paraId="36DE79CF" w14:textId="77777777" w:rsidR="00863748" w:rsidRPr="0066572A" w:rsidRDefault="00863748" w:rsidP="00986510">
            <w:pPr>
              <w:spacing w:line="276" w:lineRule="auto"/>
              <w:rPr>
                <w:rFonts w:asciiTheme="minorHAnsi" w:hAnsiTheme="minorHAnsi"/>
                <w:b/>
                <w:sz w:val="22"/>
                <w:szCs w:val="22"/>
                <w:lang w:val="es-ES"/>
              </w:rPr>
            </w:pPr>
          </w:p>
          <w:p w14:paraId="0FF3D1B8" w14:textId="77777777" w:rsidR="00863748" w:rsidRPr="0066572A" w:rsidRDefault="00863748" w:rsidP="00986510">
            <w:pPr>
              <w:spacing w:line="276" w:lineRule="auto"/>
              <w:rPr>
                <w:rFonts w:asciiTheme="minorHAnsi" w:hAnsiTheme="minorHAnsi"/>
                <w:b/>
                <w:sz w:val="22"/>
                <w:szCs w:val="22"/>
                <w:lang w:val="es-ES"/>
              </w:rPr>
            </w:pPr>
          </w:p>
        </w:tc>
        <w:tc>
          <w:tcPr>
            <w:tcW w:w="6190" w:type="dxa"/>
            <w:shd w:val="clear" w:color="auto" w:fill="auto"/>
          </w:tcPr>
          <w:p w14:paraId="17C13951" w14:textId="77777777" w:rsidR="00103820" w:rsidRPr="0066572A" w:rsidRDefault="00103820" w:rsidP="00986510">
            <w:pPr>
              <w:spacing w:line="276" w:lineRule="auto"/>
              <w:jc w:val="both"/>
              <w:rPr>
                <w:rFonts w:asciiTheme="minorHAnsi" w:hAnsiTheme="minorHAnsi" w:cs="Arial"/>
                <w:sz w:val="22"/>
                <w:szCs w:val="22"/>
                <w:lang w:val="es-ES" w:eastAsia="es-ES"/>
              </w:rPr>
            </w:pPr>
            <w:r w:rsidRPr="0066572A">
              <w:rPr>
                <w:rFonts w:asciiTheme="minorHAnsi" w:hAnsiTheme="minorHAnsi"/>
                <w:sz w:val="22"/>
                <w:szCs w:val="22"/>
                <w:lang w:val="es-ES"/>
              </w:rPr>
              <w:t>Los parámetros de operación, especificaciones y características técnicas de los Servicios de Interconexión, incluyendo cualquier modificación que al respecto acuerden las Partes expresamente y por escrito las cuales se contendrán en el Anexo "A".</w:t>
            </w:r>
          </w:p>
          <w:p w14:paraId="6AC0981D" w14:textId="77777777" w:rsidR="00136019" w:rsidRPr="0066572A" w:rsidRDefault="00136019" w:rsidP="00986510">
            <w:pPr>
              <w:spacing w:line="276" w:lineRule="auto"/>
              <w:jc w:val="both"/>
              <w:rPr>
                <w:rFonts w:asciiTheme="minorHAnsi" w:hAnsiTheme="minorHAnsi"/>
                <w:sz w:val="22"/>
                <w:szCs w:val="22"/>
                <w:lang w:val="es-ES"/>
              </w:rPr>
            </w:pPr>
          </w:p>
        </w:tc>
      </w:tr>
      <w:tr w:rsidR="00742BBE" w:rsidRPr="0066572A" w14:paraId="2B85BAFB" w14:textId="77777777" w:rsidTr="00547075">
        <w:tc>
          <w:tcPr>
            <w:tcW w:w="2648" w:type="dxa"/>
            <w:shd w:val="clear" w:color="auto" w:fill="auto"/>
          </w:tcPr>
          <w:p w14:paraId="697A5C6C" w14:textId="77777777" w:rsidR="00742BBE" w:rsidRPr="0066572A" w:rsidRDefault="0094111C" w:rsidP="00986510">
            <w:pPr>
              <w:spacing w:line="276" w:lineRule="auto"/>
              <w:rPr>
                <w:rFonts w:asciiTheme="minorHAnsi" w:hAnsiTheme="minorHAnsi"/>
                <w:b/>
                <w:sz w:val="22"/>
                <w:szCs w:val="22"/>
                <w:lang w:val="es-ES"/>
              </w:rPr>
            </w:pPr>
            <w:r w:rsidRPr="0066572A">
              <w:rPr>
                <w:rFonts w:asciiTheme="minorHAnsi" w:hAnsiTheme="minorHAnsi"/>
                <w:b/>
                <w:sz w:val="22"/>
                <w:szCs w:val="22"/>
                <w:lang w:val="es-ES"/>
              </w:rPr>
              <w:t>Acuerdo de Condiciones Técnicas Mínimas de Interconexión</w:t>
            </w:r>
            <w:r w:rsidRPr="0066572A">
              <w:rPr>
                <w:rStyle w:val="Refdecomentario"/>
                <w:rFonts w:asciiTheme="minorHAnsi" w:hAnsiTheme="minorHAnsi"/>
                <w:sz w:val="22"/>
                <w:szCs w:val="22"/>
                <w:lang w:val="es-MX"/>
              </w:rPr>
              <w:t xml:space="preserve"> </w:t>
            </w:r>
          </w:p>
          <w:p w14:paraId="1638802A" w14:textId="77777777" w:rsidR="00742BBE" w:rsidRPr="0066572A" w:rsidRDefault="00742BBE" w:rsidP="00986510">
            <w:pPr>
              <w:spacing w:line="276" w:lineRule="auto"/>
              <w:rPr>
                <w:rFonts w:asciiTheme="minorHAnsi" w:hAnsiTheme="minorHAnsi"/>
                <w:b/>
                <w:sz w:val="22"/>
                <w:szCs w:val="22"/>
                <w:lang w:val="es-ES"/>
              </w:rPr>
            </w:pPr>
          </w:p>
        </w:tc>
        <w:tc>
          <w:tcPr>
            <w:tcW w:w="6190" w:type="dxa"/>
            <w:shd w:val="clear" w:color="auto" w:fill="auto"/>
          </w:tcPr>
          <w:p w14:paraId="10999870" w14:textId="77777777" w:rsidR="00D6634C" w:rsidRPr="0066572A" w:rsidRDefault="00E14C45" w:rsidP="00D6634C">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Es el</w:t>
            </w:r>
            <w:r w:rsidR="001B2646" w:rsidRPr="0066572A">
              <w:rPr>
                <w:rFonts w:asciiTheme="minorHAnsi" w:hAnsiTheme="minorHAnsi"/>
                <w:sz w:val="22"/>
                <w:szCs w:val="22"/>
                <w:lang w:val="es-ES"/>
              </w:rPr>
              <w:t xml:space="preserve"> “Acuerdo mediante el cual el Pleno del Instituto Federal de Telecomunicaciones establece las condiciones técnicas mínimas para la interconexión entre concesionarios que operen redes públicas de telecomunicaciones”, vigente a la fecha de suscripción del presente convenio</w:t>
            </w:r>
            <w:r w:rsidR="00D6634C" w:rsidRPr="0066572A">
              <w:rPr>
                <w:rFonts w:asciiTheme="minorHAnsi" w:hAnsiTheme="minorHAnsi"/>
                <w:sz w:val="22"/>
                <w:szCs w:val="22"/>
                <w:lang w:val="es-ES"/>
              </w:rPr>
              <w:t>.</w:t>
            </w:r>
          </w:p>
          <w:p w14:paraId="6F79B79B" w14:textId="77777777" w:rsidR="00E14C45" w:rsidRPr="0066572A" w:rsidRDefault="00E14C45" w:rsidP="00D6634C">
            <w:pPr>
              <w:spacing w:line="276" w:lineRule="auto"/>
              <w:jc w:val="both"/>
              <w:rPr>
                <w:rFonts w:asciiTheme="minorHAnsi" w:hAnsiTheme="minorHAnsi"/>
                <w:sz w:val="22"/>
                <w:szCs w:val="22"/>
                <w:lang w:val="es-ES_tradnl"/>
              </w:rPr>
            </w:pPr>
          </w:p>
        </w:tc>
      </w:tr>
      <w:tr w:rsidR="00742BBE" w:rsidRPr="0066572A" w14:paraId="12429D96" w14:textId="77777777" w:rsidTr="00547075">
        <w:tc>
          <w:tcPr>
            <w:tcW w:w="2648" w:type="dxa"/>
            <w:shd w:val="clear" w:color="auto" w:fill="auto"/>
          </w:tcPr>
          <w:p w14:paraId="44630AD2" w14:textId="77777777" w:rsidR="00742BBE" w:rsidRPr="0066572A" w:rsidDel="00742BBE" w:rsidRDefault="0094111C" w:rsidP="00986510">
            <w:pPr>
              <w:spacing w:line="276" w:lineRule="auto"/>
              <w:rPr>
                <w:rFonts w:asciiTheme="minorHAnsi" w:hAnsiTheme="minorHAnsi"/>
                <w:b/>
                <w:sz w:val="22"/>
                <w:szCs w:val="22"/>
                <w:lang w:val="es-ES"/>
              </w:rPr>
            </w:pPr>
            <w:r w:rsidRPr="0066572A">
              <w:rPr>
                <w:rFonts w:asciiTheme="minorHAnsi" w:hAnsiTheme="minorHAnsi"/>
                <w:b/>
                <w:sz w:val="22"/>
                <w:szCs w:val="22"/>
                <w:lang w:val="es-ES"/>
              </w:rPr>
              <w:t>Acuerdo para la abstención de cargos de larga distancia nacional</w:t>
            </w:r>
            <w:r w:rsidRPr="0066572A">
              <w:rPr>
                <w:rStyle w:val="Refdecomentario"/>
                <w:rFonts w:asciiTheme="minorHAnsi" w:hAnsiTheme="minorHAnsi"/>
                <w:sz w:val="22"/>
                <w:szCs w:val="22"/>
                <w:lang w:val="es-MX"/>
              </w:rPr>
              <w:t xml:space="preserve"> </w:t>
            </w:r>
          </w:p>
        </w:tc>
        <w:tc>
          <w:tcPr>
            <w:tcW w:w="6190" w:type="dxa"/>
            <w:shd w:val="clear" w:color="auto" w:fill="auto"/>
          </w:tcPr>
          <w:p w14:paraId="26A2F9C0" w14:textId="77777777" w:rsidR="00742BBE" w:rsidRPr="0066572A" w:rsidRDefault="0094111C" w:rsidP="00986510">
            <w:pPr>
              <w:spacing w:line="276" w:lineRule="auto"/>
              <w:jc w:val="both"/>
              <w:rPr>
                <w:rFonts w:asciiTheme="minorHAnsi" w:hAnsiTheme="minorHAnsi"/>
                <w:sz w:val="22"/>
                <w:szCs w:val="22"/>
                <w:lang w:val="es-ES_tradnl"/>
              </w:rPr>
            </w:pPr>
            <w:r w:rsidRPr="0066572A">
              <w:rPr>
                <w:rFonts w:asciiTheme="minorHAnsi" w:hAnsiTheme="minorHAnsi"/>
                <w:caps/>
                <w:sz w:val="22"/>
                <w:szCs w:val="22"/>
                <w:lang w:val="es-ES_tradnl"/>
              </w:rPr>
              <w:t>E</w:t>
            </w:r>
            <w:r w:rsidRPr="0066572A">
              <w:rPr>
                <w:rFonts w:asciiTheme="minorHAnsi" w:hAnsiTheme="minorHAnsi"/>
                <w:sz w:val="22"/>
                <w:szCs w:val="22"/>
                <w:lang w:val="es-ES_tradnl"/>
              </w:rPr>
              <w:t>s</w:t>
            </w:r>
            <w:r w:rsidRPr="0066572A">
              <w:rPr>
                <w:rFonts w:asciiTheme="minorHAnsi" w:hAnsiTheme="minorHAnsi"/>
                <w:sz w:val="22"/>
                <w:szCs w:val="22"/>
                <w:lang w:val="es-MX"/>
              </w:rPr>
              <w:t xml:space="preserve"> </w:t>
            </w:r>
            <w:r w:rsidRPr="0066572A">
              <w:rPr>
                <w:rFonts w:asciiTheme="minorHAnsi" w:hAnsiTheme="minorHAnsi"/>
                <w:sz w:val="22"/>
                <w:szCs w:val="22"/>
                <w:lang w:val="es-ES_tradnl"/>
              </w:rPr>
              <w:t>el “</w:t>
            </w:r>
            <w:r w:rsidRPr="0066572A">
              <w:rPr>
                <w:rFonts w:asciiTheme="minorHAnsi" w:hAnsiTheme="minorHAnsi"/>
                <w:caps/>
                <w:sz w:val="22"/>
                <w:szCs w:val="22"/>
                <w:lang w:val="es-ES_tradnl"/>
              </w:rPr>
              <w:t>A</w:t>
            </w:r>
            <w:r w:rsidRPr="0066572A">
              <w:rPr>
                <w:rFonts w:asciiTheme="minorHAnsi" w:hAnsiTheme="minorHAnsi"/>
                <w:sz w:val="22"/>
                <w:szCs w:val="22"/>
                <w:lang w:val="es-ES_tradnl"/>
              </w:rPr>
              <w:t>cuerdo</w:t>
            </w:r>
            <w:r w:rsidRPr="0066572A">
              <w:rPr>
                <w:rFonts w:asciiTheme="minorHAnsi" w:hAnsiTheme="minorHAnsi"/>
                <w:caps/>
                <w:sz w:val="22"/>
                <w:szCs w:val="22"/>
                <w:lang w:val="es-ES_tradnl"/>
              </w:rPr>
              <w:t xml:space="preserve"> </w:t>
            </w:r>
            <w:r w:rsidRPr="0066572A">
              <w:rPr>
                <w:rFonts w:asciiTheme="minorHAnsi" w:hAnsiTheme="minorHAnsi"/>
                <w:sz w:val="22"/>
                <w:szCs w:val="22"/>
                <w:lang w:val="es-ES_tradnl"/>
              </w:rPr>
              <w:t>mediante el cual el Pleno del Instituto Federal de Telecomunicaciones establece las disposiciones que deberán cumplir los concesionarios que presten servicios públicos de telecomunicaciones a través de redes públicas de telecomunicaciones, derivado de la obligación de abstenerse de realizar cargos de larga distancia nacional a usuarios por las llamadas que realicen a cualquier destino nacional a partir del 1 de enero de 2015”, publicado en el Diario Oficial de la Federación el 24 de diciembre de 2014.</w:t>
            </w:r>
          </w:p>
          <w:p w14:paraId="5553FDF6" w14:textId="77777777" w:rsidR="00986510" w:rsidRPr="0066572A" w:rsidDel="00742BBE" w:rsidRDefault="00986510" w:rsidP="00986510">
            <w:pPr>
              <w:spacing w:line="276" w:lineRule="auto"/>
              <w:jc w:val="both"/>
              <w:rPr>
                <w:rFonts w:asciiTheme="minorHAnsi" w:hAnsiTheme="minorHAnsi"/>
                <w:caps/>
                <w:sz w:val="22"/>
                <w:szCs w:val="22"/>
                <w:lang w:val="es-ES_tradnl"/>
              </w:rPr>
            </w:pPr>
          </w:p>
        </w:tc>
      </w:tr>
      <w:tr w:rsidR="000A55F1" w:rsidRPr="0066572A" w14:paraId="69D7D2D5" w14:textId="77777777" w:rsidTr="00547075">
        <w:tc>
          <w:tcPr>
            <w:tcW w:w="2648" w:type="dxa"/>
            <w:shd w:val="clear" w:color="auto" w:fill="auto"/>
          </w:tcPr>
          <w:p w14:paraId="20A44774" w14:textId="77777777" w:rsidR="00251177" w:rsidRPr="0066572A" w:rsidRDefault="0094111C" w:rsidP="00986510">
            <w:pPr>
              <w:spacing w:line="276" w:lineRule="auto"/>
              <w:rPr>
                <w:rFonts w:asciiTheme="minorHAnsi" w:hAnsiTheme="minorHAnsi"/>
                <w:b/>
                <w:sz w:val="22"/>
                <w:szCs w:val="22"/>
                <w:lang w:val="es-ES"/>
              </w:rPr>
            </w:pPr>
            <w:r w:rsidRPr="0066572A">
              <w:rPr>
                <w:rFonts w:asciiTheme="minorHAnsi" w:hAnsiTheme="minorHAnsi"/>
                <w:b/>
                <w:sz w:val="22"/>
                <w:szCs w:val="22"/>
                <w:lang w:val="es-ES"/>
              </w:rPr>
              <w:lastRenderedPageBreak/>
              <w:t>Acuerdo de Puntos de Interconexión</w:t>
            </w:r>
            <w:r w:rsidRPr="0066572A">
              <w:rPr>
                <w:rStyle w:val="Refdecomentario"/>
                <w:rFonts w:asciiTheme="minorHAnsi" w:hAnsiTheme="minorHAnsi"/>
                <w:sz w:val="22"/>
                <w:szCs w:val="22"/>
              </w:rPr>
              <w:t xml:space="preserve"> </w:t>
            </w:r>
          </w:p>
          <w:p w14:paraId="5955FD50" w14:textId="77777777" w:rsidR="00863748" w:rsidRPr="0066572A" w:rsidRDefault="00863748" w:rsidP="00986510">
            <w:pPr>
              <w:spacing w:line="276" w:lineRule="auto"/>
              <w:rPr>
                <w:rFonts w:asciiTheme="minorHAnsi" w:hAnsiTheme="minorHAnsi"/>
                <w:b/>
                <w:sz w:val="22"/>
                <w:szCs w:val="22"/>
                <w:lang w:val="es-ES"/>
              </w:rPr>
            </w:pPr>
          </w:p>
          <w:p w14:paraId="52E3CD8A" w14:textId="77777777" w:rsidR="00863748" w:rsidRPr="0066572A" w:rsidRDefault="00863748" w:rsidP="00986510">
            <w:pPr>
              <w:spacing w:line="276" w:lineRule="auto"/>
              <w:rPr>
                <w:rFonts w:asciiTheme="minorHAnsi" w:hAnsiTheme="minorHAnsi"/>
                <w:b/>
                <w:sz w:val="22"/>
                <w:szCs w:val="22"/>
                <w:lang w:val="es-ES"/>
              </w:rPr>
            </w:pPr>
          </w:p>
          <w:p w14:paraId="0850FB0E" w14:textId="77777777" w:rsidR="00863748" w:rsidRPr="0066572A" w:rsidRDefault="00863748" w:rsidP="00986510">
            <w:pPr>
              <w:spacing w:line="276" w:lineRule="auto"/>
              <w:rPr>
                <w:rFonts w:asciiTheme="minorHAnsi" w:hAnsiTheme="minorHAnsi"/>
                <w:b/>
                <w:sz w:val="22"/>
                <w:szCs w:val="22"/>
                <w:lang w:val="es-ES"/>
              </w:rPr>
            </w:pPr>
          </w:p>
          <w:p w14:paraId="25BC0C59" w14:textId="77777777" w:rsidR="00863748" w:rsidRPr="0066572A" w:rsidRDefault="00863748" w:rsidP="00986510">
            <w:pPr>
              <w:spacing w:line="276" w:lineRule="auto"/>
              <w:rPr>
                <w:rFonts w:asciiTheme="minorHAnsi" w:hAnsiTheme="minorHAnsi"/>
                <w:b/>
                <w:sz w:val="22"/>
                <w:szCs w:val="22"/>
                <w:lang w:val="es-ES"/>
              </w:rPr>
            </w:pPr>
          </w:p>
        </w:tc>
        <w:tc>
          <w:tcPr>
            <w:tcW w:w="6190" w:type="dxa"/>
            <w:shd w:val="clear" w:color="auto" w:fill="auto"/>
          </w:tcPr>
          <w:p w14:paraId="3A327804" w14:textId="77777777" w:rsidR="00251177" w:rsidRPr="0066572A" w:rsidRDefault="0094111C" w:rsidP="00986510">
            <w:pPr>
              <w:spacing w:line="276" w:lineRule="auto"/>
              <w:jc w:val="both"/>
              <w:rPr>
                <w:rFonts w:asciiTheme="minorHAnsi" w:hAnsiTheme="minorHAnsi"/>
                <w:sz w:val="22"/>
                <w:szCs w:val="22"/>
                <w:lang w:val="es-ES_tradnl"/>
              </w:rPr>
            </w:pPr>
            <w:r w:rsidRPr="0066572A">
              <w:rPr>
                <w:rFonts w:asciiTheme="minorHAnsi" w:hAnsiTheme="minorHAnsi"/>
                <w:sz w:val="22"/>
                <w:szCs w:val="22"/>
                <w:lang w:val="es-ES"/>
              </w:rPr>
              <w:t xml:space="preserve">Es el “Acuerdo mediante el cual el Pleno del Instituto Federal de Telecomunicaciones define los puntos de interconexión a la red pública de telecomunicaciones del Agente Económico Preponderante”, publicado </w:t>
            </w:r>
            <w:r w:rsidRPr="0066572A">
              <w:rPr>
                <w:rFonts w:asciiTheme="minorHAnsi" w:hAnsiTheme="minorHAnsi"/>
                <w:sz w:val="22"/>
                <w:szCs w:val="22"/>
                <w:lang w:val="es-ES_tradnl"/>
              </w:rPr>
              <w:t>en el Diario Oficial de la Federación el 17 de febrero de 2015.</w:t>
            </w:r>
          </w:p>
          <w:p w14:paraId="3D330872" w14:textId="77777777" w:rsidR="00863748" w:rsidRPr="0066572A" w:rsidRDefault="00863748" w:rsidP="00986510">
            <w:pPr>
              <w:spacing w:line="276" w:lineRule="auto"/>
              <w:jc w:val="both"/>
              <w:rPr>
                <w:rFonts w:asciiTheme="minorHAnsi" w:hAnsiTheme="minorHAnsi"/>
                <w:sz w:val="22"/>
                <w:szCs w:val="22"/>
                <w:lang w:val="es-ES"/>
              </w:rPr>
            </w:pPr>
          </w:p>
        </w:tc>
      </w:tr>
      <w:tr w:rsidR="00103820" w:rsidRPr="0066572A" w14:paraId="7AB48EFD" w14:textId="77777777" w:rsidTr="00547075">
        <w:tc>
          <w:tcPr>
            <w:tcW w:w="2648" w:type="dxa"/>
            <w:shd w:val="clear" w:color="auto" w:fill="auto"/>
          </w:tcPr>
          <w:p w14:paraId="17C011EB" w14:textId="77777777" w:rsidR="00103820" w:rsidRPr="0066572A" w:rsidRDefault="00103820" w:rsidP="00986510">
            <w:pPr>
              <w:spacing w:line="276" w:lineRule="auto"/>
              <w:rPr>
                <w:rFonts w:asciiTheme="minorHAnsi" w:hAnsiTheme="minorHAnsi"/>
                <w:b/>
                <w:sz w:val="22"/>
                <w:szCs w:val="22"/>
                <w:lang w:val="es-ES"/>
              </w:rPr>
            </w:pPr>
            <w:r w:rsidRPr="0066572A">
              <w:rPr>
                <w:rFonts w:asciiTheme="minorHAnsi" w:hAnsiTheme="minorHAnsi"/>
                <w:b/>
                <w:sz w:val="22"/>
                <w:szCs w:val="22"/>
                <w:lang w:val="es-ES"/>
              </w:rPr>
              <w:t xml:space="preserve">Agente </w:t>
            </w:r>
            <w:r w:rsidR="005F3C12" w:rsidRPr="0066572A">
              <w:rPr>
                <w:rFonts w:asciiTheme="minorHAnsi" w:hAnsiTheme="minorHAnsi"/>
                <w:b/>
                <w:sz w:val="22"/>
                <w:szCs w:val="22"/>
                <w:lang w:val="es-ES"/>
              </w:rPr>
              <w:t>Económico</w:t>
            </w:r>
          </w:p>
          <w:p w14:paraId="3E7C245C" w14:textId="77777777" w:rsidR="00103820" w:rsidRPr="0066572A" w:rsidRDefault="00103820" w:rsidP="00986510">
            <w:pPr>
              <w:spacing w:line="276" w:lineRule="auto"/>
              <w:rPr>
                <w:rFonts w:asciiTheme="minorHAnsi" w:hAnsiTheme="minorHAnsi"/>
                <w:b/>
                <w:sz w:val="22"/>
                <w:szCs w:val="22"/>
                <w:lang w:val="es-ES"/>
              </w:rPr>
            </w:pPr>
            <w:r w:rsidRPr="0066572A">
              <w:rPr>
                <w:rFonts w:asciiTheme="minorHAnsi" w:hAnsiTheme="minorHAnsi"/>
                <w:b/>
                <w:sz w:val="22"/>
                <w:szCs w:val="22"/>
                <w:lang w:val="es-ES"/>
              </w:rPr>
              <w:t xml:space="preserve">Preponderante </w:t>
            </w:r>
          </w:p>
        </w:tc>
        <w:tc>
          <w:tcPr>
            <w:tcW w:w="6190" w:type="dxa"/>
            <w:shd w:val="clear" w:color="auto" w:fill="auto"/>
          </w:tcPr>
          <w:p w14:paraId="3B8BBBE8" w14:textId="77777777" w:rsidR="00103820" w:rsidRPr="0066572A" w:rsidRDefault="00103820"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El Grupo de Interés Económico del que forman parte América Móvil, S.A.B. de C.V., Teléfonos de México, S.A.B. de C.V., Teléfonos del Noroeste, S.A. de C.V., Radiomóvil Dipsa, S.A.B. de C.V., Grupo Carso, S.A.B. de C.V. y Grupo Financiero lnbursa, S.A.B. de C.V.</w:t>
            </w:r>
          </w:p>
        </w:tc>
      </w:tr>
      <w:tr w:rsidR="00103820" w:rsidRPr="0066572A" w14:paraId="23F0C93E" w14:textId="77777777" w:rsidTr="00547075">
        <w:tc>
          <w:tcPr>
            <w:tcW w:w="2648" w:type="dxa"/>
            <w:shd w:val="clear" w:color="auto" w:fill="auto"/>
          </w:tcPr>
          <w:p w14:paraId="7BDE8CB2" w14:textId="77777777" w:rsidR="000E6CCD" w:rsidRPr="0066572A" w:rsidRDefault="000E6CCD" w:rsidP="00986510">
            <w:pPr>
              <w:spacing w:line="276" w:lineRule="auto"/>
              <w:rPr>
                <w:rFonts w:asciiTheme="minorHAnsi" w:hAnsiTheme="minorHAnsi"/>
                <w:b/>
                <w:sz w:val="22"/>
                <w:szCs w:val="22"/>
                <w:lang w:val="es-ES"/>
              </w:rPr>
            </w:pPr>
          </w:p>
          <w:p w14:paraId="23C8948F" w14:textId="77777777" w:rsidR="004D0C60" w:rsidRPr="0066572A" w:rsidRDefault="004D0C60" w:rsidP="00986510">
            <w:pPr>
              <w:spacing w:line="276" w:lineRule="auto"/>
              <w:rPr>
                <w:rFonts w:asciiTheme="minorHAnsi" w:hAnsiTheme="minorHAnsi"/>
                <w:b/>
                <w:sz w:val="22"/>
                <w:szCs w:val="22"/>
                <w:lang w:val="es-ES"/>
              </w:rPr>
            </w:pPr>
            <w:r w:rsidRPr="0066572A">
              <w:rPr>
                <w:rFonts w:asciiTheme="minorHAnsi" w:hAnsiTheme="minorHAnsi"/>
                <w:b/>
                <w:sz w:val="22"/>
                <w:szCs w:val="22"/>
                <w:lang w:val="es-ES"/>
              </w:rPr>
              <w:t>Caso Fortuito o Fuerza Mayor</w:t>
            </w:r>
          </w:p>
          <w:p w14:paraId="60F7EA38" w14:textId="77777777" w:rsidR="000E6CCD" w:rsidRPr="0066572A" w:rsidRDefault="000E6CCD" w:rsidP="00986510">
            <w:pPr>
              <w:spacing w:line="276" w:lineRule="auto"/>
              <w:rPr>
                <w:rFonts w:asciiTheme="minorHAnsi" w:hAnsiTheme="minorHAnsi"/>
                <w:b/>
                <w:sz w:val="22"/>
                <w:szCs w:val="22"/>
                <w:lang w:val="es-ES"/>
              </w:rPr>
            </w:pPr>
          </w:p>
          <w:p w14:paraId="21E14FFF" w14:textId="77777777" w:rsidR="000E6CCD" w:rsidRPr="0066572A" w:rsidRDefault="000E6CCD" w:rsidP="00986510">
            <w:pPr>
              <w:spacing w:line="276" w:lineRule="auto"/>
              <w:rPr>
                <w:rFonts w:asciiTheme="minorHAnsi" w:hAnsiTheme="minorHAnsi"/>
                <w:b/>
                <w:sz w:val="22"/>
                <w:szCs w:val="22"/>
                <w:lang w:val="es-ES"/>
              </w:rPr>
            </w:pPr>
          </w:p>
          <w:p w14:paraId="5BC6A175" w14:textId="77777777" w:rsidR="000E6CCD" w:rsidRPr="0066572A" w:rsidRDefault="000E6CCD" w:rsidP="00986510">
            <w:pPr>
              <w:spacing w:line="276" w:lineRule="auto"/>
              <w:rPr>
                <w:rFonts w:asciiTheme="minorHAnsi" w:hAnsiTheme="minorHAnsi"/>
                <w:b/>
                <w:sz w:val="22"/>
                <w:szCs w:val="22"/>
                <w:lang w:val="es-ES"/>
              </w:rPr>
            </w:pPr>
          </w:p>
          <w:p w14:paraId="6E2CEBB4" w14:textId="77777777" w:rsidR="000E6CCD" w:rsidRPr="0066572A" w:rsidRDefault="000E6CCD" w:rsidP="00986510">
            <w:pPr>
              <w:spacing w:line="276" w:lineRule="auto"/>
              <w:rPr>
                <w:rFonts w:asciiTheme="minorHAnsi" w:hAnsiTheme="minorHAnsi"/>
                <w:b/>
                <w:sz w:val="22"/>
                <w:szCs w:val="22"/>
                <w:lang w:val="es-ES"/>
              </w:rPr>
            </w:pPr>
          </w:p>
          <w:p w14:paraId="4C5B4F4D" w14:textId="77777777" w:rsidR="00103820" w:rsidRPr="0066572A" w:rsidRDefault="00103820" w:rsidP="00986510">
            <w:pPr>
              <w:spacing w:line="276" w:lineRule="auto"/>
              <w:rPr>
                <w:rFonts w:asciiTheme="minorHAnsi" w:hAnsiTheme="minorHAnsi"/>
                <w:b/>
                <w:sz w:val="22"/>
                <w:szCs w:val="22"/>
                <w:lang w:val="es-ES"/>
              </w:rPr>
            </w:pPr>
          </w:p>
        </w:tc>
        <w:tc>
          <w:tcPr>
            <w:tcW w:w="6190" w:type="dxa"/>
            <w:shd w:val="clear" w:color="auto" w:fill="auto"/>
          </w:tcPr>
          <w:p w14:paraId="65FE2100" w14:textId="77777777" w:rsidR="000E6CCD" w:rsidRPr="0066572A" w:rsidRDefault="000E6CCD" w:rsidP="00986510">
            <w:pPr>
              <w:spacing w:line="276" w:lineRule="auto"/>
              <w:jc w:val="both"/>
              <w:rPr>
                <w:rFonts w:asciiTheme="minorHAnsi" w:hAnsiTheme="minorHAnsi"/>
                <w:sz w:val="22"/>
                <w:szCs w:val="22"/>
                <w:lang w:val="es-ES"/>
              </w:rPr>
            </w:pPr>
          </w:p>
          <w:p w14:paraId="6144E9A5" w14:textId="77777777" w:rsidR="00103820" w:rsidRPr="0066572A" w:rsidRDefault="004D0C60"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Cualquier circunstancia que está fuera del dominio de la voluntad de las Partes, incluyendo sin limitar, incendios, inundaciones, terremotos, accidentes, huelgas, motines, explosiones, actos de gobierno, guerra, insurrección, embargo, disturbios, etc., por las cuales se encuentren imposibilitadas para dar cumplimiento a sus obligaciones conforme al presente Convenio.</w:t>
            </w:r>
          </w:p>
          <w:p w14:paraId="2BC44751" w14:textId="77777777" w:rsidR="008F6E8E" w:rsidRPr="0066572A" w:rsidRDefault="008F6E8E" w:rsidP="00986510">
            <w:pPr>
              <w:spacing w:line="276" w:lineRule="auto"/>
              <w:jc w:val="both"/>
              <w:rPr>
                <w:rFonts w:asciiTheme="minorHAnsi" w:hAnsiTheme="minorHAnsi"/>
                <w:sz w:val="22"/>
                <w:szCs w:val="22"/>
                <w:lang w:val="es-ES"/>
              </w:rPr>
            </w:pPr>
          </w:p>
        </w:tc>
      </w:tr>
      <w:tr w:rsidR="00103820" w:rsidRPr="0066572A" w14:paraId="11425791" w14:textId="77777777" w:rsidTr="00547075">
        <w:tc>
          <w:tcPr>
            <w:tcW w:w="2648" w:type="dxa"/>
            <w:shd w:val="clear" w:color="auto" w:fill="auto"/>
          </w:tcPr>
          <w:p w14:paraId="676508B1" w14:textId="77777777" w:rsidR="00103820" w:rsidRPr="0066572A" w:rsidRDefault="00A2794E" w:rsidP="00986510">
            <w:pPr>
              <w:spacing w:line="276" w:lineRule="auto"/>
              <w:rPr>
                <w:rFonts w:asciiTheme="minorHAnsi" w:hAnsiTheme="minorHAnsi"/>
                <w:b/>
                <w:sz w:val="22"/>
                <w:szCs w:val="22"/>
                <w:lang w:val="es-ES"/>
              </w:rPr>
            </w:pPr>
            <w:r w:rsidRPr="0066572A">
              <w:rPr>
                <w:rFonts w:asciiTheme="minorHAnsi" w:hAnsiTheme="minorHAnsi"/>
                <w:b/>
                <w:sz w:val="22"/>
                <w:szCs w:val="22"/>
                <w:lang w:val="es-ES"/>
              </w:rPr>
              <w:t>Cobranza</w:t>
            </w:r>
          </w:p>
        </w:tc>
        <w:tc>
          <w:tcPr>
            <w:tcW w:w="6190" w:type="dxa"/>
            <w:shd w:val="clear" w:color="auto" w:fill="auto"/>
          </w:tcPr>
          <w:p w14:paraId="2A0B5ED8" w14:textId="77777777" w:rsidR="00103820" w:rsidRPr="0066572A" w:rsidRDefault="00A2794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Conjunto de actividades necesarias para efectuar el cobro por los servicio</w:t>
            </w:r>
            <w:r w:rsidR="006644CA" w:rsidRPr="0066572A">
              <w:rPr>
                <w:rFonts w:asciiTheme="minorHAnsi" w:hAnsiTheme="minorHAnsi"/>
                <w:sz w:val="22"/>
                <w:szCs w:val="22"/>
                <w:lang w:val="es-ES"/>
              </w:rPr>
              <w:t>s prestados. Estas actividades</w:t>
            </w:r>
            <w:r w:rsidRPr="0066572A">
              <w:rPr>
                <w:rFonts w:asciiTheme="minorHAnsi" w:hAnsiTheme="minorHAnsi"/>
                <w:sz w:val="22"/>
                <w:szCs w:val="22"/>
                <w:lang w:val="es-ES"/>
              </w:rPr>
              <w:t xml:space="preserve"> comprenden, entre otras, el despacho de la factura, la recaudación de la contraprestación de los servicios prestados y el pago correspondiente a los Concesionarios que hayan participado en la prestación del servicio.</w:t>
            </w:r>
          </w:p>
        </w:tc>
      </w:tr>
      <w:tr w:rsidR="000A55F1" w:rsidRPr="0066572A" w14:paraId="4C6F98E5" w14:textId="77777777" w:rsidTr="00547075">
        <w:tc>
          <w:tcPr>
            <w:tcW w:w="2648" w:type="dxa"/>
            <w:shd w:val="clear" w:color="auto" w:fill="auto"/>
          </w:tcPr>
          <w:p w14:paraId="39261A03" w14:textId="77777777" w:rsidR="000A55F1" w:rsidRPr="0066572A" w:rsidRDefault="000A55F1" w:rsidP="00986510">
            <w:pPr>
              <w:spacing w:line="276" w:lineRule="auto"/>
              <w:rPr>
                <w:rFonts w:asciiTheme="minorHAnsi" w:hAnsiTheme="minorHAnsi"/>
                <w:b/>
                <w:sz w:val="22"/>
                <w:szCs w:val="22"/>
                <w:lang w:val="es-ES"/>
              </w:rPr>
            </w:pPr>
          </w:p>
        </w:tc>
        <w:tc>
          <w:tcPr>
            <w:tcW w:w="6190" w:type="dxa"/>
            <w:shd w:val="clear" w:color="auto" w:fill="auto"/>
          </w:tcPr>
          <w:p w14:paraId="05C0B1BF" w14:textId="77777777" w:rsidR="000A55F1" w:rsidRPr="0066572A" w:rsidRDefault="000A55F1" w:rsidP="00986510">
            <w:pPr>
              <w:spacing w:line="276" w:lineRule="auto"/>
              <w:jc w:val="both"/>
              <w:rPr>
                <w:rFonts w:asciiTheme="minorHAnsi" w:hAnsiTheme="minorHAnsi"/>
                <w:sz w:val="22"/>
                <w:szCs w:val="22"/>
                <w:lang w:val="es-ES"/>
              </w:rPr>
            </w:pPr>
          </w:p>
        </w:tc>
      </w:tr>
      <w:tr w:rsidR="00A2794E" w:rsidRPr="0066572A" w14:paraId="75ADE00E" w14:textId="77777777" w:rsidTr="00547075">
        <w:tc>
          <w:tcPr>
            <w:tcW w:w="2648" w:type="dxa"/>
            <w:shd w:val="clear" w:color="auto" w:fill="auto"/>
          </w:tcPr>
          <w:p w14:paraId="70495EFB" w14:textId="77777777" w:rsidR="00A2794E" w:rsidRPr="0066572A" w:rsidRDefault="00A2794E" w:rsidP="00986510">
            <w:pPr>
              <w:spacing w:line="276" w:lineRule="auto"/>
              <w:rPr>
                <w:rFonts w:asciiTheme="minorHAnsi" w:hAnsiTheme="minorHAnsi"/>
                <w:b/>
                <w:sz w:val="22"/>
                <w:szCs w:val="22"/>
                <w:lang w:val="es-ES"/>
              </w:rPr>
            </w:pPr>
            <w:r w:rsidRPr="0066572A">
              <w:rPr>
                <w:rFonts w:asciiTheme="minorHAnsi" w:hAnsiTheme="minorHAnsi"/>
                <w:b/>
                <w:sz w:val="22"/>
                <w:szCs w:val="22"/>
                <w:lang w:val="es-ES"/>
              </w:rPr>
              <w:t>Concesionario</w:t>
            </w:r>
          </w:p>
        </w:tc>
        <w:tc>
          <w:tcPr>
            <w:tcW w:w="6190" w:type="dxa"/>
            <w:shd w:val="clear" w:color="auto" w:fill="auto"/>
          </w:tcPr>
          <w:p w14:paraId="49CDC290" w14:textId="77777777" w:rsidR="00A2794E" w:rsidRPr="0066572A" w:rsidRDefault="002A0204"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Persona física o moral, titular de una concesión de las previstas en la Ley.</w:t>
            </w:r>
          </w:p>
        </w:tc>
      </w:tr>
      <w:tr w:rsidR="000A55F1" w:rsidRPr="0066572A" w14:paraId="47EA2634" w14:textId="77777777" w:rsidTr="00547075">
        <w:tc>
          <w:tcPr>
            <w:tcW w:w="2648" w:type="dxa"/>
            <w:shd w:val="clear" w:color="auto" w:fill="auto"/>
          </w:tcPr>
          <w:p w14:paraId="2A797FCF" w14:textId="77777777" w:rsidR="000A55F1" w:rsidRPr="0066572A" w:rsidRDefault="000A55F1" w:rsidP="00986510">
            <w:pPr>
              <w:spacing w:line="276" w:lineRule="auto"/>
              <w:rPr>
                <w:rFonts w:asciiTheme="minorHAnsi" w:hAnsiTheme="minorHAnsi"/>
                <w:b/>
                <w:sz w:val="22"/>
                <w:szCs w:val="22"/>
                <w:lang w:val="es-ES"/>
              </w:rPr>
            </w:pPr>
          </w:p>
        </w:tc>
        <w:tc>
          <w:tcPr>
            <w:tcW w:w="6190" w:type="dxa"/>
            <w:shd w:val="clear" w:color="auto" w:fill="auto"/>
          </w:tcPr>
          <w:p w14:paraId="1228F275" w14:textId="77777777" w:rsidR="000A55F1" w:rsidRPr="0066572A" w:rsidRDefault="000A55F1" w:rsidP="00986510">
            <w:pPr>
              <w:spacing w:line="276" w:lineRule="auto"/>
              <w:jc w:val="both"/>
              <w:rPr>
                <w:rFonts w:asciiTheme="minorHAnsi" w:hAnsiTheme="minorHAnsi"/>
                <w:sz w:val="22"/>
                <w:szCs w:val="22"/>
                <w:lang w:val="es-ES"/>
              </w:rPr>
            </w:pPr>
          </w:p>
        </w:tc>
      </w:tr>
      <w:tr w:rsidR="00A2794E" w:rsidRPr="0066572A" w14:paraId="337BF724" w14:textId="77777777" w:rsidTr="00547075">
        <w:tc>
          <w:tcPr>
            <w:tcW w:w="2648" w:type="dxa"/>
            <w:shd w:val="clear" w:color="auto" w:fill="auto"/>
          </w:tcPr>
          <w:p w14:paraId="7CC87F77" w14:textId="77777777" w:rsidR="00A2794E" w:rsidRPr="0066572A" w:rsidRDefault="00A2794E" w:rsidP="00986510">
            <w:pPr>
              <w:spacing w:line="276" w:lineRule="auto"/>
              <w:rPr>
                <w:rFonts w:asciiTheme="minorHAnsi" w:hAnsiTheme="minorHAnsi"/>
                <w:b/>
                <w:sz w:val="22"/>
                <w:szCs w:val="22"/>
                <w:lang w:val="es-ES"/>
              </w:rPr>
            </w:pPr>
            <w:r w:rsidRPr="0066572A">
              <w:rPr>
                <w:rFonts w:asciiTheme="minorHAnsi" w:hAnsiTheme="minorHAnsi"/>
                <w:b/>
                <w:sz w:val="22"/>
                <w:szCs w:val="22"/>
                <w:lang w:val="es-ES"/>
              </w:rPr>
              <w:t>Conducción de</w:t>
            </w:r>
          </w:p>
          <w:p w14:paraId="32CEEB9F" w14:textId="77777777" w:rsidR="00A2794E" w:rsidRPr="0066572A" w:rsidRDefault="00A2794E" w:rsidP="00986510">
            <w:pPr>
              <w:spacing w:line="276" w:lineRule="auto"/>
              <w:rPr>
                <w:rFonts w:asciiTheme="minorHAnsi" w:hAnsiTheme="minorHAnsi"/>
                <w:b/>
                <w:sz w:val="22"/>
                <w:szCs w:val="22"/>
                <w:lang w:val="es-ES"/>
              </w:rPr>
            </w:pPr>
            <w:r w:rsidRPr="0066572A">
              <w:rPr>
                <w:rFonts w:asciiTheme="minorHAnsi" w:hAnsiTheme="minorHAnsi"/>
                <w:b/>
                <w:sz w:val="22"/>
                <w:szCs w:val="22"/>
                <w:lang w:val="es-ES"/>
              </w:rPr>
              <w:t>Tráfico</w:t>
            </w:r>
          </w:p>
          <w:p w14:paraId="4732021C" w14:textId="77777777" w:rsidR="00F52287" w:rsidRPr="0066572A" w:rsidRDefault="00F52287" w:rsidP="00986510">
            <w:pPr>
              <w:spacing w:line="276" w:lineRule="auto"/>
              <w:rPr>
                <w:rFonts w:asciiTheme="minorHAnsi" w:hAnsiTheme="minorHAnsi"/>
                <w:b/>
                <w:sz w:val="22"/>
                <w:szCs w:val="22"/>
                <w:lang w:val="es-ES"/>
              </w:rPr>
            </w:pPr>
          </w:p>
          <w:p w14:paraId="6487D3B9" w14:textId="77777777" w:rsidR="00F52287" w:rsidRPr="0066572A" w:rsidRDefault="00F52287" w:rsidP="00986510">
            <w:pPr>
              <w:spacing w:line="276" w:lineRule="auto"/>
              <w:rPr>
                <w:rFonts w:asciiTheme="minorHAnsi" w:hAnsiTheme="minorHAnsi"/>
                <w:b/>
                <w:sz w:val="22"/>
                <w:szCs w:val="22"/>
                <w:lang w:val="es-ES"/>
              </w:rPr>
            </w:pPr>
          </w:p>
          <w:p w14:paraId="49D23B18" w14:textId="77777777" w:rsidR="00F52287" w:rsidRPr="0066572A" w:rsidRDefault="00F52287" w:rsidP="00986510">
            <w:pPr>
              <w:spacing w:line="276" w:lineRule="auto"/>
              <w:rPr>
                <w:rFonts w:asciiTheme="minorHAnsi" w:hAnsiTheme="minorHAnsi"/>
                <w:b/>
                <w:sz w:val="22"/>
                <w:szCs w:val="22"/>
                <w:lang w:val="es-ES"/>
              </w:rPr>
            </w:pPr>
          </w:p>
          <w:p w14:paraId="2131EE39" w14:textId="77777777" w:rsidR="00F52287" w:rsidRPr="0066572A" w:rsidRDefault="00F52287" w:rsidP="00986510">
            <w:pPr>
              <w:spacing w:line="276" w:lineRule="auto"/>
              <w:rPr>
                <w:rFonts w:asciiTheme="minorHAnsi" w:hAnsiTheme="minorHAnsi"/>
                <w:b/>
                <w:sz w:val="22"/>
                <w:szCs w:val="22"/>
                <w:lang w:val="es-ES"/>
              </w:rPr>
            </w:pPr>
          </w:p>
          <w:p w14:paraId="138CC6C5" w14:textId="77777777" w:rsidR="00F52287" w:rsidRPr="0066572A" w:rsidRDefault="00F52287" w:rsidP="00986510">
            <w:pPr>
              <w:spacing w:line="276" w:lineRule="auto"/>
              <w:rPr>
                <w:rFonts w:asciiTheme="minorHAnsi" w:hAnsiTheme="minorHAnsi"/>
                <w:b/>
                <w:sz w:val="22"/>
                <w:szCs w:val="22"/>
                <w:lang w:val="es-ES"/>
              </w:rPr>
            </w:pPr>
          </w:p>
          <w:p w14:paraId="3E9C4DA9" w14:textId="28B665A3" w:rsidR="00F52287" w:rsidRPr="0066572A" w:rsidRDefault="00F52287" w:rsidP="00703199">
            <w:pPr>
              <w:tabs>
                <w:tab w:val="right" w:pos="2432"/>
              </w:tabs>
              <w:spacing w:line="276" w:lineRule="auto"/>
              <w:rPr>
                <w:rFonts w:asciiTheme="minorHAnsi" w:hAnsiTheme="minorHAnsi"/>
                <w:b/>
                <w:sz w:val="22"/>
                <w:szCs w:val="22"/>
                <w:lang w:val="es-ES"/>
              </w:rPr>
            </w:pPr>
            <w:r w:rsidRPr="0066572A">
              <w:rPr>
                <w:rFonts w:asciiTheme="minorHAnsi" w:hAnsiTheme="minorHAnsi"/>
                <w:b/>
                <w:sz w:val="22"/>
                <w:szCs w:val="22"/>
                <w:lang w:val="es-ES"/>
              </w:rPr>
              <w:t>Contrato SIEMC</w:t>
            </w:r>
            <w:r w:rsidR="00703199" w:rsidRPr="0066572A">
              <w:rPr>
                <w:rFonts w:asciiTheme="minorHAnsi" w:hAnsiTheme="minorHAnsi"/>
                <w:b/>
                <w:sz w:val="22"/>
                <w:szCs w:val="22"/>
                <w:lang w:val="es-ES"/>
              </w:rPr>
              <w:tab/>
            </w:r>
          </w:p>
        </w:tc>
        <w:tc>
          <w:tcPr>
            <w:tcW w:w="6190" w:type="dxa"/>
            <w:shd w:val="clear" w:color="auto" w:fill="auto"/>
          </w:tcPr>
          <w:p w14:paraId="0D5C2ACF" w14:textId="77777777" w:rsidR="00A2794E" w:rsidRPr="0066572A" w:rsidRDefault="00A2794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Servicio por medio de la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p w14:paraId="23E2F595" w14:textId="77777777" w:rsidR="00F52287" w:rsidRPr="0066572A" w:rsidRDefault="00F52287" w:rsidP="00986510">
            <w:pPr>
              <w:spacing w:line="276" w:lineRule="auto"/>
              <w:jc w:val="both"/>
              <w:rPr>
                <w:rFonts w:asciiTheme="minorHAnsi" w:hAnsiTheme="minorHAnsi"/>
                <w:sz w:val="22"/>
                <w:szCs w:val="22"/>
                <w:lang w:val="es-ES"/>
              </w:rPr>
            </w:pPr>
          </w:p>
          <w:p w14:paraId="54F41950" w14:textId="0AEBBCDC" w:rsidR="003C1A04" w:rsidRPr="0066572A" w:rsidRDefault="00F52287" w:rsidP="005515B6">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Es el </w:t>
            </w:r>
            <w:r w:rsidR="005515B6" w:rsidRPr="0066572A">
              <w:rPr>
                <w:rFonts w:asciiTheme="minorHAnsi" w:hAnsiTheme="minorHAnsi"/>
                <w:sz w:val="22"/>
                <w:szCs w:val="22"/>
                <w:lang w:val="es-ES"/>
              </w:rPr>
              <w:t xml:space="preserve">Contrato </w:t>
            </w:r>
            <w:r w:rsidR="005E3530" w:rsidRPr="0066572A">
              <w:rPr>
                <w:rFonts w:asciiTheme="minorHAnsi" w:hAnsiTheme="minorHAnsi"/>
                <w:sz w:val="22"/>
                <w:szCs w:val="22"/>
                <w:lang w:val="es-ES"/>
              </w:rPr>
              <w:t>para la prestación</w:t>
            </w:r>
            <w:r w:rsidR="003E55DD" w:rsidRPr="0066572A">
              <w:rPr>
                <w:rFonts w:asciiTheme="minorHAnsi" w:hAnsiTheme="minorHAnsi"/>
                <w:sz w:val="22"/>
                <w:szCs w:val="22"/>
                <w:lang w:val="es-ES"/>
              </w:rPr>
              <w:t xml:space="preserve"> </w:t>
            </w:r>
            <w:r w:rsidRPr="0066572A">
              <w:rPr>
                <w:rFonts w:asciiTheme="minorHAnsi" w:hAnsiTheme="minorHAnsi"/>
                <w:sz w:val="22"/>
                <w:szCs w:val="22"/>
                <w:lang w:val="es-ES"/>
              </w:rPr>
              <w:t>de</w:t>
            </w:r>
            <w:r w:rsidR="001F1173" w:rsidRPr="0066572A">
              <w:rPr>
                <w:rFonts w:asciiTheme="minorHAnsi" w:hAnsiTheme="minorHAnsi"/>
                <w:sz w:val="22"/>
                <w:szCs w:val="22"/>
                <w:lang w:val="es-ES"/>
              </w:rPr>
              <w:t>l</w:t>
            </w:r>
            <w:r w:rsidRPr="0066572A">
              <w:rPr>
                <w:rFonts w:asciiTheme="minorHAnsi" w:hAnsiTheme="minorHAnsi"/>
                <w:sz w:val="22"/>
                <w:szCs w:val="22"/>
                <w:lang w:val="es-ES"/>
              </w:rPr>
              <w:t xml:space="preserve"> Servicio </w:t>
            </w:r>
            <w:r w:rsidR="001F1173" w:rsidRPr="0066572A">
              <w:rPr>
                <w:rFonts w:asciiTheme="minorHAnsi" w:hAnsiTheme="minorHAnsi"/>
                <w:sz w:val="22"/>
                <w:szCs w:val="22"/>
                <w:lang w:val="es-ES"/>
              </w:rPr>
              <w:t xml:space="preserve">de </w:t>
            </w:r>
            <w:r w:rsidRPr="0066572A">
              <w:rPr>
                <w:rFonts w:asciiTheme="minorHAnsi" w:hAnsiTheme="minorHAnsi"/>
                <w:sz w:val="22"/>
                <w:szCs w:val="22"/>
                <w:lang w:val="es-ES"/>
              </w:rPr>
              <w:t>Intercambio de Mensajes Cortos</w:t>
            </w:r>
            <w:r w:rsidR="005515B6" w:rsidRPr="0066572A">
              <w:rPr>
                <w:rFonts w:asciiTheme="minorHAnsi" w:hAnsiTheme="minorHAnsi"/>
                <w:sz w:val="22"/>
                <w:szCs w:val="22"/>
                <w:lang w:val="es-ES"/>
              </w:rPr>
              <w:t xml:space="preserve"> Persona a Persona</w:t>
            </w:r>
            <w:r w:rsidRPr="0066572A">
              <w:rPr>
                <w:rFonts w:asciiTheme="minorHAnsi" w:hAnsiTheme="minorHAnsi"/>
                <w:sz w:val="22"/>
                <w:szCs w:val="22"/>
                <w:lang w:val="es-ES"/>
              </w:rPr>
              <w:t xml:space="preserve"> que establece los términos y condiciones de dicho servicio</w:t>
            </w:r>
            <w:r w:rsidR="005515B6" w:rsidRPr="0066572A">
              <w:rPr>
                <w:rFonts w:asciiTheme="minorHAnsi" w:hAnsiTheme="minorHAnsi"/>
                <w:sz w:val="22"/>
                <w:szCs w:val="22"/>
                <w:lang w:val="es-ES"/>
              </w:rPr>
              <w:t xml:space="preserve">, cuyo modelo se agrega al presente </w:t>
            </w:r>
            <w:r w:rsidR="005515B6" w:rsidRPr="0066572A">
              <w:rPr>
                <w:rFonts w:asciiTheme="minorHAnsi" w:hAnsiTheme="minorHAnsi"/>
                <w:sz w:val="22"/>
                <w:szCs w:val="22"/>
                <w:lang w:val="es-ES"/>
              </w:rPr>
              <w:lastRenderedPageBreak/>
              <w:t>Convenio como Anexo “G”</w:t>
            </w:r>
            <w:r w:rsidR="00961DCC" w:rsidRPr="0066572A">
              <w:rPr>
                <w:rFonts w:asciiTheme="minorHAnsi" w:hAnsiTheme="minorHAnsi"/>
                <w:sz w:val="22"/>
                <w:szCs w:val="22"/>
                <w:lang w:val="es-ES"/>
              </w:rPr>
              <w:t>.</w:t>
            </w:r>
          </w:p>
        </w:tc>
      </w:tr>
      <w:tr w:rsidR="00A2794E" w:rsidRPr="0066572A" w14:paraId="48EDC8B5" w14:textId="77777777" w:rsidTr="00547075">
        <w:tc>
          <w:tcPr>
            <w:tcW w:w="2648" w:type="dxa"/>
            <w:shd w:val="clear" w:color="auto" w:fill="auto"/>
          </w:tcPr>
          <w:p w14:paraId="23C458FA" w14:textId="77777777" w:rsidR="00D06852" w:rsidRPr="0066572A" w:rsidRDefault="00D06852" w:rsidP="00986510">
            <w:pPr>
              <w:spacing w:line="276" w:lineRule="auto"/>
              <w:rPr>
                <w:rFonts w:asciiTheme="minorHAnsi" w:hAnsiTheme="minorHAnsi"/>
                <w:b/>
                <w:sz w:val="22"/>
                <w:szCs w:val="22"/>
                <w:lang w:val="es-ES"/>
              </w:rPr>
            </w:pPr>
          </w:p>
          <w:p w14:paraId="168D3C2B" w14:textId="0A31158A" w:rsidR="00030870" w:rsidRPr="0066572A" w:rsidRDefault="00030870" w:rsidP="00986510">
            <w:pPr>
              <w:spacing w:line="276" w:lineRule="auto"/>
              <w:rPr>
                <w:rFonts w:asciiTheme="minorHAnsi" w:hAnsiTheme="minorHAnsi"/>
                <w:b/>
                <w:sz w:val="22"/>
                <w:szCs w:val="22"/>
                <w:lang w:val="es-ES"/>
              </w:rPr>
            </w:pPr>
            <w:r w:rsidRPr="0066572A">
              <w:rPr>
                <w:rFonts w:asciiTheme="minorHAnsi" w:hAnsiTheme="minorHAnsi"/>
                <w:b/>
                <w:sz w:val="22"/>
                <w:szCs w:val="22"/>
                <w:lang w:val="es-ES"/>
              </w:rPr>
              <w:t>Concesionario Mayorista Móvil</w:t>
            </w:r>
          </w:p>
          <w:p w14:paraId="434A0866" w14:textId="77777777" w:rsidR="00030870" w:rsidRPr="0066572A" w:rsidRDefault="00030870" w:rsidP="00986510">
            <w:pPr>
              <w:spacing w:line="276" w:lineRule="auto"/>
              <w:rPr>
                <w:rFonts w:asciiTheme="minorHAnsi" w:hAnsiTheme="minorHAnsi"/>
                <w:b/>
                <w:sz w:val="22"/>
                <w:szCs w:val="22"/>
                <w:lang w:val="es-ES"/>
              </w:rPr>
            </w:pPr>
          </w:p>
          <w:p w14:paraId="1813F280" w14:textId="77777777" w:rsidR="00030870" w:rsidRPr="0066572A" w:rsidRDefault="00030870" w:rsidP="00986510">
            <w:pPr>
              <w:spacing w:line="276" w:lineRule="auto"/>
              <w:rPr>
                <w:rFonts w:asciiTheme="minorHAnsi" w:hAnsiTheme="minorHAnsi"/>
                <w:b/>
                <w:sz w:val="22"/>
                <w:szCs w:val="22"/>
                <w:lang w:val="es-ES"/>
              </w:rPr>
            </w:pPr>
          </w:p>
          <w:p w14:paraId="504AE826" w14:textId="77777777" w:rsidR="00030870" w:rsidRPr="0066572A" w:rsidRDefault="00030870" w:rsidP="00986510">
            <w:pPr>
              <w:spacing w:line="276" w:lineRule="auto"/>
              <w:rPr>
                <w:rFonts w:asciiTheme="minorHAnsi" w:hAnsiTheme="minorHAnsi"/>
                <w:b/>
                <w:sz w:val="22"/>
                <w:szCs w:val="22"/>
                <w:lang w:val="es-ES"/>
              </w:rPr>
            </w:pPr>
          </w:p>
          <w:p w14:paraId="3E9622E5" w14:textId="77777777" w:rsidR="00A2794E" w:rsidRPr="0066572A" w:rsidRDefault="00A2794E" w:rsidP="00986510">
            <w:pPr>
              <w:spacing w:line="276" w:lineRule="auto"/>
              <w:rPr>
                <w:rFonts w:asciiTheme="minorHAnsi" w:hAnsiTheme="minorHAnsi"/>
                <w:b/>
                <w:sz w:val="22"/>
                <w:szCs w:val="22"/>
                <w:lang w:val="es-ES"/>
              </w:rPr>
            </w:pPr>
            <w:r w:rsidRPr="0066572A">
              <w:rPr>
                <w:rFonts w:asciiTheme="minorHAnsi" w:hAnsiTheme="minorHAnsi"/>
                <w:b/>
                <w:sz w:val="22"/>
                <w:szCs w:val="22"/>
                <w:lang w:val="es-ES"/>
              </w:rPr>
              <w:t>Convenio</w:t>
            </w:r>
          </w:p>
        </w:tc>
        <w:tc>
          <w:tcPr>
            <w:tcW w:w="6190" w:type="dxa"/>
            <w:shd w:val="clear" w:color="auto" w:fill="auto"/>
          </w:tcPr>
          <w:p w14:paraId="20C58E40" w14:textId="77777777" w:rsidR="00D06852" w:rsidRPr="0066572A" w:rsidRDefault="00D06852" w:rsidP="00986510">
            <w:pPr>
              <w:spacing w:line="276" w:lineRule="auto"/>
              <w:jc w:val="both"/>
              <w:rPr>
                <w:rFonts w:asciiTheme="minorHAnsi" w:hAnsiTheme="minorHAnsi"/>
                <w:sz w:val="22"/>
                <w:szCs w:val="22"/>
                <w:lang w:val="es-ES"/>
              </w:rPr>
            </w:pPr>
          </w:p>
          <w:p w14:paraId="326C2118" w14:textId="6908CC9D" w:rsidR="00030870" w:rsidRPr="0066572A" w:rsidRDefault="00030870"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Titular de una concesión de las previstas en la Ley Federal de Telecomunicaciones y Radioduifusión que le permite la prestación del Servicio Móvil y ofrece Servicios Mayoristas de Telecomunicaciones Móviles, en este caso, TELCEL.</w:t>
            </w:r>
          </w:p>
          <w:p w14:paraId="793E607E" w14:textId="77777777" w:rsidR="00030870" w:rsidRPr="0066572A" w:rsidRDefault="00030870" w:rsidP="00986510">
            <w:pPr>
              <w:spacing w:line="276" w:lineRule="auto"/>
              <w:jc w:val="both"/>
              <w:rPr>
                <w:rFonts w:asciiTheme="minorHAnsi" w:hAnsiTheme="minorHAnsi"/>
                <w:sz w:val="22"/>
                <w:szCs w:val="22"/>
                <w:lang w:val="es-ES"/>
              </w:rPr>
            </w:pPr>
          </w:p>
          <w:p w14:paraId="55EEE5AC" w14:textId="77777777" w:rsidR="00A2794E" w:rsidRPr="0066572A" w:rsidRDefault="00A2794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El presente documento, con sus respectivos anexos, suscrito entre </w:t>
            </w:r>
            <w:r w:rsidR="00322988" w:rsidRPr="0066572A">
              <w:rPr>
                <w:rFonts w:asciiTheme="minorHAnsi" w:hAnsiTheme="minorHAnsi"/>
                <w:sz w:val="22"/>
                <w:szCs w:val="22"/>
                <w:lang w:val="es-ES"/>
              </w:rPr>
              <w:t>TELCEL</w:t>
            </w:r>
            <w:r w:rsidRPr="0066572A">
              <w:rPr>
                <w:rFonts w:asciiTheme="minorHAnsi" w:hAnsiTheme="minorHAnsi"/>
                <w:i/>
                <w:sz w:val="22"/>
                <w:szCs w:val="22"/>
                <w:lang w:val="es-ES"/>
              </w:rPr>
              <w:t xml:space="preserve"> </w:t>
            </w:r>
            <w:r w:rsidRPr="0066572A">
              <w:rPr>
                <w:rFonts w:asciiTheme="minorHAnsi" w:hAnsiTheme="minorHAnsi"/>
                <w:sz w:val="22"/>
                <w:szCs w:val="22"/>
                <w:lang w:val="es-ES"/>
              </w:rPr>
              <w:t xml:space="preserve">y </w:t>
            </w:r>
            <w:r w:rsidR="005A7D0D" w:rsidRPr="0066572A">
              <w:rPr>
                <w:rFonts w:asciiTheme="minorHAnsi" w:hAnsiTheme="minorHAnsi"/>
                <w:sz w:val="22"/>
                <w:szCs w:val="22"/>
                <w:lang w:val="es-ES"/>
              </w:rPr>
              <w:t>el CONCESIONARIO</w:t>
            </w:r>
            <w:r w:rsidR="00167690" w:rsidRPr="0066572A">
              <w:rPr>
                <w:rFonts w:asciiTheme="minorHAnsi" w:hAnsiTheme="minorHAnsi"/>
                <w:sz w:val="22"/>
                <w:szCs w:val="22"/>
                <w:lang w:val="es-ES"/>
              </w:rPr>
              <w:t>,</w:t>
            </w:r>
            <w:r w:rsidRPr="0066572A">
              <w:rPr>
                <w:rFonts w:asciiTheme="minorHAnsi" w:hAnsiTheme="minorHAnsi"/>
                <w:sz w:val="22"/>
                <w:szCs w:val="22"/>
                <w:lang w:val="es-ES"/>
              </w:rPr>
              <w:t xml:space="preserve"> por virtud del cual </w:t>
            </w:r>
            <w:r w:rsidR="006246DC" w:rsidRPr="0066572A">
              <w:rPr>
                <w:rFonts w:asciiTheme="minorHAnsi" w:hAnsiTheme="minorHAnsi"/>
                <w:sz w:val="22"/>
                <w:szCs w:val="22"/>
                <w:lang w:val="es-ES"/>
              </w:rPr>
              <w:t>se</w:t>
            </w:r>
            <w:r w:rsidRPr="0066572A">
              <w:rPr>
                <w:rFonts w:asciiTheme="minorHAnsi" w:hAnsiTheme="minorHAnsi"/>
                <w:sz w:val="22"/>
                <w:szCs w:val="22"/>
                <w:lang w:val="es-ES"/>
              </w:rPr>
              <w:t xml:space="preserve"> establecen los términos y condiciones que regirán la prestación de los Servicios de Interconexión entre la Red de</w:t>
            </w:r>
            <w:r w:rsidR="00322988" w:rsidRPr="0066572A">
              <w:rPr>
                <w:rFonts w:asciiTheme="minorHAnsi" w:hAnsiTheme="minorHAnsi"/>
                <w:sz w:val="22"/>
                <w:szCs w:val="22"/>
                <w:lang w:val="es-ES"/>
              </w:rPr>
              <w:t xml:space="preserve"> TELCEL</w:t>
            </w:r>
            <w:r w:rsidRPr="0066572A">
              <w:rPr>
                <w:rFonts w:asciiTheme="minorHAnsi" w:hAnsiTheme="minorHAnsi"/>
                <w:i/>
                <w:sz w:val="22"/>
                <w:szCs w:val="22"/>
                <w:lang w:val="es-ES"/>
              </w:rPr>
              <w:t xml:space="preserve"> </w:t>
            </w:r>
            <w:r w:rsidRPr="0066572A">
              <w:rPr>
                <w:rFonts w:asciiTheme="minorHAnsi" w:hAnsiTheme="minorHAnsi"/>
                <w:sz w:val="22"/>
                <w:szCs w:val="22"/>
                <w:lang w:val="es-ES"/>
              </w:rPr>
              <w:t>y la Red de</w:t>
            </w:r>
            <w:r w:rsidR="005A7D0D" w:rsidRPr="0066572A">
              <w:rPr>
                <w:rFonts w:asciiTheme="minorHAnsi" w:hAnsiTheme="minorHAnsi"/>
                <w:sz w:val="22"/>
                <w:szCs w:val="22"/>
                <w:lang w:val="es-ES"/>
              </w:rPr>
              <w:t>l CONCESIONARIO</w:t>
            </w:r>
            <w:r w:rsidRPr="0066572A">
              <w:rPr>
                <w:rFonts w:asciiTheme="minorHAnsi" w:hAnsiTheme="minorHAnsi"/>
                <w:sz w:val="22"/>
                <w:szCs w:val="22"/>
                <w:lang w:val="es-ES"/>
              </w:rPr>
              <w:t>, así como la Interoperabilidad de las mismas, de conformidad con la Ley, y demás disposiciones aplicables.</w:t>
            </w:r>
          </w:p>
        </w:tc>
      </w:tr>
      <w:tr w:rsidR="000A55F1" w:rsidRPr="0066572A" w14:paraId="7E7C22E6" w14:textId="77777777" w:rsidTr="00547075">
        <w:tc>
          <w:tcPr>
            <w:tcW w:w="2648" w:type="dxa"/>
            <w:shd w:val="clear" w:color="auto" w:fill="auto"/>
          </w:tcPr>
          <w:p w14:paraId="65399DB2" w14:textId="77777777" w:rsidR="000A55F1" w:rsidRPr="0066572A" w:rsidRDefault="000A55F1" w:rsidP="00986510">
            <w:pPr>
              <w:spacing w:line="276" w:lineRule="auto"/>
              <w:rPr>
                <w:rFonts w:asciiTheme="minorHAnsi" w:hAnsiTheme="minorHAnsi"/>
                <w:b/>
                <w:sz w:val="22"/>
                <w:szCs w:val="22"/>
                <w:lang w:val="es-ES"/>
              </w:rPr>
            </w:pPr>
          </w:p>
        </w:tc>
        <w:tc>
          <w:tcPr>
            <w:tcW w:w="6190" w:type="dxa"/>
            <w:shd w:val="clear" w:color="auto" w:fill="auto"/>
          </w:tcPr>
          <w:p w14:paraId="6E639C9D" w14:textId="77777777" w:rsidR="000A55F1" w:rsidRPr="0066572A" w:rsidRDefault="000A55F1" w:rsidP="00986510">
            <w:pPr>
              <w:spacing w:line="276" w:lineRule="auto"/>
              <w:jc w:val="both"/>
              <w:rPr>
                <w:rFonts w:asciiTheme="minorHAnsi" w:hAnsiTheme="minorHAnsi"/>
                <w:sz w:val="22"/>
                <w:szCs w:val="22"/>
                <w:lang w:val="es-ES"/>
              </w:rPr>
            </w:pPr>
          </w:p>
        </w:tc>
      </w:tr>
      <w:tr w:rsidR="00A2794E" w:rsidRPr="0066572A" w14:paraId="0D35E16E" w14:textId="77777777" w:rsidTr="00547075">
        <w:tc>
          <w:tcPr>
            <w:tcW w:w="2648" w:type="dxa"/>
            <w:shd w:val="clear" w:color="auto" w:fill="auto"/>
          </w:tcPr>
          <w:p w14:paraId="7B53D919" w14:textId="77777777" w:rsidR="00A2794E" w:rsidRPr="0066572A" w:rsidRDefault="00766E0A" w:rsidP="00986510">
            <w:pPr>
              <w:spacing w:line="276" w:lineRule="auto"/>
              <w:rPr>
                <w:rFonts w:asciiTheme="minorHAnsi" w:hAnsiTheme="minorHAnsi"/>
                <w:b/>
                <w:sz w:val="22"/>
                <w:szCs w:val="22"/>
                <w:lang w:val="es-ES"/>
              </w:rPr>
            </w:pPr>
            <w:r w:rsidRPr="0066572A">
              <w:rPr>
                <w:rFonts w:asciiTheme="minorHAnsi" w:hAnsiTheme="minorHAnsi"/>
                <w:b/>
                <w:sz w:val="22"/>
                <w:szCs w:val="22"/>
                <w:lang w:val="es-ES"/>
              </w:rPr>
              <w:t>Coubicación</w:t>
            </w:r>
          </w:p>
        </w:tc>
        <w:tc>
          <w:tcPr>
            <w:tcW w:w="6190" w:type="dxa"/>
            <w:shd w:val="clear" w:color="auto" w:fill="auto"/>
          </w:tcPr>
          <w:p w14:paraId="5ABC848C" w14:textId="77777777" w:rsidR="00A2794E" w:rsidRPr="0066572A" w:rsidRDefault="00766E0A"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Servicio de Interconexión </w:t>
            </w:r>
            <w:r w:rsidR="003A2B61" w:rsidRPr="0066572A">
              <w:rPr>
                <w:rFonts w:asciiTheme="minorHAnsi" w:hAnsiTheme="minorHAnsi"/>
                <w:sz w:val="22"/>
                <w:szCs w:val="22"/>
                <w:lang w:val="es-ES"/>
              </w:rPr>
              <w:t>que se util</w:t>
            </w:r>
            <w:r w:rsidR="001D779E" w:rsidRPr="0066572A">
              <w:rPr>
                <w:rFonts w:asciiTheme="minorHAnsi" w:hAnsiTheme="minorHAnsi"/>
                <w:sz w:val="22"/>
                <w:szCs w:val="22"/>
                <w:lang w:val="es-ES"/>
              </w:rPr>
              <w:t>i</w:t>
            </w:r>
            <w:r w:rsidR="003A2B61" w:rsidRPr="0066572A">
              <w:rPr>
                <w:rFonts w:asciiTheme="minorHAnsi" w:hAnsiTheme="minorHAnsi"/>
                <w:sz w:val="22"/>
                <w:szCs w:val="22"/>
                <w:lang w:val="es-ES"/>
              </w:rPr>
              <w:t xml:space="preserve">za </w:t>
            </w:r>
            <w:r w:rsidRPr="0066572A">
              <w:rPr>
                <w:rFonts w:asciiTheme="minorHAnsi" w:hAnsiTheme="minorHAnsi"/>
                <w:sz w:val="22"/>
                <w:szCs w:val="22"/>
                <w:lang w:val="es-ES"/>
              </w:rPr>
              <w:t xml:space="preserve">para la colocación de equipos y dispositivos de un Concesionario, necesarios para la Interoperabilidad y provisión de otros Servicios de Interconexión de una Red Pública de Telecomunicaciones con otra, mediante su ubicación en los espacios físicos en la Instalación del Concesionario con el que se lleve a cabo la Interconexión, mismo que incluye el suministro de energía, medidas de seguridad, aire acondicionado, y demás facilidades necesarias para su adecuada operación, así </w:t>
            </w:r>
            <w:r w:rsidR="00BA1152" w:rsidRPr="0066572A">
              <w:rPr>
                <w:rFonts w:asciiTheme="minorHAnsi" w:hAnsiTheme="minorHAnsi"/>
                <w:sz w:val="22"/>
                <w:szCs w:val="22"/>
                <w:lang w:val="es-ES_tradnl"/>
              </w:rPr>
              <w:t>como</w:t>
            </w:r>
            <w:r w:rsidRPr="0066572A">
              <w:rPr>
                <w:rFonts w:asciiTheme="minorHAnsi" w:hAnsiTheme="minorHAnsi"/>
                <w:sz w:val="22"/>
                <w:szCs w:val="22"/>
                <w:lang w:val="es-ES"/>
              </w:rPr>
              <w:t xml:space="preserve"> el acceso a los espacios físicos mencionados.</w:t>
            </w:r>
          </w:p>
        </w:tc>
      </w:tr>
      <w:tr w:rsidR="000A55F1" w:rsidRPr="0066572A" w14:paraId="2CEE6203" w14:textId="77777777" w:rsidTr="00547075">
        <w:tc>
          <w:tcPr>
            <w:tcW w:w="2648" w:type="dxa"/>
            <w:shd w:val="clear" w:color="auto" w:fill="auto"/>
          </w:tcPr>
          <w:p w14:paraId="6715E205" w14:textId="77777777" w:rsidR="000A55F1" w:rsidRPr="0066572A" w:rsidRDefault="000A55F1" w:rsidP="00986510">
            <w:pPr>
              <w:spacing w:line="276" w:lineRule="auto"/>
              <w:rPr>
                <w:rFonts w:asciiTheme="minorHAnsi" w:hAnsiTheme="minorHAnsi"/>
                <w:b/>
                <w:sz w:val="22"/>
                <w:szCs w:val="22"/>
                <w:lang w:val="es-ES"/>
              </w:rPr>
            </w:pPr>
          </w:p>
        </w:tc>
        <w:tc>
          <w:tcPr>
            <w:tcW w:w="6190" w:type="dxa"/>
            <w:shd w:val="clear" w:color="auto" w:fill="auto"/>
          </w:tcPr>
          <w:p w14:paraId="4D8CC856" w14:textId="77777777" w:rsidR="000A55F1" w:rsidRPr="0066572A" w:rsidRDefault="000A55F1" w:rsidP="00986510">
            <w:pPr>
              <w:spacing w:line="276" w:lineRule="auto"/>
              <w:jc w:val="both"/>
              <w:rPr>
                <w:rFonts w:asciiTheme="minorHAnsi" w:hAnsiTheme="minorHAnsi"/>
                <w:sz w:val="22"/>
                <w:szCs w:val="22"/>
                <w:lang w:val="es-ES"/>
              </w:rPr>
            </w:pPr>
          </w:p>
        </w:tc>
      </w:tr>
      <w:tr w:rsidR="00766E0A" w:rsidRPr="0066572A" w14:paraId="79303E47" w14:textId="77777777" w:rsidTr="00547075">
        <w:tc>
          <w:tcPr>
            <w:tcW w:w="2648" w:type="dxa"/>
            <w:shd w:val="clear" w:color="auto" w:fill="auto"/>
          </w:tcPr>
          <w:p w14:paraId="5032CD9A" w14:textId="77777777" w:rsidR="00766E0A" w:rsidRPr="0066572A" w:rsidRDefault="00766E0A" w:rsidP="00986510">
            <w:pPr>
              <w:spacing w:line="276" w:lineRule="auto"/>
              <w:rPr>
                <w:rFonts w:asciiTheme="minorHAnsi" w:hAnsiTheme="minorHAnsi"/>
                <w:b/>
                <w:sz w:val="22"/>
                <w:szCs w:val="22"/>
                <w:lang w:val="es-ES"/>
              </w:rPr>
            </w:pPr>
            <w:r w:rsidRPr="0066572A">
              <w:rPr>
                <w:rFonts w:asciiTheme="minorHAnsi" w:hAnsiTheme="minorHAnsi"/>
                <w:b/>
                <w:sz w:val="22"/>
                <w:szCs w:val="22"/>
                <w:lang w:val="es-ES"/>
              </w:rPr>
              <w:t>Enlace de</w:t>
            </w:r>
          </w:p>
          <w:p w14:paraId="480675D8" w14:textId="77777777" w:rsidR="00766E0A" w:rsidRPr="0066572A" w:rsidRDefault="00766E0A" w:rsidP="00986510">
            <w:pPr>
              <w:spacing w:line="276" w:lineRule="auto"/>
              <w:rPr>
                <w:rFonts w:asciiTheme="minorHAnsi" w:hAnsiTheme="minorHAnsi"/>
                <w:b/>
                <w:sz w:val="22"/>
                <w:szCs w:val="22"/>
                <w:lang w:val="es-ES"/>
              </w:rPr>
            </w:pPr>
            <w:r w:rsidRPr="0066572A">
              <w:rPr>
                <w:rFonts w:asciiTheme="minorHAnsi" w:hAnsiTheme="minorHAnsi"/>
                <w:b/>
                <w:sz w:val="22"/>
                <w:szCs w:val="22"/>
                <w:lang w:val="es-ES"/>
              </w:rPr>
              <w:t>Transmisión de</w:t>
            </w:r>
          </w:p>
          <w:p w14:paraId="3AE3C4B3" w14:textId="77777777" w:rsidR="00766E0A" w:rsidRPr="0066572A" w:rsidRDefault="00766E0A" w:rsidP="00986510">
            <w:pPr>
              <w:spacing w:line="276" w:lineRule="auto"/>
              <w:rPr>
                <w:rFonts w:asciiTheme="minorHAnsi" w:hAnsiTheme="minorHAnsi"/>
                <w:b/>
                <w:sz w:val="22"/>
                <w:szCs w:val="22"/>
                <w:lang w:val="es-ES"/>
              </w:rPr>
            </w:pPr>
            <w:r w:rsidRPr="0066572A">
              <w:rPr>
                <w:rFonts w:asciiTheme="minorHAnsi" w:hAnsiTheme="minorHAnsi"/>
                <w:b/>
                <w:sz w:val="22"/>
                <w:szCs w:val="22"/>
                <w:lang w:val="es-ES"/>
              </w:rPr>
              <w:t>Interconexión</w:t>
            </w:r>
          </w:p>
        </w:tc>
        <w:tc>
          <w:tcPr>
            <w:tcW w:w="6190" w:type="dxa"/>
            <w:shd w:val="clear" w:color="auto" w:fill="auto"/>
          </w:tcPr>
          <w:p w14:paraId="4EFDC9B7" w14:textId="77777777" w:rsidR="00766E0A" w:rsidRPr="0066572A" w:rsidRDefault="00766E0A" w:rsidP="0033563E">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Servicio de Interconexión o capacidad que consiste en el establecimiento de </w:t>
            </w:r>
            <w:r w:rsidR="00B01F48" w:rsidRPr="0066572A">
              <w:rPr>
                <w:rFonts w:asciiTheme="minorHAnsi" w:hAnsiTheme="minorHAnsi"/>
                <w:sz w:val="22"/>
                <w:szCs w:val="22"/>
                <w:lang w:val="es-ES"/>
              </w:rPr>
              <w:t>enlaces</w:t>
            </w:r>
            <w:r w:rsidRPr="0066572A">
              <w:rPr>
                <w:rFonts w:asciiTheme="minorHAnsi" w:hAnsiTheme="minorHAnsi"/>
                <w:sz w:val="22"/>
                <w:szCs w:val="22"/>
                <w:lang w:val="es-ES"/>
              </w:rPr>
              <w:t xml:space="preserve"> de transmisión físicos</w:t>
            </w:r>
            <w:r w:rsidR="00D867D5" w:rsidRPr="0066572A">
              <w:rPr>
                <w:rFonts w:asciiTheme="minorHAnsi" w:hAnsiTheme="minorHAnsi"/>
                <w:sz w:val="22"/>
                <w:szCs w:val="22"/>
                <w:lang w:val="es-ES"/>
              </w:rPr>
              <w:t xml:space="preserve"> o virtuales</w:t>
            </w:r>
            <w:r w:rsidRPr="0066572A">
              <w:rPr>
                <w:rFonts w:asciiTheme="minorHAnsi" w:hAnsiTheme="minorHAnsi"/>
                <w:sz w:val="22"/>
                <w:szCs w:val="22"/>
                <w:lang w:val="es-ES"/>
              </w:rPr>
              <w:t xml:space="preserve"> de cualquier tecnología, a través de los cuales se conduce Tráfico.</w:t>
            </w:r>
          </w:p>
        </w:tc>
      </w:tr>
      <w:tr w:rsidR="000A55F1" w:rsidRPr="0066572A" w14:paraId="1DAE40EC" w14:textId="77777777" w:rsidTr="00547075">
        <w:tc>
          <w:tcPr>
            <w:tcW w:w="2648" w:type="dxa"/>
            <w:shd w:val="clear" w:color="auto" w:fill="auto"/>
          </w:tcPr>
          <w:p w14:paraId="4AD230F7" w14:textId="77777777" w:rsidR="000A55F1" w:rsidRPr="0066572A" w:rsidRDefault="000A55F1" w:rsidP="00986510">
            <w:pPr>
              <w:spacing w:line="276" w:lineRule="auto"/>
              <w:rPr>
                <w:rFonts w:asciiTheme="minorHAnsi" w:hAnsiTheme="minorHAnsi"/>
                <w:b/>
                <w:spacing w:val="4"/>
                <w:sz w:val="22"/>
                <w:szCs w:val="22"/>
                <w:lang w:val="es-ES"/>
              </w:rPr>
            </w:pPr>
          </w:p>
        </w:tc>
        <w:tc>
          <w:tcPr>
            <w:tcW w:w="6190" w:type="dxa"/>
            <w:shd w:val="clear" w:color="auto" w:fill="auto"/>
          </w:tcPr>
          <w:p w14:paraId="7CAD4147" w14:textId="77777777" w:rsidR="000A55F1" w:rsidRPr="0066572A" w:rsidRDefault="000A55F1" w:rsidP="00986510">
            <w:pPr>
              <w:spacing w:line="276" w:lineRule="auto"/>
              <w:jc w:val="both"/>
              <w:rPr>
                <w:rFonts w:asciiTheme="minorHAnsi" w:hAnsiTheme="minorHAnsi"/>
                <w:sz w:val="22"/>
                <w:szCs w:val="22"/>
                <w:lang w:val="es-ES"/>
              </w:rPr>
            </w:pPr>
          </w:p>
        </w:tc>
      </w:tr>
      <w:tr w:rsidR="00766E0A" w:rsidRPr="0066572A" w14:paraId="6CC93C28" w14:textId="77777777" w:rsidTr="00547075">
        <w:tc>
          <w:tcPr>
            <w:tcW w:w="2648" w:type="dxa"/>
            <w:shd w:val="clear" w:color="auto" w:fill="auto"/>
          </w:tcPr>
          <w:p w14:paraId="40FD6897" w14:textId="77777777" w:rsidR="00766E0A" w:rsidRPr="0066572A" w:rsidRDefault="00766E0A" w:rsidP="00986510">
            <w:pPr>
              <w:spacing w:line="276" w:lineRule="auto"/>
              <w:rPr>
                <w:rFonts w:asciiTheme="minorHAnsi" w:hAnsiTheme="minorHAnsi"/>
                <w:b/>
                <w:sz w:val="22"/>
                <w:szCs w:val="22"/>
                <w:lang w:val="es-ES"/>
              </w:rPr>
            </w:pPr>
            <w:r w:rsidRPr="0066572A">
              <w:rPr>
                <w:rFonts w:asciiTheme="minorHAnsi" w:hAnsiTheme="minorHAnsi"/>
                <w:b/>
                <w:spacing w:val="4"/>
                <w:sz w:val="22"/>
                <w:szCs w:val="22"/>
                <w:lang w:val="es-ES"/>
              </w:rPr>
              <w:t>Facturación</w:t>
            </w:r>
          </w:p>
        </w:tc>
        <w:tc>
          <w:tcPr>
            <w:tcW w:w="6190" w:type="dxa"/>
            <w:shd w:val="clear" w:color="auto" w:fill="auto"/>
          </w:tcPr>
          <w:p w14:paraId="54A22DF0" w14:textId="77777777" w:rsidR="00766E0A" w:rsidRPr="0066572A" w:rsidRDefault="00766E0A"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Proceso relativo a la preparación y emisión de facturas y registros correspondientes para efectuar el cobro de servicios prestados.</w:t>
            </w:r>
          </w:p>
        </w:tc>
      </w:tr>
      <w:tr w:rsidR="000A55F1" w:rsidRPr="0066572A" w14:paraId="34D956E2" w14:textId="77777777" w:rsidTr="00547075">
        <w:tc>
          <w:tcPr>
            <w:tcW w:w="2648" w:type="dxa"/>
            <w:shd w:val="clear" w:color="auto" w:fill="auto"/>
          </w:tcPr>
          <w:p w14:paraId="7F15C0EA" w14:textId="77777777" w:rsidR="000A55F1" w:rsidRPr="0066572A" w:rsidRDefault="000A55F1" w:rsidP="00986510">
            <w:pPr>
              <w:spacing w:line="276" w:lineRule="auto"/>
              <w:rPr>
                <w:rFonts w:asciiTheme="minorHAnsi" w:hAnsiTheme="minorHAnsi"/>
                <w:b/>
                <w:spacing w:val="4"/>
                <w:sz w:val="22"/>
                <w:szCs w:val="22"/>
                <w:lang w:val="es-ES"/>
              </w:rPr>
            </w:pPr>
          </w:p>
        </w:tc>
        <w:tc>
          <w:tcPr>
            <w:tcW w:w="6190" w:type="dxa"/>
            <w:shd w:val="clear" w:color="auto" w:fill="auto"/>
          </w:tcPr>
          <w:p w14:paraId="0096D0EA" w14:textId="77777777" w:rsidR="000A55F1" w:rsidRPr="0066572A" w:rsidRDefault="000A55F1" w:rsidP="00986510">
            <w:pPr>
              <w:spacing w:line="276" w:lineRule="auto"/>
              <w:jc w:val="both"/>
              <w:rPr>
                <w:rFonts w:asciiTheme="minorHAnsi" w:hAnsiTheme="minorHAnsi"/>
                <w:sz w:val="22"/>
                <w:szCs w:val="22"/>
                <w:lang w:val="es-ES"/>
              </w:rPr>
            </w:pPr>
          </w:p>
        </w:tc>
      </w:tr>
      <w:tr w:rsidR="00766E0A" w:rsidRPr="0066572A" w14:paraId="179395F6" w14:textId="77777777" w:rsidTr="00547075">
        <w:tc>
          <w:tcPr>
            <w:tcW w:w="2648" w:type="dxa"/>
            <w:shd w:val="clear" w:color="auto" w:fill="auto"/>
          </w:tcPr>
          <w:p w14:paraId="10E6E696" w14:textId="77777777" w:rsidR="00766E0A" w:rsidRPr="0066572A" w:rsidRDefault="0026481A" w:rsidP="00986510">
            <w:pPr>
              <w:spacing w:line="276" w:lineRule="auto"/>
              <w:rPr>
                <w:rFonts w:asciiTheme="minorHAnsi" w:hAnsiTheme="minorHAnsi"/>
                <w:b/>
                <w:spacing w:val="4"/>
                <w:sz w:val="22"/>
                <w:szCs w:val="22"/>
                <w:lang w:val="es-ES"/>
              </w:rPr>
            </w:pPr>
            <w:r w:rsidRPr="0066572A">
              <w:rPr>
                <w:rFonts w:asciiTheme="minorHAnsi" w:hAnsiTheme="minorHAnsi"/>
                <w:b/>
                <w:spacing w:val="4"/>
                <w:sz w:val="22"/>
                <w:szCs w:val="22"/>
                <w:lang w:val="es-ES"/>
              </w:rPr>
              <w:t xml:space="preserve">Facturación y </w:t>
            </w:r>
          </w:p>
          <w:p w14:paraId="0528B63D" w14:textId="77777777" w:rsidR="0026481A" w:rsidRPr="0066572A" w:rsidRDefault="00A5560D" w:rsidP="00986510">
            <w:pPr>
              <w:spacing w:line="276" w:lineRule="auto"/>
              <w:rPr>
                <w:rFonts w:asciiTheme="minorHAnsi" w:hAnsiTheme="minorHAnsi"/>
                <w:b/>
                <w:spacing w:val="4"/>
                <w:sz w:val="22"/>
                <w:szCs w:val="22"/>
                <w:lang w:val="es-ES"/>
              </w:rPr>
            </w:pPr>
            <w:r w:rsidRPr="0066572A">
              <w:rPr>
                <w:rFonts w:asciiTheme="minorHAnsi" w:hAnsiTheme="minorHAnsi"/>
                <w:b/>
                <w:spacing w:val="4"/>
                <w:sz w:val="22"/>
                <w:szCs w:val="22"/>
                <w:lang w:val="es-ES"/>
              </w:rPr>
              <w:t>C</w:t>
            </w:r>
            <w:r w:rsidR="0039289F" w:rsidRPr="0066572A">
              <w:rPr>
                <w:rFonts w:asciiTheme="minorHAnsi" w:hAnsiTheme="minorHAnsi"/>
                <w:b/>
                <w:spacing w:val="4"/>
                <w:sz w:val="22"/>
                <w:szCs w:val="22"/>
                <w:lang w:val="es-ES"/>
              </w:rPr>
              <w:t>obranza</w:t>
            </w:r>
          </w:p>
        </w:tc>
        <w:tc>
          <w:tcPr>
            <w:tcW w:w="6190" w:type="dxa"/>
            <w:shd w:val="clear" w:color="auto" w:fill="auto"/>
          </w:tcPr>
          <w:p w14:paraId="05E404AA" w14:textId="77777777" w:rsidR="00766E0A" w:rsidRPr="0066572A" w:rsidRDefault="0026481A" w:rsidP="00897469">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Servicio de Interconexión que </w:t>
            </w:r>
            <w:r w:rsidR="00897469" w:rsidRPr="0066572A">
              <w:rPr>
                <w:rFonts w:asciiTheme="minorHAnsi" w:hAnsiTheme="minorHAnsi"/>
                <w:sz w:val="22"/>
                <w:szCs w:val="22"/>
                <w:lang w:val="es-ES"/>
              </w:rPr>
              <w:t xml:space="preserve">consiste en </w:t>
            </w:r>
            <w:r w:rsidRPr="0066572A">
              <w:rPr>
                <w:rFonts w:asciiTheme="minorHAnsi" w:hAnsiTheme="minorHAnsi"/>
                <w:sz w:val="22"/>
                <w:szCs w:val="22"/>
                <w:lang w:val="es-ES"/>
              </w:rPr>
              <w:t xml:space="preserve">el procesamiento de los registros para la emisión de la factura y su impresión, el envío, la cobranza y gastos de contabilidad a efecto de cobrar al Suscriptor del </w:t>
            </w:r>
            <w:r w:rsidR="00757527" w:rsidRPr="0066572A">
              <w:rPr>
                <w:rFonts w:asciiTheme="minorHAnsi" w:hAnsiTheme="minorHAnsi"/>
                <w:sz w:val="22"/>
                <w:szCs w:val="22"/>
                <w:lang w:val="es-ES"/>
              </w:rPr>
              <w:t>CONCESIONARIO</w:t>
            </w:r>
            <w:r w:rsidRPr="0066572A">
              <w:rPr>
                <w:rFonts w:asciiTheme="minorHAnsi" w:hAnsiTheme="minorHAnsi"/>
                <w:sz w:val="22"/>
                <w:szCs w:val="22"/>
                <w:lang w:val="es-ES"/>
              </w:rPr>
              <w:t xml:space="preserve"> por los servicios prestados.</w:t>
            </w:r>
          </w:p>
        </w:tc>
      </w:tr>
      <w:tr w:rsidR="00136019" w:rsidRPr="0066572A" w14:paraId="261D1B42" w14:textId="77777777" w:rsidTr="00547075">
        <w:tc>
          <w:tcPr>
            <w:tcW w:w="2648" w:type="dxa"/>
            <w:shd w:val="clear" w:color="auto" w:fill="auto"/>
          </w:tcPr>
          <w:p w14:paraId="13ECAFEF" w14:textId="77777777" w:rsidR="00136019" w:rsidRPr="0066572A" w:rsidRDefault="00136019" w:rsidP="00986510">
            <w:pPr>
              <w:spacing w:line="276" w:lineRule="auto"/>
              <w:rPr>
                <w:rFonts w:asciiTheme="minorHAnsi" w:hAnsiTheme="minorHAnsi" w:cs="Arial"/>
                <w:b/>
                <w:bCs/>
                <w:spacing w:val="4"/>
                <w:sz w:val="22"/>
                <w:szCs w:val="22"/>
                <w:lang w:val="es-ES" w:eastAsia="es-ES"/>
              </w:rPr>
            </w:pPr>
          </w:p>
        </w:tc>
        <w:tc>
          <w:tcPr>
            <w:tcW w:w="6190" w:type="dxa"/>
            <w:shd w:val="clear" w:color="auto" w:fill="auto"/>
          </w:tcPr>
          <w:p w14:paraId="7A26306F" w14:textId="77777777" w:rsidR="00136019" w:rsidRPr="0066572A" w:rsidRDefault="00136019" w:rsidP="00897469">
            <w:pPr>
              <w:spacing w:line="276" w:lineRule="auto"/>
              <w:jc w:val="both"/>
              <w:rPr>
                <w:rFonts w:asciiTheme="minorHAnsi" w:hAnsiTheme="minorHAnsi" w:cs="Arial"/>
                <w:sz w:val="22"/>
                <w:szCs w:val="22"/>
                <w:lang w:val="es-ES" w:eastAsia="es-ES"/>
              </w:rPr>
            </w:pPr>
          </w:p>
        </w:tc>
      </w:tr>
      <w:tr w:rsidR="000A55F1" w:rsidRPr="0066572A" w14:paraId="547D1E45" w14:textId="77777777" w:rsidTr="00547075">
        <w:tc>
          <w:tcPr>
            <w:tcW w:w="2648" w:type="dxa"/>
            <w:shd w:val="clear" w:color="auto" w:fill="auto"/>
          </w:tcPr>
          <w:p w14:paraId="45AB77B0" w14:textId="77777777" w:rsidR="0036266C" w:rsidRPr="0066572A" w:rsidRDefault="0036266C" w:rsidP="00986510">
            <w:pPr>
              <w:spacing w:line="276" w:lineRule="auto"/>
              <w:rPr>
                <w:rFonts w:asciiTheme="minorHAnsi" w:hAnsiTheme="minorHAnsi"/>
                <w:b/>
                <w:spacing w:val="4"/>
                <w:sz w:val="22"/>
                <w:szCs w:val="22"/>
                <w:lang w:val="es-ES"/>
              </w:rPr>
            </w:pPr>
            <w:r w:rsidRPr="0066572A">
              <w:rPr>
                <w:rFonts w:asciiTheme="minorHAnsi" w:hAnsiTheme="minorHAnsi"/>
                <w:b/>
                <w:spacing w:val="4"/>
                <w:sz w:val="22"/>
                <w:szCs w:val="22"/>
                <w:lang w:val="es-ES"/>
              </w:rPr>
              <w:t>Homologación</w:t>
            </w:r>
          </w:p>
          <w:p w14:paraId="5E1B6411" w14:textId="77777777" w:rsidR="0036266C" w:rsidRPr="0066572A" w:rsidRDefault="0036266C" w:rsidP="00986510">
            <w:pPr>
              <w:spacing w:line="276" w:lineRule="auto"/>
              <w:rPr>
                <w:rFonts w:asciiTheme="minorHAnsi" w:hAnsiTheme="minorHAnsi"/>
                <w:b/>
                <w:spacing w:val="4"/>
                <w:sz w:val="22"/>
                <w:szCs w:val="22"/>
                <w:lang w:val="es-ES"/>
              </w:rPr>
            </w:pPr>
          </w:p>
        </w:tc>
        <w:tc>
          <w:tcPr>
            <w:tcW w:w="6190" w:type="dxa"/>
            <w:shd w:val="clear" w:color="auto" w:fill="auto"/>
          </w:tcPr>
          <w:p w14:paraId="5BDAC4CE" w14:textId="77777777" w:rsidR="006F51BE" w:rsidRPr="0066572A" w:rsidRDefault="006F51BE" w:rsidP="00212A59">
            <w:pPr>
              <w:pStyle w:val="Texto0"/>
              <w:spacing w:after="0" w:line="240" w:lineRule="auto"/>
              <w:ind w:firstLine="0"/>
              <w:rPr>
                <w:rFonts w:asciiTheme="minorHAnsi" w:hAnsiTheme="minorHAnsi"/>
                <w:spacing w:val="4"/>
                <w:sz w:val="22"/>
                <w:szCs w:val="22"/>
              </w:rPr>
            </w:pPr>
            <w:r w:rsidRPr="0066572A">
              <w:rPr>
                <w:rFonts w:asciiTheme="minorHAnsi" w:hAnsiTheme="minorHAnsi"/>
                <w:spacing w:val="4"/>
                <w:sz w:val="22"/>
                <w:szCs w:val="22"/>
              </w:rPr>
              <w:t xml:space="preserve">Conforme a la fracción XXIV del Artículo 3 de la Ley, es el acto por el cual el Instituto reconoce oficialmente que las especificaciones de un producto, equipo, dispositivo o aparato destinado a telecomunicaciones o radiodifusión, satisface las </w:t>
            </w:r>
            <w:r w:rsidRPr="0066572A">
              <w:rPr>
                <w:rFonts w:asciiTheme="minorHAnsi" w:hAnsiTheme="minorHAnsi"/>
                <w:spacing w:val="4"/>
                <w:sz w:val="22"/>
                <w:szCs w:val="22"/>
              </w:rPr>
              <w:lastRenderedPageBreak/>
              <w:t>normas o di</w:t>
            </w:r>
            <w:r w:rsidR="00F145FA" w:rsidRPr="0066572A">
              <w:rPr>
                <w:rFonts w:asciiTheme="minorHAnsi" w:hAnsiTheme="minorHAnsi"/>
                <w:spacing w:val="4"/>
                <w:sz w:val="22"/>
                <w:szCs w:val="22"/>
              </w:rPr>
              <w:t>sposiciones técnicas aplicables.</w:t>
            </w:r>
          </w:p>
          <w:p w14:paraId="72BCEA80" w14:textId="77777777" w:rsidR="0036266C" w:rsidRPr="0066572A" w:rsidRDefault="0036266C" w:rsidP="00986510">
            <w:pPr>
              <w:spacing w:line="276" w:lineRule="auto"/>
              <w:jc w:val="both"/>
              <w:rPr>
                <w:rFonts w:asciiTheme="minorHAnsi" w:hAnsiTheme="minorHAnsi"/>
                <w:b/>
                <w:spacing w:val="4"/>
                <w:sz w:val="22"/>
                <w:szCs w:val="22"/>
                <w:lang w:val="es-ES"/>
              </w:rPr>
            </w:pPr>
          </w:p>
        </w:tc>
      </w:tr>
      <w:tr w:rsidR="0026481A" w:rsidRPr="0066572A" w14:paraId="6E5ED927" w14:textId="77777777" w:rsidTr="00547075">
        <w:tc>
          <w:tcPr>
            <w:tcW w:w="2648" w:type="dxa"/>
            <w:shd w:val="clear" w:color="auto" w:fill="auto"/>
          </w:tcPr>
          <w:p w14:paraId="5EFF1AF3" w14:textId="77777777" w:rsidR="0026481A" w:rsidRPr="0066572A" w:rsidRDefault="0026481A" w:rsidP="00986510">
            <w:pPr>
              <w:spacing w:line="276" w:lineRule="auto"/>
              <w:rPr>
                <w:rFonts w:asciiTheme="minorHAnsi" w:hAnsiTheme="minorHAnsi"/>
                <w:b/>
                <w:spacing w:val="4"/>
                <w:sz w:val="22"/>
                <w:szCs w:val="22"/>
                <w:lang w:val="es-ES"/>
              </w:rPr>
            </w:pPr>
            <w:r w:rsidRPr="0066572A">
              <w:rPr>
                <w:rFonts w:asciiTheme="minorHAnsi" w:hAnsiTheme="minorHAnsi"/>
                <w:b/>
                <w:spacing w:val="4"/>
                <w:sz w:val="22"/>
                <w:szCs w:val="22"/>
                <w:lang w:val="es-ES"/>
              </w:rPr>
              <w:lastRenderedPageBreak/>
              <w:t>Información</w:t>
            </w:r>
          </w:p>
          <w:p w14:paraId="7BB9CCF7" w14:textId="77777777" w:rsidR="0026481A" w:rsidRPr="0066572A" w:rsidRDefault="0026481A" w:rsidP="00986510">
            <w:pPr>
              <w:spacing w:line="276" w:lineRule="auto"/>
              <w:rPr>
                <w:rFonts w:asciiTheme="minorHAnsi" w:hAnsiTheme="minorHAnsi"/>
                <w:b/>
                <w:spacing w:val="4"/>
                <w:sz w:val="22"/>
                <w:szCs w:val="22"/>
                <w:lang w:val="es-ES"/>
              </w:rPr>
            </w:pPr>
            <w:r w:rsidRPr="0066572A">
              <w:rPr>
                <w:rFonts w:asciiTheme="minorHAnsi" w:hAnsiTheme="minorHAnsi"/>
                <w:b/>
                <w:spacing w:val="4"/>
                <w:sz w:val="22"/>
                <w:szCs w:val="22"/>
                <w:lang w:val="es-ES"/>
              </w:rPr>
              <w:t>Confidencial</w:t>
            </w:r>
          </w:p>
        </w:tc>
        <w:tc>
          <w:tcPr>
            <w:tcW w:w="6190" w:type="dxa"/>
            <w:shd w:val="clear" w:color="auto" w:fill="auto"/>
          </w:tcPr>
          <w:p w14:paraId="21F92721" w14:textId="77777777" w:rsidR="0026481A" w:rsidRPr="0066572A" w:rsidRDefault="009B77F1"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Toda información escrita, oral, gráfica o contenida en medios escritos, electrónicos o electromagnéticos</w:t>
            </w:r>
            <w:r w:rsidR="006644CA" w:rsidRPr="0066572A">
              <w:rPr>
                <w:rFonts w:asciiTheme="minorHAnsi" w:hAnsiTheme="minorHAnsi"/>
                <w:sz w:val="22"/>
                <w:szCs w:val="22"/>
                <w:lang w:val="es-ES"/>
              </w:rPr>
              <w:t xml:space="preserve"> que se encuentre identificada </w:t>
            </w:r>
            <w:r w:rsidRPr="0066572A">
              <w:rPr>
                <w:rFonts w:asciiTheme="minorHAnsi" w:hAnsiTheme="minorHAnsi"/>
                <w:sz w:val="22"/>
                <w:szCs w:val="22"/>
                <w:lang w:val="es-ES"/>
              </w:rPr>
              <w:t xml:space="preserve">o caracterizada por las Partes o cualquiera de sus filiales como confidencial, la que incluye, de manera enunciativa mas no limitativa, información técnica, financiera y </w:t>
            </w:r>
            <w:r w:rsidR="006644CA" w:rsidRPr="0066572A">
              <w:rPr>
                <w:rFonts w:asciiTheme="minorHAnsi" w:hAnsiTheme="minorHAnsi"/>
                <w:sz w:val="22"/>
                <w:szCs w:val="22"/>
                <w:lang w:val="es-ES"/>
              </w:rPr>
              <w:t xml:space="preserve">comercial relativa a nombres de </w:t>
            </w:r>
            <w:r w:rsidRPr="0066572A">
              <w:rPr>
                <w:rFonts w:asciiTheme="minorHAnsi" w:hAnsiTheme="minorHAnsi"/>
                <w:sz w:val="22"/>
                <w:szCs w:val="22"/>
                <w:lang w:val="es-ES"/>
              </w:rPr>
              <w:t xml:space="preserve">clientes o socios potenciales, propuestas de negocios, estrategias de negocios, estructura organizacional, composición corporativa, reportes, planes, proyecciones de mercado, </w:t>
            </w:r>
            <w:r w:rsidR="00FC2DBE" w:rsidRPr="0066572A">
              <w:rPr>
                <w:rFonts w:asciiTheme="minorHAnsi" w:hAnsiTheme="minorHAnsi"/>
                <w:sz w:val="22"/>
                <w:szCs w:val="22"/>
                <w:lang w:val="es-ES"/>
              </w:rPr>
              <w:t xml:space="preserve">información de Tráfico, </w:t>
            </w:r>
            <w:r w:rsidRPr="0066572A">
              <w:rPr>
                <w:rFonts w:asciiTheme="minorHAnsi" w:hAnsiTheme="minorHAnsi"/>
                <w:sz w:val="22"/>
                <w:szCs w:val="22"/>
                <w:lang w:val="es-ES"/>
              </w:rPr>
              <w:t>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0A55F1" w:rsidRPr="0066572A" w14:paraId="75935D2F" w14:textId="77777777" w:rsidTr="00547075">
        <w:tc>
          <w:tcPr>
            <w:tcW w:w="2648" w:type="dxa"/>
            <w:shd w:val="clear" w:color="auto" w:fill="auto"/>
          </w:tcPr>
          <w:p w14:paraId="47BDA7E6" w14:textId="77777777" w:rsidR="000A55F1" w:rsidRPr="0066572A" w:rsidRDefault="000A55F1" w:rsidP="00986510">
            <w:pPr>
              <w:spacing w:line="276" w:lineRule="auto"/>
              <w:rPr>
                <w:rFonts w:asciiTheme="minorHAnsi" w:hAnsiTheme="minorHAnsi"/>
                <w:b/>
                <w:spacing w:val="4"/>
                <w:sz w:val="22"/>
                <w:szCs w:val="22"/>
                <w:lang w:val="es-ES"/>
              </w:rPr>
            </w:pPr>
          </w:p>
        </w:tc>
        <w:tc>
          <w:tcPr>
            <w:tcW w:w="6190" w:type="dxa"/>
            <w:shd w:val="clear" w:color="auto" w:fill="auto"/>
          </w:tcPr>
          <w:p w14:paraId="51DF10C6" w14:textId="77777777" w:rsidR="000A55F1" w:rsidRPr="0066572A" w:rsidRDefault="000A55F1" w:rsidP="00986510">
            <w:pPr>
              <w:spacing w:line="276" w:lineRule="auto"/>
              <w:jc w:val="both"/>
              <w:rPr>
                <w:rFonts w:asciiTheme="minorHAnsi" w:hAnsiTheme="minorHAnsi"/>
                <w:sz w:val="22"/>
                <w:szCs w:val="22"/>
                <w:lang w:val="es-ES"/>
              </w:rPr>
            </w:pPr>
          </w:p>
        </w:tc>
      </w:tr>
      <w:tr w:rsidR="009B77F1" w:rsidRPr="0066572A" w14:paraId="70F4B464" w14:textId="77777777" w:rsidTr="00547075">
        <w:tc>
          <w:tcPr>
            <w:tcW w:w="2648" w:type="dxa"/>
            <w:shd w:val="clear" w:color="auto" w:fill="auto"/>
          </w:tcPr>
          <w:p w14:paraId="316ACB70" w14:textId="77777777" w:rsidR="009B77F1" w:rsidRPr="0066572A" w:rsidRDefault="009B77F1" w:rsidP="00986510">
            <w:pPr>
              <w:spacing w:line="276" w:lineRule="auto"/>
              <w:rPr>
                <w:rFonts w:asciiTheme="minorHAnsi" w:hAnsiTheme="minorHAnsi"/>
                <w:b/>
                <w:spacing w:val="4"/>
                <w:sz w:val="22"/>
                <w:szCs w:val="22"/>
                <w:lang w:val="es-ES"/>
              </w:rPr>
            </w:pPr>
            <w:r w:rsidRPr="0066572A">
              <w:rPr>
                <w:rFonts w:asciiTheme="minorHAnsi" w:hAnsiTheme="minorHAnsi"/>
                <w:b/>
                <w:spacing w:val="4"/>
                <w:sz w:val="22"/>
                <w:szCs w:val="22"/>
                <w:lang w:val="es-ES"/>
              </w:rPr>
              <w:t>Instituto</w:t>
            </w:r>
          </w:p>
        </w:tc>
        <w:tc>
          <w:tcPr>
            <w:tcW w:w="6190" w:type="dxa"/>
            <w:shd w:val="clear" w:color="auto" w:fill="auto"/>
          </w:tcPr>
          <w:p w14:paraId="690B48CC" w14:textId="77777777" w:rsidR="009B77F1" w:rsidRPr="0066572A" w:rsidRDefault="009B77F1"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El Instituto Federal de Telecomunicaciones.</w:t>
            </w:r>
          </w:p>
        </w:tc>
      </w:tr>
      <w:tr w:rsidR="000A55F1" w:rsidRPr="0066572A" w14:paraId="07E97F18" w14:textId="77777777" w:rsidTr="00547075">
        <w:tc>
          <w:tcPr>
            <w:tcW w:w="2648" w:type="dxa"/>
            <w:shd w:val="clear" w:color="auto" w:fill="auto"/>
          </w:tcPr>
          <w:p w14:paraId="76B94AF3" w14:textId="77777777" w:rsidR="000A55F1" w:rsidRPr="0066572A" w:rsidRDefault="000A55F1" w:rsidP="00986510">
            <w:pPr>
              <w:spacing w:line="276" w:lineRule="auto"/>
              <w:rPr>
                <w:rFonts w:asciiTheme="minorHAnsi" w:hAnsiTheme="minorHAnsi"/>
                <w:b/>
                <w:spacing w:val="4"/>
                <w:sz w:val="22"/>
                <w:szCs w:val="22"/>
                <w:lang w:val="es-ES"/>
              </w:rPr>
            </w:pPr>
          </w:p>
        </w:tc>
        <w:tc>
          <w:tcPr>
            <w:tcW w:w="6190" w:type="dxa"/>
            <w:shd w:val="clear" w:color="auto" w:fill="auto"/>
          </w:tcPr>
          <w:p w14:paraId="3D7D3866" w14:textId="77777777" w:rsidR="000A55F1" w:rsidRPr="0066572A" w:rsidRDefault="000A55F1" w:rsidP="00986510">
            <w:pPr>
              <w:spacing w:line="276" w:lineRule="auto"/>
              <w:jc w:val="both"/>
              <w:rPr>
                <w:rFonts w:asciiTheme="minorHAnsi" w:hAnsiTheme="minorHAnsi"/>
                <w:sz w:val="22"/>
                <w:szCs w:val="22"/>
                <w:lang w:val="es-ES"/>
              </w:rPr>
            </w:pPr>
          </w:p>
        </w:tc>
      </w:tr>
      <w:tr w:rsidR="009B77F1" w:rsidRPr="0066572A" w14:paraId="40B2E352" w14:textId="77777777" w:rsidTr="00547075">
        <w:tc>
          <w:tcPr>
            <w:tcW w:w="2648" w:type="dxa"/>
            <w:shd w:val="clear" w:color="auto" w:fill="auto"/>
          </w:tcPr>
          <w:p w14:paraId="23BD6DA0" w14:textId="77777777" w:rsidR="009B77F1" w:rsidRPr="0066572A" w:rsidRDefault="009B77F1" w:rsidP="00986510">
            <w:pPr>
              <w:spacing w:line="276" w:lineRule="auto"/>
              <w:rPr>
                <w:rFonts w:asciiTheme="minorHAnsi" w:hAnsiTheme="minorHAnsi"/>
                <w:b/>
                <w:spacing w:val="4"/>
                <w:sz w:val="22"/>
                <w:szCs w:val="22"/>
                <w:lang w:val="es-ES"/>
              </w:rPr>
            </w:pPr>
            <w:r w:rsidRPr="0066572A">
              <w:rPr>
                <w:rFonts w:asciiTheme="minorHAnsi" w:hAnsiTheme="minorHAnsi"/>
                <w:b/>
                <w:spacing w:val="4"/>
                <w:sz w:val="22"/>
                <w:szCs w:val="22"/>
                <w:lang w:val="es-ES"/>
              </w:rPr>
              <w:t>Interconexión</w:t>
            </w:r>
          </w:p>
        </w:tc>
        <w:tc>
          <w:tcPr>
            <w:tcW w:w="6190" w:type="dxa"/>
            <w:shd w:val="clear" w:color="auto" w:fill="auto"/>
          </w:tcPr>
          <w:p w14:paraId="3523458D" w14:textId="41A40BBB" w:rsidR="009B77F1" w:rsidRPr="0066572A" w:rsidRDefault="009B77F1"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Conexión física</w:t>
            </w:r>
            <w:r w:rsidR="000D6752" w:rsidRPr="0066572A">
              <w:rPr>
                <w:rFonts w:asciiTheme="minorHAnsi" w:hAnsiTheme="minorHAnsi"/>
                <w:sz w:val="22"/>
                <w:szCs w:val="22"/>
                <w:lang w:val="es-ES"/>
              </w:rPr>
              <w:t xml:space="preserve"> o virtual</w:t>
            </w:r>
            <w:r w:rsidRPr="0066572A">
              <w:rPr>
                <w:rFonts w:asciiTheme="minorHAnsi" w:hAnsiTheme="minorHAnsi"/>
                <w:sz w:val="22"/>
                <w:szCs w:val="22"/>
                <w:lang w:val="es-ES"/>
              </w:rPr>
              <w:t>,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p w14:paraId="2530156E" w14:textId="77777777" w:rsidR="00380DB8" w:rsidRPr="0066572A" w:rsidRDefault="00380DB8" w:rsidP="00986510">
            <w:pPr>
              <w:spacing w:line="276" w:lineRule="auto"/>
              <w:jc w:val="both"/>
              <w:rPr>
                <w:rFonts w:asciiTheme="minorHAnsi" w:hAnsiTheme="minorHAnsi"/>
                <w:sz w:val="22"/>
                <w:szCs w:val="22"/>
                <w:lang w:val="es-ES"/>
              </w:rPr>
            </w:pPr>
          </w:p>
        </w:tc>
      </w:tr>
      <w:tr w:rsidR="00380DB8" w:rsidRPr="0066572A" w14:paraId="17F1C0E3" w14:textId="77777777" w:rsidTr="00547075">
        <w:tc>
          <w:tcPr>
            <w:tcW w:w="2648" w:type="dxa"/>
            <w:shd w:val="clear" w:color="auto" w:fill="auto"/>
          </w:tcPr>
          <w:p w14:paraId="29C789C5" w14:textId="77777777" w:rsidR="00380DB8" w:rsidRPr="0066572A" w:rsidRDefault="00380DB8" w:rsidP="00380DB8">
            <w:pPr>
              <w:spacing w:line="276" w:lineRule="auto"/>
              <w:rPr>
                <w:rFonts w:asciiTheme="minorHAnsi" w:hAnsiTheme="minorHAnsi"/>
                <w:b/>
                <w:spacing w:val="4"/>
                <w:sz w:val="22"/>
                <w:szCs w:val="22"/>
                <w:lang w:val="es-ES"/>
              </w:rPr>
            </w:pPr>
            <w:r w:rsidRPr="0066572A">
              <w:rPr>
                <w:rFonts w:asciiTheme="minorHAnsi" w:hAnsiTheme="minorHAnsi"/>
                <w:b/>
                <w:sz w:val="22"/>
                <w:szCs w:val="22"/>
                <w:lang w:val="es-ES"/>
              </w:rPr>
              <w:t>Interconexión Cruzada</w:t>
            </w:r>
          </w:p>
        </w:tc>
        <w:tc>
          <w:tcPr>
            <w:tcW w:w="6190" w:type="dxa"/>
            <w:shd w:val="clear" w:color="auto" w:fill="auto"/>
          </w:tcPr>
          <w:p w14:paraId="66FD2142"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Interconexión directa realizada entre concesionarios que tienen presencia y/o espacios de coubicación en el mismo PDIC. Para lo cual el propietario de las instalaciones proveerá las estructuras de soporte y el medio de transmisión para dicha interconexión. Dicho medio de transmisión será gestionado o no gestionado.</w:t>
            </w:r>
          </w:p>
        </w:tc>
      </w:tr>
      <w:tr w:rsidR="00380DB8" w:rsidRPr="0066572A" w14:paraId="79418A1A" w14:textId="77777777" w:rsidTr="00547075">
        <w:tc>
          <w:tcPr>
            <w:tcW w:w="2648" w:type="dxa"/>
            <w:shd w:val="clear" w:color="auto" w:fill="auto"/>
          </w:tcPr>
          <w:p w14:paraId="30818B20" w14:textId="77777777" w:rsidR="00380DB8" w:rsidRPr="0066572A" w:rsidRDefault="00380DB8" w:rsidP="00380DB8">
            <w:pPr>
              <w:spacing w:line="276" w:lineRule="auto"/>
              <w:rPr>
                <w:rFonts w:asciiTheme="minorHAnsi" w:hAnsiTheme="minorHAnsi"/>
                <w:b/>
                <w:spacing w:val="4"/>
                <w:sz w:val="22"/>
                <w:szCs w:val="22"/>
                <w:lang w:val="es-ES"/>
              </w:rPr>
            </w:pPr>
          </w:p>
        </w:tc>
        <w:tc>
          <w:tcPr>
            <w:tcW w:w="6190" w:type="dxa"/>
            <w:shd w:val="clear" w:color="auto" w:fill="auto"/>
          </w:tcPr>
          <w:p w14:paraId="74C3091D"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64A72CED" w14:textId="77777777" w:rsidTr="00547075">
        <w:tc>
          <w:tcPr>
            <w:tcW w:w="2648" w:type="dxa"/>
            <w:shd w:val="clear" w:color="auto" w:fill="auto"/>
          </w:tcPr>
          <w:p w14:paraId="625C0F4A" w14:textId="77777777" w:rsidR="00380DB8" w:rsidRPr="0066572A" w:rsidRDefault="00380DB8" w:rsidP="00380DB8">
            <w:pPr>
              <w:spacing w:line="276" w:lineRule="auto"/>
              <w:rPr>
                <w:rFonts w:asciiTheme="minorHAnsi" w:hAnsiTheme="minorHAnsi"/>
                <w:b/>
                <w:spacing w:val="4"/>
                <w:sz w:val="22"/>
                <w:szCs w:val="22"/>
                <w:lang w:val="es-ES"/>
              </w:rPr>
            </w:pPr>
            <w:r w:rsidRPr="0066572A">
              <w:rPr>
                <w:rFonts w:asciiTheme="minorHAnsi" w:hAnsiTheme="minorHAnsi"/>
                <w:b/>
                <w:spacing w:val="4"/>
                <w:sz w:val="22"/>
                <w:szCs w:val="22"/>
                <w:lang w:val="es-ES"/>
              </w:rPr>
              <w:t>Interoperabilidad</w:t>
            </w:r>
          </w:p>
        </w:tc>
        <w:tc>
          <w:tcPr>
            <w:tcW w:w="6190" w:type="dxa"/>
            <w:shd w:val="clear" w:color="auto" w:fill="auto"/>
          </w:tcPr>
          <w:p w14:paraId="00C36FDD"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Características técnicas de las Redes Públicas de Telecomunicaciones, que permiten la prestación de Servicios de Interconexión, por medio de las cuales se asegura la provisión de </w:t>
            </w:r>
            <w:r w:rsidRPr="0066572A">
              <w:rPr>
                <w:rFonts w:asciiTheme="minorHAnsi" w:hAnsiTheme="minorHAnsi"/>
                <w:sz w:val="22"/>
                <w:szCs w:val="22"/>
                <w:lang w:val="es-ES"/>
              </w:rPr>
              <w:lastRenderedPageBreak/>
              <w:t>un servicio de telecomunicaciones específico de una manera consistente y predecible, en términos de la entrega funcional de servicios entre redes.</w:t>
            </w:r>
          </w:p>
        </w:tc>
      </w:tr>
      <w:tr w:rsidR="00380DB8" w:rsidRPr="0066572A" w14:paraId="3C183DCD" w14:textId="77777777" w:rsidTr="00547075">
        <w:tc>
          <w:tcPr>
            <w:tcW w:w="2648" w:type="dxa"/>
            <w:shd w:val="clear" w:color="auto" w:fill="auto"/>
          </w:tcPr>
          <w:p w14:paraId="7C73706A" w14:textId="77777777" w:rsidR="00380DB8" w:rsidRPr="0066572A" w:rsidRDefault="00380DB8" w:rsidP="00380DB8">
            <w:pPr>
              <w:spacing w:line="276" w:lineRule="auto"/>
              <w:rPr>
                <w:rFonts w:asciiTheme="minorHAnsi" w:hAnsiTheme="minorHAnsi"/>
                <w:b/>
                <w:spacing w:val="4"/>
                <w:sz w:val="22"/>
                <w:szCs w:val="22"/>
                <w:lang w:val="es-ES"/>
              </w:rPr>
            </w:pPr>
          </w:p>
        </w:tc>
        <w:tc>
          <w:tcPr>
            <w:tcW w:w="6190" w:type="dxa"/>
            <w:shd w:val="clear" w:color="auto" w:fill="auto"/>
          </w:tcPr>
          <w:p w14:paraId="73AC8286"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1ADC51AD" w14:textId="77777777" w:rsidTr="00547075">
        <w:tc>
          <w:tcPr>
            <w:tcW w:w="2648" w:type="dxa"/>
            <w:shd w:val="clear" w:color="auto" w:fill="auto"/>
          </w:tcPr>
          <w:p w14:paraId="0907A357" w14:textId="77777777" w:rsidR="00380DB8" w:rsidRPr="0066572A" w:rsidRDefault="00380DB8" w:rsidP="00380DB8">
            <w:pPr>
              <w:spacing w:line="276" w:lineRule="auto"/>
              <w:rPr>
                <w:rFonts w:asciiTheme="minorHAnsi" w:hAnsiTheme="minorHAnsi"/>
                <w:b/>
                <w:spacing w:val="4"/>
                <w:sz w:val="22"/>
                <w:szCs w:val="22"/>
                <w:lang w:val="es-ES"/>
              </w:rPr>
            </w:pPr>
            <w:r w:rsidRPr="0066572A">
              <w:rPr>
                <w:rFonts w:asciiTheme="minorHAnsi" w:hAnsiTheme="minorHAnsi"/>
                <w:b/>
                <w:spacing w:val="4"/>
                <w:sz w:val="22"/>
                <w:szCs w:val="22"/>
                <w:lang w:val="es-ES"/>
              </w:rPr>
              <w:t>Ley</w:t>
            </w:r>
          </w:p>
        </w:tc>
        <w:tc>
          <w:tcPr>
            <w:tcW w:w="6190" w:type="dxa"/>
            <w:shd w:val="clear" w:color="auto" w:fill="auto"/>
          </w:tcPr>
          <w:p w14:paraId="0511E71F"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La Ley Federal de Telecomunicaciones y Radiodifusión publicada en el Diario Oficial de la Federación el 14 de julio de 2014 o aquella que la modifique o sustituya.</w:t>
            </w:r>
          </w:p>
        </w:tc>
      </w:tr>
      <w:tr w:rsidR="00380DB8" w:rsidRPr="0066572A" w14:paraId="079F7C03" w14:textId="77777777" w:rsidTr="00547075">
        <w:tc>
          <w:tcPr>
            <w:tcW w:w="2648" w:type="dxa"/>
            <w:shd w:val="clear" w:color="auto" w:fill="auto"/>
          </w:tcPr>
          <w:p w14:paraId="11362348" w14:textId="77777777" w:rsidR="00380DB8" w:rsidRPr="0066572A" w:rsidRDefault="00380DB8" w:rsidP="00380DB8">
            <w:pPr>
              <w:spacing w:line="276" w:lineRule="auto"/>
              <w:rPr>
                <w:rFonts w:asciiTheme="minorHAnsi" w:hAnsiTheme="minorHAnsi"/>
                <w:b/>
                <w:spacing w:val="4"/>
                <w:sz w:val="22"/>
                <w:szCs w:val="22"/>
                <w:lang w:val="es-ES"/>
              </w:rPr>
            </w:pPr>
          </w:p>
        </w:tc>
        <w:tc>
          <w:tcPr>
            <w:tcW w:w="6190" w:type="dxa"/>
            <w:shd w:val="clear" w:color="auto" w:fill="auto"/>
          </w:tcPr>
          <w:p w14:paraId="64F434EE"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33CCB29C" w14:textId="77777777" w:rsidTr="00547075">
        <w:tc>
          <w:tcPr>
            <w:tcW w:w="2648" w:type="dxa"/>
            <w:shd w:val="clear" w:color="auto" w:fill="auto"/>
          </w:tcPr>
          <w:p w14:paraId="0C6521A3" w14:textId="77777777" w:rsidR="00380DB8" w:rsidRPr="0066572A" w:rsidRDefault="00380DB8" w:rsidP="00380DB8">
            <w:pPr>
              <w:spacing w:line="276" w:lineRule="auto"/>
              <w:rPr>
                <w:rFonts w:asciiTheme="minorHAnsi" w:hAnsiTheme="minorHAnsi"/>
                <w:b/>
                <w:spacing w:val="4"/>
                <w:sz w:val="22"/>
                <w:szCs w:val="22"/>
                <w:lang w:val="es-ES"/>
              </w:rPr>
            </w:pPr>
            <w:r w:rsidRPr="0066572A">
              <w:rPr>
                <w:rFonts w:asciiTheme="minorHAnsi" w:hAnsiTheme="minorHAnsi"/>
                <w:b/>
                <w:spacing w:val="4"/>
                <w:sz w:val="22"/>
                <w:szCs w:val="22"/>
                <w:lang w:val="es-ES"/>
              </w:rPr>
              <w:t>Medidas</w:t>
            </w:r>
          </w:p>
        </w:tc>
        <w:tc>
          <w:tcPr>
            <w:tcW w:w="6190" w:type="dxa"/>
            <w:shd w:val="clear" w:color="auto" w:fill="auto"/>
          </w:tcPr>
          <w:p w14:paraId="1EC81394"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Son las medidas concernientes a Servicios de Interconexión, establecidas en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que constituye el Anexo 1 de la Resolución de Preponderancia</w:t>
            </w:r>
            <w:r w:rsidR="00555929" w:rsidRPr="0066572A">
              <w:rPr>
                <w:rFonts w:asciiTheme="minorHAnsi" w:hAnsiTheme="minorHAnsi"/>
                <w:sz w:val="22"/>
                <w:szCs w:val="22"/>
                <w:lang w:val="es-ES"/>
              </w:rPr>
              <w:t xml:space="preserve">, </w:t>
            </w:r>
            <w:r w:rsidR="001D3146" w:rsidRPr="0066572A">
              <w:rPr>
                <w:rFonts w:asciiTheme="minorHAnsi" w:hAnsiTheme="minorHAnsi"/>
                <w:sz w:val="22"/>
                <w:szCs w:val="22"/>
                <w:lang w:val="es-ES"/>
              </w:rPr>
              <w:t xml:space="preserve">y que han sido suprimidas, </w:t>
            </w:r>
            <w:r w:rsidR="00555929" w:rsidRPr="0066572A">
              <w:rPr>
                <w:rFonts w:asciiTheme="minorHAnsi" w:hAnsiTheme="minorHAnsi"/>
                <w:sz w:val="22"/>
                <w:szCs w:val="22"/>
                <w:lang w:val="es-ES"/>
              </w:rPr>
              <w:t xml:space="preserve">modificadas </w:t>
            </w:r>
            <w:r w:rsidR="001D3146" w:rsidRPr="0066572A">
              <w:rPr>
                <w:rFonts w:asciiTheme="minorHAnsi" w:hAnsiTheme="minorHAnsi"/>
                <w:sz w:val="22"/>
                <w:szCs w:val="22"/>
                <w:lang w:val="es-ES"/>
              </w:rPr>
              <w:t xml:space="preserve">y/o adicionadas </w:t>
            </w:r>
            <w:r w:rsidR="00555929" w:rsidRPr="0066572A">
              <w:rPr>
                <w:rFonts w:asciiTheme="minorHAnsi" w:hAnsiTheme="minorHAnsi"/>
                <w:sz w:val="22"/>
                <w:szCs w:val="22"/>
                <w:lang w:val="es-ES"/>
              </w:rPr>
              <w:t>en términos de la Resolución Bienal</w:t>
            </w:r>
            <w:r w:rsidRPr="0066572A">
              <w:rPr>
                <w:rFonts w:asciiTheme="minorHAnsi" w:hAnsiTheme="minorHAnsi"/>
                <w:sz w:val="22"/>
                <w:szCs w:val="22"/>
                <w:lang w:val="es-ES"/>
              </w:rPr>
              <w:t>.</w:t>
            </w:r>
          </w:p>
          <w:p w14:paraId="7CA3D26E"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205AF948" w14:textId="77777777" w:rsidTr="00547075">
        <w:tc>
          <w:tcPr>
            <w:tcW w:w="2648" w:type="dxa"/>
            <w:shd w:val="clear" w:color="auto" w:fill="auto"/>
          </w:tcPr>
          <w:p w14:paraId="4EECCCD5" w14:textId="77777777" w:rsidR="00380DB8" w:rsidRPr="0066572A" w:rsidRDefault="00380DB8" w:rsidP="00380DB8">
            <w:pPr>
              <w:spacing w:line="276" w:lineRule="auto"/>
              <w:rPr>
                <w:rFonts w:asciiTheme="minorHAnsi" w:hAnsiTheme="minorHAnsi"/>
                <w:b/>
                <w:spacing w:val="4"/>
                <w:sz w:val="22"/>
                <w:szCs w:val="22"/>
                <w:lang w:val="es-ES"/>
              </w:rPr>
            </w:pPr>
            <w:r w:rsidRPr="0066572A">
              <w:rPr>
                <w:rFonts w:asciiTheme="minorHAnsi" w:hAnsiTheme="minorHAnsi"/>
                <w:b/>
                <w:spacing w:val="4"/>
                <w:sz w:val="22"/>
                <w:szCs w:val="22"/>
                <w:lang w:val="es-ES"/>
              </w:rPr>
              <w:t>México</w:t>
            </w:r>
          </w:p>
        </w:tc>
        <w:tc>
          <w:tcPr>
            <w:tcW w:w="6190" w:type="dxa"/>
            <w:shd w:val="clear" w:color="auto" w:fill="auto"/>
          </w:tcPr>
          <w:p w14:paraId="6D7AF020"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Los Estados Unidos Mexicanos.</w:t>
            </w:r>
          </w:p>
        </w:tc>
      </w:tr>
      <w:tr w:rsidR="00380DB8" w:rsidRPr="0066572A" w14:paraId="0A9189BE" w14:textId="77777777" w:rsidTr="00547075">
        <w:tc>
          <w:tcPr>
            <w:tcW w:w="2648" w:type="dxa"/>
            <w:shd w:val="clear" w:color="auto" w:fill="auto"/>
          </w:tcPr>
          <w:p w14:paraId="5D1A0A28" w14:textId="77777777" w:rsidR="00380DB8" w:rsidRPr="0066572A" w:rsidRDefault="00380DB8" w:rsidP="00380DB8">
            <w:pPr>
              <w:spacing w:line="276" w:lineRule="auto"/>
              <w:rPr>
                <w:rFonts w:asciiTheme="minorHAnsi" w:hAnsiTheme="minorHAnsi"/>
                <w:b/>
                <w:spacing w:val="4"/>
                <w:sz w:val="22"/>
                <w:szCs w:val="22"/>
                <w:lang w:val="es-ES"/>
              </w:rPr>
            </w:pPr>
          </w:p>
        </w:tc>
        <w:tc>
          <w:tcPr>
            <w:tcW w:w="6190" w:type="dxa"/>
            <w:shd w:val="clear" w:color="auto" w:fill="auto"/>
          </w:tcPr>
          <w:p w14:paraId="4B0499EA"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761A9D9A" w14:textId="77777777" w:rsidTr="00547075">
        <w:tc>
          <w:tcPr>
            <w:tcW w:w="2648" w:type="dxa"/>
            <w:shd w:val="clear" w:color="auto" w:fill="auto"/>
          </w:tcPr>
          <w:p w14:paraId="0C5DE870" w14:textId="77777777" w:rsidR="00380DB8" w:rsidRPr="0066572A" w:rsidRDefault="00380DB8" w:rsidP="00380DB8">
            <w:pPr>
              <w:spacing w:line="276" w:lineRule="auto"/>
              <w:rPr>
                <w:rFonts w:asciiTheme="minorHAnsi" w:hAnsiTheme="minorHAnsi"/>
                <w:b/>
                <w:spacing w:val="4"/>
                <w:sz w:val="22"/>
                <w:szCs w:val="22"/>
                <w:lang w:val="es-ES"/>
              </w:rPr>
            </w:pPr>
            <w:r w:rsidRPr="0066572A">
              <w:rPr>
                <w:rFonts w:asciiTheme="minorHAnsi" w:hAnsiTheme="minorHAnsi"/>
                <w:b/>
                <w:spacing w:val="4"/>
                <w:sz w:val="22"/>
                <w:szCs w:val="22"/>
                <w:lang w:val="es-ES"/>
              </w:rPr>
              <w:t>Numeración</w:t>
            </w:r>
          </w:p>
        </w:tc>
        <w:tc>
          <w:tcPr>
            <w:tcW w:w="6190" w:type="dxa"/>
            <w:shd w:val="clear" w:color="auto" w:fill="auto"/>
          </w:tcPr>
          <w:p w14:paraId="09AABCD3"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Conjunto estructurado de combinaciones de dígitos decimales que permiten identificar unívocamente a cada línea telefónica, servicio especial o destino en una red o conjunto de redes de telecomunicaciones.</w:t>
            </w:r>
          </w:p>
        </w:tc>
      </w:tr>
      <w:tr w:rsidR="00380DB8" w:rsidRPr="0066572A" w14:paraId="3A5BC8C6" w14:textId="77777777" w:rsidTr="00547075">
        <w:tc>
          <w:tcPr>
            <w:tcW w:w="2648" w:type="dxa"/>
            <w:shd w:val="clear" w:color="auto" w:fill="auto"/>
          </w:tcPr>
          <w:p w14:paraId="761D0A90" w14:textId="77777777" w:rsidR="00380DB8" w:rsidRPr="0066572A" w:rsidRDefault="00380DB8" w:rsidP="00380DB8">
            <w:pPr>
              <w:spacing w:line="276" w:lineRule="auto"/>
              <w:rPr>
                <w:rFonts w:asciiTheme="minorHAnsi" w:hAnsiTheme="minorHAnsi"/>
                <w:b/>
                <w:spacing w:val="4"/>
                <w:sz w:val="22"/>
                <w:szCs w:val="22"/>
                <w:lang w:val="es-ES"/>
              </w:rPr>
            </w:pPr>
          </w:p>
        </w:tc>
        <w:tc>
          <w:tcPr>
            <w:tcW w:w="6190" w:type="dxa"/>
            <w:shd w:val="clear" w:color="auto" w:fill="auto"/>
          </w:tcPr>
          <w:p w14:paraId="532B2CA0"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5C0794CC" w14:textId="77777777" w:rsidTr="00547075">
        <w:tc>
          <w:tcPr>
            <w:tcW w:w="2648" w:type="dxa"/>
            <w:shd w:val="clear" w:color="auto" w:fill="auto"/>
          </w:tcPr>
          <w:p w14:paraId="6E3214D1" w14:textId="77777777" w:rsidR="00380DB8" w:rsidRPr="0066572A" w:rsidRDefault="00380DB8" w:rsidP="00380DB8">
            <w:pPr>
              <w:spacing w:line="276" w:lineRule="auto"/>
              <w:rPr>
                <w:rFonts w:asciiTheme="minorHAnsi" w:hAnsiTheme="minorHAnsi"/>
                <w:b/>
                <w:spacing w:val="4"/>
                <w:sz w:val="22"/>
                <w:szCs w:val="22"/>
                <w:lang w:val="es-ES"/>
              </w:rPr>
            </w:pPr>
            <w:r w:rsidRPr="0066572A">
              <w:rPr>
                <w:rFonts w:asciiTheme="minorHAnsi" w:hAnsiTheme="minorHAnsi"/>
                <w:b/>
                <w:spacing w:val="4"/>
                <w:sz w:val="22"/>
                <w:szCs w:val="22"/>
                <w:lang w:val="es-ES"/>
              </w:rPr>
              <w:t xml:space="preserve">Originación de </w:t>
            </w:r>
          </w:p>
          <w:p w14:paraId="12557B4F" w14:textId="77777777" w:rsidR="00380DB8" w:rsidRPr="0066572A" w:rsidRDefault="00380DB8" w:rsidP="00380DB8">
            <w:pPr>
              <w:spacing w:line="276" w:lineRule="auto"/>
              <w:rPr>
                <w:rFonts w:asciiTheme="minorHAnsi" w:hAnsiTheme="minorHAnsi"/>
                <w:b/>
                <w:spacing w:val="4"/>
                <w:sz w:val="22"/>
                <w:szCs w:val="22"/>
                <w:lang w:val="es-ES"/>
              </w:rPr>
            </w:pPr>
            <w:r w:rsidRPr="0066572A">
              <w:rPr>
                <w:rFonts w:asciiTheme="minorHAnsi" w:hAnsiTheme="minorHAnsi"/>
                <w:b/>
                <w:spacing w:val="4"/>
                <w:sz w:val="22"/>
                <w:szCs w:val="22"/>
                <w:lang w:val="es-ES"/>
              </w:rPr>
              <w:t>Tráfico</w:t>
            </w:r>
          </w:p>
        </w:tc>
        <w:tc>
          <w:tcPr>
            <w:tcW w:w="6190" w:type="dxa"/>
            <w:shd w:val="clear" w:color="auto" w:fill="auto"/>
          </w:tcPr>
          <w:p w14:paraId="74683008" w14:textId="77777777" w:rsidR="00393695"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Función que comprende la conmutación y transmisión de Tráfico en la red que lo recibe de un Usuario y lo entrega a la otra red en un Punto de Interconexión convenido.</w:t>
            </w:r>
          </w:p>
        </w:tc>
      </w:tr>
      <w:tr w:rsidR="00380DB8" w:rsidRPr="0066572A" w14:paraId="7F8A3483" w14:textId="77777777" w:rsidTr="00547075">
        <w:tc>
          <w:tcPr>
            <w:tcW w:w="2648" w:type="dxa"/>
            <w:shd w:val="clear" w:color="auto" w:fill="auto"/>
          </w:tcPr>
          <w:p w14:paraId="1629588E" w14:textId="77777777" w:rsidR="009A3F6B" w:rsidRPr="0066572A" w:rsidRDefault="009A3F6B" w:rsidP="00380DB8">
            <w:pPr>
              <w:spacing w:line="276" w:lineRule="auto"/>
              <w:rPr>
                <w:rFonts w:asciiTheme="minorHAnsi" w:hAnsiTheme="minorHAnsi"/>
                <w:b/>
                <w:spacing w:val="4"/>
                <w:sz w:val="22"/>
                <w:szCs w:val="22"/>
                <w:lang w:val="es-ES"/>
              </w:rPr>
            </w:pPr>
          </w:p>
          <w:p w14:paraId="3345E854" w14:textId="6CBBEF86" w:rsidR="005515B6" w:rsidRPr="0066572A" w:rsidRDefault="005515B6" w:rsidP="00380DB8">
            <w:pPr>
              <w:spacing w:line="276" w:lineRule="auto"/>
              <w:rPr>
                <w:rFonts w:asciiTheme="minorHAnsi" w:hAnsiTheme="minorHAnsi"/>
                <w:b/>
                <w:spacing w:val="4"/>
                <w:sz w:val="22"/>
                <w:szCs w:val="22"/>
                <w:lang w:val="es-ES"/>
              </w:rPr>
            </w:pPr>
            <w:r w:rsidRPr="0066572A">
              <w:rPr>
                <w:rFonts w:asciiTheme="minorHAnsi" w:hAnsiTheme="minorHAnsi"/>
                <w:b/>
                <w:spacing w:val="4"/>
                <w:sz w:val="22"/>
                <w:szCs w:val="22"/>
                <w:lang w:val="es-ES"/>
              </w:rPr>
              <w:t>Operador Móvil Virtual</w:t>
            </w:r>
          </w:p>
          <w:p w14:paraId="1BEEACD1" w14:textId="77777777" w:rsidR="005515B6" w:rsidRPr="0066572A" w:rsidRDefault="005515B6" w:rsidP="00380DB8">
            <w:pPr>
              <w:spacing w:line="276" w:lineRule="auto"/>
              <w:rPr>
                <w:rFonts w:asciiTheme="minorHAnsi" w:hAnsiTheme="minorHAnsi"/>
                <w:b/>
                <w:spacing w:val="4"/>
                <w:sz w:val="22"/>
                <w:szCs w:val="22"/>
                <w:lang w:val="es-ES"/>
              </w:rPr>
            </w:pPr>
          </w:p>
          <w:p w14:paraId="384B2C42" w14:textId="77777777" w:rsidR="005515B6" w:rsidRPr="0066572A" w:rsidRDefault="005515B6" w:rsidP="00380DB8">
            <w:pPr>
              <w:spacing w:line="276" w:lineRule="auto"/>
              <w:rPr>
                <w:rFonts w:asciiTheme="minorHAnsi" w:hAnsiTheme="minorHAnsi"/>
                <w:b/>
                <w:spacing w:val="4"/>
                <w:sz w:val="22"/>
                <w:szCs w:val="22"/>
                <w:lang w:val="es-ES"/>
              </w:rPr>
            </w:pPr>
          </w:p>
          <w:p w14:paraId="36EDAA28" w14:textId="77777777" w:rsidR="005515B6" w:rsidRPr="0066572A" w:rsidRDefault="005515B6" w:rsidP="00380DB8">
            <w:pPr>
              <w:spacing w:line="276" w:lineRule="auto"/>
              <w:rPr>
                <w:rFonts w:asciiTheme="minorHAnsi" w:hAnsiTheme="minorHAnsi"/>
                <w:b/>
                <w:spacing w:val="4"/>
                <w:sz w:val="22"/>
                <w:szCs w:val="22"/>
                <w:lang w:val="es-ES"/>
              </w:rPr>
            </w:pPr>
          </w:p>
          <w:p w14:paraId="4B370E43" w14:textId="77777777" w:rsidR="00380DB8" w:rsidRPr="0066572A" w:rsidRDefault="00380DB8" w:rsidP="00380DB8">
            <w:pPr>
              <w:spacing w:line="276" w:lineRule="auto"/>
              <w:rPr>
                <w:rFonts w:asciiTheme="minorHAnsi" w:hAnsiTheme="minorHAnsi"/>
                <w:b/>
                <w:spacing w:val="4"/>
                <w:sz w:val="22"/>
                <w:szCs w:val="22"/>
                <w:lang w:val="es-ES"/>
              </w:rPr>
            </w:pPr>
            <w:r w:rsidRPr="0066572A">
              <w:rPr>
                <w:rFonts w:asciiTheme="minorHAnsi" w:hAnsiTheme="minorHAnsi"/>
                <w:b/>
                <w:spacing w:val="4"/>
                <w:sz w:val="22"/>
                <w:szCs w:val="22"/>
                <w:lang w:val="es-ES"/>
              </w:rPr>
              <w:t>Parte Prestadora</w:t>
            </w:r>
          </w:p>
        </w:tc>
        <w:tc>
          <w:tcPr>
            <w:tcW w:w="6190" w:type="dxa"/>
            <w:shd w:val="clear" w:color="auto" w:fill="auto"/>
          </w:tcPr>
          <w:p w14:paraId="1A2AEF8B" w14:textId="77777777" w:rsidR="009A3F6B" w:rsidRPr="0066572A" w:rsidRDefault="009A3F6B" w:rsidP="00380DB8">
            <w:pPr>
              <w:spacing w:line="276" w:lineRule="auto"/>
              <w:jc w:val="both"/>
              <w:rPr>
                <w:rFonts w:asciiTheme="minorHAnsi" w:hAnsiTheme="minorHAnsi"/>
                <w:sz w:val="22"/>
                <w:szCs w:val="22"/>
                <w:lang w:val="es-ES"/>
              </w:rPr>
            </w:pPr>
          </w:p>
          <w:p w14:paraId="00E0E5CA" w14:textId="2E74220E" w:rsidR="005515B6" w:rsidRPr="0066572A" w:rsidRDefault="005515B6"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Concesionario o Autorizado que presta, comercializa o revende servicios móviles o capacidades que previamente haya contratado con algún Concesionario Mayorista Móvil.</w:t>
            </w:r>
          </w:p>
          <w:p w14:paraId="4EDC1E78" w14:textId="77777777" w:rsidR="005515B6" w:rsidRPr="0066572A" w:rsidRDefault="005515B6" w:rsidP="00380DB8">
            <w:pPr>
              <w:spacing w:line="276" w:lineRule="auto"/>
              <w:jc w:val="both"/>
              <w:rPr>
                <w:rFonts w:asciiTheme="minorHAnsi" w:hAnsiTheme="minorHAnsi"/>
                <w:sz w:val="22"/>
                <w:szCs w:val="22"/>
                <w:lang w:val="es-ES"/>
              </w:rPr>
            </w:pPr>
          </w:p>
          <w:p w14:paraId="7C345ABE"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Aquella de las Partes de este Convenio que presta el Servicio de Interconexión correspondiente.</w:t>
            </w:r>
          </w:p>
        </w:tc>
      </w:tr>
      <w:tr w:rsidR="00380DB8" w:rsidRPr="0066572A" w14:paraId="25B386B7" w14:textId="77777777" w:rsidTr="00547075">
        <w:tc>
          <w:tcPr>
            <w:tcW w:w="2648" w:type="dxa"/>
            <w:shd w:val="clear" w:color="auto" w:fill="auto"/>
          </w:tcPr>
          <w:p w14:paraId="740D91C7" w14:textId="77777777" w:rsidR="00380DB8" w:rsidRPr="0066572A" w:rsidRDefault="00380DB8" w:rsidP="00380DB8">
            <w:pPr>
              <w:spacing w:line="276" w:lineRule="auto"/>
              <w:rPr>
                <w:rFonts w:asciiTheme="minorHAnsi" w:hAnsiTheme="minorHAnsi"/>
                <w:b/>
                <w:spacing w:val="4"/>
                <w:sz w:val="22"/>
                <w:szCs w:val="22"/>
                <w:lang w:val="es-ES"/>
              </w:rPr>
            </w:pPr>
          </w:p>
        </w:tc>
        <w:tc>
          <w:tcPr>
            <w:tcW w:w="6190" w:type="dxa"/>
            <w:shd w:val="clear" w:color="auto" w:fill="auto"/>
          </w:tcPr>
          <w:p w14:paraId="479E79CD"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00531BEF" w14:textId="77777777" w:rsidTr="00547075">
        <w:tc>
          <w:tcPr>
            <w:tcW w:w="2648" w:type="dxa"/>
            <w:shd w:val="clear" w:color="auto" w:fill="auto"/>
          </w:tcPr>
          <w:p w14:paraId="7343DAC4" w14:textId="77777777" w:rsidR="00380DB8" w:rsidRPr="0066572A" w:rsidRDefault="00380DB8" w:rsidP="00380DB8">
            <w:pPr>
              <w:spacing w:line="276" w:lineRule="auto"/>
              <w:rPr>
                <w:rFonts w:asciiTheme="minorHAnsi" w:hAnsiTheme="minorHAnsi"/>
                <w:b/>
                <w:spacing w:val="4"/>
                <w:sz w:val="22"/>
                <w:szCs w:val="22"/>
                <w:lang w:val="es-ES"/>
              </w:rPr>
            </w:pPr>
            <w:r w:rsidRPr="0066572A">
              <w:rPr>
                <w:rFonts w:asciiTheme="minorHAnsi" w:hAnsiTheme="minorHAnsi"/>
                <w:b/>
                <w:spacing w:val="4"/>
                <w:sz w:val="22"/>
                <w:szCs w:val="22"/>
                <w:lang w:val="es-ES"/>
              </w:rPr>
              <w:t xml:space="preserve">Plan de </w:t>
            </w:r>
          </w:p>
          <w:p w14:paraId="0D2C8B91" w14:textId="77777777" w:rsidR="00380DB8" w:rsidRPr="0066572A" w:rsidRDefault="00380DB8" w:rsidP="00380DB8">
            <w:pPr>
              <w:spacing w:line="276" w:lineRule="auto"/>
              <w:rPr>
                <w:rFonts w:asciiTheme="minorHAnsi" w:hAnsiTheme="minorHAnsi"/>
                <w:b/>
                <w:spacing w:val="4"/>
                <w:sz w:val="22"/>
                <w:szCs w:val="22"/>
                <w:lang w:val="es-ES"/>
              </w:rPr>
            </w:pPr>
            <w:r w:rsidRPr="0066572A">
              <w:rPr>
                <w:rFonts w:asciiTheme="minorHAnsi" w:hAnsiTheme="minorHAnsi"/>
                <w:b/>
                <w:spacing w:val="4"/>
                <w:sz w:val="22"/>
                <w:szCs w:val="22"/>
                <w:lang w:val="es-ES"/>
              </w:rPr>
              <w:t>Interconexión</w:t>
            </w:r>
          </w:p>
        </w:tc>
        <w:tc>
          <w:tcPr>
            <w:tcW w:w="6190" w:type="dxa"/>
            <w:shd w:val="clear" w:color="auto" w:fill="auto"/>
          </w:tcPr>
          <w:p w14:paraId="00F2DE9F"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Plan Técnico Fundamental de Interconexión e Interoperabilidad publicado en el Diario Oficial de la Federación el 10 de febrero de 2009, con su respectiva modificación publicada en el Diario Oficial </w:t>
            </w:r>
            <w:r w:rsidRPr="0066572A">
              <w:rPr>
                <w:rFonts w:asciiTheme="minorHAnsi" w:hAnsiTheme="minorHAnsi"/>
                <w:sz w:val="22"/>
                <w:szCs w:val="22"/>
                <w:lang w:val="es-ES"/>
              </w:rPr>
              <w:lastRenderedPageBreak/>
              <w:t>de la Federación el 25 de febrero de 2013, así como las disposiciones que lo modifiquen o sustituyan.</w:t>
            </w:r>
          </w:p>
        </w:tc>
      </w:tr>
      <w:tr w:rsidR="00380DB8" w:rsidRPr="0066572A" w14:paraId="00488EFD" w14:textId="77777777" w:rsidTr="00547075">
        <w:trPr>
          <w:trHeight w:val="172"/>
        </w:trPr>
        <w:tc>
          <w:tcPr>
            <w:tcW w:w="2648" w:type="dxa"/>
            <w:shd w:val="clear" w:color="auto" w:fill="auto"/>
          </w:tcPr>
          <w:p w14:paraId="0F634CB6" w14:textId="77777777" w:rsidR="00380DB8" w:rsidRPr="0066572A" w:rsidRDefault="00380DB8" w:rsidP="00380DB8">
            <w:pPr>
              <w:spacing w:line="276" w:lineRule="auto"/>
              <w:rPr>
                <w:rFonts w:asciiTheme="minorHAnsi" w:hAnsiTheme="minorHAnsi"/>
                <w:b/>
                <w:spacing w:val="4"/>
                <w:sz w:val="22"/>
                <w:szCs w:val="22"/>
                <w:lang w:val="es-ES"/>
              </w:rPr>
            </w:pPr>
          </w:p>
        </w:tc>
        <w:tc>
          <w:tcPr>
            <w:tcW w:w="6190" w:type="dxa"/>
            <w:shd w:val="clear" w:color="auto" w:fill="auto"/>
          </w:tcPr>
          <w:p w14:paraId="6F829986"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2BDACFE8" w14:textId="77777777" w:rsidTr="00547075">
        <w:tc>
          <w:tcPr>
            <w:tcW w:w="2648" w:type="dxa"/>
            <w:shd w:val="clear" w:color="auto" w:fill="auto"/>
          </w:tcPr>
          <w:p w14:paraId="7AA22333" w14:textId="77777777" w:rsidR="00380DB8" w:rsidRPr="0066572A" w:rsidRDefault="00380DB8" w:rsidP="00380DB8">
            <w:pPr>
              <w:spacing w:line="276" w:lineRule="auto"/>
              <w:rPr>
                <w:rFonts w:asciiTheme="minorHAnsi" w:hAnsiTheme="minorHAnsi"/>
                <w:b/>
                <w:spacing w:val="4"/>
                <w:sz w:val="22"/>
                <w:szCs w:val="22"/>
                <w:lang w:val="es-ES"/>
              </w:rPr>
            </w:pPr>
            <w:r w:rsidRPr="0066572A">
              <w:rPr>
                <w:rFonts w:asciiTheme="minorHAnsi" w:hAnsiTheme="minorHAnsi"/>
                <w:b/>
                <w:spacing w:val="4"/>
                <w:sz w:val="22"/>
                <w:szCs w:val="22"/>
                <w:lang w:val="es-ES"/>
              </w:rPr>
              <w:t>Plan de</w:t>
            </w:r>
          </w:p>
          <w:p w14:paraId="392D4A93" w14:textId="77777777" w:rsidR="00380DB8" w:rsidRPr="0066572A" w:rsidRDefault="00380DB8" w:rsidP="00380DB8">
            <w:pPr>
              <w:spacing w:line="276" w:lineRule="auto"/>
              <w:rPr>
                <w:rFonts w:asciiTheme="minorHAnsi" w:hAnsiTheme="minorHAnsi"/>
                <w:b/>
                <w:spacing w:val="4"/>
                <w:sz w:val="22"/>
                <w:szCs w:val="22"/>
                <w:lang w:val="es-ES"/>
              </w:rPr>
            </w:pPr>
            <w:r w:rsidRPr="0066572A">
              <w:rPr>
                <w:rFonts w:asciiTheme="minorHAnsi" w:hAnsiTheme="minorHAnsi"/>
                <w:b/>
                <w:spacing w:val="4"/>
                <w:sz w:val="22"/>
                <w:szCs w:val="22"/>
                <w:lang w:val="es-ES"/>
              </w:rPr>
              <w:t>Numeración</w:t>
            </w:r>
          </w:p>
        </w:tc>
        <w:tc>
          <w:tcPr>
            <w:tcW w:w="6190" w:type="dxa"/>
            <w:shd w:val="clear" w:color="auto" w:fill="auto"/>
          </w:tcPr>
          <w:p w14:paraId="1992B29C" w14:textId="1B00269F" w:rsidR="00380DB8" w:rsidRPr="0066572A" w:rsidRDefault="00380DB8" w:rsidP="00B6016E">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Plan Técnico Fundamental de Numeración, publicado en el Diario Oficial de la Federación el 21 de junio de 1996</w:t>
            </w:r>
            <w:r w:rsidR="00B6016E" w:rsidRPr="0066572A">
              <w:rPr>
                <w:rFonts w:asciiTheme="minorHAnsi" w:hAnsiTheme="minorHAnsi"/>
                <w:sz w:val="22"/>
                <w:szCs w:val="22"/>
                <w:lang w:val="es-ES"/>
              </w:rPr>
              <w:t>, con sus respectivas modificaciones publicadas en el Diario Oficial de la Federación,</w:t>
            </w:r>
            <w:r w:rsidRPr="0066572A">
              <w:rPr>
                <w:rFonts w:asciiTheme="minorHAnsi" w:hAnsiTheme="minorHAnsi"/>
                <w:sz w:val="22"/>
                <w:szCs w:val="22"/>
                <w:lang w:val="es-ES"/>
              </w:rPr>
              <w:t xml:space="preserve"> o las disposiciones que lo modifiquen o lo sustituyan.</w:t>
            </w:r>
          </w:p>
        </w:tc>
      </w:tr>
      <w:tr w:rsidR="00380DB8" w:rsidRPr="0066572A" w14:paraId="24F8E266" w14:textId="77777777" w:rsidTr="00547075">
        <w:tc>
          <w:tcPr>
            <w:tcW w:w="2648" w:type="dxa"/>
            <w:shd w:val="clear" w:color="auto" w:fill="auto"/>
          </w:tcPr>
          <w:p w14:paraId="0466CAD5" w14:textId="77777777" w:rsidR="00380DB8" w:rsidRPr="0066572A" w:rsidRDefault="00380DB8" w:rsidP="00380DB8">
            <w:pPr>
              <w:spacing w:line="276" w:lineRule="auto"/>
              <w:rPr>
                <w:rFonts w:asciiTheme="minorHAnsi" w:hAnsiTheme="minorHAnsi"/>
                <w:b/>
                <w:spacing w:val="4"/>
                <w:sz w:val="22"/>
                <w:szCs w:val="22"/>
                <w:lang w:val="es-ES"/>
              </w:rPr>
            </w:pPr>
          </w:p>
        </w:tc>
        <w:tc>
          <w:tcPr>
            <w:tcW w:w="6190" w:type="dxa"/>
            <w:shd w:val="clear" w:color="auto" w:fill="auto"/>
          </w:tcPr>
          <w:p w14:paraId="767FEECB"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1D5EE781" w14:textId="77777777" w:rsidTr="00547075">
        <w:tc>
          <w:tcPr>
            <w:tcW w:w="2648" w:type="dxa"/>
            <w:shd w:val="clear" w:color="auto" w:fill="auto"/>
          </w:tcPr>
          <w:p w14:paraId="7B12383F" w14:textId="77777777" w:rsidR="00380DB8" w:rsidRPr="0066572A" w:rsidRDefault="00380DB8" w:rsidP="00380DB8">
            <w:pPr>
              <w:spacing w:line="276" w:lineRule="auto"/>
              <w:rPr>
                <w:rFonts w:asciiTheme="minorHAnsi" w:hAnsiTheme="minorHAnsi"/>
                <w:b/>
                <w:spacing w:val="4"/>
                <w:sz w:val="22"/>
                <w:szCs w:val="22"/>
                <w:lang w:val="es-ES"/>
              </w:rPr>
            </w:pPr>
            <w:r w:rsidRPr="0066572A">
              <w:rPr>
                <w:rFonts w:asciiTheme="minorHAnsi" w:hAnsiTheme="minorHAnsi"/>
                <w:b/>
                <w:spacing w:val="4"/>
                <w:sz w:val="22"/>
                <w:szCs w:val="22"/>
                <w:lang w:val="es-ES"/>
              </w:rPr>
              <w:t xml:space="preserve">Plan de </w:t>
            </w:r>
          </w:p>
          <w:p w14:paraId="0504B6E3" w14:textId="77777777" w:rsidR="00380DB8" w:rsidRPr="0066572A" w:rsidRDefault="00380DB8" w:rsidP="00380DB8">
            <w:pPr>
              <w:spacing w:line="276" w:lineRule="auto"/>
              <w:rPr>
                <w:rFonts w:asciiTheme="minorHAnsi" w:hAnsiTheme="minorHAnsi"/>
                <w:b/>
                <w:spacing w:val="4"/>
                <w:sz w:val="22"/>
                <w:szCs w:val="22"/>
                <w:lang w:val="es-ES"/>
              </w:rPr>
            </w:pPr>
            <w:r w:rsidRPr="0066572A">
              <w:rPr>
                <w:rFonts w:asciiTheme="minorHAnsi" w:hAnsiTheme="minorHAnsi"/>
                <w:b/>
                <w:spacing w:val="4"/>
                <w:sz w:val="22"/>
                <w:szCs w:val="22"/>
                <w:lang w:val="es-ES"/>
              </w:rPr>
              <w:t>Señalización</w:t>
            </w:r>
          </w:p>
        </w:tc>
        <w:tc>
          <w:tcPr>
            <w:tcW w:w="6190" w:type="dxa"/>
            <w:shd w:val="clear" w:color="auto" w:fill="auto"/>
          </w:tcPr>
          <w:p w14:paraId="20E8C875" w14:textId="4E1AF965" w:rsidR="00380DB8" w:rsidRPr="0066572A" w:rsidRDefault="00380DB8" w:rsidP="00B6016E">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El Plan Técnico Fundamental de Señalización, publicado en el Diario Oficial de la Federación el 21 de junio de 1996, con su</w:t>
            </w:r>
            <w:r w:rsidR="00B6016E" w:rsidRPr="0066572A">
              <w:rPr>
                <w:rFonts w:asciiTheme="minorHAnsi" w:hAnsiTheme="minorHAnsi"/>
                <w:sz w:val="22"/>
                <w:szCs w:val="22"/>
                <w:lang w:val="es-ES"/>
              </w:rPr>
              <w:t>s</w:t>
            </w:r>
            <w:r w:rsidRPr="0066572A">
              <w:rPr>
                <w:rFonts w:asciiTheme="minorHAnsi" w:hAnsiTheme="minorHAnsi"/>
                <w:sz w:val="22"/>
                <w:szCs w:val="22"/>
                <w:lang w:val="es-ES"/>
              </w:rPr>
              <w:t xml:space="preserve"> respectiva</w:t>
            </w:r>
            <w:r w:rsidR="00B6016E" w:rsidRPr="0066572A">
              <w:rPr>
                <w:rFonts w:asciiTheme="minorHAnsi" w:hAnsiTheme="minorHAnsi"/>
                <w:sz w:val="22"/>
                <w:szCs w:val="22"/>
                <w:lang w:val="es-ES"/>
              </w:rPr>
              <w:t>s</w:t>
            </w:r>
            <w:r w:rsidRPr="0066572A">
              <w:rPr>
                <w:rFonts w:asciiTheme="minorHAnsi" w:hAnsiTheme="minorHAnsi"/>
                <w:sz w:val="22"/>
                <w:szCs w:val="22"/>
                <w:lang w:val="es-ES"/>
              </w:rPr>
              <w:t xml:space="preserve"> modificaci</w:t>
            </w:r>
            <w:r w:rsidR="00B6016E" w:rsidRPr="0066572A">
              <w:rPr>
                <w:rFonts w:asciiTheme="minorHAnsi" w:hAnsiTheme="minorHAnsi"/>
                <w:sz w:val="22"/>
                <w:szCs w:val="22"/>
                <w:lang w:val="es-ES"/>
              </w:rPr>
              <w:t>o</w:t>
            </w:r>
            <w:r w:rsidRPr="0066572A">
              <w:rPr>
                <w:rFonts w:asciiTheme="minorHAnsi" w:hAnsiTheme="minorHAnsi"/>
                <w:sz w:val="22"/>
                <w:szCs w:val="22"/>
                <w:lang w:val="es-ES"/>
              </w:rPr>
              <w:t>n</w:t>
            </w:r>
            <w:r w:rsidR="00B6016E" w:rsidRPr="0066572A">
              <w:rPr>
                <w:rFonts w:asciiTheme="minorHAnsi" w:hAnsiTheme="minorHAnsi"/>
                <w:sz w:val="22"/>
                <w:szCs w:val="22"/>
                <w:lang w:val="es-ES"/>
              </w:rPr>
              <w:t>es</w:t>
            </w:r>
            <w:r w:rsidRPr="0066572A">
              <w:rPr>
                <w:rFonts w:asciiTheme="minorHAnsi" w:hAnsiTheme="minorHAnsi"/>
                <w:sz w:val="22"/>
                <w:szCs w:val="22"/>
                <w:lang w:val="es-ES"/>
              </w:rPr>
              <w:t xml:space="preserve"> publicada</w:t>
            </w:r>
            <w:r w:rsidR="00B6016E" w:rsidRPr="0066572A">
              <w:rPr>
                <w:rFonts w:asciiTheme="minorHAnsi" w:hAnsiTheme="minorHAnsi"/>
                <w:sz w:val="22"/>
                <w:szCs w:val="22"/>
                <w:lang w:val="es-ES"/>
              </w:rPr>
              <w:t>s</w:t>
            </w:r>
            <w:r w:rsidRPr="0066572A">
              <w:rPr>
                <w:rFonts w:asciiTheme="minorHAnsi" w:hAnsiTheme="minorHAnsi"/>
                <w:sz w:val="22"/>
                <w:szCs w:val="22"/>
                <w:lang w:val="es-ES"/>
              </w:rPr>
              <w:t xml:space="preserve"> en el Diario Oficial de la Federación, o las disposiciones que lo modifiquen o sustituyan.</w:t>
            </w:r>
          </w:p>
        </w:tc>
      </w:tr>
      <w:tr w:rsidR="00380DB8" w:rsidRPr="0066572A" w14:paraId="52078108" w14:textId="77777777" w:rsidTr="00547075">
        <w:tc>
          <w:tcPr>
            <w:tcW w:w="2648" w:type="dxa"/>
            <w:shd w:val="clear" w:color="auto" w:fill="auto"/>
          </w:tcPr>
          <w:p w14:paraId="5CE3FFC7" w14:textId="77777777" w:rsidR="00380DB8" w:rsidRPr="0066572A" w:rsidRDefault="00380DB8" w:rsidP="00380DB8">
            <w:pPr>
              <w:spacing w:line="276" w:lineRule="auto"/>
              <w:rPr>
                <w:rFonts w:asciiTheme="minorHAnsi" w:hAnsiTheme="minorHAnsi"/>
                <w:b/>
                <w:sz w:val="22"/>
                <w:szCs w:val="22"/>
                <w:lang w:val="es-ES"/>
              </w:rPr>
            </w:pPr>
          </w:p>
        </w:tc>
        <w:tc>
          <w:tcPr>
            <w:tcW w:w="6190" w:type="dxa"/>
            <w:shd w:val="clear" w:color="auto" w:fill="auto"/>
          </w:tcPr>
          <w:p w14:paraId="31D84CCF"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31898305" w14:textId="77777777" w:rsidTr="00547075">
        <w:tc>
          <w:tcPr>
            <w:tcW w:w="2648" w:type="dxa"/>
            <w:shd w:val="clear" w:color="auto" w:fill="auto"/>
          </w:tcPr>
          <w:p w14:paraId="04EDF5F6" w14:textId="77777777" w:rsidR="00380DB8" w:rsidRPr="0066572A" w:rsidRDefault="00380DB8" w:rsidP="00380DB8">
            <w:pPr>
              <w:spacing w:line="276" w:lineRule="auto"/>
              <w:rPr>
                <w:rFonts w:asciiTheme="minorHAnsi" w:hAnsiTheme="minorHAnsi"/>
                <w:b/>
                <w:spacing w:val="4"/>
                <w:sz w:val="22"/>
                <w:szCs w:val="22"/>
                <w:lang w:val="es-ES"/>
              </w:rPr>
            </w:pPr>
            <w:r w:rsidRPr="0066572A">
              <w:rPr>
                <w:rFonts w:asciiTheme="minorHAnsi" w:hAnsiTheme="minorHAnsi"/>
                <w:b/>
                <w:sz w:val="22"/>
                <w:szCs w:val="22"/>
                <w:lang w:val="es-ES"/>
              </w:rPr>
              <w:t>Puerto de Acceso</w:t>
            </w:r>
          </w:p>
        </w:tc>
        <w:tc>
          <w:tcPr>
            <w:tcW w:w="6190" w:type="dxa"/>
            <w:shd w:val="clear" w:color="auto" w:fill="auto"/>
          </w:tcPr>
          <w:p w14:paraId="3801A0FB"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Punto de acceso en los equipos de una Red Pública de Telecomunicaciones.</w:t>
            </w:r>
          </w:p>
        </w:tc>
      </w:tr>
      <w:tr w:rsidR="00380DB8" w:rsidRPr="0066572A" w14:paraId="1D343895" w14:textId="77777777" w:rsidTr="00547075">
        <w:tc>
          <w:tcPr>
            <w:tcW w:w="2648" w:type="dxa"/>
            <w:shd w:val="clear" w:color="auto" w:fill="auto"/>
          </w:tcPr>
          <w:p w14:paraId="03741563" w14:textId="77777777" w:rsidR="00380DB8" w:rsidRPr="0066572A" w:rsidRDefault="00380DB8" w:rsidP="00380DB8">
            <w:pPr>
              <w:spacing w:line="276" w:lineRule="auto"/>
              <w:rPr>
                <w:rFonts w:asciiTheme="minorHAnsi" w:hAnsiTheme="minorHAnsi"/>
                <w:b/>
                <w:sz w:val="22"/>
                <w:szCs w:val="22"/>
                <w:lang w:val="es-ES"/>
              </w:rPr>
            </w:pPr>
          </w:p>
        </w:tc>
        <w:tc>
          <w:tcPr>
            <w:tcW w:w="6190" w:type="dxa"/>
            <w:shd w:val="clear" w:color="auto" w:fill="auto"/>
          </w:tcPr>
          <w:p w14:paraId="17651DC8"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0F7DF061" w14:textId="77777777" w:rsidTr="00547075">
        <w:tc>
          <w:tcPr>
            <w:tcW w:w="2648" w:type="dxa"/>
            <w:shd w:val="clear" w:color="auto" w:fill="auto"/>
          </w:tcPr>
          <w:p w14:paraId="776B6512"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Puerto de</w:t>
            </w:r>
          </w:p>
          <w:p w14:paraId="6E11658A"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Señalización</w:t>
            </w:r>
          </w:p>
        </w:tc>
        <w:tc>
          <w:tcPr>
            <w:tcW w:w="6190" w:type="dxa"/>
            <w:shd w:val="clear" w:color="auto" w:fill="auto"/>
          </w:tcPr>
          <w:p w14:paraId="2C713EAB"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Servicio de </w:t>
            </w:r>
            <w:r w:rsidR="000F542A" w:rsidRPr="0066572A">
              <w:rPr>
                <w:rFonts w:asciiTheme="minorHAnsi" w:hAnsiTheme="minorHAnsi"/>
                <w:sz w:val="22"/>
                <w:szCs w:val="22"/>
                <w:lang w:val="es-ES"/>
              </w:rPr>
              <w:t>inter</w:t>
            </w:r>
            <w:r w:rsidRPr="0066572A">
              <w:rPr>
                <w:rFonts w:asciiTheme="minorHAnsi" w:hAnsiTheme="minorHAnsi"/>
                <w:sz w:val="22"/>
                <w:szCs w:val="22"/>
                <w:lang w:val="es-ES"/>
              </w:rPr>
              <w:t>conexión en un Punto de Interconexión que permite el acceso al Punto de Transferencia de Señalización para la entrega de la señalización correspondiente al Tráfico Público Conmutado, exclusivamente cuando se utilice señalización número 7.</w:t>
            </w:r>
          </w:p>
        </w:tc>
      </w:tr>
      <w:tr w:rsidR="00380DB8" w:rsidRPr="0066572A" w14:paraId="655C414D" w14:textId="77777777" w:rsidTr="00547075">
        <w:tc>
          <w:tcPr>
            <w:tcW w:w="2648" w:type="dxa"/>
            <w:shd w:val="clear" w:color="auto" w:fill="auto"/>
          </w:tcPr>
          <w:p w14:paraId="6D7B6CF0" w14:textId="77777777" w:rsidR="00380DB8" w:rsidRPr="0066572A" w:rsidRDefault="00380DB8" w:rsidP="00380DB8">
            <w:pPr>
              <w:spacing w:line="276" w:lineRule="auto"/>
              <w:rPr>
                <w:rFonts w:asciiTheme="minorHAnsi" w:hAnsiTheme="minorHAnsi"/>
                <w:b/>
                <w:sz w:val="22"/>
                <w:szCs w:val="22"/>
                <w:lang w:val="es-ES"/>
              </w:rPr>
            </w:pPr>
          </w:p>
        </w:tc>
        <w:tc>
          <w:tcPr>
            <w:tcW w:w="6190" w:type="dxa"/>
            <w:shd w:val="clear" w:color="auto" w:fill="auto"/>
          </w:tcPr>
          <w:p w14:paraId="330F19C4"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6C276DF2" w14:textId="77777777" w:rsidTr="00547075">
        <w:tc>
          <w:tcPr>
            <w:tcW w:w="2648" w:type="dxa"/>
            <w:shd w:val="clear" w:color="auto" w:fill="auto"/>
          </w:tcPr>
          <w:p w14:paraId="1F4223A8"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 xml:space="preserve">Punto de </w:t>
            </w:r>
          </w:p>
          <w:p w14:paraId="475EA119"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Interconexión</w:t>
            </w:r>
          </w:p>
        </w:tc>
        <w:tc>
          <w:tcPr>
            <w:tcW w:w="6190" w:type="dxa"/>
            <w:shd w:val="clear" w:color="auto" w:fill="auto"/>
          </w:tcPr>
          <w:p w14:paraId="14571759" w14:textId="77777777" w:rsidR="00380DB8" w:rsidRPr="0066572A" w:rsidRDefault="00380DB8" w:rsidP="000F542A">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Punto físico</w:t>
            </w:r>
            <w:r w:rsidR="00E23D7F" w:rsidRPr="0066572A">
              <w:rPr>
                <w:rFonts w:asciiTheme="minorHAnsi" w:hAnsiTheme="minorHAnsi"/>
                <w:sz w:val="22"/>
                <w:szCs w:val="22"/>
                <w:lang w:val="es-ES"/>
              </w:rPr>
              <w:t xml:space="preserve"> o virtual</w:t>
            </w:r>
            <w:r w:rsidRPr="0066572A">
              <w:rPr>
                <w:rFonts w:asciiTheme="minorHAnsi" w:hAnsiTheme="minorHAnsi"/>
                <w:sz w:val="22"/>
                <w:szCs w:val="22"/>
                <w:lang w:val="es-ES"/>
              </w:rPr>
              <w:t xml:space="preserve"> donde se establece la Interconexión entre Redes Públicas de Telecomunicaciones</w:t>
            </w:r>
            <w:r w:rsidR="001C7EBF" w:rsidRPr="0066572A">
              <w:rPr>
                <w:rFonts w:asciiTheme="minorHAnsi" w:hAnsiTheme="minorHAnsi"/>
                <w:sz w:val="22"/>
                <w:szCs w:val="22"/>
                <w:lang w:val="es-ES"/>
              </w:rPr>
              <w:t xml:space="preserve"> para el intercambio de tráfico de interconexión o de tráfico de servicios mayoristas</w:t>
            </w:r>
            <w:r w:rsidRPr="0066572A">
              <w:rPr>
                <w:rFonts w:asciiTheme="minorHAnsi" w:hAnsiTheme="minorHAnsi"/>
                <w:sz w:val="22"/>
                <w:szCs w:val="22"/>
                <w:lang w:val="es-ES"/>
              </w:rPr>
              <w:t>.</w:t>
            </w:r>
          </w:p>
        </w:tc>
      </w:tr>
      <w:tr w:rsidR="00380DB8" w:rsidRPr="0066572A" w14:paraId="16AF2462" w14:textId="77777777" w:rsidTr="00547075">
        <w:tc>
          <w:tcPr>
            <w:tcW w:w="2648" w:type="dxa"/>
            <w:shd w:val="clear" w:color="auto" w:fill="auto"/>
          </w:tcPr>
          <w:p w14:paraId="3FB1DB18" w14:textId="77777777" w:rsidR="00380DB8" w:rsidRPr="0066572A" w:rsidRDefault="00380DB8" w:rsidP="00380DB8">
            <w:pPr>
              <w:spacing w:line="276" w:lineRule="auto"/>
              <w:rPr>
                <w:rFonts w:asciiTheme="minorHAnsi" w:hAnsiTheme="minorHAnsi"/>
                <w:b/>
                <w:sz w:val="22"/>
                <w:szCs w:val="22"/>
                <w:lang w:val="es-ES"/>
              </w:rPr>
            </w:pPr>
          </w:p>
        </w:tc>
        <w:tc>
          <w:tcPr>
            <w:tcW w:w="6190" w:type="dxa"/>
            <w:shd w:val="clear" w:color="auto" w:fill="auto"/>
          </w:tcPr>
          <w:p w14:paraId="252EFD10"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691C6454" w14:textId="77777777" w:rsidTr="00547075">
        <w:tc>
          <w:tcPr>
            <w:tcW w:w="2648" w:type="dxa"/>
            <w:shd w:val="clear" w:color="auto" w:fill="auto"/>
          </w:tcPr>
          <w:p w14:paraId="581387B6" w14:textId="77777777" w:rsidR="00555929"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PDIC</w:t>
            </w:r>
          </w:p>
          <w:p w14:paraId="004A2F3B" w14:textId="77777777" w:rsidR="00555929" w:rsidRPr="0066572A" w:rsidRDefault="00555929" w:rsidP="008831D7">
            <w:pPr>
              <w:rPr>
                <w:rFonts w:asciiTheme="minorHAnsi" w:hAnsiTheme="minorHAnsi"/>
                <w:sz w:val="22"/>
                <w:szCs w:val="22"/>
                <w:lang w:val="es-ES"/>
              </w:rPr>
            </w:pPr>
          </w:p>
          <w:p w14:paraId="3902A34E" w14:textId="77777777" w:rsidR="00380DB8" w:rsidRPr="0066572A" w:rsidRDefault="00380DB8" w:rsidP="00555929">
            <w:pPr>
              <w:ind w:firstLine="708"/>
              <w:rPr>
                <w:rFonts w:asciiTheme="minorHAnsi" w:hAnsiTheme="minorHAnsi"/>
                <w:sz w:val="22"/>
                <w:szCs w:val="22"/>
                <w:lang w:val="es-ES"/>
              </w:rPr>
            </w:pPr>
          </w:p>
        </w:tc>
        <w:tc>
          <w:tcPr>
            <w:tcW w:w="6190" w:type="dxa"/>
            <w:shd w:val="clear" w:color="auto" w:fill="auto"/>
          </w:tcPr>
          <w:p w14:paraId="353FBC02" w14:textId="77777777" w:rsidR="00F93383" w:rsidRPr="0066572A" w:rsidRDefault="00380DB8" w:rsidP="00CC24C9">
            <w:pPr>
              <w:autoSpaceDE w:val="0"/>
              <w:autoSpaceDN w:val="0"/>
              <w:adjustRightInd w:val="0"/>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Es el domicilio </w:t>
            </w:r>
            <w:r w:rsidR="00CC24C9" w:rsidRPr="0066572A">
              <w:rPr>
                <w:rFonts w:asciiTheme="minorHAnsi" w:hAnsiTheme="minorHAnsi"/>
                <w:sz w:val="22"/>
                <w:szCs w:val="22"/>
                <w:lang w:val="es-ES"/>
              </w:rPr>
              <w:t xml:space="preserve">donde se encuentra </w:t>
            </w:r>
            <w:r w:rsidRPr="0066572A">
              <w:rPr>
                <w:rFonts w:asciiTheme="minorHAnsi" w:hAnsiTheme="minorHAnsi"/>
                <w:sz w:val="22"/>
                <w:szCs w:val="22"/>
                <w:lang w:val="es-ES"/>
              </w:rPr>
              <w:t xml:space="preserve">la Coubicación que permite el acceso a un Punto de </w:t>
            </w:r>
            <w:r w:rsidRPr="0066572A">
              <w:rPr>
                <w:rFonts w:asciiTheme="minorHAnsi" w:hAnsiTheme="minorHAnsi"/>
                <w:sz w:val="22"/>
                <w:szCs w:val="22"/>
                <w:lang w:val="es-MX"/>
              </w:rPr>
              <w:t>Interconexión.</w:t>
            </w:r>
          </w:p>
        </w:tc>
      </w:tr>
      <w:tr w:rsidR="00380DB8" w:rsidRPr="0066572A" w14:paraId="0634A53C" w14:textId="77777777" w:rsidTr="00547075">
        <w:tc>
          <w:tcPr>
            <w:tcW w:w="2648" w:type="dxa"/>
            <w:shd w:val="clear" w:color="auto" w:fill="auto"/>
          </w:tcPr>
          <w:p w14:paraId="0141CEEC"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 xml:space="preserve">Punto de </w:t>
            </w:r>
          </w:p>
          <w:p w14:paraId="54ABF67F"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Transferencia de</w:t>
            </w:r>
          </w:p>
          <w:p w14:paraId="641C39E8"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Señalización</w:t>
            </w:r>
            <w:r w:rsidR="00CC24C9" w:rsidRPr="0066572A">
              <w:rPr>
                <w:rFonts w:asciiTheme="minorHAnsi" w:hAnsiTheme="minorHAnsi"/>
                <w:b/>
                <w:sz w:val="22"/>
                <w:szCs w:val="22"/>
                <w:lang w:val="es-ES"/>
              </w:rPr>
              <w:t xml:space="preserve"> (PTS)</w:t>
            </w:r>
          </w:p>
        </w:tc>
        <w:tc>
          <w:tcPr>
            <w:tcW w:w="6190" w:type="dxa"/>
            <w:shd w:val="clear" w:color="auto" w:fill="auto"/>
          </w:tcPr>
          <w:p w14:paraId="29E6616F"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Punto inteligente de transferencia dentro de una red de señalización número 7.</w:t>
            </w:r>
          </w:p>
        </w:tc>
      </w:tr>
      <w:tr w:rsidR="00380DB8" w:rsidRPr="0066572A" w14:paraId="4E30537C" w14:textId="77777777" w:rsidTr="00547075">
        <w:tc>
          <w:tcPr>
            <w:tcW w:w="2648" w:type="dxa"/>
            <w:shd w:val="clear" w:color="auto" w:fill="auto"/>
          </w:tcPr>
          <w:p w14:paraId="2CB3B455" w14:textId="77777777" w:rsidR="00380DB8" w:rsidRPr="0066572A" w:rsidRDefault="00380DB8" w:rsidP="00380DB8">
            <w:pPr>
              <w:spacing w:line="276" w:lineRule="auto"/>
              <w:rPr>
                <w:rFonts w:asciiTheme="minorHAnsi" w:hAnsiTheme="minorHAnsi"/>
                <w:b/>
                <w:sz w:val="22"/>
                <w:szCs w:val="22"/>
                <w:lang w:val="es-ES"/>
              </w:rPr>
            </w:pPr>
          </w:p>
        </w:tc>
        <w:tc>
          <w:tcPr>
            <w:tcW w:w="6190" w:type="dxa"/>
            <w:shd w:val="clear" w:color="auto" w:fill="auto"/>
          </w:tcPr>
          <w:p w14:paraId="0519E9F0"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721DA64E" w14:textId="77777777" w:rsidTr="00547075">
        <w:tc>
          <w:tcPr>
            <w:tcW w:w="2648" w:type="dxa"/>
            <w:shd w:val="clear" w:color="auto" w:fill="auto"/>
          </w:tcPr>
          <w:p w14:paraId="2EFF97D6"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Red Pública de</w:t>
            </w:r>
          </w:p>
          <w:p w14:paraId="1E70B3C7"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Telecomunicaciones</w:t>
            </w:r>
          </w:p>
        </w:tc>
        <w:tc>
          <w:tcPr>
            <w:tcW w:w="6190" w:type="dxa"/>
            <w:shd w:val="clear" w:color="auto" w:fill="auto"/>
          </w:tcPr>
          <w:p w14:paraId="64AD9442"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380DB8" w:rsidRPr="0066572A" w14:paraId="2F9E7F60" w14:textId="77777777" w:rsidTr="00547075">
        <w:tc>
          <w:tcPr>
            <w:tcW w:w="2648" w:type="dxa"/>
            <w:shd w:val="clear" w:color="auto" w:fill="auto"/>
          </w:tcPr>
          <w:p w14:paraId="7681E19D" w14:textId="77777777" w:rsidR="00380DB8" w:rsidRPr="0066572A" w:rsidRDefault="00380DB8" w:rsidP="00380DB8">
            <w:pPr>
              <w:spacing w:line="276" w:lineRule="auto"/>
              <w:rPr>
                <w:rFonts w:asciiTheme="minorHAnsi" w:hAnsiTheme="minorHAnsi"/>
                <w:b/>
                <w:sz w:val="22"/>
                <w:szCs w:val="22"/>
                <w:lang w:val="es-ES"/>
              </w:rPr>
            </w:pPr>
          </w:p>
        </w:tc>
        <w:tc>
          <w:tcPr>
            <w:tcW w:w="6190" w:type="dxa"/>
            <w:shd w:val="clear" w:color="auto" w:fill="auto"/>
          </w:tcPr>
          <w:p w14:paraId="6FB937CC"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5010B294" w14:textId="77777777" w:rsidTr="00547075">
        <w:tc>
          <w:tcPr>
            <w:tcW w:w="2648" w:type="dxa"/>
            <w:shd w:val="clear" w:color="auto" w:fill="auto"/>
          </w:tcPr>
          <w:p w14:paraId="6E895FDD"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Registro Público de</w:t>
            </w:r>
          </w:p>
          <w:p w14:paraId="272F80E5"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lastRenderedPageBreak/>
              <w:t>Concesiones</w:t>
            </w:r>
          </w:p>
        </w:tc>
        <w:tc>
          <w:tcPr>
            <w:tcW w:w="6190" w:type="dxa"/>
            <w:shd w:val="clear" w:color="auto" w:fill="auto"/>
          </w:tcPr>
          <w:p w14:paraId="6470A256"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lastRenderedPageBreak/>
              <w:t xml:space="preserve">Registro que lleva el Instituto en términos de lo señalado en el </w:t>
            </w:r>
            <w:r w:rsidRPr="0066572A">
              <w:rPr>
                <w:rFonts w:asciiTheme="minorHAnsi" w:hAnsiTheme="minorHAnsi"/>
                <w:sz w:val="22"/>
                <w:szCs w:val="22"/>
                <w:lang w:val="es-ES"/>
              </w:rPr>
              <w:lastRenderedPageBreak/>
              <w:t>artículo 177 de la Ley.</w:t>
            </w:r>
          </w:p>
        </w:tc>
      </w:tr>
      <w:tr w:rsidR="00380DB8" w:rsidRPr="0066572A" w14:paraId="193E916E" w14:textId="77777777" w:rsidTr="00547075">
        <w:tc>
          <w:tcPr>
            <w:tcW w:w="2648" w:type="dxa"/>
            <w:shd w:val="clear" w:color="auto" w:fill="auto"/>
          </w:tcPr>
          <w:p w14:paraId="2B9FC2D7" w14:textId="77777777" w:rsidR="00380DB8" w:rsidRPr="0066572A" w:rsidRDefault="00380DB8" w:rsidP="00380DB8">
            <w:pPr>
              <w:spacing w:line="276" w:lineRule="auto"/>
              <w:rPr>
                <w:rFonts w:asciiTheme="minorHAnsi" w:hAnsiTheme="minorHAnsi"/>
                <w:b/>
                <w:sz w:val="22"/>
                <w:szCs w:val="22"/>
                <w:lang w:val="es-ES"/>
              </w:rPr>
            </w:pPr>
          </w:p>
        </w:tc>
        <w:tc>
          <w:tcPr>
            <w:tcW w:w="6190" w:type="dxa"/>
            <w:shd w:val="clear" w:color="auto" w:fill="auto"/>
          </w:tcPr>
          <w:p w14:paraId="2B027B3D"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1731C5E0" w14:textId="77777777" w:rsidTr="00547075">
        <w:tc>
          <w:tcPr>
            <w:tcW w:w="2648" w:type="dxa"/>
            <w:shd w:val="clear" w:color="auto" w:fill="auto"/>
          </w:tcPr>
          <w:p w14:paraId="105DDA44" w14:textId="77777777" w:rsidR="00380DB8" w:rsidRPr="0066572A" w:rsidRDefault="00380DB8" w:rsidP="00380DB8">
            <w:pPr>
              <w:spacing w:line="276" w:lineRule="auto"/>
              <w:rPr>
                <w:rStyle w:val="Refdecomentario"/>
                <w:rFonts w:asciiTheme="minorHAnsi" w:hAnsiTheme="minorHAnsi"/>
                <w:sz w:val="22"/>
                <w:szCs w:val="22"/>
                <w:lang w:val="es-MX"/>
              </w:rPr>
            </w:pPr>
            <w:r w:rsidRPr="0066572A">
              <w:rPr>
                <w:rFonts w:asciiTheme="minorHAnsi" w:hAnsiTheme="minorHAnsi"/>
                <w:b/>
                <w:sz w:val="22"/>
                <w:szCs w:val="22"/>
                <w:lang w:val="es-ES"/>
              </w:rPr>
              <w:t>Resolución de Preponderancia</w:t>
            </w:r>
            <w:r w:rsidRPr="0066572A">
              <w:rPr>
                <w:rStyle w:val="Refdecomentario"/>
                <w:rFonts w:asciiTheme="minorHAnsi" w:hAnsiTheme="minorHAnsi"/>
                <w:sz w:val="22"/>
                <w:szCs w:val="22"/>
                <w:lang w:val="es-MX"/>
              </w:rPr>
              <w:t xml:space="preserve"> </w:t>
            </w:r>
          </w:p>
          <w:p w14:paraId="7B8B2A1B" w14:textId="77777777" w:rsidR="00555929" w:rsidRPr="0066572A" w:rsidRDefault="00555929" w:rsidP="00380DB8">
            <w:pPr>
              <w:spacing w:line="276" w:lineRule="auto"/>
              <w:rPr>
                <w:rStyle w:val="Refdecomentario"/>
                <w:rFonts w:asciiTheme="minorHAnsi" w:hAnsiTheme="minorHAnsi"/>
                <w:sz w:val="22"/>
                <w:szCs w:val="22"/>
                <w:lang w:val="es-MX"/>
              </w:rPr>
            </w:pPr>
          </w:p>
          <w:p w14:paraId="24DB51FC" w14:textId="77777777" w:rsidR="00555929" w:rsidRPr="0066572A" w:rsidRDefault="00555929" w:rsidP="00380DB8">
            <w:pPr>
              <w:spacing w:line="276" w:lineRule="auto"/>
              <w:rPr>
                <w:rStyle w:val="Refdecomentario"/>
                <w:rFonts w:asciiTheme="minorHAnsi" w:hAnsiTheme="minorHAnsi"/>
                <w:sz w:val="22"/>
                <w:szCs w:val="22"/>
                <w:lang w:val="es-MX"/>
              </w:rPr>
            </w:pPr>
          </w:p>
          <w:p w14:paraId="0CE4F3E9" w14:textId="77777777" w:rsidR="00555929" w:rsidRPr="0066572A" w:rsidRDefault="00555929" w:rsidP="00380DB8">
            <w:pPr>
              <w:spacing w:line="276" w:lineRule="auto"/>
              <w:rPr>
                <w:rStyle w:val="Refdecomentario"/>
                <w:rFonts w:asciiTheme="minorHAnsi" w:hAnsiTheme="minorHAnsi"/>
                <w:sz w:val="22"/>
                <w:szCs w:val="22"/>
                <w:lang w:val="es-MX"/>
              </w:rPr>
            </w:pPr>
          </w:p>
          <w:p w14:paraId="466DF06F" w14:textId="77777777" w:rsidR="00555929" w:rsidRPr="0066572A" w:rsidRDefault="00555929"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Resolución Bienal</w:t>
            </w:r>
          </w:p>
        </w:tc>
        <w:tc>
          <w:tcPr>
            <w:tcW w:w="6190" w:type="dxa"/>
            <w:shd w:val="clear" w:color="auto" w:fill="auto"/>
          </w:tcPr>
          <w:p w14:paraId="02ADB469"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Es la resolución P/IFT/EXT/060314/76, emitida por el Pleno del Instituto, mediante la cual se determinó a TELCEL como Agente Económico Preponderante y se le impusieron las Medidas.</w:t>
            </w:r>
          </w:p>
          <w:p w14:paraId="5CEECAB4" w14:textId="77777777" w:rsidR="00380DB8" w:rsidRPr="0066572A" w:rsidRDefault="00380DB8" w:rsidP="00380DB8">
            <w:pPr>
              <w:spacing w:line="276" w:lineRule="auto"/>
              <w:jc w:val="both"/>
              <w:rPr>
                <w:rFonts w:asciiTheme="minorHAnsi" w:hAnsiTheme="minorHAnsi"/>
                <w:sz w:val="22"/>
                <w:szCs w:val="22"/>
                <w:lang w:val="es-ES"/>
              </w:rPr>
            </w:pPr>
          </w:p>
          <w:p w14:paraId="4FE33BD3" w14:textId="77777777" w:rsidR="00555929" w:rsidRPr="0066572A" w:rsidRDefault="00555929"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Es la </w:t>
            </w:r>
            <w:r w:rsidR="00105CE8" w:rsidRPr="0066572A">
              <w:rPr>
                <w:rFonts w:asciiTheme="minorHAnsi" w:hAnsiTheme="minorHAnsi"/>
                <w:i/>
                <w:sz w:val="22"/>
                <w:szCs w:val="22"/>
                <w:lang w:val="es-MX"/>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00105CE8" w:rsidRPr="0066572A">
              <w:rPr>
                <w:rFonts w:asciiTheme="minorHAnsi" w:hAnsiTheme="minorHAnsi"/>
                <w:sz w:val="22"/>
                <w:szCs w:val="22"/>
                <w:lang w:val="es-MX"/>
              </w:rPr>
              <w:t>, determinada mediante Acuerdo P/IFT/EXT/270217/119, de fecha 27 de febrero de 2017,</w:t>
            </w:r>
            <w:r w:rsidRPr="0066572A">
              <w:rPr>
                <w:rFonts w:asciiTheme="minorHAnsi" w:hAnsiTheme="minorHAnsi"/>
                <w:sz w:val="22"/>
                <w:szCs w:val="22"/>
                <w:lang w:val="es-ES"/>
              </w:rPr>
              <w:t xml:space="preserve"> mediante la cual </w:t>
            </w:r>
            <w:r w:rsidR="00105CE8" w:rsidRPr="0066572A">
              <w:rPr>
                <w:rFonts w:asciiTheme="minorHAnsi" w:hAnsiTheme="minorHAnsi"/>
                <w:sz w:val="22"/>
                <w:szCs w:val="22"/>
                <w:lang w:val="es-ES"/>
              </w:rPr>
              <w:t>el Instituto</w:t>
            </w:r>
            <w:r w:rsidR="001D3146" w:rsidRPr="0066572A">
              <w:rPr>
                <w:rFonts w:asciiTheme="minorHAnsi" w:hAnsiTheme="minorHAnsi"/>
                <w:sz w:val="22"/>
                <w:szCs w:val="22"/>
                <w:lang w:val="es-ES"/>
              </w:rPr>
              <w:t xml:space="preserve"> suprime, modifica y adiciona las Medidas.</w:t>
            </w:r>
          </w:p>
          <w:p w14:paraId="5B7AF5BA" w14:textId="77777777" w:rsidR="00996983" w:rsidRPr="0066572A" w:rsidRDefault="00996983" w:rsidP="00380DB8">
            <w:pPr>
              <w:spacing w:line="276" w:lineRule="auto"/>
              <w:jc w:val="both"/>
              <w:rPr>
                <w:rFonts w:asciiTheme="minorHAnsi" w:hAnsiTheme="minorHAnsi"/>
                <w:sz w:val="22"/>
                <w:szCs w:val="22"/>
                <w:lang w:val="es-ES"/>
              </w:rPr>
            </w:pPr>
          </w:p>
        </w:tc>
      </w:tr>
      <w:tr w:rsidR="00380DB8" w:rsidRPr="0066572A" w14:paraId="595374AD" w14:textId="77777777" w:rsidTr="00547075">
        <w:tc>
          <w:tcPr>
            <w:tcW w:w="2648" w:type="dxa"/>
            <w:shd w:val="clear" w:color="auto" w:fill="auto"/>
          </w:tcPr>
          <w:p w14:paraId="6B80EC07"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Servicios</w:t>
            </w:r>
          </w:p>
          <w:p w14:paraId="4BEBB796"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Auxiliares</w:t>
            </w:r>
          </w:p>
          <w:p w14:paraId="2CEED6D3"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Conexos</w:t>
            </w:r>
          </w:p>
        </w:tc>
        <w:tc>
          <w:tcPr>
            <w:tcW w:w="6190" w:type="dxa"/>
            <w:shd w:val="clear" w:color="auto" w:fill="auto"/>
          </w:tcPr>
          <w:p w14:paraId="61B4349E" w14:textId="1FE71DE2" w:rsidR="00380DB8" w:rsidRPr="0066572A" w:rsidRDefault="00380DB8" w:rsidP="00954216">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Servicios que forman parte de los Servicios de Interconexión necesarios </w:t>
            </w:r>
            <w:r w:rsidRPr="0066572A">
              <w:rPr>
                <w:rFonts w:asciiTheme="minorHAnsi" w:hAnsiTheme="minorHAnsi"/>
                <w:spacing w:val="-8"/>
                <w:sz w:val="22"/>
                <w:szCs w:val="22"/>
                <w:lang w:val="es-ES"/>
              </w:rPr>
              <w:t xml:space="preserve">para </w:t>
            </w:r>
            <w:r w:rsidRPr="0066572A">
              <w:rPr>
                <w:rFonts w:asciiTheme="minorHAnsi" w:hAnsiTheme="minorHAnsi"/>
                <w:sz w:val="22"/>
                <w:szCs w:val="22"/>
                <w:lang w:val="es-ES"/>
              </w:rPr>
              <w:t xml:space="preserve">la Interoperabilidad de las Redes Públicas de Telecomunicaciones, </w:t>
            </w:r>
            <w:r w:rsidRPr="0066572A">
              <w:rPr>
                <w:rFonts w:asciiTheme="minorHAnsi" w:hAnsiTheme="minorHAnsi"/>
                <w:spacing w:val="-8"/>
                <w:sz w:val="22"/>
                <w:szCs w:val="22"/>
                <w:lang w:val="es-ES"/>
              </w:rPr>
              <w:t xml:space="preserve">que </w:t>
            </w:r>
            <w:r w:rsidRPr="0066572A">
              <w:rPr>
                <w:rFonts w:asciiTheme="minorHAnsi" w:hAnsiTheme="minorHAnsi"/>
                <w:sz w:val="22"/>
                <w:szCs w:val="22"/>
                <w:lang w:val="es-ES"/>
              </w:rPr>
              <w:t xml:space="preserve">incluyen, entre otros, los servicios de información, de directorio, de emergencia, de cobro revertido o de origen, vía operadora, de Facturación y Cobranza, y los demás que se requieran para permitir a los Usuarios de un Concesionario comunicarse con los Usuarios de otro Concesionario y tener acceso a los servicios suministrados por este último o por algún otro </w:t>
            </w:r>
            <w:r w:rsidR="00954216" w:rsidRPr="0066572A">
              <w:rPr>
                <w:rFonts w:asciiTheme="minorHAnsi" w:hAnsiTheme="minorHAnsi"/>
                <w:sz w:val="22"/>
                <w:szCs w:val="22"/>
                <w:lang w:val="es-ES"/>
              </w:rPr>
              <w:t xml:space="preserve">concesionario </w:t>
            </w:r>
            <w:r w:rsidRPr="0066572A">
              <w:rPr>
                <w:rFonts w:asciiTheme="minorHAnsi" w:hAnsiTheme="minorHAnsi"/>
                <w:sz w:val="22"/>
                <w:szCs w:val="22"/>
                <w:lang w:val="es-ES"/>
              </w:rPr>
              <w:t>autorizado al efecto.</w:t>
            </w:r>
          </w:p>
        </w:tc>
      </w:tr>
      <w:tr w:rsidR="00380DB8" w:rsidRPr="0066572A" w14:paraId="1F6C756B" w14:textId="77777777" w:rsidTr="00547075">
        <w:tc>
          <w:tcPr>
            <w:tcW w:w="2648" w:type="dxa"/>
            <w:shd w:val="clear" w:color="auto" w:fill="auto"/>
          </w:tcPr>
          <w:p w14:paraId="71B00489" w14:textId="77777777" w:rsidR="00380DB8" w:rsidRPr="0066572A" w:rsidRDefault="00380DB8" w:rsidP="00380DB8">
            <w:pPr>
              <w:spacing w:line="276" w:lineRule="auto"/>
              <w:rPr>
                <w:rFonts w:asciiTheme="minorHAnsi" w:hAnsiTheme="minorHAnsi"/>
                <w:b/>
                <w:sz w:val="22"/>
                <w:szCs w:val="22"/>
                <w:lang w:val="es-ES"/>
              </w:rPr>
            </w:pPr>
          </w:p>
        </w:tc>
        <w:tc>
          <w:tcPr>
            <w:tcW w:w="6190" w:type="dxa"/>
            <w:shd w:val="clear" w:color="auto" w:fill="auto"/>
          </w:tcPr>
          <w:p w14:paraId="08AAE6FF"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13284D85" w14:textId="77777777" w:rsidTr="00547075">
        <w:tc>
          <w:tcPr>
            <w:tcW w:w="2648" w:type="dxa"/>
            <w:shd w:val="clear" w:color="auto" w:fill="auto"/>
          </w:tcPr>
          <w:p w14:paraId="1EE146DD"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Servicios</w:t>
            </w:r>
          </w:p>
          <w:p w14:paraId="43686094"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Conmutados de</w:t>
            </w:r>
          </w:p>
          <w:p w14:paraId="164DF4DF"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Interconexión</w:t>
            </w:r>
          </w:p>
        </w:tc>
        <w:tc>
          <w:tcPr>
            <w:tcW w:w="6190" w:type="dxa"/>
            <w:shd w:val="clear" w:color="auto" w:fill="auto"/>
          </w:tcPr>
          <w:p w14:paraId="47B7C017"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Servicios que consisten en la conmutación de Tráfico Público Conmutado, por una o más centrales de la red de cualquiera de las Partes y la entrega de dicho Tráfico para su originación, terminación, tránsito o cualquier combinación entre ellos, en la otra red.</w:t>
            </w:r>
          </w:p>
          <w:p w14:paraId="6F510B38" w14:textId="77777777" w:rsidR="00F93383" w:rsidRPr="0066572A" w:rsidRDefault="00F93383" w:rsidP="00380DB8">
            <w:pPr>
              <w:spacing w:line="276" w:lineRule="auto"/>
              <w:jc w:val="both"/>
              <w:rPr>
                <w:rFonts w:asciiTheme="minorHAnsi" w:hAnsiTheme="minorHAnsi"/>
                <w:sz w:val="22"/>
                <w:szCs w:val="22"/>
                <w:lang w:val="es-ES"/>
              </w:rPr>
            </w:pPr>
          </w:p>
        </w:tc>
      </w:tr>
      <w:tr w:rsidR="00380DB8" w:rsidRPr="0066572A" w14:paraId="426FE1B7" w14:textId="77777777" w:rsidTr="00547075">
        <w:tc>
          <w:tcPr>
            <w:tcW w:w="2648" w:type="dxa"/>
            <w:shd w:val="clear" w:color="auto" w:fill="auto"/>
          </w:tcPr>
          <w:p w14:paraId="0C32A9A2"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Servicios de</w:t>
            </w:r>
          </w:p>
          <w:p w14:paraId="0EA255D1"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Interconexión</w:t>
            </w:r>
          </w:p>
        </w:tc>
        <w:tc>
          <w:tcPr>
            <w:tcW w:w="6190" w:type="dxa"/>
            <w:shd w:val="clear" w:color="auto" w:fill="auto"/>
          </w:tcPr>
          <w:p w14:paraId="04C2DB9E" w14:textId="69ABE677" w:rsidR="00380DB8" w:rsidRPr="0066572A" w:rsidRDefault="001C7EBF" w:rsidP="009A3F6B">
            <w:pPr>
              <w:spacing w:line="276" w:lineRule="auto"/>
              <w:jc w:val="both"/>
              <w:rPr>
                <w:rFonts w:asciiTheme="minorHAnsi" w:hAnsiTheme="minorHAnsi"/>
                <w:sz w:val="22"/>
                <w:szCs w:val="22"/>
                <w:lang w:val="es-MX"/>
              </w:rPr>
            </w:pPr>
            <w:r w:rsidRPr="0066572A">
              <w:rPr>
                <w:rFonts w:asciiTheme="minorHAnsi" w:hAnsiTheme="minorHAnsi"/>
                <w:sz w:val="22"/>
                <w:szCs w:val="22"/>
                <w:lang w:val="es-ES"/>
              </w:rPr>
              <w:t>Los que se prestan entre concesionarios 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r w:rsidR="00380DB8" w:rsidRPr="0066572A">
              <w:rPr>
                <w:rFonts w:asciiTheme="minorHAnsi" w:hAnsiTheme="minorHAnsi"/>
                <w:sz w:val="22"/>
                <w:szCs w:val="22"/>
                <w:lang w:val="es-ES"/>
              </w:rPr>
              <w:t>.</w:t>
            </w:r>
            <w:r w:rsidR="00751EEE" w:rsidRPr="0066572A">
              <w:rPr>
                <w:rFonts w:asciiTheme="minorHAnsi" w:hAnsiTheme="minorHAnsi"/>
                <w:sz w:val="22"/>
                <w:szCs w:val="22"/>
                <w:lang w:val="es-ES"/>
              </w:rPr>
              <w:t xml:space="preserve"> </w:t>
            </w:r>
            <w:r w:rsidR="009A3F6B" w:rsidRPr="0066572A">
              <w:rPr>
                <w:rFonts w:asciiTheme="minorHAnsi" w:hAnsiTheme="minorHAnsi"/>
                <w:sz w:val="22"/>
                <w:szCs w:val="22"/>
                <w:lang w:val="es-ES"/>
              </w:rPr>
              <w:t>Conforme a los artículos 127 y 133 de la Ley, t</w:t>
            </w:r>
            <w:r w:rsidR="00C51EF5" w:rsidRPr="0066572A">
              <w:rPr>
                <w:rFonts w:asciiTheme="minorHAnsi" w:hAnsiTheme="minorHAnsi"/>
                <w:sz w:val="22"/>
                <w:szCs w:val="22"/>
                <w:lang w:val="es-ES"/>
              </w:rPr>
              <w:t xml:space="preserve">odos los servicios de interconexión serán obligatorios para el </w:t>
            </w:r>
            <w:r w:rsidR="009A3F6B" w:rsidRPr="0066572A">
              <w:rPr>
                <w:rFonts w:asciiTheme="minorHAnsi" w:hAnsiTheme="minorHAnsi"/>
                <w:sz w:val="22"/>
                <w:szCs w:val="22"/>
                <w:lang w:val="es-ES"/>
              </w:rPr>
              <w:t>A</w:t>
            </w:r>
            <w:r w:rsidR="00C51EF5" w:rsidRPr="0066572A">
              <w:rPr>
                <w:rFonts w:asciiTheme="minorHAnsi" w:hAnsiTheme="minorHAnsi"/>
                <w:sz w:val="22"/>
                <w:szCs w:val="22"/>
                <w:lang w:val="es-ES"/>
              </w:rPr>
              <w:t xml:space="preserve">gente </w:t>
            </w:r>
            <w:r w:rsidR="009A3F6B" w:rsidRPr="0066572A">
              <w:rPr>
                <w:rFonts w:asciiTheme="minorHAnsi" w:hAnsiTheme="minorHAnsi"/>
                <w:sz w:val="22"/>
                <w:szCs w:val="22"/>
                <w:lang w:val="es-ES"/>
              </w:rPr>
              <w:t>E</w:t>
            </w:r>
            <w:r w:rsidR="00C51EF5" w:rsidRPr="0066572A">
              <w:rPr>
                <w:rFonts w:asciiTheme="minorHAnsi" w:hAnsiTheme="minorHAnsi"/>
                <w:sz w:val="22"/>
                <w:szCs w:val="22"/>
                <w:lang w:val="es-ES"/>
              </w:rPr>
              <w:t xml:space="preserve">conómico </w:t>
            </w:r>
            <w:r w:rsidR="009A3F6B" w:rsidRPr="0066572A">
              <w:rPr>
                <w:rFonts w:asciiTheme="minorHAnsi" w:hAnsiTheme="minorHAnsi"/>
                <w:sz w:val="22"/>
                <w:szCs w:val="22"/>
                <w:lang w:val="es-ES"/>
              </w:rPr>
              <w:lastRenderedPageBreak/>
              <w:t>P</w:t>
            </w:r>
            <w:r w:rsidR="00C51EF5" w:rsidRPr="0066572A">
              <w:rPr>
                <w:rFonts w:asciiTheme="minorHAnsi" w:hAnsiTheme="minorHAnsi"/>
                <w:sz w:val="22"/>
                <w:szCs w:val="22"/>
                <w:lang w:val="es-ES"/>
              </w:rPr>
              <w:t>reponderante, mientras que los servicios de conducción de tráfico, enlaces de transmisión, puertos de acceso y señalización serán obligatorios para el resto de los concesionarios</w:t>
            </w:r>
          </w:p>
        </w:tc>
      </w:tr>
      <w:tr w:rsidR="00380DB8" w:rsidRPr="0066572A" w14:paraId="5C0CB4A7" w14:textId="77777777" w:rsidTr="00547075">
        <w:tc>
          <w:tcPr>
            <w:tcW w:w="2648" w:type="dxa"/>
            <w:shd w:val="clear" w:color="auto" w:fill="auto"/>
          </w:tcPr>
          <w:p w14:paraId="5932EE7D" w14:textId="77777777" w:rsidR="00380DB8" w:rsidRPr="0066572A" w:rsidRDefault="00380DB8" w:rsidP="00380DB8">
            <w:pPr>
              <w:spacing w:line="276" w:lineRule="auto"/>
              <w:rPr>
                <w:rFonts w:asciiTheme="minorHAnsi" w:hAnsiTheme="minorHAnsi"/>
                <w:b/>
                <w:sz w:val="22"/>
                <w:szCs w:val="22"/>
                <w:lang w:val="es-ES"/>
              </w:rPr>
            </w:pPr>
          </w:p>
        </w:tc>
        <w:tc>
          <w:tcPr>
            <w:tcW w:w="6190" w:type="dxa"/>
            <w:shd w:val="clear" w:color="auto" w:fill="auto"/>
          </w:tcPr>
          <w:p w14:paraId="11F4166B"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1F666267" w14:textId="77777777" w:rsidTr="00547075">
        <w:tc>
          <w:tcPr>
            <w:tcW w:w="2648" w:type="dxa"/>
            <w:shd w:val="clear" w:color="auto" w:fill="auto"/>
          </w:tcPr>
          <w:p w14:paraId="6E7B43D5"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 xml:space="preserve">Servicios no </w:t>
            </w:r>
          </w:p>
          <w:p w14:paraId="09E62211"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Conmutados de</w:t>
            </w:r>
          </w:p>
          <w:p w14:paraId="5CB59800"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Interconexión</w:t>
            </w:r>
          </w:p>
        </w:tc>
        <w:tc>
          <w:tcPr>
            <w:tcW w:w="6190" w:type="dxa"/>
            <w:shd w:val="clear" w:color="auto" w:fill="auto"/>
          </w:tcPr>
          <w:p w14:paraId="3D95302F"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Los servicios que consisten en: (i) Enlaces de Transmisión </w:t>
            </w:r>
            <w:r w:rsidRPr="0066572A">
              <w:rPr>
                <w:rFonts w:asciiTheme="minorHAnsi" w:hAnsiTheme="minorHAnsi"/>
                <w:spacing w:val="-8"/>
                <w:sz w:val="22"/>
                <w:szCs w:val="22"/>
                <w:lang w:val="es-ES"/>
              </w:rPr>
              <w:t>de</w:t>
            </w:r>
            <w:r w:rsidRPr="0066572A">
              <w:rPr>
                <w:rFonts w:asciiTheme="minorHAnsi" w:hAnsiTheme="minorHAnsi"/>
                <w:b/>
                <w:spacing w:val="-8"/>
                <w:sz w:val="22"/>
                <w:szCs w:val="22"/>
                <w:lang w:val="es-ES"/>
              </w:rPr>
              <w:t xml:space="preserve"> </w:t>
            </w:r>
            <w:r w:rsidRPr="0066572A">
              <w:rPr>
                <w:rFonts w:asciiTheme="minorHAnsi" w:hAnsiTheme="minorHAnsi"/>
                <w:sz w:val="22"/>
                <w:szCs w:val="22"/>
                <w:lang w:val="es-ES"/>
              </w:rPr>
              <w:t>Interconexión, (ii) Enlaces de Señalización, (iii) Puerto de Acceso, (iv)</w:t>
            </w:r>
            <w:r w:rsidRPr="0066572A">
              <w:rPr>
                <w:rFonts w:asciiTheme="minorHAnsi" w:hAnsiTheme="minorHAnsi"/>
                <w:b/>
                <w:spacing w:val="-8"/>
                <w:sz w:val="22"/>
                <w:szCs w:val="22"/>
                <w:lang w:val="es-ES"/>
              </w:rPr>
              <w:t xml:space="preserve"> </w:t>
            </w:r>
            <w:r w:rsidRPr="0066572A">
              <w:rPr>
                <w:rFonts w:asciiTheme="minorHAnsi" w:hAnsiTheme="minorHAnsi"/>
                <w:spacing w:val="-8"/>
                <w:sz w:val="22"/>
                <w:szCs w:val="22"/>
                <w:lang w:val="es-ES"/>
              </w:rPr>
              <w:t>Puerto</w:t>
            </w:r>
            <w:r w:rsidRPr="0066572A">
              <w:rPr>
                <w:rFonts w:asciiTheme="minorHAnsi" w:hAnsiTheme="minorHAnsi"/>
                <w:b/>
                <w:spacing w:val="-8"/>
                <w:sz w:val="22"/>
                <w:szCs w:val="22"/>
                <w:lang w:val="es-ES"/>
              </w:rPr>
              <w:t xml:space="preserve"> </w:t>
            </w:r>
            <w:r w:rsidRPr="0066572A">
              <w:rPr>
                <w:rFonts w:asciiTheme="minorHAnsi" w:hAnsiTheme="minorHAnsi"/>
                <w:sz w:val="22"/>
                <w:szCs w:val="22"/>
                <w:lang w:val="es-ES"/>
              </w:rPr>
              <w:t>de Señalización y (v) Coubicación.</w:t>
            </w:r>
          </w:p>
        </w:tc>
      </w:tr>
      <w:tr w:rsidR="00380DB8" w:rsidRPr="0066572A" w14:paraId="2C0A18AC" w14:textId="77777777" w:rsidTr="00547075">
        <w:tc>
          <w:tcPr>
            <w:tcW w:w="2648" w:type="dxa"/>
            <w:shd w:val="clear" w:color="auto" w:fill="auto"/>
          </w:tcPr>
          <w:p w14:paraId="35D9CF67" w14:textId="77777777" w:rsidR="00380DB8" w:rsidRPr="0066572A" w:rsidRDefault="00380DB8" w:rsidP="00380DB8">
            <w:pPr>
              <w:spacing w:line="276" w:lineRule="auto"/>
              <w:rPr>
                <w:rFonts w:asciiTheme="minorHAnsi" w:hAnsiTheme="minorHAnsi"/>
                <w:b/>
                <w:sz w:val="22"/>
                <w:szCs w:val="22"/>
                <w:lang w:val="es-ES"/>
              </w:rPr>
            </w:pPr>
          </w:p>
        </w:tc>
        <w:tc>
          <w:tcPr>
            <w:tcW w:w="6190" w:type="dxa"/>
            <w:shd w:val="clear" w:color="auto" w:fill="auto"/>
          </w:tcPr>
          <w:p w14:paraId="7FF66EEB"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378EF0C3" w14:textId="77777777" w:rsidTr="00547075">
        <w:tc>
          <w:tcPr>
            <w:tcW w:w="2648" w:type="dxa"/>
            <w:shd w:val="clear" w:color="auto" w:fill="auto"/>
          </w:tcPr>
          <w:p w14:paraId="1A613629"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 xml:space="preserve">Servicios de </w:t>
            </w:r>
          </w:p>
          <w:p w14:paraId="1E6774CD"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Señalización</w:t>
            </w:r>
          </w:p>
        </w:tc>
        <w:tc>
          <w:tcPr>
            <w:tcW w:w="6190" w:type="dxa"/>
            <w:shd w:val="clear" w:color="auto" w:fill="auto"/>
          </w:tcPr>
          <w:p w14:paraId="01F88EE7"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Servicios de Interconexión que permiten el intercambio de información entre sistemas y equipos de diferentes redes de telecomunicaciones necesarios para establecer el enlace y la comunicación entre dos o más Usuarios, utilizando formatos y protocolos sujetos a normas nacionales y/o internacionales. Este servicio incluye la funcionalidad misma, los Puertos de Señalización, los Enlaces de Señalización y los Puntos de Transferencia de Señalización.</w:t>
            </w:r>
          </w:p>
        </w:tc>
      </w:tr>
      <w:tr w:rsidR="00380DB8" w:rsidRPr="0066572A" w14:paraId="24B34A38" w14:textId="77777777" w:rsidTr="00547075">
        <w:tc>
          <w:tcPr>
            <w:tcW w:w="2648" w:type="dxa"/>
            <w:shd w:val="clear" w:color="auto" w:fill="auto"/>
          </w:tcPr>
          <w:p w14:paraId="01B72F34" w14:textId="77777777" w:rsidR="00380DB8" w:rsidRPr="0066572A" w:rsidRDefault="00380DB8" w:rsidP="00380DB8">
            <w:pPr>
              <w:spacing w:line="276" w:lineRule="auto"/>
              <w:rPr>
                <w:rFonts w:asciiTheme="minorHAnsi" w:hAnsiTheme="minorHAnsi"/>
                <w:b/>
                <w:sz w:val="22"/>
                <w:szCs w:val="22"/>
                <w:lang w:val="es-ES"/>
              </w:rPr>
            </w:pPr>
          </w:p>
        </w:tc>
        <w:tc>
          <w:tcPr>
            <w:tcW w:w="6190" w:type="dxa"/>
            <w:shd w:val="clear" w:color="auto" w:fill="auto"/>
          </w:tcPr>
          <w:p w14:paraId="6B9A9782"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52AB7DE2" w14:textId="77777777" w:rsidTr="00547075">
        <w:tc>
          <w:tcPr>
            <w:tcW w:w="2648" w:type="dxa"/>
            <w:shd w:val="clear" w:color="auto" w:fill="auto"/>
          </w:tcPr>
          <w:p w14:paraId="0D3317CB"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Servicios de</w:t>
            </w:r>
          </w:p>
          <w:p w14:paraId="7C248B3A"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Telecomunicaciones</w:t>
            </w:r>
          </w:p>
        </w:tc>
        <w:tc>
          <w:tcPr>
            <w:tcW w:w="6190" w:type="dxa"/>
            <w:shd w:val="clear" w:color="auto" w:fill="auto"/>
          </w:tcPr>
          <w:p w14:paraId="20FE3106"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Aquellos que son comercializados a los Usuarios para la transmisión y/o recepción de Tráfico a través de una Red Pública de Telecomunicaciones y cuya prestación requiere de la concesión, permiso o registro correspondiente.</w:t>
            </w:r>
          </w:p>
        </w:tc>
      </w:tr>
      <w:tr w:rsidR="00136019" w:rsidRPr="0066572A" w14:paraId="569A9BBD" w14:textId="77777777" w:rsidTr="00547075">
        <w:tc>
          <w:tcPr>
            <w:tcW w:w="2648" w:type="dxa"/>
            <w:shd w:val="clear" w:color="auto" w:fill="auto"/>
          </w:tcPr>
          <w:p w14:paraId="1809249D" w14:textId="77777777" w:rsidR="00136019" w:rsidRPr="0066572A" w:rsidRDefault="00136019" w:rsidP="00380DB8">
            <w:pPr>
              <w:spacing w:line="276" w:lineRule="auto"/>
              <w:rPr>
                <w:rFonts w:asciiTheme="minorHAnsi" w:hAnsiTheme="minorHAnsi"/>
                <w:b/>
                <w:sz w:val="22"/>
                <w:szCs w:val="22"/>
                <w:lang w:val="es-ES"/>
              </w:rPr>
            </w:pPr>
          </w:p>
        </w:tc>
        <w:tc>
          <w:tcPr>
            <w:tcW w:w="6190" w:type="dxa"/>
            <w:shd w:val="clear" w:color="auto" w:fill="auto"/>
          </w:tcPr>
          <w:p w14:paraId="31CE68E3" w14:textId="77777777" w:rsidR="00136019" w:rsidRPr="0066572A" w:rsidRDefault="00136019" w:rsidP="00380DB8">
            <w:pPr>
              <w:spacing w:line="276" w:lineRule="auto"/>
              <w:jc w:val="both"/>
              <w:rPr>
                <w:rFonts w:asciiTheme="minorHAnsi" w:hAnsiTheme="minorHAnsi"/>
                <w:sz w:val="22"/>
                <w:szCs w:val="22"/>
                <w:lang w:val="es-ES"/>
              </w:rPr>
            </w:pPr>
          </w:p>
        </w:tc>
      </w:tr>
      <w:tr w:rsidR="00380DB8" w:rsidRPr="0066572A" w14:paraId="27A8D75A" w14:textId="77777777" w:rsidTr="00547075">
        <w:tc>
          <w:tcPr>
            <w:tcW w:w="2648" w:type="dxa"/>
            <w:shd w:val="clear" w:color="auto" w:fill="auto"/>
          </w:tcPr>
          <w:p w14:paraId="0455823F"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Servicios de</w:t>
            </w:r>
          </w:p>
          <w:p w14:paraId="5F726388"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Tránsito</w:t>
            </w:r>
          </w:p>
        </w:tc>
        <w:tc>
          <w:tcPr>
            <w:tcW w:w="6190" w:type="dxa"/>
            <w:shd w:val="clear" w:color="auto" w:fill="auto"/>
          </w:tcPr>
          <w:p w14:paraId="42613E89" w14:textId="60BE7D6E" w:rsidR="00380DB8" w:rsidRPr="0066572A" w:rsidRDefault="00C34970" w:rsidP="009611C7">
            <w:pPr>
              <w:widowControl/>
              <w:kinsoku/>
              <w:autoSpaceDE w:val="0"/>
              <w:autoSpaceDN w:val="0"/>
              <w:adjustRightInd w:val="0"/>
              <w:jc w:val="both"/>
              <w:rPr>
                <w:rFonts w:asciiTheme="minorHAnsi" w:hAnsiTheme="minorHAnsi"/>
                <w:sz w:val="22"/>
                <w:szCs w:val="22"/>
                <w:lang w:val="es-ES"/>
              </w:rPr>
            </w:pPr>
            <w:r w:rsidRPr="0066572A">
              <w:rPr>
                <w:rFonts w:asciiTheme="minorHAnsi" w:hAnsiTheme="minorHAnsi"/>
                <w:sz w:val="22"/>
                <w:szCs w:val="22"/>
                <w:lang w:val="es-ES"/>
              </w:rPr>
              <w:t>Servicio de Interconexión para el enrutamiento de Tráfico que TELCEL</w:t>
            </w:r>
            <w:r w:rsidR="00F2302A" w:rsidRPr="0066572A">
              <w:rPr>
                <w:rFonts w:asciiTheme="minorHAnsi" w:hAnsiTheme="minorHAnsi"/>
                <w:sz w:val="22"/>
                <w:szCs w:val="22"/>
                <w:lang w:val="es-ES"/>
              </w:rPr>
              <w:t>,</w:t>
            </w:r>
            <w:r w:rsidR="00380DB8" w:rsidRPr="0066572A">
              <w:rPr>
                <w:rFonts w:asciiTheme="minorHAnsi" w:hAnsiTheme="minorHAnsi"/>
                <w:sz w:val="22"/>
                <w:szCs w:val="22"/>
                <w:lang w:val="es-ES"/>
              </w:rPr>
              <w:t xml:space="preserve"> </w:t>
            </w:r>
            <w:r w:rsidR="0009537D" w:rsidRPr="0066572A">
              <w:rPr>
                <w:rFonts w:asciiTheme="minorHAnsi" w:hAnsiTheme="minorHAnsi"/>
                <w:sz w:val="22"/>
                <w:szCs w:val="22"/>
                <w:lang w:val="es-ES"/>
              </w:rPr>
              <w:t xml:space="preserve">o cualquier red perteneciente al Agente Económico Preponderante, </w:t>
            </w:r>
            <w:r w:rsidRPr="0066572A">
              <w:rPr>
                <w:rFonts w:asciiTheme="minorHAnsi" w:hAnsiTheme="minorHAnsi"/>
                <w:sz w:val="22"/>
                <w:szCs w:val="22"/>
                <w:lang w:val="es-ES"/>
              </w:rPr>
              <w:t xml:space="preserve">provee para la Interconexión de dos o más Redes Públicas de Telecomunicaciones distintas, para la terminación de Tráfico en </w:t>
            </w:r>
            <w:r w:rsidR="000462F5" w:rsidRPr="0066572A">
              <w:rPr>
                <w:rFonts w:asciiTheme="minorHAnsi" w:hAnsiTheme="minorHAnsi"/>
                <w:sz w:val="22"/>
                <w:szCs w:val="22"/>
                <w:lang w:val="es-ES"/>
              </w:rPr>
              <w:t>dichas redes</w:t>
            </w:r>
            <w:r w:rsidR="00021371" w:rsidRPr="0066572A">
              <w:rPr>
                <w:rFonts w:asciiTheme="minorHAnsi" w:hAnsiTheme="minorHAnsi"/>
                <w:sz w:val="22"/>
                <w:szCs w:val="22"/>
                <w:lang w:val="es-ES"/>
              </w:rPr>
              <w:t xml:space="preserve">. </w:t>
            </w:r>
            <w:r w:rsidR="00F2302A" w:rsidRPr="0066572A">
              <w:rPr>
                <w:rFonts w:asciiTheme="minorHAnsi" w:hAnsiTheme="minorHAnsi"/>
                <w:sz w:val="22"/>
                <w:szCs w:val="22"/>
                <w:lang w:val="es-ES"/>
              </w:rPr>
              <w:t xml:space="preserve">El servicio de tránsito se proporcionará entre las redes que se encuentren interconectadas de manera directa y bidireccional con la red que presta el servicio de tránsito, esto es, que envíen y reciban tráfico de manera directa con el concesionario que preste el servicio de tránsito. El Agente Económico Preponderante está obligado a prestar el servicio de </w:t>
            </w:r>
            <w:r w:rsidR="009611C7" w:rsidRPr="0066572A">
              <w:rPr>
                <w:rFonts w:asciiTheme="minorHAnsi" w:hAnsiTheme="minorHAnsi"/>
                <w:sz w:val="22"/>
                <w:szCs w:val="22"/>
                <w:lang w:val="es-ES"/>
              </w:rPr>
              <w:t>t</w:t>
            </w:r>
            <w:r w:rsidR="00F2302A" w:rsidRPr="0066572A">
              <w:rPr>
                <w:rFonts w:asciiTheme="minorHAnsi" w:hAnsiTheme="minorHAnsi"/>
                <w:sz w:val="22"/>
                <w:szCs w:val="22"/>
                <w:lang w:val="es-ES"/>
              </w:rPr>
              <w:t>ránsito a los Concesionarios que así se lo requieran, por lo que deberá garantizar la prestación de dicho servicio a través de alguna de sus redes.</w:t>
            </w:r>
          </w:p>
        </w:tc>
      </w:tr>
      <w:tr w:rsidR="00380DB8" w:rsidRPr="0066572A" w14:paraId="408790AC" w14:textId="77777777" w:rsidTr="00547075">
        <w:tc>
          <w:tcPr>
            <w:tcW w:w="2648" w:type="dxa"/>
            <w:shd w:val="clear" w:color="auto" w:fill="auto"/>
          </w:tcPr>
          <w:p w14:paraId="12A6A8AC" w14:textId="77777777" w:rsidR="009611C7" w:rsidRPr="0066572A" w:rsidRDefault="009611C7" w:rsidP="00380DB8">
            <w:pPr>
              <w:spacing w:line="276" w:lineRule="auto"/>
              <w:rPr>
                <w:rFonts w:asciiTheme="minorHAnsi" w:hAnsiTheme="minorHAnsi"/>
                <w:b/>
                <w:sz w:val="22"/>
                <w:szCs w:val="22"/>
                <w:lang w:val="es-ES"/>
              </w:rPr>
            </w:pPr>
          </w:p>
          <w:p w14:paraId="399299FC"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Solicitudes de</w:t>
            </w:r>
          </w:p>
          <w:p w14:paraId="482A39E1"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Servicio</w:t>
            </w:r>
          </w:p>
        </w:tc>
        <w:tc>
          <w:tcPr>
            <w:tcW w:w="6190" w:type="dxa"/>
            <w:shd w:val="clear" w:color="auto" w:fill="auto"/>
          </w:tcPr>
          <w:p w14:paraId="1EA18615" w14:textId="77777777" w:rsidR="009611C7" w:rsidRPr="0066572A" w:rsidRDefault="009611C7" w:rsidP="00380DB8">
            <w:pPr>
              <w:spacing w:line="276" w:lineRule="auto"/>
              <w:jc w:val="both"/>
              <w:rPr>
                <w:rFonts w:asciiTheme="minorHAnsi" w:hAnsiTheme="minorHAnsi"/>
                <w:sz w:val="22"/>
                <w:szCs w:val="22"/>
                <w:lang w:val="es-ES"/>
              </w:rPr>
            </w:pPr>
          </w:p>
          <w:p w14:paraId="16FB44B5"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Las requisiciones de Servicios de Interconexión mediante los formatos que las Partes convengan al efecto, a través de las cuales soliciten a la otra la prestación de determinado Servicio de Interconexión las cuales deberán ser utilizadas por las mismas para que cualquiera de ellas solicite de la otra la prestación de un </w:t>
            </w:r>
            <w:r w:rsidRPr="0066572A">
              <w:rPr>
                <w:rFonts w:asciiTheme="minorHAnsi" w:hAnsiTheme="minorHAnsi"/>
                <w:sz w:val="22"/>
                <w:szCs w:val="22"/>
                <w:lang w:val="es-ES"/>
              </w:rPr>
              <w:lastRenderedPageBreak/>
              <w:t>determinado Servicio de Interconexión conforme al presente Convenio.</w:t>
            </w:r>
          </w:p>
        </w:tc>
      </w:tr>
      <w:tr w:rsidR="00380DB8" w:rsidRPr="0066572A" w14:paraId="53A9714D" w14:textId="77777777" w:rsidTr="00547075">
        <w:tc>
          <w:tcPr>
            <w:tcW w:w="2648" w:type="dxa"/>
            <w:shd w:val="clear" w:color="auto" w:fill="auto"/>
          </w:tcPr>
          <w:p w14:paraId="2BC5E3D0" w14:textId="77777777" w:rsidR="00380DB8" w:rsidRPr="0066572A" w:rsidRDefault="00380DB8" w:rsidP="00380DB8">
            <w:pPr>
              <w:spacing w:line="276" w:lineRule="auto"/>
              <w:rPr>
                <w:rFonts w:asciiTheme="minorHAnsi" w:hAnsiTheme="minorHAnsi"/>
                <w:b/>
                <w:sz w:val="22"/>
                <w:szCs w:val="22"/>
                <w:lang w:val="es-ES"/>
              </w:rPr>
            </w:pPr>
          </w:p>
        </w:tc>
        <w:tc>
          <w:tcPr>
            <w:tcW w:w="6190" w:type="dxa"/>
            <w:shd w:val="clear" w:color="auto" w:fill="auto"/>
          </w:tcPr>
          <w:p w14:paraId="61C1676B"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7A00968E" w14:textId="77777777" w:rsidTr="00547075">
        <w:tc>
          <w:tcPr>
            <w:tcW w:w="2648" w:type="dxa"/>
            <w:shd w:val="clear" w:color="auto" w:fill="auto"/>
          </w:tcPr>
          <w:p w14:paraId="266C735C"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 xml:space="preserve">Terminación de </w:t>
            </w:r>
          </w:p>
          <w:p w14:paraId="299268D7"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Tráfico</w:t>
            </w:r>
          </w:p>
        </w:tc>
        <w:tc>
          <w:tcPr>
            <w:tcW w:w="6190" w:type="dxa"/>
            <w:shd w:val="clear" w:color="auto" w:fill="auto"/>
          </w:tcPr>
          <w:p w14:paraId="70CCC077"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Función que comprende la conmutación y transmisión de Tráfico en la red que lo recibe en un Punto de Interconexión y su entrega al Usuario de destino.</w:t>
            </w:r>
          </w:p>
        </w:tc>
      </w:tr>
      <w:tr w:rsidR="00380DB8" w:rsidRPr="0066572A" w14:paraId="19744577" w14:textId="77777777" w:rsidTr="00547075">
        <w:tc>
          <w:tcPr>
            <w:tcW w:w="2648" w:type="dxa"/>
            <w:shd w:val="clear" w:color="auto" w:fill="auto"/>
          </w:tcPr>
          <w:p w14:paraId="039CB336" w14:textId="77777777" w:rsidR="00380DB8" w:rsidRPr="0066572A" w:rsidRDefault="00380DB8" w:rsidP="00380DB8">
            <w:pPr>
              <w:spacing w:line="276" w:lineRule="auto"/>
              <w:rPr>
                <w:rFonts w:asciiTheme="minorHAnsi" w:hAnsiTheme="minorHAnsi"/>
                <w:b/>
                <w:sz w:val="22"/>
                <w:szCs w:val="22"/>
                <w:lang w:val="es-ES"/>
              </w:rPr>
            </w:pPr>
          </w:p>
        </w:tc>
        <w:tc>
          <w:tcPr>
            <w:tcW w:w="6190" w:type="dxa"/>
            <w:shd w:val="clear" w:color="auto" w:fill="auto"/>
          </w:tcPr>
          <w:p w14:paraId="2D93C834"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739B6F95" w14:textId="77777777" w:rsidTr="00547075">
        <w:tc>
          <w:tcPr>
            <w:tcW w:w="2648" w:type="dxa"/>
            <w:shd w:val="clear" w:color="auto" w:fill="auto"/>
          </w:tcPr>
          <w:p w14:paraId="1C99A027"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Tráfico</w:t>
            </w:r>
          </w:p>
        </w:tc>
        <w:tc>
          <w:tcPr>
            <w:tcW w:w="6190" w:type="dxa"/>
            <w:shd w:val="clear" w:color="auto" w:fill="auto"/>
          </w:tcPr>
          <w:p w14:paraId="4CA1BB4E"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MX"/>
              </w:rPr>
              <w:t>Datos, escritos, imágenes, voz, sonidos o información de cualquier naturaleza que circulan por una red de telecomunicaciones.</w:t>
            </w:r>
          </w:p>
        </w:tc>
      </w:tr>
      <w:tr w:rsidR="00380DB8" w:rsidRPr="0066572A" w14:paraId="64D66744" w14:textId="77777777" w:rsidTr="00547075">
        <w:tc>
          <w:tcPr>
            <w:tcW w:w="2648" w:type="dxa"/>
            <w:shd w:val="clear" w:color="auto" w:fill="auto"/>
          </w:tcPr>
          <w:p w14:paraId="2D149593" w14:textId="77777777" w:rsidR="00380DB8" w:rsidRPr="0066572A" w:rsidRDefault="00380DB8" w:rsidP="00380DB8">
            <w:pPr>
              <w:spacing w:line="276" w:lineRule="auto"/>
              <w:rPr>
                <w:rFonts w:asciiTheme="minorHAnsi" w:hAnsiTheme="minorHAnsi"/>
                <w:b/>
                <w:sz w:val="22"/>
                <w:szCs w:val="22"/>
                <w:lang w:val="es-ES"/>
              </w:rPr>
            </w:pPr>
          </w:p>
        </w:tc>
        <w:tc>
          <w:tcPr>
            <w:tcW w:w="6190" w:type="dxa"/>
            <w:shd w:val="clear" w:color="auto" w:fill="auto"/>
          </w:tcPr>
          <w:p w14:paraId="09BAF85B"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248C10C1" w14:textId="77777777" w:rsidTr="00547075">
        <w:tc>
          <w:tcPr>
            <w:tcW w:w="2648" w:type="dxa"/>
            <w:shd w:val="clear" w:color="auto" w:fill="auto"/>
          </w:tcPr>
          <w:p w14:paraId="10447BFD"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Tráfico Público</w:t>
            </w:r>
          </w:p>
          <w:p w14:paraId="2E555C0C"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Conmutado</w:t>
            </w:r>
          </w:p>
        </w:tc>
        <w:tc>
          <w:tcPr>
            <w:tcW w:w="6190" w:type="dxa"/>
            <w:shd w:val="clear" w:color="auto" w:fill="auto"/>
          </w:tcPr>
          <w:p w14:paraId="1BB9089C" w14:textId="77777777" w:rsidR="00097F1F"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Toda emisión, transmisión o recepción de signos, señales, datos, escritos, imágenes, voz, sonidos o información de cualquier naturaleza que se efectúe a través de una Red Pública de Telecomunicaciones que utilice para su enrutamiento tanto centrales como numeración asignada y administrada por el Instituto, de conformidad con el Plan de Numeración.</w:t>
            </w:r>
          </w:p>
        </w:tc>
      </w:tr>
      <w:tr w:rsidR="00136019" w:rsidRPr="0066572A" w14:paraId="1033001B" w14:textId="77777777" w:rsidTr="00547075">
        <w:tc>
          <w:tcPr>
            <w:tcW w:w="2648" w:type="dxa"/>
            <w:shd w:val="clear" w:color="auto" w:fill="auto"/>
          </w:tcPr>
          <w:p w14:paraId="2C6B8BEA" w14:textId="77777777" w:rsidR="00136019" w:rsidRPr="0066572A" w:rsidRDefault="00136019" w:rsidP="00380DB8">
            <w:pPr>
              <w:spacing w:line="276" w:lineRule="auto"/>
              <w:rPr>
                <w:rFonts w:asciiTheme="minorHAnsi" w:hAnsiTheme="minorHAnsi"/>
                <w:b/>
                <w:sz w:val="22"/>
                <w:szCs w:val="22"/>
                <w:lang w:val="es-ES"/>
              </w:rPr>
            </w:pPr>
          </w:p>
        </w:tc>
        <w:tc>
          <w:tcPr>
            <w:tcW w:w="6190" w:type="dxa"/>
            <w:shd w:val="clear" w:color="auto" w:fill="auto"/>
          </w:tcPr>
          <w:p w14:paraId="34E354A5" w14:textId="77777777" w:rsidR="00136019" w:rsidRPr="0066572A" w:rsidRDefault="00136019" w:rsidP="00380DB8">
            <w:pPr>
              <w:spacing w:line="276" w:lineRule="auto"/>
              <w:jc w:val="both"/>
              <w:rPr>
                <w:rFonts w:asciiTheme="minorHAnsi" w:hAnsiTheme="minorHAnsi"/>
                <w:sz w:val="22"/>
                <w:szCs w:val="22"/>
                <w:lang w:val="es-ES"/>
              </w:rPr>
            </w:pPr>
          </w:p>
        </w:tc>
      </w:tr>
      <w:tr w:rsidR="00380DB8" w:rsidRPr="0066572A" w14:paraId="57125860" w14:textId="77777777" w:rsidTr="00547075">
        <w:tc>
          <w:tcPr>
            <w:tcW w:w="2648" w:type="dxa"/>
            <w:shd w:val="clear" w:color="auto" w:fill="auto"/>
          </w:tcPr>
          <w:p w14:paraId="0F97CE33"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Trato No</w:t>
            </w:r>
          </w:p>
          <w:p w14:paraId="4DCE2B74" w14:textId="77777777" w:rsidR="00380DB8" w:rsidRPr="0066572A" w:rsidRDefault="00F52287"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D</w:t>
            </w:r>
            <w:r w:rsidR="00380DB8" w:rsidRPr="0066572A">
              <w:rPr>
                <w:rFonts w:asciiTheme="minorHAnsi" w:hAnsiTheme="minorHAnsi"/>
                <w:b/>
                <w:sz w:val="22"/>
                <w:szCs w:val="22"/>
                <w:lang w:val="es-ES"/>
              </w:rPr>
              <w:t>iscriminatorio</w:t>
            </w:r>
          </w:p>
        </w:tc>
        <w:tc>
          <w:tcPr>
            <w:tcW w:w="6190" w:type="dxa"/>
            <w:shd w:val="clear" w:color="auto" w:fill="auto"/>
          </w:tcPr>
          <w:p w14:paraId="7965F26E"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En materia de Servicios de Interconexión, la obligación de otorgar un trato equitativo a Concesionarios, proporcionando la misma cantidad, calidad, precio y disponibilidad de cualquier Servicio de Interconexión.</w:t>
            </w:r>
          </w:p>
        </w:tc>
      </w:tr>
      <w:tr w:rsidR="00380DB8" w:rsidRPr="0066572A" w14:paraId="2564CF27" w14:textId="77777777" w:rsidTr="00547075">
        <w:tc>
          <w:tcPr>
            <w:tcW w:w="2648" w:type="dxa"/>
            <w:shd w:val="clear" w:color="auto" w:fill="auto"/>
          </w:tcPr>
          <w:p w14:paraId="75D542CC" w14:textId="77777777" w:rsidR="00380DB8" w:rsidRPr="0066572A" w:rsidRDefault="00380DB8" w:rsidP="00380DB8">
            <w:pPr>
              <w:spacing w:line="276" w:lineRule="auto"/>
              <w:rPr>
                <w:rFonts w:asciiTheme="minorHAnsi" w:hAnsiTheme="minorHAnsi"/>
                <w:b/>
                <w:sz w:val="22"/>
                <w:szCs w:val="22"/>
                <w:lang w:val="es-ES"/>
              </w:rPr>
            </w:pPr>
          </w:p>
        </w:tc>
        <w:tc>
          <w:tcPr>
            <w:tcW w:w="6190" w:type="dxa"/>
            <w:shd w:val="clear" w:color="auto" w:fill="auto"/>
          </w:tcPr>
          <w:p w14:paraId="117089D8"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100BA9E5" w14:textId="77777777" w:rsidTr="00547075">
        <w:tc>
          <w:tcPr>
            <w:tcW w:w="2648" w:type="dxa"/>
            <w:shd w:val="clear" w:color="auto" w:fill="auto"/>
          </w:tcPr>
          <w:p w14:paraId="276BE10A"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Uso Compartido</w:t>
            </w:r>
          </w:p>
          <w:p w14:paraId="70A4F640"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de Infraestructura</w:t>
            </w:r>
          </w:p>
        </w:tc>
        <w:tc>
          <w:tcPr>
            <w:tcW w:w="6190" w:type="dxa"/>
            <w:shd w:val="clear" w:color="auto" w:fill="auto"/>
          </w:tcPr>
          <w:p w14:paraId="0387E93E" w14:textId="27B293CE" w:rsidR="00380DB8" w:rsidRPr="0066572A" w:rsidRDefault="00380DB8" w:rsidP="00961DCC">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El derecho del CONCESIONARIO de utilizar en forma conjunta y simultánea con otro concesionario, la infraestructura que le haya provisto TELCEL</w:t>
            </w:r>
            <w:r w:rsidRPr="0066572A">
              <w:rPr>
                <w:rFonts w:asciiTheme="minorHAnsi" w:hAnsiTheme="minorHAnsi"/>
                <w:i/>
                <w:sz w:val="22"/>
                <w:szCs w:val="22"/>
                <w:lang w:val="es-ES"/>
              </w:rPr>
              <w:t xml:space="preserve">, </w:t>
            </w:r>
            <w:r w:rsidRPr="0066572A">
              <w:rPr>
                <w:rFonts w:asciiTheme="minorHAnsi" w:hAnsiTheme="minorHAnsi"/>
                <w:sz w:val="22"/>
                <w:szCs w:val="22"/>
                <w:lang w:val="es-ES"/>
              </w:rPr>
              <w:t>para fines de interconexión</w:t>
            </w:r>
            <w:r w:rsidR="00BC2B2F" w:rsidRPr="0066572A">
              <w:rPr>
                <w:rFonts w:asciiTheme="minorHAnsi" w:hAnsiTheme="minorHAnsi"/>
                <w:sz w:val="22"/>
                <w:szCs w:val="22"/>
                <w:lang w:val="es-ES"/>
              </w:rPr>
              <w:t>, en tanto ello resulte técnicamente factible</w:t>
            </w:r>
            <w:r w:rsidR="00961DCC" w:rsidRPr="0066572A">
              <w:rPr>
                <w:rFonts w:asciiTheme="minorHAnsi" w:hAnsiTheme="minorHAnsi"/>
                <w:sz w:val="22"/>
                <w:szCs w:val="22"/>
                <w:lang w:val="es-ES"/>
              </w:rPr>
              <w:t>.</w:t>
            </w:r>
          </w:p>
        </w:tc>
      </w:tr>
      <w:tr w:rsidR="00380DB8" w:rsidRPr="0066572A" w14:paraId="462C3D41" w14:textId="77777777" w:rsidTr="00547075">
        <w:tc>
          <w:tcPr>
            <w:tcW w:w="2648" w:type="dxa"/>
            <w:shd w:val="clear" w:color="auto" w:fill="auto"/>
          </w:tcPr>
          <w:p w14:paraId="2A817CC7" w14:textId="77777777" w:rsidR="00380DB8" w:rsidRPr="0066572A" w:rsidRDefault="00380DB8" w:rsidP="00380DB8">
            <w:pPr>
              <w:spacing w:line="276" w:lineRule="auto"/>
              <w:rPr>
                <w:rFonts w:asciiTheme="minorHAnsi" w:hAnsiTheme="minorHAnsi"/>
                <w:b/>
                <w:sz w:val="22"/>
                <w:szCs w:val="22"/>
                <w:lang w:val="es-ES"/>
              </w:rPr>
            </w:pPr>
          </w:p>
        </w:tc>
        <w:tc>
          <w:tcPr>
            <w:tcW w:w="6190" w:type="dxa"/>
            <w:shd w:val="clear" w:color="auto" w:fill="auto"/>
          </w:tcPr>
          <w:p w14:paraId="449C95D1" w14:textId="77777777" w:rsidR="00380DB8" w:rsidRPr="0066572A" w:rsidRDefault="00380DB8" w:rsidP="00380DB8">
            <w:pPr>
              <w:spacing w:line="276" w:lineRule="auto"/>
              <w:jc w:val="both"/>
              <w:rPr>
                <w:rFonts w:asciiTheme="minorHAnsi" w:hAnsiTheme="minorHAnsi"/>
                <w:sz w:val="22"/>
                <w:szCs w:val="22"/>
                <w:lang w:val="es-ES"/>
              </w:rPr>
            </w:pPr>
          </w:p>
        </w:tc>
      </w:tr>
      <w:tr w:rsidR="00380DB8" w:rsidRPr="0066572A" w14:paraId="1BDB0175" w14:textId="77777777" w:rsidTr="00547075">
        <w:tc>
          <w:tcPr>
            <w:tcW w:w="2648" w:type="dxa"/>
            <w:shd w:val="clear" w:color="auto" w:fill="auto"/>
          </w:tcPr>
          <w:p w14:paraId="2A36C7A6" w14:textId="77777777" w:rsidR="00380DB8" w:rsidRPr="0066572A" w:rsidRDefault="00380DB8" w:rsidP="00380DB8">
            <w:pPr>
              <w:spacing w:line="276" w:lineRule="auto"/>
              <w:rPr>
                <w:rFonts w:asciiTheme="minorHAnsi" w:hAnsiTheme="minorHAnsi"/>
                <w:b/>
                <w:sz w:val="22"/>
                <w:szCs w:val="22"/>
                <w:lang w:val="es-ES"/>
              </w:rPr>
            </w:pPr>
            <w:r w:rsidRPr="0066572A">
              <w:rPr>
                <w:rFonts w:asciiTheme="minorHAnsi" w:hAnsiTheme="minorHAnsi"/>
                <w:b/>
                <w:sz w:val="22"/>
                <w:szCs w:val="22"/>
                <w:lang w:val="es-ES"/>
              </w:rPr>
              <w:t>Usuario final</w:t>
            </w:r>
          </w:p>
        </w:tc>
        <w:tc>
          <w:tcPr>
            <w:tcW w:w="6190" w:type="dxa"/>
            <w:shd w:val="clear" w:color="auto" w:fill="auto"/>
          </w:tcPr>
          <w:p w14:paraId="1295E766" w14:textId="77777777" w:rsidR="00380DB8" w:rsidRPr="0066572A" w:rsidRDefault="00380DB8" w:rsidP="00380DB8">
            <w:pPr>
              <w:spacing w:line="276" w:lineRule="auto"/>
              <w:jc w:val="both"/>
              <w:rPr>
                <w:rFonts w:asciiTheme="minorHAnsi" w:hAnsiTheme="minorHAnsi"/>
                <w:sz w:val="22"/>
                <w:szCs w:val="22"/>
                <w:lang w:val="es-ES"/>
              </w:rPr>
            </w:pPr>
            <w:r w:rsidRPr="0066572A">
              <w:rPr>
                <w:rFonts w:asciiTheme="minorHAnsi" w:hAnsiTheme="minorHAnsi"/>
                <w:sz w:val="22"/>
                <w:szCs w:val="22"/>
                <w:lang w:val="es-MX"/>
              </w:rPr>
              <w:t>Persona física o moral que utiliza un servicio de telecomunicaciones como destinatario final.</w:t>
            </w:r>
          </w:p>
        </w:tc>
      </w:tr>
    </w:tbl>
    <w:p w14:paraId="3BD3B155" w14:textId="77777777" w:rsidR="00103820" w:rsidRPr="0066572A" w:rsidRDefault="00103820" w:rsidP="00986510">
      <w:pPr>
        <w:spacing w:line="276" w:lineRule="auto"/>
        <w:jc w:val="both"/>
        <w:rPr>
          <w:rFonts w:asciiTheme="minorHAnsi" w:hAnsiTheme="minorHAnsi"/>
          <w:sz w:val="22"/>
          <w:szCs w:val="22"/>
          <w:lang w:val="es-ES"/>
        </w:rPr>
      </w:pPr>
    </w:p>
    <w:p w14:paraId="4346DCD3"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Aquellos términos no definidos en este documento o en alguno de los Anexos al mismo, tendrán el significado que les corresponda conforme al contexto del presente Convenio; y, a falta de claridad, aquél que les atribuye la Ley, el Plan de Señalización, el Plan de Numeración, el Plan de Interconexión, así como los demás ordenamientos legales, reglamentarios o administrativos aplicables en la materia.</w:t>
      </w:r>
    </w:p>
    <w:p w14:paraId="1092676B" w14:textId="77777777" w:rsidR="00F93383" w:rsidRPr="0066572A" w:rsidRDefault="00F93383" w:rsidP="00986510">
      <w:pPr>
        <w:spacing w:line="276" w:lineRule="auto"/>
        <w:jc w:val="both"/>
        <w:rPr>
          <w:rFonts w:asciiTheme="minorHAnsi" w:hAnsiTheme="minorHAnsi"/>
          <w:b/>
          <w:spacing w:val="4"/>
          <w:sz w:val="22"/>
          <w:szCs w:val="22"/>
          <w:lang w:val="es-ES"/>
        </w:rPr>
      </w:pPr>
    </w:p>
    <w:p w14:paraId="5B962266" w14:textId="77777777" w:rsidR="00C97D9F" w:rsidRPr="0066572A" w:rsidRDefault="00C97D9F" w:rsidP="00795379">
      <w:pPr>
        <w:spacing w:line="276" w:lineRule="auto"/>
        <w:jc w:val="center"/>
        <w:outlineLvl w:val="0"/>
        <w:rPr>
          <w:rFonts w:asciiTheme="minorHAnsi" w:hAnsiTheme="minorHAnsi"/>
          <w:b/>
          <w:spacing w:val="4"/>
          <w:sz w:val="22"/>
          <w:szCs w:val="22"/>
          <w:lang w:val="es-ES"/>
        </w:rPr>
      </w:pPr>
      <w:r w:rsidRPr="0066572A">
        <w:rPr>
          <w:rFonts w:asciiTheme="minorHAnsi" w:hAnsiTheme="minorHAnsi"/>
          <w:b/>
          <w:spacing w:val="4"/>
          <w:sz w:val="22"/>
          <w:szCs w:val="22"/>
          <w:lang w:val="es-ES"/>
        </w:rPr>
        <w:t>CLÁUSULA SEGUNDA.</w:t>
      </w:r>
    </w:p>
    <w:p w14:paraId="29B29B8B" w14:textId="77777777" w:rsidR="00487EAD" w:rsidRPr="0066572A" w:rsidRDefault="00487EAD" w:rsidP="00986510">
      <w:pPr>
        <w:spacing w:line="276" w:lineRule="auto"/>
        <w:jc w:val="both"/>
        <w:rPr>
          <w:rFonts w:asciiTheme="minorHAnsi" w:hAnsiTheme="minorHAnsi"/>
          <w:sz w:val="22"/>
          <w:szCs w:val="22"/>
          <w:lang w:val="es-ES"/>
        </w:rPr>
      </w:pPr>
    </w:p>
    <w:p w14:paraId="4405D9F8" w14:textId="77777777" w:rsidR="00C97D9F" w:rsidRPr="0066572A" w:rsidRDefault="00C97D9F" w:rsidP="00986510">
      <w:pPr>
        <w:spacing w:line="276" w:lineRule="auto"/>
        <w:jc w:val="both"/>
        <w:rPr>
          <w:rFonts w:asciiTheme="minorHAnsi" w:hAnsiTheme="minorHAnsi"/>
          <w:b/>
          <w:sz w:val="22"/>
          <w:szCs w:val="22"/>
          <w:u w:val="single"/>
          <w:lang w:val="es-ES"/>
        </w:rPr>
      </w:pPr>
      <w:r w:rsidRPr="0066572A">
        <w:rPr>
          <w:rFonts w:asciiTheme="minorHAnsi" w:hAnsiTheme="minorHAnsi"/>
          <w:b/>
          <w:sz w:val="22"/>
          <w:szCs w:val="22"/>
          <w:u w:val="single"/>
          <w:lang w:val="es-ES"/>
        </w:rPr>
        <w:t>2.1 OBJET</w:t>
      </w:r>
      <w:r w:rsidR="00B615E6" w:rsidRPr="0066572A">
        <w:rPr>
          <w:rFonts w:asciiTheme="minorHAnsi" w:hAnsiTheme="minorHAnsi"/>
          <w:b/>
          <w:sz w:val="22"/>
          <w:szCs w:val="22"/>
          <w:u w:val="single"/>
          <w:lang w:val="es-ES"/>
        </w:rPr>
        <w:t>O Y GENERALIDADES DEL CONVENIO.</w:t>
      </w:r>
    </w:p>
    <w:p w14:paraId="2F87DAF5" w14:textId="77777777" w:rsidR="00487EAD" w:rsidRPr="0066572A" w:rsidRDefault="00487EAD" w:rsidP="00986510">
      <w:pPr>
        <w:spacing w:line="276" w:lineRule="auto"/>
        <w:jc w:val="both"/>
        <w:rPr>
          <w:rFonts w:asciiTheme="minorHAnsi" w:hAnsiTheme="minorHAnsi"/>
          <w:sz w:val="22"/>
          <w:szCs w:val="22"/>
          <w:lang w:val="es-ES"/>
        </w:rPr>
      </w:pPr>
    </w:p>
    <w:p w14:paraId="09E7B702"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El objeto del Convenio entre </w:t>
      </w:r>
      <w:r w:rsidR="00322988" w:rsidRPr="0066572A">
        <w:rPr>
          <w:rFonts w:asciiTheme="minorHAnsi" w:hAnsiTheme="minorHAnsi"/>
          <w:sz w:val="22"/>
          <w:szCs w:val="22"/>
          <w:lang w:val="es-ES"/>
        </w:rPr>
        <w:t>TELCEL</w:t>
      </w:r>
      <w:r w:rsidRPr="0066572A">
        <w:rPr>
          <w:rFonts w:asciiTheme="minorHAnsi" w:hAnsiTheme="minorHAnsi"/>
          <w:i/>
          <w:sz w:val="22"/>
          <w:szCs w:val="22"/>
          <w:lang w:val="es-ES"/>
        </w:rPr>
        <w:t xml:space="preserve"> </w:t>
      </w:r>
      <w:r w:rsidRPr="0066572A">
        <w:rPr>
          <w:rFonts w:asciiTheme="minorHAnsi" w:hAnsiTheme="minorHAnsi"/>
          <w:sz w:val="22"/>
          <w:szCs w:val="22"/>
          <w:lang w:val="es-ES"/>
        </w:rPr>
        <w:t>y</w:t>
      </w:r>
      <w:r w:rsidR="00487EAD" w:rsidRPr="0066572A">
        <w:rPr>
          <w:rFonts w:asciiTheme="minorHAnsi" w:hAnsiTheme="minorHAnsi"/>
          <w:sz w:val="22"/>
          <w:szCs w:val="22"/>
          <w:lang w:val="es-ES"/>
        </w:rPr>
        <w:t xml:space="preserve"> </w:t>
      </w:r>
      <w:r w:rsidR="00757527" w:rsidRPr="0066572A">
        <w:rPr>
          <w:rFonts w:asciiTheme="minorHAnsi" w:hAnsiTheme="minorHAnsi"/>
          <w:sz w:val="22"/>
          <w:szCs w:val="22"/>
          <w:lang w:val="es-ES"/>
        </w:rPr>
        <w:t>el CONCESIONARIO</w:t>
      </w:r>
      <w:r w:rsidRPr="0066572A">
        <w:rPr>
          <w:rFonts w:asciiTheme="minorHAnsi" w:hAnsiTheme="minorHAnsi"/>
          <w:sz w:val="22"/>
          <w:szCs w:val="22"/>
          <w:lang w:val="es-ES"/>
        </w:rPr>
        <w:t xml:space="preserve"> es el de</w:t>
      </w:r>
      <w:r w:rsidR="00487EAD" w:rsidRPr="0066572A">
        <w:rPr>
          <w:rFonts w:asciiTheme="minorHAnsi" w:hAnsiTheme="minorHAnsi"/>
          <w:sz w:val="22"/>
          <w:szCs w:val="22"/>
          <w:lang w:val="es-ES"/>
        </w:rPr>
        <w:t xml:space="preserve"> </w:t>
      </w:r>
      <w:r w:rsidRPr="0066572A">
        <w:rPr>
          <w:rFonts w:asciiTheme="minorHAnsi" w:hAnsiTheme="minorHAnsi"/>
          <w:sz w:val="22"/>
          <w:szCs w:val="22"/>
          <w:lang w:val="es-ES"/>
        </w:rPr>
        <w:t xml:space="preserve">interconectar sus redes públicas de </w:t>
      </w:r>
      <w:r w:rsidRPr="0066572A">
        <w:rPr>
          <w:rFonts w:asciiTheme="minorHAnsi" w:hAnsiTheme="minorHAnsi"/>
          <w:sz w:val="22"/>
          <w:szCs w:val="22"/>
          <w:lang w:val="es-ES"/>
        </w:rPr>
        <w:lastRenderedPageBreak/>
        <w:t>telecomunicaci</w:t>
      </w:r>
      <w:r w:rsidR="00487EAD" w:rsidRPr="0066572A">
        <w:rPr>
          <w:rFonts w:asciiTheme="minorHAnsi" w:hAnsiTheme="minorHAnsi"/>
          <w:sz w:val="22"/>
          <w:szCs w:val="22"/>
          <w:lang w:val="es-ES"/>
        </w:rPr>
        <w:t>o</w:t>
      </w:r>
      <w:r w:rsidRPr="0066572A">
        <w:rPr>
          <w:rFonts w:asciiTheme="minorHAnsi" w:hAnsiTheme="minorHAnsi"/>
          <w:sz w:val="22"/>
          <w:szCs w:val="22"/>
          <w:lang w:val="es-ES"/>
        </w:rPr>
        <w:t xml:space="preserve">nes en términos de los artículos </w:t>
      </w:r>
      <w:r w:rsidR="00AE5C36" w:rsidRPr="0066572A">
        <w:rPr>
          <w:rFonts w:asciiTheme="minorHAnsi" w:hAnsiTheme="minorHAnsi"/>
          <w:sz w:val="22"/>
          <w:szCs w:val="22"/>
          <w:lang w:val="es-ES"/>
        </w:rPr>
        <w:t>124,</w:t>
      </w:r>
      <w:r w:rsidR="00654FD0" w:rsidRPr="0066572A">
        <w:rPr>
          <w:rFonts w:asciiTheme="minorHAnsi" w:hAnsiTheme="minorHAnsi"/>
          <w:sz w:val="22"/>
          <w:szCs w:val="22"/>
          <w:lang w:val="es-ES"/>
        </w:rPr>
        <w:t xml:space="preserve"> </w:t>
      </w:r>
      <w:r w:rsidR="00AE5C36" w:rsidRPr="0066572A">
        <w:rPr>
          <w:rFonts w:asciiTheme="minorHAnsi" w:hAnsiTheme="minorHAnsi"/>
          <w:sz w:val="22"/>
          <w:szCs w:val="22"/>
          <w:lang w:val="es-ES"/>
        </w:rPr>
        <w:t>125, 126 y demás relativos</w:t>
      </w:r>
      <w:r w:rsidRPr="0066572A">
        <w:rPr>
          <w:rFonts w:asciiTheme="minorHAnsi" w:hAnsiTheme="minorHAnsi"/>
          <w:sz w:val="22"/>
          <w:szCs w:val="22"/>
          <w:lang w:val="es-ES"/>
        </w:rPr>
        <w:t xml:space="preserve"> de la Ley </w:t>
      </w:r>
      <w:r w:rsidR="002658CF" w:rsidRPr="0066572A">
        <w:rPr>
          <w:rFonts w:asciiTheme="minorHAnsi" w:hAnsiTheme="minorHAnsi"/>
          <w:sz w:val="22"/>
          <w:szCs w:val="22"/>
          <w:lang w:val="es-ES"/>
        </w:rPr>
        <w:t xml:space="preserve">y las disposiciones aplicables </w:t>
      </w:r>
      <w:r w:rsidRPr="0066572A">
        <w:rPr>
          <w:rFonts w:asciiTheme="minorHAnsi" w:hAnsiTheme="minorHAnsi"/>
          <w:sz w:val="22"/>
          <w:szCs w:val="22"/>
          <w:lang w:val="es-ES"/>
        </w:rPr>
        <w:t>permitiendo la interoperabilidad de los servicios en las condiciones que se determinan en el presente Convenio y sus anexos.</w:t>
      </w:r>
    </w:p>
    <w:p w14:paraId="19647E94" w14:textId="77777777" w:rsidR="002B0DB6" w:rsidRPr="0066572A" w:rsidRDefault="002B0DB6" w:rsidP="00986510">
      <w:pPr>
        <w:spacing w:line="276" w:lineRule="auto"/>
        <w:jc w:val="both"/>
        <w:rPr>
          <w:rFonts w:asciiTheme="minorHAnsi" w:hAnsiTheme="minorHAnsi"/>
          <w:sz w:val="22"/>
          <w:szCs w:val="22"/>
          <w:lang w:val="es-ES"/>
        </w:rPr>
      </w:pPr>
    </w:p>
    <w:p w14:paraId="3F58A5BE" w14:textId="77777777" w:rsidR="002B0DB6" w:rsidRPr="0066572A" w:rsidRDefault="002B0DB6" w:rsidP="00986510">
      <w:pPr>
        <w:spacing w:line="276" w:lineRule="auto"/>
        <w:jc w:val="both"/>
        <w:rPr>
          <w:rFonts w:asciiTheme="minorHAnsi" w:hAnsiTheme="minorHAnsi"/>
          <w:color w:val="000000"/>
          <w:sz w:val="22"/>
          <w:szCs w:val="22"/>
          <w:lang w:val="es-ES_tradnl"/>
        </w:rPr>
      </w:pPr>
      <w:r w:rsidRPr="0066572A">
        <w:rPr>
          <w:rFonts w:asciiTheme="minorHAnsi" w:hAnsiTheme="minorHAnsi"/>
          <w:color w:val="000000"/>
          <w:sz w:val="22"/>
          <w:szCs w:val="22"/>
          <w:lang w:val="es-ES_tradnl"/>
        </w:rPr>
        <w:t xml:space="preserve">Si el Concesionario Solicitante </w:t>
      </w:r>
      <w:r w:rsidR="005028F2" w:rsidRPr="0066572A">
        <w:rPr>
          <w:rFonts w:asciiTheme="minorHAnsi" w:hAnsiTheme="minorHAnsi"/>
          <w:color w:val="000000"/>
          <w:sz w:val="22"/>
          <w:szCs w:val="22"/>
          <w:lang w:val="es-ES_tradnl"/>
        </w:rPr>
        <w:t>solicita la firma d</w:t>
      </w:r>
      <w:r w:rsidRPr="0066572A">
        <w:rPr>
          <w:rFonts w:asciiTheme="minorHAnsi" w:hAnsiTheme="minorHAnsi"/>
          <w:color w:val="000000"/>
          <w:sz w:val="22"/>
          <w:szCs w:val="22"/>
          <w:lang w:val="es-ES_tradnl"/>
        </w:rPr>
        <w:t xml:space="preserve">el presente Convenio Marco de Interconexión en los términos </w:t>
      </w:r>
      <w:r w:rsidR="005028F2" w:rsidRPr="0066572A">
        <w:rPr>
          <w:rFonts w:asciiTheme="minorHAnsi" w:hAnsiTheme="minorHAnsi"/>
          <w:color w:val="000000"/>
          <w:sz w:val="22"/>
          <w:szCs w:val="22"/>
          <w:lang w:val="es-ES_tradnl"/>
        </w:rPr>
        <w:t xml:space="preserve">publicados </w:t>
      </w:r>
      <w:r w:rsidRPr="0066572A">
        <w:rPr>
          <w:rFonts w:asciiTheme="minorHAnsi" w:hAnsiTheme="minorHAnsi"/>
          <w:color w:val="000000"/>
          <w:sz w:val="22"/>
          <w:szCs w:val="22"/>
          <w:lang w:val="es-ES_tradnl"/>
        </w:rPr>
        <w:t>por Telcel</w:t>
      </w:r>
      <w:r w:rsidR="005028F2" w:rsidRPr="0066572A">
        <w:rPr>
          <w:rFonts w:asciiTheme="minorHAnsi" w:hAnsiTheme="minorHAnsi"/>
          <w:color w:val="000000"/>
          <w:sz w:val="22"/>
          <w:szCs w:val="22"/>
          <w:lang w:val="es-ES_tradnl"/>
        </w:rPr>
        <w:t>;</w:t>
      </w:r>
      <w:r w:rsidRPr="0066572A">
        <w:rPr>
          <w:rFonts w:asciiTheme="minorHAnsi" w:hAnsiTheme="minorHAnsi"/>
          <w:color w:val="000000"/>
          <w:sz w:val="22"/>
          <w:szCs w:val="22"/>
          <w:lang w:val="es-ES_tradnl"/>
        </w:rPr>
        <w:t xml:space="preserve"> acepta las tarifas publicadas por el Instituto con base en el artículo 137 de la Ley Federal de Telecomunicaciones y Radiodifusión, y no</w:t>
      </w:r>
      <w:r w:rsidR="005028F2" w:rsidRPr="0066572A">
        <w:rPr>
          <w:rFonts w:asciiTheme="minorHAnsi" w:hAnsiTheme="minorHAnsi"/>
          <w:color w:val="000000"/>
          <w:sz w:val="22"/>
          <w:szCs w:val="22"/>
          <w:lang w:val="es-ES_tradnl"/>
        </w:rPr>
        <w:t xml:space="preserve"> solicita una</w:t>
      </w:r>
      <w:r w:rsidRPr="0066572A">
        <w:rPr>
          <w:rFonts w:asciiTheme="minorHAnsi" w:hAnsiTheme="minorHAnsi"/>
          <w:color w:val="000000"/>
          <w:sz w:val="22"/>
          <w:szCs w:val="22"/>
          <w:lang w:val="es-ES_tradnl"/>
        </w:rPr>
        <w:t xml:space="preserve"> condición adicional </w:t>
      </w:r>
      <w:r w:rsidR="005028F2" w:rsidRPr="0066572A">
        <w:rPr>
          <w:rFonts w:asciiTheme="minorHAnsi" w:hAnsiTheme="minorHAnsi"/>
          <w:color w:val="000000"/>
          <w:sz w:val="22"/>
          <w:szCs w:val="22"/>
          <w:lang w:val="es-ES_tradnl"/>
        </w:rPr>
        <w:t xml:space="preserve">a Telcel </w:t>
      </w:r>
      <w:r w:rsidRPr="0066572A">
        <w:rPr>
          <w:rFonts w:asciiTheme="minorHAnsi" w:hAnsiTheme="minorHAnsi"/>
          <w:color w:val="000000"/>
          <w:sz w:val="22"/>
          <w:szCs w:val="22"/>
          <w:lang w:val="es-ES_tradnl"/>
        </w:rPr>
        <w:t xml:space="preserve">que </w:t>
      </w:r>
      <w:r w:rsidR="005028F2" w:rsidRPr="0066572A">
        <w:rPr>
          <w:rFonts w:asciiTheme="minorHAnsi" w:hAnsiTheme="minorHAnsi"/>
          <w:color w:val="000000"/>
          <w:sz w:val="22"/>
          <w:szCs w:val="22"/>
          <w:lang w:val="es-ES_tradnl"/>
        </w:rPr>
        <w:t>sea materia</w:t>
      </w:r>
      <w:r w:rsidRPr="0066572A">
        <w:rPr>
          <w:rFonts w:asciiTheme="minorHAnsi" w:hAnsiTheme="minorHAnsi"/>
          <w:color w:val="000000"/>
          <w:sz w:val="22"/>
          <w:szCs w:val="22"/>
          <w:lang w:val="es-ES_tradnl"/>
        </w:rPr>
        <w:t xml:space="preserve"> de un diferendo, Telcel deberá suscribir</w:t>
      </w:r>
      <w:r w:rsidR="005028F2" w:rsidRPr="0066572A">
        <w:rPr>
          <w:rFonts w:asciiTheme="minorHAnsi" w:hAnsiTheme="minorHAnsi"/>
          <w:color w:val="000000"/>
          <w:sz w:val="22"/>
          <w:szCs w:val="22"/>
          <w:lang w:val="es-ES_tradnl"/>
        </w:rPr>
        <w:t xml:space="preserve"> el CMI</w:t>
      </w:r>
      <w:r w:rsidRPr="0066572A">
        <w:rPr>
          <w:rFonts w:asciiTheme="minorHAnsi" w:hAnsiTheme="minorHAnsi"/>
          <w:color w:val="000000"/>
          <w:sz w:val="22"/>
          <w:szCs w:val="22"/>
          <w:lang w:val="es-ES_tradnl"/>
        </w:rPr>
        <w:t xml:space="preserve"> dentro de un plazo de 10 días hábiles contados a partir de la fecha de solicitud del Concesionario Solicitante a través del sistema electrónico al que se refiere el artículo 129 de la referida ley.</w:t>
      </w:r>
    </w:p>
    <w:p w14:paraId="46DB49C8" w14:textId="77777777" w:rsidR="00D06852" w:rsidRPr="0066572A" w:rsidRDefault="00D06852" w:rsidP="00986510">
      <w:pPr>
        <w:spacing w:line="276" w:lineRule="auto"/>
        <w:jc w:val="both"/>
        <w:rPr>
          <w:rFonts w:asciiTheme="minorHAnsi" w:hAnsiTheme="minorHAnsi"/>
          <w:sz w:val="22"/>
          <w:szCs w:val="22"/>
          <w:lang w:val="es-ES"/>
        </w:rPr>
      </w:pPr>
    </w:p>
    <w:p w14:paraId="65AA5CBD" w14:textId="77777777" w:rsidR="008C0DD9"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Para el cumplimiento del objeto descrito en el presente Convenio, la Interconexión se realizará mediante la provisión de los Servicios de Interconexión de acuerdo con lo indicado en la Cláusula 2.3 </w:t>
      </w:r>
      <w:r w:rsidR="00322988" w:rsidRPr="0066572A">
        <w:rPr>
          <w:rFonts w:asciiTheme="minorHAnsi" w:hAnsiTheme="minorHAnsi"/>
          <w:sz w:val="22"/>
          <w:szCs w:val="22"/>
          <w:lang w:val="es-ES"/>
        </w:rPr>
        <w:t xml:space="preserve">en relación con lo dispuesto </w:t>
      </w:r>
      <w:r w:rsidRPr="0066572A">
        <w:rPr>
          <w:rFonts w:asciiTheme="minorHAnsi" w:hAnsiTheme="minorHAnsi"/>
          <w:sz w:val="22"/>
          <w:szCs w:val="22"/>
          <w:lang w:val="es-ES"/>
        </w:rPr>
        <w:t xml:space="preserve">en la Cláusula </w:t>
      </w:r>
      <w:r w:rsidR="00F21B23" w:rsidRPr="0066572A">
        <w:rPr>
          <w:rFonts w:asciiTheme="minorHAnsi" w:hAnsiTheme="minorHAnsi"/>
          <w:sz w:val="22"/>
          <w:szCs w:val="22"/>
          <w:lang w:val="es-ES"/>
        </w:rPr>
        <w:t>Quinta del presente Convenio</w:t>
      </w:r>
      <w:r w:rsidRPr="0066572A">
        <w:rPr>
          <w:rFonts w:asciiTheme="minorHAnsi" w:hAnsiTheme="minorHAnsi"/>
          <w:sz w:val="22"/>
          <w:szCs w:val="22"/>
          <w:lang w:val="es-ES"/>
        </w:rPr>
        <w:t>.</w:t>
      </w:r>
    </w:p>
    <w:p w14:paraId="552DF6EF" w14:textId="77777777" w:rsidR="005945EB" w:rsidRPr="0066572A" w:rsidRDefault="005945EB" w:rsidP="00986510">
      <w:pPr>
        <w:spacing w:line="276" w:lineRule="auto"/>
        <w:jc w:val="both"/>
        <w:rPr>
          <w:rFonts w:asciiTheme="minorHAnsi" w:hAnsiTheme="minorHAnsi"/>
          <w:sz w:val="22"/>
          <w:szCs w:val="22"/>
          <w:lang w:val="es-ES"/>
        </w:rPr>
      </w:pPr>
    </w:p>
    <w:p w14:paraId="6AEA7FA2" w14:textId="3F87ABF9" w:rsidR="000B6AE8" w:rsidRPr="0066572A" w:rsidRDefault="000B6AE8"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Los Operadores Móviles Virtuales que </w:t>
      </w:r>
      <w:r w:rsidR="009611C7" w:rsidRPr="0066572A">
        <w:rPr>
          <w:rFonts w:asciiTheme="minorHAnsi" w:hAnsiTheme="minorHAnsi"/>
          <w:sz w:val="22"/>
          <w:szCs w:val="22"/>
          <w:lang w:val="es-ES"/>
        </w:rPr>
        <w:t xml:space="preserve">a la vez </w:t>
      </w:r>
      <w:r w:rsidRPr="0066572A">
        <w:rPr>
          <w:rFonts w:asciiTheme="minorHAnsi" w:hAnsiTheme="minorHAnsi"/>
          <w:sz w:val="22"/>
          <w:szCs w:val="22"/>
          <w:lang w:val="es-ES"/>
        </w:rPr>
        <w:t xml:space="preserve">sean titulares de una Concesión para la prestación del </w:t>
      </w:r>
      <w:r w:rsidR="009611C7" w:rsidRPr="0066572A">
        <w:rPr>
          <w:rFonts w:asciiTheme="minorHAnsi" w:hAnsiTheme="minorHAnsi"/>
          <w:sz w:val="22"/>
          <w:szCs w:val="22"/>
          <w:lang w:val="es-ES"/>
        </w:rPr>
        <w:t>S</w:t>
      </w:r>
      <w:r w:rsidRPr="0066572A">
        <w:rPr>
          <w:rFonts w:asciiTheme="minorHAnsi" w:hAnsiTheme="minorHAnsi"/>
          <w:sz w:val="22"/>
          <w:szCs w:val="22"/>
          <w:lang w:val="es-ES"/>
        </w:rPr>
        <w:t xml:space="preserve">ervicio </w:t>
      </w:r>
      <w:r w:rsidR="009611C7" w:rsidRPr="0066572A">
        <w:rPr>
          <w:rFonts w:asciiTheme="minorHAnsi" w:hAnsiTheme="minorHAnsi"/>
          <w:sz w:val="22"/>
          <w:szCs w:val="22"/>
          <w:lang w:val="es-ES"/>
        </w:rPr>
        <w:t>L</w:t>
      </w:r>
      <w:r w:rsidRPr="0066572A">
        <w:rPr>
          <w:rFonts w:asciiTheme="minorHAnsi" w:hAnsiTheme="minorHAnsi"/>
          <w:sz w:val="22"/>
          <w:szCs w:val="22"/>
          <w:lang w:val="es-ES"/>
        </w:rPr>
        <w:t xml:space="preserve">ocal </w:t>
      </w:r>
      <w:r w:rsidR="009611C7" w:rsidRPr="0066572A">
        <w:rPr>
          <w:rFonts w:asciiTheme="minorHAnsi" w:hAnsiTheme="minorHAnsi"/>
          <w:sz w:val="22"/>
          <w:szCs w:val="22"/>
          <w:lang w:val="es-ES"/>
        </w:rPr>
        <w:t>F</w:t>
      </w:r>
      <w:r w:rsidRPr="0066572A">
        <w:rPr>
          <w:rFonts w:asciiTheme="minorHAnsi" w:hAnsiTheme="minorHAnsi"/>
          <w:sz w:val="22"/>
          <w:szCs w:val="22"/>
          <w:lang w:val="es-ES"/>
        </w:rPr>
        <w:t>ijo</w:t>
      </w:r>
      <w:r w:rsidR="009611C7" w:rsidRPr="0066572A">
        <w:rPr>
          <w:rFonts w:asciiTheme="minorHAnsi" w:hAnsiTheme="minorHAnsi"/>
          <w:sz w:val="22"/>
          <w:szCs w:val="22"/>
          <w:lang w:val="es-ES"/>
        </w:rPr>
        <w:t>,</w:t>
      </w:r>
      <w:r w:rsidRPr="0066572A">
        <w:rPr>
          <w:rFonts w:asciiTheme="minorHAnsi" w:hAnsiTheme="minorHAnsi"/>
          <w:sz w:val="22"/>
          <w:szCs w:val="22"/>
          <w:lang w:val="es-ES"/>
        </w:rPr>
        <w:t xml:space="preserve"> podrán celebrar el presente Convenio con TELCEL para el intercambio de tráfico entre la red de Servicio Local Móvil de TELCEL y la red de Servicio Local Fijo de dicho Concesionario.</w:t>
      </w:r>
    </w:p>
    <w:p w14:paraId="0BAF9B6E" w14:textId="77777777" w:rsidR="000B6AE8" w:rsidRPr="0066572A" w:rsidRDefault="000B6AE8" w:rsidP="00986510">
      <w:pPr>
        <w:spacing w:line="276" w:lineRule="auto"/>
        <w:jc w:val="both"/>
        <w:rPr>
          <w:rFonts w:asciiTheme="minorHAnsi" w:hAnsiTheme="minorHAnsi"/>
          <w:sz w:val="22"/>
          <w:szCs w:val="22"/>
          <w:lang w:val="es-ES"/>
        </w:rPr>
      </w:pPr>
    </w:p>
    <w:p w14:paraId="5F671746" w14:textId="77777777" w:rsidR="00F21B23" w:rsidRPr="0066572A" w:rsidRDefault="00F21B23" w:rsidP="00795379">
      <w:pPr>
        <w:widowControl/>
        <w:kinsoku/>
        <w:spacing w:after="200" w:line="276" w:lineRule="auto"/>
        <w:jc w:val="both"/>
        <w:outlineLvl w:val="0"/>
        <w:rPr>
          <w:rFonts w:asciiTheme="minorHAnsi" w:eastAsia="Calibri" w:hAnsiTheme="minorHAnsi"/>
          <w:sz w:val="22"/>
          <w:szCs w:val="22"/>
          <w:u w:val="single"/>
          <w:lang w:val="es-ES"/>
        </w:rPr>
      </w:pPr>
      <w:r w:rsidRPr="0066572A">
        <w:rPr>
          <w:rFonts w:asciiTheme="minorHAnsi" w:eastAsia="Calibri" w:hAnsiTheme="minorHAnsi"/>
          <w:sz w:val="22"/>
          <w:szCs w:val="22"/>
          <w:u w:val="single"/>
          <w:lang w:val="es-ES"/>
        </w:rPr>
        <w:t>Modalidades de Interconexión.</w:t>
      </w:r>
    </w:p>
    <w:p w14:paraId="10F4BA37" w14:textId="77777777" w:rsidR="00C97D9F" w:rsidRPr="0066572A" w:rsidRDefault="00CE69D9" w:rsidP="00986510">
      <w:pPr>
        <w:spacing w:line="276" w:lineRule="auto"/>
        <w:jc w:val="both"/>
        <w:rPr>
          <w:rFonts w:asciiTheme="minorHAnsi" w:hAnsiTheme="minorHAnsi"/>
          <w:i/>
          <w:sz w:val="22"/>
          <w:szCs w:val="22"/>
          <w:lang w:val="es-ES"/>
        </w:rPr>
      </w:pPr>
      <w:r w:rsidRPr="0066572A">
        <w:rPr>
          <w:rFonts w:asciiTheme="minorHAnsi" w:hAnsiTheme="minorHAnsi"/>
          <w:sz w:val="22"/>
          <w:szCs w:val="22"/>
          <w:lang w:val="es-ES"/>
        </w:rPr>
        <w:t>P</w:t>
      </w:r>
      <w:r w:rsidR="00C97D9F" w:rsidRPr="0066572A">
        <w:rPr>
          <w:rFonts w:asciiTheme="minorHAnsi" w:hAnsiTheme="minorHAnsi"/>
          <w:sz w:val="22"/>
          <w:szCs w:val="22"/>
          <w:lang w:val="es-ES"/>
        </w:rPr>
        <w:t xml:space="preserve">ara cada </w:t>
      </w:r>
      <w:r w:rsidR="00276610" w:rsidRPr="0066572A">
        <w:rPr>
          <w:rFonts w:asciiTheme="minorHAnsi" w:hAnsiTheme="minorHAnsi"/>
          <w:sz w:val="22"/>
          <w:szCs w:val="22"/>
          <w:lang w:val="es-ES"/>
        </w:rPr>
        <w:t xml:space="preserve">Punto de Interconexión </w:t>
      </w:r>
      <w:r w:rsidR="00C97D9F" w:rsidRPr="0066572A">
        <w:rPr>
          <w:rFonts w:asciiTheme="minorHAnsi" w:hAnsiTheme="minorHAnsi"/>
          <w:sz w:val="22"/>
          <w:szCs w:val="22"/>
          <w:lang w:val="es-ES"/>
        </w:rPr>
        <w:t>y previ</w:t>
      </w:r>
      <w:r w:rsidR="008944B1" w:rsidRPr="0066572A">
        <w:rPr>
          <w:rFonts w:asciiTheme="minorHAnsi" w:hAnsiTheme="minorHAnsi"/>
          <w:sz w:val="22"/>
          <w:szCs w:val="22"/>
          <w:lang w:val="es-ES"/>
        </w:rPr>
        <w:t>amente</w:t>
      </w:r>
      <w:r w:rsidR="00C97D9F" w:rsidRPr="0066572A">
        <w:rPr>
          <w:rFonts w:asciiTheme="minorHAnsi" w:hAnsiTheme="minorHAnsi"/>
          <w:sz w:val="22"/>
          <w:szCs w:val="22"/>
          <w:lang w:val="es-ES"/>
        </w:rPr>
        <w:t xml:space="preserve"> a su establecimiento, </w:t>
      </w:r>
      <w:r w:rsidR="00BE0685" w:rsidRPr="0066572A">
        <w:rPr>
          <w:rFonts w:asciiTheme="minorHAnsi" w:hAnsiTheme="minorHAnsi"/>
          <w:sz w:val="22"/>
          <w:szCs w:val="22"/>
          <w:lang w:val="es-ES"/>
        </w:rPr>
        <w:t>e</w:t>
      </w:r>
      <w:r w:rsidR="006058C5" w:rsidRPr="0066572A">
        <w:rPr>
          <w:rFonts w:asciiTheme="minorHAnsi" w:hAnsiTheme="minorHAnsi"/>
          <w:sz w:val="22"/>
          <w:szCs w:val="22"/>
          <w:lang w:val="es-ES"/>
        </w:rPr>
        <w:t>l CONCESIONARIO</w:t>
      </w:r>
      <w:r w:rsidR="00487EAD" w:rsidRPr="0066572A">
        <w:rPr>
          <w:rFonts w:asciiTheme="minorHAnsi" w:hAnsiTheme="minorHAnsi"/>
          <w:sz w:val="22"/>
          <w:szCs w:val="22"/>
          <w:lang w:val="es-ES"/>
        </w:rPr>
        <w:t xml:space="preserve"> </w:t>
      </w:r>
      <w:r w:rsidR="00FC2DBE" w:rsidRPr="0066572A">
        <w:rPr>
          <w:rFonts w:asciiTheme="minorHAnsi" w:hAnsiTheme="minorHAnsi"/>
          <w:sz w:val="22"/>
          <w:szCs w:val="22"/>
          <w:lang w:val="es-ES"/>
        </w:rPr>
        <w:t xml:space="preserve">o TELCEL </w:t>
      </w:r>
      <w:r w:rsidR="00C97D9F" w:rsidRPr="0066572A">
        <w:rPr>
          <w:rFonts w:asciiTheme="minorHAnsi" w:hAnsiTheme="minorHAnsi"/>
          <w:sz w:val="22"/>
          <w:szCs w:val="22"/>
          <w:lang w:val="es-ES"/>
        </w:rPr>
        <w:t>determinará</w:t>
      </w:r>
      <w:r w:rsidR="00FC2DBE" w:rsidRPr="0066572A">
        <w:rPr>
          <w:rFonts w:asciiTheme="minorHAnsi" w:hAnsiTheme="minorHAnsi"/>
          <w:sz w:val="22"/>
          <w:szCs w:val="22"/>
          <w:lang w:val="es-ES"/>
        </w:rPr>
        <w:t>n</w:t>
      </w:r>
      <w:r w:rsidR="00C97D9F" w:rsidRPr="0066572A">
        <w:rPr>
          <w:rFonts w:asciiTheme="minorHAnsi" w:hAnsiTheme="minorHAnsi"/>
          <w:sz w:val="22"/>
          <w:szCs w:val="22"/>
          <w:lang w:val="es-ES"/>
        </w:rPr>
        <w:t xml:space="preserve"> si requerirá</w:t>
      </w:r>
      <w:r w:rsidR="00FC2DBE" w:rsidRPr="0066572A">
        <w:rPr>
          <w:rFonts w:asciiTheme="minorHAnsi" w:hAnsiTheme="minorHAnsi"/>
          <w:sz w:val="22"/>
          <w:szCs w:val="22"/>
          <w:lang w:val="es-ES"/>
        </w:rPr>
        <w:t>n</w:t>
      </w:r>
      <w:r w:rsidR="00C97D9F" w:rsidRPr="0066572A">
        <w:rPr>
          <w:rFonts w:asciiTheme="minorHAnsi" w:hAnsiTheme="minorHAnsi"/>
          <w:sz w:val="22"/>
          <w:szCs w:val="22"/>
          <w:lang w:val="es-ES"/>
        </w:rPr>
        <w:t xml:space="preserve"> la </w:t>
      </w:r>
      <w:r w:rsidR="00364520" w:rsidRPr="0066572A">
        <w:rPr>
          <w:rFonts w:asciiTheme="minorHAnsi" w:hAnsiTheme="minorHAnsi" w:cs="Arial"/>
          <w:sz w:val="22"/>
          <w:szCs w:val="22"/>
          <w:lang w:val="es-ES" w:eastAsia="es-ES"/>
        </w:rPr>
        <w:t>i</w:t>
      </w:r>
      <w:r w:rsidR="00C97D9F" w:rsidRPr="0066572A">
        <w:rPr>
          <w:rFonts w:asciiTheme="minorHAnsi" w:hAnsiTheme="minorHAnsi" w:cs="Arial"/>
          <w:sz w:val="22"/>
          <w:szCs w:val="22"/>
          <w:lang w:val="es-ES" w:eastAsia="es-ES"/>
        </w:rPr>
        <w:t xml:space="preserve">nterconexión </w:t>
      </w:r>
      <w:r w:rsidR="00364520" w:rsidRPr="0066572A">
        <w:rPr>
          <w:rFonts w:asciiTheme="minorHAnsi" w:hAnsiTheme="minorHAnsi" w:cs="Arial"/>
          <w:sz w:val="22"/>
          <w:szCs w:val="22"/>
          <w:lang w:val="es-ES" w:eastAsia="es-ES"/>
        </w:rPr>
        <w:t>d</w:t>
      </w:r>
      <w:r w:rsidR="00C97D9F" w:rsidRPr="0066572A">
        <w:rPr>
          <w:rFonts w:asciiTheme="minorHAnsi" w:hAnsiTheme="minorHAnsi" w:cs="Arial"/>
          <w:sz w:val="22"/>
          <w:szCs w:val="22"/>
          <w:lang w:val="es-ES" w:eastAsia="es-ES"/>
        </w:rPr>
        <w:t>irecta o</w:t>
      </w:r>
      <w:r w:rsidR="00487EAD" w:rsidRPr="0066572A">
        <w:rPr>
          <w:rFonts w:asciiTheme="minorHAnsi" w:hAnsiTheme="minorHAnsi" w:cs="Arial"/>
          <w:sz w:val="22"/>
          <w:szCs w:val="22"/>
          <w:lang w:val="es-ES" w:eastAsia="es-ES"/>
        </w:rPr>
        <w:t xml:space="preserve"> </w:t>
      </w:r>
      <w:r w:rsidR="00C97D9F" w:rsidRPr="0066572A">
        <w:rPr>
          <w:rFonts w:asciiTheme="minorHAnsi" w:hAnsiTheme="minorHAnsi" w:cs="Arial"/>
          <w:sz w:val="22"/>
          <w:szCs w:val="22"/>
          <w:lang w:val="es-ES" w:eastAsia="es-ES"/>
        </w:rPr>
        <w:t xml:space="preserve">la </w:t>
      </w:r>
      <w:r w:rsidR="00364520" w:rsidRPr="0066572A">
        <w:rPr>
          <w:rFonts w:asciiTheme="minorHAnsi" w:hAnsiTheme="minorHAnsi" w:cs="Arial"/>
          <w:sz w:val="22"/>
          <w:szCs w:val="22"/>
          <w:lang w:val="es-ES" w:eastAsia="es-ES"/>
        </w:rPr>
        <w:t>i</w:t>
      </w:r>
      <w:r w:rsidR="00C97D9F" w:rsidRPr="0066572A">
        <w:rPr>
          <w:rFonts w:asciiTheme="minorHAnsi" w:hAnsiTheme="minorHAnsi" w:cs="Arial"/>
          <w:sz w:val="22"/>
          <w:szCs w:val="22"/>
          <w:lang w:val="es-ES" w:eastAsia="es-ES"/>
        </w:rPr>
        <w:t xml:space="preserve">nterconexión </w:t>
      </w:r>
      <w:r w:rsidR="00364520" w:rsidRPr="0066572A">
        <w:rPr>
          <w:rFonts w:asciiTheme="minorHAnsi" w:hAnsiTheme="minorHAnsi" w:cs="Arial"/>
          <w:sz w:val="22"/>
          <w:szCs w:val="22"/>
          <w:lang w:val="es-ES" w:eastAsia="es-ES"/>
        </w:rPr>
        <w:t>i</w:t>
      </w:r>
      <w:r w:rsidR="00C97D9F" w:rsidRPr="0066572A">
        <w:rPr>
          <w:rFonts w:asciiTheme="minorHAnsi" w:hAnsiTheme="minorHAnsi" w:cs="Arial"/>
          <w:sz w:val="22"/>
          <w:szCs w:val="22"/>
          <w:lang w:val="es-ES" w:eastAsia="es-ES"/>
        </w:rPr>
        <w:t>ndirecta</w:t>
      </w:r>
      <w:r w:rsidR="00C97D9F" w:rsidRPr="0066572A">
        <w:rPr>
          <w:rFonts w:asciiTheme="minorHAnsi" w:hAnsiTheme="minorHAnsi"/>
          <w:i/>
          <w:sz w:val="22"/>
          <w:szCs w:val="22"/>
          <w:lang w:val="es-ES"/>
        </w:rPr>
        <w:t xml:space="preserve">, </w:t>
      </w:r>
      <w:r w:rsidR="00C97D9F" w:rsidRPr="0066572A">
        <w:rPr>
          <w:rFonts w:asciiTheme="minorHAnsi" w:hAnsiTheme="minorHAnsi"/>
          <w:sz w:val="22"/>
          <w:szCs w:val="22"/>
          <w:lang w:val="es-ES"/>
        </w:rPr>
        <w:t>señalando los Servicios de Interconexión que</w:t>
      </w:r>
      <w:r w:rsidR="00487EAD" w:rsidRPr="0066572A">
        <w:rPr>
          <w:rFonts w:asciiTheme="minorHAnsi" w:hAnsiTheme="minorHAnsi"/>
          <w:sz w:val="22"/>
          <w:szCs w:val="22"/>
          <w:lang w:val="es-ES"/>
        </w:rPr>
        <w:t xml:space="preserve"> </w:t>
      </w:r>
      <w:r w:rsidR="00C97D9F" w:rsidRPr="0066572A">
        <w:rPr>
          <w:rFonts w:asciiTheme="minorHAnsi" w:hAnsiTheme="minorHAnsi"/>
          <w:sz w:val="22"/>
          <w:szCs w:val="22"/>
          <w:lang w:val="es-ES"/>
        </w:rPr>
        <w:t>solicitará</w:t>
      </w:r>
      <w:r w:rsidR="00FC2DBE" w:rsidRPr="0066572A">
        <w:rPr>
          <w:rFonts w:asciiTheme="minorHAnsi" w:hAnsiTheme="minorHAnsi"/>
          <w:sz w:val="22"/>
          <w:szCs w:val="22"/>
          <w:lang w:val="es-ES"/>
        </w:rPr>
        <w:t>n</w:t>
      </w:r>
      <w:r w:rsidR="00C97D9F" w:rsidRPr="0066572A">
        <w:rPr>
          <w:rFonts w:asciiTheme="minorHAnsi" w:hAnsiTheme="minorHAnsi"/>
          <w:sz w:val="22"/>
          <w:szCs w:val="22"/>
          <w:lang w:val="es-ES"/>
        </w:rPr>
        <w:t xml:space="preserve"> a</w:t>
      </w:r>
      <w:r w:rsidR="001120E9" w:rsidRPr="0066572A">
        <w:rPr>
          <w:rFonts w:asciiTheme="minorHAnsi" w:hAnsiTheme="minorHAnsi"/>
          <w:sz w:val="22"/>
          <w:szCs w:val="22"/>
          <w:lang w:val="es-ES"/>
        </w:rPr>
        <w:t xml:space="preserve"> </w:t>
      </w:r>
      <w:r w:rsidR="00FC2DBE" w:rsidRPr="0066572A">
        <w:rPr>
          <w:rFonts w:asciiTheme="minorHAnsi" w:hAnsiTheme="minorHAnsi"/>
          <w:sz w:val="22"/>
          <w:szCs w:val="22"/>
          <w:lang w:val="es-ES"/>
        </w:rPr>
        <w:t>su contraparte</w:t>
      </w:r>
      <w:r w:rsidR="00C97D9F" w:rsidRPr="0066572A">
        <w:rPr>
          <w:rFonts w:asciiTheme="minorHAnsi" w:hAnsiTheme="minorHAnsi"/>
          <w:i/>
          <w:sz w:val="22"/>
          <w:szCs w:val="22"/>
          <w:lang w:val="es-ES"/>
        </w:rPr>
        <w:t>.</w:t>
      </w:r>
    </w:p>
    <w:p w14:paraId="17988508" w14:textId="77777777" w:rsidR="000F387B" w:rsidRPr="0066572A" w:rsidRDefault="000F387B" w:rsidP="00986510">
      <w:pPr>
        <w:spacing w:line="276" w:lineRule="auto"/>
        <w:jc w:val="both"/>
        <w:rPr>
          <w:rFonts w:asciiTheme="minorHAnsi" w:hAnsiTheme="minorHAnsi"/>
          <w:sz w:val="22"/>
          <w:szCs w:val="22"/>
          <w:lang w:val="es-ES"/>
        </w:rPr>
      </w:pPr>
    </w:p>
    <w:p w14:paraId="51344E76"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En tal virtud, </w:t>
      </w:r>
      <w:r w:rsidR="00276610" w:rsidRPr="0066572A">
        <w:rPr>
          <w:rFonts w:asciiTheme="minorHAnsi" w:hAnsiTheme="minorHAnsi"/>
          <w:sz w:val="22"/>
          <w:szCs w:val="22"/>
          <w:lang w:val="es-ES"/>
        </w:rPr>
        <w:t xml:space="preserve">en cada PDIC </w:t>
      </w:r>
      <w:r w:rsidR="008F03E8" w:rsidRPr="0066572A">
        <w:rPr>
          <w:rFonts w:asciiTheme="minorHAnsi" w:hAnsiTheme="minorHAnsi"/>
          <w:sz w:val="22"/>
          <w:szCs w:val="22"/>
          <w:lang w:val="es-ES"/>
        </w:rPr>
        <w:t>podrá resultar que: (</w:t>
      </w:r>
      <w:r w:rsidR="008A708B" w:rsidRPr="0066572A">
        <w:rPr>
          <w:rFonts w:asciiTheme="minorHAnsi" w:hAnsiTheme="minorHAnsi"/>
          <w:sz w:val="22"/>
          <w:szCs w:val="22"/>
          <w:lang w:val="es-ES"/>
        </w:rPr>
        <w:t>i</w:t>
      </w:r>
      <w:r w:rsidRPr="0066572A">
        <w:rPr>
          <w:rFonts w:asciiTheme="minorHAnsi" w:hAnsiTheme="minorHAnsi"/>
          <w:sz w:val="22"/>
          <w:szCs w:val="22"/>
          <w:lang w:val="es-ES"/>
        </w:rPr>
        <w:t xml:space="preserve">) Ambas Partes se encuentren prestando recíprocamente Servicios Conmutados de </w:t>
      </w:r>
      <w:r w:rsidR="00364520" w:rsidRPr="0066572A">
        <w:rPr>
          <w:rFonts w:asciiTheme="minorHAnsi" w:hAnsiTheme="minorHAnsi" w:cs="Arial"/>
          <w:sz w:val="22"/>
          <w:szCs w:val="22"/>
          <w:lang w:val="es-ES" w:eastAsia="es-ES"/>
        </w:rPr>
        <w:t>i</w:t>
      </w:r>
      <w:r w:rsidRPr="0066572A">
        <w:rPr>
          <w:rFonts w:asciiTheme="minorHAnsi" w:hAnsiTheme="minorHAnsi" w:cs="Arial"/>
          <w:sz w:val="22"/>
          <w:szCs w:val="22"/>
          <w:lang w:val="es-ES" w:eastAsia="es-ES"/>
        </w:rPr>
        <w:t xml:space="preserve">nterconexión </w:t>
      </w:r>
      <w:r w:rsidR="00364520" w:rsidRPr="0066572A">
        <w:rPr>
          <w:rFonts w:asciiTheme="minorHAnsi" w:hAnsiTheme="minorHAnsi" w:cs="Arial"/>
          <w:sz w:val="22"/>
          <w:szCs w:val="22"/>
          <w:lang w:val="es-ES" w:eastAsia="es-ES"/>
        </w:rPr>
        <w:t>d</w:t>
      </w:r>
      <w:r w:rsidRPr="0066572A">
        <w:rPr>
          <w:rFonts w:asciiTheme="minorHAnsi" w:hAnsiTheme="minorHAnsi" w:cs="Arial"/>
          <w:sz w:val="22"/>
          <w:szCs w:val="22"/>
          <w:lang w:val="es-ES" w:eastAsia="es-ES"/>
        </w:rPr>
        <w:t>irecta</w:t>
      </w:r>
      <w:r w:rsidRPr="0066572A">
        <w:rPr>
          <w:rFonts w:asciiTheme="minorHAnsi" w:hAnsiTheme="minorHAnsi"/>
          <w:sz w:val="22"/>
          <w:szCs w:val="22"/>
          <w:lang w:val="es-ES"/>
        </w:rPr>
        <w:t xml:space="preserve">; o bien que (ii) Ambas Partes se encuentren prestando recíprocamente Servicios Conmutados de </w:t>
      </w:r>
      <w:r w:rsidR="00364520" w:rsidRPr="0066572A">
        <w:rPr>
          <w:rFonts w:asciiTheme="minorHAnsi" w:hAnsiTheme="minorHAnsi" w:cs="Arial"/>
          <w:sz w:val="22"/>
          <w:szCs w:val="22"/>
          <w:lang w:val="es-ES" w:eastAsia="es-ES"/>
        </w:rPr>
        <w:t>i</w:t>
      </w:r>
      <w:r w:rsidRPr="0066572A">
        <w:rPr>
          <w:rFonts w:asciiTheme="minorHAnsi" w:hAnsiTheme="minorHAnsi" w:cs="Arial"/>
          <w:sz w:val="22"/>
          <w:szCs w:val="22"/>
          <w:lang w:val="es-ES" w:eastAsia="es-ES"/>
        </w:rPr>
        <w:t xml:space="preserve">nterconexión </w:t>
      </w:r>
      <w:r w:rsidR="00364520" w:rsidRPr="0066572A">
        <w:rPr>
          <w:rFonts w:asciiTheme="minorHAnsi" w:hAnsiTheme="minorHAnsi" w:cs="Arial"/>
          <w:sz w:val="22"/>
          <w:szCs w:val="22"/>
          <w:lang w:val="es-ES" w:eastAsia="es-ES"/>
        </w:rPr>
        <w:t>i</w:t>
      </w:r>
      <w:r w:rsidRPr="0066572A">
        <w:rPr>
          <w:rFonts w:asciiTheme="minorHAnsi" w:hAnsiTheme="minorHAnsi" w:cs="Arial"/>
          <w:sz w:val="22"/>
          <w:szCs w:val="22"/>
          <w:lang w:val="es-ES" w:eastAsia="es-ES"/>
        </w:rPr>
        <w:t>ndirecta</w:t>
      </w:r>
      <w:r w:rsidRPr="0066572A">
        <w:rPr>
          <w:rFonts w:asciiTheme="minorHAnsi" w:hAnsiTheme="minorHAnsi"/>
          <w:sz w:val="22"/>
          <w:szCs w:val="22"/>
          <w:lang w:val="es-ES"/>
        </w:rPr>
        <w:t xml:space="preserve">; o bien que (iii) En tanto una de ellas presta a la otra Servicios Conmutados de </w:t>
      </w:r>
      <w:r w:rsidR="00364520" w:rsidRPr="0066572A">
        <w:rPr>
          <w:rFonts w:asciiTheme="minorHAnsi" w:hAnsiTheme="minorHAnsi" w:cs="Arial"/>
          <w:sz w:val="22"/>
          <w:szCs w:val="22"/>
          <w:lang w:val="es-ES" w:eastAsia="es-ES"/>
        </w:rPr>
        <w:t>i</w:t>
      </w:r>
      <w:r w:rsidRPr="0066572A">
        <w:rPr>
          <w:rFonts w:asciiTheme="minorHAnsi" w:hAnsiTheme="minorHAnsi" w:cs="Arial"/>
          <w:sz w:val="22"/>
          <w:szCs w:val="22"/>
          <w:lang w:val="es-ES" w:eastAsia="es-ES"/>
        </w:rPr>
        <w:t xml:space="preserve">nterconexión </w:t>
      </w:r>
      <w:r w:rsidR="00364520" w:rsidRPr="0066572A">
        <w:rPr>
          <w:rFonts w:asciiTheme="minorHAnsi" w:hAnsiTheme="minorHAnsi" w:cs="Arial"/>
          <w:sz w:val="22"/>
          <w:szCs w:val="22"/>
          <w:lang w:val="es-ES" w:eastAsia="es-ES"/>
        </w:rPr>
        <w:t>d</w:t>
      </w:r>
      <w:r w:rsidRPr="0066572A">
        <w:rPr>
          <w:rFonts w:asciiTheme="minorHAnsi" w:hAnsiTheme="minorHAnsi" w:cs="Arial"/>
          <w:sz w:val="22"/>
          <w:szCs w:val="22"/>
          <w:lang w:val="es-ES" w:eastAsia="es-ES"/>
        </w:rPr>
        <w:t>irecta</w:t>
      </w:r>
      <w:r w:rsidRPr="0066572A">
        <w:rPr>
          <w:rFonts w:asciiTheme="minorHAnsi" w:hAnsiTheme="minorHAnsi"/>
          <w:sz w:val="22"/>
          <w:szCs w:val="22"/>
          <w:lang w:val="es-ES"/>
        </w:rPr>
        <w:t xml:space="preserve"> esta última presta a la primera Servicios Conmutados de </w:t>
      </w:r>
      <w:r w:rsidR="00364520" w:rsidRPr="0066572A">
        <w:rPr>
          <w:rFonts w:asciiTheme="minorHAnsi" w:hAnsiTheme="minorHAnsi" w:cs="Arial"/>
          <w:sz w:val="22"/>
          <w:szCs w:val="22"/>
          <w:lang w:val="es-ES" w:eastAsia="es-ES"/>
        </w:rPr>
        <w:t>i</w:t>
      </w:r>
      <w:r w:rsidRPr="0066572A">
        <w:rPr>
          <w:rFonts w:asciiTheme="minorHAnsi" w:hAnsiTheme="minorHAnsi" w:cs="Arial"/>
          <w:sz w:val="22"/>
          <w:szCs w:val="22"/>
          <w:lang w:val="es-ES" w:eastAsia="es-ES"/>
        </w:rPr>
        <w:t xml:space="preserve">nterconexión </w:t>
      </w:r>
      <w:r w:rsidR="00364520" w:rsidRPr="0066572A">
        <w:rPr>
          <w:rFonts w:asciiTheme="minorHAnsi" w:hAnsiTheme="minorHAnsi" w:cs="Arial"/>
          <w:sz w:val="22"/>
          <w:szCs w:val="22"/>
          <w:lang w:val="es-ES" w:eastAsia="es-ES"/>
        </w:rPr>
        <w:t>i</w:t>
      </w:r>
      <w:r w:rsidRPr="0066572A">
        <w:rPr>
          <w:rFonts w:asciiTheme="minorHAnsi" w:hAnsiTheme="minorHAnsi" w:cs="Arial"/>
          <w:sz w:val="22"/>
          <w:szCs w:val="22"/>
          <w:lang w:val="es-ES" w:eastAsia="es-ES"/>
        </w:rPr>
        <w:t>ndirecta</w:t>
      </w:r>
      <w:r w:rsidRPr="0066572A">
        <w:rPr>
          <w:rFonts w:asciiTheme="minorHAnsi" w:hAnsiTheme="minorHAnsi"/>
          <w:sz w:val="22"/>
          <w:szCs w:val="22"/>
          <w:lang w:val="es-ES"/>
        </w:rPr>
        <w:t>.</w:t>
      </w:r>
    </w:p>
    <w:p w14:paraId="5EB2D471" w14:textId="77777777" w:rsidR="00FC2DBE" w:rsidRPr="0066572A" w:rsidRDefault="00FC2DBE" w:rsidP="00986510">
      <w:pPr>
        <w:spacing w:line="276" w:lineRule="auto"/>
        <w:jc w:val="both"/>
        <w:rPr>
          <w:rFonts w:asciiTheme="minorHAnsi" w:hAnsiTheme="minorHAnsi"/>
          <w:sz w:val="22"/>
          <w:szCs w:val="22"/>
          <w:lang w:val="es-ES"/>
        </w:rPr>
      </w:pPr>
    </w:p>
    <w:p w14:paraId="0D8CC926" w14:textId="77777777" w:rsidR="00C97D9F" w:rsidRPr="0066572A" w:rsidRDefault="00583301"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D</w:t>
      </w:r>
      <w:r w:rsidR="00C97D9F" w:rsidRPr="0066572A">
        <w:rPr>
          <w:rFonts w:asciiTheme="minorHAnsi" w:hAnsiTheme="minorHAnsi"/>
          <w:sz w:val="22"/>
          <w:szCs w:val="22"/>
          <w:lang w:val="es-ES"/>
        </w:rPr>
        <w:t xml:space="preserve">e conformidad con el procedimiento establecido al efecto en el numeral 2.4., cualquiera de las Partes podrá </w:t>
      </w:r>
      <w:r w:rsidR="00352EEB" w:rsidRPr="0066572A">
        <w:rPr>
          <w:rFonts w:asciiTheme="minorHAnsi" w:hAnsiTheme="minorHAnsi"/>
          <w:sz w:val="22"/>
          <w:szCs w:val="22"/>
          <w:lang w:val="es-ES"/>
        </w:rPr>
        <w:t>requerir la</w:t>
      </w:r>
      <w:r w:rsidR="00C97D9F" w:rsidRPr="0066572A">
        <w:rPr>
          <w:rFonts w:asciiTheme="minorHAnsi" w:hAnsiTheme="minorHAnsi"/>
          <w:sz w:val="22"/>
          <w:szCs w:val="22"/>
          <w:lang w:val="es-ES"/>
        </w:rPr>
        <w:t xml:space="preserve"> </w:t>
      </w:r>
      <w:r w:rsidR="00364520" w:rsidRPr="0066572A">
        <w:rPr>
          <w:rFonts w:asciiTheme="minorHAnsi" w:hAnsiTheme="minorHAnsi" w:cs="Arial"/>
          <w:sz w:val="22"/>
          <w:szCs w:val="22"/>
          <w:lang w:val="es-ES" w:eastAsia="es-ES"/>
        </w:rPr>
        <w:t>i</w:t>
      </w:r>
      <w:r w:rsidR="00C97D9F" w:rsidRPr="0066572A">
        <w:rPr>
          <w:rFonts w:asciiTheme="minorHAnsi" w:hAnsiTheme="minorHAnsi" w:cs="Arial"/>
          <w:sz w:val="22"/>
          <w:szCs w:val="22"/>
          <w:lang w:val="es-ES" w:eastAsia="es-ES"/>
        </w:rPr>
        <w:t xml:space="preserve">nterconexión </w:t>
      </w:r>
      <w:r w:rsidR="00364520" w:rsidRPr="0066572A">
        <w:rPr>
          <w:rFonts w:asciiTheme="minorHAnsi" w:hAnsiTheme="minorHAnsi" w:cs="Arial"/>
          <w:sz w:val="22"/>
          <w:szCs w:val="22"/>
          <w:lang w:val="es-ES" w:eastAsia="es-ES"/>
        </w:rPr>
        <w:t>d</w:t>
      </w:r>
      <w:r w:rsidR="00C97D9F" w:rsidRPr="0066572A">
        <w:rPr>
          <w:rFonts w:asciiTheme="minorHAnsi" w:hAnsiTheme="minorHAnsi" w:cs="Arial"/>
          <w:sz w:val="22"/>
          <w:szCs w:val="22"/>
          <w:lang w:val="es-ES" w:eastAsia="es-ES"/>
        </w:rPr>
        <w:t>irecta</w:t>
      </w:r>
      <w:r w:rsidR="00C97D9F" w:rsidRPr="0066572A">
        <w:rPr>
          <w:rFonts w:asciiTheme="minorHAnsi" w:hAnsiTheme="minorHAnsi"/>
          <w:sz w:val="22"/>
          <w:szCs w:val="22"/>
          <w:lang w:val="es-ES"/>
        </w:rPr>
        <w:t xml:space="preserve"> en cualquiera de </w:t>
      </w:r>
      <w:r w:rsidR="00276610" w:rsidRPr="0066572A">
        <w:rPr>
          <w:rFonts w:asciiTheme="minorHAnsi" w:hAnsiTheme="minorHAnsi"/>
          <w:sz w:val="22"/>
          <w:szCs w:val="22"/>
          <w:lang w:val="es-ES"/>
        </w:rPr>
        <w:t>los Puntos de Interconexión</w:t>
      </w:r>
      <w:r w:rsidR="00C01D94" w:rsidRPr="0066572A">
        <w:rPr>
          <w:rFonts w:asciiTheme="minorHAnsi" w:hAnsiTheme="minorHAnsi"/>
          <w:sz w:val="22"/>
          <w:szCs w:val="22"/>
          <w:lang w:val="es-ES"/>
        </w:rPr>
        <w:t xml:space="preserve"> </w:t>
      </w:r>
      <w:r w:rsidR="00E51A74" w:rsidRPr="0066572A">
        <w:rPr>
          <w:rFonts w:asciiTheme="minorHAnsi" w:hAnsiTheme="minorHAnsi"/>
          <w:sz w:val="22"/>
          <w:szCs w:val="22"/>
          <w:lang w:val="es-ES"/>
        </w:rPr>
        <w:t xml:space="preserve">de </w:t>
      </w:r>
      <w:r w:rsidR="00C01D94" w:rsidRPr="0066572A">
        <w:rPr>
          <w:rFonts w:asciiTheme="minorHAnsi" w:hAnsiTheme="minorHAnsi"/>
          <w:sz w:val="22"/>
          <w:szCs w:val="22"/>
          <w:lang w:val="es-ES"/>
        </w:rPr>
        <w:t>su contraparte</w:t>
      </w:r>
      <w:r w:rsidR="00311E1D" w:rsidRPr="0066572A">
        <w:rPr>
          <w:rFonts w:asciiTheme="minorHAnsi" w:hAnsiTheme="minorHAnsi"/>
          <w:sz w:val="22"/>
          <w:szCs w:val="22"/>
          <w:lang w:val="es-ES"/>
        </w:rPr>
        <w:t>, en el entendido de que la red de origen será la que determine, según sus propias necesidades, qué tipo de Interconexión desea implementar</w:t>
      </w:r>
      <w:r w:rsidR="00C97D9F" w:rsidRPr="0066572A">
        <w:rPr>
          <w:rFonts w:asciiTheme="minorHAnsi" w:hAnsiTheme="minorHAnsi"/>
          <w:sz w:val="22"/>
          <w:szCs w:val="22"/>
          <w:lang w:val="es-ES"/>
        </w:rPr>
        <w:t>.</w:t>
      </w:r>
    </w:p>
    <w:p w14:paraId="6D0D5EF7" w14:textId="77777777" w:rsidR="000F387B" w:rsidRPr="0066572A" w:rsidRDefault="000F387B" w:rsidP="00986510">
      <w:pPr>
        <w:spacing w:line="276" w:lineRule="auto"/>
        <w:jc w:val="both"/>
        <w:rPr>
          <w:rFonts w:asciiTheme="minorHAnsi" w:hAnsiTheme="minorHAnsi"/>
          <w:sz w:val="22"/>
          <w:szCs w:val="22"/>
          <w:lang w:val="es-ES"/>
        </w:rPr>
      </w:pPr>
    </w:p>
    <w:p w14:paraId="3501115B"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Sin perjuicio de lo anterior, para el caso de fallas, desbordes u otras anomalías que se presentaren en la </w:t>
      </w:r>
      <w:r w:rsidR="00364520" w:rsidRPr="0066572A">
        <w:rPr>
          <w:rFonts w:asciiTheme="minorHAnsi" w:hAnsiTheme="minorHAnsi" w:cs="Arial"/>
          <w:sz w:val="22"/>
          <w:szCs w:val="22"/>
          <w:lang w:val="es-ES" w:eastAsia="es-ES"/>
        </w:rPr>
        <w:t>i</w:t>
      </w:r>
      <w:r w:rsidRPr="0066572A">
        <w:rPr>
          <w:rFonts w:asciiTheme="minorHAnsi" w:hAnsiTheme="minorHAnsi" w:cs="Arial"/>
          <w:sz w:val="22"/>
          <w:szCs w:val="22"/>
          <w:lang w:val="es-ES" w:eastAsia="es-ES"/>
        </w:rPr>
        <w:t xml:space="preserve">nterconexión </w:t>
      </w:r>
      <w:r w:rsidR="00364520" w:rsidRPr="0066572A">
        <w:rPr>
          <w:rFonts w:asciiTheme="minorHAnsi" w:hAnsiTheme="minorHAnsi" w:cs="Arial"/>
          <w:sz w:val="22"/>
          <w:szCs w:val="22"/>
          <w:lang w:val="es-ES" w:eastAsia="es-ES"/>
        </w:rPr>
        <w:t>d</w:t>
      </w:r>
      <w:r w:rsidRPr="0066572A">
        <w:rPr>
          <w:rFonts w:asciiTheme="minorHAnsi" w:hAnsiTheme="minorHAnsi" w:cs="Arial"/>
          <w:sz w:val="22"/>
          <w:szCs w:val="22"/>
          <w:lang w:val="es-ES" w:eastAsia="es-ES"/>
        </w:rPr>
        <w:t>irecta</w:t>
      </w:r>
      <w:r w:rsidRPr="0066572A">
        <w:rPr>
          <w:rFonts w:asciiTheme="minorHAnsi" w:hAnsiTheme="minorHAnsi"/>
          <w:sz w:val="22"/>
          <w:szCs w:val="22"/>
          <w:lang w:val="es-ES"/>
        </w:rPr>
        <w:t xml:space="preserve"> y que pudieren causar suspensión parcial o total en la entrega de</w:t>
      </w:r>
      <w:r w:rsidR="000F387B" w:rsidRPr="0066572A">
        <w:rPr>
          <w:rFonts w:asciiTheme="minorHAnsi" w:hAnsiTheme="minorHAnsi"/>
          <w:sz w:val="22"/>
          <w:szCs w:val="22"/>
          <w:lang w:val="es-ES"/>
        </w:rPr>
        <w:t xml:space="preserve"> </w:t>
      </w:r>
      <w:r w:rsidRPr="0066572A">
        <w:rPr>
          <w:rFonts w:asciiTheme="minorHAnsi" w:hAnsiTheme="minorHAnsi"/>
          <w:sz w:val="22"/>
          <w:szCs w:val="22"/>
          <w:lang w:val="es-ES"/>
        </w:rPr>
        <w:t>Tráfico Público Conmutado, la Parte afectada, siempre y cuando tenga celebrado un Convenio que le permita eventualmente recibir Servicios de Tránsito de una tercera red, podrá entregar</w:t>
      </w:r>
      <w:r w:rsidR="000F387B" w:rsidRPr="0066572A">
        <w:rPr>
          <w:rFonts w:asciiTheme="minorHAnsi" w:hAnsiTheme="minorHAnsi"/>
          <w:sz w:val="22"/>
          <w:szCs w:val="22"/>
          <w:lang w:val="es-ES"/>
        </w:rPr>
        <w:t xml:space="preserve"> </w:t>
      </w:r>
      <w:r w:rsidRPr="0066572A">
        <w:rPr>
          <w:rFonts w:asciiTheme="minorHAnsi" w:hAnsiTheme="minorHAnsi"/>
          <w:sz w:val="22"/>
          <w:szCs w:val="22"/>
          <w:lang w:val="es-ES"/>
        </w:rPr>
        <w:t xml:space="preserve">provisionalmente y </w:t>
      </w:r>
      <w:r w:rsidRPr="0066572A">
        <w:rPr>
          <w:rFonts w:asciiTheme="minorHAnsi" w:hAnsiTheme="minorHAnsi"/>
          <w:sz w:val="22"/>
          <w:szCs w:val="22"/>
          <w:lang w:val="es-ES"/>
        </w:rPr>
        <w:lastRenderedPageBreak/>
        <w:t xml:space="preserve">mientras dure la contingencia dicho Tráfico Público Conmutado vía </w:t>
      </w:r>
      <w:r w:rsidR="00364520" w:rsidRPr="0066572A">
        <w:rPr>
          <w:rFonts w:asciiTheme="minorHAnsi" w:hAnsiTheme="minorHAnsi" w:cs="Arial"/>
          <w:sz w:val="22"/>
          <w:szCs w:val="22"/>
          <w:lang w:val="es-ES" w:eastAsia="es-ES"/>
        </w:rPr>
        <w:t>i</w:t>
      </w:r>
      <w:r w:rsidRPr="0066572A">
        <w:rPr>
          <w:rFonts w:asciiTheme="minorHAnsi" w:hAnsiTheme="minorHAnsi" w:cs="Arial"/>
          <w:sz w:val="22"/>
          <w:szCs w:val="22"/>
          <w:lang w:val="es-ES" w:eastAsia="es-ES"/>
        </w:rPr>
        <w:t xml:space="preserve">nterconexión </w:t>
      </w:r>
      <w:r w:rsidR="00364520" w:rsidRPr="0066572A">
        <w:rPr>
          <w:rFonts w:asciiTheme="minorHAnsi" w:hAnsiTheme="minorHAnsi" w:cs="Arial"/>
          <w:sz w:val="22"/>
          <w:szCs w:val="22"/>
          <w:lang w:val="es-ES" w:eastAsia="es-ES"/>
        </w:rPr>
        <w:t>i</w:t>
      </w:r>
      <w:r w:rsidRPr="0066572A">
        <w:rPr>
          <w:rFonts w:asciiTheme="minorHAnsi" w:hAnsiTheme="minorHAnsi" w:cs="Arial"/>
          <w:sz w:val="22"/>
          <w:szCs w:val="22"/>
          <w:lang w:val="es-ES" w:eastAsia="es-ES"/>
        </w:rPr>
        <w:t>ndirecta</w:t>
      </w:r>
      <w:r w:rsidRPr="0066572A">
        <w:rPr>
          <w:rFonts w:asciiTheme="minorHAnsi" w:hAnsiTheme="minorHAnsi"/>
          <w:sz w:val="22"/>
          <w:szCs w:val="22"/>
          <w:lang w:val="es-ES"/>
        </w:rPr>
        <w:t>.</w:t>
      </w:r>
    </w:p>
    <w:p w14:paraId="0503B1FE" w14:textId="77777777" w:rsidR="00DF40FC" w:rsidRPr="0066572A" w:rsidRDefault="00DF40FC" w:rsidP="00B202E3">
      <w:pPr>
        <w:spacing w:line="276" w:lineRule="auto"/>
        <w:ind w:right="49"/>
        <w:jc w:val="both"/>
        <w:rPr>
          <w:rFonts w:asciiTheme="minorHAnsi" w:hAnsiTheme="minorHAnsi"/>
          <w:sz w:val="22"/>
          <w:szCs w:val="22"/>
          <w:lang w:val="es-ES"/>
        </w:rPr>
      </w:pPr>
    </w:p>
    <w:p w14:paraId="79D02042" w14:textId="77777777" w:rsidR="00F21B23" w:rsidRPr="0066572A" w:rsidRDefault="00F21B23" w:rsidP="00795379">
      <w:pPr>
        <w:widowControl/>
        <w:kinsoku/>
        <w:spacing w:after="200" w:line="276" w:lineRule="auto"/>
        <w:jc w:val="both"/>
        <w:outlineLvl w:val="0"/>
        <w:rPr>
          <w:rFonts w:asciiTheme="minorHAnsi" w:eastAsia="Calibri" w:hAnsiTheme="minorHAnsi"/>
          <w:sz w:val="22"/>
          <w:szCs w:val="22"/>
          <w:u w:val="single"/>
          <w:lang w:val="es-ES"/>
        </w:rPr>
      </w:pPr>
      <w:r w:rsidRPr="0066572A">
        <w:rPr>
          <w:rFonts w:asciiTheme="minorHAnsi" w:eastAsia="Calibri" w:hAnsiTheme="minorHAnsi"/>
          <w:sz w:val="22"/>
          <w:szCs w:val="22"/>
          <w:u w:val="single"/>
          <w:lang w:val="es-ES"/>
        </w:rPr>
        <w:t>Prestación de Servicios de Interconexión a través de filiales, afiliadas o subsidiarias.</w:t>
      </w:r>
    </w:p>
    <w:p w14:paraId="40726CA7" w14:textId="77777777" w:rsidR="00C97D9F" w:rsidRPr="0066572A" w:rsidRDefault="002514DD"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Q</w:t>
      </w:r>
      <w:r w:rsidR="00C97D9F" w:rsidRPr="0066572A">
        <w:rPr>
          <w:rFonts w:asciiTheme="minorHAnsi" w:hAnsiTheme="minorHAnsi"/>
          <w:sz w:val="22"/>
          <w:szCs w:val="22"/>
          <w:lang w:val="es-ES"/>
        </w:rPr>
        <w:t>uedan comprendidos dentro de las obligaciones de</w:t>
      </w:r>
      <w:r w:rsidR="001120E9" w:rsidRPr="0066572A">
        <w:rPr>
          <w:rFonts w:asciiTheme="minorHAnsi" w:hAnsiTheme="minorHAnsi"/>
          <w:sz w:val="22"/>
          <w:szCs w:val="22"/>
          <w:lang w:val="es-ES"/>
        </w:rPr>
        <w:t xml:space="preserve"> TELCEL</w:t>
      </w:r>
      <w:r w:rsidR="00C97D9F" w:rsidRPr="0066572A">
        <w:rPr>
          <w:rFonts w:asciiTheme="minorHAnsi" w:hAnsiTheme="minorHAnsi"/>
          <w:i/>
          <w:sz w:val="22"/>
          <w:szCs w:val="22"/>
          <w:lang w:val="es-ES"/>
        </w:rPr>
        <w:t xml:space="preserve">, </w:t>
      </w:r>
      <w:r w:rsidR="00C97D9F" w:rsidRPr="0066572A">
        <w:rPr>
          <w:rFonts w:asciiTheme="minorHAnsi" w:hAnsiTheme="minorHAnsi"/>
          <w:sz w:val="22"/>
          <w:szCs w:val="22"/>
          <w:lang w:val="es-ES"/>
        </w:rPr>
        <w:t xml:space="preserve">al amparo y en los términos del presente Convenio, los </w:t>
      </w:r>
      <w:r w:rsidR="009F44AA" w:rsidRPr="0066572A">
        <w:rPr>
          <w:rFonts w:asciiTheme="minorHAnsi" w:hAnsiTheme="minorHAnsi"/>
          <w:sz w:val="22"/>
          <w:szCs w:val="22"/>
          <w:lang w:val="es-ES"/>
        </w:rPr>
        <w:t>S</w:t>
      </w:r>
      <w:r w:rsidR="00C97D9F" w:rsidRPr="0066572A">
        <w:rPr>
          <w:rFonts w:asciiTheme="minorHAnsi" w:hAnsiTheme="minorHAnsi"/>
          <w:sz w:val="22"/>
          <w:szCs w:val="22"/>
          <w:lang w:val="es-ES"/>
        </w:rPr>
        <w:t xml:space="preserve">ervicios </w:t>
      </w:r>
      <w:r w:rsidR="00276610" w:rsidRPr="0066572A">
        <w:rPr>
          <w:rFonts w:asciiTheme="minorHAnsi" w:hAnsiTheme="minorHAnsi"/>
          <w:sz w:val="22"/>
          <w:szCs w:val="22"/>
          <w:lang w:val="es-ES"/>
        </w:rPr>
        <w:t xml:space="preserve">de Interconexión </w:t>
      </w:r>
      <w:r w:rsidR="00C97D9F" w:rsidRPr="0066572A">
        <w:rPr>
          <w:rFonts w:asciiTheme="minorHAnsi" w:hAnsiTheme="minorHAnsi"/>
          <w:sz w:val="22"/>
          <w:szCs w:val="22"/>
          <w:lang w:val="es-ES"/>
        </w:rPr>
        <w:t>que prest</w:t>
      </w:r>
      <w:r w:rsidR="00066643" w:rsidRPr="0066572A">
        <w:rPr>
          <w:rFonts w:asciiTheme="minorHAnsi" w:hAnsiTheme="minorHAnsi"/>
          <w:sz w:val="22"/>
          <w:szCs w:val="22"/>
          <w:lang w:val="es-ES"/>
        </w:rPr>
        <w:t>e</w:t>
      </w:r>
      <w:r w:rsidR="00C97D9F" w:rsidRPr="0066572A">
        <w:rPr>
          <w:rFonts w:asciiTheme="minorHAnsi" w:hAnsiTheme="minorHAnsi"/>
          <w:sz w:val="22"/>
          <w:szCs w:val="22"/>
          <w:lang w:val="es-ES"/>
        </w:rPr>
        <w:t xml:space="preserve"> a través de empresas filiales, afiliadas o subsidiarias entendiéndose por tales a cualquier organización o entidad controlada por </w:t>
      </w:r>
      <w:r w:rsidR="001120E9" w:rsidRPr="0066572A">
        <w:rPr>
          <w:rFonts w:asciiTheme="minorHAnsi" w:hAnsiTheme="minorHAnsi"/>
          <w:sz w:val="22"/>
          <w:szCs w:val="22"/>
          <w:lang w:val="es-ES"/>
        </w:rPr>
        <w:t>TELCEL</w:t>
      </w:r>
      <w:r w:rsidR="00C97D9F" w:rsidRPr="0066572A">
        <w:rPr>
          <w:rFonts w:asciiTheme="minorHAnsi" w:hAnsiTheme="minorHAnsi"/>
          <w:i/>
          <w:sz w:val="22"/>
          <w:szCs w:val="22"/>
          <w:lang w:val="es-ES"/>
        </w:rPr>
        <w:t xml:space="preserve"> </w:t>
      </w:r>
      <w:r w:rsidR="00C97D9F" w:rsidRPr="0066572A">
        <w:rPr>
          <w:rFonts w:asciiTheme="minorHAnsi" w:hAnsiTheme="minorHAnsi"/>
          <w:sz w:val="22"/>
          <w:szCs w:val="22"/>
          <w:lang w:val="es-ES"/>
        </w:rPr>
        <w:t>en la cual tenga directa o indirectamente una participación accionaria.</w:t>
      </w:r>
    </w:p>
    <w:p w14:paraId="00BF1312" w14:textId="77777777" w:rsidR="00996983" w:rsidRPr="0066572A" w:rsidRDefault="00996983" w:rsidP="00986510">
      <w:pPr>
        <w:spacing w:line="276" w:lineRule="auto"/>
        <w:jc w:val="both"/>
        <w:rPr>
          <w:rFonts w:asciiTheme="minorHAnsi" w:hAnsiTheme="minorHAnsi"/>
          <w:sz w:val="22"/>
          <w:szCs w:val="22"/>
          <w:lang w:val="es-ES"/>
        </w:rPr>
      </w:pPr>
    </w:p>
    <w:p w14:paraId="3D4B4932" w14:textId="77777777" w:rsidR="00F52287" w:rsidRPr="0066572A" w:rsidRDefault="00F52287" w:rsidP="00795379">
      <w:pPr>
        <w:jc w:val="both"/>
        <w:outlineLvl w:val="0"/>
        <w:rPr>
          <w:rFonts w:asciiTheme="minorHAnsi" w:hAnsiTheme="minorHAnsi"/>
          <w:sz w:val="22"/>
          <w:szCs w:val="22"/>
          <w:u w:val="single"/>
          <w:lang w:val="es-ES"/>
        </w:rPr>
      </w:pPr>
      <w:r w:rsidRPr="0066572A">
        <w:rPr>
          <w:rFonts w:asciiTheme="minorHAnsi" w:hAnsiTheme="minorHAnsi"/>
          <w:sz w:val="22"/>
          <w:szCs w:val="22"/>
          <w:u w:val="single"/>
          <w:lang w:val="es-ES"/>
        </w:rPr>
        <w:t>Interpretación y prelación.</w:t>
      </w:r>
    </w:p>
    <w:p w14:paraId="0C43CABA" w14:textId="77777777" w:rsidR="00F52287" w:rsidRPr="0066572A" w:rsidRDefault="00F52287" w:rsidP="00986510">
      <w:pPr>
        <w:spacing w:line="276" w:lineRule="auto"/>
        <w:jc w:val="both"/>
        <w:rPr>
          <w:rFonts w:asciiTheme="minorHAnsi" w:hAnsiTheme="minorHAnsi"/>
          <w:sz w:val="22"/>
          <w:szCs w:val="22"/>
          <w:lang w:val="es-ES"/>
        </w:rPr>
      </w:pPr>
    </w:p>
    <w:p w14:paraId="1FC4EC0F" w14:textId="77777777" w:rsidR="00FF77FC" w:rsidRPr="0066572A" w:rsidRDefault="00FF77FC"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Siendo el cumplimiento del Convenio y sus Anexos el principal objetivo de las Partes, en caso de </w:t>
      </w:r>
      <w:r w:rsidR="005028F2" w:rsidRPr="0066572A">
        <w:rPr>
          <w:rFonts w:asciiTheme="minorHAnsi" w:hAnsiTheme="minorHAnsi"/>
          <w:sz w:val="22"/>
          <w:szCs w:val="22"/>
          <w:lang w:val="es-ES"/>
        </w:rPr>
        <w:t xml:space="preserve">requerirse su </w:t>
      </w:r>
      <w:r w:rsidRPr="0066572A">
        <w:rPr>
          <w:rFonts w:asciiTheme="minorHAnsi" w:hAnsiTheme="minorHAnsi"/>
          <w:sz w:val="22"/>
          <w:szCs w:val="22"/>
          <w:lang w:val="es-ES"/>
        </w:rPr>
        <w:t>interpretación, ésta se llevará a cabo a fin de conservar y que surta efecto el objeto del Convenio y su intención, por lo que si los términos son claros se estará a su literalidad</w:t>
      </w:r>
      <w:r w:rsidR="005028F2" w:rsidRPr="0066572A">
        <w:rPr>
          <w:rFonts w:asciiTheme="minorHAnsi" w:hAnsiTheme="minorHAnsi"/>
          <w:sz w:val="22"/>
          <w:szCs w:val="22"/>
          <w:lang w:val="es-ES"/>
        </w:rPr>
        <w:t>; de lo contrario</w:t>
      </w:r>
      <w:r w:rsidRPr="0066572A">
        <w:rPr>
          <w:rFonts w:asciiTheme="minorHAnsi" w:hAnsiTheme="minorHAnsi"/>
          <w:sz w:val="22"/>
          <w:szCs w:val="22"/>
          <w:lang w:val="es-ES"/>
        </w:rPr>
        <w:t xml:space="preserve">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14:paraId="60A0AE8C" w14:textId="77777777" w:rsidR="00996983" w:rsidRPr="0066572A" w:rsidRDefault="00996983" w:rsidP="00986510">
      <w:pPr>
        <w:spacing w:line="276" w:lineRule="auto"/>
        <w:jc w:val="both"/>
        <w:rPr>
          <w:rFonts w:asciiTheme="minorHAnsi" w:hAnsiTheme="minorHAnsi"/>
          <w:sz w:val="22"/>
          <w:szCs w:val="22"/>
          <w:lang w:val="es-ES"/>
        </w:rPr>
      </w:pPr>
    </w:p>
    <w:p w14:paraId="0F552C6B" w14:textId="77777777" w:rsidR="00FF77FC" w:rsidRPr="0066572A" w:rsidRDefault="00FF77FC" w:rsidP="00986510">
      <w:pPr>
        <w:numPr>
          <w:ilvl w:val="0"/>
          <w:numId w:val="33"/>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t>En primer lugar, a lo expresamente previsto en la Ley;</w:t>
      </w:r>
    </w:p>
    <w:p w14:paraId="5195CC80" w14:textId="77777777" w:rsidR="00FF77FC" w:rsidRPr="0066572A" w:rsidRDefault="00FF77FC" w:rsidP="00986510">
      <w:pPr>
        <w:numPr>
          <w:ilvl w:val="0"/>
          <w:numId w:val="33"/>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t>En segundo lugar y en tanto estén vigentes, a lo expresamente previsto en las Medidas;</w:t>
      </w:r>
    </w:p>
    <w:p w14:paraId="7AD33D36" w14:textId="77777777" w:rsidR="00FF77FC" w:rsidRPr="0066572A" w:rsidRDefault="00FF77FC" w:rsidP="00986510">
      <w:pPr>
        <w:numPr>
          <w:ilvl w:val="0"/>
          <w:numId w:val="33"/>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t>En tercer lugar, a lo expresamente previsto en el Acuerdo para la abstención de cargos de larga distancia nacional, el Acuerdo de Puntos de Interconexión y el Acuerdo de Condiciones Técnicas Mínimas de Interconexión;</w:t>
      </w:r>
    </w:p>
    <w:p w14:paraId="14E04458" w14:textId="77777777" w:rsidR="00FF77FC" w:rsidRPr="0066572A" w:rsidRDefault="00FF77FC" w:rsidP="00986510">
      <w:pPr>
        <w:numPr>
          <w:ilvl w:val="0"/>
          <w:numId w:val="33"/>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t>En cuarto lugar, a lo expresamente previsto en el Plan de Interconexión;</w:t>
      </w:r>
    </w:p>
    <w:p w14:paraId="7AAAA407" w14:textId="77777777" w:rsidR="00FF77FC" w:rsidRPr="0066572A" w:rsidRDefault="00FF77FC" w:rsidP="00986510">
      <w:pPr>
        <w:numPr>
          <w:ilvl w:val="0"/>
          <w:numId w:val="33"/>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t>En quinto lugar, para TELCEL</w:t>
      </w:r>
      <w:r w:rsidRPr="0066572A">
        <w:rPr>
          <w:rFonts w:asciiTheme="minorHAnsi" w:hAnsiTheme="minorHAnsi"/>
          <w:i/>
          <w:sz w:val="22"/>
          <w:szCs w:val="22"/>
          <w:lang w:val="es-ES"/>
        </w:rPr>
        <w:t xml:space="preserve">, </w:t>
      </w:r>
      <w:r w:rsidRPr="0066572A">
        <w:rPr>
          <w:rFonts w:asciiTheme="minorHAnsi" w:hAnsiTheme="minorHAnsi"/>
          <w:sz w:val="22"/>
          <w:szCs w:val="22"/>
          <w:lang w:val="es-ES"/>
        </w:rPr>
        <w:t>a lo expresamente previsto en sus respectivos títulos de concesión o en las obligaciones adicionales que le sean impuestas por la autoridad competente</w:t>
      </w:r>
      <w:r w:rsidR="00D17FC2" w:rsidRPr="0066572A">
        <w:rPr>
          <w:rFonts w:asciiTheme="minorHAnsi" w:hAnsiTheme="minorHAnsi"/>
          <w:sz w:val="22"/>
          <w:szCs w:val="22"/>
          <w:lang w:val="es-ES"/>
        </w:rPr>
        <w:t>,</w:t>
      </w:r>
      <w:r w:rsidR="00083F6D" w:rsidRPr="0066572A">
        <w:rPr>
          <w:rFonts w:asciiTheme="minorHAnsi" w:hAnsiTheme="minorHAnsi"/>
          <w:sz w:val="22"/>
          <w:szCs w:val="22"/>
          <w:lang w:val="es-ES"/>
        </w:rPr>
        <w:t xml:space="preserve"> </w:t>
      </w:r>
      <w:r w:rsidR="00D17FC2" w:rsidRPr="0066572A">
        <w:rPr>
          <w:rFonts w:asciiTheme="minorHAnsi" w:hAnsiTheme="minorHAnsi"/>
          <w:sz w:val="22"/>
          <w:szCs w:val="22"/>
          <w:lang w:val="es-ES"/>
        </w:rPr>
        <w:t>en su caso para (_________), lo expresamente previsto en su respectivo título de concesión</w:t>
      </w:r>
      <w:r w:rsidRPr="0066572A">
        <w:rPr>
          <w:rFonts w:asciiTheme="minorHAnsi" w:hAnsiTheme="minorHAnsi"/>
          <w:sz w:val="22"/>
          <w:szCs w:val="22"/>
          <w:lang w:val="es-ES"/>
        </w:rPr>
        <w:t>;</w:t>
      </w:r>
    </w:p>
    <w:p w14:paraId="7F63AC5B" w14:textId="77777777" w:rsidR="00FF77FC" w:rsidRPr="0066572A" w:rsidRDefault="00FF77FC" w:rsidP="00986510">
      <w:pPr>
        <w:numPr>
          <w:ilvl w:val="0"/>
          <w:numId w:val="33"/>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t>En sexto lugar, a la intención de no afectar la prestación de los servicios concesionados y, después de ésta la de no afectar a ninguna de las redes; y</w:t>
      </w:r>
    </w:p>
    <w:p w14:paraId="2DD81D2A" w14:textId="77777777" w:rsidR="00FF77FC" w:rsidRPr="0066572A" w:rsidRDefault="00FF77FC" w:rsidP="00986510">
      <w:pPr>
        <w:numPr>
          <w:ilvl w:val="0"/>
          <w:numId w:val="33"/>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t>En séptimo lugar, a los principios contenidos en los artículos 20, 1851 al 1857 del Código Civil Federal.</w:t>
      </w:r>
    </w:p>
    <w:p w14:paraId="56E3A2B5" w14:textId="77777777" w:rsidR="00FF77FC" w:rsidRPr="0066572A" w:rsidRDefault="00FF77FC" w:rsidP="00986510">
      <w:pPr>
        <w:tabs>
          <w:tab w:val="left" w:pos="1770"/>
        </w:tabs>
        <w:spacing w:line="276" w:lineRule="auto"/>
        <w:jc w:val="both"/>
        <w:rPr>
          <w:rFonts w:asciiTheme="minorHAnsi" w:hAnsiTheme="minorHAnsi"/>
          <w:sz w:val="22"/>
          <w:szCs w:val="22"/>
          <w:lang w:val="es-ES"/>
        </w:rPr>
      </w:pPr>
    </w:p>
    <w:p w14:paraId="75E5DA69" w14:textId="77777777" w:rsidR="00FF77FC" w:rsidRPr="0066572A" w:rsidRDefault="00FF77FC"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El presente Convenio, sus Anexos y cualquier modificación que cualquiera de estos </w:t>
      </w:r>
      <w:r w:rsidRPr="0066572A">
        <w:rPr>
          <w:rFonts w:asciiTheme="minorHAnsi" w:hAnsiTheme="minorHAnsi" w:cs="Arial"/>
          <w:sz w:val="22"/>
          <w:szCs w:val="22"/>
          <w:lang w:val="es-ES"/>
        </w:rPr>
        <w:t>sufra</w:t>
      </w:r>
      <w:r w:rsidRPr="0066572A">
        <w:rPr>
          <w:rFonts w:asciiTheme="minorHAnsi" w:hAnsiTheme="minorHAnsi"/>
          <w:sz w:val="22"/>
          <w:szCs w:val="22"/>
          <w:lang w:val="es-ES"/>
        </w:rPr>
        <w:t xml:space="preserve"> forman parte integrante del mismo.</w:t>
      </w:r>
    </w:p>
    <w:p w14:paraId="0DF8D420" w14:textId="77777777" w:rsidR="00FF77FC" w:rsidRPr="0066572A" w:rsidRDefault="00FF77FC" w:rsidP="00986510">
      <w:pPr>
        <w:spacing w:line="276" w:lineRule="auto"/>
        <w:jc w:val="both"/>
        <w:rPr>
          <w:rFonts w:asciiTheme="minorHAnsi" w:hAnsiTheme="minorHAnsi"/>
          <w:sz w:val="22"/>
          <w:szCs w:val="22"/>
          <w:lang w:val="es-ES"/>
        </w:rPr>
      </w:pPr>
    </w:p>
    <w:p w14:paraId="1DEE8B58" w14:textId="77777777" w:rsidR="00C97D9F" w:rsidRPr="0066572A" w:rsidRDefault="00C97D9F" w:rsidP="00986510">
      <w:pPr>
        <w:spacing w:line="276" w:lineRule="auto"/>
        <w:jc w:val="both"/>
        <w:rPr>
          <w:rFonts w:asciiTheme="minorHAnsi" w:hAnsiTheme="minorHAnsi"/>
          <w:b/>
          <w:sz w:val="22"/>
          <w:szCs w:val="22"/>
          <w:u w:val="single"/>
          <w:lang w:val="es-ES"/>
        </w:rPr>
      </w:pPr>
      <w:r w:rsidRPr="0066572A">
        <w:rPr>
          <w:rFonts w:asciiTheme="minorHAnsi" w:hAnsiTheme="minorHAnsi"/>
          <w:b/>
          <w:sz w:val="22"/>
          <w:szCs w:val="22"/>
          <w:u w:val="single"/>
          <w:lang w:val="es-ES"/>
        </w:rPr>
        <w:t>2.2 LISTA DE ANEXOS</w:t>
      </w:r>
    </w:p>
    <w:p w14:paraId="63647FE4" w14:textId="77777777" w:rsidR="008556BC" w:rsidRPr="0066572A" w:rsidRDefault="008556BC" w:rsidP="00986510">
      <w:pPr>
        <w:spacing w:line="276" w:lineRule="auto"/>
        <w:jc w:val="both"/>
        <w:rPr>
          <w:rFonts w:asciiTheme="minorHAnsi" w:hAnsiTheme="minorHAnsi"/>
          <w:b/>
          <w:sz w:val="22"/>
          <w:szCs w:val="22"/>
          <w:u w:val="single"/>
          <w:lang w:val="es-ES"/>
        </w:rPr>
      </w:pPr>
    </w:p>
    <w:p w14:paraId="59BB7B69" w14:textId="44B920C7" w:rsidR="005C4524"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El </w:t>
      </w:r>
      <w:r w:rsidR="006058C5" w:rsidRPr="0066572A">
        <w:rPr>
          <w:rFonts w:asciiTheme="minorHAnsi" w:hAnsiTheme="minorHAnsi"/>
          <w:sz w:val="22"/>
          <w:szCs w:val="22"/>
          <w:lang w:val="es-ES"/>
        </w:rPr>
        <w:t>C</w:t>
      </w:r>
      <w:r w:rsidRPr="0066572A">
        <w:rPr>
          <w:rFonts w:asciiTheme="minorHAnsi" w:hAnsiTheme="minorHAnsi"/>
          <w:sz w:val="22"/>
          <w:szCs w:val="22"/>
          <w:lang w:val="es-ES"/>
        </w:rPr>
        <w:t>onvenio contiene los siguientes anexos:</w:t>
      </w:r>
    </w:p>
    <w:p w14:paraId="737A9169" w14:textId="77777777" w:rsidR="008556BC" w:rsidRPr="0066572A" w:rsidRDefault="008556BC" w:rsidP="00986510">
      <w:pPr>
        <w:spacing w:line="276" w:lineRule="auto"/>
        <w:jc w:val="both"/>
        <w:rPr>
          <w:rFonts w:asciiTheme="minorHAnsi" w:hAnsiTheme="minorHAnsi"/>
          <w:sz w:val="22"/>
          <w:szCs w:val="22"/>
          <w:lang w:val="es-ES"/>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3940"/>
      </w:tblGrid>
      <w:tr w:rsidR="003D2692" w:rsidRPr="0066572A" w14:paraId="1A1266A6" w14:textId="77777777" w:rsidTr="00E02763">
        <w:tc>
          <w:tcPr>
            <w:tcW w:w="1872" w:type="dxa"/>
            <w:shd w:val="clear" w:color="auto" w:fill="auto"/>
          </w:tcPr>
          <w:p w14:paraId="40295784" w14:textId="77777777" w:rsidR="003D2692" w:rsidRPr="0066572A" w:rsidRDefault="003D2692" w:rsidP="00986510">
            <w:pPr>
              <w:spacing w:line="276" w:lineRule="auto"/>
              <w:jc w:val="center"/>
              <w:rPr>
                <w:rFonts w:asciiTheme="minorHAnsi" w:hAnsiTheme="minorHAnsi"/>
                <w:b/>
                <w:sz w:val="22"/>
                <w:szCs w:val="22"/>
                <w:lang w:val="es-ES"/>
              </w:rPr>
            </w:pPr>
            <w:r w:rsidRPr="0066572A">
              <w:rPr>
                <w:rFonts w:asciiTheme="minorHAnsi" w:hAnsiTheme="minorHAnsi"/>
                <w:b/>
                <w:sz w:val="22"/>
                <w:szCs w:val="22"/>
                <w:lang w:val="es-ES"/>
              </w:rPr>
              <w:t>ANEXO</w:t>
            </w:r>
          </w:p>
        </w:tc>
        <w:tc>
          <w:tcPr>
            <w:tcW w:w="3940" w:type="dxa"/>
            <w:shd w:val="clear" w:color="auto" w:fill="auto"/>
          </w:tcPr>
          <w:p w14:paraId="0D0F2BDD" w14:textId="77777777" w:rsidR="003D2692" w:rsidRPr="0066572A" w:rsidRDefault="003D2692" w:rsidP="00986510">
            <w:pPr>
              <w:spacing w:line="276" w:lineRule="auto"/>
              <w:jc w:val="center"/>
              <w:rPr>
                <w:rFonts w:asciiTheme="minorHAnsi" w:hAnsiTheme="minorHAnsi"/>
                <w:b/>
                <w:sz w:val="22"/>
                <w:szCs w:val="22"/>
                <w:lang w:val="es-ES"/>
              </w:rPr>
            </w:pPr>
            <w:r w:rsidRPr="0066572A">
              <w:rPr>
                <w:rFonts w:asciiTheme="minorHAnsi" w:hAnsiTheme="minorHAnsi"/>
                <w:b/>
                <w:sz w:val="22"/>
                <w:szCs w:val="22"/>
                <w:lang w:val="es-ES"/>
              </w:rPr>
              <w:t>NOMBRE</w:t>
            </w:r>
          </w:p>
        </w:tc>
      </w:tr>
      <w:tr w:rsidR="003D2692" w:rsidRPr="0066572A" w14:paraId="181C7C0A" w14:textId="77777777" w:rsidTr="00E02763">
        <w:tc>
          <w:tcPr>
            <w:tcW w:w="1872" w:type="dxa"/>
            <w:shd w:val="clear" w:color="auto" w:fill="auto"/>
          </w:tcPr>
          <w:p w14:paraId="4EF8ABF8" w14:textId="77777777" w:rsidR="003D2692" w:rsidRPr="0066572A" w:rsidRDefault="003D2692" w:rsidP="00986510">
            <w:pPr>
              <w:spacing w:line="276" w:lineRule="auto"/>
              <w:jc w:val="center"/>
              <w:rPr>
                <w:rFonts w:asciiTheme="minorHAnsi" w:hAnsiTheme="minorHAnsi"/>
                <w:sz w:val="22"/>
                <w:szCs w:val="22"/>
                <w:lang w:val="es-ES"/>
              </w:rPr>
            </w:pPr>
            <w:r w:rsidRPr="0066572A">
              <w:rPr>
                <w:rFonts w:asciiTheme="minorHAnsi" w:hAnsiTheme="minorHAnsi"/>
                <w:sz w:val="22"/>
                <w:szCs w:val="22"/>
                <w:lang w:val="es-ES"/>
              </w:rPr>
              <w:t>“A”</w:t>
            </w:r>
          </w:p>
        </w:tc>
        <w:tc>
          <w:tcPr>
            <w:tcW w:w="3940" w:type="dxa"/>
            <w:shd w:val="clear" w:color="auto" w:fill="auto"/>
          </w:tcPr>
          <w:p w14:paraId="34EA35BE" w14:textId="77777777" w:rsidR="003D2692" w:rsidRPr="0066572A" w:rsidRDefault="003D2692"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Acuerdos Técnicos</w:t>
            </w:r>
          </w:p>
        </w:tc>
      </w:tr>
      <w:tr w:rsidR="003D2692" w:rsidRPr="0066572A" w14:paraId="449C2670" w14:textId="77777777" w:rsidTr="00E02763">
        <w:tc>
          <w:tcPr>
            <w:tcW w:w="1872" w:type="dxa"/>
            <w:shd w:val="clear" w:color="auto" w:fill="auto"/>
          </w:tcPr>
          <w:p w14:paraId="17CF4016" w14:textId="77777777" w:rsidR="003D2692" w:rsidRPr="0066572A" w:rsidRDefault="003D2692" w:rsidP="00986510">
            <w:pPr>
              <w:spacing w:line="276" w:lineRule="auto"/>
              <w:jc w:val="center"/>
              <w:rPr>
                <w:rFonts w:asciiTheme="minorHAnsi" w:hAnsiTheme="minorHAnsi"/>
                <w:sz w:val="22"/>
                <w:szCs w:val="22"/>
                <w:lang w:val="es-ES"/>
              </w:rPr>
            </w:pPr>
            <w:r w:rsidRPr="0066572A">
              <w:rPr>
                <w:rFonts w:asciiTheme="minorHAnsi" w:hAnsiTheme="minorHAnsi"/>
                <w:sz w:val="22"/>
                <w:szCs w:val="22"/>
                <w:lang w:val="es-ES"/>
              </w:rPr>
              <w:t>“B”</w:t>
            </w:r>
          </w:p>
        </w:tc>
        <w:tc>
          <w:tcPr>
            <w:tcW w:w="3940" w:type="dxa"/>
            <w:shd w:val="clear" w:color="auto" w:fill="auto"/>
          </w:tcPr>
          <w:p w14:paraId="04DA452B" w14:textId="77777777" w:rsidR="003D2692" w:rsidRPr="0066572A" w:rsidRDefault="003D2692"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Precios y Tarifas</w:t>
            </w:r>
          </w:p>
        </w:tc>
      </w:tr>
      <w:tr w:rsidR="003D2692" w:rsidRPr="0066572A" w14:paraId="48CB57B6" w14:textId="77777777" w:rsidTr="00E02763">
        <w:tc>
          <w:tcPr>
            <w:tcW w:w="1872" w:type="dxa"/>
            <w:shd w:val="clear" w:color="auto" w:fill="auto"/>
          </w:tcPr>
          <w:p w14:paraId="357B69C9" w14:textId="77777777" w:rsidR="003D2692" w:rsidRPr="0066572A" w:rsidRDefault="003D2692" w:rsidP="00986510">
            <w:pPr>
              <w:spacing w:line="276" w:lineRule="auto"/>
              <w:jc w:val="center"/>
              <w:rPr>
                <w:rFonts w:asciiTheme="minorHAnsi" w:hAnsiTheme="minorHAnsi"/>
                <w:sz w:val="22"/>
                <w:szCs w:val="22"/>
                <w:lang w:val="es-ES"/>
              </w:rPr>
            </w:pPr>
            <w:r w:rsidRPr="0066572A">
              <w:rPr>
                <w:rFonts w:asciiTheme="minorHAnsi" w:hAnsiTheme="minorHAnsi"/>
                <w:sz w:val="22"/>
                <w:szCs w:val="22"/>
                <w:lang w:val="es-ES"/>
              </w:rPr>
              <w:t>“C”</w:t>
            </w:r>
          </w:p>
        </w:tc>
        <w:tc>
          <w:tcPr>
            <w:tcW w:w="3940" w:type="dxa"/>
            <w:shd w:val="clear" w:color="auto" w:fill="auto"/>
          </w:tcPr>
          <w:p w14:paraId="5A96085A" w14:textId="77777777" w:rsidR="003D2692" w:rsidRPr="0066572A" w:rsidRDefault="003D2692" w:rsidP="00F52287">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Formato de solicitudes</w:t>
            </w:r>
            <w:r w:rsidR="00F52287" w:rsidRPr="0066572A">
              <w:rPr>
                <w:rFonts w:asciiTheme="minorHAnsi" w:hAnsiTheme="minorHAnsi"/>
                <w:sz w:val="22"/>
                <w:szCs w:val="22"/>
                <w:lang w:val="es-ES"/>
              </w:rPr>
              <w:t xml:space="preserve"> de Servicios</w:t>
            </w:r>
          </w:p>
        </w:tc>
      </w:tr>
      <w:tr w:rsidR="003D2692" w:rsidRPr="0066572A" w14:paraId="5614C068" w14:textId="77777777" w:rsidTr="00E02763">
        <w:tc>
          <w:tcPr>
            <w:tcW w:w="1872" w:type="dxa"/>
            <w:shd w:val="clear" w:color="auto" w:fill="auto"/>
          </w:tcPr>
          <w:p w14:paraId="3BF0B3FD" w14:textId="77777777" w:rsidR="003D2692" w:rsidRPr="0066572A" w:rsidRDefault="003D2692" w:rsidP="00986510">
            <w:pPr>
              <w:spacing w:line="276" w:lineRule="auto"/>
              <w:jc w:val="center"/>
              <w:rPr>
                <w:rFonts w:asciiTheme="minorHAnsi" w:hAnsiTheme="minorHAnsi"/>
                <w:sz w:val="22"/>
                <w:szCs w:val="22"/>
                <w:lang w:val="es-ES"/>
              </w:rPr>
            </w:pPr>
            <w:r w:rsidRPr="0066572A">
              <w:rPr>
                <w:rFonts w:asciiTheme="minorHAnsi" w:hAnsiTheme="minorHAnsi"/>
                <w:sz w:val="22"/>
                <w:szCs w:val="22"/>
                <w:lang w:val="es-ES"/>
              </w:rPr>
              <w:t>“D”</w:t>
            </w:r>
          </w:p>
        </w:tc>
        <w:tc>
          <w:tcPr>
            <w:tcW w:w="3940" w:type="dxa"/>
            <w:shd w:val="clear" w:color="auto" w:fill="auto"/>
          </w:tcPr>
          <w:p w14:paraId="1C35C6B5" w14:textId="77777777" w:rsidR="003D2692" w:rsidRPr="0066572A" w:rsidRDefault="003D2692"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Formato de facturación</w:t>
            </w:r>
          </w:p>
        </w:tc>
      </w:tr>
      <w:tr w:rsidR="003D2692" w:rsidRPr="0066572A" w14:paraId="1EE4A7AD" w14:textId="77777777" w:rsidTr="00E02763">
        <w:tc>
          <w:tcPr>
            <w:tcW w:w="1872" w:type="dxa"/>
            <w:shd w:val="clear" w:color="auto" w:fill="auto"/>
          </w:tcPr>
          <w:p w14:paraId="75262786" w14:textId="77777777" w:rsidR="003D2692" w:rsidRPr="0066572A" w:rsidRDefault="003D2692" w:rsidP="00986510">
            <w:pPr>
              <w:spacing w:line="276" w:lineRule="auto"/>
              <w:jc w:val="center"/>
              <w:rPr>
                <w:rFonts w:asciiTheme="minorHAnsi" w:hAnsiTheme="minorHAnsi"/>
                <w:sz w:val="22"/>
                <w:szCs w:val="22"/>
                <w:lang w:val="es-ES"/>
              </w:rPr>
            </w:pPr>
            <w:r w:rsidRPr="0066572A">
              <w:rPr>
                <w:rFonts w:asciiTheme="minorHAnsi" w:hAnsiTheme="minorHAnsi"/>
                <w:sz w:val="22"/>
                <w:szCs w:val="22"/>
                <w:lang w:val="es-ES"/>
              </w:rPr>
              <w:t>“E”</w:t>
            </w:r>
          </w:p>
        </w:tc>
        <w:tc>
          <w:tcPr>
            <w:tcW w:w="3940" w:type="dxa"/>
            <w:shd w:val="clear" w:color="auto" w:fill="auto"/>
          </w:tcPr>
          <w:p w14:paraId="53C74666" w14:textId="77777777" w:rsidR="003D2692" w:rsidRPr="0066572A" w:rsidRDefault="003D2692"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Calidad</w:t>
            </w:r>
          </w:p>
        </w:tc>
      </w:tr>
      <w:tr w:rsidR="003D2692" w:rsidRPr="0066572A" w14:paraId="153535B7" w14:textId="77777777" w:rsidTr="00E02763">
        <w:tc>
          <w:tcPr>
            <w:tcW w:w="1872" w:type="dxa"/>
            <w:shd w:val="clear" w:color="auto" w:fill="auto"/>
          </w:tcPr>
          <w:p w14:paraId="45014B8C" w14:textId="77777777" w:rsidR="003D2692" w:rsidRPr="0066572A" w:rsidRDefault="003D2692" w:rsidP="00986510">
            <w:pPr>
              <w:spacing w:line="276" w:lineRule="auto"/>
              <w:jc w:val="center"/>
              <w:rPr>
                <w:rFonts w:asciiTheme="minorHAnsi" w:hAnsiTheme="minorHAnsi"/>
                <w:sz w:val="22"/>
                <w:szCs w:val="22"/>
                <w:lang w:val="es-ES"/>
              </w:rPr>
            </w:pPr>
            <w:r w:rsidRPr="0066572A">
              <w:rPr>
                <w:rFonts w:asciiTheme="minorHAnsi" w:hAnsiTheme="minorHAnsi"/>
                <w:sz w:val="22"/>
                <w:szCs w:val="22"/>
                <w:lang w:val="es-ES"/>
              </w:rPr>
              <w:t>“F”</w:t>
            </w:r>
          </w:p>
        </w:tc>
        <w:tc>
          <w:tcPr>
            <w:tcW w:w="3940" w:type="dxa"/>
            <w:shd w:val="clear" w:color="auto" w:fill="auto"/>
          </w:tcPr>
          <w:p w14:paraId="5DBC206F" w14:textId="77777777" w:rsidR="003D2692" w:rsidRPr="0066572A" w:rsidRDefault="003D2692" w:rsidP="00F52287">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Formato de Pronóstico</w:t>
            </w:r>
            <w:r w:rsidR="00F52287" w:rsidRPr="0066572A">
              <w:rPr>
                <w:rFonts w:asciiTheme="minorHAnsi" w:hAnsiTheme="minorHAnsi"/>
                <w:sz w:val="22"/>
                <w:szCs w:val="22"/>
                <w:lang w:val="es-ES"/>
              </w:rPr>
              <w:t xml:space="preserve"> de Demanda de Servicios</w:t>
            </w:r>
          </w:p>
        </w:tc>
      </w:tr>
      <w:tr w:rsidR="00F21B23" w:rsidRPr="0066572A" w14:paraId="517C6D90" w14:textId="77777777" w:rsidTr="00E02763">
        <w:tc>
          <w:tcPr>
            <w:tcW w:w="1872" w:type="dxa"/>
            <w:shd w:val="clear" w:color="auto" w:fill="auto"/>
          </w:tcPr>
          <w:p w14:paraId="355A7CD5" w14:textId="77777777" w:rsidR="00F21B23" w:rsidRPr="0066572A" w:rsidRDefault="00F21B23" w:rsidP="00986510">
            <w:pPr>
              <w:spacing w:line="276" w:lineRule="auto"/>
              <w:jc w:val="center"/>
              <w:rPr>
                <w:rFonts w:asciiTheme="minorHAnsi" w:hAnsiTheme="minorHAnsi"/>
                <w:sz w:val="22"/>
                <w:szCs w:val="22"/>
                <w:lang w:val="es-ES"/>
              </w:rPr>
            </w:pPr>
            <w:r w:rsidRPr="0066572A">
              <w:rPr>
                <w:rFonts w:asciiTheme="minorHAnsi" w:hAnsiTheme="minorHAnsi"/>
                <w:sz w:val="22"/>
                <w:szCs w:val="22"/>
                <w:lang w:val="es-ES"/>
              </w:rPr>
              <w:t>“G”</w:t>
            </w:r>
          </w:p>
        </w:tc>
        <w:tc>
          <w:tcPr>
            <w:tcW w:w="3940" w:type="dxa"/>
            <w:shd w:val="clear" w:color="auto" w:fill="auto"/>
          </w:tcPr>
          <w:p w14:paraId="6B73B890" w14:textId="6A79194C" w:rsidR="00F21B23" w:rsidRPr="0066572A" w:rsidRDefault="001E22D7" w:rsidP="00675B4B">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Modelo del Contrato para el </w:t>
            </w:r>
            <w:r w:rsidR="005E3530" w:rsidRPr="0066572A">
              <w:rPr>
                <w:rFonts w:asciiTheme="minorHAnsi" w:hAnsiTheme="minorHAnsi"/>
                <w:sz w:val="22"/>
                <w:szCs w:val="22"/>
                <w:lang w:val="es-ES"/>
              </w:rPr>
              <w:t>Servicio de Intercambio</w:t>
            </w:r>
            <w:r w:rsidR="008F330B" w:rsidRPr="0066572A">
              <w:rPr>
                <w:rFonts w:asciiTheme="minorHAnsi" w:hAnsiTheme="minorHAnsi"/>
                <w:sz w:val="22"/>
                <w:szCs w:val="22"/>
                <w:lang w:val="es-ES"/>
              </w:rPr>
              <w:t xml:space="preserve"> </w:t>
            </w:r>
            <w:r w:rsidRPr="0066572A">
              <w:rPr>
                <w:rFonts w:asciiTheme="minorHAnsi" w:hAnsiTheme="minorHAnsi"/>
                <w:sz w:val="22"/>
                <w:szCs w:val="22"/>
                <w:lang w:val="es-ES"/>
              </w:rPr>
              <w:t xml:space="preserve">Electrónico </w:t>
            </w:r>
            <w:r w:rsidR="005E3530" w:rsidRPr="0066572A">
              <w:rPr>
                <w:rFonts w:asciiTheme="minorHAnsi" w:hAnsiTheme="minorHAnsi"/>
                <w:sz w:val="22"/>
                <w:szCs w:val="22"/>
                <w:lang w:val="es-ES"/>
              </w:rPr>
              <w:t xml:space="preserve">de Mensajes Cortos </w:t>
            </w:r>
            <w:r w:rsidRPr="0066572A">
              <w:rPr>
                <w:rFonts w:asciiTheme="minorHAnsi" w:hAnsiTheme="minorHAnsi"/>
                <w:sz w:val="22"/>
                <w:szCs w:val="22"/>
                <w:lang w:val="es-ES"/>
              </w:rPr>
              <w:t xml:space="preserve">Persona a Persona </w:t>
            </w:r>
            <w:r w:rsidR="005E3530" w:rsidRPr="0066572A">
              <w:rPr>
                <w:rFonts w:asciiTheme="minorHAnsi" w:hAnsiTheme="minorHAnsi"/>
                <w:sz w:val="22"/>
                <w:szCs w:val="22"/>
                <w:lang w:val="es-ES"/>
              </w:rPr>
              <w:t>(SIEMC)</w:t>
            </w:r>
          </w:p>
        </w:tc>
      </w:tr>
    </w:tbl>
    <w:p w14:paraId="2D8413E4" w14:textId="77777777" w:rsidR="003D2692" w:rsidRPr="0066572A" w:rsidRDefault="003D2692" w:rsidP="00986510">
      <w:pPr>
        <w:spacing w:line="276" w:lineRule="auto"/>
        <w:jc w:val="both"/>
        <w:rPr>
          <w:rFonts w:asciiTheme="minorHAnsi" w:hAnsiTheme="minorHAnsi"/>
          <w:sz w:val="22"/>
          <w:szCs w:val="22"/>
          <w:lang w:val="es-ES"/>
        </w:rPr>
      </w:pPr>
    </w:p>
    <w:p w14:paraId="3EFBDEDB" w14:textId="77777777" w:rsidR="00C97D9F" w:rsidRPr="0066572A" w:rsidRDefault="00C97D9F" w:rsidP="00986510">
      <w:pPr>
        <w:spacing w:line="276" w:lineRule="auto"/>
        <w:jc w:val="both"/>
        <w:rPr>
          <w:rFonts w:asciiTheme="minorHAnsi" w:hAnsiTheme="minorHAnsi"/>
          <w:b/>
          <w:spacing w:val="2"/>
          <w:sz w:val="22"/>
          <w:szCs w:val="22"/>
          <w:u w:val="single"/>
          <w:lang w:val="es-ES"/>
        </w:rPr>
      </w:pPr>
      <w:r w:rsidRPr="0066572A">
        <w:rPr>
          <w:rFonts w:asciiTheme="minorHAnsi" w:hAnsiTheme="minorHAnsi"/>
          <w:b/>
          <w:spacing w:val="2"/>
          <w:sz w:val="22"/>
          <w:szCs w:val="22"/>
          <w:u w:val="single"/>
          <w:lang w:val="es-ES"/>
        </w:rPr>
        <w:t>2.</w:t>
      </w:r>
      <w:r w:rsidR="0052361D" w:rsidRPr="0066572A">
        <w:rPr>
          <w:rFonts w:asciiTheme="minorHAnsi" w:hAnsiTheme="minorHAnsi"/>
          <w:b/>
          <w:spacing w:val="2"/>
          <w:sz w:val="22"/>
          <w:szCs w:val="22"/>
          <w:u w:val="single"/>
          <w:lang w:val="es-ES"/>
        </w:rPr>
        <w:t xml:space="preserve"> 3 SERVICIOS DE INTERCONEXIÓN</w:t>
      </w:r>
      <w:r w:rsidRPr="0066572A">
        <w:rPr>
          <w:rFonts w:asciiTheme="minorHAnsi" w:hAnsiTheme="minorHAnsi"/>
          <w:b/>
          <w:spacing w:val="2"/>
          <w:sz w:val="22"/>
          <w:szCs w:val="22"/>
          <w:u w:val="single"/>
          <w:lang w:val="es-ES"/>
        </w:rPr>
        <w:t>:</w:t>
      </w:r>
    </w:p>
    <w:p w14:paraId="5FA146E8" w14:textId="77777777" w:rsidR="00035F53" w:rsidRPr="0066572A" w:rsidRDefault="00035F53" w:rsidP="00986510">
      <w:pPr>
        <w:spacing w:line="276" w:lineRule="auto"/>
        <w:jc w:val="both"/>
        <w:rPr>
          <w:rFonts w:asciiTheme="minorHAnsi" w:hAnsiTheme="minorHAnsi"/>
          <w:b/>
          <w:spacing w:val="2"/>
          <w:sz w:val="22"/>
          <w:szCs w:val="22"/>
          <w:u w:val="single"/>
          <w:lang w:val="es-ES"/>
        </w:rPr>
      </w:pPr>
    </w:p>
    <w:p w14:paraId="492A19D5" w14:textId="77777777" w:rsidR="00BA1152" w:rsidRPr="0066572A" w:rsidRDefault="00C97D9F" w:rsidP="00986510">
      <w:pPr>
        <w:pStyle w:val="Textoindependiente"/>
        <w:widowControl w:val="0"/>
        <w:spacing w:line="276" w:lineRule="auto"/>
        <w:rPr>
          <w:rFonts w:asciiTheme="minorHAnsi" w:hAnsiTheme="minorHAnsi"/>
          <w:szCs w:val="22"/>
          <w:lang w:val="es-ES"/>
        </w:rPr>
      </w:pPr>
      <w:r w:rsidRPr="0066572A">
        <w:rPr>
          <w:rFonts w:asciiTheme="minorHAnsi" w:hAnsiTheme="minorHAnsi"/>
          <w:szCs w:val="22"/>
          <w:lang w:val="es-ES"/>
        </w:rPr>
        <w:t xml:space="preserve">Los Servicios de Interconexión </w:t>
      </w:r>
      <w:r w:rsidR="00C01D94" w:rsidRPr="0066572A">
        <w:rPr>
          <w:rFonts w:asciiTheme="minorHAnsi" w:hAnsiTheme="minorHAnsi"/>
          <w:szCs w:val="22"/>
          <w:lang w:val="es-ES"/>
        </w:rPr>
        <w:t>que ofrecerá TELCEL y</w:t>
      </w:r>
      <w:r w:rsidR="005028F2" w:rsidRPr="0066572A">
        <w:rPr>
          <w:rFonts w:asciiTheme="minorHAnsi" w:hAnsiTheme="minorHAnsi"/>
          <w:szCs w:val="22"/>
          <w:lang w:val="es-ES"/>
        </w:rPr>
        <w:t xml:space="preserve"> que están</w:t>
      </w:r>
      <w:r w:rsidR="00C01D94" w:rsidRPr="0066572A">
        <w:rPr>
          <w:rFonts w:asciiTheme="minorHAnsi" w:hAnsiTheme="minorHAnsi"/>
          <w:szCs w:val="22"/>
          <w:lang w:val="es-ES"/>
        </w:rPr>
        <w:t xml:space="preserve"> </w:t>
      </w:r>
      <w:r w:rsidRPr="0066572A">
        <w:rPr>
          <w:rFonts w:asciiTheme="minorHAnsi" w:hAnsiTheme="minorHAnsi"/>
          <w:szCs w:val="22"/>
          <w:lang w:val="es-ES"/>
        </w:rPr>
        <w:t>contemplados en este Convenio son los siguientes:</w:t>
      </w:r>
    </w:p>
    <w:p w14:paraId="6F2DDB44" w14:textId="77777777" w:rsidR="00757468" w:rsidRPr="0066572A" w:rsidRDefault="00757468" w:rsidP="00986510">
      <w:pPr>
        <w:spacing w:line="276" w:lineRule="auto"/>
        <w:jc w:val="both"/>
        <w:rPr>
          <w:rFonts w:asciiTheme="minorHAnsi" w:hAnsiTheme="minorHAnsi"/>
          <w:sz w:val="22"/>
          <w:szCs w:val="22"/>
          <w:lang w:val="es-ES"/>
        </w:rPr>
      </w:pPr>
    </w:p>
    <w:p w14:paraId="4D41A634" w14:textId="2EC57C8B" w:rsidR="00992607" w:rsidRPr="0066572A" w:rsidRDefault="00992607"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2.3.1 Conducción de Tráfico, que incluye la Terminación de Tráfico</w:t>
      </w:r>
      <w:r w:rsidR="00F11750" w:rsidRPr="0066572A">
        <w:rPr>
          <w:rFonts w:asciiTheme="minorHAnsi" w:hAnsiTheme="minorHAnsi"/>
          <w:sz w:val="22"/>
          <w:szCs w:val="22"/>
          <w:lang w:val="es-ES"/>
        </w:rPr>
        <w:t xml:space="preserve">, </w:t>
      </w:r>
      <w:r w:rsidR="00CD1221" w:rsidRPr="0066572A">
        <w:rPr>
          <w:rFonts w:asciiTheme="minorHAnsi" w:hAnsiTheme="minorHAnsi"/>
          <w:sz w:val="22"/>
          <w:lang w:val="es-ES"/>
        </w:rPr>
        <w:t>es decir,</w:t>
      </w:r>
      <w:r w:rsidR="008F330B" w:rsidRPr="0066572A">
        <w:rPr>
          <w:rFonts w:asciiTheme="minorHAnsi" w:hAnsiTheme="minorHAnsi"/>
          <w:sz w:val="22"/>
          <w:szCs w:val="22"/>
          <w:lang w:val="es-ES"/>
        </w:rPr>
        <w:t xml:space="preserve"> </w:t>
      </w:r>
      <w:r w:rsidR="00F11750" w:rsidRPr="0066572A">
        <w:rPr>
          <w:rFonts w:asciiTheme="minorHAnsi" w:hAnsiTheme="minorHAnsi"/>
          <w:sz w:val="22"/>
          <w:szCs w:val="22"/>
          <w:lang w:val="es-ES"/>
        </w:rPr>
        <w:t>llam</w:t>
      </w:r>
      <w:r w:rsidR="003E09FD" w:rsidRPr="0066572A">
        <w:rPr>
          <w:rFonts w:asciiTheme="minorHAnsi" w:hAnsiTheme="minorHAnsi"/>
          <w:sz w:val="22"/>
          <w:szCs w:val="22"/>
          <w:lang w:val="es-ES"/>
        </w:rPr>
        <w:t>a</w:t>
      </w:r>
      <w:r w:rsidR="00F11750" w:rsidRPr="0066572A">
        <w:rPr>
          <w:rFonts w:asciiTheme="minorHAnsi" w:hAnsiTheme="minorHAnsi"/>
          <w:sz w:val="22"/>
          <w:szCs w:val="22"/>
          <w:lang w:val="es-ES"/>
        </w:rPr>
        <w:t>das</w:t>
      </w:r>
      <w:r w:rsidR="00B94F6A" w:rsidRPr="0066572A">
        <w:rPr>
          <w:rFonts w:asciiTheme="minorHAnsi" w:hAnsiTheme="minorHAnsi"/>
          <w:sz w:val="22"/>
          <w:szCs w:val="22"/>
          <w:lang w:val="es-ES"/>
        </w:rPr>
        <w:t xml:space="preserve"> </w:t>
      </w:r>
      <w:r w:rsidR="00CD1221" w:rsidRPr="0066572A">
        <w:rPr>
          <w:rFonts w:asciiTheme="minorHAnsi" w:hAnsiTheme="minorHAnsi"/>
          <w:sz w:val="22"/>
          <w:lang w:val="es-ES"/>
        </w:rPr>
        <w:t>de voz e</w:t>
      </w:r>
      <w:r w:rsidR="00B94F6A" w:rsidRPr="0066572A">
        <w:rPr>
          <w:rFonts w:asciiTheme="minorHAnsi" w:hAnsiTheme="minorHAnsi"/>
          <w:sz w:val="22"/>
          <w:szCs w:val="22"/>
          <w:lang w:val="es-ES"/>
        </w:rPr>
        <w:t xml:space="preserve"> </w:t>
      </w:r>
      <w:r w:rsidR="00CD1221" w:rsidRPr="0066572A">
        <w:rPr>
          <w:rFonts w:asciiTheme="minorHAnsi" w:hAnsiTheme="minorHAnsi"/>
          <w:sz w:val="22"/>
          <w:lang w:val="es-ES"/>
        </w:rPr>
        <w:t xml:space="preserve">intercambio electrónico </w:t>
      </w:r>
      <w:r w:rsidR="00B94F6A" w:rsidRPr="0066572A">
        <w:rPr>
          <w:rFonts w:asciiTheme="minorHAnsi" w:hAnsiTheme="minorHAnsi"/>
          <w:sz w:val="22"/>
          <w:szCs w:val="22"/>
          <w:lang w:val="es-ES"/>
        </w:rPr>
        <w:t>de</w:t>
      </w:r>
      <w:r w:rsidR="00F11750" w:rsidRPr="0066572A">
        <w:rPr>
          <w:rFonts w:asciiTheme="minorHAnsi" w:hAnsiTheme="minorHAnsi"/>
          <w:sz w:val="22"/>
          <w:szCs w:val="22"/>
          <w:lang w:val="es-ES"/>
        </w:rPr>
        <w:t xml:space="preserve"> mensajes cortos.</w:t>
      </w:r>
    </w:p>
    <w:p w14:paraId="6A92054F" w14:textId="77777777" w:rsidR="00992607" w:rsidRPr="0066572A" w:rsidRDefault="00992607" w:rsidP="00986510">
      <w:pPr>
        <w:spacing w:line="276" w:lineRule="auto"/>
        <w:jc w:val="both"/>
        <w:rPr>
          <w:rFonts w:asciiTheme="minorHAnsi" w:hAnsiTheme="minorHAnsi"/>
          <w:sz w:val="22"/>
          <w:szCs w:val="22"/>
          <w:lang w:val="es-ES"/>
        </w:rPr>
      </w:pPr>
    </w:p>
    <w:p w14:paraId="7EE2A187"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2.3.2 Servicio de Tránsito.</w:t>
      </w:r>
    </w:p>
    <w:p w14:paraId="575BC595" w14:textId="77777777" w:rsidR="00757468" w:rsidRPr="0066572A" w:rsidRDefault="00757468" w:rsidP="00986510">
      <w:pPr>
        <w:spacing w:line="276" w:lineRule="auto"/>
        <w:jc w:val="both"/>
        <w:rPr>
          <w:rFonts w:asciiTheme="minorHAnsi" w:hAnsiTheme="minorHAnsi"/>
          <w:sz w:val="22"/>
          <w:szCs w:val="22"/>
          <w:lang w:val="es-ES"/>
        </w:rPr>
      </w:pPr>
    </w:p>
    <w:p w14:paraId="76B7C39C"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2.3.</w:t>
      </w:r>
      <w:r w:rsidR="00FF77FC" w:rsidRPr="0066572A">
        <w:rPr>
          <w:rFonts w:asciiTheme="minorHAnsi" w:hAnsiTheme="minorHAnsi"/>
          <w:sz w:val="22"/>
          <w:szCs w:val="22"/>
          <w:lang w:val="es-ES"/>
        </w:rPr>
        <w:t>3</w:t>
      </w:r>
      <w:r w:rsidRPr="0066572A">
        <w:rPr>
          <w:rFonts w:asciiTheme="minorHAnsi" w:hAnsiTheme="minorHAnsi"/>
          <w:sz w:val="22"/>
          <w:szCs w:val="22"/>
          <w:lang w:val="es-ES"/>
        </w:rPr>
        <w:t xml:space="preserve"> Servicio de Señalización.</w:t>
      </w:r>
    </w:p>
    <w:p w14:paraId="02D839C0" w14:textId="77777777" w:rsidR="00BA1152" w:rsidRPr="0066572A" w:rsidRDefault="00BA1152" w:rsidP="00986510">
      <w:pPr>
        <w:autoSpaceDE w:val="0"/>
        <w:autoSpaceDN w:val="0"/>
        <w:adjustRightInd w:val="0"/>
        <w:spacing w:line="276" w:lineRule="auto"/>
        <w:rPr>
          <w:rFonts w:asciiTheme="minorHAnsi" w:hAnsiTheme="minorHAnsi"/>
          <w:sz w:val="22"/>
          <w:szCs w:val="22"/>
          <w:lang w:val="es-MX"/>
        </w:rPr>
      </w:pPr>
    </w:p>
    <w:p w14:paraId="3C2C3AD0"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2.3.</w:t>
      </w:r>
      <w:r w:rsidR="00FF77FC" w:rsidRPr="0066572A">
        <w:rPr>
          <w:rFonts w:asciiTheme="minorHAnsi" w:hAnsiTheme="minorHAnsi"/>
          <w:sz w:val="22"/>
          <w:szCs w:val="22"/>
          <w:lang w:val="es-ES"/>
        </w:rPr>
        <w:t>4</w:t>
      </w:r>
      <w:r w:rsidRPr="0066572A">
        <w:rPr>
          <w:rFonts w:asciiTheme="minorHAnsi" w:hAnsiTheme="minorHAnsi"/>
          <w:sz w:val="22"/>
          <w:szCs w:val="22"/>
          <w:lang w:val="es-ES"/>
        </w:rPr>
        <w:t xml:space="preserve"> Coubicación.</w:t>
      </w:r>
    </w:p>
    <w:p w14:paraId="07D92306" w14:textId="77777777" w:rsidR="00BA1152" w:rsidRPr="0066572A" w:rsidRDefault="00BA1152" w:rsidP="00986510">
      <w:pPr>
        <w:autoSpaceDE w:val="0"/>
        <w:autoSpaceDN w:val="0"/>
        <w:adjustRightInd w:val="0"/>
        <w:spacing w:line="276" w:lineRule="auto"/>
        <w:rPr>
          <w:rFonts w:asciiTheme="minorHAnsi" w:hAnsiTheme="minorHAnsi"/>
          <w:sz w:val="22"/>
          <w:szCs w:val="22"/>
          <w:lang w:val="es-MX"/>
        </w:rPr>
      </w:pPr>
    </w:p>
    <w:p w14:paraId="30213F0C"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2.3.</w:t>
      </w:r>
      <w:r w:rsidR="00FF77FC" w:rsidRPr="0066572A">
        <w:rPr>
          <w:rFonts w:asciiTheme="minorHAnsi" w:hAnsiTheme="minorHAnsi"/>
          <w:sz w:val="22"/>
          <w:szCs w:val="22"/>
          <w:lang w:val="es-ES"/>
        </w:rPr>
        <w:t>5</w:t>
      </w:r>
      <w:r w:rsidRPr="0066572A">
        <w:rPr>
          <w:rFonts w:asciiTheme="minorHAnsi" w:hAnsiTheme="minorHAnsi"/>
          <w:sz w:val="22"/>
          <w:szCs w:val="22"/>
          <w:lang w:val="es-ES"/>
        </w:rPr>
        <w:t xml:space="preserve"> Facturación y Cobranza.</w:t>
      </w:r>
    </w:p>
    <w:p w14:paraId="067C8D19" w14:textId="77777777" w:rsidR="00BA1152" w:rsidRPr="0066572A" w:rsidRDefault="00BA1152" w:rsidP="00986510">
      <w:pPr>
        <w:autoSpaceDE w:val="0"/>
        <w:autoSpaceDN w:val="0"/>
        <w:adjustRightInd w:val="0"/>
        <w:spacing w:line="276" w:lineRule="auto"/>
        <w:rPr>
          <w:rFonts w:asciiTheme="minorHAnsi" w:hAnsiTheme="minorHAnsi"/>
          <w:sz w:val="22"/>
          <w:szCs w:val="22"/>
          <w:lang w:val="es-ES"/>
        </w:rPr>
      </w:pPr>
    </w:p>
    <w:p w14:paraId="733DB479"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2.3.</w:t>
      </w:r>
      <w:r w:rsidR="00FF77FC" w:rsidRPr="0066572A">
        <w:rPr>
          <w:rFonts w:asciiTheme="minorHAnsi" w:hAnsiTheme="minorHAnsi"/>
          <w:sz w:val="22"/>
          <w:szCs w:val="22"/>
          <w:lang w:val="es-ES"/>
        </w:rPr>
        <w:t>6</w:t>
      </w:r>
      <w:r w:rsidRPr="0066572A">
        <w:rPr>
          <w:rFonts w:asciiTheme="minorHAnsi" w:hAnsiTheme="minorHAnsi"/>
          <w:sz w:val="22"/>
          <w:szCs w:val="22"/>
          <w:lang w:val="es-ES"/>
        </w:rPr>
        <w:t xml:space="preserve"> Puerto de Acceso.</w:t>
      </w:r>
    </w:p>
    <w:p w14:paraId="21416F3C" w14:textId="77777777" w:rsidR="00757468" w:rsidRPr="0066572A" w:rsidRDefault="00757468" w:rsidP="00986510">
      <w:pPr>
        <w:spacing w:line="276" w:lineRule="auto"/>
        <w:jc w:val="both"/>
        <w:rPr>
          <w:rFonts w:asciiTheme="minorHAnsi" w:hAnsiTheme="minorHAnsi"/>
          <w:sz w:val="22"/>
          <w:szCs w:val="22"/>
          <w:lang w:val="es-ES"/>
        </w:rPr>
      </w:pPr>
    </w:p>
    <w:p w14:paraId="66550C37"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2.3.</w:t>
      </w:r>
      <w:r w:rsidR="00FF77FC" w:rsidRPr="0066572A">
        <w:rPr>
          <w:rFonts w:asciiTheme="minorHAnsi" w:hAnsiTheme="minorHAnsi"/>
          <w:sz w:val="22"/>
          <w:szCs w:val="22"/>
          <w:lang w:val="es-ES"/>
        </w:rPr>
        <w:t>7</w:t>
      </w:r>
      <w:r w:rsidRPr="0066572A">
        <w:rPr>
          <w:rFonts w:asciiTheme="minorHAnsi" w:hAnsiTheme="minorHAnsi"/>
          <w:sz w:val="22"/>
          <w:szCs w:val="22"/>
          <w:lang w:val="es-ES"/>
        </w:rPr>
        <w:t xml:space="preserve"> Servicios Auxiliares Conexos.</w:t>
      </w:r>
    </w:p>
    <w:p w14:paraId="67C27564" w14:textId="77777777" w:rsidR="00035F53" w:rsidRPr="0066572A" w:rsidRDefault="00035F53" w:rsidP="00986510">
      <w:pPr>
        <w:spacing w:line="276" w:lineRule="auto"/>
        <w:jc w:val="both"/>
        <w:rPr>
          <w:rFonts w:asciiTheme="minorHAnsi" w:hAnsiTheme="minorHAnsi"/>
          <w:b/>
          <w:sz w:val="22"/>
          <w:szCs w:val="22"/>
          <w:lang w:val="es-ES"/>
        </w:rPr>
      </w:pPr>
    </w:p>
    <w:p w14:paraId="2A1E6E3F" w14:textId="77777777" w:rsidR="00C97D9F" w:rsidRPr="0066572A" w:rsidRDefault="00C97D9F" w:rsidP="00986510">
      <w:pPr>
        <w:spacing w:line="276" w:lineRule="auto"/>
        <w:jc w:val="both"/>
        <w:rPr>
          <w:rFonts w:asciiTheme="minorHAnsi" w:hAnsiTheme="minorHAnsi"/>
          <w:b/>
          <w:spacing w:val="6"/>
          <w:sz w:val="22"/>
          <w:szCs w:val="22"/>
          <w:u w:val="single"/>
          <w:lang w:val="es-ES"/>
        </w:rPr>
      </w:pPr>
      <w:r w:rsidRPr="0066572A">
        <w:rPr>
          <w:rFonts w:asciiTheme="minorHAnsi" w:hAnsiTheme="minorHAnsi"/>
          <w:b/>
          <w:spacing w:val="2"/>
          <w:sz w:val="22"/>
          <w:szCs w:val="22"/>
          <w:u w:val="single"/>
          <w:lang w:val="es-ES"/>
        </w:rPr>
        <w:t xml:space="preserve">2.4 </w:t>
      </w:r>
      <w:r w:rsidRPr="0066572A">
        <w:rPr>
          <w:rFonts w:asciiTheme="minorHAnsi" w:hAnsiTheme="minorHAnsi"/>
          <w:b/>
          <w:spacing w:val="6"/>
          <w:sz w:val="22"/>
          <w:szCs w:val="22"/>
          <w:u w:val="single"/>
          <w:lang w:val="es-ES"/>
        </w:rPr>
        <w:t>SOLICITUDES DE SERVICIO.</w:t>
      </w:r>
    </w:p>
    <w:p w14:paraId="6C783675" w14:textId="77777777" w:rsidR="00EB57A3" w:rsidRPr="0066572A" w:rsidRDefault="00EB57A3" w:rsidP="00986510">
      <w:pPr>
        <w:spacing w:line="276" w:lineRule="auto"/>
        <w:jc w:val="both"/>
        <w:rPr>
          <w:rFonts w:asciiTheme="minorHAnsi" w:hAnsiTheme="minorHAnsi"/>
          <w:spacing w:val="6"/>
          <w:sz w:val="22"/>
          <w:szCs w:val="22"/>
          <w:lang w:val="es-ES"/>
        </w:rPr>
      </w:pPr>
    </w:p>
    <w:p w14:paraId="5ACE22F5" w14:textId="77777777" w:rsidR="00C97D9F" w:rsidRPr="0066572A" w:rsidRDefault="001120E9"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TELCEL</w:t>
      </w:r>
      <w:r w:rsidR="00C97D9F" w:rsidRPr="0066572A">
        <w:rPr>
          <w:rFonts w:asciiTheme="minorHAnsi" w:hAnsiTheme="minorHAnsi"/>
          <w:sz w:val="22"/>
          <w:szCs w:val="22"/>
          <w:lang w:val="es-ES"/>
        </w:rPr>
        <w:t xml:space="preserve"> se obliga a atender las Solicitudes de Servicios de Interconexión en el mismo tiempo y forma en que atiende sus propias necesidades y las de sus afiliadas, filiales, subsidiarias o empresas que pertenecen al mismo </w:t>
      </w:r>
      <w:r w:rsidR="00D37F31" w:rsidRPr="0066572A">
        <w:rPr>
          <w:rFonts w:asciiTheme="minorHAnsi" w:hAnsiTheme="minorHAnsi"/>
          <w:sz w:val="22"/>
          <w:szCs w:val="22"/>
          <w:lang w:val="es-ES_tradnl"/>
        </w:rPr>
        <w:t>grupo</w:t>
      </w:r>
      <w:r w:rsidR="00D37F31" w:rsidRPr="0066572A">
        <w:rPr>
          <w:rFonts w:asciiTheme="minorHAnsi" w:hAnsiTheme="minorHAnsi"/>
          <w:sz w:val="22"/>
          <w:szCs w:val="22"/>
          <w:lang w:val="es-ES"/>
        </w:rPr>
        <w:t xml:space="preserve"> de </w:t>
      </w:r>
      <w:r w:rsidR="00D37F31" w:rsidRPr="0066572A">
        <w:rPr>
          <w:rFonts w:asciiTheme="minorHAnsi" w:hAnsiTheme="minorHAnsi"/>
          <w:sz w:val="22"/>
          <w:szCs w:val="22"/>
          <w:lang w:val="es-ES_tradnl"/>
        </w:rPr>
        <w:t>interés económico</w:t>
      </w:r>
      <w:r w:rsidR="00D37F31" w:rsidRPr="0066572A">
        <w:rPr>
          <w:rFonts w:asciiTheme="minorHAnsi" w:hAnsiTheme="minorHAnsi"/>
          <w:sz w:val="22"/>
          <w:szCs w:val="22"/>
          <w:lang w:val="es-ES"/>
        </w:rPr>
        <w:t xml:space="preserve"> </w:t>
      </w:r>
      <w:r w:rsidR="00C97D9F" w:rsidRPr="0066572A">
        <w:rPr>
          <w:rFonts w:asciiTheme="minorHAnsi" w:hAnsiTheme="minorHAnsi"/>
          <w:sz w:val="22"/>
          <w:szCs w:val="22"/>
          <w:lang w:val="es-ES"/>
        </w:rPr>
        <w:t xml:space="preserve">dentro de los plazos establecidos en el presente Convenio. Para efectos de lo anterior, </w:t>
      </w:r>
      <w:r w:rsidRPr="0066572A">
        <w:rPr>
          <w:rFonts w:asciiTheme="minorHAnsi" w:hAnsiTheme="minorHAnsi"/>
          <w:sz w:val="22"/>
          <w:szCs w:val="22"/>
          <w:lang w:val="es-ES"/>
        </w:rPr>
        <w:t>TELCEL</w:t>
      </w:r>
      <w:r w:rsidR="00C97D9F" w:rsidRPr="0066572A">
        <w:rPr>
          <w:rFonts w:asciiTheme="minorHAnsi" w:hAnsiTheme="minorHAnsi"/>
          <w:i/>
          <w:sz w:val="22"/>
          <w:szCs w:val="22"/>
          <w:lang w:val="es-ES"/>
        </w:rPr>
        <w:t xml:space="preserve"> </w:t>
      </w:r>
      <w:r w:rsidR="00C97D9F" w:rsidRPr="0066572A">
        <w:rPr>
          <w:rFonts w:asciiTheme="minorHAnsi" w:hAnsiTheme="minorHAnsi"/>
          <w:sz w:val="22"/>
          <w:szCs w:val="22"/>
          <w:lang w:val="es-ES"/>
        </w:rPr>
        <w:t>deberá contar con un solo proceso de atención de Solicitudes de</w:t>
      </w:r>
      <w:r w:rsidR="007318D5" w:rsidRPr="0066572A">
        <w:rPr>
          <w:rFonts w:asciiTheme="minorHAnsi" w:hAnsiTheme="minorHAnsi"/>
          <w:sz w:val="22"/>
          <w:szCs w:val="22"/>
          <w:lang w:val="es-ES"/>
        </w:rPr>
        <w:t xml:space="preserve"> </w:t>
      </w:r>
      <w:r w:rsidR="00C97D9F" w:rsidRPr="0066572A">
        <w:rPr>
          <w:rFonts w:asciiTheme="minorHAnsi" w:hAnsiTheme="minorHAnsi"/>
          <w:sz w:val="22"/>
          <w:szCs w:val="22"/>
          <w:lang w:val="es-ES"/>
        </w:rPr>
        <w:t xml:space="preserve">Servicios de Interconexión conforme al cual deberán ser atendidas las solicitudes </w:t>
      </w:r>
      <w:r w:rsidR="00C97D9F" w:rsidRPr="0066572A">
        <w:rPr>
          <w:rFonts w:asciiTheme="minorHAnsi" w:hAnsiTheme="minorHAnsi"/>
          <w:sz w:val="22"/>
          <w:szCs w:val="22"/>
          <w:lang w:val="es-ES"/>
        </w:rPr>
        <w:lastRenderedPageBreak/>
        <w:t>respectivas, en el orden en el que fueron presentadas.</w:t>
      </w:r>
    </w:p>
    <w:p w14:paraId="312005F8" w14:textId="77777777" w:rsidR="00136019" w:rsidRPr="0066572A" w:rsidRDefault="00136019" w:rsidP="00986510">
      <w:pPr>
        <w:spacing w:line="276" w:lineRule="auto"/>
        <w:jc w:val="both"/>
        <w:rPr>
          <w:rFonts w:asciiTheme="minorHAnsi" w:hAnsiTheme="minorHAnsi"/>
          <w:sz w:val="22"/>
          <w:szCs w:val="22"/>
          <w:lang w:val="es-ES"/>
        </w:rPr>
      </w:pPr>
    </w:p>
    <w:p w14:paraId="3491C353" w14:textId="77777777" w:rsidR="00C97D9F" w:rsidRPr="0066572A" w:rsidRDefault="00BA7386"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Las Partes </w:t>
      </w:r>
      <w:r w:rsidR="00C97D9F" w:rsidRPr="0066572A">
        <w:rPr>
          <w:rFonts w:asciiTheme="minorHAnsi" w:hAnsiTheme="minorHAnsi"/>
          <w:sz w:val="22"/>
          <w:szCs w:val="22"/>
          <w:lang w:val="es-ES"/>
        </w:rPr>
        <w:t>se obliga</w:t>
      </w:r>
      <w:r w:rsidRPr="0066572A">
        <w:rPr>
          <w:rFonts w:asciiTheme="minorHAnsi" w:hAnsiTheme="minorHAnsi"/>
          <w:sz w:val="22"/>
          <w:szCs w:val="22"/>
          <w:lang w:val="es-ES"/>
        </w:rPr>
        <w:t>n</w:t>
      </w:r>
      <w:r w:rsidR="00C97D9F" w:rsidRPr="0066572A">
        <w:rPr>
          <w:rFonts w:asciiTheme="minorHAnsi" w:hAnsiTheme="minorHAnsi"/>
          <w:sz w:val="22"/>
          <w:szCs w:val="22"/>
          <w:lang w:val="es-ES"/>
        </w:rPr>
        <w:t xml:space="preserve"> a instalar la capacidad necesaria para satisfacer la demanda de Servicios de Interconexión a que se refiere el presente Convenio.</w:t>
      </w:r>
    </w:p>
    <w:p w14:paraId="56FF24E3" w14:textId="77777777" w:rsidR="007318D5" w:rsidRPr="0066572A" w:rsidRDefault="007318D5" w:rsidP="00986510">
      <w:pPr>
        <w:spacing w:line="276" w:lineRule="auto"/>
        <w:jc w:val="both"/>
        <w:rPr>
          <w:rFonts w:asciiTheme="minorHAnsi" w:hAnsiTheme="minorHAnsi"/>
          <w:sz w:val="22"/>
          <w:szCs w:val="22"/>
          <w:lang w:val="es-ES"/>
        </w:rPr>
      </w:pPr>
    </w:p>
    <w:p w14:paraId="1536FB39"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Cada Solicitud de Servicio de Interconexión contendrá la fecha en que</w:t>
      </w:r>
      <w:r w:rsidR="007318D5" w:rsidRPr="0066572A">
        <w:rPr>
          <w:rFonts w:asciiTheme="minorHAnsi" w:hAnsiTheme="minorHAnsi"/>
          <w:sz w:val="22"/>
          <w:szCs w:val="22"/>
          <w:lang w:val="es-ES"/>
        </w:rPr>
        <w:t xml:space="preserve"> </w:t>
      </w:r>
      <w:r w:rsidR="006058C5" w:rsidRPr="0066572A">
        <w:rPr>
          <w:rFonts w:asciiTheme="minorHAnsi" w:hAnsiTheme="minorHAnsi"/>
          <w:sz w:val="22"/>
          <w:szCs w:val="22"/>
          <w:lang w:val="es-ES"/>
        </w:rPr>
        <w:t>el CONCESIONARIO</w:t>
      </w:r>
      <w:r w:rsidR="007318D5" w:rsidRPr="0066572A">
        <w:rPr>
          <w:rFonts w:asciiTheme="minorHAnsi" w:hAnsiTheme="minorHAnsi"/>
          <w:sz w:val="22"/>
          <w:szCs w:val="22"/>
          <w:lang w:val="es-ES"/>
        </w:rPr>
        <w:t xml:space="preserve"> </w:t>
      </w:r>
      <w:r w:rsidRPr="0066572A">
        <w:rPr>
          <w:rFonts w:asciiTheme="minorHAnsi" w:hAnsiTheme="minorHAnsi"/>
          <w:sz w:val="22"/>
          <w:szCs w:val="22"/>
          <w:lang w:val="es-ES"/>
        </w:rPr>
        <w:t>requiera el inicio</w:t>
      </w:r>
      <w:r w:rsidR="007318D5" w:rsidRPr="0066572A">
        <w:rPr>
          <w:rFonts w:asciiTheme="minorHAnsi" w:hAnsiTheme="minorHAnsi"/>
          <w:sz w:val="22"/>
          <w:szCs w:val="22"/>
          <w:lang w:val="es-ES"/>
        </w:rPr>
        <w:t xml:space="preserve"> </w:t>
      </w:r>
      <w:r w:rsidRPr="0066572A">
        <w:rPr>
          <w:rFonts w:asciiTheme="minorHAnsi" w:hAnsiTheme="minorHAnsi"/>
          <w:sz w:val="22"/>
          <w:szCs w:val="22"/>
          <w:lang w:val="es-ES"/>
        </w:rPr>
        <w:t xml:space="preserve">de la prestación de los Servicios de Interconexión </w:t>
      </w:r>
      <w:r w:rsidR="00BA7386" w:rsidRPr="0066572A">
        <w:rPr>
          <w:rFonts w:asciiTheme="minorHAnsi" w:hAnsiTheme="minorHAnsi"/>
          <w:sz w:val="22"/>
          <w:szCs w:val="22"/>
          <w:lang w:val="es-ES"/>
        </w:rPr>
        <w:t>de que se trate</w:t>
      </w:r>
      <w:r w:rsidRPr="0066572A">
        <w:rPr>
          <w:rFonts w:asciiTheme="minorHAnsi" w:hAnsiTheme="minorHAnsi"/>
          <w:sz w:val="22"/>
          <w:szCs w:val="22"/>
          <w:lang w:val="es-ES"/>
        </w:rPr>
        <w:t xml:space="preserve">, en el entendido de que </w:t>
      </w:r>
      <w:r w:rsidR="007335D2" w:rsidRPr="0066572A">
        <w:rPr>
          <w:rFonts w:asciiTheme="minorHAnsi" w:hAnsiTheme="minorHAnsi"/>
          <w:sz w:val="22"/>
          <w:szCs w:val="22"/>
          <w:lang w:val="es-ES"/>
        </w:rPr>
        <w:t>TELCEL</w:t>
      </w:r>
      <w:r w:rsidRPr="0066572A">
        <w:rPr>
          <w:rFonts w:asciiTheme="minorHAnsi" w:hAnsiTheme="minorHAnsi"/>
          <w:sz w:val="22"/>
          <w:szCs w:val="22"/>
          <w:lang w:val="es-ES"/>
        </w:rPr>
        <w:t xml:space="preserve"> se obliga a </w:t>
      </w:r>
      <w:r w:rsidR="00D1102E" w:rsidRPr="0066572A">
        <w:rPr>
          <w:rFonts w:asciiTheme="minorHAnsi" w:hAnsiTheme="minorHAnsi"/>
          <w:sz w:val="22"/>
          <w:szCs w:val="22"/>
          <w:lang w:val="es-ES"/>
        </w:rPr>
        <w:t xml:space="preserve">cumplir </w:t>
      </w:r>
      <w:r w:rsidR="00BA7386" w:rsidRPr="0066572A">
        <w:rPr>
          <w:rFonts w:asciiTheme="minorHAnsi" w:hAnsiTheme="minorHAnsi"/>
          <w:sz w:val="22"/>
          <w:szCs w:val="22"/>
          <w:lang w:val="es-ES"/>
        </w:rPr>
        <w:t>con los</w:t>
      </w:r>
      <w:r w:rsidRPr="0066572A">
        <w:rPr>
          <w:rFonts w:asciiTheme="minorHAnsi" w:hAnsiTheme="minorHAnsi"/>
          <w:sz w:val="22"/>
          <w:szCs w:val="22"/>
          <w:lang w:val="es-ES"/>
        </w:rPr>
        <w:t xml:space="preserve"> plazos estipulados en el Anexo E o en cualquier otro que hubiere sido convenid</w:t>
      </w:r>
      <w:r w:rsidR="006058C5" w:rsidRPr="0066572A">
        <w:rPr>
          <w:rFonts w:asciiTheme="minorHAnsi" w:hAnsiTheme="minorHAnsi"/>
          <w:sz w:val="22"/>
          <w:szCs w:val="22"/>
          <w:lang w:val="es-ES"/>
        </w:rPr>
        <w:t>o</w:t>
      </w:r>
      <w:r w:rsidRPr="0066572A">
        <w:rPr>
          <w:rFonts w:asciiTheme="minorHAnsi" w:hAnsiTheme="minorHAnsi"/>
          <w:sz w:val="22"/>
          <w:szCs w:val="22"/>
          <w:lang w:val="es-ES"/>
        </w:rPr>
        <w:t xml:space="preserve"> con</w:t>
      </w:r>
      <w:r w:rsidR="007318D5" w:rsidRPr="0066572A">
        <w:rPr>
          <w:rFonts w:asciiTheme="minorHAnsi" w:hAnsiTheme="minorHAnsi"/>
          <w:sz w:val="22"/>
          <w:szCs w:val="22"/>
          <w:lang w:val="es-ES"/>
        </w:rPr>
        <w:t xml:space="preserve"> </w:t>
      </w:r>
      <w:r w:rsidR="006058C5" w:rsidRPr="0066572A">
        <w:rPr>
          <w:rFonts w:asciiTheme="minorHAnsi" w:hAnsiTheme="minorHAnsi"/>
          <w:sz w:val="22"/>
          <w:szCs w:val="22"/>
          <w:lang w:val="es-ES"/>
        </w:rPr>
        <w:t>el CONCESIONARIO</w:t>
      </w:r>
      <w:r w:rsidRPr="0066572A">
        <w:rPr>
          <w:rFonts w:asciiTheme="minorHAnsi" w:hAnsiTheme="minorHAnsi"/>
          <w:sz w:val="22"/>
          <w:szCs w:val="22"/>
          <w:lang w:val="es-ES"/>
        </w:rPr>
        <w:t>, por escrito.</w:t>
      </w:r>
    </w:p>
    <w:p w14:paraId="79507C9D" w14:textId="77777777" w:rsidR="007318D5" w:rsidRPr="0066572A" w:rsidRDefault="007318D5" w:rsidP="00986510">
      <w:pPr>
        <w:spacing w:line="276" w:lineRule="auto"/>
        <w:jc w:val="both"/>
        <w:rPr>
          <w:rFonts w:asciiTheme="minorHAnsi" w:hAnsiTheme="minorHAnsi"/>
          <w:sz w:val="22"/>
          <w:szCs w:val="22"/>
          <w:lang w:val="es-ES"/>
        </w:rPr>
      </w:pPr>
    </w:p>
    <w:p w14:paraId="1FC99B1B" w14:textId="77777777" w:rsidR="00BA7386" w:rsidRPr="0066572A" w:rsidRDefault="009073B6" w:rsidP="00795379">
      <w:pPr>
        <w:widowControl/>
        <w:kinsoku/>
        <w:spacing w:after="200" w:line="276" w:lineRule="auto"/>
        <w:jc w:val="both"/>
        <w:outlineLvl w:val="0"/>
        <w:rPr>
          <w:rFonts w:asciiTheme="minorHAnsi" w:hAnsiTheme="minorHAnsi"/>
          <w:sz w:val="22"/>
          <w:szCs w:val="22"/>
          <w:u w:val="single"/>
          <w:lang w:val="es-ES"/>
        </w:rPr>
      </w:pPr>
      <w:r w:rsidRPr="0066572A">
        <w:rPr>
          <w:rFonts w:asciiTheme="minorHAnsi" w:eastAsia="Calibri" w:hAnsiTheme="minorHAnsi"/>
          <w:sz w:val="22"/>
          <w:szCs w:val="22"/>
          <w:u w:val="single"/>
          <w:lang w:val="es-ES"/>
        </w:rPr>
        <w:t xml:space="preserve">2.4.1 </w:t>
      </w:r>
      <w:r w:rsidR="00BA7386" w:rsidRPr="0066572A">
        <w:rPr>
          <w:rFonts w:asciiTheme="minorHAnsi" w:eastAsia="Calibri" w:hAnsiTheme="minorHAnsi"/>
          <w:sz w:val="22"/>
          <w:szCs w:val="22"/>
          <w:u w:val="single"/>
          <w:lang w:val="es-ES"/>
        </w:rPr>
        <w:t>Falta de capacidad atribuible a Telcel.</w:t>
      </w:r>
    </w:p>
    <w:p w14:paraId="14502F41" w14:textId="007F1E83" w:rsidR="00E51A74" w:rsidRPr="0066572A" w:rsidRDefault="00C97D9F" w:rsidP="00B202E3">
      <w:pPr>
        <w:widowControl/>
        <w:kinsoku/>
        <w:spacing w:line="276" w:lineRule="auto"/>
        <w:jc w:val="both"/>
        <w:rPr>
          <w:rFonts w:asciiTheme="minorHAnsi" w:hAnsiTheme="minorHAnsi"/>
          <w:sz w:val="22"/>
          <w:szCs w:val="22"/>
          <w:lang w:val="es-ES"/>
        </w:rPr>
      </w:pPr>
      <w:r w:rsidRPr="0066572A">
        <w:rPr>
          <w:rFonts w:asciiTheme="minorHAnsi" w:hAnsiTheme="minorHAnsi"/>
          <w:sz w:val="22"/>
          <w:szCs w:val="22"/>
          <w:lang w:val="es-ES"/>
        </w:rPr>
        <w:t>Cuando una Solicitud de Servicio</w:t>
      </w:r>
      <w:r w:rsidR="00B54A55" w:rsidRPr="0066572A">
        <w:rPr>
          <w:rFonts w:asciiTheme="minorHAnsi" w:hAnsiTheme="minorHAnsi"/>
          <w:sz w:val="22"/>
          <w:szCs w:val="22"/>
          <w:lang w:val="es-ES"/>
        </w:rPr>
        <w:t>s</w:t>
      </w:r>
      <w:r w:rsidRPr="0066572A">
        <w:rPr>
          <w:rFonts w:asciiTheme="minorHAnsi" w:hAnsiTheme="minorHAnsi"/>
          <w:sz w:val="22"/>
          <w:szCs w:val="22"/>
          <w:lang w:val="es-ES"/>
        </w:rPr>
        <w:t xml:space="preserve"> de Interconexión no pueda ser atendida </w:t>
      </w:r>
      <w:r w:rsidR="00F05BAF" w:rsidRPr="0066572A">
        <w:rPr>
          <w:rFonts w:asciiTheme="minorHAnsi" w:hAnsiTheme="minorHAnsi"/>
          <w:sz w:val="22"/>
          <w:szCs w:val="22"/>
          <w:lang w:val="es-ES"/>
        </w:rPr>
        <w:t xml:space="preserve">por falta de capacidad </w:t>
      </w:r>
      <w:r w:rsidR="00591A04" w:rsidRPr="0066572A">
        <w:rPr>
          <w:rFonts w:asciiTheme="minorHAnsi" w:hAnsiTheme="minorHAnsi"/>
          <w:sz w:val="22"/>
          <w:szCs w:val="22"/>
          <w:lang w:val="es-ES"/>
        </w:rPr>
        <w:t>atribuible a</w:t>
      </w:r>
      <w:r w:rsidR="007335D2" w:rsidRPr="0066572A">
        <w:rPr>
          <w:rFonts w:asciiTheme="minorHAnsi" w:hAnsiTheme="minorHAnsi"/>
          <w:sz w:val="22"/>
          <w:szCs w:val="22"/>
          <w:lang w:val="es-ES"/>
        </w:rPr>
        <w:t xml:space="preserve"> TELCEL</w:t>
      </w:r>
      <w:r w:rsidR="00591A04" w:rsidRPr="0066572A">
        <w:rPr>
          <w:rFonts w:asciiTheme="minorHAnsi" w:hAnsiTheme="minorHAnsi"/>
          <w:sz w:val="22"/>
          <w:szCs w:val="22"/>
          <w:lang w:val="es-ES"/>
        </w:rPr>
        <w:t xml:space="preserve"> </w:t>
      </w:r>
      <w:r w:rsidRPr="0066572A">
        <w:rPr>
          <w:rFonts w:asciiTheme="minorHAnsi" w:hAnsiTheme="minorHAnsi"/>
          <w:sz w:val="22"/>
          <w:szCs w:val="22"/>
          <w:lang w:val="es-ES"/>
        </w:rPr>
        <w:t>en un Punto de</w:t>
      </w:r>
      <w:r w:rsidR="007318D5" w:rsidRPr="0066572A">
        <w:rPr>
          <w:rFonts w:asciiTheme="minorHAnsi" w:hAnsiTheme="minorHAnsi"/>
          <w:sz w:val="22"/>
          <w:szCs w:val="22"/>
          <w:lang w:val="es-ES"/>
        </w:rPr>
        <w:t xml:space="preserve"> </w:t>
      </w:r>
      <w:r w:rsidRPr="0066572A">
        <w:rPr>
          <w:rFonts w:asciiTheme="minorHAnsi" w:hAnsiTheme="minorHAnsi"/>
          <w:sz w:val="22"/>
          <w:szCs w:val="22"/>
          <w:lang w:val="es-ES"/>
        </w:rPr>
        <w:t xml:space="preserve">Interconexión </w:t>
      </w:r>
      <w:r w:rsidR="007335D2" w:rsidRPr="0066572A">
        <w:rPr>
          <w:rFonts w:asciiTheme="minorHAnsi" w:hAnsiTheme="minorHAnsi"/>
          <w:sz w:val="22"/>
          <w:szCs w:val="22"/>
          <w:lang w:val="es-ES"/>
        </w:rPr>
        <w:t>determinado en el Acuerdo de Puntos de Interconexión</w:t>
      </w:r>
      <w:r w:rsidR="00A4234D" w:rsidRPr="0066572A">
        <w:rPr>
          <w:rFonts w:asciiTheme="minorHAnsi" w:hAnsiTheme="minorHAnsi"/>
          <w:sz w:val="22"/>
          <w:szCs w:val="22"/>
          <w:lang w:val="es-ES"/>
        </w:rPr>
        <w:t xml:space="preserve"> conforme al Subanexo A del Anexo A</w:t>
      </w:r>
      <w:r w:rsidR="00D1102E" w:rsidRPr="0066572A">
        <w:rPr>
          <w:rFonts w:asciiTheme="minorHAnsi" w:hAnsiTheme="minorHAnsi"/>
          <w:sz w:val="22"/>
          <w:szCs w:val="22"/>
          <w:lang w:val="es-ES"/>
        </w:rPr>
        <w:t xml:space="preserve"> y que sea </w:t>
      </w:r>
      <w:r w:rsidRPr="0066572A">
        <w:rPr>
          <w:rFonts w:asciiTheme="minorHAnsi" w:hAnsiTheme="minorHAnsi"/>
          <w:sz w:val="22"/>
          <w:szCs w:val="22"/>
          <w:lang w:val="es-ES"/>
        </w:rPr>
        <w:t xml:space="preserve">solicitado por </w:t>
      </w:r>
      <w:r w:rsidR="006058C5" w:rsidRPr="0066572A">
        <w:rPr>
          <w:rFonts w:asciiTheme="minorHAnsi" w:hAnsiTheme="minorHAnsi"/>
          <w:sz w:val="22"/>
          <w:szCs w:val="22"/>
          <w:lang w:val="es-ES"/>
        </w:rPr>
        <w:t>el CONCESIONARIO</w:t>
      </w:r>
      <w:r w:rsidRPr="0066572A">
        <w:rPr>
          <w:rFonts w:asciiTheme="minorHAnsi" w:hAnsiTheme="minorHAnsi"/>
          <w:sz w:val="22"/>
          <w:szCs w:val="22"/>
          <w:lang w:val="es-ES"/>
        </w:rPr>
        <w:t>, será responsabilidad de</w:t>
      </w:r>
      <w:r w:rsidR="007335D2" w:rsidRPr="0066572A">
        <w:rPr>
          <w:rFonts w:asciiTheme="minorHAnsi" w:hAnsiTheme="minorHAnsi"/>
          <w:sz w:val="22"/>
          <w:szCs w:val="22"/>
          <w:lang w:val="es-ES"/>
        </w:rPr>
        <w:t xml:space="preserve"> TELCEL</w:t>
      </w:r>
      <w:r w:rsidRPr="0066572A">
        <w:rPr>
          <w:rFonts w:asciiTheme="minorHAnsi" w:hAnsiTheme="minorHAnsi"/>
          <w:i/>
          <w:sz w:val="22"/>
          <w:szCs w:val="22"/>
          <w:lang w:val="es-ES"/>
        </w:rPr>
        <w:t xml:space="preserve"> </w:t>
      </w:r>
      <w:r w:rsidRPr="0066572A">
        <w:rPr>
          <w:rFonts w:asciiTheme="minorHAnsi" w:hAnsiTheme="minorHAnsi"/>
          <w:sz w:val="22"/>
          <w:szCs w:val="22"/>
          <w:lang w:val="es-ES"/>
        </w:rPr>
        <w:t>ofrecer</w:t>
      </w:r>
      <w:r w:rsidR="00397EE1" w:rsidRPr="0066572A">
        <w:rPr>
          <w:rFonts w:asciiTheme="minorHAnsi" w:hAnsiTheme="minorHAnsi"/>
          <w:sz w:val="22"/>
          <w:szCs w:val="22"/>
          <w:lang w:val="es-ES"/>
        </w:rPr>
        <w:t xml:space="preserve"> </w:t>
      </w:r>
      <w:r w:rsidRPr="0066572A">
        <w:rPr>
          <w:rFonts w:asciiTheme="minorHAnsi" w:hAnsiTheme="minorHAnsi"/>
          <w:sz w:val="22"/>
          <w:szCs w:val="22"/>
          <w:lang w:val="es-ES"/>
        </w:rPr>
        <w:t>a</w:t>
      </w:r>
      <w:r w:rsidR="006058C5" w:rsidRPr="0066572A">
        <w:rPr>
          <w:rFonts w:asciiTheme="minorHAnsi" w:hAnsiTheme="minorHAnsi"/>
          <w:sz w:val="22"/>
          <w:szCs w:val="22"/>
          <w:lang w:val="es-ES"/>
        </w:rPr>
        <w:t>l CONCESIONARIO</w:t>
      </w:r>
      <w:r w:rsidR="007318D5" w:rsidRPr="0066572A">
        <w:rPr>
          <w:rFonts w:asciiTheme="minorHAnsi" w:hAnsiTheme="minorHAnsi"/>
          <w:sz w:val="22"/>
          <w:szCs w:val="22"/>
          <w:lang w:val="es-ES"/>
        </w:rPr>
        <w:t xml:space="preserve"> </w:t>
      </w:r>
      <w:r w:rsidRPr="0066572A">
        <w:rPr>
          <w:rFonts w:asciiTheme="minorHAnsi" w:hAnsiTheme="minorHAnsi"/>
          <w:sz w:val="22"/>
          <w:szCs w:val="22"/>
          <w:lang w:val="es-ES"/>
        </w:rPr>
        <w:t>en un plazo no mayor a 20 días hábiles</w:t>
      </w:r>
      <w:r w:rsidR="007318D5" w:rsidRPr="0066572A">
        <w:rPr>
          <w:rFonts w:asciiTheme="minorHAnsi" w:hAnsiTheme="minorHAnsi"/>
          <w:sz w:val="22"/>
          <w:szCs w:val="22"/>
          <w:lang w:val="es-ES"/>
        </w:rPr>
        <w:t xml:space="preserve"> </w:t>
      </w:r>
      <w:r w:rsidRPr="0066572A">
        <w:rPr>
          <w:rFonts w:asciiTheme="minorHAnsi" w:hAnsiTheme="minorHAnsi"/>
          <w:sz w:val="22"/>
          <w:szCs w:val="22"/>
          <w:lang w:val="es-ES"/>
        </w:rPr>
        <w:t xml:space="preserve">contados a partir de la fecha de recepción de la solicitud respectiva, una alternativa de Interconexión </w:t>
      </w:r>
      <w:r w:rsidR="00846B68" w:rsidRPr="0066572A">
        <w:rPr>
          <w:rFonts w:asciiTheme="minorHAnsi" w:hAnsiTheme="minorHAnsi"/>
          <w:sz w:val="22"/>
          <w:szCs w:val="22"/>
          <w:lang w:val="es-ES"/>
        </w:rPr>
        <w:t xml:space="preserve"> viable, </w:t>
      </w:r>
      <w:r w:rsidR="00026B9C" w:rsidRPr="0066572A">
        <w:rPr>
          <w:rFonts w:asciiTheme="minorHAnsi" w:hAnsiTheme="minorHAnsi"/>
          <w:sz w:val="22"/>
          <w:szCs w:val="22"/>
          <w:lang w:val="es-ES"/>
        </w:rPr>
        <w:t>y</w:t>
      </w:r>
      <w:r w:rsidRPr="0066572A">
        <w:rPr>
          <w:rFonts w:asciiTheme="minorHAnsi" w:hAnsiTheme="minorHAnsi"/>
          <w:sz w:val="22"/>
          <w:szCs w:val="22"/>
          <w:lang w:val="es-ES"/>
        </w:rPr>
        <w:t xml:space="preserve"> que cumpla con las obligaciones previstas en el presente Convenio sin que esto resulte en un costo adicional o diferenciado para su establecimiento</w:t>
      </w:r>
      <w:r w:rsidR="00BA7386" w:rsidRPr="0066572A">
        <w:rPr>
          <w:rFonts w:asciiTheme="minorHAnsi" w:hAnsiTheme="minorHAnsi"/>
          <w:sz w:val="22"/>
          <w:szCs w:val="22"/>
          <w:lang w:val="es-ES"/>
        </w:rPr>
        <w:t xml:space="preserve"> </w:t>
      </w:r>
      <w:r w:rsidRPr="0066572A">
        <w:rPr>
          <w:rFonts w:asciiTheme="minorHAnsi" w:hAnsiTheme="minorHAnsi"/>
          <w:sz w:val="22"/>
          <w:szCs w:val="22"/>
          <w:lang w:val="es-ES"/>
        </w:rPr>
        <w:t>en la prestación de los Servicios de Interconexión.</w:t>
      </w:r>
    </w:p>
    <w:p w14:paraId="63319F49" w14:textId="4ABE8B7C" w:rsidR="007318D5" w:rsidRPr="0066572A" w:rsidRDefault="009611C7" w:rsidP="009611C7">
      <w:pPr>
        <w:widowControl/>
        <w:tabs>
          <w:tab w:val="left" w:pos="6000"/>
        </w:tabs>
        <w:kinsoku/>
        <w:spacing w:line="276" w:lineRule="auto"/>
        <w:jc w:val="both"/>
        <w:rPr>
          <w:rFonts w:asciiTheme="minorHAnsi" w:hAnsiTheme="minorHAnsi"/>
          <w:sz w:val="22"/>
          <w:szCs w:val="22"/>
          <w:lang w:val="es-ES"/>
        </w:rPr>
      </w:pPr>
      <w:r w:rsidRPr="0066572A">
        <w:rPr>
          <w:rFonts w:asciiTheme="minorHAnsi" w:hAnsiTheme="minorHAnsi"/>
          <w:sz w:val="22"/>
          <w:szCs w:val="22"/>
          <w:lang w:val="es-ES"/>
        </w:rPr>
        <w:tab/>
      </w:r>
    </w:p>
    <w:p w14:paraId="01B8A916" w14:textId="77777777" w:rsidR="00B1702A" w:rsidRPr="0066572A" w:rsidRDefault="009073B6" w:rsidP="00795379">
      <w:pPr>
        <w:widowControl/>
        <w:kinsoku/>
        <w:spacing w:after="200" w:line="276" w:lineRule="auto"/>
        <w:jc w:val="both"/>
        <w:outlineLvl w:val="0"/>
        <w:rPr>
          <w:rFonts w:asciiTheme="minorHAnsi" w:eastAsia="Calibri" w:hAnsiTheme="minorHAnsi"/>
          <w:sz w:val="22"/>
          <w:szCs w:val="22"/>
          <w:u w:val="single"/>
          <w:lang w:val="es-ES"/>
        </w:rPr>
      </w:pPr>
      <w:r w:rsidRPr="0066572A">
        <w:rPr>
          <w:rFonts w:asciiTheme="minorHAnsi" w:eastAsia="Calibri" w:hAnsiTheme="minorHAnsi"/>
          <w:sz w:val="22"/>
          <w:szCs w:val="22"/>
          <w:u w:val="single"/>
          <w:lang w:val="es-ES"/>
        </w:rPr>
        <w:t xml:space="preserve">2.4.2 </w:t>
      </w:r>
      <w:r w:rsidR="00B1702A" w:rsidRPr="0066572A">
        <w:rPr>
          <w:rFonts w:asciiTheme="minorHAnsi" w:eastAsia="Calibri" w:hAnsiTheme="minorHAnsi"/>
          <w:sz w:val="22"/>
          <w:szCs w:val="22"/>
          <w:u w:val="single"/>
          <w:lang w:val="es-ES"/>
        </w:rPr>
        <w:t>Redundancia y balanceo de Tráfico.</w:t>
      </w:r>
    </w:p>
    <w:p w14:paraId="243B643F" w14:textId="77777777" w:rsidR="00B54A55" w:rsidRPr="0066572A" w:rsidRDefault="00B54A55" w:rsidP="004E6BAE">
      <w:pPr>
        <w:jc w:val="both"/>
        <w:rPr>
          <w:rFonts w:asciiTheme="minorHAnsi" w:hAnsiTheme="minorHAnsi"/>
          <w:sz w:val="22"/>
          <w:szCs w:val="22"/>
          <w:lang w:val="es-ES"/>
        </w:rPr>
      </w:pPr>
      <w:r w:rsidRPr="0066572A">
        <w:rPr>
          <w:rFonts w:asciiTheme="minorHAnsi" w:hAnsiTheme="minorHAnsi"/>
          <w:sz w:val="22"/>
          <w:szCs w:val="22"/>
          <w:lang w:val="es-ES"/>
        </w:rPr>
        <w:t xml:space="preserve">Las Partes están de acuerdo en implementar Servicios de </w:t>
      </w:r>
      <w:r w:rsidR="008A708B" w:rsidRPr="0066572A">
        <w:rPr>
          <w:rFonts w:asciiTheme="minorHAnsi" w:hAnsiTheme="minorHAnsi"/>
          <w:sz w:val="22"/>
          <w:szCs w:val="22"/>
          <w:lang w:val="es-ES"/>
        </w:rPr>
        <w:t>I</w:t>
      </w:r>
      <w:r w:rsidRPr="0066572A">
        <w:rPr>
          <w:rFonts w:asciiTheme="minorHAnsi" w:hAnsiTheme="minorHAnsi"/>
          <w:sz w:val="22"/>
          <w:szCs w:val="22"/>
          <w:lang w:val="es-ES"/>
        </w:rPr>
        <w:t xml:space="preserve">nterconexión directa en al menos 2 (dos) </w:t>
      </w:r>
      <w:r w:rsidR="0096727B" w:rsidRPr="0066572A">
        <w:rPr>
          <w:rFonts w:asciiTheme="minorHAnsi" w:hAnsiTheme="minorHAnsi"/>
          <w:sz w:val="22"/>
          <w:szCs w:val="22"/>
          <w:lang w:val="es-ES"/>
        </w:rPr>
        <w:t>PDIC</w:t>
      </w:r>
      <w:r w:rsidRPr="0066572A">
        <w:rPr>
          <w:rFonts w:asciiTheme="minorHAnsi" w:hAnsiTheme="minorHAnsi"/>
          <w:sz w:val="22"/>
          <w:szCs w:val="22"/>
          <w:lang w:val="es-ES"/>
        </w:rPr>
        <w:t xml:space="preserve"> por cada Parte, para efectos de redundancia. </w:t>
      </w:r>
    </w:p>
    <w:p w14:paraId="158181A9" w14:textId="77777777" w:rsidR="00B54A55" w:rsidRPr="0066572A" w:rsidRDefault="00B54A55" w:rsidP="00B54A55">
      <w:pPr>
        <w:jc w:val="both"/>
        <w:rPr>
          <w:rFonts w:asciiTheme="minorHAnsi" w:hAnsiTheme="minorHAnsi"/>
          <w:sz w:val="22"/>
          <w:szCs w:val="22"/>
          <w:lang w:val="es-ES"/>
        </w:rPr>
      </w:pPr>
    </w:p>
    <w:p w14:paraId="2457E06D" w14:textId="77777777" w:rsidR="00B54A55" w:rsidRPr="0066572A" w:rsidRDefault="00B54A55" w:rsidP="00B54A55">
      <w:pPr>
        <w:spacing w:line="276" w:lineRule="auto"/>
        <w:jc w:val="both"/>
        <w:rPr>
          <w:rFonts w:asciiTheme="minorHAnsi" w:hAnsiTheme="minorHAnsi"/>
          <w:sz w:val="22"/>
          <w:szCs w:val="22"/>
          <w:lang w:val="es-ES"/>
        </w:rPr>
      </w:pPr>
      <w:r w:rsidRPr="0066572A">
        <w:rPr>
          <w:rFonts w:asciiTheme="minorHAnsi" w:hAnsiTheme="minorHAnsi"/>
          <w:sz w:val="22"/>
          <w:szCs w:val="22"/>
          <w:shd w:val="clear" w:color="auto" w:fill="FFFFFF"/>
          <w:lang w:val="es-ES"/>
        </w:rPr>
        <w:t>Para efectos de redundancia local (misma ciudad) o geográfica (distinta ciudad), las partes están de acuerdo en implementar Servicios de Interconexión directa entre 2 sitios distintos de modo que entre dichos sitios siempre se habilitará un balanceo de tráfico entre TELCEL y el CONCESIONARIO. Dicho balanceo permitirá realizar el desborde sobre el sitio redundante disminuyendo la afectación a los servicios cursantes.</w:t>
      </w:r>
    </w:p>
    <w:p w14:paraId="5A4979A2" w14:textId="77777777" w:rsidR="00B1702A" w:rsidRPr="0066572A" w:rsidRDefault="00B1702A" w:rsidP="00B1702A">
      <w:pPr>
        <w:spacing w:line="276" w:lineRule="auto"/>
        <w:jc w:val="both"/>
        <w:rPr>
          <w:rFonts w:asciiTheme="minorHAnsi" w:hAnsiTheme="minorHAnsi"/>
          <w:sz w:val="22"/>
          <w:szCs w:val="22"/>
          <w:lang w:val="es-ES"/>
        </w:rPr>
      </w:pPr>
    </w:p>
    <w:p w14:paraId="4FCC12FE" w14:textId="77777777" w:rsidR="00B1702A" w:rsidRPr="0066572A" w:rsidRDefault="00B1702A" w:rsidP="00B1702A">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Una vez reestablecida la conectividad en el </w:t>
      </w:r>
      <w:r w:rsidR="0096727B" w:rsidRPr="0066572A">
        <w:rPr>
          <w:rFonts w:asciiTheme="minorHAnsi" w:hAnsiTheme="minorHAnsi"/>
          <w:sz w:val="22"/>
          <w:szCs w:val="22"/>
          <w:lang w:val="es-ES"/>
        </w:rPr>
        <w:t xml:space="preserve">PDIC </w:t>
      </w:r>
      <w:r w:rsidRPr="0066572A">
        <w:rPr>
          <w:rFonts w:asciiTheme="minorHAnsi" w:hAnsiTheme="minorHAnsi"/>
          <w:sz w:val="22"/>
          <w:szCs w:val="22"/>
          <w:lang w:val="es-ES"/>
        </w:rPr>
        <w:t xml:space="preserve">afectado, el </w:t>
      </w:r>
      <w:r w:rsidR="007E6EE3" w:rsidRPr="0066572A">
        <w:rPr>
          <w:rFonts w:asciiTheme="minorHAnsi" w:hAnsiTheme="minorHAnsi"/>
          <w:sz w:val="22"/>
          <w:szCs w:val="22"/>
          <w:lang w:val="es-ES"/>
        </w:rPr>
        <w:t>T</w:t>
      </w:r>
      <w:r w:rsidRPr="0066572A">
        <w:rPr>
          <w:rFonts w:asciiTheme="minorHAnsi" w:hAnsiTheme="minorHAnsi"/>
          <w:sz w:val="22"/>
          <w:szCs w:val="22"/>
          <w:lang w:val="es-ES"/>
        </w:rPr>
        <w:t>ráfico se deberá bala</w:t>
      </w:r>
      <w:r w:rsidR="007F4261" w:rsidRPr="0066572A">
        <w:rPr>
          <w:rFonts w:asciiTheme="minorHAnsi" w:hAnsiTheme="minorHAnsi"/>
          <w:sz w:val="22"/>
          <w:szCs w:val="22"/>
          <w:lang w:val="es-ES"/>
        </w:rPr>
        <w:t>ncear nuevamente sobre los PDIC</w:t>
      </w:r>
      <w:r w:rsidRPr="0066572A">
        <w:rPr>
          <w:rFonts w:asciiTheme="minorHAnsi" w:hAnsiTheme="minorHAnsi"/>
          <w:sz w:val="22"/>
          <w:szCs w:val="22"/>
          <w:lang w:val="es-ES"/>
        </w:rPr>
        <w:t xml:space="preserve"> entre los que se establece la interconexión.</w:t>
      </w:r>
    </w:p>
    <w:p w14:paraId="63017DA0" w14:textId="77777777" w:rsidR="00B1702A" w:rsidRPr="0066572A" w:rsidRDefault="00B1702A" w:rsidP="00B1702A">
      <w:pPr>
        <w:spacing w:line="276" w:lineRule="auto"/>
        <w:jc w:val="both"/>
        <w:rPr>
          <w:rFonts w:asciiTheme="minorHAnsi" w:hAnsiTheme="minorHAnsi"/>
          <w:sz w:val="22"/>
          <w:szCs w:val="22"/>
          <w:lang w:val="es-ES"/>
        </w:rPr>
      </w:pPr>
    </w:p>
    <w:p w14:paraId="4B3D5DC8" w14:textId="77777777" w:rsidR="004B27E6" w:rsidRPr="0066572A" w:rsidRDefault="004B27E6" w:rsidP="004B27E6">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Los PDIC podrán ubicarse en los mismos o en diferentes Puntos de Interconexión (de los previstos en el Acuerdo de Puntos de Interconexión).</w:t>
      </w:r>
    </w:p>
    <w:p w14:paraId="0C43A8C3" w14:textId="77777777" w:rsidR="00B1702A" w:rsidRPr="0066572A" w:rsidRDefault="00B1702A" w:rsidP="00B1702A">
      <w:pPr>
        <w:spacing w:line="276" w:lineRule="auto"/>
        <w:jc w:val="both"/>
        <w:rPr>
          <w:rFonts w:asciiTheme="minorHAnsi" w:hAnsiTheme="minorHAnsi"/>
          <w:sz w:val="22"/>
          <w:szCs w:val="22"/>
          <w:lang w:val="es-ES"/>
        </w:rPr>
      </w:pPr>
    </w:p>
    <w:p w14:paraId="1AADF1EC" w14:textId="2472C366" w:rsidR="00BC0708" w:rsidRPr="0066572A" w:rsidRDefault="00245CF2" w:rsidP="008F57E7">
      <w:pPr>
        <w:jc w:val="both"/>
        <w:rPr>
          <w:rFonts w:asciiTheme="minorHAnsi" w:hAnsiTheme="minorHAnsi"/>
          <w:sz w:val="22"/>
          <w:szCs w:val="22"/>
          <w:lang w:val="es-ES"/>
        </w:rPr>
      </w:pPr>
      <w:r w:rsidRPr="0066572A">
        <w:rPr>
          <w:rFonts w:asciiTheme="minorHAnsi" w:hAnsiTheme="minorHAnsi"/>
          <w:sz w:val="22"/>
          <w:szCs w:val="22"/>
          <w:lang w:val="es-ES"/>
        </w:rPr>
        <w:t>L</w:t>
      </w:r>
      <w:r w:rsidR="003E1E98" w:rsidRPr="0066572A">
        <w:rPr>
          <w:rFonts w:asciiTheme="minorHAnsi" w:hAnsiTheme="minorHAnsi"/>
          <w:sz w:val="22"/>
          <w:szCs w:val="22"/>
          <w:lang w:val="es-ES"/>
        </w:rPr>
        <w:t>os</w:t>
      </w:r>
      <w:r w:rsidR="00BC0708" w:rsidRPr="0066572A">
        <w:rPr>
          <w:rFonts w:asciiTheme="minorHAnsi" w:hAnsiTheme="minorHAnsi"/>
          <w:sz w:val="22"/>
          <w:szCs w:val="22"/>
          <w:lang w:val="es-ES"/>
        </w:rPr>
        <w:t xml:space="preserve"> enlaces por sitio deberán estar dimensionados para soportar </w:t>
      </w:r>
      <w:r w:rsidR="003E1E98" w:rsidRPr="0066572A">
        <w:rPr>
          <w:rFonts w:asciiTheme="minorHAnsi" w:hAnsiTheme="minorHAnsi"/>
          <w:sz w:val="22"/>
          <w:szCs w:val="22"/>
          <w:lang w:val="es-ES"/>
        </w:rPr>
        <w:t xml:space="preserve">en la hora pico un máximo de 85% </w:t>
      </w:r>
      <w:r w:rsidR="003E1E98" w:rsidRPr="0066572A">
        <w:rPr>
          <w:rFonts w:asciiTheme="minorHAnsi" w:hAnsiTheme="minorHAnsi"/>
          <w:sz w:val="22"/>
          <w:szCs w:val="22"/>
          <w:lang w:val="es-ES"/>
        </w:rPr>
        <w:lastRenderedPageBreak/>
        <w:t xml:space="preserve">(ochenta y cinco por ciento) </w:t>
      </w:r>
      <w:r w:rsidR="00D22646" w:rsidRPr="0066572A">
        <w:rPr>
          <w:rFonts w:asciiTheme="minorHAnsi" w:hAnsiTheme="minorHAnsi"/>
          <w:sz w:val="22"/>
          <w:szCs w:val="22"/>
          <w:lang w:val="es-ES"/>
        </w:rPr>
        <w:t xml:space="preserve">de </w:t>
      </w:r>
      <w:r w:rsidRPr="0066572A">
        <w:rPr>
          <w:rFonts w:asciiTheme="minorHAnsi" w:hAnsiTheme="minorHAnsi"/>
          <w:sz w:val="22"/>
          <w:szCs w:val="22"/>
          <w:lang w:val="es-ES"/>
        </w:rPr>
        <w:t>carga</w:t>
      </w:r>
      <w:r w:rsidR="003E1E98" w:rsidRPr="0066572A">
        <w:rPr>
          <w:rFonts w:asciiTheme="minorHAnsi" w:hAnsiTheme="minorHAnsi"/>
          <w:sz w:val="22"/>
          <w:szCs w:val="22"/>
          <w:lang w:val="es-ES"/>
        </w:rPr>
        <w:t>, siendo</w:t>
      </w:r>
      <w:r w:rsidR="000E6FF8" w:rsidRPr="0066572A">
        <w:rPr>
          <w:rFonts w:asciiTheme="minorHAnsi" w:hAnsiTheme="minorHAnsi"/>
          <w:sz w:val="22"/>
          <w:szCs w:val="22"/>
          <w:lang w:val="es-ES"/>
        </w:rPr>
        <w:t xml:space="preserve"> éste el parámetro </w:t>
      </w:r>
      <w:r w:rsidR="00B02E8F" w:rsidRPr="0066572A">
        <w:rPr>
          <w:rFonts w:asciiTheme="minorHAnsi" w:hAnsiTheme="minorHAnsi"/>
          <w:sz w:val="22"/>
          <w:szCs w:val="22"/>
          <w:lang w:val="es-ES"/>
        </w:rPr>
        <w:t>determinante para iniciar con</w:t>
      </w:r>
      <w:r w:rsidR="003E1E98" w:rsidRPr="0066572A">
        <w:rPr>
          <w:rFonts w:asciiTheme="minorHAnsi" w:hAnsiTheme="minorHAnsi"/>
          <w:sz w:val="22"/>
          <w:szCs w:val="22"/>
          <w:lang w:val="es-ES"/>
        </w:rPr>
        <w:t xml:space="preserve"> el crecimiento de los </w:t>
      </w:r>
      <w:r w:rsidRPr="0066572A">
        <w:rPr>
          <w:rFonts w:asciiTheme="minorHAnsi" w:hAnsiTheme="minorHAnsi"/>
          <w:sz w:val="22"/>
          <w:szCs w:val="22"/>
          <w:lang w:val="es-ES"/>
        </w:rPr>
        <w:t>servicios.</w:t>
      </w:r>
      <w:r w:rsidR="003E1E98" w:rsidRPr="0066572A">
        <w:rPr>
          <w:rFonts w:asciiTheme="minorHAnsi" w:hAnsiTheme="minorHAnsi"/>
          <w:sz w:val="22"/>
          <w:szCs w:val="22"/>
          <w:lang w:val="es-ES"/>
        </w:rPr>
        <w:t xml:space="preserve"> </w:t>
      </w:r>
      <w:r w:rsidRPr="0066572A">
        <w:rPr>
          <w:rFonts w:asciiTheme="minorHAnsi" w:hAnsiTheme="minorHAnsi"/>
          <w:sz w:val="22"/>
          <w:szCs w:val="22"/>
          <w:lang w:val="es-ES"/>
        </w:rPr>
        <w:t>C</w:t>
      </w:r>
      <w:r w:rsidR="003E1E98" w:rsidRPr="0066572A">
        <w:rPr>
          <w:rFonts w:asciiTheme="minorHAnsi" w:hAnsiTheme="minorHAnsi"/>
          <w:sz w:val="22"/>
          <w:szCs w:val="22"/>
          <w:lang w:val="es-ES"/>
        </w:rPr>
        <w:t>on lo anterior</w:t>
      </w:r>
      <w:r w:rsidR="00BC0708" w:rsidRPr="0066572A">
        <w:rPr>
          <w:rFonts w:asciiTheme="minorHAnsi" w:hAnsiTheme="minorHAnsi"/>
          <w:sz w:val="22"/>
          <w:szCs w:val="22"/>
          <w:lang w:val="es-ES"/>
        </w:rPr>
        <w:t xml:space="preserve">, en caso de falla de uno de los </w:t>
      </w:r>
      <w:r w:rsidRPr="0066572A">
        <w:rPr>
          <w:rFonts w:asciiTheme="minorHAnsi" w:hAnsiTheme="minorHAnsi"/>
          <w:sz w:val="22"/>
          <w:szCs w:val="22"/>
          <w:lang w:val="es-ES"/>
        </w:rPr>
        <w:t>sitios</w:t>
      </w:r>
      <w:r w:rsidR="003E1E98" w:rsidRPr="0066572A">
        <w:rPr>
          <w:rFonts w:asciiTheme="minorHAnsi" w:hAnsiTheme="minorHAnsi"/>
          <w:sz w:val="22"/>
          <w:szCs w:val="22"/>
          <w:lang w:val="es-ES"/>
        </w:rPr>
        <w:t>,</w:t>
      </w:r>
      <w:r w:rsidR="00BC0708" w:rsidRPr="0066572A">
        <w:rPr>
          <w:rFonts w:asciiTheme="minorHAnsi" w:hAnsiTheme="minorHAnsi"/>
          <w:sz w:val="22"/>
          <w:szCs w:val="22"/>
          <w:lang w:val="es-ES"/>
        </w:rPr>
        <w:t xml:space="preserve"> el tráfico </w:t>
      </w:r>
      <w:r w:rsidR="003E1E98" w:rsidRPr="0066572A">
        <w:rPr>
          <w:rFonts w:asciiTheme="minorHAnsi" w:hAnsiTheme="minorHAnsi"/>
          <w:sz w:val="22"/>
          <w:szCs w:val="22"/>
          <w:lang w:val="es-ES"/>
        </w:rPr>
        <w:t xml:space="preserve"> se </w:t>
      </w:r>
      <w:r w:rsidRPr="0066572A">
        <w:rPr>
          <w:rFonts w:asciiTheme="minorHAnsi" w:hAnsiTheme="minorHAnsi"/>
          <w:sz w:val="22"/>
          <w:szCs w:val="22"/>
          <w:lang w:val="es-ES"/>
        </w:rPr>
        <w:t>enrutará</w:t>
      </w:r>
      <w:r w:rsidR="003E1E98" w:rsidRPr="0066572A">
        <w:rPr>
          <w:rFonts w:asciiTheme="minorHAnsi" w:hAnsiTheme="minorHAnsi"/>
          <w:sz w:val="22"/>
          <w:szCs w:val="22"/>
          <w:lang w:val="es-ES"/>
        </w:rPr>
        <w:t xml:space="preserve"> al enlace</w:t>
      </w:r>
      <w:r w:rsidR="00BC0708" w:rsidRPr="0066572A">
        <w:rPr>
          <w:rFonts w:asciiTheme="minorHAnsi" w:hAnsiTheme="minorHAnsi"/>
          <w:sz w:val="22"/>
          <w:szCs w:val="22"/>
          <w:lang w:val="es-ES"/>
        </w:rPr>
        <w:t xml:space="preserve"> en </w:t>
      </w:r>
      <w:r w:rsidR="003E1E98" w:rsidRPr="0066572A">
        <w:rPr>
          <w:rFonts w:asciiTheme="minorHAnsi" w:hAnsiTheme="minorHAnsi"/>
          <w:sz w:val="22"/>
          <w:szCs w:val="22"/>
          <w:lang w:val="es-ES"/>
        </w:rPr>
        <w:t>servicio</w:t>
      </w:r>
      <w:r w:rsidR="00D22646" w:rsidRPr="0066572A">
        <w:rPr>
          <w:rFonts w:asciiTheme="minorHAnsi" w:hAnsiTheme="minorHAnsi"/>
          <w:sz w:val="22"/>
          <w:szCs w:val="22"/>
          <w:lang w:val="es-ES"/>
        </w:rPr>
        <w:t>,</w:t>
      </w:r>
      <w:r w:rsidR="003E1E98" w:rsidRPr="0066572A">
        <w:rPr>
          <w:rFonts w:asciiTheme="minorHAnsi" w:hAnsiTheme="minorHAnsi"/>
          <w:sz w:val="22"/>
          <w:szCs w:val="22"/>
          <w:lang w:val="es-ES"/>
        </w:rPr>
        <w:t xml:space="preserve"> </w:t>
      </w:r>
      <w:r w:rsidRPr="0066572A">
        <w:rPr>
          <w:rFonts w:asciiTheme="minorHAnsi" w:hAnsiTheme="minorHAnsi"/>
          <w:sz w:val="22"/>
          <w:szCs w:val="22"/>
          <w:lang w:val="es-ES"/>
        </w:rPr>
        <w:t>previniendo</w:t>
      </w:r>
      <w:r w:rsidR="00FB1AAD" w:rsidRPr="0066572A">
        <w:rPr>
          <w:rFonts w:asciiTheme="minorHAnsi" w:hAnsiTheme="minorHAnsi"/>
          <w:sz w:val="22"/>
          <w:szCs w:val="22"/>
          <w:lang w:val="es-ES"/>
        </w:rPr>
        <w:t xml:space="preserve"> la afectación </w:t>
      </w:r>
      <w:r w:rsidRPr="0066572A">
        <w:rPr>
          <w:rFonts w:asciiTheme="minorHAnsi" w:hAnsiTheme="minorHAnsi"/>
          <w:sz w:val="22"/>
          <w:szCs w:val="22"/>
          <w:lang w:val="es-ES"/>
        </w:rPr>
        <w:t>del</w:t>
      </w:r>
      <w:r w:rsidR="00FB1AAD" w:rsidRPr="0066572A">
        <w:rPr>
          <w:rFonts w:asciiTheme="minorHAnsi" w:hAnsiTheme="minorHAnsi"/>
          <w:sz w:val="22"/>
          <w:szCs w:val="22"/>
          <w:lang w:val="es-ES"/>
        </w:rPr>
        <w:t xml:space="preserve"> servicio. </w:t>
      </w:r>
    </w:p>
    <w:p w14:paraId="1E269D3D" w14:textId="77777777" w:rsidR="003E1E98" w:rsidRPr="0066572A" w:rsidRDefault="003E1E98" w:rsidP="00B1702A">
      <w:pPr>
        <w:spacing w:line="276" w:lineRule="auto"/>
        <w:jc w:val="both"/>
        <w:rPr>
          <w:rFonts w:asciiTheme="minorHAnsi" w:hAnsiTheme="minorHAnsi"/>
          <w:sz w:val="22"/>
          <w:szCs w:val="22"/>
          <w:lang w:val="es-ES"/>
        </w:rPr>
      </w:pPr>
    </w:p>
    <w:p w14:paraId="4A6AF0F8" w14:textId="77777777" w:rsidR="00B1702A" w:rsidRPr="0066572A" w:rsidRDefault="00B1702A" w:rsidP="00B1702A">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Lo anterior sin perjuicio del derecho del CONCESIONARIO de optar por los servicios de </w:t>
      </w:r>
      <w:r w:rsidR="00364520" w:rsidRPr="0066572A">
        <w:rPr>
          <w:rFonts w:asciiTheme="minorHAnsi" w:hAnsiTheme="minorHAnsi"/>
          <w:sz w:val="22"/>
          <w:szCs w:val="22"/>
          <w:lang w:val="es-ES"/>
        </w:rPr>
        <w:t>i</w:t>
      </w:r>
      <w:r w:rsidRPr="0066572A">
        <w:rPr>
          <w:rFonts w:asciiTheme="minorHAnsi" w:hAnsiTheme="minorHAnsi"/>
          <w:sz w:val="22"/>
          <w:szCs w:val="22"/>
          <w:lang w:val="es-ES"/>
        </w:rPr>
        <w:t xml:space="preserve">nterconexión indirecta, sin que TELCEL de manera alguna se encuentre en aptitud de garantizar la calidad o viabilidad de dichos servicios de </w:t>
      </w:r>
      <w:r w:rsidR="00364520" w:rsidRPr="0066572A">
        <w:rPr>
          <w:rFonts w:asciiTheme="minorHAnsi" w:hAnsiTheme="minorHAnsi"/>
          <w:sz w:val="22"/>
          <w:szCs w:val="22"/>
          <w:lang w:val="es-ES"/>
        </w:rPr>
        <w:t>i</w:t>
      </w:r>
      <w:r w:rsidRPr="0066572A">
        <w:rPr>
          <w:rFonts w:asciiTheme="minorHAnsi" w:hAnsiTheme="minorHAnsi"/>
          <w:sz w:val="22"/>
          <w:szCs w:val="22"/>
          <w:lang w:val="es-ES"/>
        </w:rPr>
        <w:t xml:space="preserve">nterconexión </w:t>
      </w:r>
      <w:r w:rsidR="00364520" w:rsidRPr="0066572A">
        <w:rPr>
          <w:rFonts w:asciiTheme="minorHAnsi" w:hAnsiTheme="minorHAnsi"/>
          <w:sz w:val="22"/>
          <w:szCs w:val="22"/>
          <w:lang w:val="es-ES"/>
        </w:rPr>
        <w:t>i</w:t>
      </w:r>
      <w:r w:rsidRPr="0066572A">
        <w:rPr>
          <w:rFonts w:asciiTheme="minorHAnsi" w:hAnsiTheme="minorHAnsi"/>
          <w:sz w:val="22"/>
          <w:szCs w:val="22"/>
          <w:lang w:val="es-ES"/>
        </w:rPr>
        <w:t>ndirecta.</w:t>
      </w:r>
    </w:p>
    <w:p w14:paraId="03AB42B3" w14:textId="77777777" w:rsidR="00B1702A" w:rsidRPr="0066572A" w:rsidRDefault="00B1702A" w:rsidP="00B1702A">
      <w:pPr>
        <w:spacing w:line="276" w:lineRule="auto"/>
        <w:jc w:val="both"/>
        <w:rPr>
          <w:rFonts w:asciiTheme="minorHAnsi" w:hAnsiTheme="minorHAnsi"/>
          <w:sz w:val="22"/>
          <w:szCs w:val="22"/>
          <w:lang w:val="es-ES"/>
        </w:rPr>
      </w:pPr>
    </w:p>
    <w:p w14:paraId="5C2A7004" w14:textId="77777777" w:rsidR="00B1702A" w:rsidRPr="0066572A" w:rsidRDefault="009073B6" w:rsidP="00795379">
      <w:pPr>
        <w:widowControl/>
        <w:kinsoku/>
        <w:spacing w:after="200" w:line="276" w:lineRule="auto"/>
        <w:jc w:val="both"/>
        <w:outlineLvl w:val="0"/>
        <w:rPr>
          <w:rFonts w:asciiTheme="minorHAnsi" w:eastAsia="Calibri" w:hAnsiTheme="minorHAnsi"/>
          <w:sz w:val="22"/>
          <w:szCs w:val="22"/>
          <w:u w:val="single"/>
          <w:lang w:val="es-ES"/>
        </w:rPr>
      </w:pPr>
      <w:r w:rsidRPr="0066572A">
        <w:rPr>
          <w:rFonts w:asciiTheme="minorHAnsi" w:eastAsia="Calibri" w:hAnsiTheme="minorHAnsi"/>
          <w:sz w:val="22"/>
          <w:szCs w:val="22"/>
          <w:u w:val="single"/>
          <w:lang w:val="es-ES"/>
        </w:rPr>
        <w:t xml:space="preserve">2.4.3 </w:t>
      </w:r>
      <w:r w:rsidR="00B1702A" w:rsidRPr="0066572A">
        <w:rPr>
          <w:rFonts w:asciiTheme="minorHAnsi" w:eastAsia="Calibri" w:hAnsiTheme="minorHAnsi"/>
          <w:sz w:val="22"/>
          <w:szCs w:val="22"/>
          <w:u w:val="single"/>
          <w:lang w:val="es-ES"/>
        </w:rPr>
        <w:t>Pronóstico de Demanda de Servicios de Interconexión</w:t>
      </w:r>
    </w:p>
    <w:p w14:paraId="631842FC" w14:textId="42A6D869" w:rsidR="00DE79CF" w:rsidRPr="0066572A" w:rsidRDefault="00B1702A" w:rsidP="00B1702A">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Dentro del mes siguiente a</w:t>
      </w:r>
      <w:r w:rsidR="00DE79CF" w:rsidRPr="0066572A">
        <w:rPr>
          <w:rFonts w:asciiTheme="minorHAnsi" w:hAnsiTheme="minorHAnsi"/>
          <w:sz w:val="22"/>
          <w:szCs w:val="22"/>
          <w:lang w:val="es-ES"/>
        </w:rPr>
        <w:t xml:space="preserve"> </w:t>
      </w:r>
      <w:r w:rsidR="00C97D9F" w:rsidRPr="0066572A">
        <w:rPr>
          <w:rFonts w:asciiTheme="minorHAnsi" w:hAnsiTheme="minorHAnsi"/>
          <w:sz w:val="22"/>
          <w:szCs w:val="22"/>
          <w:lang w:val="es-ES"/>
        </w:rPr>
        <w:t>la fecha de firma del presente Convenio</w:t>
      </w:r>
      <w:r w:rsidR="008A708B" w:rsidRPr="0066572A">
        <w:rPr>
          <w:rFonts w:asciiTheme="minorHAnsi" w:hAnsiTheme="minorHAnsi"/>
          <w:sz w:val="22"/>
          <w:szCs w:val="22"/>
          <w:lang w:val="es-ES"/>
        </w:rPr>
        <w:t>,</w:t>
      </w:r>
      <w:r w:rsidR="00C97D9F" w:rsidRPr="0066572A">
        <w:rPr>
          <w:rFonts w:asciiTheme="minorHAnsi" w:hAnsiTheme="minorHAnsi"/>
          <w:sz w:val="22"/>
          <w:szCs w:val="22"/>
          <w:lang w:val="es-ES"/>
        </w:rPr>
        <w:t xml:space="preserve"> </w:t>
      </w:r>
      <w:r w:rsidR="0016569C" w:rsidRPr="0066572A">
        <w:rPr>
          <w:rFonts w:asciiTheme="minorHAnsi" w:hAnsiTheme="minorHAnsi"/>
          <w:sz w:val="22"/>
          <w:szCs w:val="22"/>
          <w:lang w:val="es-ES"/>
        </w:rPr>
        <w:t>el CONCESIONARIO</w:t>
      </w:r>
      <w:r w:rsidR="00C97D9F" w:rsidRPr="0066572A">
        <w:rPr>
          <w:rFonts w:asciiTheme="minorHAnsi" w:hAnsiTheme="minorHAnsi"/>
          <w:sz w:val="22"/>
          <w:szCs w:val="22"/>
          <w:lang w:val="es-ES"/>
        </w:rPr>
        <w:t xml:space="preserve"> deberá proporcionar</w:t>
      </w:r>
      <w:r w:rsidR="00ED6F4D" w:rsidRPr="0066572A">
        <w:rPr>
          <w:rFonts w:asciiTheme="minorHAnsi" w:hAnsiTheme="minorHAnsi"/>
          <w:sz w:val="22"/>
          <w:szCs w:val="22"/>
          <w:lang w:val="es-ES"/>
        </w:rPr>
        <w:t>se</w:t>
      </w:r>
      <w:r w:rsidR="00FF3CD1" w:rsidRPr="0066572A">
        <w:rPr>
          <w:rFonts w:asciiTheme="minorHAnsi" w:hAnsiTheme="minorHAnsi"/>
          <w:sz w:val="22"/>
          <w:szCs w:val="22"/>
          <w:lang w:val="es-ES"/>
        </w:rPr>
        <w:t xml:space="preserve"> </w:t>
      </w:r>
      <w:r w:rsidR="00C97D9F" w:rsidRPr="0066572A">
        <w:rPr>
          <w:rFonts w:asciiTheme="minorHAnsi" w:hAnsiTheme="minorHAnsi"/>
          <w:sz w:val="22"/>
          <w:szCs w:val="22"/>
          <w:lang w:val="es-ES"/>
        </w:rPr>
        <w:t xml:space="preserve">un pronóstico de su demanda de Servicios de Interconexión, para </w:t>
      </w:r>
      <w:r w:rsidRPr="0066572A">
        <w:rPr>
          <w:rFonts w:asciiTheme="minorHAnsi" w:hAnsiTheme="minorHAnsi"/>
          <w:sz w:val="22"/>
          <w:szCs w:val="22"/>
          <w:lang w:val="es-ES"/>
        </w:rPr>
        <w:t>el año de firma y el primer semestre calendario del año siguiente</w:t>
      </w:r>
      <w:r w:rsidR="00C97D9F" w:rsidRPr="0066572A">
        <w:rPr>
          <w:rFonts w:asciiTheme="minorHAnsi" w:hAnsiTheme="minorHAnsi"/>
          <w:sz w:val="22"/>
          <w:szCs w:val="22"/>
          <w:lang w:val="es-ES"/>
        </w:rPr>
        <w:t xml:space="preserve">, en los términos </w:t>
      </w:r>
      <w:r w:rsidRPr="0066572A">
        <w:rPr>
          <w:rFonts w:asciiTheme="minorHAnsi" w:hAnsiTheme="minorHAnsi"/>
          <w:sz w:val="22"/>
          <w:szCs w:val="22"/>
          <w:lang w:val="es-ES"/>
        </w:rPr>
        <w:t xml:space="preserve">descritos en el Anexo E, pronósticos </w:t>
      </w:r>
      <w:r w:rsidR="00C97D9F" w:rsidRPr="0066572A">
        <w:rPr>
          <w:rFonts w:asciiTheme="minorHAnsi" w:hAnsiTheme="minorHAnsi"/>
          <w:sz w:val="22"/>
          <w:szCs w:val="22"/>
          <w:lang w:val="es-ES"/>
        </w:rPr>
        <w:t>que ha</w:t>
      </w:r>
      <w:r w:rsidRPr="0066572A">
        <w:rPr>
          <w:rFonts w:asciiTheme="minorHAnsi" w:hAnsiTheme="minorHAnsi"/>
          <w:sz w:val="22"/>
          <w:szCs w:val="22"/>
          <w:lang w:val="es-ES"/>
        </w:rPr>
        <w:t>rán</w:t>
      </w:r>
      <w:r w:rsidR="00C97D9F" w:rsidRPr="0066572A">
        <w:rPr>
          <w:rFonts w:asciiTheme="minorHAnsi" w:hAnsiTheme="minorHAnsi"/>
          <w:sz w:val="22"/>
          <w:szCs w:val="22"/>
          <w:lang w:val="es-ES"/>
        </w:rPr>
        <w:t xml:space="preserve"> constar </w:t>
      </w:r>
      <w:r w:rsidRPr="0066572A">
        <w:rPr>
          <w:rFonts w:asciiTheme="minorHAnsi" w:hAnsiTheme="minorHAnsi"/>
          <w:sz w:val="22"/>
          <w:szCs w:val="22"/>
          <w:lang w:val="es-ES"/>
        </w:rPr>
        <w:t>conforme al</w:t>
      </w:r>
      <w:r w:rsidR="00C97D9F" w:rsidRPr="0066572A">
        <w:rPr>
          <w:rFonts w:asciiTheme="minorHAnsi" w:hAnsiTheme="minorHAnsi"/>
          <w:sz w:val="22"/>
          <w:szCs w:val="22"/>
          <w:lang w:val="es-ES"/>
        </w:rPr>
        <w:t xml:space="preserve"> Formato de Pronóstico de Demanda de Servicios de Interconexión</w:t>
      </w:r>
      <w:r w:rsidRPr="0066572A">
        <w:rPr>
          <w:rFonts w:asciiTheme="minorHAnsi" w:hAnsiTheme="minorHAnsi"/>
          <w:sz w:val="22"/>
          <w:szCs w:val="22"/>
          <w:lang w:val="es-ES"/>
        </w:rPr>
        <w:t xml:space="preserve"> del Anexo F del</w:t>
      </w:r>
      <w:r w:rsidR="00B202E3" w:rsidRPr="0066572A">
        <w:rPr>
          <w:rFonts w:asciiTheme="minorHAnsi" w:hAnsiTheme="minorHAnsi"/>
          <w:sz w:val="22"/>
          <w:szCs w:val="22"/>
          <w:lang w:val="es-ES"/>
        </w:rPr>
        <w:t xml:space="preserve"> presente Convenio</w:t>
      </w:r>
      <w:r w:rsidRPr="0066572A">
        <w:rPr>
          <w:rFonts w:asciiTheme="minorHAnsi" w:hAnsiTheme="minorHAnsi"/>
          <w:sz w:val="22"/>
          <w:szCs w:val="22"/>
          <w:lang w:val="es-ES"/>
        </w:rPr>
        <w:t xml:space="preserve">, los cuales forman parte </w:t>
      </w:r>
      <w:r w:rsidR="00C97D9F" w:rsidRPr="0066572A">
        <w:rPr>
          <w:rFonts w:asciiTheme="minorHAnsi" w:hAnsiTheme="minorHAnsi"/>
          <w:sz w:val="22"/>
          <w:szCs w:val="22"/>
          <w:lang w:val="es-ES"/>
        </w:rPr>
        <w:t xml:space="preserve">integrante del mismo. </w:t>
      </w:r>
    </w:p>
    <w:p w14:paraId="34CEAF37" w14:textId="77777777" w:rsidR="00DE79CF" w:rsidRPr="0066572A" w:rsidRDefault="00DE79CF" w:rsidP="00B1702A">
      <w:pPr>
        <w:spacing w:line="276" w:lineRule="auto"/>
        <w:jc w:val="both"/>
        <w:rPr>
          <w:rFonts w:asciiTheme="minorHAnsi" w:hAnsiTheme="minorHAnsi"/>
          <w:sz w:val="22"/>
          <w:szCs w:val="22"/>
          <w:lang w:val="es-ES"/>
        </w:rPr>
      </w:pPr>
    </w:p>
    <w:p w14:paraId="78249982" w14:textId="27C5EBEA" w:rsidR="00DE79CF" w:rsidRPr="0066572A" w:rsidRDefault="00C97D9F" w:rsidP="00B1702A">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Posteriormente, en su caso,</w:t>
      </w:r>
      <w:r w:rsidR="00FF3CD1" w:rsidRPr="0066572A">
        <w:rPr>
          <w:rFonts w:asciiTheme="minorHAnsi" w:hAnsiTheme="minorHAnsi"/>
          <w:sz w:val="22"/>
          <w:szCs w:val="22"/>
          <w:lang w:val="es-ES"/>
        </w:rPr>
        <w:t xml:space="preserve"> </w:t>
      </w:r>
      <w:r w:rsidR="0016569C" w:rsidRPr="0066572A">
        <w:rPr>
          <w:rFonts w:asciiTheme="minorHAnsi" w:hAnsiTheme="minorHAnsi"/>
          <w:sz w:val="22"/>
          <w:szCs w:val="22"/>
          <w:lang w:val="es-ES"/>
        </w:rPr>
        <w:t>el CONCESIONARIO</w:t>
      </w:r>
      <w:r w:rsidRPr="0066572A">
        <w:rPr>
          <w:rFonts w:asciiTheme="minorHAnsi" w:hAnsiTheme="minorHAnsi"/>
          <w:sz w:val="22"/>
          <w:szCs w:val="22"/>
          <w:lang w:val="es-ES"/>
        </w:rPr>
        <w:t xml:space="preserve"> entregará </w:t>
      </w:r>
      <w:r w:rsidR="00DE79CF" w:rsidRPr="0066572A">
        <w:rPr>
          <w:rFonts w:asciiTheme="minorHAnsi" w:hAnsiTheme="minorHAnsi"/>
          <w:sz w:val="22"/>
          <w:szCs w:val="22"/>
          <w:lang w:val="es-ES"/>
        </w:rPr>
        <w:t>en los meses de julio y diciembre</w:t>
      </w:r>
      <w:r w:rsidRPr="0066572A">
        <w:rPr>
          <w:rFonts w:asciiTheme="minorHAnsi" w:hAnsiTheme="minorHAnsi"/>
          <w:sz w:val="22"/>
          <w:szCs w:val="22"/>
          <w:lang w:val="es-ES"/>
        </w:rPr>
        <w:t xml:space="preserve">, su Pronóstico de Demanda de Servicios de Interconexión para el </w:t>
      </w:r>
      <w:r w:rsidR="00DE79CF" w:rsidRPr="0066572A">
        <w:rPr>
          <w:rFonts w:asciiTheme="minorHAnsi" w:hAnsiTheme="minorHAnsi"/>
          <w:sz w:val="22"/>
          <w:szCs w:val="22"/>
          <w:lang w:val="es-ES"/>
        </w:rPr>
        <w:t>primer y segundo semestre del año calendario siguiente, mismos que deberán ser ratificados por el CONCESIONARIO en las fechas descritas en la tabla 2 del numeral 1.1.1 del Anexo E</w:t>
      </w:r>
      <w:r w:rsidRPr="0066572A">
        <w:rPr>
          <w:rFonts w:asciiTheme="minorHAnsi" w:hAnsiTheme="minorHAnsi"/>
          <w:sz w:val="22"/>
          <w:szCs w:val="22"/>
          <w:lang w:val="es-ES"/>
        </w:rPr>
        <w:t xml:space="preserve"> sin que dicho pronóstico limite el hecho de que </w:t>
      </w:r>
      <w:r w:rsidR="0016569C" w:rsidRPr="0066572A">
        <w:rPr>
          <w:rFonts w:asciiTheme="minorHAnsi" w:hAnsiTheme="minorHAnsi"/>
          <w:sz w:val="22"/>
          <w:szCs w:val="22"/>
          <w:lang w:val="es-ES"/>
        </w:rPr>
        <w:t>el CONCESIONARIO</w:t>
      </w:r>
      <w:r w:rsidRPr="0066572A">
        <w:rPr>
          <w:rFonts w:asciiTheme="minorHAnsi" w:hAnsiTheme="minorHAnsi"/>
          <w:sz w:val="22"/>
          <w:szCs w:val="22"/>
          <w:lang w:val="es-ES"/>
        </w:rPr>
        <w:t xml:space="preserve"> pueda solicitar Servicios de Interconexión en adición a los comprendidos en dicha proyección durante la vigencia del presente Convenio</w:t>
      </w:r>
      <w:r w:rsidR="00DE79CF" w:rsidRPr="0066572A">
        <w:rPr>
          <w:rFonts w:asciiTheme="minorHAnsi" w:hAnsiTheme="minorHAnsi"/>
          <w:sz w:val="22"/>
          <w:szCs w:val="22"/>
          <w:lang w:val="es-ES"/>
        </w:rPr>
        <w:t>, los cuales serán entregados en la fecha que sea acordada por las Partes.</w:t>
      </w:r>
      <w:r w:rsidRPr="0066572A">
        <w:rPr>
          <w:rFonts w:asciiTheme="minorHAnsi" w:hAnsiTheme="minorHAnsi"/>
          <w:sz w:val="22"/>
          <w:szCs w:val="22"/>
          <w:lang w:val="es-ES"/>
        </w:rPr>
        <w:t xml:space="preserve"> </w:t>
      </w:r>
    </w:p>
    <w:p w14:paraId="2F2209D6" w14:textId="77777777" w:rsidR="00DE79CF" w:rsidRPr="0066572A" w:rsidRDefault="00DE79CF" w:rsidP="00B1702A">
      <w:pPr>
        <w:spacing w:line="276" w:lineRule="auto"/>
        <w:jc w:val="both"/>
        <w:rPr>
          <w:rFonts w:asciiTheme="minorHAnsi" w:hAnsiTheme="minorHAnsi"/>
          <w:sz w:val="22"/>
          <w:szCs w:val="22"/>
          <w:lang w:val="es-ES"/>
        </w:rPr>
      </w:pPr>
    </w:p>
    <w:p w14:paraId="47E02917" w14:textId="77777777" w:rsidR="007E6EE3" w:rsidRPr="0066572A" w:rsidRDefault="007E6EE3"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Lo anterior en el entendido de que la entrega del pronóstico de demanda de Servicios de Interconexión resulta obligatoria para la</w:t>
      </w:r>
      <w:r w:rsidR="00ED6F4D" w:rsidRPr="0066572A">
        <w:rPr>
          <w:rFonts w:asciiTheme="minorHAnsi" w:hAnsiTheme="minorHAnsi"/>
          <w:sz w:val="22"/>
          <w:szCs w:val="22"/>
          <w:lang w:val="es-ES"/>
        </w:rPr>
        <w:t>s</w:t>
      </w:r>
      <w:r w:rsidRPr="0066572A">
        <w:rPr>
          <w:rFonts w:asciiTheme="minorHAnsi" w:hAnsiTheme="minorHAnsi"/>
          <w:sz w:val="22"/>
          <w:szCs w:val="22"/>
          <w:lang w:val="es-ES"/>
        </w:rPr>
        <w:t xml:space="preserve"> Parte</w:t>
      </w:r>
      <w:r w:rsidR="00ED6F4D" w:rsidRPr="0066572A">
        <w:rPr>
          <w:rFonts w:asciiTheme="minorHAnsi" w:hAnsiTheme="minorHAnsi"/>
          <w:sz w:val="22"/>
          <w:szCs w:val="22"/>
          <w:lang w:val="es-ES"/>
        </w:rPr>
        <w:t>s</w:t>
      </w:r>
      <w:r w:rsidRPr="0066572A">
        <w:rPr>
          <w:rFonts w:asciiTheme="minorHAnsi" w:hAnsiTheme="minorHAnsi"/>
          <w:sz w:val="22"/>
          <w:szCs w:val="22"/>
          <w:lang w:val="es-ES"/>
        </w:rPr>
        <w:t xml:space="preserve"> interesadas en adquirir cualquier tipo de Servicios de Interconexión, pues no sólo supone la reserva de determinada infraestructura a favor de un determinado Concesionario, sino que su entrega en tiempo y forma permite al concesionario solicitado realizar un dimensionamiento veraz y pertinente en aras de proporcionar una calidad de servicio mínima y adecuada, según lo dispone a su vez el numeral 6.2 de este documento.</w:t>
      </w:r>
    </w:p>
    <w:p w14:paraId="7D9522BB" w14:textId="77777777" w:rsidR="007E6EE3" w:rsidRPr="0066572A" w:rsidRDefault="007E6EE3" w:rsidP="00986510">
      <w:pPr>
        <w:spacing w:line="276" w:lineRule="auto"/>
        <w:jc w:val="both"/>
        <w:rPr>
          <w:rFonts w:asciiTheme="minorHAnsi" w:hAnsiTheme="minorHAnsi"/>
          <w:sz w:val="22"/>
          <w:szCs w:val="22"/>
          <w:lang w:val="es-ES"/>
        </w:rPr>
      </w:pPr>
    </w:p>
    <w:p w14:paraId="5D6255CB" w14:textId="77777777" w:rsidR="00DE79CF" w:rsidRPr="0066572A" w:rsidRDefault="000366DB" w:rsidP="00795379">
      <w:pPr>
        <w:widowControl/>
        <w:kinsoku/>
        <w:spacing w:after="200" w:line="276" w:lineRule="auto"/>
        <w:jc w:val="both"/>
        <w:outlineLvl w:val="0"/>
        <w:rPr>
          <w:rFonts w:asciiTheme="minorHAnsi" w:eastAsia="Calibri" w:hAnsiTheme="minorHAnsi"/>
          <w:sz w:val="22"/>
          <w:szCs w:val="22"/>
          <w:u w:val="single"/>
          <w:lang w:val="es-ES"/>
        </w:rPr>
      </w:pPr>
      <w:r w:rsidRPr="0066572A">
        <w:rPr>
          <w:rFonts w:asciiTheme="minorHAnsi" w:eastAsia="Calibri" w:hAnsiTheme="minorHAnsi"/>
          <w:sz w:val="22"/>
          <w:szCs w:val="22"/>
          <w:u w:val="single"/>
          <w:lang w:val="es-ES"/>
        </w:rPr>
        <w:t xml:space="preserve">2.4.4 </w:t>
      </w:r>
      <w:r w:rsidR="00DE79CF" w:rsidRPr="0066572A">
        <w:rPr>
          <w:rFonts w:asciiTheme="minorHAnsi" w:eastAsia="Calibri" w:hAnsiTheme="minorHAnsi"/>
          <w:sz w:val="22"/>
          <w:szCs w:val="22"/>
          <w:u w:val="single"/>
          <w:lang w:val="es-ES"/>
        </w:rPr>
        <w:t>Cancelación de Solicitudes de Servicios de Interconexión.</w:t>
      </w:r>
    </w:p>
    <w:p w14:paraId="20824250" w14:textId="77777777" w:rsidR="00C97D9F" w:rsidRPr="0066572A" w:rsidRDefault="00C97D9F" w:rsidP="00B202E3">
      <w:pPr>
        <w:widowControl/>
        <w:kinsoku/>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Para que proceda la </w:t>
      </w:r>
      <w:r w:rsidR="004D0C60" w:rsidRPr="0066572A">
        <w:rPr>
          <w:rFonts w:asciiTheme="minorHAnsi" w:hAnsiTheme="minorHAnsi"/>
          <w:sz w:val="22"/>
          <w:szCs w:val="22"/>
          <w:lang w:val="es-ES"/>
        </w:rPr>
        <w:t>c</w:t>
      </w:r>
      <w:r w:rsidRPr="0066572A">
        <w:rPr>
          <w:rFonts w:asciiTheme="minorHAnsi" w:hAnsiTheme="minorHAnsi"/>
          <w:sz w:val="22"/>
          <w:szCs w:val="22"/>
          <w:lang w:val="es-ES"/>
        </w:rPr>
        <w:t xml:space="preserve">ancelación de </w:t>
      </w:r>
      <w:r w:rsidR="004D0C60" w:rsidRPr="0066572A">
        <w:rPr>
          <w:rFonts w:asciiTheme="minorHAnsi" w:hAnsiTheme="minorHAnsi"/>
          <w:sz w:val="22"/>
          <w:szCs w:val="22"/>
          <w:lang w:val="es-ES"/>
        </w:rPr>
        <w:t>s</w:t>
      </w:r>
      <w:r w:rsidRPr="0066572A">
        <w:rPr>
          <w:rFonts w:asciiTheme="minorHAnsi" w:hAnsiTheme="minorHAnsi"/>
          <w:sz w:val="22"/>
          <w:szCs w:val="22"/>
          <w:lang w:val="es-ES"/>
        </w:rPr>
        <w:t>olicitudes de Servicio</w:t>
      </w:r>
      <w:r w:rsidR="004D0C60" w:rsidRPr="0066572A">
        <w:rPr>
          <w:rFonts w:asciiTheme="minorHAnsi" w:hAnsiTheme="minorHAnsi"/>
          <w:sz w:val="22"/>
          <w:szCs w:val="22"/>
          <w:lang w:val="es-ES"/>
        </w:rPr>
        <w:t>s</w:t>
      </w:r>
      <w:r w:rsidRPr="0066572A">
        <w:rPr>
          <w:rFonts w:asciiTheme="minorHAnsi" w:hAnsiTheme="minorHAnsi"/>
          <w:sz w:val="22"/>
          <w:szCs w:val="22"/>
          <w:lang w:val="es-ES"/>
        </w:rPr>
        <w:t xml:space="preserve"> de Interconexión o cambio de dirección, sin cargo, la parte que lo solicite deberá hacerlo por escrito antes de que definan la fecha efectiva de entrega de los Servicios de Interconexión de que se trate.</w:t>
      </w:r>
    </w:p>
    <w:p w14:paraId="4036AA50" w14:textId="77777777" w:rsidR="00DE79CF" w:rsidRPr="0066572A" w:rsidRDefault="00DE79CF" w:rsidP="00B202E3">
      <w:pPr>
        <w:widowControl/>
        <w:kinsoku/>
        <w:spacing w:line="276" w:lineRule="auto"/>
        <w:jc w:val="both"/>
        <w:rPr>
          <w:rFonts w:asciiTheme="minorHAnsi" w:hAnsiTheme="minorHAnsi"/>
          <w:sz w:val="22"/>
          <w:szCs w:val="22"/>
          <w:lang w:val="es-ES"/>
        </w:rPr>
      </w:pPr>
    </w:p>
    <w:p w14:paraId="0C30A232" w14:textId="77777777" w:rsidR="00DE79CF" w:rsidRPr="0066572A" w:rsidRDefault="00DE79CF" w:rsidP="008A708B">
      <w:pPr>
        <w:widowControl/>
        <w:kinsoku/>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Lo anterior en el entendido de </w:t>
      </w:r>
      <w:r w:rsidR="00710F70" w:rsidRPr="0066572A">
        <w:rPr>
          <w:rFonts w:asciiTheme="minorHAnsi" w:hAnsiTheme="minorHAnsi"/>
          <w:sz w:val="22"/>
          <w:szCs w:val="22"/>
          <w:lang w:val="es-ES"/>
        </w:rPr>
        <w:t>si a</w:t>
      </w:r>
      <w:r w:rsidR="00045415" w:rsidRPr="0066572A">
        <w:rPr>
          <w:rFonts w:asciiTheme="minorHAnsi" w:hAnsiTheme="minorHAnsi"/>
          <w:sz w:val="22"/>
          <w:szCs w:val="22"/>
          <w:lang w:val="es-ES"/>
        </w:rPr>
        <w:t>lg</w:t>
      </w:r>
      <w:r w:rsidR="00710F70" w:rsidRPr="0066572A">
        <w:rPr>
          <w:rFonts w:asciiTheme="minorHAnsi" w:hAnsiTheme="minorHAnsi"/>
          <w:sz w:val="22"/>
          <w:szCs w:val="22"/>
          <w:lang w:val="es-ES"/>
        </w:rPr>
        <w:t>ún concesionario no hubiere solicitado a TELCEL sus claves de acceso</w:t>
      </w:r>
      <w:r w:rsidR="00045415" w:rsidRPr="0066572A">
        <w:rPr>
          <w:rFonts w:asciiTheme="minorHAnsi" w:hAnsiTheme="minorHAnsi"/>
          <w:sz w:val="22"/>
          <w:szCs w:val="22"/>
          <w:lang w:val="es-ES"/>
        </w:rPr>
        <w:t xml:space="preserve"> al Sistema Electrónico de Gestión</w:t>
      </w:r>
      <w:r w:rsidR="00710F70" w:rsidRPr="0066572A">
        <w:rPr>
          <w:rFonts w:asciiTheme="minorHAnsi" w:hAnsiTheme="minorHAnsi"/>
          <w:sz w:val="22"/>
          <w:szCs w:val="22"/>
          <w:lang w:val="es-ES"/>
        </w:rPr>
        <w:t xml:space="preserve">, </w:t>
      </w:r>
      <w:r w:rsidRPr="0066572A">
        <w:rPr>
          <w:rFonts w:asciiTheme="minorHAnsi" w:hAnsiTheme="minorHAnsi"/>
          <w:sz w:val="22"/>
          <w:szCs w:val="22"/>
          <w:lang w:val="es-ES"/>
        </w:rPr>
        <w:t>la cancelación de solicitudes entre las Partes se realizará mediante notificaciones vía correo electrónico.</w:t>
      </w:r>
    </w:p>
    <w:p w14:paraId="40CB178E" w14:textId="77777777" w:rsidR="007318D5" w:rsidRPr="0066572A" w:rsidRDefault="007318D5" w:rsidP="00986510">
      <w:pPr>
        <w:spacing w:line="276" w:lineRule="auto"/>
        <w:jc w:val="both"/>
        <w:rPr>
          <w:rFonts w:asciiTheme="minorHAnsi" w:hAnsiTheme="minorHAnsi"/>
          <w:sz w:val="22"/>
          <w:szCs w:val="22"/>
          <w:lang w:val="es-ES"/>
        </w:rPr>
      </w:pPr>
    </w:p>
    <w:p w14:paraId="4A536FB0" w14:textId="77777777" w:rsidR="007318D5" w:rsidRPr="0066572A" w:rsidRDefault="00C97D9F" w:rsidP="00795379">
      <w:pPr>
        <w:spacing w:line="276" w:lineRule="auto"/>
        <w:jc w:val="center"/>
        <w:outlineLvl w:val="0"/>
        <w:rPr>
          <w:rFonts w:asciiTheme="minorHAnsi" w:hAnsiTheme="minorHAnsi"/>
          <w:b/>
          <w:spacing w:val="2"/>
          <w:sz w:val="22"/>
          <w:szCs w:val="22"/>
          <w:lang w:val="es-ES"/>
        </w:rPr>
      </w:pPr>
      <w:r w:rsidRPr="0066572A">
        <w:rPr>
          <w:rFonts w:asciiTheme="minorHAnsi" w:hAnsiTheme="minorHAnsi"/>
          <w:b/>
          <w:spacing w:val="2"/>
          <w:sz w:val="22"/>
          <w:szCs w:val="22"/>
          <w:lang w:val="es-ES"/>
        </w:rPr>
        <w:lastRenderedPageBreak/>
        <w:t>CLÁUSULA TERCERA.</w:t>
      </w:r>
    </w:p>
    <w:p w14:paraId="7DF08940" w14:textId="77777777" w:rsidR="007318D5" w:rsidRPr="0066572A" w:rsidRDefault="007318D5" w:rsidP="00986510">
      <w:pPr>
        <w:spacing w:line="276" w:lineRule="auto"/>
        <w:jc w:val="both"/>
        <w:rPr>
          <w:rFonts w:asciiTheme="minorHAnsi" w:hAnsiTheme="minorHAnsi"/>
          <w:b/>
          <w:sz w:val="22"/>
          <w:szCs w:val="22"/>
          <w:u w:val="single"/>
          <w:lang w:val="es-ES"/>
        </w:rPr>
      </w:pPr>
    </w:p>
    <w:p w14:paraId="0FCE660C" w14:textId="77777777" w:rsidR="00C97D9F" w:rsidRPr="0066572A" w:rsidRDefault="007318D5" w:rsidP="00795379">
      <w:pPr>
        <w:spacing w:line="276" w:lineRule="auto"/>
        <w:jc w:val="both"/>
        <w:outlineLvl w:val="0"/>
        <w:rPr>
          <w:rFonts w:asciiTheme="minorHAnsi" w:hAnsiTheme="minorHAnsi"/>
          <w:b/>
          <w:sz w:val="22"/>
          <w:szCs w:val="22"/>
          <w:u w:val="single"/>
          <w:lang w:val="es-ES"/>
        </w:rPr>
      </w:pPr>
      <w:r w:rsidRPr="0066572A">
        <w:rPr>
          <w:rFonts w:asciiTheme="minorHAnsi" w:hAnsiTheme="minorHAnsi"/>
          <w:b/>
          <w:sz w:val="22"/>
          <w:szCs w:val="22"/>
          <w:u w:val="single"/>
          <w:lang w:val="es-ES"/>
        </w:rPr>
        <w:t>I</w:t>
      </w:r>
      <w:r w:rsidR="00C97D9F" w:rsidRPr="0066572A">
        <w:rPr>
          <w:rFonts w:asciiTheme="minorHAnsi" w:hAnsiTheme="minorHAnsi"/>
          <w:b/>
          <w:sz w:val="22"/>
          <w:szCs w:val="22"/>
          <w:u w:val="single"/>
          <w:lang w:val="es-ES"/>
        </w:rPr>
        <w:t>NTERCAMBIO DE INFORMACIÓN.</w:t>
      </w:r>
    </w:p>
    <w:p w14:paraId="7C2D8F55" w14:textId="77777777" w:rsidR="00C97D9F" w:rsidRPr="0066572A" w:rsidRDefault="00C97D9F" w:rsidP="00986510">
      <w:pPr>
        <w:spacing w:line="276" w:lineRule="auto"/>
        <w:jc w:val="both"/>
        <w:rPr>
          <w:rFonts w:asciiTheme="minorHAnsi" w:hAnsiTheme="minorHAnsi"/>
          <w:sz w:val="22"/>
          <w:szCs w:val="22"/>
          <w:lang w:val="es-MX"/>
        </w:rPr>
      </w:pPr>
    </w:p>
    <w:p w14:paraId="7AE099D3"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b/>
          <w:sz w:val="22"/>
          <w:szCs w:val="22"/>
          <w:lang w:val="es-ES"/>
        </w:rPr>
        <w:t>3.1</w:t>
      </w:r>
      <w:r w:rsidRPr="0066572A">
        <w:rPr>
          <w:rFonts w:asciiTheme="minorHAnsi" w:hAnsiTheme="minorHAnsi"/>
          <w:sz w:val="22"/>
          <w:szCs w:val="22"/>
          <w:lang w:val="es-ES"/>
        </w:rPr>
        <w:t xml:space="preserve"> Las Partes reconocen que la Información Confidencial que manejen entre ellas ser</w:t>
      </w:r>
      <w:r w:rsidR="00075B34" w:rsidRPr="0066572A">
        <w:rPr>
          <w:rFonts w:asciiTheme="minorHAnsi" w:hAnsiTheme="minorHAnsi"/>
          <w:sz w:val="22"/>
          <w:szCs w:val="22"/>
          <w:lang w:val="es-ES"/>
        </w:rPr>
        <w:t>á de la exclusiva propiedad de l</w:t>
      </w:r>
      <w:r w:rsidRPr="0066572A">
        <w:rPr>
          <w:rFonts w:asciiTheme="minorHAnsi" w:hAnsiTheme="minorHAnsi"/>
          <w:sz w:val="22"/>
          <w:szCs w:val="22"/>
          <w:lang w:val="es-ES"/>
        </w:rPr>
        <w:t>a parte que la proporcione, para lo cual deberá hacerlo por escrito haciendo constar que es la propietaria de la Información Confidencial. Bajo ninguna circunstancia se entenderá que la Información Confidencial que se maneje entre las Partes es propiedad de ambas.</w:t>
      </w:r>
    </w:p>
    <w:p w14:paraId="157A2DDD" w14:textId="77777777" w:rsidR="007318D5" w:rsidRPr="0066572A" w:rsidRDefault="007318D5" w:rsidP="00986510">
      <w:pPr>
        <w:spacing w:line="276" w:lineRule="auto"/>
        <w:jc w:val="both"/>
        <w:rPr>
          <w:rFonts w:asciiTheme="minorHAnsi" w:hAnsiTheme="minorHAnsi"/>
          <w:sz w:val="22"/>
          <w:szCs w:val="22"/>
          <w:lang w:val="es-ES"/>
        </w:rPr>
      </w:pPr>
    </w:p>
    <w:p w14:paraId="0B3E34A8"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b/>
          <w:sz w:val="22"/>
          <w:szCs w:val="22"/>
          <w:lang w:val="es-ES"/>
        </w:rPr>
        <w:t>3.2</w:t>
      </w:r>
      <w:r w:rsidRPr="0066572A">
        <w:rPr>
          <w:rFonts w:asciiTheme="minorHAnsi" w:hAnsiTheme="minorHAnsi"/>
          <w:sz w:val="22"/>
          <w:szCs w:val="22"/>
          <w:lang w:val="es-ES"/>
        </w:rPr>
        <w:t xml:space="preserve"> Las Partes sólo podrán revelar la Información Confidencial a los empleados, agentes, asesores, representantes o cualquier persona que la requ</w:t>
      </w:r>
      <w:r w:rsidR="008F03E8" w:rsidRPr="0066572A">
        <w:rPr>
          <w:rFonts w:asciiTheme="minorHAnsi" w:hAnsiTheme="minorHAnsi"/>
          <w:sz w:val="22"/>
          <w:szCs w:val="22"/>
          <w:lang w:val="es-ES"/>
        </w:rPr>
        <w:t>iera en forma justificada, por l</w:t>
      </w:r>
      <w:r w:rsidRPr="0066572A">
        <w:rPr>
          <w:rFonts w:asciiTheme="minorHAnsi" w:hAnsiTheme="minorHAnsi"/>
          <w:sz w:val="22"/>
          <w:szCs w:val="22"/>
          <w:lang w:val="es-ES"/>
        </w:rPr>
        <w:t>o que la parte receptora de la Información Confidencial se hará responsable de los daños y perjuicios que por violación a la presente cláusula se causen por las personas antes mencionadas a la parte que proporcionó la Información Confidencial de que se trate.</w:t>
      </w:r>
    </w:p>
    <w:p w14:paraId="6C76BB70" w14:textId="77777777" w:rsidR="00F93383" w:rsidRPr="0066572A" w:rsidRDefault="00F93383" w:rsidP="00986510">
      <w:pPr>
        <w:spacing w:line="276" w:lineRule="auto"/>
        <w:jc w:val="both"/>
        <w:rPr>
          <w:rFonts w:asciiTheme="minorHAnsi" w:hAnsiTheme="minorHAnsi"/>
          <w:sz w:val="22"/>
          <w:szCs w:val="22"/>
          <w:lang w:val="es-ES"/>
        </w:rPr>
      </w:pPr>
    </w:p>
    <w:p w14:paraId="2201B08D"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b/>
          <w:sz w:val="22"/>
          <w:szCs w:val="22"/>
          <w:lang w:val="es-ES"/>
        </w:rPr>
        <w:t>3.3</w:t>
      </w:r>
      <w:r w:rsidRPr="0066572A">
        <w:rPr>
          <w:rFonts w:asciiTheme="minorHAnsi" w:hAnsiTheme="minorHAnsi"/>
          <w:sz w:val="22"/>
          <w:szCs w:val="22"/>
          <w:lang w:val="es-ES"/>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35DEC440" w14:textId="77777777" w:rsidR="00307CD9" w:rsidRPr="0066572A" w:rsidRDefault="00307CD9" w:rsidP="00986510">
      <w:pPr>
        <w:spacing w:line="276" w:lineRule="auto"/>
        <w:jc w:val="both"/>
        <w:rPr>
          <w:rFonts w:asciiTheme="minorHAnsi" w:hAnsiTheme="minorHAnsi"/>
          <w:sz w:val="22"/>
          <w:szCs w:val="22"/>
          <w:lang w:val="es-ES"/>
        </w:rPr>
      </w:pPr>
    </w:p>
    <w:p w14:paraId="3E1B997A"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b/>
          <w:sz w:val="22"/>
          <w:szCs w:val="22"/>
          <w:lang w:val="es-ES"/>
        </w:rPr>
        <w:t>3.4</w:t>
      </w:r>
      <w:r w:rsidRPr="0066572A">
        <w:rPr>
          <w:rFonts w:asciiTheme="minorHAnsi" w:hAnsiTheme="minorHAnsi"/>
          <w:sz w:val="22"/>
          <w:szCs w:val="22"/>
          <w:lang w:val="es-ES"/>
        </w:rPr>
        <w:t xml:space="preserve"> Las Partes no podrán copiar o reproducir total o parcialmente la Información Confidencial recibida sin el c</w:t>
      </w:r>
      <w:r w:rsidR="008F03E8" w:rsidRPr="0066572A">
        <w:rPr>
          <w:rFonts w:asciiTheme="minorHAnsi" w:hAnsiTheme="minorHAnsi"/>
          <w:sz w:val="22"/>
          <w:szCs w:val="22"/>
          <w:lang w:val="es-ES"/>
        </w:rPr>
        <w:t>onsentimiento, por escrito, de l</w:t>
      </w:r>
      <w:r w:rsidRPr="0066572A">
        <w:rPr>
          <w:rFonts w:asciiTheme="minorHAnsi" w:hAnsiTheme="minorHAnsi"/>
          <w:sz w:val="22"/>
          <w:szCs w:val="22"/>
          <w:lang w:val="es-ES"/>
        </w:rPr>
        <w:t>a contraparte.</w:t>
      </w:r>
    </w:p>
    <w:p w14:paraId="43DBA913" w14:textId="77777777" w:rsidR="006829BF" w:rsidRPr="0066572A" w:rsidRDefault="006829BF" w:rsidP="00986510">
      <w:pPr>
        <w:spacing w:line="276" w:lineRule="auto"/>
        <w:jc w:val="both"/>
        <w:rPr>
          <w:rFonts w:asciiTheme="minorHAnsi" w:hAnsiTheme="minorHAnsi"/>
          <w:sz w:val="22"/>
          <w:szCs w:val="22"/>
          <w:lang w:val="es-ES"/>
        </w:rPr>
      </w:pPr>
    </w:p>
    <w:p w14:paraId="5CF209E1"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b/>
          <w:sz w:val="22"/>
          <w:szCs w:val="22"/>
          <w:lang w:val="es-ES"/>
        </w:rPr>
        <w:t xml:space="preserve">3.5 </w:t>
      </w:r>
      <w:r w:rsidRPr="0066572A">
        <w:rPr>
          <w:rFonts w:asciiTheme="minorHAnsi" w:hAnsiTheme="minorHAnsi"/>
          <w:sz w:val="22"/>
          <w:szCs w:val="22"/>
          <w:lang w:val="es-ES"/>
        </w:rPr>
        <w:t>La Información Confidencial proporcionada con anterioridad a la firma del presente Convenio, recibirá el mismo tratamiento que la que se proporcione al amparo del mismo.</w:t>
      </w:r>
    </w:p>
    <w:p w14:paraId="4C71DD9F" w14:textId="77777777" w:rsidR="006829BF" w:rsidRPr="0066572A" w:rsidRDefault="006829BF" w:rsidP="00986510">
      <w:pPr>
        <w:spacing w:line="276" w:lineRule="auto"/>
        <w:jc w:val="both"/>
        <w:rPr>
          <w:rFonts w:asciiTheme="minorHAnsi" w:hAnsiTheme="minorHAnsi"/>
          <w:b/>
          <w:spacing w:val="2"/>
          <w:sz w:val="22"/>
          <w:szCs w:val="22"/>
          <w:lang w:val="es-ES"/>
        </w:rPr>
      </w:pPr>
    </w:p>
    <w:p w14:paraId="474FF148"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b/>
          <w:spacing w:val="2"/>
          <w:sz w:val="22"/>
          <w:szCs w:val="22"/>
          <w:lang w:val="es-ES"/>
        </w:rPr>
        <w:t xml:space="preserve">3.6 </w:t>
      </w:r>
      <w:r w:rsidRPr="0066572A">
        <w:rPr>
          <w:rFonts w:asciiTheme="minorHAnsi" w:hAnsiTheme="minorHAnsi"/>
          <w:sz w:val="22"/>
          <w:szCs w:val="22"/>
          <w:lang w:val="es-ES"/>
        </w:rPr>
        <w:t>No obstante lo anterior, las Partes no tendrán obligación de mantener como Información Confidencial la información que las mismas obtengan bajo cualquiera de los siguientes supuestos:</w:t>
      </w:r>
    </w:p>
    <w:p w14:paraId="60E82CCC" w14:textId="77777777" w:rsidR="006829BF" w:rsidRPr="0066572A" w:rsidRDefault="006829BF" w:rsidP="00986510">
      <w:pPr>
        <w:spacing w:line="276" w:lineRule="auto"/>
        <w:jc w:val="both"/>
        <w:rPr>
          <w:rFonts w:asciiTheme="minorHAnsi" w:hAnsiTheme="minorHAnsi"/>
          <w:sz w:val="22"/>
          <w:szCs w:val="22"/>
          <w:lang w:val="es-ES"/>
        </w:rPr>
      </w:pPr>
    </w:p>
    <w:p w14:paraId="460B7F8D" w14:textId="77777777" w:rsidR="00C97D9F" w:rsidRPr="0066572A" w:rsidRDefault="00C97D9F" w:rsidP="00986510">
      <w:pPr>
        <w:numPr>
          <w:ilvl w:val="0"/>
          <w:numId w:val="4"/>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t>que previamente a su divulgación fuese conocida por la parte receptora, libre de cualquier obligación de mantenerla confidencial, según se evidencie en la documentación bajo su posesión;</w:t>
      </w:r>
    </w:p>
    <w:p w14:paraId="42291E36" w14:textId="77777777" w:rsidR="00C97D9F" w:rsidRPr="0066572A" w:rsidRDefault="00C97D9F" w:rsidP="00986510">
      <w:pPr>
        <w:numPr>
          <w:ilvl w:val="0"/>
          <w:numId w:val="4"/>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t>que sea desarrollada o elaborada de manera independiente por o de parte del receptor o</w:t>
      </w:r>
      <w:r w:rsidR="006829BF" w:rsidRPr="0066572A">
        <w:rPr>
          <w:rFonts w:asciiTheme="minorHAnsi" w:hAnsiTheme="minorHAnsi"/>
          <w:sz w:val="22"/>
          <w:szCs w:val="22"/>
          <w:lang w:val="es-ES"/>
        </w:rPr>
        <w:t xml:space="preserve"> </w:t>
      </w:r>
      <w:r w:rsidRPr="0066572A">
        <w:rPr>
          <w:rFonts w:asciiTheme="minorHAnsi" w:hAnsiTheme="minorHAnsi"/>
          <w:sz w:val="22"/>
          <w:szCs w:val="22"/>
          <w:lang w:val="es-ES"/>
        </w:rPr>
        <w:t>legalmente recibida, libre de restricciones, de otra fuente con derecho a divulgarla;</w:t>
      </w:r>
    </w:p>
    <w:p w14:paraId="3E78DD3A" w14:textId="77777777" w:rsidR="00C97D9F" w:rsidRPr="0066572A" w:rsidRDefault="00C97D9F" w:rsidP="00986510">
      <w:pPr>
        <w:numPr>
          <w:ilvl w:val="0"/>
          <w:numId w:val="4"/>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t>que sea o llegue a ser del dominio público, sin mediar incumplimiento de este Convenio por</w:t>
      </w:r>
      <w:r w:rsidR="006829BF" w:rsidRPr="0066572A">
        <w:rPr>
          <w:rFonts w:asciiTheme="minorHAnsi" w:hAnsiTheme="minorHAnsi"/>
          <w:sz w:val="22"/>
          <w:szCs w:val="22"/>
          <w:lang w:val="es-ES"/>
        </w:rPr>
        <w:t xml:space="preserve"> </w:t>
      </w:r>
      <w:r w:rsidRPr="0066572A">
        <w:rPr>
          <w:rFonts w:asciiTheme="minorHAnsi" w:hAnsiTheme="minorHAnsi"/>
          <w:sz w:val="22"/>
          <w:szCs w:val="22"/>
          <w:lang w:val="es-ES"/>
        </w:rPr>
        <w:t>la parte receptora, y;</w:t>
      </w:r>
    </w:p>
    <w:p w14:paraId="3DCBCB38" w14:textId="77777777" w:rsidR="00C97D9F" w:rsidRPr="0066572A" w:rsidRDefault="00C97D9F" w:rsidP="00986510">
      <w:pPr>
        <w:numPr>
          <w:ilvl w:val="0"/>
          <w:numId w:val="4"/>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t>que se reciba legítimamente de un tercero, sin que esa divulgación quebrante o viole una obligación de confidencialidad.</w:t>
      </w:r>
    </w:p>
    <w:p w14:paraId="4E3FF251" w14:textId="77777777" w:rsidR="006829BF" w:rsidRPr="0066572A" w:rsidRDefault="006829BF" w:rsidP="00986510">
      <w:pPr>
        <w:spacing w:line="276" w:lineRule="auto"/>
        <w:jc w:val="both"/>
        <w:rPr>
          <w:rFonts w:asciiTheme="minorHAnsi" w:hAnsiTheme="minorHAnsi"/>
          <w:b/>
          <w:spacing w:val="2"/>
          <w:sz w:val="22"/>
          <w:szCs w:val="22"/>
          <w:lang w:val="es-ES"/>
        </w:rPr>
      </w:pPr>
    </w:p>
    <w:p w14:paraId="063FF881"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b/>
          <w:spacing w:val="2"/>
          <w:sz w:val="22"/>
          <w:szCs w:val="22"/>
          <w:lang w:val="es-ES"/>
        </w:rPr>
        <w:t xml:space="preserve">3.7 </w:t>
      </w:r>
      <w:r w:rsidRPr="0066572A">
        <w:rPr>
          <w:rFonts w:asciiTheme="minorHAnsi" w:hAnsiTheme="minorHAnsi"/>
          <w:sz w:val="22"/>
          <w:szCs w:val="22"/>
          <w:lang w:val="es-ES"/>
        </w:rPr>
        <w:t xml:space="preserve">Asimismo, la parte receptora se obliga a dar únicamente la información que le haya sido requerida por autoridad judicial o administrativa competente, haciendo su mejor esfuerzo para que en caso de que </w:t>
      </w:r>
      <w:r w:rsidRPr="0066572A">
        <w:rPr>
          <w:rFonts w:asciiTheme="minorHAnsi" w:hAnsiTheme="minorHAnsi"/>
          <w:sz w:val="22"/>
          <w:szCs w:val="22"/>
          <w:lang w:val="es-ES"/>
        </w:rPr>
        <w:lastRenderedPageBreak/>
        <w:t xml:space="preserve">la autoridad no haya delimitado la información solicitada, intente se delimite, a fin de afectar lo menos posible a la Información Confidencial que deba proporcionarse en tal evento, notificando a su vez a la </w:t>
      </w:r>
      <w:r w:rsidR="00DF79F2" w:rsidRPr="0066572A">
        <w:rPr>
          <w:rFonts w:asciiTheme="minorHAnsi" w:hAnsiTheme="minorHAnsi"/>
          <w:sz w:val="22"/>
          <w:szCs w:val="22"/>
          <w:lang w:val="es-ES"/>
        </w:rPr>
        <w:t>otra parte de manera inmediata pa</w:t>
      </w:r>
      <w:r w:rsidRPr="0066572A">
        <w:rPr>
          <w:rFonts w:asciiTheme="minorHAnsi" w:hAnsiTheme="minorHAnsi"/>
          <w:sz w:val="22"/>
          <w:szCs w:val="22"/>
          <w:lang w:val="es-ES"/>
        </w:rPr>
        <w:t>ra que ésta tome las medidas que</w:t>
      </w:r>
      <w:r w:rsidR="004923B2" w:rsidRPr="0066572A">
        <w:rPr>
          <w:rFonts w:asciiTheme="minorHAnsi" w:hAnsiTheme="minorHAnsi"/>
          <w:sz w:val="22"/>
          <w:szCs w:val="22"/>
          <w:lang w:val="es-ES"/>
        </w:rPr>
        <w:t xml:space="preserve"> </w:t>
      </w:r>
      <w:r w:rsidRPr="0066572A">
        <w:rPr>
          <w:rFonts w:asciiTheme="minorHAnsi" w:hAnsiTheme="minorHAnsi"/>
          <w:sz w:val="22"/>
          <w:szCs w:val="22"/>
          <w:lang w:val="es-ES"/>
        </w:rPr>
        <w:t>considere pertinentes, previ</w:t>
      </w:r>
      <w:r w:rsidR="008944B1" w:rsidRPr="0066572A">
        <w:rPr>
          <w:rFonts w:asciiTheme="minorHAnsi" w:hAnsiTheme="minorHAnsi"/>
          <w:sz w:val="22"/>
          <w:szCs w:val="22"/>
          <w:lang w:val="es-ES"/>
        </w:rPr>
        <w:t>amente</w:t>
      </w:r>
      <w:r w:rsidRPr="0066572A">
        <w:rPr>
          <w:rFonts w:asciiTheme="minorHAnsi" w:hAnsiTheme="minorHAnsi"/>
          <w:sz w:val="22"/>
          <w:szCs w:val="22"/>
          <w:lang w:val="es-ES"/>
        </w:rPr>
        <w:t xml:space="preserve"> a la entrega que, por mandato judicial o acto administrativo, requiera hacer la parte receptora</w:t>
      </w:r>
      <w:r w:rsidR="000F5473" w:rsidRPr="0066572A">
        <w:rPr>
          <w:rFonts w:asciiTheme="minorHAnsi" w:hAnsiTheme="minorHAnsi"/>
          <w:sz w:val="22"/>
          <w:szCs w:val="22"/>
          <w:lang w:val="es-ES"/>
        </w:rPr>
        <w:t>.</w:t>
      </w:r>
    </w:p>
    <w:p w14:paraId="5F2D0FA1" w14:textId="77777777" w:rsidR="004923B2" w:rsidRPr="0066572A" w:rsidRDefault="004923B2" w:rsidP="00986510">
      <w:pPr>
        <w:spacing w:line="276" w:lineRule="auto"/>
        <w:jc w:val="both"/>
        <w:rPr>
          <w:rFonts w:asciiTheme="minorHAnsi" w:hAnsiTheme="minorHAnsi"/>
          <w:sz w:val="22"/>
          <w:szCs w:val="22"/>
          <w:lang w:val="es-ES"/>
        </w:rPr>
      </w:pPr>
    </w:p>
    <w:p w14:paraId="5EBD781E" w14:textId="77777777" w:rsidR="00C97D9F" w:rsidRPr="0066572A" w:rsidRDefault="00C97D9F" w:rsidP="00986510">
      <w:pPr>
        <w:spacing w:line="276" w:lineRule="auto"/>
        <w:jc w:val="both"/>
        <w:rPr>
          <w:rFonts w:asciiTheme="minorHAnsi" w:hAnsiTheme="minorHAnsi"/>
          <w:spacing w:val="-4"/>
          <w:sz w:val="22"/>
          <w:szCs w:val="22"/>
          <w:lang w:val="es-ES"/>
        </w:rPr>
      </w:pPr>
      <w:r w:rsidRPr="0066572A">
        <w:rPr>
          <w:rFonts w:asciiTheme="minorHAnsi" w:hAnsiTheme="minorHAnsi"/>
          <w:b/>
          <w:spacing w:val="-4"/>
          <w:sz w:val="22"/>
          <w:szCs w:val="22"/>
          <w:lang w:val="es-ES"/>
        </w:rPr>
        <w:t>3.8</w:t>
      </w:r>
      <w:r w:rsidRPr="0066572A">
        <w:rPr>
          <w:rFonts w:asciiTheme="minorHAnsi" w:hAnsiTheme="minorHAnsi"/>
          <w:spacing w:val="-4"/>
          <w:sz w:val="22"/>
          <w:szCs w:val="22"/>
          <w:lang w:val="es-ES"/>
        </w:rPr>
        <w:t xml:space="preserve"> La terminación del presente convenio, no exime a las Partes de todas las obligaciones contraídas en tiempo y forma contenidas en esta cláusula.</w:t>
      </w:r>
    </w:p>
    <w:p w14:paraId="25B5EE91" w14:textId="77777777" w:rsidR="004923B2" w:rsidRPr="0066572A" w:rsidRDefault="004923B2" w:rsidP="00986510">
      <w:pPr>
        <w:spacing w:line="276" w:lineRule="auto"/>
        <w:jc w:val="both"/>
        <w:rPr>
          <w:rFonts w:asciiTheme="minorHAnsi" w:hAnsiTheme="minorHAnsi"/>
          <w:spacing w:val="-4"/>
          <w:sz w:val="22"/>
          <w:szCs w:val="22"/>
          <w:lang w:val="es-ES"/>
        </w:rPr>
      </w:pPr>
    </w:p>
    <w:p w14:paraId="4F8DF815" w14:textId="77777777" w:rsidR="00C97D9F" w:rsidRPr="0066572A" w:rsidRDefault="00C97D9F" w:rsidP="00986510">
      <w:pPr>
        <w:spacing w:line="276" w:lineRule="auto"/>
        <w:jc w:val="both"/>
        <w:rPr>
          <w:rFonts w:asciiTheme="minorHAnsi" w:hAnsiTheme="minorHAnsi"/>
          <w:spacing w:val="-4"/>
          <w:sz w:val="22"/>
          <w:szCs w:val="22"/>
          <w:lang w:val="es-ES"/>
        </w:rPr>
      </w:pPr>
      <w:r w:rsidRPr="0066572A">
        <w:rPr>
          <w:rFonts w:asciiTheme="minorHAnsi" w:hAnsiTheme="minorHAnsi"/>
          <w:b/>
          <w:spacing w:val="-4"/>
          <w:sz w:val="22"/>
          <w:szCs w:val="22"/>
          <w:lang w:val="es-ES"/>
        </w:rPr>
        <w:t>3.9</w:t>
      </w:r>
      <w:r w:rsidRPr="0066572A">
        <w:rPr>
          <w:rFonts w:asciiTheme="minorHAnsi" w:hAnsiTheme="minorHAnsi"/>
          <w:spacing w:val="-4"/>
          <w:sz w:val="22"/>
          <w:szCs w:val="22"/>
          <w:lang w:val="es-ES"/>
        </w:rPr>
        <w:t xml:space="preserve"> Para el caso de que cualquiera de las Partes, incluyendo a sus respectivos empleados, asesores, socios o personas allegadas a éstos,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14731B71" w14:textId="77777777" w:rsidR="006C6617" w:rsidRPr="0066572A" w:rsidRDefault="006C6617" w:rsidP="00986510">
      <w:pPr>
        <w:spacing w:line="276" w:lineRule="auto"/>
        <w:jc w:val="both"/>
        <w:rPr>
          <w:rFonts w:asciiTheme="minorHAnsi" w:hAnsiTheme="minorHAnsi"/>
          <w:spacing w:val="-4"/>
          <w:sz w:val="22"/>
          <w:szCs w:val="22"/>
          <w:lang w:val="es-ES"/>
        </w:rPr>
      </w:pPr>
    </w:p>
    <w:p w14:paraId="1EF0816A" w14:textId="77777777" w:rsidR="00C97D9F" w:rsidRPr="0066572A" w:rsidRDefault="00C97D9F" w:rsidP="00986510">
      <w:pPr>
        <w:spacing w:line="276" w:lineRule="auto"/>
        <w:jc w:val="both"/>
        <w:rPr>
          <w:rFonts w:asciiTheme="minorHAnsi" w:hAnsiTheme="minorHAnsi"/>
          <w:spacing w:val="-4"/>
          <w:sz w:val="22"/>
          <w:szCs w:val="22"/>
          <w:lang w:val="es-ES"/>
        </w:rPr>
      </w:pPr>
      <w:r w:rsidRPr="0066572A">
        <w:rPr>
          <w:rFonts w:asciiTheme="minorHAnsi" w:hAnsiTheme="minorHAnsi"/>
          <w:b/>
          <w:spacing w:val="-4"/>
          <w:sz w:val="22"/>
          <w:szCs w:val="22"/>
          <w:lang w:val="es-ES"/>
        </w:rPr>
        <w:t>3.10</w:t>
      </w:r>
      <w:r w:rsidRPr="0066572A">
        <w:rPr>
          <w:rFonts w:asciiTheme="minorHAnsi" w:hAnsiTheme="minorHAnsi"/>
          <w:spacing w:val="-4"/>
          <w:sz w:val="22"/>
          <w:szCs w:val="22"/>
          <w:lang w:val="es-ES"/>
        </w:rPr>
        <w:t xml:space="preserve"> La Información Confidencial</w:t>
      </w:r>
      <w:r w:rsidR="008F03E8" w:rsidRPr="0066572A">
        <w:rPr>
          <w:rFonts w:asciiTheme="minorHAnsi" w:hAnsiTheme="minorHAnsi"/>
          <w:spacing w:val="-4"/>
          <w:sz w:val="22"/>
          <w:szCs w:val="22"/>
          <w:vertAlign w:val="superscript"/>
          <w:lang w:val="es-ES"/>
        </w:rPr>
        <w:t xml:space="preserve"> </w:t>
      </w:r>
      <w:r w:rsidRPr="0066572A">
        <w:rPr>
          <w:rFonts w:asciiTheme="minorHAnsi" w:hAnsiTheme="minorHAnsi"/>
          <w:spacing w:val="-4"/>
          <w:sz w:val="22"/>
          <w:szCs w:val="22"/>
          <w:lang w:val="es-ES"/>
        </w:rPr>
        <w:t>no podrá ser divulgada en forma alguna por la parte receptora, sin el consentimiento, por escrito, de la parte que la proporcionó.</w:t>
      </w:r>
    </w:p>
    <w:p w14:paraId="0BA17E4D" w14:textId="77777777" w:rsidR="000F5473" w:rsidRPr="0066572A" w:rsidRDefault="000F5473" w:rsidP="00986510">
      <w:pPr>
        <w:spacing w:line="276" w:lineRule="auto"/>
        <w:jc w:val="both"/>
        <w:rPr>
          <w:rFonts w:asciiTheme="minorHAnsi" w:hAnsiTheme="minorHAnsi"/>
          <w:spacing w:val="-4"/>
          <w:sz w:val="22"/>
          <w:szCs w:val="22"/>
          <w:lang w:val="es-ES"/>
        </w:rPr>
      </w:pPr>
    </w:p>
    <w:p w14:paraId="4D770BB1" w14:textId="77777777" w:rsidR="00C97D9F" w:rsidRPr="0066572A" w:rsidRDefault="00C97D9F" w:rsidP="00986510">
      <w:pPr>
        <w:spacing w:line="276" w:lineRule="auto"/>
        <w:jc w:val="both"/>
        <w:rPr>
          <w:rFonts w:asciiTheme="minorHAnsi" w:hAnsiTheme="minorHAnsi"/>
          <w:spacing w:val="-4"/>
          <w:sz w:val="22"/>
          <w:szCs w:val="22"/>
          <w:lang w:val="es-ES"/>
        </w:rPr>
      </w:pPr>
      <w:r w:rsidRPr="0066572A">
        <w:rPr>
          <w:rFonts w:asciiTheme="minorHAnsi" w:hAnsiTheme="minorHAnsi"/>
          <w:b/>
          <w:spacing w:val="-4"/>
          <w:sz w:val="22"/>
          <w:szCs w:val="22"/>
          <w:lang w:val="es-ES"/>
        </w:rPr>
        <w:t>3.11</w:t>
      </w:r>
      <w:r w:rsidRPr="0066572A">
        <w:rPr>
          <w:rFonts w:asciiTheme="minorHAnsi" w:hAnsiTheme="minorHAnsi"/>
          <w:spacing w:val="-4"/>
          <w:sz w:val="22"/>
          <w:szCs w:val="22"/>
          <w:lang w:val="es-ES"/>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6B085639" w14:textId="77777777" w:rsidR="000F5473" w:rsidRPr="0066572A" w:rsidRDefault="000F5473" w:rsidP="00986510">
      <w:pPr>
        <w:spacing w:line="276" w:lineRule="auto"/>
        <w:jc w:val="both"/>
        <w:rPr>
          <w:rFonts w:asciiTheme="minorHAnsi" w:hAnsiTheme="minorHAnsi"/>
          <w:b/>
          <w:spacing w:val="4"/>
          <w:sz w:val="22"/>
          <w:szCs w:val="22"/>
          <w:lang w:val="es-ES"/>
        </w:rPr>
      </w:pPr>
    </w:p>
    <w:p w14:paraId="39E0A924" w14:textId="77777777" w:rsidR="00C97D9F" w:rsidRPr="0066572A" w:rsidRDefault="00C97D9F" w:rsidP="00986510">
      <w:pPr>
        <w:spacing w:line="276" w:lineRule="auto"/>
        <w:jc w:val="both"/>
        <w:rPr>
          <w:rFonts w:asciiTheme="minorHAnsi" w:hAnsiTheme="minorHAnsi"/>
          <w:spacing w:val="-4"/>
          <w:sz w:val="22"/>
          <w:szCs w:val="22"/>
          <w:lang w:val="es-ES"/>
        </w:rPr>
      </w:pPr>
      <w:r w:rsidRPr="0066572A">
        <w:rPr>
          <w:rFonts w:asciiTheme="minorHAnsi" w:hAnsiTheme="minorHAnsi"/>
          <w:b/>
          <w:spacing w:val="4"/>
          <w:sz w:val="22"/>
          <w:szCs w:val="22"/>
          <w:lang w:val="es-ES"/>
        </w:rPr>
        <w:t xml:space="preserve">3.12 </w:t>
      </w:r>
      <w:r w:rsidR="00E14C45" w:rsidRPr="0066572A">
        <w:rPr>
          <w:rFonts w:asciiTheme="minorHAnsi" w:hAnsiTheme="minorHAnsi"/>
          <w:spacing w:val="-4"/>
          <w:sz w:val="22"/>
          <w:szCs w:val="22"/>
          <w:lang w:val="es-ES"/>
        </w:rPr>
        <w:t>En términos de las disposiciones aplicables, las Partes convienen inscribir el presente convenio en el Registro Público de Concesiones dentro de los 30 días hábiles siguientes a su celebración, así mismo las Partes deberán de registrar todos los anexos del mismo o bien cualquier modificación al presente convenio o a sus anexos dentro de los 30 (treinta) días hábiles siguientes a su celebración. La información contenida en el presente Convenio será considerada información de carácter público en términos de la legislación aplicable.</w:t>
      </w:r>
    </w:p>
    <w:p w14:paraId="7AC59B39" w14:textId="77777777" w:rsidR="00DF79F2" w:rsidRPr="0066572A" w:rsidRDefault="00DF79F2" w:rsidP="00986510">
      <w:pPr>
        <w:spacing w:line="276" w:lineRule="auto"/>
        <w:jc w:val="both"/>
        <w:rPr>
          <w:rFonts w:asciiTheme="minorHAnsi" w:hAnsiTheme="minorHAnsi"/>
          <w:spacing w:val="-4"/>
          <w:sz w:val="22"/>
          <w:szCs w:val="22"/>
          <w:lang w:val="es-ES"/>
        </w:rPr>
      </w:pPr>
    </w:p>
    <w:p w14:paraId="09E0CF0C" w14:textId="77777777" w:rsidR="00C97D9F" w:rsidRPr="0066572A" w:rsidRDefault="00C97D9F" w:rsidP="00795379">
      <w:pPr>
        <w:spacing w:line="276" w:lineRule="auto"/>
        <w:jc w:val="center"/>
        <w:outlineLvl w:val="0"/>
        <w:rPr>
          <w:rFonts w:asciiTheme="minorHAnsi" w:hAnsiTheme="minorHAnsi"/>
          <w:b/>
          <w:spacing w:val="4"/>
          <w:sz w:val="22"/>
          <w:szCs w:val="22"/>
          <w:lang w:val="es-ES"/>
        </w:rPr>
      </w:pPr>
      <w:r w:rsidRPr="0066572A">
        <w:rPr>
          <w:rFonts w:asciiTheme="minorHAnsi" w:hAnsiTheme="minorHAnsi"/>
          <w:b/>
          <w:spacing w:val="4"/>
          <w:sz w:val="22"/>
          <w:szCs w:val="22"/>
          <w:lang w:val="es-ES"/>
        </w:rPr>
        <w:t>CLÁUSULA CUARTA.</w:t>
      </w:r>
    </w:p>
    <w:p w14:paraId="1073C439" w14:textId="77777777" w:rsidR="0017597E" w:rsidRPr="0066572A" w:rsidRDefault="0017597E" w:rsidP="00986510">
      <w:pPr>
        <w:spacing w:line="276" w:lineRule="auto"/>
        <w:jc w:val="both"/>
        <w:rPr>
          <w:rFonts w:asciiTheme="minorHAnsi" w:hAnsiTheme="minorHAnsi"/>
          <w:b/>
          <w:spacing w:val="4"/>
          <w:sz w:val="22"/>
          <w:szCs w:val="22"/>
          <w:lang w:val="es-ES"/>
        </w:rPr>
      </w:pPr>
    </w:p>
    <w:p w14:paraId="443B6F69" w14:textId="77777777" w:rsidR="00C97D9F" w:rsidRPr="0066572A" w:rsidRDefault="00C97D9F" w:rsidP="00795379">
      <w:pPr>
        <w:spacing w:line="276" w:lineRule="auto"/>
        <w:jc w:val="both"/>
        <w:outlineLvl w:val="0"/>
        <w:rPr>
          <w:rFonts w:asciiTheme="minorHAnsi" w:hAnsiTheme="minorHAnsi"/>
          <w:b/>
          <w:spacing w:val="-4"/>
          <w:sz w:val="22"/>
          <w:szCs w:val="22"/>
          <w:u w:val="single"/>
          <w:lang w:val="es-ES"/>
        </w:rPr>
      </w:pPr>
      <w:r w:rsidRPr="0066572A">
        <w:rPr>
          <w:rFonts w:asciiTheme="minorHAnsi" w:hAnsiTheme="minorHAnsi"/>
          <w:b/>
          <w:spacing w:val="-4"/>
          <w:sz w:val="22"/>
          <w:szCs w:val="22"/>
          <w:u w:val="single"/>
          <w:lang w:val="es-ES"/>
        </w:rPr>
        <w:t>CONTRAPRESTACIONES</w:t>
      </w:r>
    </w:p>
    <w:p w14:paraId="372DEB88" w14:textId="77777777" w:rsidR="0017597E" w:rsidRPr="0066572A" w:rsidRDefault="0017597E" w:rsidP="00986510">
      <w:pPr>
        <w:spacing w:line="276" w:lineRule="auto"/>
        <w:jc w:val="both"/>
        <w:rPr>
          <w:rFonts w:asciiTheme="minorHAnsi" w:hAnsiTheme="minorHAnsi"/>
          <w:b/>
          <w:spacing w:val="-4"/>
          <w:sz w:val="22"/>
          <w:szCs w:val="22"/>
          <w:lang w:val="es-ES"/>
        </w:rPr>
      </w:pPr>
    </w:p>
    <w:p w14:paraId="77B198D2" w14:textId="77777777" w:rsidR="00C97D9F" w:rsidRPr="0066572A" w:rsidRDefault="00C97D9F" w:rsidP="00986510">
      <w:pPr>
        <w:tabs>
          <w:tab w:val="left" w:pos="426"/>
        </w:tabs>
        <w:spacing w:line="276" w:lineRule="auto"/>
        <w:jc w:val="both"/>
        <w:rPr>
          <w:rFonts w:asciiTheme="minorHAnsi" w:hAnsiTheme="minorHAnsi"/>
          <w:b/>
          <w:spacing w:val="-4"/>
          <w:sz w:val="22"/>
          <w:szCs w:val="22"/>
          <w:lang w:val="es-ES"/>
        </w:rPr>
      </w:pPr>
      <w:r w:rsidRPr="0066572A">
        <w:rPr>
          <w:rFonts w:asciiTheme="minorHAnsi" w:hAnsiTheme="minorHAnsi"/>
          <w:b/>
          <w:spacing w:val="-4"/>
          <w:sz w:val="22"/>
          <w:szCs w:val="22"/>
          <w:lang w:val="es-ES"/>
        </w:rPr>
        <w:t xml:space="preserve">4.1 </w:t>
      </w:r>
      <w:r w:rsidRPr="0066572A">
        <w:rPr>
          <w:rFonts w:asciiTheme="minorHAnsi" w:hAnsiTheme="minorHAnsi"/>
          <w:b/>
          <w:spacing w:val="-4"/>
          <w:sz w:val="22"/>
          <w:szCs w:val="22"/>
          <w:u w:val="single"/>
          <w:lang w:val="es-ES"/>
        </w:rPr>
        <w:t>TARIFAS Y FORMAS DE PAGO.</w:t>
      </w:r>
    </w:p>
    <w:p w14:paraId="73409703" w14:textId="77777777" w:rsidR="00C97D9F" w:rsidRPr="0066572A" w:rsidRDefault="00C97D9F" w:rsidP="00986510">
      <w:pPr>
        <w:spacing w:line="276" w:lineRule="auto"/>
        <w:jc w:val="both"/>
        <w:rPr>
          <w:rFonts w:asciiTheme="minorHAnsi" w:hAnsiTheme="minorHAnsi"/>
          <w:spacing w:val="-4"/>
          <w:sz w:val="22"/>
          <w:szCs w:val="22"/>
          <w:lang w:val="es-ES"/>
        </w:rPr>
      </w:pPr>
    </w:p>
    <w:p w14:paraId="0FEE4F7F" w14:textId="77777777" w:rsidR="00C97D9F" w:rsidRPr="0066572A" w:rsidRDefault="00C97D9F" w:rsidP="00986510">
      <w:pPr>
        <w:spacing w:line="276" w:lineRule="auto"/>
        <w:jc w:val="both"/>
        <w:rPr>
          <w:rFonts w:asciiTheme="minorHAnsi" w:hAnsiTheme="minorHAnsi"/>
          <w:spacing w:val="-4"/>
          <w:sz w:val="22"/>
          <w:szCs w:val="22"/>
          <w:lang w:val="es-ES"/>
        </w:rPr>
      </w:pPr>
      <w:r w:rsidRPr="0066572A">
        <w:rPr>
          <w:rFonts w:asciiTheme="minorHAnsi" w:hAnsiTheme="minorHAnsi"/>
          <w:spacing w:val="-4"/>
          <w:sz w:val="22"/>
          <w:szCs w:val="22"/>
          <w:lang w:val="es-ES"/>
        </w:rPr>
        <w:t xml:space="preserve">Las tarifas aplicables a los Servicios de Interconexión que se provean las </w:t>
      </w:r>
      <w:r w:rsidR="009F44AA" w:rsidRPr="0066572A">
        <w:rPr>
          <w:rFonts w:asciiTheme="minorHAnsi" w:hAnsiTheme="minorHAnsi"/>
          <w:spacing w:val="-4"/>
          <w:sz w:val="22"/>
          <w:szCs w:val="22"/>
          <w:lang w:val="es-ES"/>
        </w:rPr>
        <w:t>P</w:t>
      </w:r>
      <w:r w:rsidRPr="0066572A">
        <w:rPr>
          <w:rFonts w:asciiTheme="minorHAnsi" w:hAnsiTheme="minorHAnsi"/>
          <w:spacing w:val="-4"/>
          <w:sz w:val="22"/>
          <w:szCs w:val="22"/>
          <w:lang w:val="es-ES"/>
        </w:rPr>
        <w:t>artes deberán cumplir con los siguientes principios:</w:t>
      </w:r>
    </w:p>
    <w:p w14:paraId="446C62EC" w14:textId="77777777" w:rsidR="0017597E" w:rsidRPr="0066572A" w:rsidRDefault="0017597E" w:rsidP="00986510">
      <w:pPr>
        <w:spacing w:line="276" w:lineRule="auto"/>
        <w:jc w:val="both"/>
        <w:rPr>
          <w:rFonts w:asciiTheme="minorHAnsi" w:hAnsiTheme="minorHAnsi"/>
          <w:spacing w:val="-4"/>
          <w:sz w:val="22"/>
          <w:szCs w:val="22"/>
          <w:lang w:val="es-ES"/>
        </w:rPr>
      </w:pPr>
    </w:p>
    <w:p w14:paraId="01DBC834" w14:textId="6C5DC083" w:rsidR="0009219D" w:rsidRPr="0066572A" w:rsidRDefault="00C97D9F" w:rsidP="0009219D">
      <w:pPr>
        <w:numPr>
          <w:ilvl w:val="0"/>
          <w:numId w:val="5"/>
        </w:numPr>
        <w:spacing w:line="276" w:lineRule="auto"/>
        <w:jc w:val="both"/>
        <w:rPr>
          <w:rFonts w:asciiTheme="minorHAnsi" w:hAnsiTheme="minorHAnsi"/>
          <w:spacing w:val="-4"/>
          <w:sz w:val="22"/>
          <w:szCs w:val="22"/>
          <w:lang w:val="es-ES"/>
        </w:rPr>
      </w:pPr>
      <w:r w:rsidRPr="0066572A">
        <w:rPr>
          <w:rFonts w:asciiTheme="minorHAnsi" w:hAnsiTheme="minorHAnsi"/>
          <w:spacing w:val="-4"/>
          <w:sz w:val="22"/>
          <w:szCs w:val="22"/>
          <w:lang w:val="es-ES"/>
        </w:rPr>
        <w:t>Estar basadas en costos, que sean transparentes, razonables, económicamente factibles y</w:t>
      </w:r>
      <w:r w:rsidR="002202C4" w:rsidRPr="0066572A">
        <w:rPr>
          <w:rFonts w:asciiTheme="minorHAnsi" w:hAnsiTheme="minorHAnsi"/>
          <w:spacing w:val="-4"/>
          <w:sz w:val="22"/>
          <w:szCs w:val="22"/>
          <w:lang w:val="es-ES"/>
        </w:rPr>
        <w:t xml:space="preserve"> </w:t>
      </w:r>
      <w:r w:rsidRPr="0066572A">
        <w:rPr>
          <w:rFonts w:asciiTheme="minorHAnsi" w:hAnsiTheme="minorHAnsi"/>
          <w:spacing w:val="-4"/>
          <w:sz w:val="22"/>
          <w:szCs w:val="22"/>
          <w:lang w:val="es-ES"/>
        </w:rPr>
        <w:t>que sean lo suficientemente desagregadas para que el concesionario solicitante no</w:t>
      </w:r>
      <w:r w:rsidR="002202C4" w:rsidRPr="0066572A">
        <w:rPr>
          <w:rFonts w:asciiTheme="minorHAnsi" w:hAnsiTheme="minorHAnsi"/>
          <w:spacing w:val="-4"/>
          <w:sz w:val="22"/>
          <w:szCs w:val="22"/>
          <w:lang w:val="es-ES"/>
        </w:rPr>
        <w:t xml:space="preserve"> </w:t>
      </w:r>
      <w:r w:rsidRPr="0066572A">
        <w:rPr>
          <w:rFonts w:asciiTheme="minorHAnsi" w:hAnsiTheme="minorHAnsi"/>
          <w:spacing w:val="-4"/>
          <w:sz w:val="22"/>
          <w:szCs w:val="22"/>
          <w:lang w:val="es-ES"/>
        </w:rPr>
        <w:t>necesite pagar por componentes o recursos de la red que no se requieran para que el servicio sea otorgado.</w:t>
      </w:r>
    </w:p>
    <w:p w14:paraId="679C2D08" w14:textId="4EF200C0" w:rsidR="002202C4" w:rsidRPr="0066572A" w:rsidRDefault="00935812" w:rsidP="008F57E7">
      <w:pPr>
        <w:numPr>
          <w:ilvl w:val="0"/>
          <w:numId w:val="5"/>
        </w:numPr>
        <w:spacing w:line="276" w:lineRule="auto"/>
        <w:jc w:val="both"/>
        <w:rPr>
          <w:rFonts w:asciiTheme="minorHAnsi" w:hAnsiTheme="minorHAnsi"/>
          <w:spacing w:val="-4"/>
          <w:sz w:val="22"/>
          <w:szCs w:val="22"/>
          <w:lang w:val="es-ES"/>
        </w:rPr>
      </w:pPr>
      <w:r w:rsidRPr="0066572A">
        <w:rPr>
          <w:rFonts w:asciiTheme="minorHAnsi" w:hAnsiTheme="minorHAnsi"/>
          <w:spacing w:val="-4"/>
          <w:sz w:val="22"/>
          <w:szCs w:val="22"/>
          <w:lang w:val="es-ES"/>
        </w:rPr>
        <w:t xml:space="preserve">Permitir recuperar al menos el costo incremental total promedio de largo plazo o el costo </w:t>
      </w:r>
      <w:r w:rsidRPr="0066572A">
        <w:rPr>
          <w:rFonts w:asciiTheme="minorHAnsi" w:hAnsiTheme="minorHAnsi"/>
          <w:spacing w:val="-4"/>
          <w:sz w:val="22"/>
          <w:szCs w:val="22"/>
          <w:lang w:val="es-ES"/>
        </w:rPr>
        <w:lastRenderedPageBreak/>
        <w:t>incremental de largo plazo puro, según sea el servicio de interconexión de que se trate.</w:t>
      </w:r>
    </w:p>
    <w:p w14:paraId="6D788A4F" w14:textId="77777777" w:rsidR="00C97D9F" w:rsidRPr="0066572A" w:rsidRDefault="00C97D9F" w:rsidP="00986510">
      <w:pPr>
        <w:numPr>
          <w:ilvl w:val="0"/>
          <w:numId w:val="5"/>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t>No deberán contener costos no asociados a la prestación del Servicio de Interconexión relevante.</w:t>
      </w:r>
    </w:p>
    <w:p w14:paraId="445EF9F3" w14:textId="77777777" w:rsidR="00C97D9F" w:rsidRPr="0066572A" w:rsidRDefault="00C97D9F" w:rsidP="00986510">
      <w:pPr>
        <w:numPr>
          <w:ilvl w:val="0"/>
          <w:numId w:val="5"/>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t>No deberán incluir cualquier otro costo fijo o variable que sea recuperado a través del usuario.</w:t>
      </w:r>
    </w:p>
    <w:p w14:paraId="0AA7C5DC" w14:textId="77777777" w:rsidR="002202C4" w:rsidRPr="0066572A" w:rsidRDefault="002202C4" w:rsidP="00986510">
      <w:pPr>
        <w:spacing w:line="276" w:lineRule="auto"/>
        <w:ind w:left="360"/>
        <w:jc w:val="both"/>
        <w:rPr>
          <w:rFonts w:asciiTheme="minorHAnsi" w:hAnsiTheme="minorHAnsi"/>
          <w:b/>
          <w:spacing w:val="10"/>
          <w:sz w:val="22"/>
          <w:szCs w:val="22"/>
          <w:lang w:val="es-ES"/>
        </w:rPr>
      </w:pPr>
    </w:p>
    <w:p w14:paraId="615E2F95"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b/>
          <w:spacing w:val="10"/>
          <w:sz w:val="22"/>
          <w:szCs w:val="22"/>
          <w:lang w:val="es-ES"/>
        </w:rPr>
        <w:t xml:space="preserve">4.1.1 </w:t>
      </w:r>
      <w:r w:rsidRPr="0066572A">
        <w:rPr>
          <w:rFonts w:asciiTheme="minorHAnsi" w:hAnsiTheme="minorHAnsi"/>
          <w:b/>
          <w:sz w:val="22"/>
          <w:szCs w:val="22"/>
          <w:u w:val="single"/>
          <w:lang w:val="es-ES"/>
        </w:rPr>
        <w:t>Contraprestaciones</w:t>
      </w:r>
      <w:r w:rsidRPr="0066572A">
        <w:rPr>
          <w:rFonts w:asciiTheme="minorHAnsi" w:hAnsiTheme="minorHAnsi"/>
          <w:sz w:val="22"/>
          <w:szCs w:val="22"/>
          <w:lang w:val="es-ES"/>
        </w:rPr>
        <w:t xml:space="preserve">. Las contraprestaciones aplicables a los Servicios de Interconexión que las Partes se provean conforme a este Convenio, serán las previstas en el Anexo </w:t>
      </w:r>
      <w:r w:rsidR="00DE79CF" w:rsidRPr="0066572A">
        <w:rPr>
          <w:rFonts w:asciiTheme="minorHAnsi" w:hAnsiTheme="minorHAnsi"/>
          <w:sz w:val="22"/>
          <w:szCs w:val="22"/>
          <w:lang w:val="es-ES"/>
        </w:rPr>
        <w:t>“</w:t>
      </w:r>
      <w:r w:rsidRPr="0066572A">
        <w:rPr>
          <w:rFonts w:asciiTheme="minorHAnsi" w:hAnsiTheme="minorHAnsi"/>
          <w:sz w:val="22"/>
          <w:szCs w:val="22"/>
          <w:lang w:val="es-ES"/>
        </w:rPr>
        <w:t>B</w:t>
      </w:r>
      <w:r w:rsidR="00DE79CF" w:rsidRPr="0066572A">
        <w:rPr>
          <w:rFonts w:asciiTheme="minorHAnsi" w:hAnsiTheme="minorHAnsi"/>
          <w:sz w:val="22"/>
          <w:szCs w:val="22"/>
          <w:lang w:val="es-ES"/>
        </w:rPr>
        <w:t>”</w:t>
      </w:r>
      <w:r w:rsidRPr="0066572A">
        <w:rPr>
          <w:rFonts w:asciiTheme="minorHAnsi" w:hAnsiTheme="minorHAnsi"/>
          <w:sz w:val="22"/>
          <w:szCs w:val="22"/>
          <w:lang w:val="es-ES"/>
        </w:rPr>
        <w:t>, mismas que se tienen por reproducidas en este apartado, como si a la letra se insertasen. Sin embargo, ambas Partes acuerdan que cuando cualquiera de ellas solicite a la otra la prestación de Servicios de Interconexión</w:t>
      </w:r>
      <w:r w:rsidR="005C4EE9" w:rsidRPr="0066572A">
        <w:rPr>
          <w:rFonts w:asciiTheme="minorHAnsi" w:hAnsiTheme="minorHAnsi"/>
          <w:sz w:val="22"/>
          <w:szCs w:val="22"/>
          <w:lang w:val="es-ES"/>
        </w:rPr>
        <w:t>,</w:t>
      </w:r>
      <w:r w:rsidRPr="0066572A">
        <w:rPr>
          <w:rFonts w:asciiTheme="minorHAnsi" w:hAnsiTheme="minorHAnsi"/>
          <w:sz w:val="22"/>
          <w:szCs w:val="22"/>
          <w:lang w:val="es-ES"/>
        </w:rPr>
        <w:t xml:space="preserve"> pero no existiese ni continúe vigente una contraprestación pactada expresamente por escrito, la contraprestación aplicable deberá convenirse previamente a la prestación del servicio de que se trate, salvo lo establecido en el inciso 4.1.2 siguiente.</w:t>
      </w:r>
    </w:p>
    <w:p w14:paraId="75545CD7" w14:textId="77777777" w:rsidR="002202C4" w:rsidRPr="0066572A" w:rsidRDefault="002202C4" w:rsidP="00986510">
      <w:pPr>
        <w:spacing w:line="276" w:lineRule="auto"/>
        <w:jc w:val="both"/>
        <w:rPr>
          <w:rFonts w:asciiTheme="minorHAnsi" w:hAnsiTheme="minorHAnsi"/>
          <w:sz w:val="22"/>
          <w:szCs w:val="22"/>
          <w:lang w:val="es-ES"/>
        </w:rPr>
      </w:pPr>
    </w:p>
    <w:p w14:paraId="407A8BA8"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Las Partes estarán obligadas al pago de las contraprestaciones que resulten aplicables a otros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w:t>
      </w:r>
      <w:r w:rsidR="0070476E" w:rsidRPr="0066572A">
        <w:rPr>
          <w:rFonts w:asciiTheme="minorHAnsi" w:hAnsiTheme="minorHAnsi"/>
          <w:sz w:val="22"/>
          <w:szCs w:val="22"/>
          <w:lang w:val="es-ES"/>
        </w:rPr>
        <w:t>, la cual será aplicable en los términos que determine el Instituto</w:t>
      </w:r>
      <w:r w:rsidR="00083F6D" w:rsidRPr="0066572A">
        <w:rPr>
          <w:rFonts w:asciiTheme="minorHAnsi" w:hAnsiTheme="minorHAnsi"/>
          <w:sz w:val="22"/>
          <w:szCs w:val="22"/>
          <w:lang w:val="es-ES"/>
        </w:rPr>
        <w:t>.</w:t>
      </w:r>
      <w:r w:rsidRPr="0066572A">
        <w:rPr>
          <w:rFonts w:asciiTheme="minorHAnsi" w:hAnsiTheme="minorHAnsi"/>
          <w:sz w:val="22"/>
          <w:szCs w:val="22"/>
          <w:lang w:val="es-ES"/>
        </w:rPr>
        <w:t xml:space="preserve"> Dichas contraprestaciones se incorporarán en los términos de una modificación al Anexo "B" que al efecto suscribirán las Partes y que formar</w:t>
      </w:r>
      <w:r w:rsidR="00862FBE" w:rsidRPr="0066572A">
        <w:rPr>
          <w:rFonts w:asciiTheme="minorHAnsi" w:hAnsiTheme="minorHAnsi"/>
          <w:sz w:val="22"/>
          <w:szCs w:val="22"/>
          <w:lang w:val="es-ES"/>
        </w:rPr>
        <w:t>á</w:t>
      </w:r>
      <w:r w:rsidRPr="0066572A">
        <w:rPr>
          <w:rFonts w:asciiTheme="minorHAnsi" w:hAnsiTheme="minorHAnsi"/>
          <w:sz w:val="22"/>
          <w:szCs w:val="22"/>
          <w:lang w:val="es-ES"/>
        </w:rPr>
        <w:t xml:space="preserve"> parte integrante de este Convenio.</w:t>
      </w:r>
    </w:p>
    <w:p w14:paraId="384C8712" w14:textId="77777777" w:rsidR="002202C4" w:rsidRPr="0066572A" w:rsidRDefault="002202C4" w:rsidP="00986510">
      <w:pPr>
        <w:spacing w:line="276" w:lineRule="auto"/>
        <w:jc w:val="both"/>
        <w:rPr>
          <w:rFonts w:asciiTheme="minorHAnsi" w:hAnsiTheme="minorHAnsi"/>
          <w:sz w:val="22"/>
          <w:szCs w:val="22"/>
          <w:lang w:val="es-ES"/>
        </w:rPr>
      </w:pPr>
    </w:p>
    <w:p w14:paraId="6AE68B9D" w14:textId="77777777" w:rsidR="00C97D9F" w:rsidRPr="0066572A" w:rsidRDefault="00C97D9F" w:rsidP="00795379">
      <w:pPr>
        <w:spacing w:line="276" w:lineRule="auto"/>
        <w:jc w:val="both"/>
        <w:outlineLvl w:val="0"/>
        <w:rPr>
          <w:rFonts w:asciiTheme="minorHAnsi" w:hAnsiTheme="minorHAnsi"/>
          <w:sz w:val="22"/>
          <w:szCs w:val="22"/>
          <w:lang w:val="es-ES"/>
        </w:rPr>
      </w:pPr>
      <w:r w:rsidRPr="0066572A">
        <w:rPr>
          <w:rFonts w:asciiTheme="minorHAnsi" w:hAnsiTheme="minorHAnsi"/>
          <w:sz w:val="22"/>
          <w:szCs w:val="22"/>
          <w:lang w:val="es-ES"/>
        </w:rPr>
        <w:t>Las contraprestaciones estarán sujetas a la legislación fiscal que sea aplicable.</w:t>
      </w:r>
    </w:p>
    <w:p w14:paraId="2986EA37" w14:textId="77777777" w:rsidR="002202C4" w:rsidRPr="0066572A" w:rsidRDefault="002202C4" w:rsidP="00986510">
      <w:pPr>
        <w:spacing w:line="276" w:lineRule="auto"/>
        <w:jc w:val="both"/>
        <w:rPr>
          <w:rFonts w:asciiTheme="minorHAnsi" w:hAnsiTheme="minorHAnsi"/>
          <w:sz w:val="22"/>
          <w:szCs w:val="22"/>
          <w:lang w:val="es-ES"/>
        </w:rPr>
      </w:pPr>
    </w:p>
    <w:p w14:paraId="37D41447"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b/>
          <w:spacing w:val="10"/>
          <w:sz w:val="22"/>
          <w:szCs w:val="22"/>
          <w:lang w:val="es-ES"/>
        </w:rPr>
        <w:t xml:space="preserve">4.1.2 </w:t>
      </w:r>
      <w:r w:rsidRPr="0066572A">
        <w:rPr>
          <w:rFonts w:asciiTheme="minorHAnsi" w:hAnsiTheme="minorHAnsi"/>
          <w:b/>
          <w:sz w:val="22"/>
          <w:szCs w:val="22"/>
          <w:u w:val="single"/>
          <w:lang w:val="es-ES"/>
        </w:rPr>
        <w:t>Vigencia</w:t>
      </w:r>
      <w:r w:rsidRPr="0066572A">
        <w:rPr>
          <w:rFonts w:asciiTheme="minorHAnsi" w:hAnsiTheme="minorHAnsi"/>
          <w:sz w:val="22"/>
          <w:szCs w:val="22"/>
          <w:lang w:val="es-ES"/>
        </w:rPr>
        <w:t>.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14:paraId="5E1AA888" w14:textId="77777777" w:rsidR="002202C4" w:rsidRPr="0066572A" w:rsidRDefault="002202C4" w:rsidP="00986510">
      <w:pPr>
        <w:spacing w:line="276" w:lineRule="auto"/>
        <w:jc w:val="both"/>
        <w:rPr>
          <w:rFonts w:asciiTheme="minorHAnsi" w:hAnsiTheme="minorHAnsi"/>
          <w:sz w:val="22"/>
          <w:szCs w:val="22"/>
          <w:lang w:val="es-ES"/>
        </w:rPr>
      </w:pPr>
    </w:p>
    <w:p w14:paraId="3FC040D9" w14:textId="77777777" w:rsidR="00C97D9F" w:rsidRPr="0066572A" w:rsidRDefault="00C97D9F" w:rsidP="00986510">
      <w:pPr>
        <w:spacing w:line="276" w:lineRule="auto"/>
        <w:jc w:val="both"/>
        <w:rPr>
          <w:rFonts w:asciiTheme="minorHAnsi" w:hAnsiTheme="minorHAnsi"/>
          <w:spacing w:val="-6"/>
          <w:sz w:val="22"/>
          <w:szCs w:val="22"/>
          <w:lang w:val="es-ES"/>
        </w:rPr>
      </w:pPr>
      <w:r w:rsidRPr="0066572A">
        <w:rPr>
          <w:rFonts w:asciiTheme="minorHAnsi" w:hAnsiTheme="minorHAnsi"/>
          <w:sz w:val="22"/>
          <w:szCs w:val="22"/>
          <w:lang w:val="es-ES"/>
        </w:rPr>
        <w:t>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5 (</w:t>
      </w:r>
      <w:r w:rsidR="006427C5" w:rsidRPr="0066572A">
        <w:rPr>
          <w:rFonts w:asciiTheme="minorHAnsi" w:hAnsiTheme="minorHAnsi"/>
          <w:sz w:val="22"/>
          <w:szCs w:val="22"/>
          <w:lang w:val="es-ES"/>
        </w:rPr>
        <w:t>cinco</w:t>
      </w:r>
      <w:r w:rsidRPr="0066572A">
        <w:rPr>
          <w:rFonts w:asciiTheme="minorHAnsi" w:hAnsiTheme="minorHAnsi"/>
          <w:sz w:val="22"/>
          <w:szCs w:val="22"/>
          <w:lang w:val="es-ES"/>
        </w:rPr>
        <w:t>) días hábiles contados a partir de la fecha en que sea requerido por escrito, lo cual podrá realizarse en cualquier momento</w:t>
      </w:r>
      <w:r w:rsidR="002202C4" w:rsidRPr="0066572A">
        <w:rPr>
          <w:rFonts w:asciiTheme="minorHAnsi" w:hAnsiTheme="minorHAnsi"/>
          <w:sz w:val="22"/>
          <w:szCs w:val="22"/>
          <w:lang w:val="es-ES"/>
        </w:rPr>
        <w:t xml:space="preserve"> </w:t>
      </w:r>
      <w:r w:rsidRPr="0066572A">
        <w:rPr>
          <w:rFonts w:asciiTheme="minorHAnsi" w:hAnsiTheme="minorHAnsi"/>
          <w:spacing w:val="-6"/>
          <w:sz w:val="22"/>
          <w:szCs w:val="22"/>
          <w:lang w:val="es-ES"/>
        </w:rPr>
        <w:t xml:space="preserve">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el Instituto, hubiese </w:t>
      </w:r>
      <w:r w:rsidRPr="0066572A">
        <w:rPr>
          <w:rFonts w:asciiTheme="minorHAnsi" w:hAnsiTheme="minorHAnsi"/>
          <w:spacing w:val="-6"/>
          <w:sz w:val="22"/>
          <w:szCs w:val="22"/>
          <w:lang w:val="es-ES"/>
        </w:rPr>
        <w:lastRenderedPageBreak/>
        <w:t>establecido una fecha distinta.</w:t>
      </w:r>
    </w:p>
    <w:p w14:paraId="4D849DB2" w14:textId="77777777" w:rsidR="006C6617" w:rsidRPr="0066572A" w:rsidRDefault="006C6617" w:rsidP="00986510">
      <w:pPr>
        <w:spacing w:line="276" w:lineRule="auto"/>
        <w:jc w:val="both"/>
        <w:rPr>
          <w:rFonts w:asciiTheme="minorHAnsi" w:hAnsiTheme="minorHAnsi"/>
          <w:spacing w:val="-6"/>
          <w:sz w:val="22"/>
          <w:szCs w:val="22"/>
          <w:lang w:val="es-ES"/>
        </w:rPr>
      </w:pPr>
    </w:p>
    <w:p w14:paraId="73A29FD6" w14:textId="77777777" w:rsidR="00C97D9F" w:rsidRPr="0066572A" w:rsidRDefault="00C97D9F" w:rsidP="00986510">
      <w:pPr>
        <w:spacing w:line="276" w:lineRule="auto"/>
        <w:jc w:val="both"/>
        <w:rPr>
          <w:rFonts w:asciiTheme="minorHAnsi" w:hAnsiTheme="minorHAnsi"/>
          <w:spacing w:val="-6"/>
          <w:sz w:val="22"/>
          <w:szCs w:val="22"/>
          <w:lang w:val="es-ES"/>
        </w:rPr>
      </w:pPr>
      <w:r w:rsidRPr="0066572A">
        <w:rPr>
          <w:rFonts w:asciiTheme="minorHAnsi" w:hAnsiTheme="minorHAnsi"/>
          <w:b/>
          <w:sz w:val="22"/>
          <w:szCs w:val="22"/>
          <w:lang w:val="es-ES"/>
        </w:rPr>
        <w:t xml:space="preserve">4.1.3 </w:t>
      </w:r>
      <w:r w:rsidRPr="0066572A">
        <w:rPr>
          <w:rFonts w:asciiTheme="minorHAnsi" w:hAnsiTheme="minorHAnsi"/>
          <w:b/>
          <w:spacing w:val="-6"/>
          <w:sz w:val="22"/>
          <w:szCs w:val="22"/>
          <w:u w:val="single"/>
          <w:lang w:val="es-ES"/>
        </w:rPr>
        <w:t>Modificaciones</w:t>
      </w:r>
      <w:r w:rsidRPr="0066572A">
        <w:rPr>
          <w:rFonts w:asciiTheme="minorHAnsi" w:hAnsiTheme="minorHAnsi"/>
          <w:spacing w:val="-6"/>
          <w:sz w:val="22"/>
          <w:szCs w:val="22"/>
          <w:lang w:val="es-ES"/>
        </w:rPr>
        <w:t>. En caso de que cualquiera de las Partes requiriese modificar las características de los Servicios de Interconexión definidos en los Acuerdos Técnicos, y como consecuencia de dicha modificación haya un incremento en los costos que sirvieron de base para acordar las tarifas correspondientes, la parte solicitante</w:t>
      </w:r>
      <w:r w:rsidR="004B27E6" w:rsidRPr="0066572A">
        <w:rPr>
          <w:rFonts w:asciiTheme="minorHAnsi" w:hAnsiTheme="minorHAnsi"/>
          <w:spacing w:val="-6"/>
          <w:sz w:val="22"/>
          <w:szCs w:val="22"/>
          <w:lang w:val="es-ES"/>
        </w:rPr>
        <w:t xml:space="preserve"> con el </w:t>
      </w:r>
      <w:r w:rsidRPr="0066572A">
        <w:rPr>
          <w:rFonts w:asciiTheme="minorHAnsi" w:hAnsiTheme="minorHAnsi"/>
          <w:spacing w:val="-6"/>
          <w:sz w:val="22"/>
          <w:szCs w:val="22"/>
          <w:lang w:val="es-ES"/>
        </w:rPr>
        <w:t>acuerdo</w:t>
      </w:r>
      <w:r w:rsidR="004B27E6" w:rsidRPr="0066572A">
        <w:rPr>
          <w:rFonts w:asciiTheme="minorHAnsi" w:hAnsiTheme="minorHAnsi"/>
          <w:spacing w:val="-6"/>
          <w:sz w:val="22"/>
          <w:szCs w:val="22"/>
          <w:lang w:val="es-ES"/>
        </w:rPr>
        <w:t xml:space="preserve"> previo</w:t>
      </w:r>
      <w:r w:rsidRPr="0066572A">
        <w:rPr>
          <w:rFonts w:asciiTheme="minorHAnsi" w:hAnsiTheme="minorHAnsi"/>
          <w:spacing w:val="-6"/>
          <w:sz w:val="22"/>
          <w:szCs w:val="22"/>
          <w:lang w:val="es-ES"/>
        </w:rPr>
        <w:t xml:space="preserve"> con la parte solicitada, pagará a esta última la contraprestación que corresponda conforme a lo convenido para la situación original, más una cantidad que, en su caso, acuerden las Partes y que refleje el incremento en los costos correspondientes. En caso de desacuerdo</w:t>
      </w:r>
      <w:r w:rsidR="00862FBE" w:rsidRPr="0066572A">
        <w:rPr>
          <w:rFonts w:asciiTheme="minorHAnsi" w:hAnsiTheme="minorHAnsi"/>
          <w:spacing w:val="-6"/>
          <w:sz w:val="22"/>
          <w:szCs w:val="22"/>
          <w:lang w:val="es-ES"/>
        </w:rPr>
        <w:t>, cualquiera de las Partes tendrá sus derechos a salvo para solicitar la intervención del Instituto</w:t>
      </w:r>
      <w:r w:rsidR="005D10D7" w:rsidRPr="0066572A">
        <w:rPr>
          <w:rFonts w:asciiTheme="minorHAnsi" w:hAnsiTheme="minorHAnsi"/>
          <w:spacing w:val="-6"/>
          <w:sz w:val="22"/>
          <w:szCs w:val="22"/>
          <w:lang w:val="es-ES"/>
        </w:rPr>
        <w:t xml:space="preserve">, a fin de que éste determine </w:t>
      </w:r>
      <w:r w:rsidR="005D10D7" w:rsidRPr="0066572A">
        <w:rPr>
          <w:rFonts w:asciiTheme="minorHAnsi" w:hAnsiTheme="minorHAnsi"/>
          <w:sz w:val="22"/>
          <w:szCs w:val="22"/>
          <w:lang w:val="es-MX"/>
        </w:rPr>
        <w:t>las tarifas, términos y condiciones que deban ser aplicables de conformidad con la legislación vigente</w:t>
      </w:r>
      <w:r w:rsidRPr="0066572A">
        <w:rPr>
          <w:rFonts w:asciiTheme="minorHAnsi" w:hAnsiTheme="minorHAnsi"/>
          <w:spacing w:val="-6"/>
          <w:sz w:val="22"/>
          <w:szCs w:val="22"/>
          <w:lang w:val="es-ES"/>
        </w:rPr>
        <w:t>.</w:t>
      </w:r>
    </w:p>
    <w:p w14:paraId="40DABD58" w14:textId="77777777" w:rsidR="004C07AF" w:rsidRPr="0066572A" w:rsidRDefault="004C07AF" w:rsidP="00986510">
      <w:pPr>
        <w:spacing w:line="276" w:lineRule="auto"/>
        <w:jc w:val="both"/>
        <w:rPr>
          <w:rFonts w:asciiTheme="minorHAnsi" w:hAnsiTheme="minorHAnsi"/>
          <w:spacing w:val="-6"/>
          <w:sz w:val="22"/>
          <w:szCs w:val="22"/>
          <w:lang w:val="es-ES"/>
        </w:rPr>
      </w:pPr>
    </w:p>
    <w:p w14:paraId="229EA253" w14:textId="77777777" w:rsidR="00C97D9F" w:rsidRPr="0066572A" w:rsidRDefault="00C97D9F" w:rsidP="00986510">
      <w:pPr>
        <w:spacing w:line="276" w:lineRule="auto"/>
        <w:jc w:val="both"/>
        <w:rPr>
          <w:rFonts w:asciiTheme="minorHAnsi" w:hAnsiTheme="minorHAnsi"/>
          <w:spacing w:val="-6"/>
          <w:sz w:val="22"/>
          <w:szCs w:val="22"/>
          <w:lang w:val="es-ES"/>
        </w:rPr>
      </w:pPr>
      <w:r w:rsidRPr="0066572A">
        <w:rPr>
          <w:rFonts w:asciiTheme="minorHAnsi" w:hAnsiTheme="minorHAnsi"/>
          <w:b/>
          <w:sz w:val="22"/>
          <w:szCs w:val="22"/>
          <w:u w:val="single"/>
          <w:lang w:val="es-ES"/>
        </w:rPr>
        <w:t xml:space="preserve">4.1.4 Otras Contraprestaciones. </w:t>
      </w:r>
      <w:r w:rsidRPr="0066572A">
        <w:rPr>
          <w:rFonts w:asciiTheme="minorHAnsi" w:hAnsiTheme="minorHAnsi"/>
          <w:spacing w:val="-6"/>
          <w:sz w:val="22"/>
          <w:szCs w:val="22"/>
          <w:lang w:val="es-ES"/>
        </w:rPr>
        <w:t>Ambas Partes aceptan que cuando se solicite a</w:t>
      </w:r>
      <w:r w:rsidR="00242FBE" w:rsidRPr="0066572A">
        <w:rPr>
          <w:rFonts w:asciiTheme="minorHAnsi" w:hAnsiTheme="minorHAnsi"/>
          <w:spacing w:val="-6"/>
          <w:sz w:val="22"/>
          <w:szCs w:val="22"/>
          <w:lang w:val="es-ES"/>
        </w:rPr>
        <w:t xml:space="preserve"> TELCEL</w:t>
      </w:r>
      <w:r w:rsidRPr="0066572A">
        <w:rPr>
          <w:rFonts w:asciiTheme="minorHAnsi" w:hAnsiTheme="minorHAnsi"/>
          <w:i/>
          <w:sz w:val="22"/>
          <w:szCs w:val="22"/>
          <w:lang w:val="es-ES"/>
        </w:rPr>
        <w:t xml:space="preserve"> </w:t>
      </w:r>
      <w:r w:rsidRPr="0066572A">
        <w:rPr>
          <w:rFonts w:asciiTheme="minorHAnsi" w:hAnsiTheme="minorHAnsi"/>
          <w:spacing w:val="-6"/>
          <w:sz w:val="22"/>
          <w:szCs w:val="22"/>
          <w:lang w:val="es-ES"/>
        </w:rPr>
        <w:t xml:space="preserve">un servicio de interconexión que no cuente con tarifa acordada a la firma de este Convenio y que </w:t>
      </w:r>
      <w:r w:rsidR="00242FBE" w:rsidRPr="0066572A">
        <w:rPr>
          <w:rFonts w:asciiTheme="minorHAnsi" w:hAnsiTheme="minorHAnsi"/>
          <w:spacing w:val="-6"/>
          <w:sz w:val="22"/>
          <w:szCs w:val="22"/>
          <w:lang w:val="es-ES"/>
        </w:rPr>
        <w:t>TELCEL</w:t>
      </w:r>
      <w:r w:rsidRPr="0066572A">
        <w:rPr>
          <w:rFonts w:asciiTheme="minorHAnsi" w:hAnsiTheme="minorHAnsi"/>
          <w:i/>
          <w:sz w:val="22"/>
          <w:szCs w:val="22"/>
          <w:lang w:val="es-ES"/>
        </w:rPr>
        <w:t xml:space="preserve"> </w:t>
      </w:r>
      <w:r w:rsidRPr="0066572A">
        <w:rPr>
          <w:rFonts w:asciiTheme="minorHAnsi" w:hAnsiTheme="minorHAnsi"/>
          <w:spacing w:val="-6"/>
          <w:sz w:val="22"/>
          <w:szCs w:val="22"/>
          <w:lang w:val="es-ES"/>
        </w:rPr>
        <w:t xml:space="preserve">esté ofreciendo a otro concesionario, </w:t>
      </w:r>
      <w:r w:rsidR="00242FBE" w:rsidRPr="0066572A">
        <w:rPr>
          <w:rFonts w:asciiTheme="minorHAnsi" w:hAnsiTheme="minorHAnsi"/>
          <w:spacing w:val="-6"/>
          <w:sz w:val="22"/>
          <w:szCs w:val="22"/>
          <w:lang w:val="es-ES"/>
        </w:rPr>
        <w:t>TELCEL</w:t>
      </w:r>
      <w:r w:rsidRPr="0066572A">
        <w:rPr>
          <w:rFonts w:asciiTheme="minorHAnsi" w:hAnsiTheme="minorHAnsi"/>
          <w:i/>
          <w:sz w:val="22"/>
          <w:szCs w:val="22"/>
          <w:lang w:val="es-ES"/>
        </w:rPr>
        <w:t xml:space="preserve"> </w:t>
      </w:r>
      <w:r w:rsidRPr="0066572A">
        <w:rPr>
          <w:rFonts w:asciiTheme="minorHAnsi" w:hAnsiTheme="minorHAnsi"/>
          <w:spacing w:val="-6"/>
          <w:sz w:val="22"/>
          <w:szCs w:val="22"/>
          <w:lang w:val="es-ES"/>
        </w:rPr>
        <w:t>deberá proveerlos</w:t>
      </w:r>
      <w:r w:rsidR="00EB078F" w:rsidRPr="0066572A">
        <w:rPr>
          <w:rFonts w:asciiTheme="minorHAnsi" w:hAnsiTheme="minorHAnsi"/>
          <w:spacing w:val="-6"/>
          <w:sz w:val="22"/>
          <w:szCs w:val="22"/>
          <w:lang w:val="es-ES"/>
        </w:rPr>
        <w:t xml:space="preserve">, respetando el principio de trato no </w:t>
      </w:r>
      <w:r w:rsidR="007F4261" w:rsidRPr="0066572A">
        <w:rPr>
          <w:rFonts w:asciiTheme="minorHAnsi" w:hAnsiTheme="minorHAnsi"/>
          <w:spacing w:val="-6"/>
          <w:sz w:val="22"/>
          <w:szCs w:val="22"/>
          <w:lang w:val="es-ES"/>
        </w:rPr>
        <w:t>discriminatorio</w:t>
      </w:r>
      <w:r w:rsidR="00EB078F" w:rsidRPr="0066572A">
        <w:rPr>
          <w:rFonts w:asciiTheme="minorHAnsi" w:hAnsiTheme="minorHAnsi"/>
          <w:spacing w:val="-6"/>
          <w:sz w:val="22"/>
          <w:szCs w:val="22"/>
          <w:lang w:val="es-ES"/>
        </w:rPr>
        <w:t xml:space="preserve"> y</w:t>
      </w:r>
      <w:r w:rsidRPr="0066572A">
        <w:rPr>
          <w:rFonts w:asciiTheme="minorHAnsi" w:hAnsiTheme="minorHAnsi"/>
          <w:spacing w:val="-6"/>
          <w:sz w:val="22"/>
          <w:szCs w:val="22"/>
          <w:lang w:val="es-ES"/>
        </w:rPr>
        <w:t xml:space="preserve"> en el plazo acordado para atender las Solicitudes de Servicios de Interconexión, con independencia de que las Partes acuerden una contraprestación para estos servicios. En caso de que las Partes no lleguen a un acuerdo, solicitarán al Instituto definir las tarifas que deban ser aplicables de conformidad con la Ley.</w:t>
      </w:r>
    </w:p>
    <w:p w14:paraId="3AC61D53" w14:textId="77777777" w:rsidR="002202C4" w:rsidRPr="0066572A" w:rsidRDefault="002202C4" w:rsidP="00986510">
      <w:pPr>
        <w:spacing w:line="276" w:lineRule="auto"/>
        <w:jc w:val="both"/>
        <w:rPr>
          <w:rFonts w:asciiTheme="minorHAnsi" w:hAnsiTheme="minorHAnsi"/>
          <w:spacing w:val="-6"/>
          <w:sz w:val="22"/>
          <w:szCs w:val="22"/>
          <w:lang w:val="es-ES"/>
        </w:rPr>
      </w:pPr>
    </w:p>
    <w:p w14:paraId="5D5FC474" w14:textId="77777777" w:rsidR="00DE79CF" w:rsidRPr="0066572A" w:rsidRDefault="00C97D9F" w:rsidP="00986510">
      <w:pPr>
        <w:spacing w:line="276" w:lineRule="auto"/>
        <w:jc w:val="both"/>
        <w:rPr>
          <w:rFonts w:asciiTheme="minorHAnsi" w:hAnsiTheme="minorHAnsi"/>
          <w:spacing w:val="-6"/>
          <w:sz w:val="22"/>
          <w:szCs w:val="22"/>
          <w:lang w:val="es-ES"/>
        </w:rPr>
      </w:pPr>
      <w:r w:rsidRPr="0066572A">
        <w:rPr>
          <w:rFonts w:asciiTheme="minorHAnsi" w:hAnsiTheme="minorHAnsi"/>
          <w:b/>
          <w:sz w:val="22"/>
          <w:szCs w:val="22"/>
          <w:lang w:val="es-ES"/>
        </w:rPr>
        <w:t>4.2</w:t>
      </w:r>
      <w:r w:rsidRPr="0066572A">
        <w:rPr>
          <w:rFonts w:asciiTheme="minorHAnsi" w:hAnsiTheme="minorHAnsi"/>
          <w:b/>
          <w:sz w:val="22"/>
          <w:szCs w:val="22"/>
          <w:lang w:val="es-ES"/>
        </w:rPr>
        <w:tab/>
      </w:r>
      <w:r w:rsidRPr="0066572A">
        <w:rPr>
          <w:rFonts w:asciiTheme="minorHAnsi" w:hAnsiTheme="minorHAnsi"/>
          <w:b/>
          <w:spacing w:val="-6"/>
          <w:sz w:val="22"/>
          <w:szCs w:val="22"/>
          <w:u w:val="single"/>
          <w:lang w:val="es-ES"/>
        </w:rPr>
        <w:t>LUGAR DE PAGO.</w:t>
      </w:r>
      <w:r w:rsidRPr="0066572A">
        <w:rPr>
          <w:rFonts w:asciiTheme="minorHAnsi" w:hAnsiTheme="minorHAnsi"/>
          <w:spacing w:val="-6"/>
          <w:sz w:val="22"/>
          <w:szCs w:val="22"/>
          <w:lang w:val="es-ES"/>
        </w:rPr>
        <w:t xml:space="preserve"> Cualquier contraprestación, gasto o reembolso a cargo de las Partes</w:t>
      </w:r>
      <w:r w:rsidR="002202C4" w:rsidRPr="0066572A">
        <w:rPr>
          <w:rFonts w:asciiTheme="minorHAnsi" w:hAnsiTheme="minorHAnsi"/>
          <w:spacing w:val="-6"/>
          <w:sz w:val="22"/>
          <w:szCs w:val="22"/>
          <w:lang w:val="es-ES"/>
        </w:rPr>
        <w:t xml:space="preserve"> </w:t>
      </w:r>
      <w:r w:rsidRPr="0066572A">
        <w:rPr>
          <w:rFonts w:asciiTheme="minorHAnsi" w:hAnsiTheme="minorHAnsi"/>
          <w:spacing w:val="-6"/>
          <w:sz w:val="22"/>
          <w:szCs w:val="22"/>
          <w:lang w:val="es-ES"/>
        </w:rPr>
        <w:t>será pagado por las mismas a la parte acreedora</w:t>
      </w:r>
      <w:r w:rsidR="00DE79CF" w:rsidRPr="0066572A">
        <w:rPr>
          <w:rFonts w:asciiTheme="minorHAnsi" w:hAnsiTheme="minorHAnsi"/>
          <w:spacing w:val="-6"/>
          <w:sz w:val="22"/>
          <w:szCs w:val="22"/>
          <w:lang w:val="es-ES"/>
        </w:rPr>
        <w:t>, de la siguiente manera:</w:t>
      </w:r>
    </w:p>
    <w:p w14:paraId="3E008509" w14:textId="77777777" w:rsidR="00813B22" w:rsidRPr="0066572A" w:rsidRDefault="00813B22" w:rsidP="00986510">
      <w:pPr>
        <w:spacing w:line="276" w:lineRule="auto"/>
        <w:jc w:val="both"/>
        <w:rPr>
          <w:rFonts w:asciiTheme="minorHAnsi" w:hAnsiTheme="minorHAnsi"/>
          <w:spacing w:val="-6"/>
          <w:sz w:val="22"/>
          <w:szCs w:val="22"/>
          <w:lang w:val="es-ES"/>
        </w:rPr>
      </w:pPr>
    </w:p>
    <w:p w14:paraId="34FC7D84" w14:textId="77777777" w:rsidR="00DE79CF" w:rsidRPr="0066572A" w:rsidRDefault="00DE79CF" w:rsidP="00F61827">
      <w:pPr>
        <w:spacing w:line="276" w:lineRule="auto"/>
        <w:ind w:left="708"/>
        <w:jc w:val="both"/>
        <w:rPr>
          <w:rFonts w:asciiTheme="minorHAnsi" w:hAnsiTheme="minorHAnsi"/>
          <w:spacing w:val="-6"/>
          <w:sz w:val="22"/>
          <w:szCs w:val="22"/>
          <w:lang w:val="es-ES"/>
        </w:rPr>
      </w:pPr>
      <w:r w:rsidRPr="0066572A">
        <w:rPr>
          <w:rFonts w:asciiTheme="minorHAnsi" w:hAnsiTheme="minorHAnsi"/>
          <w:spacing w:val="-6"/>
          <w:sz w:val="22"/>
          <w:szCs w:val="22"/>
          <w:lang w:val="es-ES"/>
        </w:rPr>
        <w:t>a) vía cheque,</w:t>
      </w:r>
      <w:r w:rsidR="00C97D9F" w:rsidRPr="0066572A">
        <w:rPr>
          <w:rFonts w:asciiTheme="minorHAnsi" w:hAnsiTheme="minorHAnsi"/>
          <w:spacing w:val="-6"/>
          <w:sz w:val="22"/>
          <w:szCs w:val="22"/>
          <w:lang w:val="es-ES"/>
        </w:rPr>
        <w:t xml:space="preserve"> en el domicilio que corresponda según lo previsto en la cláusula Decimoséptima</w:t>
      </w:r>
      <w:r w:rsidRPr="0066572A">
        <w:rPr>
          <w:rFonts w:asciiTheme="minorHAnsi" w:hAnsiTheme="minorHAnsi"/>
          <w:spacing w:val="-6"/>
          <w:sz w:val="22"/>
          <w:szCs w:val="22"/>
          <w:lang w:val="es-ES"/>
        </w:rPr>
        <w:t>: o</w:t>
      </w:r>
    </w:p>
    <w:p w14:paraId="55680339" w14:textId="77777777" w:rsidR="00C97D9F" w:rsidRPr="0066572A" w:rsidRDefault="00DE79CF" w:rsidP="00F61827">
      <w:pPr>
        <w:spacing w:line="276" w:lineRule="auto"/>
        <w:ind w:left="708"/>
        <w:jc w:val="both"/>
        <w:rPr>
          <w:rFonts w:asciiTheme="minorHAnsi" w:hAnsiTheme="minorHAnsi"/>
          <w:spacing w:val="-6"/>
          <w:sz w:val="22"/>
          <w:szCs w:val="22"/>
          <w:lang w:val="es-ES"/>
        </w:rPr>
      </w:pPr>
      <w:r w:rsidRPr="0066572A">
        <w:rPr>
          <w:rFonts w:asciiTheme="minorHAnsi" w:hAnsiTheme="minorHAnsi"/>
          <w:spacing w:val="-6"/>
          <w:sz w:val="22"/>
          <w:szCs w:val="22"/>
          <w:lang w:val="es-ES"/>
        </w:rPr>
        <w:t>b) transferencia electrónica en la cuenta en institución bancaria en México que previamente haya notificado para dichos efectos la Parte acreedora</w:t>
      </w:r>
      <w:r w:rsidR="00C97D9F" w:rsidRPr="0066572A">
        <w:rPr>
          <w:rFonts w:asciiTheme="minorHAnsi" w:hAnsiTheme="minorHAnsi"/>
          <w:spacing w:val="-6"/>
          <w:sz w:val="22"/>
          <w:szCs w:val="22"/>
          <w:lang w:val="es-ES"/>
        </w:rPr>
        <w:t>.</w:t>
      </w:r>
    </w:p>
    <w:p w14:paraId="12508C7C" w14:textId="77777777" w:rsidR="002202C4" w:rsidRPr="0066572A" w:rsidRDefault="002202C4" w:rsidP="00986510">
      <w:pPr>
        <w:spacing w:line="276" w:lineRule="auto"/>
        <w:jc w:val="both"/>
        <w:rPr>
          <w:rFonts w:asciiTheme="minorHAnsi" w:hAnsiTheme="minorHAnsi"/>
          <w:spacing w:val="-6"/>
          <w:sz w:val="22"/>
          <w:szCs w:val="22"/>
          <w:lang w:val="es-ES"/>
        </w:rPr>
      </w:pPr>
    </w:p>
    <w:p w14:paraId="372A1E4E" w14:textId="77777777" w:rsidR="00C97D9F" w:rsidRPr="0066572A" w:rsidRDefault="00C97D9F" w:rsidP="00986510">
      <w:pPr>
        <w:spacing w:line="276" w:lineRule="auto"/>
        <w:jc w:val="both"/>
        <w:rPr>
          <w:rFonts w:asciiTheme="minorHAnsi" w:hAnsiTheme="minorHAnsi"/>
          <w:spacing w:val="-6"/>
          <w:sz w:val="22"/>
          <w:szCs w:val="22"/>
          <w:lang w:val="es-ES"/>
        </w:rPr>
      </w:pPr>
      <w:r w:rsidRPr="0066572A">
        <w:rPr>
          <w:rFonts w:asciiTheme="minorHAnsi" w:hAnsiTheme="minorHAnsi"/>
          <w:spacing w:val="-6"/>
          <w:sz w:val="22"/>
          <w:szCs w:val="22"/>
          <w:lang w:val="es-ES"/>
        </w:rPr>
        <w:t>Para los efectos de la presente Cláusula y en general del presente Convenio y sus Anexos, los domicilios de las Partes serán los respectivamente señalados en la Cláusula Decimoséptima posterior</w:t>
      </w:r>
      <w:r w:rsidR="003C4471" w:rsidRPr="0066572A">
        <w:rPr>
          <w:rFonts w:asciiTheme="minorHAnsi" w:hAnsiTheme="minorHAnsi"/>
          <w:spacing w:val="-6"/>
          <w:sz w:val="22"/>
          <w:szCs w:val="22"/>
          <w:lang w:val="es-ES"/>
        </w:rPr>
        <w:t xml:space="preserve">, en el entendido que el </w:t>
      </w:r>
      <w:r w:rsidRPr="0066572A">
        <w:rPr>
          <w:rFonts w:asciiTheme="minorHAnsi" w:hAnsiTheme="minorHAnsi"/>
          <w:spacing w:val="-6"/>
          <w:sz w:val="22"/>
          <w:szCs w:val="22"/>
          <w:lang w:val="es-ES"/>
        </w:rPr>
        <w:t>presente Convenio se regirá por el derecho sustantivo, tratados, leyes y disposiciones aplicables en los Estados Unidos Mexicanos.</w:t>
      </w:r>
    </w:p>
    <w:p w14:paraId="65D96515" w14:textId="77777777" w:rsidR="002202C4" w:rsidRPr="0066572A" w:rsidRDefault="002202C4" w:rsidP="00986510">
      <w:pPr>
        <w:spacing w:line="276" w:lineRule="auto"/>
        <w:jc w:val="both"/>
        <w:rPr>
          <w:rFonts w:asciiTheme="minorHAnsi" w:hAnsiTheme="minorHAnsi"/>
          <w:spacing w:val="-6"/>
          <w:sz w:val="22"/>
          <w:szCs w:val="22"/>
          <w:lang w:val="es-ES"/>
        </w:rPr>
      </w:pPr>
    </w:p>
    <w:p w14:paraId="6007D328" w14:textId="77777777" w:rsidR="00C97D9F" w:rsidRPr="0066572A" w:rsidRDefault="00C97D9F" w:rsidP="00986510">
      <w:pPr>
        <w:spacing w:line="276" w:lineRule="auto"/>
        <w:jc w:val="both"/>
        <w:rPr>
          <w:rFonts w:asciiTheme="minorHAnsi" w:hAnsiTheme="minorHAnsi"/>
          <w:spacing w:val="-6"/>
          <w:sz w:val="22"/>
          <w:szCs w:val="22"/>
          <w:lang w:val="es-ES"/>
        </w:rPr>
      </w:pPr>
      <w:r w:rsidRPr="0066572A">
        <w:rPr>
          <w:rFonts w:asciiTheme="minorHAnsi" w:hAnsiTheme="minorHAnsi"/>
          <w:b/>
          <w:sz w:val="22"/>
          <w:szCs w:val="22"/>
          <w:lang w:val="es-ES"/>
        </w:rPr>
        <w:t>4.3</w:t>
      </w:r>
      <w:r w:rsidRPr="0066572A">
        <w:rPr>
          <w:rFonts w:asciiTheme="minorHAnsi" w:hAnsiTheme="minorHAnsi"/>
          <w:b/>
          <w:sz w:val="22"/>
          <w:szCs w:val="22"/>
          <w:lang w:val="es-ES"/>
        </w:rPr>
        <w:tab/>
      </w:r>
      <w:r w:rsidRPr="0066572A">
        <w:rPr>
          <w:rFonts w:asciiTheme="minorHAnsi" w:hAnsiTheme="minorHAnsi"/>
          <w:b/>
          <w:spacing w:val="-6"/>
          <w:sz w:val="22"/>
          <w:szCs w:val="22"/>
          <w:u w:val="single"/>
          <w:lang w:val="es-ES"/>
        </w:rPr>
        <w:t>DENOMINACIÓN</w:t>
      </w:r>
      <w:r w:rsidRPr="0066572A">
        <w:rPr>
          <w:rFonts w:asciiTheme="minorHAnsi" w:hAnsiTheme="minorHAnsi"/>
          <w:spacing w:val="-6"/>
          <w:sz w:val="22"/>
          <w:szCs w:val="22"/>
          <w:lang w:val="es-ES"/>
        </w:rPr>
        <w:t>. Salvo que las Partes acuerden otra cosa por escrito, las</w:t>
      </w:r>
      <w:r w:rsidR="002202C4" w:rsidRPr="0066572A">
        <w:rPr>
          <w:rFonts w:asciiTheme="minorHAnsi" w:hAnsiTheme="minorHAnsi"/>
          <w:spacing w:val="-6"/>
          <w:sz w:val="22"/>
          <w:szCs w:val="22"/>
          <w:lang w:val="es-ES"/>
        </w:rPr>
        <w:t xml:space="preserve"> </w:t>
      </w:r>
      <w:r w:rsidRPr="0066572A">
        <w:rPr>
          <w:rFonts w:asciiTheme="minorHAnsi" w:hAnsiTheme="minorHAnsi"/>
          <w:spacing w:val="-6"/>
          <w:sz w:val="22"/>
          <w:szCs w:val="22"/>
          <w:lang w:val="es-ES"/>
        </w:rPr>
        <w:t>contraprestaciones, reembolsos y cualquier pago relacionado con este Convenio que una Parte haga a la otra se denominarán invariablemente en pesos, moneda de curso legal en México, y ambas Partes solventarán sus obligaciones precisamente en dicha moneda.</w:t>
      </w:r>
    </w:p>
    <w:p w14:paraId="273CA164" w14:textId="77777777" w:rsidR="00996983" w:rsidRPr="0066572A" w:rsidRDefault="00996983" w:rsidP="00986510">
      <w:pPr>
        <w:spacing w:line="276" w:lineRule="auto"/>
        <w:jc w:val="both"/>
        <w:rPr>
          <w:rFonts w:asciiTheme="minorHAnsi" w:hAnsiTheme="minorHAnsi"/>
          <w:spacing w:val="-6"/>
          <w:sz w:val="22"/>
          <w:szCs w:val="22"/>
          <w:lang w:val="es-ES"/>
        </w:rPr>
      </w:pPr>
    </w:p>
    <w:p w14:paraId="5C083678" w14:textId="77777777" w:rsidR="00C97D9F" w:rsidRPr="0066572A" w:rsidRDefault="00C97D9F" w:rsidP="00986510">
      <w:pPr>
        <w:spacing w:line="276" w:lineRule="auto"/>
        <w:jc w:val="both"/>
        <w:rPr>
          <w:rFonts w:asciiTheme="minorHAnsi" w:hAnsiTheme="minorHAnsi"/>
          <w:spacing w:val="-6"/>
          <w:sz w:val="22"/>
          <w:szCs w:val="22"/>
          <w:lang w:val="es-ES"/>
        </w:rPr>
      </w:pPr>
      <w:r w:rsidRPr="0066572A">
        <w:rPr>
          <w:rFonts w:asciiTheme="minorHAnsi" w:hAnsiTheme="minorHAnsi"/>
          <w:b/>
          <w:sz w:val="22"/>
          <w:szCs w:val="22"/>
          <w:lang w:val="es-ES"/>
        </w:rPr>
        <w:t>4.4</w:t>
      </w:r>
      <w:r w:rsidRPr="0066572A">
        <w:rPr>
          <w:rFonts w:asciiTheme="minorHAnsi" w:hAnsiTheme="minorHAnsi"/>
          <w:b/>
          <w:sz w:val="22"/>
          <w:szCs w:val="22"/>
          <w:lang w:val="es-ES"/>
        </w:rPr>
        <w:tab/>
      </w:r>
      <w:r w:rsidRPr="0066572A">
        <w:rPr>
          <w:rFonts w:asciiTheme="minorHAnsi" w:hAnsiTheme="minorHAnsi"/>
          <w:b/>
          <w:spacing w:val="-6"/>
          <w:sz w:val="22"/>
          <w:szCs w:val="22"/>
          <w:u w:val="single"/>
          <w:lang w:val="es-ES"/>
        </w:rPr>
        <w:t>CONDICIONES DE PAGO</w:t>
      </w:r>
      <w:r w:rsidRPr="0066572A">
        <w:rPr>
          <w:rFonts w:asciiTheme="minorHAnsi" w:hAnsiTheme="minorHAnsi"/>
          <w:spacing w:val="-6"/>
          <w:sz w:val="22"/>
          <w:szCs w:val="22"/>
          <w:lang w:val="es-ES"/>
        </w:rPr>
        <w:t>. Para el pago de las contraprestaciones por los Servicios de</w:t>
      </w:r>
      <w:r w:rsidR="00B53CDE" w:rsidRPr="0066572A">
        <w:rPr>
          <w:rFonts w:asciiTheme="minorHAnsi" w:hAnsiTheme="minorHAnsi"/>
          <w:spacing w:val="-6"/>
          <w:sz w:val="22"/>
          <w:szCs w:val="22"/>
          <w:lang w:val="es-ES"/>
        </w:rPr>
        <w:t xml:space="preserve"> </w:t>
      </w:r>
      <w:r w:rsidRPr="0066572A">
        <w:rPr>
          <w:rFonts w:asciiTheme="minorHAnsi" w:hAnsiTheme="minorHAnsi"/>
          <w:spacing w:val="-6"/>
          <w:sz w:val="22"/>
          <w:szCs w:val="22"/>
          <w:lang w:val="es-ES"/>
        </w:rPr>
        <w:t>Interconexión objeto de este Convenio, regirán las siguientes condiciones de pago:</w:t>
      </w:r>
    </w:p>
    <w:p w14:paraId="421E7BD3" w14:textId="77777777" w:rsidR="00177707" w:rsidRPr="0066572A" w:rsidRDefault="00177707" w:rsidP="00986510">
      <w:pPr>
        <w:spacing w:line="276" w:lineRule="auto"/>
        <w:jc w:val="both"/>
        <w:rPr>
          <w:rFonts w:asciiTheme="minorHAnsi" w:hAnsiTheme="minorHAnsi"/>
          <w:spacing w:val="-6"/>
          <w:sz w:val="22"/>
          <w:szCs w:val="22"/>
          <w:lang w:val="es-ES"/>
        </w:rPr>
      </w:pPr>
    </w:p>
    <w:p w14:paraId="26812C83"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b/>
          <w:sz w:val="22"/>
          <w:szCs w:val="22"/>
          <w:lang w:val="es-ES"/>
        </w:rPr>
        <w:t>4.4.1</w:t>
      </w:r>
      <w:r w:rsidRPr="0066572A">
        <w:rPr>
          <w:rFonts w:asciiTheme="minorHAnsi" w:hAnsiTheme="minorHAnsi"/>
          <w:sz w:val="22"/>
          <w:szCs w:val="22"/>
          <w:lang w:val="es-ES"/>
        </w:rPr>
        <w:t xml:space="preserve"> </w:t>
      </w:r>
      <w:r w:rsidRPr="0066572A">
        <w:rPr>
          <w:rFonts w:asciiTheme="minorHAnsi" w:hAnsiTheme="minorHAnsi"/>
          <w:b/>
          <w:sz w:val="22"/>
          <w:szCs w:val="22"/>
          <w:u w:val="single"/>
          <w:lang w:val="es-ES"/>
        </w:rPr>
        <w:t>Facturas</w:t>
      </w:r>
      <w:r w:rsidRPr="0066572A">
        <w:rPr>
          <w:rFonts w:asciiTheme="minorHAnsi" w:hAnsiTheme="minorHAnsi"/>
          <w:sz w:val="22"/>
          <w:szCs w:val="22"/>
          <w:lang w:val="es-ES"/>
        </w:rPr>
        <w:t xml:space="preserve">. Las Partes se entregarán mutuamente en la dirección </w:t>
      </w:r>
      <w:r w:rsidR="00BA2CE2" w:rsidRPr="0066572A">
        <w:rPr>
          <w:rFonts w:asciiTheme="minorHAnsi" w:hAnsiTheme="minorHAnsi"/>
          <w:sz w:val="22"/>
          <w:szCs w:val="22"/>
          <w:lang w:val="es-ES"/>
        </w:rPr>
        <w:t>y/</w:t>
      </w:r>
      <w:r w:rsidR="003E7FE0" w:rsidRPr="0066572A">
        <w:rPr>
          <w:rFonts w:asciiTheme="minorHAnsi" w:hAnsiTheme="minorHAnsi"/>
          <w:sz w:val="22"/>
          <w:szCs w:val="22"/>
          <w:lang w:val="es-ES"/>
        </w:rPr>
        <w:t xml:space="preserve">o cuenta de correo electrónico </w:t>
      </w:r>
      <w:r w:rsidRPr="0066572A">
        <w:rPr>
          <w:rFonts w:asciiTheme="minorHAnsi" w:hAnsiTheme="minorHAnsi"/>
          <w:sz w:val="22"/>
          <w:szCs w:val="22"/>
          <w:lang w:val="es-ES"/>
        </w:rPr>
        <w:t>señalada para tale</w:t>
      </w:r>
      <w:r w:rsidR="001F3321" w:rsidRPr="0066572A">
        <w:rPr>
          <w:rFonts w:asciiTheme="minorHAnsi" w:hAnsiTheme="minorHAnsi"/>
          <w:sz w:val="22"/>
          <w:szCs w:val="22"/>
          <w:lang w:val="es-ES"/>
        </w:rPr>
        <w:t>s</w:t>
      </w:r>
      <w:r w:rsidRPr="0066572A">
        <w:rPr>
          <w:rFonts w:asciiTheme="minorHAnsi" w:hAnsiTheme="minorHAnsi"/>
          <w:sz w:val="22"/>
          <w:szCs w:val="22"/>
          <w:lang w:val="es-ES"/>
        </w:rPr>
        <w:t xml:space="preserve"> efectos en la Cláusula Decimoséptima posterior, una factura que incluya los cargos </w:t>
      </w:r>
      <w:r w:rsidRPr="0066572A">
        <w:rPr>
          <w:rFonts w:asciiTheme="minorHAnsi" w:hAnsiTheme="minorHAnsi"/>
          <w:sz w:val="22"/>
          <w:szCs w:val="22"/>
          <w:lang w:val="es-ES"/>
        </w:rPr>
        <w:lastRenderedPageBreak/>
        <w:t>por lo</w:t>
      </w:r>
      <w:r w:rsidR="001F3321" w:rsidRPr="0066572A">
        <w:rPr>
          <w:rFonts w:asciiTheme="minorHAnsi" w:hAnsiTheme="minorHAnsi"/>
          <w:sz w:val="22"/>
          <w:szCs w:val="22"/>
          <w:lang w:val="es-ES"/>
        </w:rPr>
        <w:t>s</w:t>
      </w:r>
      <w:r w:rsidRPr="0066572A">
        <w:rPr>
          <w:rFonts w:asciiTheme="minorHAnsi" w:hAnsiTheme="minorHAnsi"/>
          <w:sz w:val="22"/>
          <w:szCs w:val="22"/>
          <w:lang w:val="es-ES"/>
        </w:rPr>
        <w:t xml:space="preserve"> Servicios de Interconexión y cualquier otro servicio que haya sido acordado con posterioridad po</w:t>
      </w:r>
      <w:r w:rsidR="00177707" w:rsidRPr="0066572A">
        <w:rPr>
          <w:rFonts w:asciiTheme="minorHAnsi" w:hAnsiTheme="minorHAnsi"/>
          <w:sz w:val="22"/>
          <w:szCs w:val="22"/>
          <w:lang w:val="es-ES"/>
        </w:rPr>
        <w:t>r</w:t>
      </w:r>
      <w:r w:rsidRPr="0066572A">
        <w:rPr>
          <w:rFonts w:asciiTheme="minorHAnsi" w:hAnsiTheme="minorHAnsi"/>
          <w:sz w:val="22"/>
          <w:szCs w:val="22"/>
          <w:lang w:val="es-ES"/>
        </w:rPr>
        <w:t xml:space="preserve"> las Partes generados en el mes inmediato anterior. Dicha factura deberá contener una descripci</w:t>
      </w:r>
      <w:r w:rsidR="00177707" w:rsidRPr="0066572A">
        <w:rPr>
          <w:rFonts w:asciiTheme="minorHAnsi" w:hAnsiTheme="minorHAnsi"/>
          <w:sz w:val="22"/>
          <w:szCs w:val="22"/>
          <w:lang w:val="es-ES"/>
        </w:rPr>
        <w:t>ón</w:t>
      </w:r>
      <w:r w:rsidRPr="0066572A">
        <w:rPr>
          <w:rFonts w:asciiTheme="minorHAnsi" w:hAnsiTheme="minorHAnsi"/>
          <w:sz w:val="22"/>
          <w:szCs w:val="22"/>
          <w:lang w:val="es-ES"/>
        </w:rPr>
        <w:t xml:space="preserve"> completa de los cargos por Servicios de Interconexión prestados durante dicho período e i</w:t>
      </w:r>
      <w:r w:rsidR="001F3321" w:rsidRPr="0066572A">
        <w:rPr>
          <w:rFonts w:asciiTheme="minorHAnsi" w:hAnsiTheme="minorHAnsi"/>
          <w:sz w:val="22"/>
          <w:szCs w:val="22"/>
          <w:lang w:val="es-ES"/>
        </w:rPr>
        <w:t>r</w:t>
      </w:r>
      <w:r w:rsidRPr="0066572A">
        <w:rPr>
          <w:rFonts w:asciiTheme="minorHAnsi" w:hAnsiTheme="minorHAnsi"/>
          <w:sz w:val="22"/>
          <w:szCs w:val="22"/>
          <w:lang w:val="es-ES"/>
        </w:rPr>
        <w:t xml:space="preserve"> acompañada de la información que convengan las Partes expresamente y por escrito en el Anex</w:t>
      </w:r>
      <w:r w:rsidR="00177707" w:rsidRPr="0066572A">
        <w:rPr>
          <w:rFonts w:asciiTheme="minorHAnsi" w:hAnsiTheme="minorHAnsi"/>
          <w:sz w:val="22"/>
          <w:szCs w:val="22"/>
          <w:lang w:val="es-ES"/>
        </w:rPr>
        <w:t>o</w:t>
      </w:r>
      <w:r w:rsidRPr="0066572A">
        <w:rPr>
          <w:rFonts w:asciiTheme="minorHAnsi" w:hAnsiTheme="minorHAnsi"/>
          <w:sz w:val="22"/>
          <w:szCs w:val="22"/>
          <w:lang w:val="es-ES"/>
        </w:rPr>
        <w:t xml:space="preserve"> respectivo. Asimismo, deberán: (</w:t>
      </w:r>
      <w:r w:rsidR="00177707" w:rsidRPr="0066572A">
        <w:rPr>
          <w:rFonts w:asciiTheme="minorHAnsi" w:hAnsiTheme="minorHAnsi"/>
          <w:sz w:val="22"/>
          <w:szCs w:val="22"/>
          <w:lang w:val="es-ES"/>
        </w:rPr>
        <w:t>i</w:t>
      </w:r>
      <w:r w:rsidRPr="0066572A">
        <w:rPr>
          <w:rFonts w:asciiTheme="minorHAnsi" w:hAnsiTheme="minorHAnsi"/>
          <w:sz w:val="22"/>
          <w:szCs w:val="22"/>
          <w:lang w:val="es-ES"/>
        </w:rPr>
        <w:t>) cumplir con los requisitos fisc</w:t>
      </w:r>
      <w:r w:rsidR="00177707" w:rsidRPr="0066572A">
        <w:rPr>
          <w:rFonts w:asciiTheme="minorHAnsi" w:hAnsiTheme="minorHAnsi"/>
          <w:sz w:val="22"/>
          <w:szCs w:val="22"/>
          <w:lang w:val="es-ES"/>
        </w:rPr>
        <w:t>ales requeridos por la legislación</w:t>
      </w:r>
      <w:r w:rsidRPr="0066572A">
        <w:rPr>
          <w:rFonts w:asciiTheme="minorHAnsi" w:hAnsiTheme="minorHAnsi"/>
          <w:sz w:val="22"/>
          <w:szCs w:val="22"/>
          <w:lang w:val="es-ES"/>
        </w:rPr>
        <w:t xml:space="preserve"> vigente a la fecha de su expedición; </w:t>
      </w:r>
      <w:r w:rsidR="00177707" w:rsidRPr="0066572A">
        <w:rPr>
          <w:rFonts w:asciiTheme="minorHAnsi" w:hAnsiTheme="minorHAnsi"/>
          <w:sz w:val="22"/>
          <w:szCs w:val="22"/>
          <w:lang w:val="es-ES"/>
        </w:rPr>
        <w:t>(</w:t>
      </w:r>
      <w:r w:rsidRPr="0066572A">
        <w:rPr>
          <w:rFonts w:asciiTheme="minorHAnsi" w:hAnsiTheme="minorHAnsi"/>
          <w:sz w:val="22"/>
          <w:szCs w:val="22"/>
          <w:lang w:val="es-ES"/>
        </w:rPr>
        <w:t>ii) cumplir con los requis</w:t>
      </w:r>
      <w:r w:rsidR="001F3321" w:rsidRPr="0066572A">
        <w:rPr>
          <w:rFonts w:asciiTheme="minorHAnsi" w:hAnsiTheme="minorHAnsi"/>
          <w:sz w:val="22"/>
          <w:szCs w:val="22"/>
          <w:lang w:val="es-ES"/>
        </w:rPr>
        <w:t>itos de desagregación que, en su</w:t>
      </w:r>
      <w:r w:rsidRPr="0066572A">
        <w:rPr>
          <w:rFonts w:asciiTheme="minorHAnsi" w:hAnsiTheme="minorHAnsi"/>
          <w:sz w:val="22"/>
          <w:szCs w:val="22"/>
          <w:lang w:val="es-ES"/>
        </w:rPr>
        <w:t xml:space="preserve"> caso, convengan las Partes y que habrán de especificarse en un Anexo que las Partes suscribirán</w:t>
      </w:r>
      <w:r w:rsidR="001F3321" w:rsidRPr="0066572A">
        <w:rPr>
          <w:rFonts w:asciiTheme="minorHAnsi" w:hAnsiTheme="minorHAnsi"/>
          <w:sz w:val="22"/>
          <w:szCs w:val="22"/>
          <w:lang w:val="es-ES"/>
        </w:rPr>
        <w:t>.</w:t>
      </w:r>
      <w:r w:rsidRPr="0066572A">
        <w:rPr>
          <w:rFonts w:asciiTheme="minorHAnsi" w:hAnsiTheme="minorHAnsi"/>
          <w:sz w:val="22"/>
          <w:szCs w:val="22"/>
          <w:lang w:val="es-ES"/>
        </w:rPr>
        <w:t xml:space="preserve"> (iii) cumplir con los requisitos de detalle comercial que las Partes igualmente convengan y que también deberán hacerse constar en un Anexo que las Partes suscribirán; (iv) refle</w:t>
      </w:r>
      <w:r w:rsidR="001F3321" w:rsidRPr="0066572A">
        <w:rPr>
          <w:rFonts w:asciiTheme="minorHAnsi" w:hAnsiTheme="minorHAnsi"/>
          <w:sz w:val="22"/>
          <w:szCs w:val="22"/>
          <w:lang w:val="es-ES"/>
        </w:rPr>
        <w:t>jar las</w:t>
      </w:r>
      <w:r w:rsidRPr="0066572A">
        <w:rPr>
          <w:rFonts w:asciiTheme="minorHAnsi" w:hAnsiTheme="minorHAnsi"/>
          <w:sz w:val="22"/>
          <w:szCs w:val="22"/>
          <w:lang w:val="es-ES"/>
        </w:rPr>
        <w:t xml:space="preserve"> operaciones de Interconexión de la parte que corresponda, ya sean trimestrales o mensuales</w:t>
      </w:r>
      <w:r w:rsidR="00E77681" w:rsidRPr="0066572A">
        <w:rPr>
          <w:rFonts w:asciiTheme="minorHAnsi" w:hAnsiTheme="minorHAnsi"/>
          <w:sz w:val="22"/>
          <w:szCs w:val="22"/>
          <w:lang w:val="es-ES"/>
        </w:rPr>
        <w:t xml:space="preserve"> y</w:t>
      </w:r>
      <w:r w:rsidRPr="0066572A">
        <w:rPr>
          <w:rFonts w:asciiTheme="minorHAnsi" w:hAnsiTheme="minorHAnsi"/>
          <w:sz w:val="22"/>
          <w:szCs w:val="22"/>
          <w:lang w:val="es-ES"/>
        </w:rPr>
        <w:t>, e</w:t>
      </w:r>
      <w:r w:rsidR="00177707" w:rsidRPr="0066572A">
        <w:rPr>
          <w:rFonts w:asciiTheme="minorHAnsi" w:hAnsiTheme="minorHAnsi"/>
          <w:sz w:val="22"/>
          <w:szCs w:val="22"/>
          <w:lang w:val="es-ES"/>
        </w:rPr>
        <w:t>n</w:t>
      </w:r>
      <w:r w:rsidR="001F3321" w:rsidRPr="0066572A">
        <w:rPr>
          <w:rFonts w:asciiTheme="minorHAnsi" w:hAnsiTheme="minorHAnsi"/>
          <w:sz w:val="22"/>
          <w:szCs w:val="22"/>
          <w:lang w:val="es-ES"/>
        </w:rPr>
        <w:t xml:space="preserve"> su caso; (v</w:t>
      </w:r>
      <w:r w:rsidRPr="0066572A">
        <w:rPr>
          <w:rFonts w:asciiTheme="minorHAnsi" w:hAnsiTheme="minorHAnsi"/>
          <w:sz w:val="22"/>
          <w:szCs w:val="22"/>
          <w:lang w:val="es-ES"/>
        </w:rPr>
        <w:t>) estar acompañada de la información de soporte de los</w:t>
      </w:r>
      <w:r w:rsidR="001F3321" w:rsidRPr="0066572A">
        <w:rPr>
          <w:rFonts w:asciiTheme="minorHAnsi" w:hAnsiTheme="minorHAnsi"/>
          <w:sz w:val="22"/>
          <w:szCs w:val="22"/>
          <w:lang w:val="es-ES"/>
        </w:rPr>
        <w:t xml:space="preserve"> cargos realizados por Servicios</w:t>
      </w:r>
      <w:r w:rsidRPr="0066572A">
        <w:rPr>
          <w:rFonts w:asciiTheme="minorHAnsi" w:hAnsiTheme="minorHAnsi"/>
          <w:sz w:val="22"/>
          <w:szCs w:val="22"/>
          <w:lang w:val="es-ES"/>
        </w:rPr>
        <w:t xml:space="preserve"> de Interconexión prestados.</w:t>
      </w:r>
    </w:p>
    <w:p w14:paraId="449575C8" w14:textId="77777777" w:rsidR="00177707" w:rsidRPr="0066572A" w:rsidRDefault="00177707" w:rsidP="00986510">
      <w:pPr>
        <w:spacing w:line="276" w:lineRule="auto"/>
        <w:jc w:val="both"/>
        <w:rPr>
          <w:rFonts w:asciiTheme="minorHAnsi" w:hAnsiTheme="minorHAnsi"/>
          <w:sz w:val="22"/>
          <w:szCs w:val="22"/>
          <w:lang w:val="es-ES"/>
        </w:rPr>
      </w:pPr>
    </w:p>
    <w:p w14:paraId="34D44B7B"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Dentro de los 18 (dieciocho) días naturales siguientes a la fec</w:t>
      </w:r>
      <w:r w:rsidR="001F3321" w:rsidRPr="0066572A">
        <w:rPr>
          <w:rFonts w:asciiTheme="minorHAnsi" w:hAnsiTheme="minorHAnsi"/>
          <w:sz w:val="22"/>
          <w:szCs w:val="22"/>
          <w:lang w:val="es-ES"/>
        </w:rPr>
        <w:t>ha de su recepción, las facturas</w:t>
      </w:r>
      <w:r w:rsidRPr="0066572A">
        <w:rPr>
          <w:rFonts w:asciiTheme="minorHAnsi" w:hAnsiTheme="minorHAnsi"/>
          <w:sz w:val="22"/>
          <w:szCs w:val="22"/>
          <w:lang w:val="es-ES"/>
        </w:rPr>
        <w:t xml:space="preserve"> podrán ser revisadas y, en su caso, podrán objetarlas, con razones claras y debidament</w:t>
      </w:r>
      <w:r w:rsidR="00177707" w:rsidRPr="0066572A">
        <w:rPr>
          <w:rFonts w:asciiTheme="minorHAnsi" w:hAnsiTheme="minorHAnsi"/>
          <w:sz w:val="22"/>
          <w:szCs w:val="22"/>
          <w:lang w:val="es-ES"/>
        </w:rPr>
        <w:t>e</w:t>
      </w:r>
      <w:r w:rsidRPr="0066572A">
        <w:rPr>
          <w:rFonts w:asciiTheme="minorHAnsi" w:hAnsiTheme="minorHAnsi"/>
          <w:sz w:val="22"/>
          <w:szCs w:val="22"/>
          <w:lang w:val="es-ES"/>
        </w:rPr>
        <w:t xml:space="preserve"> justificadas, en cuyo caso se cubrirán únicamente aquellas contraprestaciones no objetadas. E</w:t>
      </w:r>
      <w:r w:rsidR="00062369" w:rsidRPr="0066572A">
        <w:rPr>
          <w:rFonts w:asciiTheme="minorHAnsi" w:hAnsiTheme="minorHAnsi"/>
          <w:sz w:val="22"/>
          <w:szCs w:val="22"/>
          <w:lang w:val="es-ES"/>
        </w:rPr>
        <w:t>n</w:t>
      </w:r>
      <w:r w:rsidRPr="0066572A">
        <w:rPr>
          <w:rFonts w:asciiTheme="minorHAnsi" w:hAnsiTheme="minorHAnsi"/>
          <w:sz w:val="22"/>
          <w:szCs w:val="22"/>
          <w:lang w:val="es-ES"/>
        </w:rPr>
        <w:t xml:space="preserve"> caso de que no se objeten por escrito las contraprestaciones </w:t>
      </w:r>
      <w:r w:rsidR="001F3321" w:rsidRPr="0066572A">
        <w:rPr>
          <w:rFonts w:asciiTheme="minorHAnsi" w:hAnsiTheme="minorHAnsi"/>
          <w:sz w:val="22"/>
          <w:szCs w:val="22"/>
          <w:lang w:val="es-ES"/>
        </w:rPr>
        <w:t>o las facturas que contengan las</w:t>
      </w:r>
      <w:r w:rsidRPr="0066572A">
        <w:rPr>
          <w:rFonts w:asciiTheme="minorHAnsi" w:hAnsiTheme="minorHAnsi"/>
          <w:sz w:val="22"/>
          <w:szCs w:val="22"/>
          <w:lang w:val="es-ES"/>
        </w:rPr>
        <w:t xml:space="preserve"> liquidaciones correspondientes en el plazo referido en este párrafo, las mismas se considerará</w:t>
      </w:r>
      <w:r w:rsidR="00177707" w:rsidRPr="0066572A">
        <w:rPr>
          <w:rFonts w:asciiTheme="minorHAnsi" w:hAnsiTheme="minorHAnsi"/>
          <w:sz w:val="22"/>
          <w:szCs w:val="22"/>
          <w:lang w:val="es-ES"/>
        </w:rPr>
        <w:t>n</w:t>
      </w:r>
      <w:r w:rsidRPr="0066572A">
        <w:rPr>
          <w:rFonts w:asciiTheme="minorHAnsi" w:hAnsiTheme="minorHAnsi"/>
          <w:sz w:val="22"/>
          <w:szCs w:val="22"/>
          <w:lang w:val="es-ES"/>
        </w:rPr>
        <w:t xml:space="preserve"> aceptadas, salvo por lo previsto en el inciso 4.4.5.</w:t>
      </w:r>
    </w:p>
    <w:p w14:paraId="4F606EA5" w14:textId="77777777" w:rsidR="00177707" w:rsidRPr="0066572A" w:rsidRDefault="00177707" w:rsidP="00986510">
      <w:pPr>
        <w:spacing w:line="276" w:lineRule="auto"/>
        <w:jc w:val="both"/>
        <w:rPr>
          <w:rFonts w:asciiTheme="minorHAnsi" w:hAnsiTheme="minorHAnsi"/>
          <w:sz w:val="22"/>
          <w:szCs w:val="22"/>
          <w:lang w:val="es-ES"/>
        </w:rPr>
      </w:pPr>
    </w:p>
    <w:p w14:paraId="41819C4A"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b/>
          <w:sz w:val="22"/>
          <w:szCs w:val="22"/>
          <w:lang w:val="es-ES"/>
        </w:rPr>
        <w:t xml:space="preserve">4.4.2 </w:t>
      </w:r>
      <w:r w:rsidRPr="0066572A">
        <w:rPr>
          <w:rFonts w:asciiTheme="minorHAnsi" w:hAnsiTheme="minorHAnsi"/>
          <w:b/>
          <w:sz w:val="22"/>
          <w:szCs w:val="22"/>
          <w:u w:val="single"/>
          <w:lang w:val="es-ES"/>
        </w:rPr>
        <w:t>Época y Forma de Pago</w:t>
      </w:r>
      <w:r w:rsidRPr="0066572A">
        <w:rPr>
          <w:rFonts w:asciiTheme="minorHAnsi" w:hAnsiTheme="minorHAnsi"/>
          <w:sz w:val="22"/>
          <w:szCs w:val="22"/>
          <w:lang w:val="es-ES"/>
        </w:rPr>
        <w:t>. La parte receptora de la factura válida realizará el pago de la misma dentro de los 18 (dieciocho) días naturales siguientes a la</w:t>
      </w:r>
      <w:r w:rsidR="00AB5023" w:rsidRPr="0066572A">
        <w:rPr>
          <w:rFonts w:asciiTheme="minorHAnsi" w:hAnsiTheme="minorHAnsi"/>
          <w:sz w:val="22"/>
          <w:szCs w:val="22"/>
          <w:lang w:val="es-ES"/>
        </w:rPr>
        <w:t xml:space="preserve"> fecha de que se haya recibido la</w:t>
      </w:r>
      <w:r w:rsidRPr="0066572A">
        <w:rPr>
          <w:rFonts w:asciiTheme="minorHAnsi" w:hAnsiTheme="minorHAnsi"/>
          <w:sz w:val="22"/>
          <w:szCs w:val="22"/>
          <w:lang w:val="es-ES"/>
        </w:rPr>
        <w:t xml:space="preserve"> factura correspondiente debidamente soportada en los términos del presente Convenio, salvo en e</w:t>
      </w:r>
      <w:r w:rsidR="00062369" w:rsidRPr="0066572A">
        <w:rPr>
          <w:rFonts w:asciiTheme="minorHAnsi" w:hAnsiTheme="minorHAnsi"/>
          <w:sz w:val="22"/>
          <w:szCs w:val="22"/>
          <w:lang w:val="es-ES"/>
        </w:rPr>
        <w:t>l</w:t>
      </w:r>
      <w:r w:rsidRPr="0066572A">
        <w:rPr>
          <w:rFonts w:asciiTheme="minorHAnsi" w:hAnsiTheme="minorHAnsi"/>
          <w:sz w:val="22"/>
          <w:szCs w:val="22"/>
          <w:lang w:val="es-ES"/>
        </w:rPr>
        <w:t xml:space="preserve"> caso en que se hayan objetado cargos incluidos en dicha factura, en cuyo caso se estará a </w:t>
      </w:r>
      <w:r w:rsidR="00062369" w:rsidRPr="0066572A">
        <w:rPr>
          <w:rFonts w:asciiTheme="minorHAnsi" w:hAnsiTheme="minorHAnsi"/>
          <w:sz w:val="22"/>
          <w:szCs w:val="22"/>
          <w:lang w:val="es-ES"/>
        </w:rPr>
        <w:t>lo</w:t>
      </w:r>
      <w:r w:rsidRPr="0066572A">
        <w:rPr>
          <w:rFonts w:asciiTheme="minorHAnsi" w:hAnsiTheme="minorHAnsi"/>
          <w:sz w:val="22"/>
          <w:szCs w:val="22"/>
          <w:lang w:val="es-ES"/>
        </w:rPr>
        <w:t xml:space="preserve"> dispuesto en el numeral siguiente. En caso que la fecha de pago de las contraprestacione</w:t>
      </w:r>
      <w:r w:rsidR="00177707" w:rsidRPr="0066572A">
        <w:rPr>
          <w:rFonts w:asciiTheme="minorHAnsi" w:hAnsiTheme="minorHAnsi"/>
          <w:sz w:val="22"/>
          <w:szCs w:val="22"/>
          <w:lang w:val="es-ES"/>
        </w:rPr>
        <w:t>s</w:t>
      </w:r>
      <w:r w:rsidRPr="0066572A">
        <w:rPr>
          <w:rFonts w:asciiTheme="minorHAnsi" w:hAnsiTheme="minorHAnsi"/>
          <w:sz w:val="22"/>
          <w:szCs w:val="22"/>
          <w:lang w:val="es-ES"/>
        </w:rPr>
        <w:t xml:space="preserve"> corresponda a un día inhábil; éste se realizar</w:t>
      </w:r>
      <w:r w:rsidR="00062369" w:rsidRPr="0066572A">
        <w:rPr>
          <w:rFonts w:asciiTheme="minorHAnsi" w:hAnsiTheme="minorHAnsi"/>
          <w:sz w:val="22"/>
          <w:szCs w:val="22"/>
          <w:lang w:val="es-ES"/>
        </w:rPr>
        <w:t>á</w:t>
      </w:r>
      <w:r w:rsidRPr="0066572A">
        <w:rPr>
          <w:rFonts w:asciiTheme="minorHAnsi" w:hAnsiTheme="minorHAnsi"/>
          <w:sz w:val="22"/>
          <w:szCs w:val="22"/>
          <w:lang w:val="es-ES"/>
        </w:rPr>
        <w:t xml:space="preserve"> en el día hábil siguiente.</w:t>
      </w:r>
    </w:p>
    <w:p w14:paraId="24558F63" w14:textId="77777777" w:rsidR="00177707" w:rsidRPr="0066572A" w:rsidRDefault="00177707" w:rsidP="00986510">
      <w:pPr>
        <w:spacing w:line="276" w:lineRule="auto"/>
        <w:jc w:val="both"/>
        <w:rPr>
          <w:rFonts w:asciiTheme="minorHAnsi" w:hAnsiTheme="minorHAnsi"/>
          <w:sz w:val="22"/>
          <w:szCs w:val="22"/>
          <w:lang w:val="es-ES"/>
        </w:rPr>
      </w:pPr>
    </w:p>
    <w:p w14:paraId="016A8DE7"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Los pagos de las contraprestaciones no objetadas y, en su caso, los realizados bajo protesta</w:t>
      </w:r>
      <w:r w:rsidR="001F3321" w:rsidRPr="0066572A">
        <w:rPr>
          <w:rFonts w:asciiTheme="minorHAnsi" w:hAnsiTheme="minorHAnsi"/>
          <w:sz w:val="22"/>
          <w:szCs w:val="22"/>
          <w:lang w:val="es-ES"/>
        </w:rPr>
        <w:t>,</w:t>
      </w:r>
      <w:r w:rsidRPr="0066572A">
        <w:rPr>
          <w:rFonts w:asciiTheme="minorHAnsi" w:hAnsiTheme="minorHAnsi"/>
          <w:sz w:val="22"/>
          <w:szCs w:val="22"/>
          <w:lang w:val="es-ES"/>
        </w:rPr>
        <w:t xml:space="preserve"> deberán efectuarse adjuntando a los mismos un documento que contenga una relación desglosada de los importes correspondientes a cada uno de los servicios a que dichas contraprestaciones </w:t>
      </w:r>
      <w:r w:rsidR="00177707" w:rsidRPr="0066572A">
        <w:rPr>
          <w:rFonts w:asciiTheme="minorHAnsi" w:hAnsiTheme="minorHAnsi"/>
          <w:sz w:val="22"/>
          <w:szCs w:val="22"/>
          <w:lang w:val="es-ES"/>
        </w:rPr>
        <w:t>se</w:t>
      </w:r>
      <w:r w:rsidRPr="0066572A">
        <w:rPr>
          <w:rFonts w:asciiTheme="minorHAnsi" w:hAnsiTheme="minorHAnsi"/>
          <w:sz w:val="22"/>
          <w:szCs w:val="22"/>
          <w:lang w:val="es-ES"/>
        </w:rPr>
        <w:t xml:space="preserve"> refieran. A falta de dicha relación, la parte acreedora aplicará, a su discreción, el pago recibido a las contraprestaciones no objetadas y, en su caso, a aquellas pagadas bajo protesta, segú</w:t>
      </w:r>
      <w:r w:rsidR="00177707" w:rsidRPr="0066572A">
        <w:rPr>
          <w:rFonts w:asciiTheme="minorHAnsi" w:hAnsiTheme="minorHAnsi"/>
          <w:sz w:val="22"/>
          <w:szCs w:val="22"/>
          <w:lang w:val="es-ES"/>
        </w:rPr>
        <w:t>n</w:t>
      </w:r>
      <w:r w:rsidRPr="0066572A">
        <w:rPr>
          <w:rFonts w:asciiTheme="minorHAnsi" w:hAnsiTheme="minorHAnsi"/>
          <w:sz w:val="22"/>
          <w:szCs w:val="22"/>
          <w:lang w:val="es-ES"/>
        </w:rPr>
        <w:t xml:space="preserve"> corresponda.</w:t>
      </w:r>
    </w:p>
    <w:p w14:paraId="6FD28E96" w14:textId="77777777" w:rsidR="00177707" w:rsidRPr="0066572A" w:rsidRDefault="00177707" w:rsidP="00986510">
      <w:pPr>
        <w:spacing w:line="276" w:lineRule="auto"/>
        <w:jc w:val="both"/>
        <w:rPr>
          <w:rFonts w:asciiTheme="minorHAnsi" w:hAnsiTheme="minorHAnsi"/>
          <w:sz w:val="22"/>
          <w:szCs w:val="22"/>
          <w:lang w:val="es-ES"/>
        </w:rPr>
      </w:pPr>
    </w:p>
    <w:p w14:paraId="7BB50F1E" w14:textId="77777777" w:rsidR="00992979"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b/>
          <w:sz w:val="22"/>
          <w:szCs w:val="22"/>
          <w:lang w:val="es-ES"/>
        </w:rPr>
        <w:t xml:space="preserve">4.4.3 </w:t>
      </w:r>
      <w:r w:rsidRPr="0066572A">
        <w:rPr>
          <w:rFonts w:asciiTheme="minorHAnsi" w:hAnsiTheme="minorHAnsi"/>
          <w:b/>
          <w:sz w:val="22"/>
          <w:szCs w:val="22"/>
          <w:u w:val="single"/>
          <w:lang w:val="es-ES"/>
        </w:rPr>
        <w:t>Facturas Objetadas.</w:t>
      </w:r>
      <w:r w:rsidRPr="0066572A">
        <w:rPr>
          <w:rFonts w:asciiTheme="minorHAnsi" w:hAnsiTheme="minorHAnsi"/>
          <w:sz w:val="22"/>
          <w:szCs w:val="22"/>
          <w:lang w:val="es-ES"/>
        </w:rPr>
        <w:t xml:space="preserve"> Para que cualquier objeción sea procedente deberá (i) referirs</w:t>
      </w:r>
      <w:r w:rsidR="00177707" w:rsidRPr="0066572A">
        <w:rPr>
          <w:rFonts w:asciiTheme="minorHAnsi" w:hAnsiTheme="minorHAnsi"/>
          <w:sz w:val="22"/>
          <w:szCs w:val="22"/>
          <w:lang w:val="es-ES"/>
        </w:rPr>
        <w:t>e</w:t>
      </w:r>
      <w:r w:rsidRPr="0066572A">
        <w:rPr>
          <w:rFonts w:asciiTheme="minorHAnsi" w:hAnsiTheme="minorHAnsi"/>
          <w:sz w:val="22"/>
          <w:szCs w:val="22"/>
          <w:lang w:val="es-ES"/>
        </w:rPr>
        <w:t xml:space="preserve"> exclusivamente al número de unidades o cualquier otro parám</w:t>
      </w:r>
      <w:r w:rsidR="001F3321" w:rsidRPr="0066572A">
        <w:rPr>
          <w:rFonts w:asciiTheme="minorHAnsi" w:hAnsiTheme="minorHAnsi"/>
          <w:sz w:val="22"/>
          <w:szCs w:val="22"/>
          <w:lang w:val="es-ES"/>
        </w:rPr>
        <w:t>etro de medición aplicable a los</w:t>
      </w:r>
      <w:r w:rsidRPr="0066572A">
        <w:rPr>
          <w:rFonts w:asciiTheme="minorHAnsi" w:hAnsiTheme="minorHAnsi"/>
          <w:sz w:val="22"/>
          <w:szCs w:val="22"/>
          <w:lang w:val="es-ES"/>
        </w:rPr>
        <w:t xml:space="preserve"> Servicios de Interconexión, así como a errores matemáticos, de </w:t>
      </w:r>
      <w:r w:rsidR="00177707" w:rsidRPr="0066572A">
        <w:rPr>
          <w:rFonts w:asciiTheme="minorHAnsi" w:hAnsiTheme="minorHAnsi"/>
          <w:sz w:val="22"/>
          <w:szCs w:val="22"/>
          <w:lang w:val="es-ES"/>
        </w:rPr>
        <w:t xml:space="preserve">cálculo o de actualización, pero </w:t>
      </w:r>
      <w:r w:rsidRPr="0066572A">
        <w:rPr>
          <w:rFonts w:asciiTheme="minorHAnsi" w:hAnsiTheme="minorHAnsi"/>
          <w:sz w:val="22"/>
          <w:szCs w:val="22"/>
          <w:lang w:val="es-ES"/>
        </w:rPr>
        <w:t>por ningún motivo a la tarifa misma pactada por unidad conforme a este Convenio y sus Anexos, n</w:t>
      </w:r>
      <w:r w:rsidR="00AB5023" w:rsidRPr="0066572A">
        <w:rPr>
          <w:rFonts w:asciiTheme="minorHAnsi" w:hAnsiTheme="minorHAnsi"/>
          <w:sz w:val="22"/>
          <w:szCs w:val="22"/>
          <w:lang w:val="es-ES"/>
        </w:rPr>
        <w:t>i</w:t>
      </w:r>
      <w:r w:rsidRPr="0066572A">
        <w:rPr>
          <w:rFonts w:asciiTheme="minorHAnsi" w:hAnsiTheme="minorHAnsi"/>
          <w:sz w:val="22"/>
          <w:szCs w:val="22"/>
          <w:lang w:val="es-ES"/>
        </w:rPr>
        <w:t xml:space="preserve"> tampoco a la calidad con que cada unidad de Servicios de Interconexión fue prestada; (ii) hacerse</w:t>
      </w:r>
      <w:r w:rsidR="00177707" w:rsidRPr="0066572A">
        <w:rPr>
          <w:rFonts w:asciiTheme="minorHAnsi" w:hAnsiTheme="minorHAnsi"/>
          <w:sz w:val="22"/>
          <w:szCs w:val="22"/>
          <w:lang w:val="es-ES"/>
        </w:rPr>
        <w:t xml:space="preserve"> </w:t>
      </w:r>
      <w:r w:rsidRPr="0066572A">
        <w:rPr>
          <w:rFonts w:asciiTheme="minorHAnsi" w:hAnsiTheme="minorHAnsi"/>
          <w:sz w:val="22"/>
          <w:szCs w:val="22"/>
          <w:lang w:val="es-ES"/>
        </w:rPr>
        <w:t>valer dentro de los 18 (dieciocho) días naturales siguientes a la fecha de recepción de la factura original de que se trate</w:t>
      </w:r>
      <w:r w:rsidR="00A5560D" w:rsidRPr="0066572A">
        <w:rPr>
          <w:rFonts w:asciiTheme="minorHAnsi" w:hAnsiTheme="minorHAnsi"/>
          <w:sz w:val="22"/>
          <w:szCs w:val="22"/>
          <w:lang w:val="es-ES"/>
        </w:rPr>
        <w:t>, y en caso de que la fecha de vencimiento corresponda a un día inhábil, se efectuará en el día hábil siguiente</w:t>
      </w:r>
      <w:r w:rsidRPr="0066572A">
        <w:rPr>
          <w:rFonts w:asciiTheme="minorHAnsi" w:hAnsiTheme="minorHAnsi"/>
          <w:sz w:val="22"/>
          <w:szCs w:val="22"/>
          <w:lang w:val="es-ES"/>
        </w:rPr>
        <w:t xml:space="preserve">, y (iii) acompañarse necesariamente de: (a) el rechazo formal, por escrito, en que la parte objetante manifieste las razones de su objeción para los Servicios de Interconexión prestados, (b) el pago total de </w:t>
      </w:r>
      <w:r w:rsidRPr="0066572A">
        <w:rPr>
          <w:rFonts w:asciiTheme="minorHAnsi" w:hAnsiTheme="minorHAnsi"/>
          <w:sz w:val="22"/>
          <w:szCs w:val="22"/>
          <w:lang w:val="es-ES"/>
        </w:rPr>
        <w:lastRenderedPageBreak/>
        <w:t>los servicios o cargos no objetados, adjuntando a dicho pago un documento que contenga una relación desglosada de los importes c</w:t>
      </w:r>
      <w:r w:rsidR="009D234C" w:rsidRPr="0066572A">
        <w:rPr>
          <w:rFonts w:asciiTheme="minorHAnsi" w:hAnsiTheme="minorHAnsi"/>
          <w:sz w:val="22"/>
          <w:szCs w:val="22"/>
          <w:lang w:val="es-ES"/>
        </w:rPr>
        <w:t>orrespondientes a cada uno de l</w:t>
      </w:r>
      <w:r w:rsidRPr="0066572A">
        <w:rPr>
          <w:rFonts w:asciiTheme="minorHAnsi" w:hAnsiTheme="minorHAnsi"/>
          <w:sz w:val="22"/>
          <w:szCs w:val="22"/>
          <w:lang w:val="es-ES"/>
        </w:rPr>
        <w:t xml:space="preserve">os servicios cuyas correlativas contraprestaciones hubiesen sido pagadas. A falta de relación, la parte acreedora aplicará el pago recibido a las contraprestaciones no objetadas, y (c) como alternativa, la parte que objete la factura o receptora del servicio podrá pagar, bajo protesta, la totalidad o una porción de la factura, y ésta se considerará como Factura Objetada, por esa porción o la totalidad, en su caso. </w:t>
      </w:r>
    </w:p>
    <w:p w14:paraId="6C11FC97" w14:textId="77777777" w:rsidR="00992979" w:rsidRPr="0066572A" w:rsidRDefault="00992979" w:rsidP="00986510">
      <w:pPr>
        <w:spacing w:line="276" w:lineRule="auto"/>
        <w:jc w:val="both"/>
        <w:rPr>
          <w:rFonts w:asciiTheme="minorHAnsi" w:hAnsiTheme="minorHAnsi"/>
          <w:sz w:val="22"/>
          <w:szCs w:val="22"/>
          <w:lang w:val="es-ES"/>
        </w:rPr>
      </w:pPr>
    </w:p>
    <w:p w14:paraId="09140F17"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Lo anterior no implica una renuncia a los derechos de la parte objetante respecto de aquellas tarifas que sean determinadas administrativamente por la autoridad competente.</w:t>
      </w:r>
    </w:p>
    <w:p w14:paraId="61939DED" w14:textId="77777777" w:rsidR="00992979" w:rsidRPr="0066572A" w:rsidRDefault="00992979" w:rsidP="00986510">
      <w:pPr>
        <w:spacing w:line="276" w:lineRule="auto"/>
        <w:jc w:val="both"/>
        <w:rPr>
          <w:rFonts w:asciiTheme="minorHAnsi" w:hAnsiTheme="minorHAnsi"/>
          <w:sz w:val="22"/>
          <w:szCs w:val="22"/>
          <w:lang w:val="es-ES"/>
        </w:rPr>
      </w:pPr>
    </w:p>
    <w:p w14:paraId="771E6C41"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14:paraId="652BEDAD" w14:textId="77777777" w:rsidR="00113EE1" w:rsidRPr="0066572A" w:rsidRDefault="00113EE1" w:rsidP="008A659E">
      <w:pPr>
        <w:jc w:val="both"/>
        <w:rPr>
          <w:rFonts w:asciiTheme="minorHAnsi" w:hAnsiTheme="minorHAnsi"/>
          <w:sz w:val="22"/>
          <w:szCs w:val="22"/>
          <w:lang w:val="es-ES"/>
        </w:rPr>
      </w:pPr>
    </w:p>
    <w:p w14:paraId="6149ED9F" w14:textId="77777777" w:rsidR="008A659E" w:rsidRPr="0066572A" w:rsidRDefault="008A659E" w:rsidP="008A659E">
      <w:pPr>
        <w:jc w:val="both"/>
        <w:rPr>
          <w:rFonts w:asciiTheme="minorHAnsi" w:hAnsiTheme="minorHAnsi"/>
          <w:sz w:val="22"/>
          <w:szCs w:val="22"/>
          <w:lang w:val="es-ES"/>
        </w:rPr>
      </w:pPr>
      <w:r w:rsidRPr="0066572A">
        <w:rPr>
          <w:rFonts w:asciiTheme="minorHAnsi" w:hAnsiTheme="minorHAnsi"/>
          <w:sz w:val="22"/>
          <w:szCs w:val="22"/>
          <w:lang w:val="es-ES"/>
        </w:rPr>
        <w:t>Las Facturas Objetadas se sujetarán a lo siguiente:</w:t>
      </w:r>
    </w:p>
    <w:p w14:paraId="6C2DDC8D" w14:textId="77777777" w:rsidR="008A659E" w:rsidRPr="0066572A" w:rsidRDefault="008A659E" w:rsidP="008A659E">
      <w:pPr>
        <w:jc w:val="both"/>
        <w:rPr>
          <w:rFonts w:asciiTheme="minorHAnsi" w:hAnsiTheme="minorHAnsi"/>
          <w:sz w:val="22"/>
          <w:szCs w:val="22"/>
          <w:lang w:val="es-ES"/>
        </w:rPr>
      </w:pPr>
    </w:p>
    <w:p w14:paraId="36730DBA" w14:textId="77777777" w:rsidR="00A31A07" w:rsidRPr="0066572A" w:rsidRDefault="008A659E" w:rsidP="008A708B">
      <w:pPr>
        <w:spacing w:line="276" w:lineRule="auto"/>
        <w:jc w:val="both"/>
        <w:rPr>
          <w:rFonts w:asciiTheme="minorHAnsi" w:hAnsiTheme="minorHAnsi"/>
          <w:sz w:val="22"/>
          <w:szCs w:val="22"/>
          <w:lang w:val="es-ES"/>
        </w:rPr>
      </w:pPr>
      <w:r w:rsidRPr="0066572A">
        <w:rPr>
          <w:rFonts w:asciiTheme="minorHAnsi" w:hAnsiTheme="minorHAnsi"/>
          <w:b/>
          <w:spacing w:val="2"/>
          <w:sz w:val="22"/>
          <w:szCs w:val="22"/>
          <w:lang w:val="es-ES"/>
        </w:rPr>
        <w:t>4.4.3.1.-</w:t>
      </w:r>
      <w:r w:rsidRPr="0066572A">
        <w:rPr>
          <w:rFonts w:asciiTheme="minorHAnsi" w:hAnsiTheme="minorHAnsi"/>
          <w:sz w:val="22"/>
          <w:szCs w:val="22"/>
          <w:lang w:val="es-ES"/>
        </w:rPr>
        <w:t xml:space="preserve"> Aquellas facturas que alguna de las Partes hubiese objetado, serán revisadas por ambas Partes para determinar el monto efectivo a pagar dentro de un plazo que no excederá de 60 (sesenta) días </w:t>
      </w:r>
      <w:r w:rsidR="00E90506" w:rsidRPr="0066572A">
        <w:rPr>
          <w:rFonts w:asciiTheme="minorHAnsi" w:hAnsiTheme="minorHAnsi"/>
          <w:sz w:val="22"/>
          <w:szCs w:val="22"/>
          <w:lang w:val="es-ES"/>
        </w:rPr>
        <w:t xml:space="preserve">naturales </w:t>
      </w:r>
      <w:r w:rsidRPr="0066572A">
        <w:rPr>
          <w:rFonts w:asciiTheme="minorHAnsi" w:hAnsiTheme="minorHAnsi"/>
          <w:sz w:val="22"/>
          <w:szCs w:val="22"/>
          <w:lang w:val="es-ES"/>
        </w:rPr>
        <w:t>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p>
    <w:p w14:paraId="76E25FD3" w14:textId="77777777" w:rsidR="00B0725E" w:rsidRPr="0066572A" w:rsidRDefault="00B0725E" w:rsidP="008A708B">
      <w:pPr>
        <w:jc w:val="both"/>
        <w:rPr>
          <w:rFonts w:asciiTheme="minorHAnsi" w:hAnsiTheme="minorHAnsi"/>
          <w:sz w:val="22"/>
          <w:szCs w:val="22"/>
          <w:lang w:val="es-ES"/>
        </w:rPr>
      </w:pPr>
    </w:p>
    <w:p w14:paraId="658317E3" w14:textId="77777777" w:rsidR="00A31A07" w:rsidRPr="0066572A" w:rsidRDefault="00A31A07" w:rsidP="00136019">
      <w:pPr>
        <w:spacing w:line="276" w:lineRule="auto"/>
        <w:jc w:val="both"/>
        <w:rPr>
          <w:rFonts w:asciiTheme="minorHAnsi" w:eastAsia="Calibri" w:hAnsiTheme="minorHAnsi" w:cs="Calibri"/>
          <w:color w:val="000000"/>
          <w:sz w:val="22"/>
          <w:szCs w:val="22"/>
          <w:lang w:val="es-MX"/>
        </w:rPr>
      </w:pPr>
      <w:r w:rsidRPr="0066572A">
        <w:rPr>
          <w:rFonts w:asciiTheme="minorHAnsi" w:hAnsiTheme="minorHAnsi"/>
          <w:sz w:val="22"/>
          <w:szCs w:val="22"/>
          <w:lang w:val="es-ES"/>
        </w:rPr>
        <w:t>En el entendido que transcurridos los 60 (sesenta) días naturales sin que exista una repuesta de la parte revisora, se entenderá como aceptados los términos bajo los cuales la objeción fue presentada</w:t>
      </w:r>
      <w:r w:rsidRPr="0066572A">
        <w:rPr>
          <w:rFonts w:asciiTheme="minorHAnsi" w:eastAsia="Calibri" w:hAnsiTheme="minorHAnsi" w:cs="Calibri"/>
          <w:i/>
          <w:iCs/>
          <w:color w:val="000000"/>
          <w:sz w:val="22"/>
          <w:szCs w:val="22"/>
          <w:lang w:val="es-MX"/>
        </w:rPr>
        <w:t xml:space="preserve">. </w:t>
      </w:r>
    </w:p>
    <w:p w14:paraId="71385194" w14:textId="77777777" w:rsidR="00A31A07" w:rsidRPr="0066572A" w:rsidRDefault="00A31A07" w:rsidP="0053608F">
      <w:pPr>
        <w:autoSpaceDE w:val="0"/>
        <w:autoSpaceDN w:val="0"/>
        <w:adjustRightInd w:val="0"/>
        <w:jc w:val="both"/>
        <w:rPr>
          <w:rFonts w:asciiTheme="minorHAnsi" w:hAnsiTheme="minorHAnsi"/>
          <w:sz w:val="22"/>
          <w:szCs w:val="22"/>
          <w:lang w:val="es-MX"/>
        </w:rPr>
      </w:pPr>
    </w:p>
    <w:p w14:paraId="189E8D1C" w14:textId="77777777" w:rsidR="00760589" w:rsidRPr="0066572A" w:rsidRDefault="00DE4FD0" w:rsidP="008A708B">
      <w:pPr>
        <w:spacing w:line="276" w:lineRule="auto"/>
        <w:jc w:val="both"/>
        <w:rPr>
          <w:rFonts w:asciiTheme="minorHAnsi" w:hAnsiTheme="minorHAnsi"/>
          <w:sz w:val="22"/>
          <w:szCs w:val="22"/>
          <w:lang w:val="es-MX"/>
        </w:rPr>
      </w:pPr>
      <w:r w:rsidRPr="0066572A">
        <w:rPr>
          <w:rFonts w:asciiTheme="minorHAnsi" w:hAnsiTheme="minorHAnsi"/>
          <w:b/>
          <w:sz w:val="22"/>
          <w:szCs w:val="22"/>
          <w:lang w:val="es-MX"/>
        </w:rPr>
        <w:t xml:space="preserve">4.4.3.2.- </w:t>
      </w:r>
      <w:r w:rsidRPr="0066572A">
        <w:rPr>
          <w:rFonts w:asciiTheme="minorHAnsi" w:hAnsiTheme="minorHAnsi"/>
          <w:b/>
          <w:sz w:val="22"/>
          <w:szCs w:val="22"/>
          <w:u w:val="single"/>
          <w:lang w:val="es-MX"/>
        </w:rPr>
        <w:t>Pagos Recibidos en Exceso</w:t>
      </w:r>
      <w:r w:rsidRPr="0066572A">
        <w:rPr>
          <w:rFonts w:asciiTheme="minorHAnsi" w:hAnsiTheme="minorHAnsi"/>
          <w:sz w:val="22"/>
          <w:szCs w:val="22"/>
          <w:lang w:val="es-MX"/>
        </w:rPr>
        <w:t xml:space="preserve">. Para el caso de (i) devoluciones o reembolsos de pagos recibidos en exceso por la Parte prestadora del servicio; y (ii) devolución de pagos bajo protesta; estos deberán realizarse en un plazo de </w:t>
      </w:r>
      <w:r w:rsidR="00B0343D" w:rsidRPr="0066572A">
        <w:rPr>
          <w:rFonts w:asciiTheme="minorHAnsi" w:hAnsiTheme="minorHAnsi"/>
          <w:sz w:val="22"/>
          <w:szCs w:val="22"/>
          <w:lang w:val="es-MX"/>
        </w:rPr>
        <w:t>3</w:t>
      </w:r>
      <w:r w:rsidRPr="0066572A">
        <w:rPr>
          <w:rFonts w:asciiTheme="minorHAnsi" w:hAnsiTheme="minorHAnsi"/>
          <w:sz w:val="22"/>
          <w:szCs w:val="22"/>
          <w:lang w:val="es-MX"/>
        </w:rPr>
        <w:t>0 (</w:t>
      </w:r>
      <w:r w:rsidR="00B0343D" w:rsidRPr="0066572A">
        <w:rPr>
          <w:rFonts w:asciiTheme="minorHAnsi" w:hAnsiTheme="minorHAnsi"/>
          <w:sz w:val="22"/>
          <w:szCs w:val="22"/>
          <w:lang w:val="es-MX"/>
        </w:rPr>
        <w:t>treinta</w:t>
      </w:r>
      <w:r w:rsidRPr="0066572A">
        <w:rPr>
          <w:rFonts w:asciiTheme="minorHAnsi" w:hAnsiTheme="minorHAnsi"/>
          <w:sz w:val="22"/>
          <w:szCs w:val="22"/>
          <w:lang w:val="es-MX"/>
        </w:rPr>
        <w:t xml:space="preserve">) días en el entendido de que los plazos se computarán: (i) a partir de la fecha en que la Parte receptora del </w:t>
      </w:r>
      <w:r w:rsidRPr="0066572A">
        <w:rPr>
          <w:rFonts w:asciiTheme="minorHAnsi" w:hAnsiTheme="minorHAnsi"/>
          <w:sz w:val="22"/>
          <w:szCs w:val="22"/>
          <w:lang w:val="es-ES"/>
        </w:rPr>
        <w:t>servicio</w:t>
      </w:r>
      <w:r w:rsidRPr="0066572A">
        <w:rPr>
          <w:rFonts w:asciiTheme="minorHAnsi" w:hAnsiTheme="minorHAnsi"/>
          <w:sz w:val="22"/>
          <w:szCs w:val="22"/>
          <w:lang w:val="es-MX"/>
        </w:rPr>
        <w:t xml:space="preserve"> hubiese presentado a la Parte prestadora del servicio la reclamación correspondiente por escrito en el primer caso; y (ii) a partir de la fecha en que la Parte prestadora del servicio hubiese hecho el pago bajo protesta, en el segundo caso. Aún en el supuesto de que la Parte prestadora hubiese devuelto los pagos bajo protesta, continuará el procedimiento de aclaración.</w:t>
      </w:r>
    </w:p>
    <w:p w14:paraId="159825D8" w14:textId="77777777" w:rsidR="00F25F10" w:rsidRPr="0066572A" w:rsidRDefault="00F25F10" w:rsidP="0053608F">
      <w:pPr>
        <w:autoSpaceDE w:val="0"/>
        <w:autoSpaceDN w:val="0"/>
        <w:adjustRightInd w:val="0"/>
        <w:jc w:val="both"/>
        <w:rPr>
          <w:rFonts w:asciiTheme="minorHAnsi" w:hAnsiTheme="minorHAnsi"/>
          <w:sz w:val="22"/>
          <w:szCs w:val="22"/>
          <w:lang w:val="es-MX"/>
        </w:rPr>
      </w:pPr>
    </w:p>
    <w:p w14:paraId="08F08B91"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b/>
          <w:sz w:val="22"/>
          <w:szCs w:val="22"/>
          <w:lang w:val="es-ES"/>
        </w:rPr>
        <w:t>4.4.4.</w:t>
      </w:r>
      <w:r w:rsidRPr="0066572A">
        <w:rPr>
          <w:rFonts w:asciiTheme="minorHAnsi" w:hAnsiTheme="minorHAnsi"/>
          <w:sz w:val="22"/>
          <w:szCs w:val="22"/>
          <w:lang w:val="es-ES"/>
        </w:rPr>
        <w:t xml:space="preserve"> </w:t>
      </w:r>
      <w:r w:rsidRPr="0066572A">
        <w:rPr>
          <w:rFonts w:asciiTheme="minorHAnsi" w:hAnsiTheme="minorHAnsi"/>
          <w:b/>
          <w:sz w:val="22"/>
          <w:szCs w:val="22"/>
          <w:u w:val="single"/>
          <w:lang w:val="es-ES"/>
        </w:rPr>
        <w:t>Intereses Moratorios.</w:t>
      </w:r>
      <w:r w:rsidRPr="0066572A">
        <w:rPr>
          <w:rFonts w:asciiTheme="minorHAnsi" w:hAnsiTheme="minorHAnsi"/>
          <w:sz w:val="22"/>
          <w:szCs w:val="22"/>
          <w:lang w:val="es-ES"/>
        </w:rPr>
        <w:t xml:space="preserve"> </w:t>
      </w:r>
      <w:r w:rsidR="00DE79CF" w:rsidRPr="0066572A">
        <w:rPr>
          <w:rFonts w:asciiTheme="minorHAnsi" w:hAnsiTheme="minorHAnsi"/>
          <w:sz w:val="22"/>
          <w:szCs w:val="22"/>
          <w:lang w:val="es-ES"/>
        </w:rPr>
        <w:t>E</w:t>
      </w:r>
      <w:r w:rsidRPr="0066572A">
        <w:rPr>
          <w:rFonts w:asciiTheme="minorHAnsi" w:hAnsiTheme="minorHAnsi"/>
          <w:sz w:val="22"/>
          <w:szCs w:val="22"/>
          <w:lang w:val="es-ES"/>
        </w:rPr>
        <w:t>n caso de incumplimiento de cualquiera de las Partes respecto del pago puntual de:</w:t>
      </w:r>
    </w:p>
    <w:p w14:paraId="0F26E0B7" w14:textId="77777777" w:rsidR="00C108FD" w:rsidRPr="0066572A" w:rsidRDefault="00C108FD" w:rsidP="00986510">
      <w:pPr>
        <w:spacing w:line="276" w:lineRule="auto"/>
        <w:jc w:val="both"/>
        <w:rPr>
          <w:rFonts w:asciiTheme="minorHAnsi" w:hAnsiTheme="minorHAnsi"/>
          <w:sz w:val="22"/>
          <w:szCs w:val="22"/>
          <w:lang w:val="es-ES"/>
        </w:rPr>
      </w:pPr>
    </w:p>
    <w:p w14:paraId="6187984E"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b/>
          <w:sz w:val="22"/>
          <w:szCs w:val="22"/>
          <w:lang w:val="es-ES"/>
        </w:rPr>
        <w:t xml:space="preserve">4.4.4.1.- </w:t>
      </w:r>
      <w:r w:rsidRPr="0066572A">
        <w:rPr>
          <w:rFonts w:asciiTheme="minorHAnsi" w:hAnsiTheme="minorHAnsi"/>
          <w:sz w:val="22"/>
          <w:szCs w:val="22"/>
          <w:lang w:val="es-ES"/>
        </w:rPr>
        <w:t>Las contraprestaciones no objetadas, determinadas o consentidas; o</w:t>
      </w:r>
    </w:p>
    <w:p w14:paraId="29EAE1A6" w14:textId="77777777" w:rsidR="00C108FD" w:rsidRPr="0066572A" w:rsidRDefault="00C108FD" w:rsidP="00986510">
      <w:pPr>
        <w:spacing w:line="276" w:lineRule="auto"/>
        <w:jc w:val="both"/>
        <w:rPr>
          <w:rFonts w:asciiTheme="minorHAnsi" w:hAnsiTheme="minorHAnsi"/>
          <w:b/>
          <w:sz w:val="22"/>
          <w:szCs w:val="22"/>
          <w:lang w:val="es-ES"/>
        </w:rPr>
      </w:pPr>
    </w:p>
    <w:p w14:paraId="32DF53B4" w14:textId="77777777" w:rsidR="00C97D9F" w:rsidRPr="0066572A" w:rsidRDefault="009D6CE2" w:rsidP="00986510">
      <w:pPr>
        <w:spacing w:line="276" w:lineRule="auto"/>
        <w:jc w:val="both"/>
        <w:rPr>
          <w:rFonts w:asciiTheme="minorHAnsi" w:hAnsiTheme="minorHAnsi"/>
          <w:sz w:val="22"/>
          <w:szCs w:val="22"/>
          <w:lang w:val="es-ES"/>
        </w:rPr>
      </w:pPr>
      <w:r w:rsidRPr="0066572A">
        <w:rPr>
          <w:rFonts w:asciiTheme="minorHAnsi" w:hAnsiTheme="minorHAnsi"/>
          <w:b/>
          <w:sz w:val="22"/>
          <w:szCs w:val="22"/>
          <w:lang w:val="es-ES"/>
        </w:rPr>
        <w:t>4.4.</w:t>
      </w:r>
      <w:r w:rsidR="00C97D9F" w:rsidRPr="0066572A">
        <w:rPr>
          <w:rFonts w:asciiTheme="minorHAnsi" w:hAnsiTheme="minorHAnsi"/>
          <w:b/>
          <w:sz w:val="22"/>
          <w:szCs w:val="22"/>
          <w:lang w:val="es-ES"/>
        </w:rPr>
        <w:t xml:space="preserve">4.2.- </w:t>
      </w:r>
      <w:r w:rsidR="00C97D9F" w:rsidRPr="0066572A">
        <w:rPr>
          <w:rFonts w:asciiTheme="minorHAnsi" w:hAnsiTheme="minorHAnsi"/>
          <w:sz w:val="22"/>
          <w:szCs w:val="22"/>
          <w:lang w:val="es-ES"/>
        </w:rPr>
        <w:t xml:space="preserve">Los reembolsos de pagos recibidos en exceso por cualquiera de las Partes, una vez que hubiesen </w:t>
      </w:r>
      <w:r w:rsidR="00C97D9F" w:rsidRPr="0066572A">
        <w:rPr>
          <w:rFonts w:asciiTheme="minorHAnsi" w:hAnsiTheme="minorHAnsi"/>
          <w:sz w:val="22"/>
          <w:szCs w:val="22"/>
          <w:lang w:val="es-ES"/>
        </w:rPr>
        <w:lastRenderedPageBreak/>
        <w:t>sido determinados por acuerdo de las mismas o por resolución en los términos de los procedimientos de resolución de controversias previstos en el presente Convenio; en el entendido de que, en este caso, mientras no exista tal determinación no procederá el pago de interese</w:t>
      </w:r>
      <w:r w:rsidR="00C108FD" w:rsidRPr="0066572A">
        <w:rPr>
          <w:rFonts w:asciiTheme="minorHAnsi" w:hAnsiTheme="minorHAnsi"/>
          <w:sz w:val="22"/>
          <w:szCs w:val="22"/>
          <w:lang w:val="es-ES"/>
        </w:rPr>
        <w:t>s</w:t>
      </w:r>
      <w:r w:rsidR="00C97D9F" w:rsidRPr="0066572A">
        <w:rPr>
          <w:rFonts w:asciiTheme="minorHAnsi" w:hAnsiTheme="minorHAnsi"/>
          <w:sz w:val="22"/>
          <w:szCs w:val="22"/>
          <w:lang w:val="es-ES"/>
        </w:rPr>
        <w:t xml:space="preserve"> moratorios.</w:t>
      </w:r>
    </w:p>
    <w:p w14:paraId="3C9AF549" w14:textId="77777777" w:rsidR="00C97D9F" w:rsidRPr="0066572A" w:rsidRDefault="00C97D9F" w:rsidP="00986510">
      <w:pPr>
        <w:spacing w:line="276" w:lineRule="auto"/>
        <w:jc w:val="both"/>
        <w:rPr>
          <w:rFonts w:asciiTheme="minorHAnsi" w:hAnsiTheme="minorHAnsi"/>
          <w:sz w:val="22"/>
          <w:szCs w:val="22"/>
          <w:lang w:val="es-ES"/>
        </w:rPr>
      </w:pPr>
    </w:p>
    <w:p w14:paraId="1FC0C3A5" w14:textId="77777777" w:rsidR="00CA68A1" w:rsidRPr="0066572A" w:rsidRDefault="00C97D9F" w:rsidP="00CA68A1">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En ambos casos, la Parte que incumplió pagará, en adición a dichas contraprestaciones o reembolsos, en su caso, y desde la fecha de vencimiento de las contraprestaciones o reembolsos hasta la fecha en que queden totalmente pagados, intereses moratorios sobre saldos insolutos a una tasa anual que será igual a la Tasa de Interés Interbancaria de Equilibrio anual más reciente en relación con la fecha en que ocurra la mora</w:t>
      </w:r>
      <w:r w:rsidR="00CA68A1" w:rsidRPr="0066572A">
        <w:rPr>
          <w:rFonts w:asciiTheme="minorHAnsi" w:hAnsiTheme="minorHAnsi"/>
          <w:sz w:val="22"/>
          <w:szCs w:val="22"/>
          <w:lang w:val="es-ES"/>
        </w:rPr>
        <w:t xml:space="preserve">, multiplicada a razón de </w:t>
      </w:r>
      <w:r w:rsidR="00A92924" w:rsidRPr="0066572A">
        <w:rPr>
          <w:rFonts w:asciiTheme="minorHAnsi" w:hAnsiTheme="minorHAnsi"/>
          <w:sz w:val="22"/>
          <w:szCs w:val="22"/>
          <w:lang w:val="es-ES"/>
        </w:rPr>
        <w:t>3</w:t>
      </w:r>
      <w:r w:rsidR="00CA68A1" w:rsidRPr="0066572A">
        <w:rPr>
          <w:rFonts w:asciiTheme="minorHAnsi" w:hAnsiTheme="minorHAnsi"/>
          <w:sz w:val="22"/>
          <w:szCs w:val="22"/>
          <w:lang w:val="es-ES"/>
        </w:rPr>
        <w:t xml:space="preserve"> (</w:t>
      </w:r>
      <w:r w:rsidR="00A92924" w:rsidRPr="0066572A">
        <w:rPr>
          <w:rFonts w:asciiTheme="minorHAnsi" w:hAnsiTheme="minorHAnsi"/>
          <w:sz w:val="22"/>
          <w:szCs w:val="22"/>
          <w:lang w:val="es-ES"/>
        </w:rPr>
        <w:t>tres</w:t>
      </w:r>
      <w:r w:rsidR="00CA68A1" w:rsidRPr="0066572A">
        <w:rPr>
          <w:rFonts w:asciiTheme="minorHAnsi" w:hAnsiTheme="minorHAnsi"/>
          <w:sz w:val="22"/>
          <w:szCs w:val="22"/>
          <w:lang w:val="es-ES"/>
        </w:rPr>
        <w:t>) veces, sobre bases de cálculos mensuales.</w:t>
      </w:r>
    </w:p>
    <w:p w14:paraId="411E476A" w14:textId="77777777" w:rsidR="00546789" w:rsidRPr="0066572A" w:rsidRDefault="00546789" w:rsidP="00986510">
      <w:pPr>
        <w:spacing w:line="276" w:lineRule="auto"/>
        <w:jc w:val="both"/>
        <w:rPr>
          <w:rFonts w:asciiTheme="minorHAnsi" w:hAnsiTheme="minorHAnsi"/>
          <w:sz w:val="22"/>
          <w:szCs w:val="22"/>
          <w:lang w:val="es-ES"/>
        </w:rPr>
      </w:pPr>
    </w:p>
    <w:p w14:paraId="41A6895F"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La tasa base para efectos del cálculo de intereses moratorios en el primer período mensual será la Tasa de Interés Interbancaria de Equilibrio vigente en la fecha de vencimiento de las contraprestaciones o reembolsos correspondientes. Dicha tasa base se ajustará mensualmente empleando la Tasa de Interés Interbancaria de Equilibrio vigente en la fecha en que inicie cada período mensual subsecuente, contado a partir de la fecha de vencimiento de las contraprestaciones o reembolsos correspondientes.</w:t>
      </w:r>
    </w:p>
    <w:p w14:paraId="2CF0CF83" w14:textId="77777777" w:rsidR="00546789" w:rsidRPr="0066572A" w:rsidRDefault="00546789" w:rsidP="00986510">
      <w:pPr>
        <w:spacing w:line="276" w:lineRule="auto"/>
        <w:jc w:val="both"/>
        <w:rPr>
          <w:rFonts w:asciiTheme="minorHAnsi" w:hAnsiTheme="minorHAnsi"/>
          <w:sz w:val="22"/>
          <w:szCs w:val="22"/>
          <w:lang w:val="es-ES"/>
        </w:rPr>
      </w:pPr>
    </w:p>
    <w:p w14:paraId="2D55B1CD"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moratorios variarán mensualmente junto con las variaciones que sufra la tasa de referencia durante el período en que subsista el incumplimiento.</w:t>
      </w:r>
    </w:p>
    <w:p w14:paraId="4B92DDD0" w14:textId="77777777" w:rsidR="00546789" w:rsidRPr="0066572A" w:rsidRDefault="00546789" w:rsidP="00986510">
      <w:pPr>
        <w:spacing w:line="276" w:lineRule="auto"/>
        <w:jc w:val="both"/>
        <w:rPr>
          <w:rFonts w:asciiTheme="minorHAnsi" w:hAnsiTheme="minorHAnsi"/>
          <w:sz w:val="22"/>
          <w:szCs w:val="22"/>
          <w:lang w:val="es-ES"/>
        </w:rPr>
      </w:pPr>
    </w:p>
    <w:p w14:paraId="5C545452" w14:textId="77777777" w:rsidR="00C97D9F"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2A33ACE0" w14:textId="77777777" w:rsidR="00546789" w:rsidRPr="0066572A" w:rsidRDefault="00546789" w:rsidP="00986510">
      <w:pPr>
        <w:spacing w:line="276" w:lineRule="auto"/>
        <w:jc w:val="both"/>
        <w:rPr>
          <w:rFonts w:asciiTheme="minorHAnsi" w:hAnsiTheme="minorHAnsi"/>
          <w:sz w:val="22"/>
          <w:szCs w:val="22"/>
          <w:lang w:val="es-ES"/>
        </w:rPr>
      </w:pPr>
    </w:p>
    <w:p w14:paraId="1B7BD41C" w14:textId="77777777" w:rsidR="00694983" w:rsidRPr="0066572A" w:rsidRDefault="00C97D9F" w:rsidP="00986510">
      <w:pPr>
        <w:spacing w:line="276" w:lineRule="auto"/>
        <w:jc w:val="both"/>
        <w:rPr>
          <w:rFonts w:asciiTheme="minorHAnsi" w:hAnsiTheme="minorHAnsi"/>
          <w:sz w:val="22"/>
          <w:szCs w:val="22"/>
          <w:lang w:val="es-ES"/>
        </w:rPr>
      </w:pPr>
      <w:r w:rsidRPr="0066572A">
        <w:rPr>
          <w:rFonts w:asciiTheme="minorHAnsi" w:hAnsiTheme="minorHAnsi"/>
          <w:b/>
          <w:sz w:val="22"/>
          <w:szCs w:val="22"/>
          <w:lang w:val="es-ES"/>
        </w:rPr>
        <w:t xml:space="preserve">4.4.5. </w:t>
      </w:r>
      <w:r w:rsidRPr="0066572A">
        <w:rPr>
          <w:rFonts w:asciiTheme="minorHAnsi" w:hAnsiTheme="minorHAnsi"/>
          <w:b/>
          <w:sz w:val="22"/>
          <w:szCs w:val="22"/>
          <w:u w:val="single"/>
          <w:lang w:val="es-ES"/>
        </w:rPr>
        <w:t>Refacturación y a</w:t>
      </w:r>
      <w:r w:rsidR="00CC427D" w:rsidRPr="0066572A">
        <w:rPr>
          <w:rFonts w:asciiTheme="minorHAnsi" w:hAnsiTheme="minorHAnsi"/>
          <w:b/>
          <w:sz w:val="22"/>
          <w:szCs w:val="22"/>
          <w:u w:val="single"/>
          <w:lang w:val="es-ES"/>
        </w:rPr>
        <w:t>j</w:t>
      </w:r>
      <w:r w:rsidRPr="0066572A">
        <w:rPr>
          <w:rFonts w:asciiTheme="minorHAnsi" w:hAnsiTheme="minorHAnsi"/>
          <w:b/>
          <w:sz w:val="22"/>
          <w:szCs w:val="22"/>
          <w:u w:val="single"/>
          <w:lang w:val="es-ES"/>
        </w:rPr>
        <w:t>ustes.</w:t>
      </w:r>
      <w:r w:rsidRPr="0066572A">
        <w:rPr>
          <w:rFonts w:asciiTheme="minorHAnsi" w:hAnsiTheme="minorHAnsi"/>
          <w:sz w:val="22"/>
          <w:szCs w:val="22"/>
          <w:lang w:val="es-ES"/>
        </w:rPr>
        <w:t xml:space="preserve"> No obstante lo dispuesto en los incisos precedentes, la Parte prestadora podrá presentar facturas complementarias por servicios omitidos o incorrectamente</w:t>
      </w:r>
      <w:r w:rsidR="00546789" w:rsidRPr="0066572A">
        <w:rPr>
          <w:rFonts w:asciiTheme="minorHAnsi" w:hAnsiTheme="minorHAnsi"/>
          <w:sz w:val="22"/>
          <w:szCs w:val="22"/>
          <w:lang w:val="es-ES"/>
        </w:rPr>
        <w:t xml:space="preserve"> </w:t>
      </w:r>
      <w:r w:rsidR="0034787A" w:rsidRPr="0066572A">
        <w:rPr>
          <w:rFonts w:asciiTheme="minorHAnsi" w:hAnsiTheme="minorHAnsi"/>
          <w:sz w:val="22"/>
          <w:szCs w:val="22"/>
          <w:lang w:val="es-ES"/>
        </w:rPr>
        <w:t xml:space="preserve">facturados, hasta </w:t>
      </w:r>
      <w:r w:rsidRPr="0066572A">
        <w:rPr>
          <w:rFonts w:asciiTheme="minorHAnsi" w:hAnsiTheme="minorHAnsi"/>
          <w:sz w:val="22"/>
          <w:szCs w:val="22"/>
          <w:lang w:val="es-ES"/>
        </w:rPr>
        <w:t>120 (ciento veinte) días naturales después de la conclusión del ciclo mensual de facturación correspondiente</w:t>
      </w:r>
      <w:r w:rsidR="00FA3B18" w:rsidRPr="0066572A">
        <w:rPr>
          <w:rFonts w:asciiTheme="minorHAnsi" w:hAnsiTheme="minorHAnsi"/>
          <w:sz w:val="22"/>
          <w:szCs w:val="22"/>
          <w:lang w:val="es-ES"/>
        </w:rPr>
        <w:t xml:space="preserve">, </w:t>
      </w:r>
      <w:r w:rsidR="00FA3B18" w:rsidRPr="0066572A">
        <w:rPr>
          <w:rFonts w:asciiTheme="minorHAnsi" w:hAnsiTheme="minorHAnsi"/>
          <w:spacing w:val="-3"/>
          <w:sz w:val="22"/>
          <w:szCs w:val="22"/>
          <w:lang w:val="es-ES"/>
        </w:rPr>
        <w:t>en el entendido que los importes amparados por las facturas emitidas en forma extemporánea no devengarán interés alguno durante el tiempo transcurrido entre la fecha en que debió emitirse la factura respectiva y aquélla en que el importe amparado por la misma hubiese sido exigible</w:t>
      </w:r>
      <w:r w:rsidRPr="0066572A">
        <w:rPr>
          <w:rFonts w:asciiTheme="minorHAnsi" w:hAnsiTheme="minorHAnsi"/>
          <w:sz w:val="22"/>
          <w:szCs w:val="22"/>
          <w:lang w:val="es-ES"/>
        </w:rPr>
        <w:t>. Este plazo se interrumpirá por demanda o cualquier otro género de</w:t>
      </w:r>
      <w:r w:rsidR="00546789" w:rsidRPr="0066572A">
        <w:rPr>
          <w:rFonts w:asciiTheme="minorHAnsi" w:hAnsiTheme="minorHAnsi"/>
          <w:sz w:val="22"/>
          <w:szCs w:val="22"/>
          <w:lang w:val="es-ES"/>
        </w:rPr>
        <w:t xml:space="preserve"> </w:t>
      </w:r>
      <w:r w:rsidR="00694983" w:rsidRPr="0066572A">
        <w:rPr>
          <w:rFonts w:asciiTheme="minorHAnsi" w:hAnsiTheme="minorHAnsi"/>
          <w:sz w:val="22"/>
          <w:szCs w:val="22"/>
          <w:lang w:val="es-ES"/>
        </w:rPr>
        <w:t>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14:paraId="7884FBA1" w14:textId="77777777" w:rsidR="00546789" w:rsidRPr="0066572A" w:rsidRDefault="00546789" w:rsidP="00986510">
      <w:pPr>
        <w:spacing w:line="276" w:lineRule="auto"/>
        <w:jc w:val="both"/>
        <w:rPr>
          <w:rFonts w:asciiTheme="minorHAnsi" w:hAnsiTheme="minorHAnsi"/>
          <w:sz w:val="22"/>
          <w:szCs w:val="22"/>
          <w:lang w:val="es-ES"/>
        </w:rPr>
      </w:pPr>
    </w:p>
    <w:p w14:paraId="20B637F1" w14:textId="77777777" w:rsidR="00694983" w:rsidRPr="0066572A" w:rsidRDefault="00694983"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Los pagos y devoluciones a que se refiere este inciso, deberán incluir intereses ordinarios a la Tasa de </w:t>
      </w:r>
      <w:r w:rsidRPr="0066572A">
        <w:rPr>
          <w:rFonts w:asciiTheme="minorHAnsi" w:hAnsiTheme="minorHAnsi"/>
          <w:sz w:val="22"/>
          <w:szCs w:val="22"/>
          <w:lang w:val="es-ES"/>
        </w:rPr>
        <w:lastRenderedPageBreak/>
        <w:t xml:space="preserve">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solicitud fundada de devolución del pago indebido hasta la fecha de la devolución total. </w:t>
      </w:r>
    </w:p>
    <w:p w14:paraId="098CD41F" w14:textId="77777777" w:rsidR="00546789" w:rsidRPr="0066572A" w:rsidRDefault="00546789" w:rsidP="00986510">
      <w:pPr>
        <w:spacing w:line="276" w:lineRule="auto"/>
        <w:jc w:val="both"/>
        <w:rPr>
          <w:rFonts w:asciiTheme="minorHAnsi" w:hAnsiTheme="minorHAnsi"/>
          <w:sz w:val="22"/>
          <w:szCs w:val="22"/>
          <w:lang w:val="es-ES"/>
        </w:rPr>
      </w:pPr>
    </w:p>
    <w:p w14:paraId="7AB26C3F" w14:textId="77777777" w:rsidR="00694983" w:rsidRPr="0066572A" w:rsidRDefault="00694983" w:rsidP="00986510">
      <w:pPr>
        <w:spacing w:line="276" w:lineRule="auto"/>
        <w:jc w:val="both"/>
        <w:rPr>
          <w:rFonts w:asciiTheme="minorHAnsi" w:hAnsiTheme="minorHAnsi"/>
          <w:sz w:val="22"/>
          <w:szCs w:val="22"/>
          <w:lang w:val="es-ES"/>
        </w:rPr>
      </w:pPr>
      <w:r w:rsidRPr="0066572A">
        <w:rPr>
          <w:rFonts w:asciiTheme="minorHAnsi" w:hAnsiTheme="minorHAnsi"/>
          <w:b/>
          <w:spacing w:val="4"/>
          <w:sz w:val="22"/>
          <w:szCs w:val="22"/>
          <w:lang w:val="es-ES"/>
        </w:rPr>
        <w:t xml:space="preserve">4.5 </w:t>
      </w:r>
      <w:r w:rsidRPr="0066572A">
        <w:rPr>
          <w:rFonts w:asciiTheme="minorHAnsi" w:hAnsiTheme="minorHAnsi"/>
          <w:b/>
          <w:sz w:val="22"/>
          <w:szCs w:val="22"/>
          <w:u w:val="single"/>
          <w:lang w:val="es-ES"/>
        </w:rPr>
        <w:t>REVISIÓN DE COSTOS.</w:t>
      </w:r>
      <w:r w:rsidRPr="0066572A">
        <w:rPr>
          <w:rFonts w:asciiTheme="minorHAnsi" w:hAnsiTheme="minorHAnsi"/>
          <w:sz w:val="22"/>
          <w:szCs w:val="22"/>
          <w:lang w:val="es-ES"/>
        </w:rPr>
        <w:t xml:space="preserve"> Cuando durante la vigencia de este Convenio ocurran</w:t>
      </w:r>
      <w:r w:rsidR="00546789" w:rsidRPr="0066572A">
        <w:rPr>
          <w:rFonts w:asciiTheme="minorHAnsi" w:hAnsiTheme="minorHAnsi"/>
          <w:sz w:val="22"/>
          <w:szCs w:val="22"/>
          <w:lang w:val="es-ES"/>
        </w:rPr>
        <w:t xml:space="preserve"> </w:t>
      </w:r>
      <w:r w:rsidRPr="0066572A">
        <w:rPr>
          <w:rFonts w:asciiTheme="minorHAnsi" w:hAnsiTheme="minorHAnsi"/>
          <w:sz w:val="22"/>
          <w:szCs w:val="22"/>
          <w:lang w:val="es-ES"/>
        </w:rPr>
        <w:t xml:space="preserve">circunstancias de orden económico no previstas en el mismo, pero que de hecho y sin dolo, culpa, negligencia o </w:t>
      </w:r>
      <w:r w:rsidR="00CB2DA1" w:rsidRPr="0066572A">
        <w:rPr>
          <w:rFonts w:asciiTheme="minorHAnsi" w:hAnsiTheme="minorHAnsi"/>
          <w:sz w:val="22"/>
          <w:szCs w:val="22"/>
          <w:lang w:val="es-ES"/>
        </w:rPr>
        <w:t>desconocimiento</w:t>
      </w:r>
      <w:r w:rsidR="0063539E" w:rsidRPr="0066572A">
        <w:rPr>
          <w:rFonts w:asciiTheme="minorHAnsi" w:hAnsiTheme="minorHAnsi"/>
          <w:sz w:val="22"/>
          <w:szCs w:val="22"/>
          <w:lang w:val="es-ES"/>
        </w:rPr>
        <w:t xml:space="preserve"> </w:t>
      </w:r>
      <w:r w:rsidRPr="0066572A">
        <w:rPr>
          <w:rFonts w:asciiTheme="minorHAnsi" w:hAnsiTheme="minorHAnsi"/>
          <w:sz w:val="22"/>
          <w:szCs w:val="22"/>
          <w:lang w:val="es-ES"/>
        </w:rPr>
        <w:t xml:space="preserve">de alguna de las Partes, determinen un aumento o reducción de los costos de los Servicios de </w:t>
      </w:r>
      <w:r w:rsidR="00CC427D" w:rsidRPr="0066572A">
        <w:rPr>
          <w:rFonts w:asciiTheme="minorHAnsi" w:hAnsiTheme="minorHAnsi"/>
          <w:sz w:val="22"/>
          <w:szCs w:val="22"/>
          <w:lang w:val="es-ES"/>
        </w:rPr>
        <w:t>I</w:t>
      </w:r>
      <w:r w:rsidRPr="0066572A">
        <w:rPr>
          <w:rFonts w:asciiTheme="minorHAnsi" w:hAnsiTheme="minorHAnsi"/>
          <w:sz w:val="22"/>
          <w:szCs w:val="22"/>
          <w:lang w:val="es-ES"/>
        </w:rPr>
        <w:t xml:space="preserve">nterconexión aún no prestados, dichos costos y, en consecuencia, </w:t>
      </w:r>
      <w:r w:rsidR="004B27E6" w:rsidRPr="0066572A">
        <w:rPr>
          <w:rFonts w:asciiTheme="minorHAnsi" w:hAnsiTheme="minorHAnsi"/>
          <w:sz w:val="22"/>
          <w:szCs w:val="22"/>
          <w:lang w:val="es-ES"/>
        </w:rPr>
        <w:t xml:space="preserve">las contraprestaciones respectivas, podrán ser revisadas en los términos que acuerden las Partes </w:t>
      </w:r>
      <w:r w:rsidRPr="0066572A">
        <w:rPr>
          <w:rFonts w:asciiTheme="minorHAnsi" w:hAnsiTheme="minorHAnsi"/>
          <w:sz w:val="22"/>
          <w:szCs w:val="22"/>
          <w:lang w:val="es-ES"/>
        </w:rPr>
        <w:t xml:space="preserve">y en caso de no alcanzar un acuerdo, las Partes resolverán los mismos de conformidad con los procedimientos de resolución de controversias previstos en </w:t>
      </w:r>
      <w:r w:rsidR="00862FBE" w:rsidRPr="0066572A">
        <w:rPr>
          <w:rFonts w:asciiTheme="minorHAnsi" w:hAnsiTheme="minorHAnsi"/>
          <w:sz w:val="22"/>
          <w:szCs w:val="22"/>
          <w:lang w:val="es-ES"/>
        </w:rPr>
        <w:t>la Cláusula 19.2 d</w:t>
      </w:r>
      <w:r w:rsidRPr="0066572A">
        <w:rPr>
          <w:rFonts w:asciiTheme="minorHAnsi" w:hAnsiTheme="minorHAnsi"/>
          <w:sz w:val="22"/>
          <w:szCs w:val="22"/>
          <w:lang w:val="es-ES"/>
        </w:rPr>
        <w:t>el presente Convenio</w:t>
      </w:r>
      <w:r w:rsidR="00862FBE" w:rsidRPr="0066572A">
        <w:rPr>
          <w:rFonts w:asciiTheme="minorHAnsi" w:hAnsiTheme="minorHAnsi"/>
          <w:spacing w:val="-6"/>
          <w:sz w:val="22"/>
          <w:szCs w:val="22"/>
          <w:lang w:val="es-ES"/>
        </w:rPr>
        <w:t xml:space="preserve">, y cuando no fuese posible llegar a un acuerdo, cualquiera de las Partes tendrán a salvo </w:t>
      </w:r>
      <w:r w:rsidR="00AB7651" w:rsidRPr="0066572A">
        <w:rPr>
          <w:rFonts w:asciiTheme="minorHAnsi" w:hAnsiTheme="minorHAnsi"/>
          <w:spacing w:val="-6"/>
          <w:sz w:val="22"/>
          <w:szCs w:val="22"/>
          <w:lang w:val="es-ES"/>
        </w:rPr>
        <w:t xml:space="preserve">sus derechos </w:t>
      </w:r>
      <w:r w:rsidR="00862FBE" w:rsidRPr="0066572A">
        <w:rPr>
          <w:rFonts w:asciiTheme="minorHAnsi" w:hAnsiTheme="minorHAnsi"/>
          <w:spacing w:val="-6"/>
          <w:sz w:val="22"/>
          <w:szCs w:val="22"/>
          <w:lang w:val="es-ES"/>
        </w:rPr>
        <w:t>para solicitar la intervención del Instituto</w:t>
      </w:r>
      <w:r w:rsidRPr="0066572A">
        <w:rPr>
          <w:rFonts w:asciiTheme="minorHAnsi" w:hAnsiTheme="minorHAnsi"/>
          <w:sz w:val="22"/>
          <w:szCs w:val="22"/>
          <w:lang w:val="es-ES"/>
        </w:rPr>
        <w:t>.</w:t>
      </w:r>
    </w:p>
    <w:p w14:paraId="29EF9590" w14:textId="77777777" w:rsidR="00546789" w:rsidRPr="0066572A" w:rsidRDefault="00546789" w:rsidP="00986510">
      <w:pPr>
        <w:tabs>
          <w:tab w:val="left" w:pos="2187"/>
        </w:tabs>
        <w:spacing w:line="276" w:lineRule="auto"/>
        <w:jc w:val="both"/>
        <w:rPr>
          <w:rFonts w:asciiTheme="minorHAnsi" w:hAnsiTheme="minorHAnsi"/>
          <w:sz w:val="22"/>
          <w:szCs w:val="22"/>
          <w:lang w:val="es-ES"/>
        </w:rPr>
      </w:pPr>
    </w:p>
    <w:p w14:paraId="674985B5" w14:textId="77777777" w:rsidR="00694983" w:rsidRPr="0066572A" w:rsidRDefault="00694983" w:rsidP="00795379">
      <w:pPr>
        <w:spacing w:line="276" w:lineRule="auto"/>
        <w:jc w:val="center"/>
        <w:outlineLvl w:val="0"/>
        <w:rPr>
          <w:rFonts w:asciiTheme="minorHAnsi" w:hAnsiTheme="minorHAnsi"/>
          <w:b/>
          <w:spacing w:val="4"/>
          <w:sz w:val="22"/>
          <w:szCs w:val="22"/>
          <w:lang w:val="es-ES"/>
        </w:rPr>
      </w:pPr>
      <w:r w:rsidRPr="0066572A">
        <w:rPr>
          <w:rFonts w:asciiTheme="minorHAnsi" w:hAnsiTheme="minorHAnsi"/>
          <w:b/>
          <w:spacing w:val="4"/>
          <w:sz w:val="22"/>
          <w:szCs w:val="22"/>
          <w:lang w:val="es-ES"/>
        </w:rPr>
        <w:t>CLÁUSULA QUINTA.</w:t>
      </w:r>
    </w:p>
    <w:p w14:paraId="0A9B6D23" w14:textId="77777777" w:rsidR="00546789" w:rsidRPr="0066572A" w:rsidRDefault="00546789" w:rsidP="00986510">
      <w:pPr>
        <w:spacing w:line="276" w:lineRule="auto"/>
        <w:jc w:val="both"/>
        <w:rPr>
          <w:rFonts w:asciiTheme="minorHAnsi" w:hAnsiTheme="minorHAnsi"/>
          <w:b/>
          <w:spacing w:val="4"/>
          <w:sz w:val="22"/>
          <w:szCs w:val="22"/>
          <w:lang w:val="es-ES"/>
        </w:rPr>
      </w:pPr>
    </w:p>
    <w:p w14:paraId="07B69F46" w14:textId="77777777" w:rsidR="00694983" w:rsidRPr="0066572A" w:rsidRDefault="00694983" w:rsidP="00795379">
      <w:pPr>
        <w:spacing w:line="276" w:lineRule="auto"/>
        <w:jc w:val="both"/>
        <w:outlineLvl w:val="0"/>
        <w:rPr>
          <w:rFonts w:asciiTheme="minorHAnsi" w:hAnsiTheme="minorHAnsi"/>
          <w:b/>
          <w:sz w:val="22"/>
          <w:szCs w:val="22"/>
          <w:u w:val="single"/>
          <w:lang w:val="es-ES"/>
        </w:rPr>
      </w:pPr>
      <w:r w:rsidRPr="0066572A">
        <w:rPr>
          <w:rFonts w:asciiTheme="minorHAnsi" w:hAnsiTheme="minorHAnsi"/>
          <w:b/>
          <w:sz w:val="22"/>
          <w:szCs w:val="22"/>
          <w:u w:val="single"/>
          <w:lang w:val="es-ES"/>
        </w:rPr>
        <w:t xml:space="preserve">ASPECTOS TECNICOS. </w:t>
      </w:r>
    </w:p>
    <w:p w14:paraId="040905D1" w14:textId="77777777" w:rsidR="00546789" w:rsidRPr="0066572A" w:rsidRDefault="00546789" w:rsidP="00986510">
      <w:pPr>
        <w:spacing w:line="276" w:lineRule="auto"/>
        <w:jc w:val="both"/>
        <w:rPr>
          <w:rFonts w:asciiTheme="minorHAnsi" w:hAnsiTheme="minorHAnsi"/>
          <w:sz w:val="22"/>
          <w:szCs w:val="22"/>
          <w:lang w:val="es-ES"/>
        </w:rPr>
      </w:pPr>
    </w:p>
    <w:p w14:paraId="6930DE0B" w14:textId="77777777" w:rsidR="00694983" w:rsidRPr="0066572A" w:rsidRDefault="00694983"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12C331E7" w14:textId="77777777" w:rsidR="00C97D9F" w:rsidRPr="0066572A" w:rsidRDefault="00C97D9F" w:rsidP="00986510">
      <w:pPr>
        <w:spacing w:line="276" w:lineRule="auto"/>
        <w:jc w:val="both"/>
        <w:rPr>
          <w:rFonts w:asciiTheme="minorHAnsi" w:hAnsiTheme="minorHAnsi"/>
          <w:sz w:val="22"/>
          <w:szCs w:val="22"/>
          <w:lang w:val="es-MX"/>
        </w:rPr>
      </w:pPr>
    </w:p>
    <w:p w14:paraId="655E1F97" w14:textId="77777777" w:rsidR="00694983" w:rsidRPr="0066572A" w:rsidRDefault="00694983"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Las Partes establecerán procedimientos y especificaciones que se incluirán en los Acuerdos Técnicos, mismos que deberán observar al menos lo siguiente:</w:t>
      </w:r>
    </w:p>
    <w:p w14:paraId="66EED84B" w14:textId="77777777" w:rsidR="0011110F" w:rsidRPr="0066572A" w:rsidRDefault="0011110F" w:rsidP="00986510">
      <w:pPr>
        <w:spacing w:line="276" w:lineRule="auto"/>
        <w:jc w:val="both"/>
        <w:rPr>
          <w:rFonts w:asciiTheme="minorHAnsi" w:hAnsiTheme="minorHAnsi"/>
          <w:sz w:val="22"/>
          <w:szCs w:val="22"/>
          <w:lang w:val="es-ES"/>
        </w:rPr>
      </w:pPr>
    </w:p>
    <w:p w14:paraId="73EC996C" w14:textId="77777777" w:rsidR="00694983" w:rsidRPr="0066572A" w:rsidRDefault="00694983" w:rsidP="00986510">
      <w:pPr>
        <w:spacing w:line="276" w:lineRule="auto"/>
        <w:jc w:val="both"/>
        <w:rPr>
          <w:rFonts w:asciiTheme="minorHAnsi" w:hAnsiTheme="minorHAnsi"/>
          <w:sz w:val="22"/>
          <w:szCs w:val="22"/>
          <w:lang w:val="es-ES"/>
        </w:rPr>
      </w:pPr>
      <w:r w:rsidRPr="0066572A">
        <w:rPr>
          <w:rFonts w:asciiTheme="minorHAnsi" w:hAnsiTheme="minorHAnsi"/>
          <w:b/>
          <w:sz w:val="22"/>
          <w:szCs w:val="22"/>
          <w:lang w:val="es-ES"/>
        </w:rPr>
        <w:t xml:space="preserve">5.1 </w:t>
      </w:r>
      <w:r w:rsidRPr="0066572A">
        <w:rPr>
          <w:rFonts w:asciiTheme="minorHAnsi" w:hAnsiTheme="minorHAnsi"/>
          <w:b/>
          <w:sz w:val="22"/>
          <w:szCs w:val="22"/>
          <w:u w:val="single"/>
          <w:lang w:val="es-ES"/>
        </w:rPr>
        <w:t>ARQUITECTURA ABIERTA:</w:t>
      </w:r>
      <w:r w:rsidRPr="0066572A">
        <w:rPr>
          <w:rFonts w:asciiTheme="minorHAnsi" w:hAnsiTheme="minorHAnsi"/>
          <w:sz w:val="22"/>
          <w:szCs w:val="22"/>
          <w:lang w:val="es-ES"/>
        </w:rPr>
        <w:t xml:space="preserve"> Las Partes acuerdan adoptar diseños de arquitectura abierta de red y no incurrir en prácticas discriminatorias en la conducción de tráfico dentro de su Red Pública de Telecomunicaciones, a fin de garantizar la Interconexión e Interoperabilidad de las redes. En tal sentido, y ante la falta de acuerdos diferentes, la Interconexión se sujetará al cumplimiento de lo establecido en los planes técnicos fundamentales, las Normas Oficiales Mexicanas y demás disposiciones de carácter general que para tal efecto emita el Instituto.</w:t>
      </w:r>
    </w:p>
    <w:p w14:paraId="56C6BED1" w14:textId="77777777" w:rsidR="0011110F" w:rsidRPr="0066572A" w:rsidRDefault="0011110F" w:rsidP="00986510">
      <w:pPr>
        <w:spacing w:line="276" w:lineRule="auto"/>
        <w:jc w:val="both"/>
        <w:rPr>
          <w:rFonts w:asciiTheme="minorHAnsi" w:hAnsiTheme="minorHAnsi"/>
          <w:sz w:val="22"/>
          <w:szCs w:val="22"/>
          <w:lang w:val="es-ES"/>
        </w:rPr>
      </w:pPr>
    </w:p>
    <w:p w14:paraId="21933810" w14:textId="77777777" w:rsidR="00694983" w:rsidRPr="0066572A" w:rsidRDefault="00694983"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de determinados servicios, ésta se llevará a cabo utilizando algún protocolo que ambas determinen, </w:t>
      </w:r>
      <w:r w:rsidRPr="0066572A">
        <w:rPr>
          <w:rFonts w:asciiTheme="minorHAnsi" w:hAnsiTheme="minorHAnsi"/>
          <w:sz w:val="22"/>
          <w:szCs w:val="22"/>
          <w:lang w:val="es-ES"/>
        </w:rPr>
        <w:lastRenderedPageBreak/>
        <w:t xml:space="preserve">basándose preferentemente en las recomendaciones internacionales emitidas por la Unión Internacional de Telecomunicaciones o elaboradas por </w:t>
      </w:r>
      <w:r w:rsidR="00416F87" w:rsidRPr="0066572A">
        <w:rPr>
          <w:rFonts w:asciiTheme="minorHAnsi" w:hAnsiTheme="minorHAnsi"/>
          <w:sz w:val="22"/>
          <w:szCs w:val="22"/>
          <w:lang w:val="es-ES"/>
        </w:rPr>
        <w:t xml:space="preserve">los </w:t>
      </w:r>
      <w:r w:rsidRPr="0066572A">
        <w:rPr>
          <w:rFonts w:asciiTheme="minorHAnsi" w:hAnsiTheme="minorHAnsi"/>
          <w:sz w:val="22"/>
          <w:szCs w:val="22"/>
          <w:lang w:val="es-ES"/>
        </w:rPr>
        <w:t>organismos internacionales que resulten aplicables. En caso de desacuerdo, las Partes se sujetarán al procedimiento estableci</w:t>
      </w:r>
      <w:r w:rsidR="0011110F" w:rsidRPr="0066572A">
        <w:rPr>
          <w:rFonts w:asciiTheme="minorHAnsi" w:hAnsiTheme="minorHAnsi"/>
          <w:sz w:val="22"/>
          <w:szCs w:val="22"/>
          <w:lang w:val="es-ES"/>
        </w:rPr>
        <w:t xml:space="preserve">do en el artículo </w:t>
      </w:r>
      <w:r w:rsidR="000742F2" w:rsidRPr="0066572A">
        <w:rPr>
          <w:rFonts w:asciiTheme="minorHAnsi" w:hAnsiTheme="minorHAnsi"/>
          <w:sz w:val="22"/>
          <w:szCs w:val="22"/>
          <w:lang w:val="es-ES"/>
        </w:rPr>
        <w:t>129</w:t>
      </w:r>
      <w:r w:rsidR="0011110F" w:rsidRPr="0066572A">
        <w:rPr>
          <w:rFonts w:asciiTheme="minorHAnsi" w:hAnsiTheme="minorHAnsi"/>
          <w:sz w:val="22"/>
          <w:szCs w:val="22"/>
          <w:lang w:val="es-ES"/>
        </w:rPr>
        <w:t xml:space="preserve"> de la Ley.</w:t>
      </w:r>
    </w:p>
    <w:p w14:paraId="27DA7303" w14:textId="77777777" w:rsidR="0011110F" w:rsidRPr="0066572A" w:rsidRDefault="0011110F" w:rsidP="00986510">
      <w:pPr>
        <w:spacing w:line="276" w:lineRule="auto"/>
        <w:jc w:val="both"/>
        <w:rPr>
          <w:rFonts w:asciiTheme="minorHAnsi" w:hAnsiTheme="minorHAnsi"/>
          <w:sz w:val="22"/>
          <w:szCs w:val="22"/>
          <w:lang w:val="es-ES"/>
        </w:rPr>
      </w:pPr>
    </w:p>
    <w:p w14:paraId="027B1296" w14:textId="77777777" w:rsidR="003E7FE0" w:rsidRPr="0066572A" w:rsidRDefault="00694983" w:rsidP="00986510">
      <w:pPr>
        <w:spacing w:line="276" w:lineRule="auto"/>
        <w:jc w:val="both"/>
        <w:rPr>
          <w:rFonts w:asciiTheme="minorHAnsi" w:hAnsiTheme="minorHAnsi"/>
          <w:sz w:val="22"/>
          <w:szCs w:val="22"/>
          <w:lang w:val="es-ES"/>
        </w:rPr>
      </w:pPr>
      <w:r w:rsidRPr="0066572A">
        <w:rPr>
          <w:rFonts w:asciiTheme="minorHAnsi" w:hAnsiTheme="minorHAnsi"/>
          <w:b/>
          <w:sz w:val="22"/>
          <w:szCs w:val="22"/>
          <w:lang w:val="es-ES"/>
        </w:rPr>
        <w:t xml:space="preserve">5.2. </w:t>
      </w:r>
      <w:r w:rsidRPr="0066572A">
        <w:rPr>
          <w:rFonts w:asciiTheme="minorHAnsi" w:hAnsiTheme="minorHAnsi"/>
          <w:b/>
          <w:sz w:val="22"/>
          <w:szCs w:val="22"/>
          <w:u w:val="single"/>
          <w:lang w:val="es-ES"/>
        </w:rPr>
        <w:t>PDIC Y COUBICACIONES</w:t>
      </w:r>
      <w:r w:rsidRPr="0066572A">
        <w:rPr>
          <w:rFonts w:asciiTheme="minorHAnsi" w:hAnsiTheme="minorHAnsi"/>
          <w:sz w:val="22"/>
          <w:szCs w:val="22"/>
          <w:lang w:val="es-ES"/>
        </w:rPr>
        <w:t xml:space="preserve">. </w:t>
      </w:r>
      <w:r w:rsidR="00242FBE" w:rsidRPr="0066572A">
        <w:rPr>
          <w:rFonts w:asciiTheme="minorHAnsi" w:hAnsiTheme="minorHAnsi"/>
          <w:sz w:val="22"/>
          <w:szCs w:val="22"/>
          <w:lang w:val="es-ES"/>
        </w:rPr>
        <w:t>TELCEL</w:t>
      </w:r>
      <w:r w:rsidRPr="0066572A">
        <w:rPr>
          <w:rFonts w:asciiTheme="minorHAnsi" w:hAnsiTheme="minorHAnsi"/>
          <w:sz w:val="22"/>
          <w:szCs w:val="22"/>
          <w:lang w:val="es-ES"/>
        </w:rPr>
        <w:t xml:space="preserve"> se encuentra obligado a proporcionar, a solicitud de</w:t>
      </w:r>
      <w:r w:rsidR="00EC6E2A" w:rsidRPr="0066572A">
        <w:rPr>
          <w:rFonts w:asciiTheme="minorHAnsi" w:hAnsiTheme="minorHAnsi"/>
          <w:sz w:val="22"/>
          <w:szCs w:val="22"/>
          <w:lang w:val="es-ES"/>
        </w:rPr>
        <w:t>l CONCESIONARIO</w:t>
      </w:r>
      <w:r w:rsidR="00242FBE" w:rsidRPr="0066572A">
        <w:rPr>
          <w:rFonts w:asciiTheme="minorHAnsi" w:hAnsiTheme="minorHAnsi"/>
          <w:sz w:val="22"/>
          <w:szCs w:val="22"/>
          <w:lang w:val="es-ES"/>
        </w:rPr>
        <w:t>,</w:t>
      </w:r>
      <w:r w:rsidRPr="0066572A">
        <w:rPr>
          <w:rFonts w:asciiTheme="minorHAnsi" w:hAnsiTheme="minorHAnsi"/>
          <w:sz w:val="22"/>
          <w:szCs w:val="22"/>
          <w:lang w:val="es-ES"/>
        </w:rPr>
        <w:t xml:space="preserve"> </w:t>
      </w:r>
      <w:r w:rsidR="00265272" w:rsidRPr="0066572A">
        <w:rPr>
          <w:rFonts w:asciiTheme="minorHAnsi" w:hAnsiTheme="minorHAnsi"/>
          <w:sz w:val="22"/>
          <w:szCs w:val="22"/>
          <w:lang w:val="es-ES"/>
        </w:rPr>
        <w:t xml:space="preserve">la información relativa a </w:t>
      </w:r>
      <w:r w:rsidR="000F5508" w:rsidRPr="0066572A">
        <w:rPr>
          <w:rFonts w:asciiTheme="minorHAnsi" w:hAnsiTheme="minorHAnsi"/>
          <w:sz w:val="22"/>
          <w:szCs w:val="22"/>
          <w:lang w:val="es-ES"/>
        </w:rPr>
        <w:t>su</w:t>
      </w:r>
      <w:r w:rsidR="00265272" w:rsidRPr="0066572A">
        <w:rPr>
          <w:rFonts w:asciiTheme="minorHAnsi" w:hAnsiTheme="minorHAnsi"/>
          <w:sz w:val="22"/>
          <w:szCs w:val="22"/>
          <w:lang w:val="es-ES"/>
        </w:rPr>
        <w:t xml:space="preserve">s Puntos de Interconexión </w:t>
      </w:r>
      <w:r w:rsidR="000F5508" w:rsidRPr="0066572A">
        <w:rPr>
          <w:rFonts w:asciiTheme="minorHAnsi" w:hAnsiTheme="minorHAnsi"/>
          <w:sz w:val="22"/>
          <w:szCs w:val="22"/>
          <w:lang w:val="es-ES"/>
        </w:rPr>
        <w:t xml:space="preserve">conforme a lo </w:t>
      </w:r>
      <w:r w:rsidR="00265272" w:rsidRPr="0066572A">
        <w:rPr>
          <w:rFonts w:asciiTheme="minorHAnsi" w:hAnsiTheme="minorHAnsi"/>
          <w:sz w:val="22"/>
          <w:szCs w:val="22"/>
          <w:lang w:val="es-ES"/>
        </w:rPr>
        <w:t>establecido en el Acuerdo de Puntos de Interconexión</w:t>
      </w:r>
      <w:r w:rsidRPr="0066572A">
        <w:rPr>
          <w:rFonts w:asciiTheme="minorHAnsi" w:hAnsiTheme="minorHAnsi"/>
          <w:sz w:val="22"/>
          <w:szCs w:val="22"/>
          <w:lang w:val="es-ES"/>
        </w:rPr>
        <w:t>. Las especificaciones técnicas de las Coubicaciones se definen en el Anexo A</w:t>
      </w:r>
      <w:r w:rsidR="003E7FE0" w:rsidRPr="0066572A">
        <w:rPr>
          <w:rFonts w:asciiTheme="minorHAnsi" w:hAnsiTheme="minorHAnsi"/>
          <w:sz w:val="22"/>
          <w:szCs w:val="22"/>
          <w:lang w:val="es-ES"/>
        </w:rPr>
        <w:t xml:space="preserve">, lo que incluye los tipos de coubicaciones que se </w:t>
      </w:r>
      <w:r w:rsidR="00723C6E" w:rsidRPr="0066572A">
        <w:rPr>
          <w:rFonts w:asciiTheme="minorHAnsi" w:hAnsiTheme="minorHAnsi"/>
          <w:sz w:val="22"/>
          <w:szCs w:val="22"/>
          <w:lang w:val="es-ES"/>
        </w:rPr>
        <w:t>harán disponibles al</w:t>
      </w:r>
      <w:r w:rsidR="003E7FE0" w:rsidRPr="0066572A">
        <w:rPr>
          <w:rFonts w:asciiTheme="minorHAnsi" w:hAnsiTheme="minorHAnsi"/>
          <w:sz w:val="22"/>
          <w:szCs w:val="22"/>
          <w:lang w:val="es-ES"/>
        </w:rPr>
        <w:t xml:space="preserve"> </w:t>
      </w:r>
      <w:r w:rsidR="00723C6E" w:rsidRPr="0066572A">
        <w:rPr>
          <w:rFonts w:asciiTheme="minorHAnsi" w:hAnsiTheme="minorHAnsi"/>
          <w:sz w:val="22"/>
          <w:szCs w:val="22"/>
          <w:lang w:val="es-ES"/>
        </w:rPr>
        <w:t>CONCESIONARIO</w:t>
      </w:r>
      <w:r w:rsidRPr="0066572A">
        <w:rPr>
          <w:rFonts w:asciiTheme="minorHAnsi" w:hAnsiTheme="minorHAnsi"/>
          <w:sz w:val="22"/>
          <w:szCs w:val="22"/>
          <w:lang w:val="es-ES"/>
        </w:rPr>
        <w:t>.</w:t>
      </w:r>
    </w:p>
    <w:p w14:paraId="4684A576" w14:textId="77777777" w:rsidR="00CD2CB9" w:rsidRPr="0066572A" w:rsidRDefault="00CD2CB9" w:rsidP="00986510">
      <w:pPr>
        <w:spacing w:line="276" w:lineRule="auto"/>
        <w:jc w:val="both"/>
        <w:rPr>
          <w:rFonts w:asciiTheme="minorHAnsi" w:hAnsiTheme="minorHAnsi"/>
          <w:i/>
          <w:sz w:val="22"/>
          <w:szCs w:val="22"/>
          <w:lang w:val="es-ES"/>
        </w:rPr>
      </w:pPr>
    </w:p>
    <w:p w14:paraId="69CC76B6" w14:textId="77777777" w:rsidR="00694983" w:rsidRPr="0066572A" w:rsidRDefault="00EC6E2A"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El CONCESIONARIO</w:t>
      </w:r>
      <w:r w:rsidR="007C35B9" w:rsidRPr="0066572A">
        <w:rPr>
          <w:rFonts w:asciiTheme="minorHAnsi" w:hAnsiTheme="minorHAnsi"/>
          <w:sz w:val="22"/>
          <w:szCs w:val="22"/>
          <w:lang w:val="es-ES"/>
        </w:rPr>
        <w:t xml:space="preserve"> </w:t>
      </w:r>
      <w:r w:rsidR="00694983" w:rsidRPr="0066572A">
        <w:rPr>
          <w:rFonts w:asciiTheme="minorHAnsi" w:hAnsiTheme="minorHAnsi"/>
          <w:sz w:val="22"/>
          <w:szCs w:val="22"/>
          <w:lang w:val="es-ES"/>
        </w:rPr>
        <w:t>requerirá a</w:t>
      </w:r>
      <w:r w:rsidR="00E511AC" w:rsidRPr="0066572A">
        <w:rPr>
          <w:rFonts w:asciiTheme="minorHAnsi" w:hAnsiTheme="minorHAnsi"/>
          <w:sz w:val="22"/>
          <w:szCs w:val="22"/>
          <w:lang w:val="es-ES"/>
        </w:rPr>
        <w:t xml:space="preserve"> TELCEL</w:t>
      </w:r>
      <w:r w:rsidR="00694983" w:rsidRPr="0066572A">
        <w:rPr>
          <w:rFonts w:asciiTheme="minorHAnsi" w:hAnsiTheme="minorHAnsi"/>
          <w:i/>
          <w:sz w:val="22"/>
          <w:szCs w:val="22"/>
          <w:lang w:val="es-ES"/>
        </w:rPr>
        <w:t xml:space="preserve"> </w:t>
      </w:r>
      <w:r w:rsidR="00694983" w:rsidRPr="0066572A">
        <w:rPr>
          <w:rFonts w:asciiTheme="minorHAnsi" w:hAnsiTheme="minorHAnsi"/>
          <w:sz w:val="22"/>
          <w:szCs w:val="22"/>
          <w:lang w:val="es-ES"/>
        </w:rPr>
        <w:t>los Puntos de</w:t>
      </w:r>
      <w:r w:rsidR="007C35B9" w:rsidRPr="0066572A">
        <w:rPr>
          <w:rFonts w:asciiTheme="minorHAnsi" w:hAnsiTheme="minorHAnsi"/>
          <w:sz w:val="22"/>
          <w:szCs w:val="22"/>
          <w:lang w:val="es-ES"/>
        </w:rPr>
        <w:t xml:space="preserve"> </w:t>
      </w:r>
      <w:r w:rsidR="00694983" w:rsidRPr="0066572A">
        <w:rPr>
          <w:rFonts w:asciiTheme="minorHAnsi" w:hAnsiTheme="minorHAnsi"/>
          <w:sz w:val="22"/>
          <w:szCs w:val="22"/>
          <w:lang w:val="es-ES"/>
        </w:rPr>
        <w:t>Interconexión que sean de su interés conforme a los procedimientos de solicitud y provisión establecidos en el Anexo A.</w:t>
      </w:r>
    </w:p>
    <w:p w14:paraId="63F3029A" w14:textId="77777777" w:rsidR="007C35B9" w:rsidRPr="0066572A" w:rsidRDefault="007C35B9" w:rsidP="00986510">
      <w:pPr>
        <w:spacing w:line="276" w:lineRule="auto"/>
        <w:jc w:val="both"/>
        <w:rPr>
          <w:rFonts w:asciiTheme="minorHAnsi" w:hAnsiTheme="minorHAnsi"/>
          <w:sz w:val="22"/>
          <w:szCs w:val="22"/>
          <w:lang w:val="es-ES"/>
        </w:rPr>
      </w:pPr>
    </w:p>
    <w:p w14:paraId="7CB7A9A7" w14:textId="7C3D9266" w:rsidR="00694983" w:rsidRPr="0066572A" w:rsidRDefault="001F6DD5"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A través de los Puntos de Interconexión </w:t>
      </w:r>
      <w:r w:rsidR="00051126" w:rsidRPr="0066572A">
        <w:rPr>
          <w:rFonts w:asciiTheme="minorHAnsi" w:hAnsiTheme="minorHAnsi"/>
          <w:sz w:val="22"/>
          <w:szCs w:val="22"/>
          <w:lang w:val="es-ES"/>
        </w:rPr>
        <w:t xml:space="preserve">establecidos en el Acuerdo de Puntos de Interconexión, </w:t>
      </w:r>
      <w:r w:rsidR="00313BF9" w:rsidRPr="0066572A">
        <w:rPr>
          <w:rFonts w:asciiTheme="minorHAnsi" w:hAnsiTheme="minorHAnsi"/>
          <w:sz w:val="22"/>
          <w:szCs w:val="22"/>
          <w:lang w:val="es-ES"/>
        </w:rPr>
        <w:t xml:space="preserve">el CONCESIONARIO </w:t>
      </w:r>
      <w:r w:rsidR="00C92590" w:rsidRPr="0066572A">
        <w:rPr>
          <w:rFonts w:asciiTheme="minorHAnsi" w:hAnsiTheme="minorHAnsi"/>
          <w:sz w:val="22"/>
          <w:szCs w:val="22"/>
          <w:lang w:val="es-ES"/>
        </w:rPr>
        <w:t xml:space="preserve">podrá </w:t>
      </w:r>
      <w:r w:rsidR="009F44AA" w:rsidRPr="0066572A">
        <w:rPr>
          <w:rFonts w:asciiTheme="minorHAnsi" w:hAnsiTheme="minorHAnsi"/>
          <w:sz w:val="22"/>
          <w:szCs w:val="22"/>
          <w:lang w:val="es-ES"/>
        </w:rPr>
        <w:t xml:space="preserve">entregar tráfico de cualquier origen para su terminación en </w:t>
      </w:r>
      <w:r w:rsidR="00C92590" w:rsidRPr="0066572A">
        <w:rPr>
          <w:rFonts w:asciiTheme="minorHAnsi" w:hAnsiTheme="minorHAnsi"/>
          <w:sz w:val="22"/>
          <w:szCs w:val="22"/>
          <w:lang w:val="es-ES"/>
        </w:rPr>
        <w:t xml:space="preserve">cualquier destino de </w:t>
      </w:r>
      <w:r w:rsidR="009F44AA" w:rsidRPr="0066572A">
        <w:rPr>
          <w:rFonts w:asciiTheme="minorHAnsi" w:hAnsiTheme="minorHAnsi"/>
          <w:sz w:val="22"/>
          <w:szCs w:val="22"/>
          <w:lang w:val="es-ES"/>
        </w:rPr>
        <w:t>la Red Pública de Telecomunicaciones de T</w:t>
      </w:r>
      <w:r w:rsidR="00C92590" w:rsidRPr="0066572A">
        <w:rPr>
          <w:rFonts w:asciiTheme="minorHAnsi" w:hAnsiTheme="minorHAnsi"/>
          <w:sz w:val="22"/>
          <w:szCs w:val="22"/>
          <w:lang w:val="es-ES"/>
        </w:rPr>
        <w:t>ELCEL</w:t>
      </w:r>
      <w:r w:rsidR="009F44AA" w:rsidRPr="0066572A">
        <w:rPr>
          <w:rFonts w:asciiTheme="minorHAnsi" w:hAnsiTheme="minorHAnsi"/>
          <w:sz w:val="22"/>
          <w:szCs w:val="22"/>
          <w:lang w:val="es-ES"/>
        </w:rPr>
        <w:t xml:space="preserve"> </w:t>
      </w:r>
      <w:r w:rsidR="00C92590" w:rsidRPr="0066572A">
        <w:rPr>
          <w:rFonts w:asciiTheme="minorHAnsi" w:hAnsiTheme="minorHAnsi"/>
          <w:sz w:val="22"/>
          <w:szCs w:val="22"/>
          <w:lang w:val="es-ES"/>
        </w:rPr>
        <w:t xml:space="preserve">o a través del servicio de Tránsito en las redes con las que TELCEL </w:t>
      </w:r>
      <w:r w:rsidR="0099051C" w:rsidRPr="0066572A">
        <w:rPr>
          <w:rFonts w:asciiTheme="minorHAnsi" w:hAnsiTheme="minorHAnsi"/>
          <w:sz w:val="22"/>
          <w:szCs w:val="22"/>
          <w:lang w:val="es-ES"/>
        </w:rPr>
        <w:t>se encuentre interconectado de forma</w:t>
      </w:r>
      <w:r w:rsidR="00C92590" w:rsidRPr="0066572A">
        <w:rPr>
          <w:rFonts w:asciiTheme="minorHAnsi" w:hAnsiTheme="minorHAnsi"/>
          <w:sz w:val="22"/>
          <w:szCs w:val="22"/>
          <w:lang w:val="es-ES"/>
        </w:rPr>
        <w:t xml:space="preserve"> directa</w:t>
      </w:r>
      <w:r w:rsidR="00945A89" w:rsidRPr="0066572A">
        <w:rPr>
          <w:rFonts w:asciiTheme="minorHAnsi" w:hAnsiTheme="minorHAnsi"/>
          <w:sz w:val="22"/>
          <w:szCs w:val="22"/>
          <w:lang w:val="es-ES"/>
        </w:rPr>
        <w:t xml:space="preserve"> </w:t>
      </w:r>
      <w:r w:rsidR="00605BFA" w:rsidRPr="0066572A">
        <w:rPr>
          <w:rFonts w:asciiTheme="minorHAnsi" w:hAnsiTheme="minorHAnsi"/>
          <w:sz w:val="22"/>
          <w:szCs w:val="22"/>
          <w:lang w:val="es-ES"/>
        </w:rPr>
        <w:t xml:space="preserve">y </w:t>
      </w:r>
      <w:r w:rsidR="00945A89" w:rsidRPr="0066572A">
        <w:rPr>
          <w:rFonts w:asciiTheme="minorHAnsi" w:hAnsiTheme="minorHAnsi"/>
          <w:sz w:val="22"/>
          <w:szCs w:val="22"/>
          <w:lang w:val="es-ES"/>
        </w:rPr>
        <w:t>bidireccional</w:t>
      </w:r>
      <w:r w:rsidR="00605BFA" w:rsidRPr="0066572A">
        <w:rPr>
          <w:rFonts w:asciiTheme="minorHAnsi" w:hAnsiTheme="minorHAnsi"/>
          <w:sz w:val="22"/>
          <w:szCs w:val="22"/>
          <w:lang w:val="es-ES"/>
        </w:rPr>
        <w:t>, en el entendido que la obligación de TELCEL de prestar el Servicio de Tránsito se tendrá por cumplida en tanto la prestación de dicho servicio se garantice a través de cualquiera de las redes del Agente Económico Preponderante.</w:t>
      </w:r>
    </w:p>
    <w:p w14:paraId="2CF47876" w14:textId="77777777" w:rsidR="007C35B9" w:rsidRPr="0066572A" w:rsidRDefault="007C35B9" w:rsidP="00986510">
      <w:pPr>
        <w:spacing w:line="276" w:lineRule="auto"/>
        <w:jc w:val="both"/>
        <w:rPr>
          <w:rFonts w:asciiTheme="minorHAnsi" w:hAnsiTheme="minorHAnsi"/>
          <w:sz w:val="22"/>
          <w:szCs w:val="22"/>
          <w:lang w:val="es-ES"/>
        </w:rPr>
      </w:pPr>
    </w:p>
    <w:p w14:paraId="39BE0608" w14:textId="77777777" w:rsidR="00E51A74" w:rsidRPr="0066572A" w:rsidRDefault="005C13B2" w:rsidP="00E51A74">
      <w:pPr>
        <w:autoSpaceDE w:val="0"/>
        <w:autoSpaceDN w:val="0"/>
        <w:adjustRightInd w:val="0"/>
        <w:spacing w:line="276" w:lineRule="auto"/>
        <w:ind w:right="49"/>
        <w:jc w:val="both"/>
        <w:rPr>
          <w:rFonts w:asciiTheme="minorHAnsi" w:hAnsiTheme="minorHAnsi"/>
          <w:sz w:val="22"/>
          <w:szCs w:val="22"/>
          <w:lang w:val="es-MX"/>
        </w:rPr>
      </w:pPr>
      <w:r w:rsidRPr="0066572A">
        <w:rPr>
          <w:rFonts w:asciiTheme="minorHAnsi" w:hAnsiTheme="minorHAnsi"/>
          <w:sz w:val="22"/>
          <w:szCs w:val="22"/>
          <w:lang w:val="es-MX"/>
        </w:rPr>
        <w:t>En caso de que Telcel</w:t>
      </w:r>
      <w:r w:rsidR="00E51A74" w:rsidRPr="0066572A">
        <w:rPr>
          <w:rFonts w:asciiTheme="minorHAnsi" w:hAnsiTheme="minorHAnsi"/>
          <w:sz w:val="22"/>
          <w:szCs w:val="22"/>
          <w:lang w:val="es-MX"/>
        </w:rPr>
        <w:t xml:space="preserve"> habilite nuevos </w:t>
      </w:r>
      <w:r w:rsidR="0096727B" w:rsidRPr="0066572A">
        <w:rPr>
          <w:rFonts w:asciiTheme="minorHAnsi" w:hAnsiTheme="minorHAnsi"/>
          <w:sz w:val="22"/>
          <w:szCs w:val="22"/>
          <w:lang w:val="es-MX"/>
        </w:rPr>
        <w:t>PDIC</w:t>
      </w:r>
      <w:r w:rsidR="00E51A74" w:rsidRPr="0066572A">
        <w:rPr>
          <w:rFonts w:asciiTheme="minorHAnsi" w:hAnsiTheme="minorHAnsi"/>
          <w:sz w:val="22"/>
          <w:szCs w:val="22"/>
          <w:lang w:val="es-MX"/>
        </w:rPr>
        <w:t xml:space="preserve"> en sus puntos de interconexión deberá poner</w:t>
      </w:r>
      <w:r w:rsidR="00CA68A1" w:rsidRPr="0066572A">
        <w:rPr>
          <w:rFonts w:asciiTheme="minorHAnsi" w:hAnsiTheme="minorHAnsi"/>
          <w:sz w:val="22"/>
          <w:szCs w:val="22"/>
          <w:lang w:val="es-MX"/>
        </w:rPr>
        <w:t>los</w:t>
      </w:r>
      <w:r w:rsidR="00E51A74" w:rsidRPr="0066572A">
        <w:rPr>
          <w:rFonts w:asciiTheme="minorHAnsi" w:hAnsiTheme="minorHAnsi"/>
          <w:sz w:val="22"/>
          <w:szCs w:val="22"/>
          <w:lang w:val="es-MX"/>
        </w:rPr>
        <w:t xml:space="preserve"> a disposición de los concesionarios solicitantes </w:t>
      </w:r>
      <w:r w:rsidR="00CA68A1" w:rsidRPr="0066572A">
        <w:rPr>
          <w:rFonts w:asciiTheme="minorHAnsi" w:hAnsiTheme="minorHAnsi"/>
          <w:sz w:val="22"/>
          <w:szCs w:val="22"/>
          <w:lang w:val="es-MX"/>
        </w:rPr>
        <w:t xml:space="preserve">y </w:t>
      </w:r>
      <w:r w:rsidR="00E51A74" w:rsidRPr="0066572A">
        <w:rPr>
          <w:rFonts w:asciiTheme="minorHAnsi" w:hAnsiTheme="minorHAnsi"/>
          <w:sz w:val="22"/>
          <w:szCs w:val="22"/>
          <w:lang w:val="es-MX"/>
        </w:rPr>
        <w:t>la información de los mismos en el Sistema Electrónico de Gestión.</w:t>
      </w:r>
    </w:p>
    <w:p w14:paraId="49FA3F77" w14:textId="77777777" w:rsidR="00E51A74" w:rsidRPr="0066572A" w:rsidRDefault="00E51A74" w:rsidP="00986510">
      <w:pPr>
        <w:spacing w:line="276" w:lineRule="auto"/>
        <w:jc w:val="both"/>
        <w:rPr>
          <w:rFonts w:asciiTheme="minorHAnsi" w:hAnsiTheme="minorHAnsi"/>
          <w:sz w:val="22"/>
          <w:szCs w:val="22"/>
          <w:lang w:val="es-ES"/>
        </w:rPr>
      </w:pPr>
    </w:p>
    <w:p w14:paraId="20619AEA" w14:textId="77777777" w:rsidR="00694983" w:rsidRPr="0066572A" w:rsidRDefault="00694983" w:rsidP="00986510">
      <w:pPr>
        <w:spacing w:line="276" w:lineRule="auto"/>
        <w:jc w:val="both"/>
        <w:rPr>
          <w:rFonts w:asciiTheme="minorHAnsi" w:hAnsiTheme="minorHAnsi"/>
          <w:sz w:val="22"/>
          <w:szCs w:val="22"/>
          <w:lang w:val="es-ES"/>
        </w:rPr>
      </w:pPr>
      <w:r w:rsidRPr="0066572A">
        <w:rPr>
          <w:rFonts w:asciiTheme="minorHAnsi" w:hAnsiTheme="minorHAnsi"/>
          <w:b/>
          <w:spacing w:val="2"/>
          <w:sz w:val="22"/>
          <w:szCs w:val="22"/>
          <w:lang w:val="es-ES"/>
        </w:rPr>
        <w:t xml:space="preserve">5.3 </w:t>
      </w:r>
      <w:r w:rsidRPr="0066572A">
        <w:rPr>
          <w:rFonts w:asciiTheme="minorHAnsi" w:hAnsiTheme="minorHAnsi"/>
          <w:b/>
          <w:sz w:val="22"/>
          <w:szCs w:val="22"/>
          <w:u w:val="single"/>
          <w:lang w:val="es-ES"/>
        </w:rPr>
        <w:t xml:space="preserve">INTERCONEXIÓN DIRECTA </w:t>
      </w:r>
      <w:r w:rsidR="00503B96" w:rsidRPr="0066572A">
        <w:rPr>
          <w:rFonts w:asciiTheme="minorHAnsi" w:hAnsiTheme="minorHAnsi"/>
          <w:b/>
          <w:sz w:val="22"/>
          <w:szCs w:val="22"/>
          <w:u w:val="single"/>
          <w:lang w:val="es-ES"/>
        </w:rPr>
        <w:t>(CRUZADA)</w:t>
      </w:r>
      <w:r w:rsidR="00942D7F" w:rsidRPr="0066572A">
        <w:rPr>
          <w:rFonts w:asciiTheme="minorHAnsi" w:hAnsiTheme="minorHAnsi"/>
          <w:b/>
          <w:sz w:val="22"/>
          <w:szCs w:val="22"/>
          <w:u w:val="single"/>
          <w:lang w:val="es-ES"/>
        </w:rPr>
        <w:t xml:space="preserve"> </w:t>
      </w:r>
      <w:r w:rsidRPr="0066572A">
        <w:rPr>
          <w:rFonts w:asciiTheme="minorHAnsi" w:hAnsiTheme="minorHAnsi"/>
          <w:b/>
          <w:sz w:val="22"/>
          <w:szCs w:val="22"/>
          <w:u w:val="single"/>
          <w:lang w:val="es-ES"/>
        </w:rPr>
        <w:t>ENTRE OTROS CONCESIONARIOS</w:t>
      </w:r>
      <w:r w:rsidRPr="0066572A">
        <w:rPr>
          <w:rFonts w:asciiTheme="minorHAnsi" w:hAnsiTheme="minorHAnsi"/>
          <w:sz w:val="22"/>
          <w:szCs w:val="22"/>
          <w:lang w:val="es-ES"/>
        </w:rPr>
        <w:t xml:space="preserve">. </w:t>
      </w:r>
      <w:r w:rsidR="00051126" w:rsidRPr="0066572A">
        <w:rPr>
          <w:rFonts w:asciiTheme="minorHAnsi" w:hAnsiTheme="minorHAnsi"/>
          <w:sz w:val="22"/>
          <w:szCs w:val="22"/>
          <w:lang w:val="es-ES"/>
        </w:rPr>
        <w:t>TELCEL</w:t>
      </w:r>
      <w:r w:rsidRPr="0066572A">
        <w:rPr>
          <w:rFonts w:asciiTheme="minorHAnsi" w:hAnsiTheme="minorHAnsi"/>
          <w:sz w:val="22"/>
          <w:szCs w:val="22"/>
          <w:lang w:val="es-ES"/>
        </w:rPr>
        <w:t xml:space="preserve"> se obliga a atender a los principios de eficiencia y sana competencia, en sus espacios de Coubicación, por lo que permitirá a la Parte Solicitante interconectar su red, por medio de </w:t>
      </w:r>
      <w:r w:rsidR="00DC66C7" w:rsidRPr="0066572A">
        <w:rPr>
          <w:rFonts w:asciiTheme="minorHAnsi" w:hAnsiTheme="minorHAnsi"/>
          <w:sz w:val="22"/>
          <w:szCs w:val="22"/>
          <w:lang w:val="es-ES"/>
        </w:rPr>
        <w:t xml:space="preserve">estructuras de soporte </w:t>
      </w:r>
      <w:r w:rsidRPr="0066572A">
        <w:rPr>
          <w:rFonts w:asciiTheme="minorHAnsi" w:hAnsiTheme="minorHAnsi"/>
          <w:sz w:val="22"/>
          <w:szCs w:val="22"/>
          <w:lang w:val="es-ES"/>
        </w:rPr>
        <w:t>y Enlaces de Transmisión de Interconexión dentro de sus instalaciones con las Redes Públicas de Telecomunicaciones de otros Concesionarios que tengan prese</w:t>
      </w:r>
      <w:r w:rsidR="0034787A" w:rsidRPr="0066572A">
        <w:rPr>
          <w:rFonts w:asciiTheme="minorHAnsi" w:hAnsiTheme="minorHAnsi"/>
          <w:sz w:val="22"/>
          <w:szCs w:val="22"/>
          <w:lang w:val="es-ES"/>
        </w:rPr>
        <w:t xml:space="preserve">ncia y/o espacios de </w:t>
      </w:r>
      <w:r w:rsidR="00CC427D" w:rsidRPr="0066572A">
        <w:rPr>
          <w:rFonts w:asciiTheme="minorHAnsi" w:hAnsiTheme="minorHAnsi"/>
          <w:sz w:val="22"/>
          <w:szCs w:val="22"/>
          <w:lang w:val="es-ES"/>
        </w:rPr>
        <w:t>c</w:t>
      </w:r>
      <w:r w:rsidRPr="0066572A">
        <w:rPr>
          <w:rFonts w:asciiTheme="minorHAnsi" w:hAnsiTheme="minorHAnsi"/>
          <w:sz w:val="22"/>
          <w:szCs w:val="22"/>
          <w:lang w:val="es-ES"/>
        </w:rPr>
        <w:t>oubicación en las mismas. Ninguna de las Partes estará obligada a contratar el Servicio de Tránsito al propietario de las instalaciones donde se ubique la Coubicación.</w:t>
      </w:r>
    </w:p>
    <w:p w14:paraId="5B80BEF3" w14:textId="77777777" w:rsidR="007C35B9" w:rsidRPr="0066572A" w:rsidRDefault="007C35B9" w:rsidP="00986510">
      <w:pPr>
        <w:spacing w:line="276" w:lineRule="auto"/>
        <w:jc w:val="both"/>
        <w:rPr>
          <w:rFonts w:asciiTheme="minorHAnsi" w:hAnsiTheme="minorHAnsi"/>
          <w:sz w:val="22"/>
          <w:szCs w:val="22"/>
          <w:lang w:val="es-ES"/>
        </w:rPr>
      </w:pPr>
    </w:p>
    <w:p w14:paraId="752A561A" w14:textId="77777777" w:rsidR="00694983" w:rsidRPr="0066572A" w:rsidRDefault="00694983" w:rsidP="00986510">
      <w:pPr>
        <w:spacing w:line="276" w:lineRule="auto"/>
        <w:jc w:val="both"/>
        <w:rPr>
          <w:rFonts w:asciiTheme="minorHAnsi" w:hAnsiTheme="minorHAnsi"/>
          <w:sz w:val="22"/>
          <w:szCs w:val="22"/>
          <w:lang w:val="es-ES"/>
        </w:rPr>
      </w:pPr>
      <w:r w:rsidRPr="0066572A">
        <w:rPr>
          <w:rFonts w:asciiTheme="minorHAnsi" w:hAnsiTheme="minorHAnsi"/>
          <w:b/>
          <w:spacing w:val="2"/>
          <w:sz w:val="22"/>
          <w:szCs w:val="22"/>
          <w:lang w:val="es-ES"/>
        </w:rPr>
        <w:t xml:space="preserve">5.3.1. </w:t>
      </w:r>
      <w:r w:rsidR="00DC66C7" w:rsidRPr="0066572A">
        <w:rPr>
          <w:rFonts w:asciiTheme="minorHAnsi" w:hAnsiTheme="minorHAnsi"/>
          <w:b/>
          <w:spacing w:val="2"/>
          <w:sz w:val="22"/>
          <w:szCs w:val="22"/>
          <w:u w:val="single"/>
          <w:lang w:val="es-ES"/>
        </w:rPr>
        <w:t xml:space="preserve">Compartición de </w:t>
      </w:r>
      <w:r w:rsidRPr="0066572A">
        <w:rPr>
          <w:rFonts w:asciiTheme="minorHAnsi" w:hAnsiTheme="minorHAnsi"/>
          <w:b/>
          <w:sz w:val="22"/>
          <w:szCs w:val="22"/>
          <w:u w:val="single"/>
          <w:lang w:val="es-ES"/>
        </w:rPr>
        <w:t>Espacios de coubicación</w:t>
      </w:r>
      <w:r w:rsidRPr="0066572A">
        <w:rPr>
          <w:rFonts w:asciiTheme="minorHAnsi" w:hAnsiTheme="minorHAnsi"/>
          <w:sz w:val="22"/>
          <w:szCs w:val="22"/>
          <w:lang w:val="es-ES"/>
        </w:rPr>
        <w:t>. Asimismo, para fines de proveer la interconexión, deberá permitirse que en los espacios de Coubicación, la Parte contratante del servicio pueda recibir y entregar Tráfico de sus Usuarios y de otros proveedores de Servicios de Telecomunicaciones</w:t>
      </w:r>
      <w:r w:rsidR="00083B3C" w:rsidRPr="0066572A">
        <w:rPr>
          <w:rFonts w:asciiTheme="minorHAnsi" w:hAnsiTheme="minorHAnsi"/>
          <w:sz w:val="22"/>
          <w:szCs w:val="22"/>
          <w:lang w:val="es-ES"/>
        </w:rPr>
        <w:t xml:space="preserve">, tráfico que deberá estar debidamente </w:t>
      </w:r>
      <w:r w:rsidR="00E522CB" w:rsidRPr="0066572A">
        <w:rPr>
          <w:rFonts w:asciiTheme="minorHAnsi" w:hAnsiTheme="minorHAnsi"/>
          <w:sz w:val="22"/>
          <w:szCs w:val="22"/>
          <w:lang w:val="es-ES"/>
        </w:rPr>
        <w:t>identificado</w:t>
      </w:r>
      <w:r w:rsidRPr="0066572A">
        <w:rPr>
          <w:rFonts w:asciiTheme="minorHAnsi" w:hAnsiTheme="minorHAnsi"/>
          <w:sz w:val="22"/>
          <w:szCs w:val="22"/>
          <w:lang w:val="es-ES"/>
        </w:rPr>
        <w:t>, así como compartir el espacio contratado con</w:t>
      </w:r>
      <w:r w:rsidR="00E15F10" w:rsidRPr="0066572A">
        <w:rPr>
          <w:rFonts w:asciiTheme="minorHAnsi" w:hAnsiTheme="minorHAnsi"/>
          <w:sz w:val="22"/>
          <w:szCs w:val="22"/>
          <w:lang w:val="es-ES"/>
        </w:rPr>
        <w:t xml:space="preserve"> otros Concesionarios. L</w:t>
      </w:r>
      <w:r w:rsidRPr="0066572A">
        <w:rPr>
          <w:rFonts w:asciiTheme="minorHAnsi" w:hAnsiTheme="minorHAnsi"/>
          <w:sz w:val="22"/>
          <w:szCs w:val="22"/>
          <w:lang w:val="es-ES"/>
        </w:rPr>
        <w:t xml:space="preserve">os costos derivados de las </w:t>
      </w:r>
      <w:r w:rsidR="00DC66C7" w:rsidRPr="0066572A">
        <w:rPr>
          <w:rFonts w:asciiTheme="minorHAnsi" w:hAnsiTheme="minorHAnsi"/>
          <w:sz w:val="22"/>
          <w:szCs w:val="22"/>
          <w:lang w:val="es-ES"/>
        </w:rPr>
        <w:t xml:space="preserve">estructuras de soporte </w:t>
      </w:r>
      <w:r w:rsidRPr="0066572A">
        <w:rPr>
          <w:rFonts w:asciiTheme="minorHAnsi" w:hAnsiTheme="minorHAnsi"/>
          <w:sz w:val="22"/>
          <w:szCs w:val="22"/>
          <w:lang w:val="es-ES"/>
        </w:rPr>
        <w:t>y Enlaces de Transmisión de Interconexión a que se refiere el párrafo anterior correrán a cuenta de la parte que lo requiera.</w:t>
      </w:r>
    </w:p>
    <w:p w14:paraId="74361DE0" w14:textId="77777777" w:rsidR="007C35B9" w:rsidRPr="0066572A" w:rsidRDefault="007C35B9" w:rsidP="00986510">
      <w:pPr>
        <w:spacing w:line="276" w:lineRule="auto"/>
        <w:jc w:val="both"/>
        <w:rPr>
          <w:rFonts w:asciiTheme="minorHAnsi" w:hAnsiTheme="minorHAnsi"/>
          <w:sz w:val="22"/>
          <w:szCs w:val="22"/>
          <w:lang w:val="es-ES"/>
        </w:rPr>
      </w:pPr>
    </w:p>
    <w:p w14:paraId="5B251315" w14:textId="77777777" w:rsidR="00694983" w:rsidRPr="0066572A" w:rsidRDefault="00694983" w:rsidP="00986510">
      <w:pPr>
        <w:spacing w:line="276" w:lineRule="auto"/>
        <w:jc w:val="both"/>
        <w:rPr>
          <w:rFonts w:asciiTheme="minorHAnsi" w:hAnsiTheme="minorHAnsi"/>
          <w:b/>
          <w:sz w:val="22"/>
          <w:szCs w:val="22"/>
          <w:u w:val="single"/>
          <w:lang w:val="es-ES"/>
        </w:rPr>
      </w:pPr>
      <w:r w:rsidRPr="0066572A">
        <w:rPr>
          <w:rFonts w:asciiTheme="minorHAnsi" w:hAnsiTheme="minorHAnsi"/>
          <w:b/>
          <w:spacing w:val="2"/>
          <w:sz w:val="22"/>
          <w:szCs w:val="22"/>
          <w:lang w:val="es-ES"/>
        </w:rPr>
        <w:t xml:space="preserve">5.4 </w:t>
      </w:r>
      <w:r w:rsidRPr="0066572A">
        <w:rPr>
          <w:rFonts w:asciiTheme="minorHAnsi" w:hAnsiTheme="minorHAnsi"/>
          <w:b/>
          <w:sz w:val="22"/>
          <w:szCs w:val="22"/>
          <w:u w:val="single"/>
          <w:lang w:val="es-ES"/>
        </w:rPr>
        <w:t>PUERTOS DE ACCESO</w:t>
      </w:r>
      <w:r w:rsidR="00DC66C7" w:rsidRPr="0066572A">
        <w:rPr>
          <w:rFonts w:asciiTheme="minorHAnsi" w:hAnsiTheme="minorHAnsi"/>
          <w:b/>
          <w:sz w:val="22"/>
          <w:szCs w:val="22"/>
          <w:u w:val="single"/>
          <w:lang w:val="es-ES"/>
        </w:rPr>
        <w:t xml:space="preserve"> Y SEÑALIZACIÓN</w:t>
      </w:r>
      <w:r w:rsidRPr="0066572A">
        <w:rPr>
          <w:rFonts w:asciiTheme="minorHAnsi" w:hAnsiTheme="minorHAnsi"/>
          <w:b/>
          <w:sz w:val="22"/>
          <w:szCs w:val="22"/>
          <w:u w:val="single"/>
          <w:lang w:val="es-ES"/>
        </w:rPr>
        <w:t xml:space="preserve">. </w:t>
      </w:r>
    </w:p>
    <w:p w14:paraId="3859FE72" w14:textId="77777777" w:rsidR="007C35B9" w:rsidRPr="0066572A" w:rsidRDefault="007C35B9" w:rsidP="00986510">
      <w:pPr>
        <w:spacing w:line="276" w:lineRule="auto"/>
        <w:jc w:val="both"/>
        <w:rPr>
          <w:rFonts w:asciiTheme="minorHAnsi" w:hAnsiTheme="minorHAnsi"/>
          <w:sz w:val="22"/>
          <w:szCs w:val="22"/>
          <w:lang w:val="es-ES"/>
        </w:rPr>
      </w:pPr>
    </w:p>
    <w:p w14:paraId="6F8331E1" w14:textId="77777777" w:rsidR="00694983" w:rsidRPr="0066572A" w:rsidRDefault="00694983"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lastRenderedPageBreak/>
        <w:t>Los Puertos de Acceso no generarán un costo adicional,</w:t>
      </w:r>
      <w:r w:rsidR="0034787A" w:rsidRPr="0066572A">
        <w:rPr>
          <w:rFonts w:asciiTheme="minorHAnsi" w:hAnsiTheme="minorHAnsi"/>
          <w:sz w:val="22"/>
          <w:szCs w:val="22"/>
          <w:lang w:val="es-ES"/>
        </w:rPr>
        <w:t xml:space="preserve"> pues éste ya está incluido en l</w:t>
      </w:r>
      <w:r w:rsidRPr="0066572A">
        <w:rPr>
          <w:rFonts w:asciiTheme="minorHAnsi" w:hAnsiTheme="minorHAnsi"/>
          <w:sz w:val="22"/>
          <w:szCs w:val="22"/>
          <w:lang w:val="es-ES"/>
        </w:rPr>
        <w:t>a tarifa de los Servicios Conmutados de Interconexión</w:t>
      </w:r>
      <w:r w:rsidR="00AF4829" w:rsidRPr="0066572A">
        <w:rPr>
          <w:rFonts w:asciiTheme="minorHAnsi" w:hAnsiTheme="minorHAnsi"/>
          <w:sz w:val="22"/>
          <w:szCs w:val="22"/>
          <w:lang w:val="es-ES"/>
        </w:rPr>
        <w:t>.</w:t>
      </w:r>
    </w:p>
    <w:p w14:paraId="171D761C" w14:textId="77777777" w:rsidR="007C35B9" w:rsidRPr="0066572A" w:rsidRDefault="007C35B9" w:rsidP="00986510">
      <w:pPr>
        <w:spacing w:line="276" w:lineRule="auto"/>
        <w:jc w:val="both"/>
        <w:rPr>
          <w:rFonts w:asciiTheme="minorHAnsi" w:hAnsiTheme="minorHAnsi"/>
          <w:sz w:val="22"/>
          <w:szCs w:val="22"/>
          <w:lang w:val="es-ES"/>
        </w:rPr>
      </w:pPr>
    </w:p>
    <w:p w14:paraId="6048BCE7" w14:textId="77777777" w:rsidR="00E51A74" w:rsidRPr="0066572A" w:rsidRDefault="00E51A74" w:rsidP="00B202E3">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14:paraId="6183D49D" w14:textId="77777777" w:rsidR="00694983" w:rsidRPr="0066572A" w:rsidRDefault="00694983" w:rsidP="00986510">
      <w:pPr>
        <w:spacing w:line="276" w:lineRule="auto"/>
        <w:jc w:val="both"/>
        <w:rPr>
          <w:rFonts w:asciiTheme="minorHAnsi" w:hAnsiTheme="minorHAnsi"/>
          <w:sz w:val="22"/>
          <w:szCs w:val="22"/>
          <w:lang w:val="es-ES"/>
        </w:rPr>
      </w:pPr>
    </w:p>
    <w:p w14:paraId="19807E0E" w14:textId="77777777" w:rsidR="00DC66C7" w:rsidRPr="0066572A" w:rsidRDefault="00DC66C7" w:rsidP="00DC66C7">
      <w:pPr>
        <w:jc w:val="both"/>
        <w:rPr>
          <w:rFonts w:asciiTheme="minorHAnsi" w:hAnsiTheme="minorHAnsi"/>
          <w:sz w:val="22"/>
          <w:szCs w:val="22"/>
          <w:lang w:val="es-ES"/>
        </w:rPr>
      </w:pPr>
      <w:r w:rsidRPr="0066572A">
        <w:rPr>
          <w:rFonts w:asciiTheme="minorHAnsi" w:hAnsiTheme="minorHAnsi"/>
          <w:sz w:val="22"/>
          <w:szCs w:val="22"/>
          <w:lang w:val="es-ES"/>
        </w:rPr>
        <w:t>Los Puertos de Acceso que proporcione cualquiera de las Partes a la otra, deberán permitir la entrega de Tráfico de cualquier origen, de cualquier tipo y con terminación en cualquier destino nacional.</w:t>
      </w:r>
    </w:p>
    <w:p w14:paraId="71708B97" w14:textId="77777777" w:rsidR="00DC66C7" w:rsidRPr="0066572A" w:rsidRDefault="00DC66C7" w:rsidP="00986510">
      <w:pPr>
        <w:spacing w:line="276" w:lineRule="auto"/>
        <w:jc w:val="both"/>
        <w:rPr>
          <w:rFonts w:asciiTheme="minorHAnsi" w:hAnsiTheme="minorHAnsi"/>
          <w:sz w:val="22"/>
          <w:szCs w:val="22"/>
          <w:lang w:val="es-MX"/>
        </w:rPr>
      </w:pPr>
    </w:p>
    <w:p w14:paraId="05A81C04" w14:textId="77777777" w:rsidR="00694983" w:rsidRPr="0066572A" w:rsidRDefault="00694983" w:rsidP="00986510">
      <w:pPr>
        <w:spacing w:line="276" w:lineRule="auto"/>
        <w:jc w:val="both"/>
        <w:rPr>
          <w:rFonts w:asciiTheme="minorHAnsi" w:hAnsiTheme="minorHAnsi"/>
          <w:b/>
          <w:sz w:val="22"/>
          <w:szCs w:val="22"/>
          <w:u w:val="single"/>
          <w:lang w:val="es-ES"/>
        </w:rPr>
      </w:pPr>
      <w:r w:rsidRPr="0066572A">
        <w:rPr>
          <w:rFonts w:asciiTheme="minorHAnsi" w:hAnsiTheme="minorHAnsi"/>
          <w:b/>
          <w:sz w:val="22"/>
          <w:szCs w:val="22"/>
          <w:lang w:val="es-ES"/>
        </w:rPr>
        <w:t xml:space="preserve">5.5. </w:t>
      </w:r>
      <w:r w:rsidRPr="0066572A">
        <w:rPr>
          <w:rFonts w:asciiTheme="minorHAnsi" w:hAnsiTheme="minorHAnsi"/>
          <w:b/>
          <w:sz w:val="22"/>
          <w:szCs w:val="22"/>
          <w:u w:val="single"/>
          <w:lang w:val="es-ES"/>
        </w:rPr>
        <w:t>ENLACES DE TRANSMISIÓN DE INTERCONEXIÓN.</w:t>
      </w:r>
    </w:p>
    <w:p w14:paraId="1D47782F" w14:textId="77777777" w:rsidR="007C35B9" w:rsidRPr="0066572A" w:rsidRDefault="007C35B9" w:rsidP="00986510">
      <w:pPr>
        <w:spacing w:line="276" w:lineRule="auto"/>
        <w:jc w:val="both"/>
        <w:rPr>
          <w:rFonts w:asciiTheme="minorHAnsi" w:hAnsiTheme="minorHAnsi"/>
          <w:sz w:val="22"/>
          <w:szCs w:val="22"/>
          <w:lang w:val="es-ES"/>
        </w:rPr>
      </w:pPr>
    </w:p>
    <w:p w14:paraId="59DA556D" w14:textId="77777777" w:rsidR="00DC0411" w:rsidRPr="0066572A" w:rsidRDefault="0063539E" w:rsidP="00795379">
      <w:pPr>
        <w:widowControl/>
        <w:kinsoku/>
        <w:spacing w:after="200" w:line="276" w:lineRule="auto"/>
        <w:jc w:val="both"/>
        <w:outlineLvl w:val="0"/>
        <w:rPr>
          <w:rFonts w:asciiTheme="minorHAnsi" w:hAnsiTheme="minorHAnsi"/>
          <w:sz w:val="22"/>
          <w:szCs w:val="22"/>
          <w:lang w:val="es-ES"/>
        </w:rPr>
      </w:pPr>
      <w:r w:rsidRPr="0066572A">
        <w:rPr>
          <w:rFonts w:asciiTheme="minorHAnsi" w:eastAsia="Calibri" w:hAnsiTheme="minorHAnsi"/>
          <w:sz w:val="22"/>
          <w:szCs w:val="22"/>
          <w:u w:val="single"/>
          <w:lang w:val="es-ES"/>
        </w:rPr>
        <w:t xml:space="preserve">5.5.1 </w:t>
      </w:r>
      <w:r w:rsidR="00DC66C7" w:rsidRPr="0066572A">
        <w:rPr>
          <w:rFonts w:asciiTheme="minorHAnsi" w:eastAsia="Calibri" w:hAnsiTheme="minorHAnsi"/>
          <w:sz w:val="22"/>
          <w:szCs w:val="22"/>
          <w:u w:val="single"/>
          <w:lang w:val="es-ES"/>
        </w:rPr>
        <w:t>Provisión de Enlaces por parte del Agente Económico Preponderante.</w:t>
      </w:r>
    </w:p>
    <w:p w14:paraId="280C12D6" w14:textId="77777777" w:rsidR="00DC0411" w:rsidRPr="0066572A" w:rsidRDefault="00DC0411" w:rsidP="008A708B">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Telcel proporcionará al CONCESIONARIO los Enlaces de Transmisión de Interconexión a través del miembro del Agente Económico Preponderante que cuenta con una oferta mayorista para dicho servicio, para tal efecto, el CONCESIONARIO podrá solicitar la entrega en su Coubicación, de los Enlaces de Transmisión de Interconexión que le proveerán </w:t>
      </w:r>
      <w:r w:rsidRPr="0066572A">
        <w:rPr>
          <w:rFonts w:asciiTheme="minorHAnsi" w:hAnsiTheme="minorHAnsi"/>
          <w:sz w:val="22"/>
          <w:szCs w:val="22"/>
          <w:lang w:val="es-MX"/>
        </w:rPr>
        <w:t xml:space="preserve">los miembros del Agente Económico Preponderante que prestan dicho </w:t>
      </w:r>
      <w:r w:rsidRPr="0066572A">
        <w:rPr>
          <w:rFonts w:asciiTheme="minorHAnsi" w:hAnsiTheme="minorHAnsi"/>
          <w:sz w:val="22"/>
          <w:szCs w:val="22"/>
          <w:lang w:val="es-ES"/>
        </w:rPr>
        <w:t>servicio</w:t>
      </w:r>
      <w:r w:rsidRPr="0066572A">
        <w:rPr>
          <w:rFonts w:asciiTheme="minorHAnsi" w:hAnsiTheme="minorHAnsi"/>
          <w:sz w:val="22"/>
          <w:szCs w:val="22"/>
          <w:lang w:val="es-MX"/>
        </w:rPr>
        <w:t>, es decir, Teléfonos de México, S.A.B. de C.V. y/o Teléfonos del Noroeste S.A. de C.V. (conjuntamente y en lo sucesivo “</w:t>
      </w:r>
      <w:r w:rsidRPr="0066572A">
        <w:rPr>
          <w:rFonts w:asciiTheme="minorHAnsi" w:hAnsiTheme="minorHAnsi"/>
          <w:sz w:val="22"/>
          <w:szCs w:val="22"/>
          <w:u w:val="single"/>
          <w:lang w:val="es-MX"/>
        </w:rPr>
        <w:t>Telmex</w:t>
      </w:r>
      <w:r w:rsidRPr="0066572A">
        <w:rPr>
          <w:rFonts w:asciiTheme="minorHAnsi" w:hAnsiTheme="minorHAnsi"/>
          <w:sz w:val="22"/>
          <w:szCs w:val="22"/>
          <w:lang w:val="es-MX"/>
        </w:rPr>
        <w:t xml:space="preserve">”), en los términos y condiciones establecidos para tal efecto en el Convenio que al efecto suscriba con Telmex, dando cumplimiento de esta manera a la Medida Séptima de las Medidas. </w:t>
      </w:r>
      <w:r w:rsidRPr="0066572A">
        <w:rPr>
          <w:rFonts w:asciiTheme="minorHAnsi" w:hAnsiTheme="minorHAnsi"/>
          <w:sz w:val="22"/>
          <w:szCs w:val="22"/>
          <w:lang w:val="es-ES"/>
        </w:rPr>
        <w:t>Dichos Enlaces de Transmisión de Interconexión se utilizarán para la prestación de los Servicios de Interconexión, consistentes en la terminación del tráfico originado o proveniente de la red del CONCESIONARIO en la red de servicio local móvil de TELCEL</w:t>
      </w:r>
      <w:r w:rsidR="00B32983" w:rsidRPr="0066572A">
        <w:rPr>
          <w:rFonts w:asciiTheme="minorHAnsi" w:hAnsiTheme="minorHAnsi"/>
          <w:sz w:val="22"/>
          <w:szCs w:val="22"/>
          <w:lang w:val="es-ES"/>
        </w:rPr>
        <w:t xml:space="preserve"> o en la red de otro CONCESIONARIO cuando Telcel preste el servicio de Tránsito</w:t>
      </w:r>
      <w:r w:rsidRPr="0066572A">
        <w:rPr>
          <w:rFonts w:asciiTheme="minorHAnsi" w:hAnsiTheme="minorHAnsi"/>
          <w:sz w:val="22"/>
          <w:szCs w:val="22"/>
          <w:lang w:val="es-ES"/>
        </w:rPr>
        <w:t>. Lo anterior en el entendido de que los enlaces no gestionados entre coubicaciones que se requieran para la Interconexión Cruzada en algún sitio propiedad de TELCEL, serán proporcionados por éste último</w:t>
      </w:r>
      <w:r w:rsidR="00416F87" w:rsidRPr="0066572A">
        <w:rPr>
          <w:rFonts w:asciiTheme="minorHAnsi" w:hAnsiTheme="minorHAnsi"/>
          <w:sz w:val="22"/>
          <w:szCs w:val="22"/>
          <w:lang w:val="es-ES"/>
        </w:rPr>
        <w:t>, en los términos y condiciones que TELCEL y el CONCESIONARIO convengan por escrito</w:t>
      </w:r>
      <w:r w:rsidRPr="0066572A">
        <w:rPr>
          <w:rFonts w:asciiTheme="minorHAnsi" w:hAnsiTheme="minorHAnsi"/>
          <w:sz w:val="22"/>
          <w:szCs w:val="22"/>
          <w:lang w:val="es-ES"/>
        </w:rPr>
        <w:t>.</w:t>
      </w:r>
    </w:p>
    <w:p w14:paraId="723B6638" w14:textId="77777777" w:rsidR="00DC0411" w:rsidRPr="0066572A" w:rsidRDefault="00DC0411" w:rsidP="00986510">
      <w:pPr>
        <w:spacing w:line="276" w:lineRule="auto"/>
        <w:jc w:val="both"/>
        <w:rPr>
          <w:rFonts w:asciiTheme="minorHAnsi" w:hAnsiTheme="minorHAnsi"/>
          <w:sz w:val="22"/>
          <w:szCs w:val="22"/>
          <w:lang w:val="es-ES"/>
        </w:rPr>
      </w:pPr>
    </w:p>
    <w:p w14:paraId="6BCD614F" w14:textId="77777777" w:rsidR="00E23DDC" w:rsidRPr="0066572A" w:rsidRDefault="00DC0411"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Así </w:t>
      </w:r>
      <w:r w:rsidR="00D43D81" w:rsidRPr="0066572A">
        <w:rPr>
          <w:rFonts w:asciiTheme="minorHAnsi" w:hAnsiTheme="minorHAnsi"/>
          <w:sz w:val="22"/>
          <w:szCs w:val="22"/>
          <w:lang w:val="es-ES"/>
        </w:rPr>
        <w:t>Telmex,</w:t>
      </w:r>
      <w:r w:rsidR="00D43D81" w:rsidRPr="0066572A">
        <w:rPr>
          <w:rFonts w:asciiTheme="minorHAnsi" w:hAnsiTheme="minorHAnsi"/>
          <w:sz w:val="22"/>
          <w:szCs w:val="22"/>
          <w:lang w:val="es-MX"/>
        </w:rPr>
        <w:t xml:space="preserve"> en tanto miembro del Agente Económico Preponderante que proporciona el servicio de Enlaces de Transmisión de </w:t>
      </w:r>
      <w:r w:rsidR="007F4261" w:rsidRPr="0066572A">
        <w:rPr>
          <w:rFonts w:asciiTheme="minorHAnsi" w:hAnsiTheme="minorHAnsi"/>
          <w:sz w:val="22"/>
          <w:szCs w:val="22"/>
          <w:lang w:val="es-MX"/>
        </w:rPr>
        <w:t xml:space="preserve">Interconexión, </w:t>
      </w:r>
      <w:r w:rsidR="007F4261" w:rsidRPr="0066572A">
        <w:rPr>
          <w:rFonts w:asciiTheme="minorHAnsi" w:hAnsiTheme="minorHAnsi"/>
          <w:sz w:val="22"/>
          <w:szCs w:val="22"/>
          <w:lang w:val="es-ES"/>
        </w:rPr>
        <w:t>deberá</w:t>
      </w:r>
      <w:r w:rsidR="00D43D81" w:rsidRPr="0066572A">
        <w:rPr>
          <w:rFonts w:asciiTheme="minorHAnsi" w:hAnsiTheme="minorHAnsi"/>
          <w:sz w:val="22"/>
          <w:szCs w:val="22"/>
          <w:lang w:val="es-ES"/>
        </w:rPr>
        <w:t xml:space="preserve"> proporcionar al CONCESIONARIO los Enlaces de Transmisión de Interconexión que requiera para la terminación del tráfico originado o proveniente de la red del CONCESIONARIO en la red de servicio local móvil de </w:t>
      </w:r>
      <w:r w:rsidR="007F4261" w:rsidRPr="0066572A">
        <w:rPr>
          <w:rFonts w:asciiTheme="minorHAnsi" w:hAnsiTheme="minorHAnsi"/>
          <w:sz w:val="22"/>
          <w:szCs w:val="22"/>
          <w:lang w:val="es-ES"/>
        </w:rPr>
        <w:t>TELCEL. Éstos</w:t>
      </w:r>
      <w:r w:rsidR="00D43D81" w:rsidRPr="0066572A">
        <w:rPr>
          <w:rFonts w:asciiTheme="minorHAnsi" w:hAnsiTheme="minorHAnsi"/>
          <w:sz w:val="22"/>
          <w:szCs w:val="22"/>
          <w:lang w:val="es-ES"/>
        </w:rPr>
        <w:t xml:space="preserve"> Enlaces de Transmisión de Interconexión podrán ser utilizados para la conducción de Tráfico de cualquier origen, cualquier tipo y con terminación en cualquier destino de la Red Pública de Telecomunicaciones de TELCEL. Las características y </w:t>
      </w:r>
      <w:r w:rsidR="00D43D81" w:rsidRPr="0066572A">
        <w:rPr>
          <w:rFonts w:asciiTheme="minorHAnsi" w:hAnsiTheme="minorHAnsi"/>
          <w:sz w:val="22"/>
          <w:szCs w:val="22"/>
          <w:lang w:val="es-MX"/>
        </w:rPr>
        <w:t>los términos y condiciones para la prestación del servicio de Enlaces de Transmisión de Interconexión, son los establecidos en el Convenio que el CONCESIONARIO celebre al efecto con Telmex.</w:t>
      </w:r>
    </w:p>
    <w:p w14:paraId="411B145A" w14:textId="77777777" w:rsidR="00A029A4" w:rsidRPr="0066572A" w:rsidRDefault="00A029A4" w:rsidP="00986510">
      <w:pPr>
        <w:spacing w:line="276" w:lineRule="auto"/>
        <w:jc w:val="both"/>
        <w:rPr>
          <w:rFonts w:asciiTheme="minorHAnsi" w:hAnsiTheme="minorHAnsi"/>
          <w:sz w:val="22"/>
          <w:szCs w:val="22"/>
          <w:lang w:val="es-ES"/>
        </w:rPr>
      </w:pPr>
    </w:p>
    <w:p w14:paraId="46E895E4" w14:textId="77777777" w:rsidR="00694983" w:rsidRPr="0066572A" w:rsidRDefault="00694983" w:rsidP="00986510">
      <w:pPr>
        <w:spacing w:line="276" w:lineRule="auto"/>
        <w:jc w:val="both"/>
        <w:rPr>
          <w:rFonts w:asciiTheme="minorHAnsi" w:hAnsiTheme="minorHAnsi"/>
          <w:sz w:val="22"/>
          <w:szCs w:val="22"/>
          <w:lang w:val="es-ES"/>
        </w:rPr>
      </w:pPr>
      <w:r w:rsidRPr="0066572A">
        <w:rPr>
          <w:rFonts w:asciiTheme="minorHAnsi" w:hAnsiTheme="minorHAnsi"/>
          <w:b/>
          <w:sz w:val="22"/>
          <w:szCs w:val="22"/>
          <w:lang w:val="es-ES"/>
        </w:rPr>
        <w:t>5.</w:t>
      </w:r>
      <w:r w:rsidR="00DC0411" w:rsidRPr="0066572A">
        <w:rPr>
          <w:rFonts w:asciiTheme="minorHAnsi" w:hAnsiTheme="minorHAnsi"/>
          <w:b/>
          <w:sz w:val="22"/>
          <w:szCs w:val="22"/>
          <w:lang w:val="es-ES"/>
        </w:rPr>
        <w:t>5</w:t>
      </w:r>
      <w:r w:rsidRPr="0066572A">
        <w:rPr>
          <w:rFonts w:asciiTheme="minorHAnsi" w:hAnsiTheme="minorHAnsi"/>
          <w:b/>
          <w:sz w:val="22"/>
          <w:szCs w:val="22"/>
          <w:lang w:val="es-ES"/>
        </w:rPr>
        <w:t>.</w:t>
      </w:r>
      <w:r w:rsidR="00055E41" w:rsidRPr="0066572A">
        <w:rPr>
          <w:rFonts w:asciiTheme="minorHAnsi" w:hAnsiTheme="minorHAnsi"/>
          <w:b/>
          <w:sz w:val="22"/>
          <w:szCs w:val="22"/>
          <w:lang w:val="es-ES"/>
        </w:rPr>
        <w:t>2</w:t>
      </w:r>
      <w:r w:rsidRPr="0066572A">
        <w:rPr>
          <w:rFonts w:asciiTheme="minorHAnsi" w:hAnsiTheme="minorHAnsi"/>
          <w:sz w:val="22"/>
          <w:szCs w:val="22"/>
          <w:lang w:val="es-ES"/>
        </w:rPr>
        <w:t xml:space="preserve"> </w:t>
      </w:r>
      <w:r w:rsidR="00DC0411" w:rsidRPr="0066572A">
        <w:rPr>
          <w:rFonts w:asciiTheme="minorHAnsi" w:hAnsiTheme="minorHAnsi"/>
          <w:sz w:val="22"/>
          <w:szCs w:val="22"/>
          <w:lang w:val="es-ES"/>
        </w:rPr>
        <w:t>Sin perjuicio de lo anterior</w:t>
      </w:r>
      <w:r w:rsidRPr="0066572A">
        <w:rPr>
          <w:rFonts w:asciiTheme="minorHAnsi" w:hAnsiTheme="minorHAnsi"/>
          <w:sz w:val="22"/>
          <w:szCs w:val="22"/>
          <w:lang w:val="es-ES"/>
        </w:rPr>
        <w:t>, cada una de las Partes será responsable de los Enlaces de Transmisión de Interconexión nece</w:t>
      </w:r>
      <w:r w:rsidR="00A029A4" w:rsidRPr="0066572A">
        <w:rPr>
          <w:rFonts w:asciiTheme="minorHAnsi" w:hAnsiTheme="minorHAnsi"/>
          <w:sz w:val="22"/>
          <w:szCs w:val="22"/>
          <w:lang w:val="es-ES"/>
        </w:rPr>
        <w:t>s</w:t>
      </w:r>
      <w:r w:rsidRPr="0066572A">
        <w:rPr>
          <w:rFonts w:asciiTheme="minorHAnsi" w:hAnsiTheme="minorHAnsi"/>
          <w:sz w:val="22"/>
          <w:szCs w:val="22"/>
          <w:lang w:val="es-ES"/>
        </w:rPr>
        <w:t xml:space="preserve">arios para la Conducción de Tráfico. Los Enlaces de Transmisión de Interconexión podrán ser propios, arrendados </w:t>
      </w:r>
      <w:r w:rsidR="009A4E95" w:rsidRPr="0066572A">
        <w:rPr>
          <w:rFonts w:asciiTheme="minorHAnsi" w:hAnsiTheme="minorHAnsi"/>
          <w:sz w:val="22"/>
          <w:szCs w:val="22"/>
          <w:lang w:val="es-ES"/>
        </w:rPr>
        <w:t>de</w:t>
      </w:r>
      <w:r w:rsidR="00CE5688" w:rsidRPr="0066572A">
        <w:rPr>
          <w:rFonts w:asciiTheme="minorHAnsi" w:hAnsiTheme="minorHAnsi"/>
          <w:sz w:val="22"/>
          <w:szCs w:val="22"/>
          <w:lang w:val="es-ES"/>
        </w:rPr>
        <w:t>l</w:t>
      </w:r>
      <w:r w:rsidRPr="0066572A">
        <w:rPr>
          <w:rFonts w:asciiTheme="minorHAnsi" w:hAnsiTheme="minorHAnsi"/>
          <w:sz w:val="22"/>
          <w:szCs w:val="22"/>
          <w:lang w:val="es-ES"/>
        </w:rPr>
        <w:t xml:space="preserve"> </w:t>
      </w:r>
      <w:r w:rsidR="00CE5688" w:rsidRPr="0066572A">
        <w:rPr>
          <w:rFonts w:asciiTheme="minorHAnsi" w:hAnsiTheme="minorHAnsi"/>
          <w:sz w:val="22"/>
          <w:szCs w:val="22"/>
          <w:lang w:val="es-ES"/>
        </w:rPr>
        <w:t xml:space="preserve">miembro del Agente Económico Preponderante </w:t>
      </w:r>
      <w:r w:rsidR="00D426DD" w:rsidRPr="0066572A">
        <w:rPr>
          <w:rFonts w:asciiTheme="minorHAnsi" w:hAnsiTheme="minorHAnsi"/>
          <w:sz w:val="22"/>
          <w:szCs w:val="22"/>
          <w:lang w:val="es-ES"/>
        </w:rPr>
        <w:t xml:space="preserve">que provea tal </w:t>
      </w:r>
      <w:r w:rsidR="00D426DD" w:rsidRPr="0066572A">
        <w:rPr>
          <w:rFonts w:asciiTheme="minorHAnsi" w:hAnsiTheme="minorHAnsi"/>
          <w:sz w:val="22"/>
          <w:szCs w:val="22"/>
          <w:lang w:val="es-ES"/>
        </w:rPr>
        <w:lastRenderedPageBreak/>
        <w:t xml:space="preserve">servicio </w:t>
      </w:r>
      <w:r w:rsidR="007F78F6" w:rsidRPr="0066572A">
        <w:rPr>
          <w:rFonts w:asciiTheme="minorHAnsi" w:hAnsiTheme="minorHAnsi"/>
          <w:sz w:val="22"/>
          <w:szCs w:val="22"/>
          <w:lang w:val="es-ES"/>
        </w:rPr>
        <w:t xml:space="preserve">(Telmex) </w:t>
      </w:r>
      <w:r w:rsidRPr="0066572A">
        <w:rPr>
          <w:rFonts w:asciiTheme="minorHAnsi" w:hAnsiTheme="minorHAnsi"/>
          <w:sz w:val="22"/>
          <w:szCs w:val="22"/>
          <w:lang w:val="es-ES"/>
        </w:rPr>
        <w:t>o de un tercero y los costos correspondientes serán cubiertos por la parte que los requiera para terminar su Tráfico.</w:t>
      </w:r>
    </w:p>
    <w:p w14:paraId="63CB1375" w14:textId="77777777" w:rsidR="00A029A4" w:rsidRPr="0066572A" w:rsidRDefault="00A029A4" w:rsidP="00986510">
      <w:pPr>
        <w:spacing w:line="276" w:lineRule="auto"/>
        <w:jc w:val="both"/>
        <w:rPr>
          <w:rFonts w:asciiTheme="minorHAnsi" w:hAnsiTheme="minorHAnsi"/>
          <w:sz w:val="22"/>
          <w:szCs w:val="22"/>
          <w:lang w:val="es-ES"/>
        </w:rPr>
      </w:pPr>
    </w:p>
    <w:p w14:paraId="00B66239" w14:textId="77777777" w:rsidR="00694983" w:rsidRPr="0066572A" w:rsidRDefault="00694983" w:rsidP="00986510">
      <w:pPr>
        <w:spacing w:line="276" w:lineRule="auto"/>
        <w:jc w:val="both"/>
        <w:rPr>
          <w:rFonts w:asciiTheme="minorHAnsi" w:hAnsiTheme="minorHAnsi"/>
          <w:sz w:val="22"/>
          <w:szCs w:val="22"/>
          <w:lang w:val="es-ES"/>
        </w:rPr>
      </w:pPr>
      <w:r w:rsidRPr="0066572A">
        <w:rPr>
          <w:rFonts w:asciiTheme="minorHAnsi" w:hAnsiTheme="minorHAnsi"/>
          <w:b/>
          <w:spacing w:val="4"/>
          <w:sz w:val="22"/>
          <w:szCs w:val="22"/>
          <w:lang w:val="es-ES"/>
        </w:rPr>
        <w:t>5.</w:t>
      </w:r>
      <w:r w:rsidR="00DC0411" w:rsidRPr="0066572A">
        <w:rPr>
          <w:rFonts w:asciiTheme="minorHAnsi" w:hAnsiTheme="minorHAnsi"/>
          <w:b/>
          <w:spacing w:val="4"/>
          <w:sz w:val="22"/>
          <w:szCs w:val="22"/>
          <w:lang w:val="es-ES"/>
        </w:rPr>
        <w:t>5</w:t>
      </w:r>
      <w:r w:rsidRPr="0066572A">
        <w:rPr>
          <w:rFonts w:asciiTheme="minorHAnsi" w:hAnsiTheme="minorHAnsi"/>
          <w:b/>
          <w:spacing w:val="4"/>
          <w:sz w:val="22"/>
          <w:szCs w:val="22"/>
          <w:lang w:val="es-ES"/>
        </w:rPr>
        <w:t>.</w:t>
      </w:r>
      <w:r w:rsidR="00055E41" w:rsidRPr="0066572A">
        <w:rPr>
          <w:rFonts w:asciiTheme="minorHAnsi" w:hAnsiTheme="minorHAnsi"/>
          <w:b/>
          <w:spacing w:val="4"/>
          <w:sz w:val="22"/>
          <w:szCs w:val="22"/>
          <w:lang w:val="es-ES"/>
        </w:rPr>
        <w:t>3</w:t>
      </w:r>
      <w:r w:rsidRPr="0066572A">
        <w:rPr>
          <w:rFonts w:asciiTheme="minorHAnsi" w:hAnsiTheme="minorHAnsi"/>
          <w:b/>
          <w:spacing w:val="4"/>
          <w:sz w:val="22"/>
          <w:szCs w:val="22"/>
          <w:lang w:val="es-ES"/>
        </w:rPr>
        <w:t xml:space="preserve"> </w:t>
      </w:r>
      <w:r w:rsidRPr="0066572A">
        <w:rPr>
          <w:rFonts w:asciiTheme="minorHAnsi" w:hAnsiTheme="minorHAnsi"/>
          <w:b/>
          <w:sz w:val="22"/>
          <w:szCs w:val="22"/>
          <w:u w:val="single"/>
          <w:lang w:val="es-ES"/>
        </w:rPr>
        <w:t>Realización Física</w:t>
      </w:r>
      <w:r w:rsidRPr="0066572A">
        <w:rPr>
          <w:rFonts w:asciiTheme="minorHAnsi" w:hAnsiTheme="minorHAnsi"/>
          <w:sz w:val="22"/>
          <w:szCs w:val="22"/>
          <w:lang w:val="es-ES"/>
        </w:rPr>
        <w:t xml:space="preserve">. Las Partes aceptan y se obligan a que los Enlaces de Transmisión de Interconexión entre sus respectivas redes sean </w:t>
      </w:r>
      <w:r w:rsidR="005028F2" w:rsidRPr="0066572A">
        <w:rPr>
          <w:rFonts w:asciiTheme="minorHAnsi" w:hAnsiTheme="minorHAnsi"/>
          <w:sz w:val="22"/>
          <w:szCs w:val="22"/>
          <w:lang w:val="es-ES"/>
        </w:rPr>
        <w:t>prov</w:t>
      </w:r>
      <w:r w:rsidR="00B0725E" w:rsidRPr="0066572A">
        <w:rPr>
          <w:rFonts w:asciiTheme="minorHAnsi" w:hAnsiTheme="minorHAnsi"/>
          <w:sz w:val="22"/>
          <w:szCs w:val="22"/>
          <w:lang w:val="es-ES"/>
        </w:rPr>
        <w:t>i</w:t>
      </w:r>
      <w:r w:rsidR="00A3295D" w:rsidRPr="0066572A">
        <w:rPr>
          <w:rFonts w:asciiTheme="minorHAnsi" w:hAnsiTheme="minorHAnsi"/>
          <w:sz w:val="22"/>
          <w:szCs w:val="22"/>
          <w:lang w:val="es-ES"/>
        </w:rPr>
        <w:t>st</w:t>
      </w:r>
      <w:r w:rsidR="005028F2" w:rsidRPr="0066572A">
        <w:rPr>
          <w:rFonts w:asciiTheme="minorHAnsi" w:hAnsiTheme="minorHAnsi"/>
          <w:sz w:val="22"/>
          <w:szCs w:val="22"/>
          <w:lang w:val="es-ES"/>
        </w:rPr>
        <w:t xml:space="preserve">os </w:t>
      </w:r>
      <w:r w:rsidRPr="0066572A">
        <w:rPr>
          <w:rFonts w:asciiTheme="minorHAnsi" w:hAnsiTheme="minorHAnsi"/>
          <w:sz w:val="22"/>
          <w:szCs w:val="22"/>
          <w:lang w:val="es-ES"/>
        </w:rPr>
        <w:t>físicamente de acuerdo con una de las siguientes opciones:</w:t>
      </w:r>
    </w:p>
    <w:p w14:paraId="6FE2DBB4" w14:textId="77777777" w:rsidR="00A029A4" w:rsidRPr="0066572A" w:rsidRDefault="00A029A4" w:rsidP="00986510">
      <w:pPr>
        <w:spacing w:line="276" w:lineRule="auto"/>
        <w:jc w:val="both"/>
        <w:rPr>
          <w:rFonts w:asciiTheme="minorHAnsi" w:hAnsiTheme="minorHAnsi"/>
          <w:sz w:val="22"/>
          <w:szCs w:val="22"/>
          <w:lang w:val="es-ES"/>
        </w:rPr>
      </w:pPr>
    </w:p>
    <w:p w14:paraId="6D136EAB" w14:textId="77777777" w:rsidR="00694983" w:rsidRPr="0066572A" w:rsidRDefault="00A029A4" w:rsidP="00986510">
      <w:pPr>
        <w:spacing w:line="276" w:lineRule="auto"/>
        <w:jc w:val="both"/>
        <w:rPr>
          <w:rFonts w:asciiTheme="minorHAnsi" w:hAnsiTheme="minorHAnsi"/>
          <w:b/>
          <w:spacing w:val="4"/>
          <w:sz w:val="22"/>
          <w:szCs w:val="22"/>
          <w:u w:val="single"/>
          <w:lang w:val="es-ES"/>
        </w:rPr>
      </w:pPr>
      <w:r w:rsidRPr="0066572A">
        <w:rPr>
          <w:rFonts w:asciiTheme="minorHAnsi" w:hAnsiTheme="minorHAnsi"/>
          <w:b/>
          <w:spacing w:val="4"/>
          <w:sz w:val="22"/>
          <w:szCs w:val="22"/>
          <w:u w:val="single"/>
          <w:lang w:val="es-ES"/>
        </w:rPr>
        <w:t xml:space="preserve">(i) Opción 1 </w:t>
      </w:r>
      <w:r w:rsidR="00694983" w:rsidRPr="0066572A">
        <w:rPr>
          <w:rFonts w:asciiTheme="minorHAnsi" w:hAnsiTheme="minorHAnsi"/>
          <w:b/>
          <w:spacing w:val="4"/>
          <w:sz w:val="22"/>
          <w:szCs w:val="22"/>
          <w:u w:val="single"/>
          <w:lang w:val="es-ES"/>
        </w:rPr>
        <w:t xml:space="preserve">Enlace de Transmisión de </w:t>
      </w:r>
      <w:r w:rsidR="00CC427D" w:rsidRPr="0066572A">
        <w:rPr>
          <w:rFonts w:asciiTheme="minorHAnsi" w:hAnsiTheme="minorHAnsi"/>
          <w:b/>
          <w:spacing w:val="4"/>
          <w:sz w:val="22"/>
          <w:szCs w:val="22"/>
          <w:u w:val="single"/>
          <w:lang w:val="es-ES"/>
        </w:rPr>
        <w:t>I</w:t>
      </w:r>
      <w:r w:rsidR="00694983" w:rsidRPr="0066572A">
        <w:rPr>
          <w:rFonts w:asciiTheme="minorHAnsi" w:hAnsiTheme="minorHAnsi"/>
          <w:b/>
          <w:spacing w:val="4"/>
          <w:sz w:val="22"/>
          <w:szCs w:val="22"/>
          <w:u w:val="single"/>
          <w:lang w:val="es-ES"/>
        </w:rPr>
        <w:t>nterconexión Unidireccional / Bidireccional:</w:t>
      </w:r>
    </w:p>
    <w:p w14:paraId="1D897941" w14:textId="77777777" w:rsidR="00A029A4" w:rsidRPr="0066572A" w:rsidRDefault="00A029A4" w:rsidP="00986510">
      <w:pPr>
        <w:spacing w:line="276" w:lineRule="auto"/>
        <w:jc w:val="both"/>
        <w:rPr>
          <w:rFonts w:asciiTheme="minorHAnsi" w:hAnsiTheme="minorHAnsi"/>
          <w:b/>
          <w:spacing w:val="4"/>
          <w:sz w:val="22"/>
          <w:szCs w:val="22"/>
          <w:u w:val="single"/>
          <w:lang w:val="es-ES"/>
        </w:rPr>
      </w:pPr>
    </w:p>
    <w:p w14:paraId="3DFD7214" w14:textId="77777777" w:rsidR="00694983" w:rsidRPr="0066572A" w:rsidRDefault="00694983" w:rsidP="00986510">
      <w:pPr>
        <w:spacing w:line="276" w:lineRule="auto"/>
        <w:jc w:val="both"/>
        <w:rPr>
          <w:rFonts w:asciiTheme="minorHAnsi" w:hAnsiTheme="minorHAnsi"/>
          <w:sz w:val="22"/>
          <w:szCs w:val="22"/>
          <w:lang w:val="es-ES"/>
        </w:rPr>
      </w:pPr>
      <w:r w:rsidRPr="0066572A">
        <w:rPr>
          <w:rFonts w:asciiTheme="minorHAnsi" w:hAnsiTheme="minorHAnsi"/>
          <w:b/>
          <w:spacing w:val="4"/>
          <w:sz w:val="22"/>
          <w:szCs w:val="22"/>
          <w:u w:val="single"/>
          <w:lang w:val="es-ES"/>
        </w:rPr>
        <w:t xml:space="preserve">(a) Enlace de Transmisión de Interconexión Propio. </w:t>
      </w:r>
      <w:r w:rsidRPr="0066572A">
        <w:rPr>
          <w:rFonts w:asciiTheme="minorHAnsi" w:hAnsiTheme="minorHAnsi"/>
          <w:sz w:val="22"/>
          <w:szCs w:val="22"/>
          <w:lang w:val="es-ES"/>
        </w:rPr>
        <w:t>Cada una de las Partes instalará su propio Enlace de Transmisión de Interconexión, mismo que terminará en una Coubicación de la otra Parte y, por tanto, la primera de ellas solicitará Servicios de Coubicación, en el entendido de que el Enlace de Transmisión de Interconexión será unidireccional.</w:t>
      </w:r>
    </w:p>
    <w:p w14:paraId="3F0E3D56" w14:textId="77777777" w:rsidR="00A029A4" w:rsidRPr="0066572A" w:rsidRDefault="00A029A4" w:rsidP="00986510">
      <w:pPr>
        <w:spacing w:line="276" w:lineRule="auto"/>
        <w:jc w:val="both"/>
        <w:rPr>
          <w:rFonts w:asciiTheme="minorHAnsi" w:hAnsiTheme="minorHAnsi"/>
          <w:sz w:val="22"/>
          <w:szCs w:val="22"/>
          <w:lang w:val="es-ES"/>
        </w:rPr>
      </w:pPr>
    </w:p>
    <w:p w14:paraId="2053DE71" w14:textId="77777777" w:rsidR="00FC347A" w:rsidRPr="0066572A" w:rsidRDefault="00694983" w:rsidP="00986510">
      <w:pPr>
        <w:spacing w:line="276" w:lineRule="auto"/>
        <w:jc w:val="both"/>
        <w:rPr>
          <w:rFonts w:asciiTheme="minorHAnsi" w:hAnsiTheme="minorHAnsi"/>
          <w:spacing w:val="-4"/>
          <w:sz w:val="22"/>
          <w:szCs w:val="22"/>
          <w:lang w:val="es-ES"/>
        </w:rPr>
      </w:pPr>
      <w:r w:rsidRPr="0066572A">
        <w:rPr>
          <w:rFonts w:asciiTheme="minorHAnsi" w:hAnsiTheme="minorHAnsi"/>
          <w:b/>
          <w:sz w:val="22"/>
          <w:szCs w:val="22"/>
          <w:u w:val="single"/>
          <w:lang w:val="es-ES"/>
        </w:rPr>
        <w:t>(b) Enlace de Transmisión de Interconexión bidireccional propio o arrendado.</w:t>
      </w:r>
      <w:r w:rsidRPr="0066572A">
        <w:rPr>
          <w:rFonts w:asciiTheme="minorHAnsi" w:hAnsiTheme="minorHAnsi"/>
          <w:sz w:val="22"/>
          <w:szCs w:val="22"/>
          <w:lang w:val="es-ES"/>
        </w:rPr>
        <w:t xml:space="preserve"> Cada una de</w:t>
      </w:r>
      <w:r w:rsidR="00A029A4" w:rsidRPr="0066572A">
        <w:rPr>
          <w:rFonts w:asciiTheme="minorHAnsi" w:hAnsiTheme="minorHAnsi"/>
          <w:sz w:val="22"/>
          <w:szCs w:val="22"/>
          <w:lang w:val="es-ES"/>
        </w:rPr>
        <w:t xml:space="preserve"> </w:t>
      </w:r>
      <w:r w:rsidRPr="0066572A">
        <w:rPr>
          <w:rFonts w:asciiTheme="minorHAnsi" w:hAnsiTheme="minorHAnsi"/>
          <w:sz w:val="22"/>
          <w:szCs w:val="22"/>
          <w:lang w:val="es-ES"/>
        </w:rPr>
        <w:t>las Partes podrá instalar un Enlace de Transmisión de Interconexión ya sea propio o arrendado</w:t>
      </w:r>
      <w:r w:rsidR="00A029A4" w:rsidRPr="0066572A">
        <w:rPr>
          <w:rFonts w:asciiTheme="minorHAnsi" w:hAnsiTheme="minorHAnsi"/>
          <w:sz w:val="22"/>
          <w:szCs w:val="22"/>
          <w:lang w:val="es-ES"/>
        </w:rPr>
        <w:t xml:space="preserve"> </w:t>
      </w:r>
      <w:r w:rsidR="00FC347A" w:rsidRPr="0066572A">
        <w:rPr>
          <w:rFonts w:asciiTheme="minorHAnsi" w:hAnsiTheme="minorHAnsi"/>
          <w:spacing w:val="-4"/>
          <w:sz w:val="22"/>
          <w:szCs w:val="22"/>
          <w:lang w:val="es-ES"/>
        </w:rPr>
        <w:t>mismo que terminará en una Coubicación de la otra Parte y, por tanto, la primera de ellas solicitará Servicios de Coubicación, en el entendido de que el Enlace de Transmisión de Interconexión podrá ser bidireccional.</w:t>
      </w:r>
    </w:p>
    <w:p w14:paraId="4C89527E" w14:textId="77777777" w:rsidR="00A029A4" w:rsidRPr="0066572A" w:rsidRDefault="00A029A4" w:rsidP="00986510">
      <w:pPr>
        <w:spacing w:line="276" w:lineRule="auto"/>
        <w:jc w:val="both"/>
        <w:rPr>
          <w:rFonts w:asciiTheme="minorHAnsi" w:hAnsiTheme="minorHAnsi"/>
          <w:spacing w:val="-4"/>
          <w:sz w:val="22"/>
          <w:szCs w:val="22"/>
          <w:lang w:val="es-ES"/>
        </w:rPr>
      </w:pPr>
    </w:p>
    <w:p w14:paraId="4B2E8384" w14:textId="77777777" w:rsidR="00FC347A" w:rsidRPr="0066572A" w:rsidRDefault="00FC347A" w:rsidP="00986510">
      <w:pPr>
        <w:spacing w:line="276" w:lineRule="auto"/>
        <w:jc w:val="both"/>
        <w:rPr>
          <w:rFonts w:asciiTheme="minorHAnsi" w:hAnsiTheme="minorHAnsi"/>
          <w:spacing w:val="-4"/>
          <w:sz w:val="22"/>
          <w:szCs w:val="22"/>
          <w:lang w:val="es-ES"/>
        </w:rPr>
      </w:pPr>
      <w:r w:rsidRPr="0066572A">
        <w:rPr>
          <w:rFonts w:asciiTheme="minorHAnsi" w:hAnsiTheme="minorHAnsi"/>
          <w:b/>
          <w:sz w:val="22"/>
          <w:szCs w:val="22"/>
          <w:u w:val="single"/>
          <w:lang w:val="es-ES"/>
        </w:rPr>
        <w:t xml:space="preserve">(c) Enlace de Transmisión de Interconexión proporcionado por un Tercero. </w:t>
      </w:r>
      <w:r w:rsidRPr="0066572A">
        <w:rPr>
          <w:rFonts w:asciiTheme="minorHAnsi" w:hAnsiTheme="minorHAnsi"/>
          <w:spacing w:val="-4"/>
          <w:sz w:val="22"/>
          <w:szCs w:val="22"/>
          <w:lang w:val="es-ES"/>
        </w:rPr>
        <w:t>Cada una de las Partes podrá solicitar a un tercero que le proporcione el Enlace de Transmisión de Interconexión. Este Enlace de Transmisión de Interconexión deberá terminar en una Coubicación de la otra Parte, o en un punto intermedio acordado por ambas Partes</w:t>
      </w:r>
      <w:r w:rsidR="00A3295D" w:rsidRPr="0066572A">
        <w:rPr>
          <w:rFonts w:asciiTheme="minorHAnsi" w:hAnsiTheme="minorHAnsi"/>
          <w:spacing w:val="-4"/>
          <w:sz w:val="22"/>
          <w:szCs w:val="22"/>
          <w:lang w:val="es-ES"/>
        </w:rPr>
        <w:t>. E</w:t>
      </w:r>
      <w:r w:rsidRPr="0066572A">
        <w:rPr>
          <w:rFonts w:asciiTheme="minorHAnsi" w:hAnsiTheme="minorHAnsi"/>
          <w:spacing w:val="-4"/>
          <w:sz w:val="22"/>
          <w:szCs w:val="22"/>
          <w:lang w:val="es-ES"/>
        </w:rPr>
        <w:t xml:space="preserve">l Enlace podrá haber sido contratado por la Parte que lo solicite o por el tercero que provea el Enlace de Transmisión de Interconexión. Asimismo, las Partes convienen en que aún en el supuesto de que el Enlace de Transmisión de Interconexión sea proporcionado por un tercero, aquella de las Partes que solicitó el servicio será la única y directamente </w:t>
      </w:r>
      <w:r w:rsidRPr="0066572A">
        <w:rPr>
          <w:rFonts w:asciiTheme="minorHAnsi" w:hAnsiTheme="minorHAnsi"/>
          <w:sz w:val="22"/>
          <w:szCs w:val="22"/>
          <w:lang w:val="es-ES"/>
        </w:rPr>
        <w:t>responsable</w:t>
      </w:r>
      <w:r w:rsidRPr="0066572A">
        <w:rPr>
          <w:rFonts w:asciiTheme="minorHAnsi" w:hAnsiTheme="minorHAnsi"/>
          <w:spacing w:val="-4"/>
          <w:sz w:val="22"/>
          <w:szCs w:val="22"/>
          <w:lang w:val="es-ES"/>
        </w:rPr>
        <w:t xml:space="preserve"> frente a la otra Parte en relación con los Servicios de Interconexión que hubiese solicitado en los términos de este Convenio.</w:t>
      </w:r>
    </w:p>
    <w:p w14:paraId="52782D54" w14:textId="77777777" w:rsidR="008F1817" w:rsidRPr="0066572A" w:rsidRDefault="008F1817" w:rsidP="00986510">
      <w:pPr>
        <w:spacing w:line="276" w:lineRule="auto"/>
        <w:jc w:val="both"/>
        <w:rPr>
          <w:rFonts w:asciiTheme="minorHAnsi" w:hAnsiTheme="minorHAnsi"/>
          <w:spacing w:val="-4"/>
          <w:sz w:val="22"/>
          <w:szCs w:val="22"/>
          <w:lang w:val="es-ES"/>
        </w:rPr>
      </w:pPr>
    </w:p>
    <w:p w14:paraId="676FC934" w14:textId="77777777" w:rsidR="00FC347A" w:rsidRPr="0066572A" w:rsidRDefault="00FC347A" w:rsidP="00986510">
      <w:pPr>
        <w:spacing w:line="276" w:lineRule="auto"/>
        <w:jc w:val="both"/>
        <w:rPr>
          <w:rFonts w:asciiTheme="minorHAnsi" w:hAnsiTheme="minorHAnsi"/>
          <w:spacing w:val="-4"/>
          <w:sz w:val="22"/>
          <w:szCs w:val="22"/>
          <w:lang w:val="es-ES"/>
        </w:rPr>
      </w:pPr>
      <w:r w:rsidRPr="0066572A">
        <w:rPr>
          <w:rFonts w:asciiTheme="minorHAnsi" w:hAnsiTheme="minorHAnsi"/>
          <w:b/>
          <w:sz w:val="22"/>
          <w:szCs w:val="22"/>
          <w:u w:val="single"/>
          <w:lang w:val="es-ES"/>
        </w:rPr>
        <w:t xml:space="preserve">(ii) Opción 2 Servicios de Enlace de Transmisión de Interconexión Entre las Partes.   </w:t>
      </w:r>
      <w:r w:rsidR="00D43D81" w:rsidRPr="0066572A">
        <w:rPr>
          <w:rFonts w:asciiTheme="minorHAnsi" w:hAnsiTheme="minorHAnsi"/>
          <w:sz w:val="22"/>
          <w:szCs w:val="22"/>
          <w:lang w:val="es-ES"/>
        </w:rPr>
        <w:t>El CONCESIONARIO</w:t>
      </w:r>
      <w:r w:rsidR="00D43D81" w:rsidRPr="0066572A">
        <w:rPr>
          <w:rFonts w:asciiTheme="minorHAnsi" w:hAnsiTheme="minorHAnsi"/>
          <w:b/>
          <w:sz w:val="22"/>
          <w:szCs w:val="22"/>
          <w:lang w:val="es-ES"/>
        </w:rPr>
        <w:t xml:space="preserve"> </w:t>
      </w:r>
      <w:r w:rsidR="00D43D81" w:rsidRPr="0066572A">
        <w:rPr>
          <w:rFonts w:asciiTheme="minorHAnsi" w:hAnsiTheme="minorHAnsi"/>
          <w:spacing w:val="-4"/>
          <w:sz w:val="22"/>
          <w:szCs w:val="22"/>
          <w:lang w:val="es-ES"/>
        </w:rPr>
        <w:t xml:space="preserve">podrá solicitar a </w:t>
      </w:r>
      <w:r w:rsidR="00D43D81" w:rsidRPr="0066572A">
        <w:rPr>
          <w:rFonts w:asciiTheme="minorHAnsi" w:hAnsiTheme="minorHAnsi"/>
          <w:sz w:val="22"/>
          <w:szCs w:val="22"/>
          <w:lang w:val="es-ES"/>
        </w:rPr>
        <w:t>Telmex,</w:t>
      </w:r>
      <w:r w:rsidR="00D43D81" w:rsidRPr="0066572A">
        <w:rPr>
          <w:rFonts w:asciiTheme="minorHAnsi" w:hAnsiTheme="minorHAnsi"/>
          <w:sz w:val="22"/>
          <w:szCs w:val="22"/>
          <w:lang w:val="es-MX"/>
        </w:rPr>
        <w:t xml:space="preserve"> en tanto miembro del Agente Económico Preponderante que presta dicho servicio,</w:t>
      </w:r>
      <w:r w:rsidR="00D43D81" w:rsidRPr="0066572A">
        <w:rPr>
          <w:rFonts w:asciiTheme="minorHAnsi" w:hAnsiTheme="minorHAnsi"/>
          <w:i/>
          <w:spacing w:val="4"/>
          <w:sz w:val="22"/>
          <w:szCs w:val="22"/>
          <w:lang w:val="es-ES"/>
        </w:rPr>
        <w:t xml:space="preserve"> </w:t>
      </w:r>
      <w:r w:rsidR="00D43D81" w:rsidRPr="0066572A">
        <w:rPr>
          <w:rFonts w:asciiTheme="minorHAnsi" w:hAnsiTheme="minorHAnsi"/>
          <w:spacing w:val="-4"/>
          <w:sz w:val="22"/>
          <w:szCs w:val="22"/>
          <w:lang w:val="es-ES"/>
        </w:rPr>
        <w:t>los Enlaces de Transmisión de Interconexión que forman parte de los Servicios de Interconexión, para lo cual no se requerirá solicitar Servicios de Coubicación.</w:t>
      </w:r>
      <w:r w:rsidR="00D43D81" w:rsidRPr="0066572A">
        <w:rPr>
          <w:rFonts w:asciiTheme="minorHAnsi" w:hAnsiTheme="minorHAnsi"/>
          <w:sz w:val="22"/>
          <w:szCs w:val="22"/>
          <w:lang w:val="es-MX"/>
        </w:rPr>
        <w:t xml:space="preserve"> Lo anterior en los términos y condiciones establecidos en el Convenio que el </w:t>
      </w:r>
      <w:r w:rsidR="00D43D81" w:rsidRPr="0066572A">
        <w:rPr>
          <w:rFonts w:asciiTheme="minorHAnsi" w:hAnsiTheme="minorHAnsi"/>
          <w:sz w:val="22"/>
          <w:szCs w:val="22"/>
          <w:lang w:val="es-ES"/>
        </w:rPr>
        <w:t>CONCESIONARIO</w:t>
      </w:r>
      <w:r w:rsidR="00D43D81" w:rsidRPr="0066572A">
        <w:rPr>
          <w:rFonts w:asciiTheme="minorHAnsi" w:hAnsiTheme="minorHAnsi"/>
          <w:sz w:val="22"/>
          <w:szCs w:val="22"/>
          <w:lang w:val="es-MX"/>
        </w:rPr>
        <w:t xml:space="preserve"> celebre para tal efecto con Telmex</w:t>
      </w:r>
      <w:r w:rsidR="00D43D81" w:rsidRPr="0066572A">
        <w:rPr>
          <w:rFonts w:asciiTheme="minorHAnsi" w:hAnsiTheme="minorHAnsi"/>
          <w:i/>
          <w:sz w:val="22"/>
          <w:szCs w:val="22"/>
          <w:lang w:val="es-ES"/>
        </w:rPr>
        <w:t xml:space="preserve">. </w:t>
      </w:r>
      <w:r w:rsidR="00D43D81" w:rsidRPr="0066572A">
        <w:rPr>
          <w:rFonts w:asciiTheme="minorHAnsi" w:hAnsiTheme="minorHAnsi"/>
          <w:sz w:val="22"/>
          <w:szCs w:val="22"/>
          <w:lang w:val="es-ES"/>
        </w:rPr>
        <w:t>Dichos Enlaces de Transmisión de Interconexión se utilizarán para la prestación de los Servicios de Interconexión, consistentes en la terminación del tráfico originado o proveniente de la red del CONCESIONARIO en la red de servicio local móvil de TELCEL</w:t>
      </w:r>
      <w:r w:rsidR="00B32983" w:rsidRPr="0066572A">
        <w:rPr>
          <w:rFonts w:asciiTheme="minorHAnsi" w:hAnsiTheme="minorHAnsi"/>
          <w:sz w:val="22"/>
          <w:szCs w:val="22"/>
          <w:lang w:val="es-ES"/>
        </w:rPr>
        <w:t xml:space="preserve"> o en la red de otro CONCESIONARIO cuando Telcel preste el servicio de Tránsito</w:t>
      </w:r>
      <w:r w:rsidR="00D43D81" w:rsidRPr="0066572A">
        <w:rPr>
          <w:rFonts w:asciiTheme="minorHAnsi" w:hAnsiTheme="minorHAnsi"/>
          <w:sz w:val="22"/>
          <w:szCs w:val="22"/>
          <w:lang w:val="es-ES"/>
        </w:rPr>
        <w:t>.</w:t>
      </w:r>
    </w:p>
    <w:p w14:paraId="4686B9FD" w14:textId="77777777" w:rsidR="005A06BE" w:rsidRPr="0066572A" w:rsidRDefault="005A06BE" w:rsidP="00986510">
      <w:pPr>
        <w:spacing w:line="276" w:lineRule="auto"/>
        <w:jc w:val="both"/>
        <w:rPr>
          <w:rFonts w:asciiTheme="minorHAnsi" w:hAnsiTheme="minorHAnsi"/>
          <w:spacing w:val="-4"/>
          <w:sz w:val="22"/>
          <w:szCs w:val="22"/>
          <w:lang w:val="es-ES"/>
        </w:rPr>
      </w:pPr>
    </w:p>
    <w:p w14:paraId="399A008B" w14:textId="77777777" w:rsidR="00FC347A" w:rsidRPr="0066572A" w:rsidRDefault="00FC347A" w:rsidP="00986510">
      <w:pPr>
        <w:spacing w:line="276" w:lineRule="auto"/>
        <w:jc w:val="both"/>
        <w:rPr>
          <w:rFonts w:asciiTheme="minorHAnsi" w:hAnsiTheme="minorHAnsi"/>
          <w:spacing w:val="-4"/>
          <w:sz w:val="22"/>
          <w:szCs w:val="22"/>
          <w:lang w:val="es-ES"/>
        </w:rPr>
      </w:pPr>
      <w:r w:rsidRPr="0066572A">
        <w:rPr>
          <w:rFonts w:asciiTheme="minorHAnsi" w:hAnsiTheme="minorHAnsi"/>
          <w:b/>
          <w:sz w:val="22"/>
          <w:szCs w:val="22"/>
          <w:u w:val="single"/>
          <w:lang w:val="es-ES"/>
        </w:rPr>
        <w:t>(</w:t>
      </w:r>
      <w:r w:rsidR="008F1817" w:rsidRPr="0066572A">
        <w:rPr>
          <w:rFonts w:asciiTheme="minorHAnsi" w:hAnsiTheme="minorHAnsi"/>
          <w:b/>
          <w:sz w:val="22"/>
          <w:szCs w:val="22"/>
          <w:u w:val="single"/>
          <w:lang w:val="es-ES"/>
        </w:rPr>
        <w:t>iii</w:t>
      </w:r>
      <w:r w:rsidRPr="0066572A">
        <w:rPr>
          <w:rFonts w:asciiTheme="minorHAnsi" w:hAnsiTheme="minorHAnsi"/>
          <w:b/>
          <w:sz w:val="22"/>
          <w:szCs w:val="22"/>
          <w:u w:val="single"/>
          <w:lang w:val="es-ES"/>
        </w:rPr>
        <w:t xml:space="preserve">) Opción 3 Instalación Conjunta. </w:t>
      </w:r>
      <w:r w:rsidRPr="0066572A">
        <w:rPr>
          <w:rFonts w:asciiTheme="minorHAnsi" w:hAnsiTheme="minorHAnsi"/>
          <w:spacing w:val="-4"/>
          <w:sz w:val="22"/>
          <w:szCs w:val="22"/>
          <w:lang w:val="es-ES"/>
        </w:rPr>
        <w:t xml:space="preserve">Ambas Partes determinarán, </w:t>
      </w:r>
      <w:r w:rsidR="00980680" w:rsidRPr="0066572A">
        <w:rPr>
          <w:rFonts w:asciiTheme="minorHAnsi" w:hAnsiTheme="minorHAnsi"/>
          <w:spacing w:val="-4"/>
          <w:sz w:val="22"/>
          <w:szCs w:val="22"/>
          <w:lang w:val="es-ES"/>
        </w:rPr>
        <w:t xml:space="preserve">de </w:t>
      </w:r>
      <w:r w:rsidRPr="0066572A">
        <w:rPr>
          <w:rFonts w:asciiTheme="minorHAnsi" w:hAnsiTheme="minorHAnsi"/>
          <w:spacing w:val="-4"/>
          <w:sz w:val="22"/>
          <w:szCs w:val="22"/>
          <w:lang w:val="es-ES"/>
        </w:rPr>
        <w:t xml:space="preserve">común acuerdo, el dimensionamiento de Enlace de Transmisión de Interconexión requeridos entre sus PDIC, y determinarán los tipos de equipos </w:t>
      </w:r>
      <w:r w:rsidRPr="0066572A">
        <w:rPr>
          <w:rFonts w:asciiTheme="minorHAnsi" w:hAnsiTheme="minorHAnsi"/>
          <w:spacing w:val="-4"/>
          <w:sz w:val="22"/>
          <w:szCs w:val="22"/>
          <w:lang w:val="es-ES"/>
        </w:rPr>
        <w:lastRenderedPageBreak/>
        <w:t xml:space="preserve">necesarios, así como cuál de las dos Partes instalará el Enlace de Transmisión de Interconexión. Cada una de las Partes será propietaria de una porción del Enlace de Transmisión de Interconexión, en forma proporcional a la capacidad asignada a </w:t>
      </w:r>
      <w:r w:rsidRPr="0066572A">
        <w:rPr>
          <w:rFonts w:asciiTheme="minorHAnsi" w:hAnsiTheme="minorHAnsi"/>
          <w:sz w:val="22"/>
          <w:szCs w:val="22"/>
          <w:lang w:val="es-ES"/>
        </w:rPr>
        <w:t>cada</w:t>
      </w:r>
      <w:r w:rsidRPr="0066572A">
        <w:rPr>
          <w:rFonts w:asciiTheme="minorHAnsi" w:hAnsiTheme="minorHAnsi"/>
          <w:spacing w:val="-4"/>
          <w:sz w:val="22"/>
          <w:szCs w:val="22"/>
          <w:lang w:val="es-ES"/>
        </w:rPr>
        <w:t xml:space="preserve"> una de ellas y el costo de instalación y mantenimiento correspondiente se compartirá en la misma proporción. Cada una de las Partes será responsable del equipo de terminación en su propio punto de interconexión.</w:t>
      </w:r>
    </w:p>
    <w:p w14:paraId="6413A1F8" w14:textId="77777777" w:rsidR="00425A29" w:rsidRPr="0066572A" w:rsidRDefault="00425A29" w:rsidP="00986510">
      <w:pPr>
        <w:spacing w:line="276" w:lineRule="auto"/>
        <w:jc w:val="both"/>
        <w:rPr>
          <w:rFonts w:asciiTheme="minorHAnsi" w:hAnsiTheme="minorHAnsi"/>
          <w:spacing w:val="-4"/>
          <w:sz w:val="22"/>
          <w:szCs w:val="22"/>
          <w:lang w:val="es-ES"/>
        </w:rPr>
      </w:pPr>
    </w:p>
    <w:p w14:paraId="6039A040" w14:textId="77777777" w:rsidR="00FC347A" w:rsidRPr="0066572A" w:rsidRDefault="00FC347A" w:rsidP="00986510">
      <w:pPr>
        <w:spacing w:line="276" w:lineRule="auto"/>
        <w:jc w:val="both"/>
        <w:rPr>
          <w:rFonts w:asciiTheme="minorHAnsi" w:hAnsiTheme="minorHAnsi"/>
          <w:spacing w:val="-4"/>
          <w:sz w:val="22"/>
          <w:szCs w:val="22"/>
          <w:lang w:val="es-ES"/>
        </w:rPr>
      </w:pPr>
      <w:r w:rsidRPr="0066572A">
        <w:rPr>
          <w:rFonts w:asciiTheme="minorHAnsi" w:hAnsiTheme="minorHAnsi"/>
          <w:spacing w:val="-4"/>
          <w:sz w:val="22"/>
          <w:szCs w:val="22"/>
          <w:lang w:val="es-ES"/>
        </w:rPr>
        <w:t>Igualmente, para los casos a los que se refiere la Opción 3, los Enlaces de Transmisión de Interconexión pueden conducir Tráfico unidireccional, bidireccional o ambos, según lo convengan las Partes.</w:t>
      </w:r>
    </w:p>
    <w:p w14:paraId="1DC5AC71" w14:textId="77777777" w:rsidR="00DC0411" w:rsidRPr="0066572A" w:rsidRDefault="00DC0411" w:rsidP="00DC0411">
      <w:pPr>
        <w:spacing w:line="276" w:lineRule="auto"/>
        <w:jc w:val="both"/>
        <w:rPr>
          <w:rFonts w:asciiTheme="minorHAnsi" w:hAnsiTheme="minorHAnsi"/>
          <w:spacing w:val="-4"/>
          <w:sz w:val="22"/>
          <w:szCs w:val="22"/>
          <w:lang w:val="es-ES"/>
        </w:rPr>
      </w:pPr>
    </w:p>
    <w:p w14:paraId="437521D3" w14:textId="77777777" w:rsidR="00DC0411" w:rsidRPr="0066572A" w:rsidRDefault="00DC0411" w:rsidP="00DC0411">
      <w:pPr>
        <w:spacing w:line="276" w:lineRule="auto"/>
        <w:jc w:val="both"/>
        <w:rPr>
          <w:rFonts w:asciiTheme="minorHAnsi" w:hAnsiTheme="minorHAnsi"/>
          <w:spacing w:val="-4"/>
          <w:sz w:val="22"/>
          <w:szCs w:val="22"/>
          <w:lang w:val="es-ES"/>
        </w:rPr>
      </w:pPr>
      <w:r w:rsidRPr="0066572A">
        <w:rPr>
          <w:rFonts w:asciiTheme="minorHAnsi" w:hAnsiTheme="minorHAnsi"/>
          <w:spacing w:val="-4"/>
          <w:sz w:val="22"/>
          <w:szCs w:val="22"/>
          <w:lang w:val="es-ES"/>
        </w:rPr>
        <w:t xml:space="preserve">Cada una de las opciones anteriores será </w:t>
      </w:r>
      <w:r w:rsidRPr="0066572A">
        <w:rPr>
          <w:rFonts w:asciiTheme="minorHAnsi" w:hAnsiTheme="minorHAnsi"/>
          <w:sz w:val="22"/>
          <w:szCs w:val="22"/>
          <w:lang w:val="es-ES"/>
        </w:rPr>
        <w:t>elegible</w:t>
      </w:r>
      <w:r w:rsidRPr="0066572A">
        <w:rPr>
          <w:rFonts w:asciiTheme="minorHAnsi" w:hAnsiTheme="minorHAnsi"/>
          <w:spacing w:val="-4"/>
          <w:sz w:val="22"/>
          <w:szCs w:val="22"/>
          <w:lang w:val="es-ES"/>
        </w:rPr>
        <w:t xml:space="preserve"> siempre y cuando así lo convengan expresamente las Partes.</w:t>
      </w:r>
    </w:p>
    <w:p w14:paraId="7F9F6D05" w14:textId="77777777" w:rsidR="008F1817" w:rsidRPr="0066572A" w:rsidRDefault="008F1817" w:rsidP="00986510">
      <w:pPr>
        <w:spacing w:line="276" w:lineRule="auto"/>
        <w:jc w:val="both"/>
        <w:rPr>
          <w:rFonts w:asciiTheme="minorHAnsi" w:hAnsiTheme="minorHAnsi"/>
          <w:spacing w:val="-4"/>
          <w:sz w:val="22"/>
          <w:szCs w:val="22"/>
          <w:lang w:val="es-ES"/>
        </w:rPr>
      </w:pPr>
    </w:p>
    <w:p w14:paraId="22266310" w14:textId="77777777" w:rsidR="00A4679B" w:rsidRPr="0066572A" w:rsidRDefault="00FC347A" w:rsidP="00986510">
      <w:pPr>
        <w:spacing w:line="276" w:lineRule="auto"/>
        <w:jc w:val="both"/>
        <w:rPr>
          <w:rFonts w:asciiTheme="minorHAnsi" w:hAnsiTheme="minorHAnsi"/>
          <w:b/>
          <w:spacing w:val="-4"/>
          <w:sz w:val="22"/>
          <w:szCs w:val="22"/>
          <w:lang w:val="es-ES"/>
        </w:rPr>
      </w:pPr>
      <w:r w:rsidRPr="0066572A">
        <w:rPr>
          <w:rFonts w:asciiTheme="minorHAnsi" w:hAnsiTheme="minorHAnsi"/>
          <w:b/>
          <w:spacing w:val="8"/>
          <w:sz w:val="22"/>
          <w:szCs w:val="22"/>
          <w:lang w:val="es-ES"/>
        </w:rPr>
        <w:t>5.</w:t>
      </w:r>
      <w:r w:rsidR="00DC0411" w:rsidRPr="0066572A">
        <w:rPr>
          <w:rFonts w:asciiTheme="minorHAnsi" w:hAnsiTheme="minorHAnsi"/>
          <w:b/>
          <w:spacing w:val="8"/>
          <w:sz w:val="22"/>
          <w:szCs w:val="22"/>
          <w:lang w:val="es-ES"/>
        </w:rPr>
        <w:t>5</w:t>
      </w:r>
      <w:r w:rsidRPr="0066572A">
        <w:rPr>
          <w:rFonts w:asciiTheme="minorHAnsi" w:hAnsiTheme="minorHAnsi"/>
          <w:b/>
          <w:spacing w:val="8"/>
          <w:sz w:val="22"/>
          <w:szCs w:val="22"/>
          <w:lang w:val="es-ES"/>
        </w:rPr>
        <w:t>.</w:t>
      </w:r>
      <w:r w:rsidR="00055E41" w:rsidRPr="0066572A">
        <w:rPr>
          <w:rFonts w:asciiTheme="minorHAnsi" w:hAnsiTheme="minorHAnsi"/>
          <w:b/>
          <w:spacing w:val="8"/>
          <w:sz w:val="22"/>
          <w:szCs w:val="22"/>
          <w:lang w:val="es-ES"/>
        </w:rPr>
        <w:t>4</w:t>
      </w:r>
      <w:r w:rsidRPr="0066572A">
        <w:rPr>
          <w:rFonts w:asciiTheme="minorHAnsi" w:hAnsiTheme="minorHAnsi"/>
          <w:b/>
          <w:spacing w:val="8"/>
          <w:sz w:val="22"/>
          <w:szCs w:val="22"/>
          <w:lang w:val="es-ES"/>
        </w:rPr>
        <w:t xml:space="preserve"> </w:t>
      </w:r>
      <w:r w:rsidRPr="0066572A">
        <w:rPr>
          <w:rFonts w:asciiTheme="minorHAnsi" w:hAnsiTheme="minorHAnsi"/>
          <w:b/>
          <w:spacing w:val="-4"/>
          <w:sz w:val="22"/>
          <w:szCs w:val="22"/>
          <w:u w:val="single"/>
          <w:lang w:val="es-ES"/>
        </w:rPr>
        <w:t>Especificaciones Técnicas de los Enlaces de Transmisión de Interconexión.</w:t>
      </w:r>
    </w:p>
    <w:p w14:paraId="35B3153C" w14:textId="77777777" w:rsidR="00A4679B" w:rsidRPr="0066572A" w:rsidRDefault="00A4679B" w:rsidP="00986510">
      <w:pPr>
        <w:spacing w:line="276" w:lineRule="auto"/>
        <w:jc w:val="both"/>
        <w:rPr>
          <w:rFonts w:asciiTheme="minorHAnsi" w:hAnsiTheme="minorHAnsi"/>
          <w:b/>
          <w:spacing w:val="-4"/>
          <w:sz w:val="22"/>
          <w:szCs w:val="22"/>
          <w:lang w:val="es-ES"/>
        </w:rPr>
      </w:pPr>
    </w:p>
    <w:p w14:paraId="32427005" w14:textId="77777777" w:rsidR="00FC347A" w:rsidRPr="0066572A" w:rsidRDefault="00FC347A" w:rsidP="00986510">
      <w:pPr>
        <w:spacing w:line="276" w:lineRule="auto"/>
        <w:jc w:val="both"/>
        <w:rPr>
          <w:rFonts w:asciiTheme="minorHAnsi" w:hAnsiTheme="minorHAnsi"/>
          <w:spacing w:val="-4"/>
          <w:sz w:val="22"/>
          <w:szCs w:val="22"/>
          <w:lang w:val="es-ES"/>
        </w:rPr>
      </w:pPr>
      <w:r w:rsidRPr="0066572A">
        <w:rPr>
          <w:rFonts w:asciiTheme="minorHAnsi" w:hAnsiTheme="minorHAnsi"/>
          <w:spacing w:val="-4"/>
          <w:sz w:val="22"/>
          <w:szCs w:val="22"/>
          <w:lang w:val="es-ES"/>
        </w:rPr>
        <w:t>Los</w:t>
      </w:r>
      <w:r w:rsidR="00A4679B" w:rsidRPr="0066572A">
        <w:rPr>
          <w:rFonts w:asciiTheme="minorHAnsi" w:hAnsiTheme="minorHAnsi"/>
          <w:spacing w:val="-4"/>
          <w:sz w:val="22"/>
          <w:szCs w:val="22"/>
          <w:lang w:val="es-ES"/>
        </w:rPr>
        <w:t xml:space="preserve"> </w:t>
      </w:r>
      <w:r w:rsidRPr="0066572A">
        <w:rPr>
          <w:rFonts w:asciiTheme="minorHAnsi" w:hAnsiTheme="minorHAnsi"/>
          <w:spacing w:val="-4"/>
          <w:sz w:val="22"/>
          <w:szCs w:val="22"/>
          <w:lang w:val="es-ES"/>
        </w:rPr>
        <w:t xml:space="preserve">Enlaces de Transmisión de </w:t>
      </w:r>
      <w:r w:rsidRPr="0066572A">
        <w:rPr>
          <w:rFonts w:asciiTheme="minorHAnsi" w:hAnsiTheme="minorHAnsi"/>
          <w:sz w:val="22"/>
          <w:szCs w:val="22"/>
          <w:lang w:val="es-ES"/>
        </w:rPr>
        <w:t>Interconexión</w:t>
      </w:r>
      <w:r w:rsidRPr="0066572A">
        <w:rPr>
          <w:rFonts w:asciiTheme="minorHAnsi" w:hAnsiTheme="minorHAnsi"/>
          <w:spacing w:val="-4"/>
          <w:sz w:val="22"/>
          <w:szCs w:val="22"/>
          <w:lang w:val="es-ES"/>
        </w:rPr>
        <w:t xml:space="preserve"> entre redes y los Puertos de Acceso asociados, </w:t>
      </w:r>
      <w:r w:rsidR="00AD5AC3" w:rsidRPr="0066572A">
        <w:rPr>
          <w:rFonts w:asciiTheme="minorHAnsi" w:hAnsiTheme="minorHAnsi"/>
          <w:spacing w:val="-4"/>
          <w:sz w:val="22"/>
          <w:szCs w:val="22"/>
          <w:lang w:val="es-ES"/>
        </w:rPr>
        <w:t>serán Ethernet de 1 Gbps</w:t>
      </w:r>
      <w:r w:rsidRPr="0066572A">
        <w:rPr>
          <w:rFonts w:asciiTheme="minorHAnsi" w:hAnsiTheme="minorHAnsi"/>
          <w:spacing w:val="-4"/>
          <w:sz w:val="22"/>
          <w:szCs w:val="22"/>
          <w:lang w:val="es-ES"/>
        </w:rPr>
        <w:t>.</w:t>
      </w:r>
    </w:p>
    <w:p w14:paraId="39D045C3" w14:textId="77777777" w:rsidR="008F1817" w:rsidRPr="0066572A" w:rsidRDefault="008F1817" w:rsidP="00986510">
      <w:pPr>
        <w:spacing w:line="276" w:lineRule="auto"/>
        <w:jc w:val="both"/>
        <w:rPr>
          <w:rFonts w:asciiTheme="minorHAnsi" w:hAnsiTheme="minorHAnsi"/>
          <w:spacing w:val="-4"/>
          <w:sz w:val="22"/>
          <w:szCs w:val="22"/>
          <w:lang w:val="es-ES"/>
        </w:rPr>
      </w:pPr>
    </w:p>
    <w:p w14:paraId="06110A6F" w14:textId="77777777" w:rsidR="003C47FE" w:rsidRPr="0066572A" w:rsidRDefault="00DC0411" w:rsidP="00986510">
      <w:pPr>
        <w:spacing w:line="276" w:lineRule="auto"/>
        <w:jc w:val="both"/>
        <w:rPr>
          <w:rFonts w:asciiTheme="minorHAnsi" w:hAnsiTheme="minorHAnsi"/>
          <w:sz w:val="22"/>
          <w:szCs w:val="22"/>
          <w:lang w:val="es-ES"/>
        </w:rPr>
      </w:pPr>
      <w:r w:rsidRPr="0066572A">
        <w:rPr>
          <w:rFonts w:asciiTheme="minorHAnsi" w:hAnsiTheme="minorHAnsi"/>
          <w:spacing w:val="-4"/>
          <w:sz w:val="22"/>
          <w:szCs w:val="22"/>
          <w:lang w:val="es-ES"/>
        </w:rPr>
        <w:t xml:space="preserve">De ser Telmex la que proporcione los </w:t>
      </w:r>
      <w:r w:rsidR="00D43D81" w:rsidRPr="0066572A">
        <w:rPr>
          <w:rFonts w:asciiTheme="minorHAnsi" w:hAnsiTheme="minorHAnsi"/>
          <w:spacing w:val="-4"/>
          <w:sz w:val="22"/>
          <w:szCs w:val="22"/>
          <w:lang w:val="es-ES"/>
        </w:rPr>
        <w:t>Enlaces de Transmisión de Interconexión</w:t>
      </w:r>
      <w:r w:rsidRPr="0066572A">
        <w:rPr>
          <w:rFonts w:asciiTheme="minorHAnsi" w:hAnsiTheme="minorHAnsi"/>
          <w:spacing w:val="-4"/>
          <w:sz w:val="22"/>
          <w:szCs w:val="22"/>
          <w:lang w:val="es-ES"/>
        </w:rPr>
        <w:t xml:space="preserve">, la entrega </w:t>
      </w:r>
      <w:r w:rsidR="00D43D81" w:rsidRPr="0066572A">
        <w:rPr>
          <w:rFonts w:asciiTheme="minorHAnsi" w:hAnsiTheme="minorHAnsi"/>
          <w:spacing w:val="-4"/>
          <w:sz w:val="22"/>
          <w:szCs w:val="22"/>
          <w:lang w:val="es-ES"/>
        </w:rPr>
        <w:t xml:space="preserve">se realizará conforme a lo estipulado en el Convenio que el CONCESIONARIO celebre al efecto con </w:t>
      </w:r>
      <w:r w:rsidR="00D43D81" w:rsidRPr="0066572A">
        <w:rPr>
          <w:rFonts w:asciiTheme="minorHAnsi" w:hAnsiTheme="minorHAnsi"/>
          <w:sz w:val="22"/>
          <w:szCs w:val="22"/>
          <w:lang w:val="es-MX"/>
        </w:rPr>
        <w:t>Telmex.</w:t>
      </w:r>
      <w:r w:rsidR="00D43D81" w:rsidRPr="0066572A">
        <w:rPr>
          <w:rFonts w:asciiTheme="minorHAnsi" w:hAnsiTheme="minorHAnsi"/>
          <w:sz w:val="22"/>
          <w:szCs w:val="22"/>
          <w:lang w:val="es-ES"/>
        </w:rPr>
        <w:t>El CONCESIONARIO podrá entregar en estos enlaces y por un mismo Puerto de Acceso, Tráfico proveniente de cualquier origen, de cualquier tipo y para cualquier destino dentro de la red pública de telecomunicaciones de</w:t>
      </w:r>
      <w:r w:rsidR="00D43D81" w:rsidRPr="0066572A">
        <w:rPr>
          <w:rFonts w:asciiTheme="minorHAnsi" w:hAnsiTheme="minorHAnsi"/>
          <w:i/>
          <w:sz w:val="22"/>
          <w:szCs w:val="22"/>
          <w:lang w:val="es-ES"/>
        </w:rPr>
        <w:t xml:space="preserve"> </w:t>
      </w:r>
      <w:r w:rsidR="00D43D81" w:rsidRPr="0066572A">
        <w:rPr>
          <w:rFonts w:asciiTheme="minorHAnsi" w:hAnsiTheme="minorHAnsi"/>
          <w:sz w:val="22"/>
          <w:szCs w:val="22"/>
          <w:lang w:val="es-ES"/>
        </w:rPr>
        <w:t>TELCEL, y éste</w:t>
      </w:r>
      <w:r w:rsidR="00D43D81" w:rsidRPr="0066572A">
        <w:rPr>
          <w:rFonts w:asciiTheme="minorHAnsi" w:hAnsiTheme="minorHAnsi"/>
          <w:i/>
          <w:sz w:val="22"/>
          <w:szCs w:val="22"/>
          <w:lang w:val="es-ES"/>
        </w:rPr>
        <w:t xml:space="preserve"> </w:t>
      </w:r>
      <w:r w:rsidR="00D43D81" w:rsidRPr="0066572A">
        <w:rPr>
          <w:rFonts w:asciiTheme="minorHAnsi" w:hAnsiTheme="minorHAnsi"/>
          <w:sz w:val="22"/>
          <w:szCs w:val="22"/>
          <w:lang w:val="es-ES"/>
        </w:rPr>
        <w:t>no podrá obligarlo a separar los tráficos por origen, tipo o destino, sin que ello limite o restrinja la obligación a cargo del CONCESIONARIO de identificar debidamente dicho Tráfico.</w:t>
      </w:r>
    </w:p>
    <w:p w14:paraId="56C9E777" w14:textId="77777777" w:rsidR="00FA5CD0" w:rsidRPr="0066572A" w:rsidRDefault="00FA5CD0" w:rsidP="00986510">
      <w:pPr>
        <w:spacing w:line="276" w:lineRule="auto"/>
        <w:jc w:val="both"/>
        <w:rPr>
          <w:rFonts w:asciiTheme="minorHAnsi" w:hAnsiTheme="minorHAnsi"/>
          <w:i/>
          <w:sz w:val="22"/>
          <w:szCs w:val="22"/>
          <w:lang w:val="es-ES"/>
        </w:rPr>
      </w:pPr>
    </w:p>
    <w:p w14:paraId="1AC1A157" w14:textId="77777777" w:rsidR="00DC0411" w:rsidRPr="0066572A" w:rsidRDefault="00DC0411" w:rsidP="00DC0411">
      <w:pPr>
        <w:jc w:val="both"/>
        <w:rPr>
          <w:rFonts w:asciiTheme="minorHAnsi" w:hAnsiTheme="minorHAnsi"/>
          <w:sz w:val="22"/>
          <w:szCs w:val="22"/>
          <w:lang w:val="es-ES"/>
        </w:rPr>
      </w:pPr>
      <w:r w:rsidRPr="0066572A">
        <w:rPr>
          <w:rFonts w:asciiTheme="minorHAnsi" w:hAnsiTheme="minorHAnsi"/>
          <w:b/>
          <w:spacing w:val="4"/>
          <w:sz w:val="22"/>
          <w:szCs w:val="22"/>
          <w:lang w:val="es-ES"/>
        </w:rPr>
        <w:t xml:space="preserve">5.6 </w:t>
      </w:r>
      <w:r w:rsidRPr="0066572A">
        <w:rPr>
          <w:rFonts w:asciiTheme="minorHAnsi" w:hAnsiTheme="minorHAnsi"/>
          <w:b/>
          <w:sz w:val="22"/>
          <w:szCs w:val="22"/>
          <w:u w:val="single"/>
          <w:lang w:val="es-ES"/>
        </w:rPr>
        <w:t>TRÁNSITO.</w:t>
      </w:r>
    </w:p>
    <w:p w14:paraId="115749AB" w14:textId="77777777" w:rsidR="00B75466" w:rsidRPr="0066572A" w:rsidRDefault="00B75466" w:rsidP="00DC0411">
      <w:pPr>
        <w:jc w:val="both"/>
        <w:rPr>
          <w:rFonts w:asciiTheme="minorHAnsi" w:hAnsiTheme="minorHAnsi"/>
          <w:sz w:val="22"/>
          <w:szCs w:val="22"/>
          <w:lang w:val="es-ES"/>
        </w:rPr>
      </w:pPr>
    </w:p>
    <w:p w14:paraId="648501A2" w14:textId="6F245723" w:rsidR="00605BFA" w:rsidRPr="0066572A" w:rsidRDefault="00B75466" w:rsidP="00605BFA">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T</w:t>
      </w:r>
      <w:r w:rsidR="008A1B96" w:rsidRPr="0066572A">
        <w:rPr>
          <w:rFonts w:asciiTheme="minorHAnsi" w:hAnsiTheme="minorHAnsi"/>
          <w:sz w:val="22"/>
          <w:szCs w:val="22"/>
          <w:lang w:val="es-ES"/>
        </w:rPr>
        <w:t>ELCEL</w:t>
      </w:r>
      <w:r w:rsidRPr="0066572A">
        <w:rPr>
          <w:rFonts w:asciiTheme="minorHAnsi" w:hAnsiTheme="minorHAnsi"/>
          <w:sz w:val="22"/>
          <w:szCs w:val="22"/>
          <w:lang w:val="es-ES"/>
        </w:rPr>
        <w:t xml:space="preserve"> deberá ofrecer el Servicio de Tránsito para la Terminación de Tráfico </w:t>
      </w:r>
      <w:r w:rsidR="008A1B96" w:rsidRPr="0066572A">
        <w:rPr>
          <w:rFonts w:asciiTheme="minorHAnsi" w:hAnsiTheme="minorHAnsi"/>
          <w:sz w:val="22"/>
          <w:szCs w:val="22"/>
          <w:lang w:val="es-ES"/>
        </w:rPr>
        <w:t xml:space="preserve">en las redes </w:t>
      </w:r>
      <w:r w:rsidR="00CB42B6" w:rsidRPr="0066572A">
        <w:rPr>
          <w:rFonts w:asciiTheme="minorHAnsi" w:hAnsiTheme="minorHAnsi"/>
          <w:sz w:val="22"/>
          <w:szCs w:val="22"/>
          <w:lang w:val="es-ES"/>
        </w:rPr>
        <w:t xml:space="preserve">con las que </w:t>
      </w:r>
      <w:r w:rsidR="008A1B96" w:rsidRPr="0066572A">
        <w:rPr>
          <w:rFonts w:asciiTheme="minorHAnsi" w:hAnsiTheme="minorHAnsi"/>
          <w:sz w:val="22"/>
          <w:szCs w:val="22"/>
          <w:lang w:val="es-ES"/>
        </w:rPr>
        <w:t xml:space="preserve">TELCEL </w:t>
      </w:r>
      <w:r w:rsidR="00CB42B6" w:rsidRPr="0066572A">
        <w:rPr>
          <w:rFonts w:asciiTheme="minorHAnsi" w:hAnsiTheme="minorHAnsi"/>
          <w:sz w:val="22"/>
          <w:szCs w:val="22"/>
          <w:lang w:val="es-ES"/>
        </w:rPr>
        <w:t xml:space="preserve">se encuentre interconectado de forma directa </w:t>
      </w:r>
      <w:r w:rsidR="00605BFA" w:rsidRPr="0066572A">
        <w:rPr>
          <w:rFonts w:asciiTheme="minorHAnsi" w:hAnsiTheme="minorHAnsi"/>
          <w:sz w:val="22"/>
          <w:szCs w:val="22"/>
          <w:lang w:val="es-ES"/>
        </w:rPr>
        <w:t xml:space="preserve">y </w:t>
      </w:r>
      <w:r w:rsidR="004B27E6" w:rsidRPr="0066572A">
        <w:rPr>
          <w:rFonts w:asciiTheme="minorHAnsi" w:hAnsiTheme="minorHAnsi"/>
          <w:sz w:val="22"/>
          <w:szCs w:val="22"/>
          <w:lang w:val="es-ES"/>
        </w:rPr>
        <w:t>bidireccional</w:t>
      </w:r>
      <w:r w:rsidR="00605BFA" w:rsidRPr="0066572A">
        <w:rPr>
          <w:rFonts w:asciiTheme="minorHAnsi" w:hAnsiTheme="minorHAnsi"/>
          <w:sz w:val="22"/>
          <w:szCs w:val="22"/>
          <w:lang w:val="es-ES"/>
        </w:rPr>
        <w:t xml:space="preserve">, </w:t>
      </w:r>
      <w:r w:rsidR="00B6016E" w:rsidRPr="0066572A">
        <w:rPr>
          <w:rFonts w:asciiTheme="minorHAnsi" w:hAnsiTheme="minorHAnsi"/>
          <w:sz w:val="22"/>
          <w:szCs w:val="22"/>
          <w:lang w:val="es-ES"/>
        </w:rPr>
        <w:t xml:space="preserve">en el entendido </w:t>
      </w:r>
      <w:r w:rsidR="00605BFA" w:rsidRPr="0066572A">
        <w:rPr>
          <w:rFonts w:asciiTheme="minorHAnsi" w:hAnsiTheme="minorHAnsi"/>
          <w:sz w:val="22"/>
          <w:szCs w:val="22"/>
          <w:lang w:val="es-ES"/>
        </w:rPr>
        <w:t>que la obligación de TELCEL de prestar el Servicio de Tránsito se tendrá por cumplida en tanto la prestación de dicho servicio se garantice a través de cualquiera de las redes del Agente Económico Preponderante.</w:t>
      </w:r>
    </w:p>
    <w:p w14:paraId="5CB1EE66" w14:textId="4CFFF564" w:rsidR="00B75466" w:rsidRPr="0066572A" w:rsidRDefault="00B75466" w:rsidP="009B630D">
      <w:pPr>
        <w:spacing w:line="276" w:lineRule="auto"/>
        <w:jc w:val="both"/>
        <w:rPr>
          <w:rFonts w:asciiTheme="minorHAnsi" w:hAnsiTheme="minorHAnsi"/>
          <w:sz w:val="22"/>
          <w:szCs w:val="22"/>
          <w:lang w:val="es-ES"/>
        </w:rPr>
      </w:pPr>
    </w:p>
    <w:p w14:paraId="3113B19F" w14:textId="77777777" w:rsidR="00DC0411" w:rsidRPr="0066572A" w:rsidRDefault="00DC0411" w:rsidP="00DC0411">
      <w:pPr>
        <w:jc w:val="both"/>
        <w:rPr>
          <w:rFonts w:asciiTheme="minorHAnsi" w:hAnsiTheme="minorHAnsi"/>
          <w:i/>
          <w:sz w:val="22"/>
          <w:szCs w:val="22"/>
          <w:lang w:val="es-ES"/>
        </w:rPr>
      </w:pPr>
    </w:p>
    <w:p w14:paraId="5B91F02F" w14:textId="77777777" w:rsidR="00DC0411" w:rsidRPr="0066572A" w:rsidRDefault="00DC0411" w:rsidP="00DC0411">
      <w:pPr>
        <w:jc w:val="both"/>
        <w:rPr>
          <w:rFonts w:asciiTheme="minorHAnsi" w:hAnsiTheme="minorHAnsi"/>
          <w:b/>
          <w:sz w:val="22"/>
          <w:szCs w:val="22"/>
          <w:u w:val="single"/>
          <w:lang w:val="es-ES"/>
        </w:rPr>
      </w:pPr>
      <w:r w:rsidRPr="0066572A">
        <w:rPr>
          <w:rFonts w:asciiTheme="minorHAnsi" w:hAnsiTheme="minorHAnsi"/>
          <w:b/>
          <w:spacing w:val="4"/>
          <w:sz w:val="22"/>
          <w:szCs w:val="22"/>
          <w:lang w:val="es-ES"/>
        </w:rPr>
        <w:t xml:space="preserve">5.7 </w:t>
      </w:r>
      <w:r w:rsidRPr="0066572A">
        <w:rPr>
          <w:rFonts w:asciiTheme="minorHAnsi" w:hAnsiTheme="minorHAnsi"/>
          <w:b/>
          <w:sz w:val="22"/>
          <w:szCs w:val="22"/>
          <w:u w:val="single"/>
          <w:lang w:val="es-ES"/>
        </w:rPr>
        <w:t>REALIZACION FISICA DE LA INTERCONEXION.</w:t>
      </w:r>
    </w:p>
    <w:p w14:paraId="08B82999" w14:textId="77777777" w:rsidR="00DC0411" w:rsidRPr="0066572A" w:rsidRDefault="00DC0411" w:rsidP="00DC0411">
      <w:pPr>
        <w:jc w:val="both"/>
        <w:rPr>
          <w:rFonts w:asciiTheme="minorHAnsi" w:hAnsiTheme="minorHAnsi"/>
          <w:b/>
          <w:sz w:val="22"/>
          <w:szCs w:val="22"/>
          <w:lang w:val="es-ES"/>
        </w:rPr>
      </w:pPr>
    </w:p>
    <w:p w14:paraId="1C2082FD" w14:textId="77777777" w:rsidR="00DC0411" w:rsidRPr="0066572A" w:rsidRDefault="00DC0411" w:rsidP="009B630D">
      <w:pPr>
        <w:spacing w:line="276" w:lineRule="auto"/>
        <w:jc w:val="both"/>
        <w:rPr>
          <w:rFonts w:asciiTheme="minorHAnsi" w:hAnsiTheme="minorHAnsi"/>
          <w:sz w:val="22"/>
          <w:szCs w:val="22"/>
          <w:lang w:val="es-ES"/>
        </w:rPr>
      </w:pPr>
      <w:r w:rsidRPr="0066572A">
        <w:rPr>
          <w:rFonts w:asciiTheme="minorHAnsi" w:hAnsiTheme="minorHAnsi"/>
          <w:b/>
          <w:sz w:val="22"/>
          <w:szCs w:val="22"/>
          <w:lang w:val="es-ES"/>
        </w:rPr>
        <w:t xml:space="preserve">5.7.1 </w:t>
      </w:r>
      <w:r w:rsidRPr="0066572A">
        <w:rPr>
          <w:rFonts w:asciiTheme="minorHAnsi" w:hAnsiTheme="minorHAnsi"/>
          <w:b/>
          <w:sz w:val="22"/>
          <w:szCs w:val="22"/>
          <w:u w:val="single"/>
          <w:lang w:val="es-ES"/>
        </w:rPr>
        <w:t>General</w:t>
      </w:r>
      <w:r w:rsidRPr="0066572A">
        <w:rPr>
          <w:rFonts w:asciiTheme="minorHAnsi" w:hAnsiTheme="minorHAnsi"/>
          <w:sz w:val="22"/>
          <w:szCs w:val="22"/>
          <w:lang w:val="es-ES"/>
        </w:rPr>
        <w:t>. TELCEL deberá permitir el acceso de manera desagregada a servicios, capacidad y funciones de su red sobre bases de tarifas no discriminatorias, establecidas en el Anexo "B" del presente Convenio.</w:t>
      </w:r>
    </w:p>
    <w:p w14:paraId="264DE46D" w14:textId="77777777" w:rsidR="00DC0411" w:rsidRPr="0066572A" w:rsidRDefault="00DC0411" w:rsidP="00DC0411">
      <w:pPr>
        <w:tabs>
          <w:tab w:val="left" w:pos="1236"/>
        </w:tabs>
        <w:jc w:val="both"/>
        <w:rPr>
          <w:rFonts w:asciiTheme="minorHAnsi" w:hAnsiTheme="minorHAnsi"/>
          <w:sz w:val="22"/>
          <w:szCs w:val="22"/>
          <w:lang w:val="es-ES"/>
        </w:rPr>
      </w:pPr>
      <w:r w:rsidRPr="0066572A">
        <w:rPr>
          <w:rFonts w:asciiTheme="minorHAnsi" w:hAnsiTheme="minorHAnsi"/>
          <w:sz w:val="22"/>
          <w:szCs w:val="22"/>
          <w:lang w:val="es-ES"/>
        </w:rPr>
        <w:tab/>
      </w:r>
    </w:p>
    <w:p w14:paraId="1540EC23" w14:textId="77777777" w:rsidR="00DC0411" w:rsidRPr="0066572A" w:rsidRDefault="00DC0411" w:rsidP="009B630D">
      <w:pPr>
        <w:spacing w:line="276" w:lineRule="auto"/>
        <w:jc w:val="both"/>
        <w:rPr>
          <w:rFonts w:asciiTheme="minorHAnsi" w:hAnsiTheme="minorHAnsi"/>
          <w:sz w:val="22"/>
          <w:szCs w:val="22"/>
          <w:lang w:val="es-ES"/>
        </w:rPr>
      </w:pPr>
      <w:r w:rsidRPr="0066572A">
        <w:rPr>
          <w:rFonts w:asciiTheme="minorHAnsi" w:hAnsiTheme="minorHAnsi"/>
          <w:b/>
          <w:spacing w:val="4"/>
          <w:sz w:val="22"/>
          <w:szCs w:val="22"/>
          <w:lang w:val="es-ES"/>
        </w:rPr>
        <w:t xml:space="preserve">5.7.2 </w:t>
      </w:r>
      <w:r w:rsidRPr="0066572A">
        <w:rPr>
          <w:rFonts w:asciiTheme="minorHAnsi" w:hAnsiTheme="minorHAnsi"/>
          <w:b/>
          <w:sz w:val="22"/>
          <w:szCs w:val="22"/>
          <w:u w:val="single"/>
          <w:lang w:val="es-ES"/>
        </w:rPr>
        <w:t>Realización Física</w:t>
      </w:r>
      <w:r w:rsidRPr="0066572A">
        <w:rPr>
          <w:rFonts w:asciiTheme="minorHAnsi" w:hAnsiTheme="minorHAnsi"/>
          <w:sz w:val="22"/>
          <w:szCs w:val="22"/>
          <w:lang w:val="es-ES"/>
        </w:rPr>
        <w:t xml:space="preserve">. Las Partes aceptan y se obligan a que los Enlaces de Transmisión de Interconexión entre sus respectivas redes sean realizados físicamente de acuerdo con lo establecido en </w:t>
      </w:r>
      <w:r w:rsidRPr="0066572A">
        <w:rPr>
          <w:rFonts w:asciiTheme="minorHAnsi" w:hAnsiTheme="minorHAnsi"/>
          <w:sz w:val="22"/>
          <w:szCs w:val="22"/>
          <w:lang w:val="es-ES"/>
        </w:rPr>
        <w:lastRenderedPageBreak/>
        <w:t xml:space="preserve">los numerales </w:t>
      </w:r>
      <w:r w:rsidR="00A13976" w:rsidRPr="0066572A">
        <w:rPr>
          <w:rFonts w:asciiTheme="minorHAnsi" w:hAnsiTheme="minorHAnsi"/>
          <w:sz w:val="22"/>
          <w:szCs w:val="22"/>
          <w:lang w:val="es-ES"/>
        </w:rPr>
        <w:t xml:space="preserve">5.5.1, </w:t>
      </w:r>
      <w:r w:rsidRPr="0066572A">
        <w:rPr>
          <w:rFonts w:asciiTheme="minorHAnsi" w:hAnsiTheme="minorHAnsi"/>
          <w:sz w:val="22"/>
          <w:szCs w:val="22"/>
          <w:lang w:val="es-ES"/>
        </w:rPr>
        <w:t>5.5.2</w:t>
      </w:r>
      <w:r w:rsidR="003A6151" w:rsidRPr="0066572A">
        <w:rPr>
          <w:rFonts w:asciiTheme="minorHAnsi" w:hAnsiTheme="minorHAnsi"/>
          <w:sz w:val="22"/>
          <w:szCs w:val="22"/>
          <w:lang w:val="es-ES"/>
        </w:rPr>
        <w:t>,</w:t>
      </w:r>
      <w:r w:rsidRPr="0066572A">
        <w:rPr>
          <w:rFonts w:asciiTheme="minorHAnsi" w:hAnsiTheme="minorHAnsi"/>
          <w:sz w:val="22"/>
          <w:szCs w:val="22"/>
          <w:lang w:val="es-ES"/>
        </w:rPr>
        <w:t xml:space="preserve"> 5.5.3</w:t>
      </w:r>
      <w:r w:rsidR="006577BD" w:rsidRPr="0066572A">
        <w:rPr>
          <w:rFonts w:asciiTheme="minorHAnsi" w:hAnsiTheme="minorHAnsi"/>
          <w:sz w:val="22"/>
          <w:szCs w:val="22"/>
          <w:lang w:val="es-ES"/>
        </w:rPr>
        <w:t xml:space="preserve"> y 5.5.4</w:t>
      </w:r>
      <w:r w:rsidRPr="0066572A">
        <w:rPr>
          <w:rFonts w:asciiTheme="minorHAnsi" w:hAnsiTheme="minorHAnsi"/>
          <w:sz w:val="22"/>
          <w:szCs w:val="22"/>
          <w:lang w:val="es-ES"/>
        </w:rPr>
        <w:t xml:space="preserve"> anteriores.</w:t>
      </w:r>
    </w:p>
    <w:p w14:paraId="76AFB994" w14:textId="77777777" w:rsidR="00DC0411" w:rsidRPr="0066572A" w:rsidRDefault="00DC0411" w:rsidP="00986510">
      <w:pPr>
        <w:spacing w:line="276" w:lineRule="auto"/>
        <w:jc w:val="both"/>
        <w:rPr>
          <w:rFonts w:asciiTheme="minorHAnsi" w:hAnsiTheme="minorHAnsi"/>
          <w:i/>
          <w:sz w:val="22"/>
          <w:szCs w:val="22"/>
          <w:lang w:val="es-ES"/>
        </w:rPr>
      </w:pPr>
    </w:p>
    <w:p w14:paraId="4E6F4BD1" w14:textId="77777777" w:rsidR="003C47FE" w:rsidRPr="0066572A" w:rsidRDefault="00B01675" w:rsidP="00986510">
      <w:pPr>
        <w:spacing w:line="276" w:lineRule="auto"/>
        <w:jc w:val="both"/>
        <w:rPr>
          <w:rFonts w:asciiTheme="minorHAnsi" w:hAnsiTheme="minorHAnsi"/>
          <w:sz w:val="22"/>
          <w:szCs w:val="22"/>
          <w:lang w:val="es-ES"/>
        </w:rPr>
      </w:pPr>
      <w:r w:rsidRPr="0066572A">
        <w:rPr>
          <w:rFonts w:asciiTheme="minorHAnsi" w:hAnsiTheme="minorHAnsi"/>
          <w:b/>
          <w:sz w:val="22"/>
          <w:szCs w:val="22"/>
          <w:lang w:val="es-ES"/>
        </w:rPr>
        <w:t>5.7.3</w:t>
      </w:r>
      <w:r w:rsidRPr="0066572A">
        <w:rPr>
          <w:rFonts w:asciiTheme="minorHAnsi" w:hAnsiTheme="minorHAnsi"/>
          <w:sz w:val="22"/>
          <w:szCs w:val="22"/>
          <w:lang w:val="es-ES"/>
        </w:rPr>
        <w:t xml:space="preserve"> Al amparo del presente Convenio, las Partes convienen </w:t>
      </w:r>
      <w:r w:rsidR="009672A7" w:rsidRPr="0066572A">
        <w:rPr>
          <w:rFonts w:asciiTheme="minorHAnsi" w:hAnsiTheme="minorHAnsi"/>
          <w:sz w:val="22"/>
          <w:szCs w:val="22"/>
          <w:lang w:val="es-ES"/>
        </w:rPr>
        <w:t xml:space="preserve">que en caso de nuevas interconexiones o incrementos de capacidad de interconexiones existentes </w:t>
      </w:r>
      <w:r w:rsidRPr="0066572A">
        <w:rPr>
          <w:rFonts w:asciiTheme="minorHAnsi" w:hAnsiTheme="minorHAnsi"/>
          <w:sz w:val="22"/>
          <w:szCs w:val="22"/>
          <w:lang w:val="es-ES"/>
        </w:rPr>
        <w:t xml:space="preserve">el intercambio de tráfico </w:t>
      </w:r>
      <w:r w:rsidR="009672A7" w:rsidRPr="0066572A">
        <w:rPr>
          <w:rFonts w:asciiTheme="minorHAnsi" w:hAnsiTheme="minorHAnsi"/>
          <w:sz w:val="22"/>
          <w:szCs w:val="22"/>
          <w:lang w:val="es-ES"/>
        </w:rPr>
        <w:t xml:space="preserve">se realizará </w:t>
      </w:r>
      <w:r w:rsidR="003C47FE" w:rsidRPr="0066572A">
        <w:rPr>
          <w:rFonts w:asciiTheme="minorHAnsi" w:hAnsiTheme="minorHAnsi"/>
          <w:sz w:val="22"/>
          <w:szCs w:val="22"/>
          <w:lang w:val="es-ES"/>
        </w:rPr>
        <w:t xml:space="preserve">en protocolo SIP </w:t>
      </w:r>
      <w:r w:rsidR="003C47FE" w:rsidRPr="0066572A">
        <w:rPr>
          <w:rFonts w:asciiTheme="minorHAnsi" w:hAnsiTheme="minorHAnsi"/>
          <w:i/>
          <w:sz w:val="22"/>
          <w:szCs w:val="22"/>
          <w:lang w:val="es-ES"/>
        </w:rPr>
        <w:t xml:space="preserve">(Session Initiaton Protocol). </w:t>
      </w:r>
      <w:r w:rsidR="003C47FE" w:rsidRPr="0066572A">
        <w:rPr>
          <w:rFonts w:asciiTheme="minorHAnsi" w:hAnsiTheme="minorHAnsi"/>
          <w:sz w:val="22"/>
          <w:szCs w:val="22"/>
          <w:lang w:val="es-ES"/>
        </w:rPr>
        <w:t xml:space="preserve">Las </w:t>
      </w:r>
      <w:r w:rsidR="00272025" w:rsidRPr="0066572A">
        <w:rPr>
          <w:rFonts w:asciiTheme="minorHAnsi" w:hAnsiTheme="minorHAnsi"/>
          <w:sz w:val="22"/>
          <w:szCs w:val="22"/>
          <w:lang w:val="es-ES"/>
        </w:rPr>
        <w:t xml:space="preserve">condiciones </w:t>
      </w:r>
      <w:r w:rsidR="003C47FE" w:rsidRPr="0066572A">
        <w:rPr>
          <w:rFonts w:asciiTheme="minorHAnsi" w:hAnsiTheme="minorHAnsi"/>
          <w:sz w:val="22"/>
          <w:szCs w:val="22"/>
          <w:lang w:val="es-ES"/>
        </w:rPr>
        <w:t xml:space="preserve">mínimas requeridas para </w:t>
      </w:r>
      <w:r w:rsidR="00A5695E" w:rsidRPr="0066572A">
        <w:rPr>
          <w:rFonts w:asciiTheme="minorHAnsi" w:hAnsiTheme="minorHAnsi"/>
          <w:sz w:val="22"/>
          <w:szCs w:val="22"/>
          <w:lang w:val="es-ES"/>
        </w:rPr>
        <w:t xml:space="preserve">el </w:t>
      </w:r>
      <w:r w:rsidR="003C47FE" w:rsidRPr="0066572A">
        <w:rPr>
          <w:rFonts w:asciiTheme="minorHAnsi" w:hAnsiTheme="minorHAnsi"/>
          <w:sz w:val="22"/>
          <w:szCs w:val="22"/>
          <w:lang w:val="es-ES"/>
        </w:rPr>
        <w:t>intercambio</w:t>
      </w:r>
      <w:r w:rsidR="00A5695E" w:rsidRPr="0066572A">
        <w:rPr>
          <w:rFonts w:asciiTheme="minorHAnsi" w:hAnsiTheme="minorHAnsi"/>
          <w:sz w:val="22"/>
          <w:szCs w:val="22"/>
          <w:lang w:val="es-ES"/>
        </w:rPr>
        <w:t xml:space="preserve"> de </w:t>
      </w:r>
      <w:r w:rsidR="003C47FE" w:rsidRPr="0066572A">
        <w:rPr>
          <w:rFonts w:asciiTheme="minorHAnsi" w:hAnsiTheme="minorHAnsi"/>
          <w:sz w:val="22"/>
          <w:szCs w:val="22"/>
          <w:lang w:val="es-ES"/>
        </w:rPr>
        <w:t>tráfico SIP</w:t>
      </w:r>
      <w:r w:rsidR="000C310B" w:rsidRPr="0066572A">
        <w:rPr>
          <w:rFonts w:asciiTheme="minorHAnsi" w:hAnsiTheme="minorHAnsi"/>
          <w:sz w:val="22"/>
          <w:szCs w:val="22"/>
          <w:lang w:val="es-ES"/>
        </w:rPr>
        <w:t>, atendiendo a lo establecido en el</w:t>
      </w:r>
      <w:r w:rsidR="003C47FE" w:rsidRPr="0066572A">
        <w:rPr>
          <w:rFonts w:asciiTheme="minorHAnsi" w:hAnsiTheme="minorHAnsi"/>
          <w:sz w:val="22"/>
          <w:szCs w:val="22"/>
          <w:lang w:val="es-ES"/>
        </w:rPr>
        <w:t xml:space="preserve"> </w:t>
      </w:r>
      <w:r w:rsidR="000C310B" w:rsidRPr="0066572A">
        <w:rPr>
          <w:rFonts w:asciiTheme="minorHAnsi" w:hAnsiTheme="minorHAnsi"/>
          <w:sz w:val="22"/>
          <w:szCs w:val="22"/>
          <w:lang w:val="es-ES"/>
        </w:rPr>
        <w:t xml:space="preserve">Acuerdo de Condiciones Técnicas Mínimas de Interconexión y en el Acuerdo de Puntos de Interconexión, </w:t>
      </w:r>
      <w:r w:rsidR="003C47FE" w:rsidRPr="0066572A">
        <w:rPr>
          <w:rFonts w:asciiTheme="minorHAnsi" w:hAnsiTheme="minorHAnsi"/>
          <w:sz w:val="22"/>
          <w:szCs w:val="22"/>
          <w:lang w:val="es-ES"/>
        </w:rPr>
        <w:t>ser</w:t>
      </w:r>
      <w:r w:rsidR="007F1717" w:rsidRPr="0066572A">
        <w:rPr>
          <w:rFonts w:asciiTheme="minorHAnsi" w:hAnsiTheme="minorHAnsi"/>
          <w:sz w:val="22"/>
          <w:szCs w:val="22"/>
          <w:lang w:val="es-ES"/>
        </w:rPr>
        <w:t>án</w:t>
      </w:r>
      <w:r w:rsidR="00D06852" w:rsidRPr="0066572A">
        <w:rPr>
          <w:rFonts w:asciiTheme="minorHAnsi" w:hAnsiTheme="minorHAnsi"/>
          <w:sz w:val="22"/>
          <w:szCs w:val="22"/>
          <w:lang w:val="es-ES"/>
        </w:rPr>
        <w:t xml:space="preserve"> las siguientes:</w:t>
      </w:r>
    </w:p>
    <w:p w14:paraId="1EBC5DE1" w14:textId="77777777" w:rsidR="008A1B96" w:rsidRPr="0066572A" w:rsidRDefault="008A1B96" w:rsidP="008A1B96">
      <w:pPr>
        <w:tabs>
          <w:tab w:val="left" w:pos="3031"/>
        </w:tabs>
        <w:spacing w:line="276" w:lineRule="auto"/>
        <w:jc w:val="both"/>
        <w:rPr>
          <w:rFonts w:asciiTheme="minorHAnsi" w:hAnsiTheme="minorHAnsi"/>
          <w:sz w:val="22"/>
          <w:szCs w:val="22"/>
          <w:lang w:val="es-ES"/>
        </w:rPr>
      </w:pPr>
    </w:p>
    <w:p w14:paraId="3B6A491F" w14:textId="77777777" w:rsidR="00B01675" w:rsidRPr="0066572A" w:rsidRDefault="00B01675" w:rsidP="00795379">
      <w:pPr>
        <w:jc w:val="both"/>
        <w:outlineLvl w:val="0"/>
        <w:rPr>
          <w:rFonts w:asciiTheme="minorHAnsi" w:hAnsiTheme="minorHAnsi"/>
          <w:sz w:val="22"/>
          <w:szCs w:val="22"/>
          <w:u w:val="single"/>
          <w:lang w:val="es-ES"/>
        </w:rPr>
      </w:pPr>
      <w:r w:rsidRPr="0066572A">
        <w:rPr>
          <w:rFonts w:asciiTheme="minorHAnsi" w:hAnsiTheme="minorHAnsi"/>
          <w:sz w:val="22"/>
          <w:szCs w:val="22"/>
          <w:u w:val="single"/>
          <w:lang w:val="es-ES"/>
        </w:rPr>
        <w:t>Puntos de Interconexión.</w:t>
      </w:r>
    </w:p>
    <w:p w14:paraId="7783EF91" w14:textId="77777777" w:rsidR="00B01675" w:rsidRPr="0066572A" w:rsidRDefault="00B01675" w:rsidP="00986510">
      <w:pPr>
        <w:spacing w:line="276" w:lineRule="auto"/>
        <w:jc w:val="both"/>
        <w:rPr>
          <w:rFonts w:asciiTheme="minorHAnsi" w:hAnsiTheme="minorHAnsi"/>
          <w:sz w:val="22"/>
          <w:szCs w:val="22"/>
          <w:lang w:val="es-ES"/>
        </w:rPr>
      </w:pPr>
    </w:p>
    <w:p w14:paraId="1B8A8E8E" w14:textId="77777777" w:rsidR="00563648" w:rsidRPr="0066572A" w:rsidRDefault="00563648" w:rsidP="00B202E3">
      <w:pPr>
        <w:widowControl/>
        <w:numPr>
          <w:ilvl w:val="0"/>
          <w:numId w:val="6"/>
        </w:numPr>
        <w:kinsoku/>
        <w:spacing w:after="200"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El </w:t>
      </w:r>
      <w:r w:rsidR="00033ED2" w:rsidRPr="0066572A">
        <w:rPr>
          <w:rFonts w:asciiTheme="minorHAnsi" w:hAnsiTheme="minorHAnsi"/>
          <w:sz w:val="22"/>
          <w:szCs w:val="22"/>
          <w:lang w:val="es-ES"/>
        </w:rPr>
        <w:t>CONCESIONARIO</w:t>
      </w:r>
      <w:r w:rsidRPr="0066572A">
        <w:rPr>
          <w:rFonts w:asciiTheme="minorHAnsi" w:hAnsiTheme="minorHAnsi"/>
          <w:sz w:val="22"/>
          <w:szCs w:val="22"/>
          <w:lang w:val="es-ES"/>
        </w:rPr>
        <w:t xml:space="preserve"> deberá elegir, de entre los Puntos de Interconexión establecidos en el Acuerdo de Puntos de Interconexión, aquellos Puntos de Interconexión de su interés para efectos de</w:t>
      </w:r>
      <w:r w:rsidR="00701995" w:rsidRPr="0066572A">
        <w:rPr>
          <w:rFonts w:asciiTheme="minorHAnsi" w:hAnsiTheme="minorHAnsi"/>
          <w:sz w:val="22"/>
          <w:szCs w:val="22"/>
          <w:lang w:val="es-ES"/>
        </w:rPr>
        <w:t xml:space="preserve"> </w:t>
      </w:r>
      <w:r w:rsidR="003C47FE" w:rsidRPr="0066572A">
        <w:rPr>
          <w:rFonts w:asciiTheme="minorHAnsi" w:hAnsiTheme="minorHAnsi"/>
          <w:sz w:val="22"/>
          <w:szCs w:val="22"/>
          <w:lang w:val="es-ES"/>
        </w:rPr>
        <w:t>interconectar su Red Pública de Telecomunicaciones</w:t>
      </w:r>
      <w:r w:rsidR="00701995" w:rsidRPr="0066572A">
        <w:rPr>
          <w:rFonts w:asciiTheme="minorHAnsi" w:hAnsiTheme="minorHAnsi"/>
          <w:sz w:val="22"/>
          <w:szCs w:val="22"/>
          <w:lang w:val="es-ES"/>
        </w:rPr>
        <w:t xml:space="preserve"> </w:t>
      </w:r>
      <w:r w:rsidR="003C47FE" w:rsidRPr="0066572A">
        <w:rPr>
          <w:rFonts w:asciiTheme="minorHAnsi" w:hAnsiTheme="minorHAnsi"/>
          <w:sz w:val="22"/>
          <w:szCs w:val="22"/>
          <w:lang w:val="es-ES"/>
        </w:rPr>
        <w:t>en</w:t>
      </w:r>
      <w:r w:rsidR="00701995" w:rsidRPr="0066572A">
        <w:rPr>
          <w:rFonts w:asciiTheme="minorHAnsi" w:hAnsiTheme="minorHAnsi"/>
          <w:sz w:val="22"/>
          <w:szCs w:val="22"/>
          <w:lang w:val="es-ES"/>
        </w:rPr>
        <w:t xml:space="preserve"> </w:t>
      </w:r>
      <w:r w:rsidR="003C47FE" w:rsidRPr="0066572A">
        <w:rPr>
          <w:rFonts w:asciiTheme="minorHAnsi" w:hAnsiTheme="minorHAnsi"/>
          <w:sz w:val="22"/>
          <w:szCs w:val="22"/>
          <w:lang w:val="es-ES"/>
        </w:rPr>
        <w:t>protocolo SIP</w:t>
      </w:r>
      <w:r w:rsidRPr="0066572A">
        <w:rPr>
          <w:rFonts w:asciiTheme="minorHAnsi" w:hAnsiTheme="minorHAnsi"/>
          <w:sz w:val="22"/>
          <w:szCs w:val="22"/>
          <w:lang w:val="es-ES"/>
        </w:rPr>
        <w:t xml:space="preserve">, con la Red Pública de Telecomunicaciones de TELCEL. Lo anterior en el entendido de que </w:t>
      </w:r>
      <w:r w:rsidR="00B92817" w:rsidRPr="0066572A">
        <w:rPr>
          <w:rFonts w:asciiTheme="minorHAnsi" w:hAnsiTheme="minorHAnsi"/>
          <w:sz w:val="22"/>
          <w:szCs w:val="22"/>
          <w:lang w:val="es-ES"/>
        </w:rPr>
        <w:t xml:space="preserve">la implementación de los Servicios de Interconexión directa se llevará a cabo en al menos 2 (dos) </w:t>
      </w:r>
      <w:r w:rsidR="0096727B" w:rsidRPr="0066572A">
        <w:rPr>
          <w:rFonts w:asciiTheme="minorHAnsi" w:hAnsiTheme="minorHAnsi"/>
          <w:sz w:val="22"/>
          <w:szCs w:val="22"/>
          <w:lang w:val="es-ES"/>
        </w:rPr>
        <w:t>PDIC</w:t>
      </w:r>
      <w:r w:rsidR="00B92817" w:rsidRPr="0066572A">
        <w:rPr>
          <w:rFonts w:asciiTheme="minorHAnsi" w:hAnsiTheme="minorHAnsi"/>
          <w:sz w:val="22"/>
          <w:szCs w:val="22"/>
          <w:lang w:val="es-ES"/>
        </w:rPr>
        <w:t xml:space="preserve"> por cada Parte, para efectos de redundancia y balanceo de Tráfico</w:t>
      </w:r>
      <w:r w:rsidRPr="0066572A">
        <w:rPr>
          <w:rFonts w:asciiTheme="minorHAnsi" w:hAnsiTheme="minorHAnsi"/>
          <w:sz w:val="22"/>
          <w:szCs w:val="22"/>
          <w:shd w:val="clear" w:color="auto" w:fill="FFFFFF"/>
          <w:lang w:val="es-ES"/>
        </w:rPr>
        <w:t>.</w:t>
      </w:r>
    </w:p>
    <w:p w14:paraId="2D8BA13F" w14:textId="77777777" w:rsidR="008C5125" w:rsidRPr="0066572A" w:rsidRDefault="008C5125" w:rsidP="00B202E3">
      <w:pPr>
        <w:pStyle w:val="Prrafodelista"/>
        <w:spacing w:line="276" w:lineRule="auto"/>
        <w:ind w:left="720"/>
        <w:jc w:val="both"/>
        <w:rPr>
          <w:rFonts w:asciiTheme="minorHAnsi" w:hAnsiTheme="minorHAnsi"/>
          <w:sz w:val="22"/>
          <w:szCs w:val="22"/>
          <w:lang w:val="es-ES"/>
        </w:rPr>
      </w:pPr>
      <w:r w:rsidRPr="0066572A">
        <w:rPr>
          <w:rFonts w:asciiTheme="minorHAnsi" w:hAnsiTheme="minorHAnsi"/>
          <w:sz w:val="22"/>
          <w:szCs w:val="22"/>
          <w:lang w:val="es-ES"/>
        </w:rPr>
        <w:t>Los Puntos de Interconexión elegidos y la información asociada a ellos (domicilio y coordenadas geográficas de los PDIC) se agregarán al Anexo A, a la firma del presente Convenio, sin perjuicio de que las Partes podrán agregar en cualquier momento otros Puntos de Interconexión.</w:t>
      </w:r>
    </w:p>
    <w:p w14:paraId="60B5C88C" w14:textId="77777777" w:rsidR="00FA5CD0" w:rsidRPr="0066572A" w:rsidRDefault="00FA5CD0" w:rsidP="00563648">
      <w:pPr>
        <w:pStyle w:val="Prrafodelista"/>
        <w:rPr>
          <w:rFonts w:asciiTheme="minorHAnsi" w:hAnsiTheme="minorHAnsi"/>
          <w:sz w:val="22"/>
          <w:szCs w:val="22"/>
          <w:lang w:val="es-ES"/>
        </w:rPr>
      </w:pPr>
    </w:p>
    <w:p w14:paraId="38DB9AD2" w14:textId="77777777" w:rsidR="008C5125" w:rsidRPr="0066572A" w:rsidRDefault="008C5125" w:rsidP="008C5125">
      <w:pPr>
        <w:numPr>
          <w:ilvl w:val="0"/>
          <w:numId w:val="6"/>
        </w:numPr>
        <w:spacing w:line="276" w:lineRule="auto"/>
        <w:jc w:val="both"/>
        <w:rPr>
          <w:rFonts w:asciiTheme="minorHAnsi" w:hAnsiTheme="minorHAnsi"/>
          <w:sz w:val="22"/>
          <w:szCs w:val="22"/>
          <w:lang w:val="es-ES"/>
        </w:rPr>
      </w:pPr>
      <w:r w:rsidRPr="0066572A">
        <w:rPr>
          <w:rFonts w:asciiTheme="minorHAnsi" w:hAnsiTheme="minorHAnsi"/>
          <w:sz w:val="22"/>
          <w:szCs w:val="22"/>
          <w:lang w:val="es-MX"/>
        </w:rPr>
        <w:t xml:space="preserve">Los </w:t>
      </w:r>
      <w:r w:rsidR="004B27E6" w:rsidRPr="0066572A">
        <w:rPr>
          <w:rFonts w:asciiTheme="minorHAnsi" w:hAnsiTheme="minorHAnsi"/>
          <w:sz w:val="22"/>
          <w:szCs w:val="22"/>
          <w:lang w:val="es-MX"/>
        </w:rPr>
        <w:t xml:space="preserve">incrementos de capacidad </w:t>
      </w:r>
      <w:r w:rsidRPr="0066572A">
        <w:rPr>
          <w:rFonts w:asciiTheme="minorHAnsi" w:hAnsiTheme="minorHAnsi"/>
          <w:sz w:val="22"/>
          <w:szCs w:val="22"/>
          <w:lang w:val="es-MX"/>
        </w:rPr>
        <w:t xml:space="preserve">de los Enlaces de Transmisión de Interconexión, para un nuevo enlace en un mismo Punto de Interconexión, se realizarán una vez que se alcance la ocupación del </w:t>
      </w:r>
      <w:r w:rsidR="004B27E6" w:rsidRPr="0066572A">
        <w:rPr>
          <w:rFonts w:asciiTheme="minorHAnsi" w:hAnsiTheme="minorHAnsi"/>
          <w:sz w:val="22"/>
          <w:szCs w:val="22"/>
          <w:lang w:val="es-MX"/>
        </w:rPr>
        <w:t>8</w:t>
      </w:r>
      <w:r w:rsidR="009A2E5A" w:rsidRPr="0066572A">
        <w:rPr>
          <w:rFonts w:asciiTheme="minorHAnsi" w:hAnsiTheme="minorHAnsi"/>
          <w:sz w:val="22"/>
          <w:szCs w:val="22"/>
          <w:lang w:val="es-MX"/>
        </w:rPr>
        <w:t>5</w:t>
      </w:r>
      <w:r w:rsidRPr="0066572A">
        <w:rPr>
          <w:rFonts w:asciiTheme="minorHAnsi" w:hAnsiTheme="minorHAnsi"/>
          <w:sz w:val="22"/>
          <w:szCs w:val="22"/>
          <w:lang w:val="es-MX"/>
        </w:rPr>
        <w:t>% (</w:t>
      </w:r>
      <w:r w:rsidR="004B27E6" w:rsidRPr="0066572A">
        <w:rPr>
          <w:rFonts w:asciiTheme="minorHAnsi" w:hAnsiTheme="minorHAnsi"/>
          <w:sz w:val="22"/>
          <w:szCs w:val="22"/>
          <w:lang w:val="es-MX"/>
        </w:rPr>
        <w:t>ochenta</w:t>
      </w:r>
      <w:r w:rsidR="009A2E5A" w:rsidRPr="0066572A">
        <w:rPr>
          <w:rFonts w:asciiTheme="minorHAnsi" w:hAnsiTheme="minorHAnsi"/>
          <w:sz w:val="22"/>
          <w:szCs w:val="22"/>
          <w:lang w:val="es-MX"/>
        </w:rPr>
        <w:t xml:space="preserve"> y cinco</w:t>
      </w:r>
      <w:r w:rsidR="004B27E6" w:rsidRPr="0066572A">
        <w:rPr>
          <w:rFonts w:asciiTheme="minorHAnsi" w:hAnsiTheme="minorHAnsi"/>
          <w:sz w:val="22"/>
          <w:szCs w:val="22"/>
          <w:lang w:val="es-MX"/>
        </w:rPr>
        <w:t xml:space="preserve"> </w:t>
      </w:r>
      <w:r w:rsidRPr="0066572A">
        <w:rPr>
          <w:rFonts w:asciiTheme="minorHAnsi" w:hAnsiTheme="minorHAnsi"/>
          <w:sz w:val="22"/>
          <w:szCs w:val="22"/>
          <w:lang w:val="es-MX"/>
        </w:rPr>
        <w:t>por ciento) de la capacidad instalada en dicho Enlace de Transmisión de Interconexión. El crecimiento de</w:t>
      </w:r>
      <w:r w:rsidR="004B27E6" w:rsidRPr="0066572A">
        <w:rPr>
          <w:rFonts w:asciiTheme="minorHAnsi" w:hAnsiTheme="minorHAnsi"/>
          <w:sz w:val="22"/>
          <w:szCs w:val="22"/>
          <w:lang w:val="es-MX"/>
        </w:rPr>
        <w:t xml:space="preserve"> capacidad de</w:t>
      </w:r>
      <w:r w:rsidRPr="0066572A">
        <w:rPr>
          <w:rFonts w:asciiTheme="minorHAnsi" w:hAnsiTheme="minorHAnsi"/>
          <w:sz w:val="22"/>
          <w:szCs w:val="22"/>
          <w:lang w:val="es-MX"/>
        </w:rPr>
        <w:t xml:space="preserve"> Enlaces de Transmisión de Interconexión se hará mediante la h</w:t>
      </w:r>
      <w:r w:rsidRPr="0066572A">
        <w:rPr>
          <w:rFonts w:asciiTheme="minorHAnsi" w:hAnsiTheme="minorHAnsi"/>
          <w:sz w:val="22"/>
          <w:szCs w:val="22"/>
          <w:lang w:val="es-ES"/>
        </w:rPr>
        <w:t xml:space="preserve">abilitación de un puerto adicional en el mismo Punto de Interconexión o, si esto ya no resultare técnicamente factible, en otro Punto de Interconexión en el que el CONCESIONARIO ya se encuentre interconectado en IP. </w:t>
      </w:r>
      <w:r w:rsidRPr="0066572A">
        <w:rPr>
          <w:rFonts w:asciiTheme="minorHAnsi" w:hAnsiTheme="minorHAnsi"/>
          <w:sz w:val="22"/>
          <w:szCs w:val="22"/>
          <w:lang w:val="es-MX"/>
        </w:rPr>
        <w:t xml:space="preserve">Cuando se cuente con más de un Enlace de Transmisión de Interconexión en un mismo Punto de Interconexión, el Tráfico se distribuirá de manera balanceada, sin perjuicio de la obligación a cargo de las Partes de balancear el Tráfico también entre los diferentes Puntos de Interconexión que tengan implementados. </w:t>
      </w:r>
      <w:r w:rsidRPr="0066572A">
        <w:rPr>
          <w:rFonts w:asciiTheme="minorHAnsi" w:hAnsiTheme="minorHAnsi"/>
          <w:sz w:val="22"/>
          <w:szCs w:val="22"/>
          <w:lang w:val="es-ES"/>
        </w:rPr>
        <w:t>Independientemente de lo anterior, el CONCESIONARIO podrá solicitar acceso en otros Puntos de Interconexión conforme a lo dispuesto en el Acuerdo de Puntos de Interconexión.</w:t>
      </w:r>
    </w:p>
    <w:p w14:paraId="5BCF3CB5" w14:textId="77777777" w:rsidR="00FA5CD0" w:rsidRPr="0066572A" w:rsidRDefault="00FA5CD0" w:rsidP="00986510">
      <w:pPr>
        <w:pStyle w:val="Prrafodelista"/>
        <w:spacing w:line="276" w:lineRule="auto"/>
        <w:rPr>
          <w:rFonts w:asciiTheme="minorHAnsi" w:hAnsiTheme="minorHAnsi"/>
          <w:sz w:val="22"/>
          <w:szCs w:val="22"/>
          <w:lang w:val="es-ES"/>
        </w:rPr>
      </w:pPr>
    </w:p>
    <w:p w14:paraId="3858E477" w14:textId="77777777" w:rsidR="008C5125" w:rsidRPr="0066572A" w:rsidRDefault="00C44180" w:rsidP="008C5125">
      <w:pPr>
        <w:numPr>
          <w:ilvl w:val="0"/>
          <w:numId w:val="6"/>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t>Cualesquiera Puntos de Interconexión se habilitarán conforme a lo dispuesto por el Acuerdo de Puntos de Interconexión</w:t>
      </w:r>
      <w:r w:rsidR="00572A38" w:rsidRPr="0066572A">
        <w:rPr>
          <w:rFonts w:asciiTheme="minorHAnsi" w:hAnsiTheme="minorHAnsi"/>
          <w:sz w:val="22"/>
          <w:szCs w:val="22"/>
          <w:lang w:val="es-ES"/>
        </w:rPr>
        <w:t xml:space="preserve">, y el CONCESIONARIO </w:t>
      </w:r>
      <w:r w:rsidR="004A2A95" w:rsidRPr="0066572A">
        <w:rPr>
          <w:rFonts w:asciiTheme="minorHAnsi" w:hAnsiTheme="minorHAnsi"/>
          <w:sz w:val="22"/>
          <w:szCs w:val="22"/>
          <w:lang w:val="es-ES"/>
        </w:rPr>
        <w:t>los</w:t>
      </w:r>
      <w:r w:rsidR="00572A38" w:rsidRPr="0066572A">
        <w:rPr>
          <w:rFonts w:asciiTheme="minorHAnsi" w:hAnsiTheme="minorHAnsi"/>
          <w:sz w:val="22"/>
          <w:szCs w:val="22"/>
          <w:lang w:val="es-ES"/>
        </w:rPr>
        <w:t xml:space="preserve"> </w:t>
      </w:r>
      <w:r w:rsidR="005A6F76" w:rsidRPr="0066572A">
        <w:rPr>
          <w:rFonts w:asciiTheme="minorHAnsi" w:hAnsiTheme="minorHAnsi"/>
          <w:sz w:val="22"/>
          <w:szCs w:val="22"/>
          <w:lang w:val="es-ES"/>
        </w:rPr>
        <w:t xml:space="preserve">podrá </w:t>
      </w:r>
      <w:r w:rsidR="00572A38" w:rsidRPr="0066572A">
        <w:rPr>
          <w:rFonts w:asciiTheme="minorHAnsi" w:hAnsiTheme="minorHAnsi"/>
          <w:sz w:val="22"/>
          <w:szCs w:val="22"/>
          <w:lang w:val="es-ES"/>
        </w:rPr>
        <w:t>utilizar para efectos de redundancia</w:t>
      </w:r>
      <w:r w:rsidR="008C5125" w:rsidRPr="0066572A">
        <w:rPr>
          <w:rFonts w:asciiTheme="minorHAnsi" w:hAnsiTheme="minorHAnsi"/>
          <w:sz w:val="22"/>
          <w:szCs w:val="22"/>
          <w:lang w:val="es-ES"/>
        </w:rPr>
        <w:t>, en el entendido de que:</w:t>
      </w:r>
    </w:p>
    <w:p w14:paraId="4541749C" w14:textId="77777777" w:rsidR="008C5125" w:rsidRPr="0066572A" w:rsidRDefault="008C5125" w:rsidP="008C5125">
      <w:pPr>
        <w:pStyle w:val="Prrafodelista"/>
        <w:rPr>
          <w:rFonts w:asciiTheme="minorHAnsi" w:hAnsiTheme="minorHAnsi"/>
          <w:sz w:val="22"/>
          <w:szCs w:val="22"/>
          <w:lang w:val="es-ES"/>
        </w:rPr>
      </w:pPr>
    </w:p>
    <w:p w14:paraId="7B23542B" w14:textId="77777777" w:rsidR="008C5125" w:rsidRPr="0066572A" w:rsidRDefault="00B92817" w:rsidP="007C1163">
      <w:pPr>
        <w:numPr>
          <w:ilvl w:val="0"/>
          <w:numId w:val="49"/>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Las Partes se interconectarán de manera directa en al menos 2 (dos) </w:t>
      </w:r>
      <w:r w:rsidR="0096727B" w:rsidRPr="0066572A">
        <w:rPr>
          <w:rFonts w:asciiTheme="minorHAnsi" w:hAnsiTheme="minorHAnsi"/>
          <w:sz w:val="22"/>
          <w:szCs w:val="22"/>
          <w:lang w:val="es-ES"/>
        </w:rPr>
        <w:t>PDIC</w:t>
      </w:r>
      <w:r w:rsidRPr="0066572A">
        <w:rPr>
          <w:rFonts w:asciiTheme="minorHAnsi" w:hAnsiTheme="minorHAnsi"/>
          <w:sz w:val="22"/>
          <w:szCs w:val="22"/>
          <w:lang w:val="es-ES"/>
        </w:rPr>
        <w:t xml:space="preserve"> por cada Parte, para efectos de balanceo de Tráfico y redundancia.</w:t>
      </w:r>
    </w:p>
    <w:p w14:paraId="1560EB1D" w14:textId="77777777" w:rsidR="0049252B" w:rsidRPr="0066572A" w:rsidRDefault="008C5125" w:rsidP="00B202E3">
      <w:pPr>
        <w:numPr>
          <w:ilvl w:val="0"/>
          <w:numId w:val="49"/>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lastRenderedPageBreak/>
        <w:t>En relación con lo anterior, será obligación de las Partes llevar a cabo el balanceo de Tráfico de referencia, para asegurar la calidad debida en los Servicios de Interconexión. Dicho balanceo, así como la redundancia geográfica indicada en el numeral 2.4 de este documento, se lograrán considerando todos los Puntos de Interconexión en los que las Partes se encuentren interconectados</w:t>
      </w:r>
      <w:r w:rsidR="00C44180" w:rsidRPr="0066572A">
        <w:rPr>
          <w:rFonts w:asciiTheme="minorHAnsi" w:hAnsiTheme="minorHAnsi"/>
          <w:sz w:val="22"/>
          <w:szCs w:val="22"/>
          <w:lang w:val="es-ES"/>
        </w:rPr>
        <w:t>.</w:t>
      </w:r>
    </w:p>
    <w:p w14:paraId="422863D1" w14:textId="77777777" w:rsidR="0049252B" w:rsidRPr="0066572A" w:rsidRDefault="0049252B" w:rsidP="00986510">
      <w:pPr>
        <w:pStyle w:val="Prrafodelista"/>
        <w:tabs>
          <w:tab w:val="left" w:pos="3953"/>
          <w:tab w:val="center" w:pos="4773"/>
        </w:tabs>
        <w:spacing w:line="276" w:lineRule="auto"/>
        <w:rPr>
          <w:rFonts w:asciiTheme="minorHAnsi" w:hAnsiTheme="minorHAnsi"/>
          <w:sz w:val="22"/>
          <w:szCs w:val="22"/>
          <w:lang w:val="es-ES"/>
        </w:rPr>
      </w:pPr>
    </w:p>
    <w:p w14:paraId="228A302E" w14:textId="77777777" w:rsidR="0049252B" w:rsidRPr="0066572A" w:rsidRDefault="003C47FE" w:rsidP="00986510">
      <w:pPr>
        <w:numPr>
          <w:ilvl w:val="0"/>
          <w:numId w:val="6"/>
        </w:numPr>
        <w:spacing w:line="276" w:lineRule="auto"/>
        <w:jc w:val="both"/>
        <w:rPr>
          <w:rFonts w:asciiTheme="minorHAnsi" w:hAnsiTheme="minorHAnsi"/>
          <w:i/>
          <w:sz w:val="22"/>
          <w:szCs w:val="22"/>
          <w:lang w:val="es-ES"/>
        </w:rPr>
      </w:pPr>
      <w:r w:rsidRPr="0066572A">
        <w:rPr>
          <w:rFonts w:asciiTheme="minorHAnsi" w:hAnsiTheme="minorHAnsi"/>
          <w:sz w:val="22"/>
          <w:szCs w:val="22"/>
          <w:lang w:val="es-ES"/>
        </w:rPr>
        <w:t xml:space="preserve">La interconexión </w:t>
      </w:r>
      <w:r w:rsidR="00C44180" w:rsidRPr="0066572A">
        <w:rPr>
          <w:rFonts w:asciiTheme="minorHAnsi" w:hAnsiTheme="minorHAnsi"/>
          <w:sz w:val="22"/>
          <w:szCs w:val="22"/>
          <w:lang w:val="es-ES"/>
        </w:rPr>
        <w:t xml:space="preserve">IP </w:t>
      </w:r>
      <w:r w:rsidRPr="0066572A">
        <w:rPr>
          <w:rFonts w:asciiTheme="minorHAnsi" w:hAnsiTheme="minorHAnsi"/>
          <w:sz w:val="22"/>
          <w:szCs w:val="22"/>
          <w:lang w:val="es-ES"/>
        </w:rPr>
        <w:t>se llevará a cabo a nivel de capa física mediante enlaces ópticos dedicados bajo el estándar Ethernet, por lo que las Partes se sujetarán a las características técnicas indicadas en el Anexo A.</w:t>
      </w:r>
    </w:p>
    <w:p w14:paraId="2A6713BA" w14:textId="77777777" w:rsidR="0049252B" w:rsidRPr="0066572A" w:rsidRDefault="0049252B" w:rsidP="00986510">
      <w:pPr>
        <w:pStyle w:val="Prrafodelista"/>
        <w:spacing w:line="276" w:lineRule="auto"/>
        <w:rPr>
          <w:rFonts w:asciiTheme="minorHAnsi" w:hAnsiTheme="minorHAnsi"/>
          <w:sz w:val="22"/>
          <w:szCs w:val="22"/>
          <w:lang w:val="es-ES"/>
        </w:rPr>
      </w:pPr>
    </w:p>
    <w:p w14:paraId="4F6C9731" w14:textId="77777777" w:rsidR="0049252B" w:rsidRPr="0066572A" w:rsidRDefault="003C47FE" w:rsidP="00986510">
      <w:pPr>
        <w:numPr>
          <w:ilvl w:val="0"/>
          <w:numId w:val="6"/>
        </w:numPr>
        <w:spacing w:line="276" w:lineRule="auto"/>
        <w:jc w:val="both"/>
        <w:rPr>
          <w:rFonts w:asciiTheme="minorHAnsi" w:hAnsiTheme="minorHAnsi"/>
          <w:b/>
          <w:spacing w:val="2"/>
          <w:sz w:val="22"/>
          <w:szCs w:val="22"/>
          <w:lang w:val="es-ES"/>
        </w:rPr>
      </w:pPr>
      <w:r w:rsidRPr="0066572A">
        <w:rPr>
          <w:rFonts w:asciiTheme="minorHAnsi" w:hAnsiTheme="minorHAnsi"/>
          <w:sz w:val="22"/>
          <w:szCs w:val="22"/>
          <w:lang w:val="es-ES"/>
        </w:rPr>
        <w:t xml:space="preserve">En la interconexión se utilizará el protocolo de señalización SIP. En este sentido, las Partes deberán implementar </w:t>
      </w:r>
      <w:r w:rsidR="00FA280A" w:rsidRPr="0066572A">
        <w:rPr>
          <w:rFonts w:asciiTheme="minorHAnsi" w:hAnsiTheme="minorHAnsi"/>
          <w:sz w:val="22"/>
          <w:szCs w:val="22"/>
          <w:lang w:val="es-ES"/>
        </w:rPr>
        <w:t>el</w:t>
      </w:r>
      <w:r w:rsidRPr="0066572A">
        <w:rPr>
          <w:rFonts w:asciiTheme="minorHAnsi" w:hAnsiTheme="minorHAnsi"/>
          <w:sz w:val="22"/>
          <w:szCs w:val="22"/>
          <w:lang w:val="es-ES"/>
        </w:rPr>
        <w:t xml:space="preserve"> </w:t>
      </w:r>
      <w:r w:rsidR="00412DF0" w:rsidRPr="0066572A">
        <w:rPr>
          <w:rFonts w:asciiTheme="minorHAnsi" w:hAnsiTheme="minorHAnsi"/>
          <w:spacing w:val="4"/>
          <w:sz w:val="22"/>
          <w:szCs w:val="22"/>
          <w:lang w:val="es-ES"/>
        </w:rPr>
        <w:t>protoco</w:t>
      </w:r>
      <w:r w:rsidRPr="0066572A">
        <w:rPr>
          <w:rFonts w:asciiTheme="minorHAnsi" w:hAnsiTheme="minorHAnsi"/>
          <w:spacing w:val="4"/>
          <w:sz w:val="22"/>
          <w:szCs w:val="22"/>
          <w:lang w:val="es-ES"/>
        </w:rPr>
        <w:t xml:space="preserve">lo </w:t>
      </w:r>
      <w:r w:rsidR="00FA280A" w:rsidRPr="0066572A">
        <w:rPr>
          <w:rFonts w:asciiTheme="minorHAnsi" w:hAnsiTheme="minorHAnsi"/>
          <w:spacing w:val="4"/>
          <w:sz w:val="22"/>
          <w:szCs w:val="22"/>
          <w:lang w:val="es-ES"/>
        </w:rPr>
        <w:t xml:space="preserve">SIP </w:t>
      </w:r>
      <w:r w:rsidRPr="0066572A">
        <w:rPr>
          <w:rFonts w:asciiTheme="minorHAnsi" w:hAnsiTheme="minorHAnsi"/>
          <w:sz w:val="22"/>
          <w:szCs w:val="22"/>
          <w:lang w:val="es-ES"/>
        </w:rPr>
        <w:t xml:space="preserve">conforme a las recomendaciones del </w:t>
      </w:r>
      <w:r w:rsidRPr="0066572A">
        <w:rPr>
          <w:rFonts w:asciiTheme="minorHAnsi" w:hAnsiTheme="minorHAnsi"/>
          <w:i/>
          <w:sz w:val="22"/>
          <w:szCs w:val="22"/>
          <w:lang w:val="es-ES"/>
        </w:rPr>
        <w:t>Internet</w:t>
      </w:r>
      <w:r w:rsidR="0049252B" w:rsidRPr="0066572A">
        <w:rPr>
          <w:rFonts w:asciiTheme="minorHAnsi" w:hAnsiTheme="minorHAnsi"/>
          <w:i/>
          <w:sz w:val="22"/>
          <w:szCs w:val="22"/>
          <w:lang w:val="es-ES"/>
        </w:rPr>
        <w:t xml:space="preserve"> </w:t>
      </w:r>
      <w:r w:rsidRPr="0066572A">
        <w:rPr>
          <w:rFonts w:asciiTheme="minorHAnsi" w:hAnsiTheme="minorHAnsi"/>
          <w:sz w:val="22"/>
          <w:szCs w:val="22"/>
          <w:lang w:val="es-ES"/>
        </w:rPr>
        <w:t xml:space="preserve">Engineering Task Force (IETF, por sus siglas en inglés) </w:t>
      </w:r>
      <w:r w:rsidR="00C44180" w:rsidRPr="0066572A">
        <w:rPr>
          <w:rFonts w:asciiTheme="minorHAnsi" w:hAnsiTheme="minorHAnsi"/>
          <w:sz w:val="22"/>
          <w:szCs w:val="22"/>
          <w:lang w:val="es-ES"/>
        </w:rPr>
        <w:t xml:space="preserve">del RFC 3261 </w:t>
      </w:r>
      <w:r w:rsidRPr="0066572A">
        <w:rPr>
          <w:rFonts w:asciiTheme="minorHAnsi" w:hAnsiTheme="minorHAnsi"/>
          <w:sz w:val="22"/>
          <w:szCs w:val="22"/>
          <w:lang w:val="es-ES"/>
        </w:rPr>
        <w:t>y con las características técnicas indicadas en el Anexo A.</w:t>
      </w:r>
    </w:p>
    <w:p w14:paraId="13F11DBA" w14:textId="77777777" w:rsidR="0049252B" w:rsidRPr="0066572A" w:rsidRDefault="0049252B" w:rsidP="00986510">
      <w:pPr>
        <w:pStyle w:val="Prrafodelista"/>
        <w:spacing w:line="276" w:lineRule="auto"/>
        <w:rPr>
          <w:rFonts w:asciiTheme="minorHAnsi" w:hAnsiTheme="minorHAnsi"/>
          <w:sz w:val="22"/>
          <w:szCs w:val="22"/>
          <w:lang w:val="es-ES"/>
        </w:rPr>
      </w:pPr>
    </w:p>
    <w:p w14:paraId="240E23C4" w14:textId="77777777" w:rsidR="0049252B" w:rsidRPr="0066572A" w:rsidRDefault="009769C2" w:rsidP="00986510">
      <w:pPr>
        <w:numPr>
          <w:ilvl w:val="0"/>
          <w:numId w:val="6"/>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t>L</w:t>
      </w:r>
      <w:r w:rsidR="00E877B9" w:rsidRPr="0066572A">
        <w:rPr>
          <w:rFonts w:asciiTheme="minorHAnsi" w:hAnsiTheme="minorHAnsi"/>
          <w:sz w:val="22"/>
          <w:szCs w:val="22"/>
          <w:lang w:val="es-ES"/>
        </w:rPr>
        <w:t xml:space="preserve">as Partes deberán implementar los mecanismos a efecto de garantizar que exista adecuada capacidad y calidad para cursar el tráfico demandado entre ambas redes, así como para mantener los niveles de calidad y seguridad entre las redes de ambas Partes. En este sentido, las Partes establecerán los parámetros y niveles de calidad que consideren pertinentes considerando entre otras las siguientes recomendaciones G.114 y E.411 de la Unión Internacional de Telecomunicaciones, RFC 2544 del </w:t>
      </w:r>
      <w:r w:rsidR="00E877B9" w:rsidRPr="0066572A">
        <w:rPr>
          <w:rFonts w:asciiTheme="minorHAnsi" w:hAnsiTheme="minorHAnsi"/>
          <w:spacing w:val="2"/>
          <w:sz w:val="22"/>
          <w:szCs w:val="22"/>
          <w:lang w:val="es-ES"/>
        </w:rPr>
        <w:t>IETF.</w:t>
      </w:r>
    </w:p>
    <w:p w14:paraId="4D7EDCB6" w14:textId="77777777" w:rsidR="0049252B" w:rsidRPr="0066572A" w:rsidRDefault="0049252B" w:rsidP="00986510">
      <w:pPr>
        <w:pStyle w:val="Prrafodelista"/>
        <w:spacing w:line="276" w:lineRule="auto"/>
        <w:rPr>
          <w:rFonts w:asciiTheme="minorHAnsi" w:hAnsiTheme="minorHAnsi"/>
          <w:sz w:val="22"/>
          <w:szCs w:val="22"/>
          <w:lang w:val="es-ES"/>
        </w:rPr>
      </w:pPr>
    </w:p>
    <w:p w14:paraId="16E60909" w14:textId="77777777" w:rsidR="00781339" w:rsidRPr="0066572A" w:rsidRDefault="00E877B9" w:rsidP="00986510">
      <w:pPr>
        <w:numPr>
          <w:ilvl w:val="0"/>
          <w:numId w:val="6"/>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Las Partes utilizarán demarcadores, tales como: </w:t>
      </w:r>
      <w:r w:rsidRPr="0066572A">
        <w:rPr>
          <w:rFonts w:asciiTheme="minorHAnsi" w:hAnsiTheme="minorHAnsi"/>
          <w:i/>
          <w:spacing w:val="2"/>
          <w:sz w:val="22"/>
          <w:szCs w:val="22"/>
          <w:lang w:val="es-ES"/>
        </w:rPr>
        <w:t xml:space="preserve">Session Border Controllers </w:t>
      </w:r>
      <w:r w:rsidRPr="0066572A">
        <w:rPr>
          <w:rFonts w:asciiTheme="minorHAnsi" w:hAnsiTheme="minorHAnsi"/>
          <w:sz w:val="22"/>
          <w:szCs w:val="22"/>
          <w:lang w:val="es-ES"/>
        </w:rPr>
        <w:t>(SBC, por sus siglas en inglés)</w:t>
      </w:r>
      <w:r w:rsidR="00C44180" w:rsidRPr="0066572A">
        <w:rPr>
          <w:rFonts w:asciiTheme="minorHAnsi" w:hAnsiTheme="minorHAnsi"/>
          <w:sz w:val="22"/>
          <w:szCs w:val="22"/>
          <w:lang w:val="es-ES"/>
        </w:rPr>
        <w:t>, Routers, Firewalls,</w:t>
      </w:r>
      <w:r w:rsidRPr="0066572A">
        <w:rPr>
          <w:rFonts w:asciiTheme="minorHAnsi" w:hAnsiTheme="minorHAnsi"/>
          <w:sz w:val="22"/>
          <w:szCs w:val="22"/>
          <w:lang w:val="es-ES"/>
        </w:rPr>
        <w:t xml:space="preserve"> o cualquier otro equipo que garantice l</w:t>
      </w:r>
      <w:r w:rsidR="00041DB2" w:rsidRPr="0066572A">
        <w:rPr>
          <w:rFonts w:asciiTheme="minorHAnsi" w:hAnsiTheme="minorHAnsi"/>
          <w:sz w:val="22"/>
          <w:szCs w:val="22"/>
          <w:lang w:val="es-ES"/>
        </w:rPr>
        <w:t xml:space="preserve">a integridad, confidencialidad </w:t>
      </w:r>
      <w:r w:rsidRPr="0066572A">
        <w:rPr>
          <w:rFonts w:asciiTheme="minorHAnsi" w:hAnsiTheme="minorHAnsi"/>
          <w:sz w:val="22"/>
          <w:szCs w:val="22"/>
          <w:lang w:val="es-ES"/>
        </w:rPr>
        <w:t>y disponibilidad del servicio, en la topología que las Partes determinen como óptima dentro de su propia red.</w:t>
      </w:r>
    </w:p>
    <w:p w14:paraId="11F56CB9" w14:textId="77777777" w:rsidR="0049252B" w:rsidRPr="0066572A" w:rsidRDefault="0049252B" w:rsidP="00986510">
      <w:pPr>
        <w:pStyle w:val="Prrafodelista"/>
        <w:spacing w:line="276" w:lineRule="auto"/>
        <w:rPr>
          <w:rFonts w:asciiTheme="minorHAnsi" w:hAnsiTheme="minorHAnsi"/>
          <w:sz w:val="22"/>
          <w:szCs w:val="22"/>
          <w:lang w:val="es-ES"/>
        </w:rPr>
      </w:pPr>
    </w:p>
    <w:p w14:paraId="0F58AF81" w14:textId="77777777" w:rsidR="00781339" w:rsidRPr="0066572A" w:rsidRDefault="00781339" w:rsidP="00986510">
      <w:pPr>
        <w:pStyle w:val="Prrafodelista"/>
        <w:numPr>
          <w:ilvl w:val="0"/>
          <w:numId w:val="31"/>
        </w:numPr>
        <w:spacing w:line="276" w:lineRule="auto"/>
        <w:ind w:left="709" w:hanging="283"/>
        <w:jc w:val="both"/>
        <w:rPr>
          <w:rFonts w:asciiTheme="minorHAnsi" w:hAnsiTheme="minorHAnsi"/>
          <w:sz w:val="22"/>
          <w:szCs w:val="22"/>
          <w:lang w:val="es-ES"/>
        </w:rPr>
      </w:pPr>
      <w:r w:rsidRPr="0066572A">
        <w:rPr>
          <w:rFonts w:asciiTheme="minorHAnsi" w:hAnsiTheme="minorHAnsi"/>
          <w:sz w:val="22"/>
          <w:szCs w:val="22"/>
          <w:lang w:val="es-ES"/>
        </w:rPr>
        <w:t>En el modelo de oferta/contestación la red origen propondrá la</w:t>
      </w:r>
      <w:r w:rsidR="00522761" w:rsidRPr="0066572A">
        <w:rPr>
          <w:rFonts w:asciiTheme="minorHAnsi" w:hAnsiTheme="minorHAnsi"/>
          <w:sz w:val="22"/>
          <w:szCs w:val="22"/>
          <w:lang w:val="es-ES"/>
        </w:rPr>
        <w:t xml:space="preserve"> </w:t>
      </w:r>
      <w:r w:rsidRPr="0066572A">
        <w:rPr>
          <w:rFonts w:asciiTheme="minorHAnsi" w:hAnsiTheme="minorHAnsi"/>
          <w:sz w:val="22"/>
          <w:szCs w:val="22"/>
          <w:lang w:val="es-ES"/>
        </w:rPr>
        <w:t>preferencia en el uso de los códecs y la red destino determinará el códec a utilizar, los perfiles de codificación que se podrán utilizar son:</w:t>
      </w:r>
    </w:p>
    <w:p w14:paraId="55D4B2B4" w14:textId="77777777" w:rsidR="005C4524" w:rsidRPr="0066572A" w:rsidRDefault="005C4524" w:rsidP="00996983">
      <w:pPr>
        <w:spacing w:line="276" w:lineRule="auto"/>
        <w:ind w:left="426"/>
        <w:jc w:val="both"/>
        <w:rPr>
          <w:rFonts w:asciiTheme="minorHAnsi" w:hAnsiTheme="minorHAnsi"/>
          <w:sz w:val="22"/>
          <w:szCs w:val="22"/>
          <w:lang w:val="es-ES"/>
        </w:rPr>
      </w:pPr>
    </w:p>
    <w:p w14:paraId="4F92D553" w14:textId="77777777" w:rsidR="00781339" w:rsidRPr="0066572A" w:rsidRDefault="00781339" w:rsidP="00986510">
      <w:pPr>
        <w:pStyle w:val="Prrafodelista"/>
        <w:numPr>
          <w:ilvl w:val="0"/>
          <w:numId w:val="30"/>
        </w:numPr>
        <w:spacing w:line="276" w:lineRule="auto"/>
        <w:rPr>
          <w:rFonts w:asciiTheme="minorHAnsi" w:hAnsiTheme="minorHAnsi"/>
          <w:sz w:val="22"/>
          <w:szCs w:val="22"/>
        </w:rPr>
      </w:pPr>
      <w:r w:rsidRPr="0066572A">
        <w:rPr>
          <w:rFonts w:asciiTheme="minorHAnsi" w:hAnsiTheme="minorHAnsi"/>
          <w:sz w:val="22"/>
          <w:szCs w:val="22"/>
        </w:rPr>
        <w:t xml:space="preserve">G.729 </w:t>
      </w:r>
      <w:r w:rsidRPr="0066572A">
        <w:rPr>
          <w:rFonts w:asciiTheme="minorHAnsi" w:hAnsiTheme="minorHAnsi"/>
          <w:sz w:val="22"/>
          <w:szCs w:val="22"/>
        </w:rPr>
        <w:tab/>
      </w:r>
      <w:r w:rsidRPr="0066572A">
        <w:rPr>
          <w:rFonts w:asciiTheme="minorHAnsi" w:hAnsiTheme="minorHAnsi"/>
          <w:sz w:val="22"/>
          <w:szCs w:val="22"/>
        </w:rPr>
        <w:tab/>
        <w:t>Payload Type: 18</w:t>
      </w:r>
    </w:p>
    <w:p w14:paraId="4F0EC178" w14:textId="2CD5D1CC" w:rsidR="00781339" w:rsidRPr="0066572A" w:rsidRDefault="00781339" w:rsidP="00986510">
      <w:pPr>
        <w:pStyle w:val="Prrafodelista"/>
        <w:numPr>
          <w:ilvl w:val="0"/>
          <w:numId w:val="30"/>
        </w:numPr>
        <w:spacing w:line="276" w:lineRule="auto"/>
        <w:rPr>
          <w:rFonts w:asciiTheme="minorHAnsi" w:hAnsiTheme="minorHAnsi"/>
          <w:sz w:val="22"/>
          <w:szCs w:val="22"/>
        </w:rPr>
      </w:pPr>
      <w:r w:rsidRPr="0066572A">
        <w:rPr>
          <w:rFonts w:asciiTheme="minorHAnsi" w:hAnsiTheme="minorHAnsi"/>
          <w:sz w:val="22"/>
          <w:szCs w:val="22"/>
        </w:rPr>
        <w:t xml:space="preserve">G.729b </w:t>
      </w:r>
      <w:r w:rsidR="009B630D" w:rsidRPr="0066572A">
        <w:rPr>
          <w:rFonts w:asciiTheme="minorHAnsi" w:hAnsiTheme="minorHAnsi"/>
          <w:sz w:val="22"/>
          <w:szCs w:val="22"/>
        </w:rPr>
        <w:tab/>
      </w:r>
      <w:r w:rsidR="00D339C6" w:rsidRPr="0066572A">
        <w:rPr>
          <w:rFonts w:asciiTheme="minorHAnsi" w:hAnsiTheme="minorHAnsi"/>
          <w:sz w:val="22"/>
          <w:szCs w:val="22"/>
        </w:rPr>
        <w:tab/>
      </w:r>
      <w:r w:rsidRPr="0066572A">
        <w:rPr>
          <w:rFonts w:asciiTheme="minorHAnsi" w:hAnsiTheme="minorHAnsi"/>
          <w:sz w:val="22"/>
          <w:szCs w:val="22"/>
        </w:rPr>
        <w:t>Payload Type: 18</w:t>
      </w:r>
    </w:p>
    <w:p w14:paraId="0420FD27" w14:textId="77777777" w:rsidR="00781339" w:rsidRPr="0066572A" w:rsidRDefault="00781339" w:rsidP="00986510">
      <w:pPr>
        <w:pStyle w:val="Prrafodelista"/>
        <w:numPr>
          <w:ilvl w:val="0"/>
          <w:numId w:val="30"/>
        </w:numPr>
        <w:spacing w:line="276" w:lineRule="auto"/>
        <w:rPr>
          <w:rFonts w:asciiTheme="minorHAnsi" w:hAnsiTheme="minorHAnsi"/>
          <w:sz w:val="22"/>
          <w:szCs w:val="22"/>
        </w:rPr>
      </w:pPr>
      <w:r w:rsidRPr="0066572A">
        <w:rPr>
          <w:rFonts w:asciiTheme="minorHAnsi" w:hAnsiTheme="minorHAnsi"/>
          <w:sz w:val="22"/>
          <w:szCs w:val="22"/>
        </w:rPr>
        <w:t xml:space="preserve">G.711 Ley A </w:t>
      </w:r>
      <w:r w:rsidRPr="0066572A">
        <w:rPr>
          <w:rFonts w:asciiTheme="minorHAnsi" w:hAnsiTheme="minorHAnsi"/>
          <w:sz w:val="22"/>
          <w:szCs w:val="22"/>
        </w:rPr>
        <w:tab/>
        <w:t>Payload Type: 8</w:t>
      </w:r>
    </w:p>
    <w:p w14:paraId="009C6B82" w14:textId="77777777" w:rsidR="00781339" w:rsidRPr="0066572A" w:rsidRDefault="00781339" w:rsidP="00986510">
      <w:pPr>
        <w:pStyle w:val="Prrafodelista"/>
        <w:numPr>
          <w:ilvl w:val="0"/>
          <w:numId w:val="30"/>
        </w:numPr>
        <w:spacing w:line="276" w:lineRule="auto"/>
        <w:rPr>
          <w:rFonts w:asciiTheme="minorHAnsi" w:hAnsiTheme="minorHAnsi"/>
          <w:sz w:val="22"/>
          <w:szCs w:val="22"/>
        </w:rPr>
      </w:pPr>
      <w:r w:rsidRPr="0066572A">
        <w:rPr>
          <w:rFonts w:asciiTheme="minorHAnsi" w:hAnsiTheme="minorHAnsi"/>
          <w:sz w:val="22"/>
          <w:szCs w:val="22"/>
        </w:rPr>
        <w:t xml:space="preserve">AMR-NB </w:t>
      </w:r>
      <w:r w:rsidRPr="0066572A">
        <w:rPr>
          <w:rFonts w:asciiTheme="minorHAnsi" w:hAnsiTheme="minorHAnsi"/>
          <w:sz w:val="22"/>
          <w:szCs w:val="22"/>
        </w:rPr>
        <w:tab/>
        <w:t>Payload Type: 96-127</w:t>
      </w:r>
    </w:p>
    <w:p w14:paraId="0BD4FF65" w14:textId="77777777" w:rsidR="008C5125" w:rsidRPr="0066572A" w:rsidRDefault="008C5125" w:rsidP="00986510">
      <w:pPr>
        <w:pStyle w:val="Prrafodelista"/>
        <w:numPr>
          <w:ilvl w:val="0"/>
          <w:numId w:val="30"/>
        </w:numPr>
        <w:spacing w:line="276" w:lineRule="auto"/>
        <w:rPr>
          <w:rFonts w:asciiTheme="minorHAnsi" w:hAnsiTheme="minorHAnsi"/>
          <w:sz w:val="22"/>
          <w:szCs w:val="22"/>
        </w:rPr>
      </w:pPr>
      <w:r w:rsidRPr="0066572A">
        <w:rPr>
          <w:rFonts w:asciiTheme="minorHAnsi" w:hAnsiTheme="minorHAnsi"/>
          <w:sz w:val="22"/>
          <w:szCs w:val="22"/>
        </w:rPr>
        <w:t>AMR-WB</w:t>
      </w:r>
      <w:r w:rsidRPr="0066572A">
        <w:rPr>
          <w:rFonts w:asciiTheme="minorHAnsi" w:hAnsiTheme="minorHAnsi"/>
          <w:sz w:val="22"/>
          <w:szCs w:val="22"/>
        </w:rPr>
        <w:tab/>
        <w:t>Payload Type:98</w:t>
      </w:r>
    </w:p>
    <w:p w14:paraId="05567CC5" w14:textId="77777777" w:rsidR="00781339" w:rsidRPr="0066572A" w:rsidRDefault="00781339" w:rsidP="00986510">
      <w:pPr>
        <w:spacing w:line="276" w:lineRule="auto"/>
        <w:rPr>
          <w:rFonts w:asciiTheme="minorHAnsi" w:hAnsiTheme="minorHAnsi"/>
          <w:sz w:val="22"/>
          <w:szCs w:val="22"/>
        </w:rPr>
      </w:pPr>
    </w:p>
    <w:p w14:paraId="61FD3D96" w14:textId="77777777" w:rsidR="00781339" w:rsidRPr="0066572A" w:rsidRDefault="00781339" w:rsidP="00986510">
      <w:pPr>
        <w:numPr>
          <w:ilvl w:val="0"/>
          <w:numId w:val="6"/>
        </w:numPr>
        <w:spacing w:line="276" w:lineRule="auto"/>
        <w:jc w:val="both"/>
        <w:rPr>
          <w:rFonts w:asciiTheme="minorHAnsi" w:hAnsiTheme="minorHAnsi"/>
          <w:sz w:val="22"/>
          <w:szCs w:val="22"/>
          <w:lang w:val="es-ES"/>
        </w:rPr>
      </w:pPr>
      <w:r w:rsidRPr="0066572A" w:rsidDel="00781339">
        <w:rPr>
          <w:rFonts w:asciiTheme="minorHAnsi" w:hAnsiTheme="minorHAnsi"/>
          <w:sz w:val="22"/>
          <w:szCs w:val="22"/>
          <w:lang w:val="es-MX"/>
        </w:rPr>
        <w:t xml:space="preserve"> </w:t>
      </w:r>
      <w:r w:rsidRPr="0066572A">
        <w:rPr>
          <w:rFonts w:asciiTheme="minorHAnsi" w:hAnsiTheme="minorHAnsi"/>
          <w:sz w:val="22"/>
          <w:szCs w:val="22"/>
          <w:lang w:val="es-MX"/>
        </w:rPr>
        <w:t xml:space="preserve">Se utilizará </w:t>
      </w:r>
      <w:r w:rsidR="008C5125" w:rsidRPr="0066572A">
        <w:rPr>
          <w:rFonts w:asciiTheme="minorHAnsi" w:hAnsiTheme="minorHAnsi"/>
          <w:sz w:val="22"/>
          <w:szCs w:val="22"/>
          <w:lang w:val="es-MX"/>
        </w:rPr>
        <w:t xml:space="preserve">direccionamiento IPv6 </w:t>
      </w:r>
      <w:r w:rsidRPr="0066572A">
        <w:rPr>
          <w:rFonts w:asciiTheme="minorHAnsi" w:hAnsiTheme="minorHAnsi"/>
          <w:sz w:val="22"/>
          <w:szCs w:val="22"/>
          <w:lang w:val="es-MX"/>
        </w:rPr>
        <w:t>u opciona</w:t>
      </w:r>
      <w:r w:rsidRPr="0066572A">
        <w:rPr>
          <w:rFonts w:asciiTheme="minorHAnsi" w:hAnsiTheme="minorHAnsi"/>
          <w:sz w:val="22"/>
          <w:szCs w:val="22"/>
          <w:lang w:val="es-ES"/>
        </w:rPr>
        <w:t>lmente IPv</w:t>
      </w:r>
      <w:r w:rsidR="008C5125" w:rsidRPr="0066572A">
        <w:rPr>
          <w:rFonts w:asciiTheme="minorHAnsi" w:hAnsiTheme="minorHAnsi"/>
          <w:sz w:val="22"/>
          <w:szCs w:val="22"/>
          <w:lang w:val="es-ES"/>
        </w:rPr>
        <w:t>4</w:t>
      </w:r>
      <w:r w:rsidRPr="0066572A">
        <w:rPr>
          <w:rFonts w:asciiTheme="minorHAnsi" w:hAnsiTheme="minorHAnsi"/>
          <w:sz w:val="22"/>
          <w:szCs w:val="22"/>
          <w:lang w:val="es-ES"/>
        </w:rPr>
        <w:t>.</w:t>
      </w:r>
    </w:p>
    <w:p w14:paraId="4B308589" w14:textId="77777777" w:rsidR="0049252B" w:rsidRPr="0066572A" w:rsidRDefault="0049252B" w:rsidP="00986510">
      <w:pPr>
        <w:pStyle w:val="Prrafodelista"/>
        <w:spacing w:line="276" w:lineRule="auto"/>
        <w:rPr>
          <w:rFonts w:asciiTheme="minorHAnsi" w:hAnsiTheme="minorHAnsi"/>
          <w:sz w:val="22"/>
          <w:szCs w:val="22"/>
          <w:lang w:val="es-ES"/>
        </w:rPr>
      </w:pPr>
    </w:p>
    <w:p w14:paraId="1F7FB96E" w14:textId="77777777" w:rsidR="003C47FE" w:rsidRPr="0066572A" w:rsidRDefault="00E877B9" w:rsidP="00986510">
      <w:pPr>
        <w:numPr>
          <w:ilvl w:val="0"/>
          <w:numId w:val="6"/>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lastRenderedPageBreak/>
        <w:t>Las Partes deberán implementar los equipos, protocolos y procedimientos técnicos a fin de cumplir con lo dispuesto en el Plan Técnico Fundamental de Numeración y el Plan Técnico Fundamental de Señalización</w:t>
      </w:r>
      <w:r w:rsidR="008C5125" w:rsidRPr="0066572A">
        <w:rPr>
          <w:rFonts w:asciiTheme="minorHAnsi" w:hAnsiTheme="minorHAnsi"/>
          <w:sz w:val="22"/>
          <w:szCs w:val="22"/>
          <w:lang w:val="es-ES"/>
        </w:rPr>
        <w:t xml:space="preserve"> o en aquellos que los modifiquen o sustituyan,</w:t>
      </w:r>
      <w:r w:rsidRPr="0066572A">
        <w:rPr>
          <w:rFonts w:asciiTheme="minorHAnsi" w:hAnsiTheme="minorHAnsi"/>
          <w:sz w:val="22"/>
          <w:szCs w:val="22"/>
          <w:lang w:val="es-ES"/>
        </w:rPr>
        <w:t xml:space="preserve"> respecto a la información que se deberá enviar de acuerdo al tipo de </w:t>
      </w:r>
      <w:r w:rsidR="00D17447" w:rsidRPr="0066572A">
        <w:rPr>
          <w:rFonts w:asciiTheme="minorHAnsi" w:hAnsiTheme="minorHAnsi"/>
          <w:sz w:val="22"/>
          <w:szCs w:val="22"/>
          <w:lang w:val="es-ES"/>
        </w:rPr>
        <w:t>T</w:t>
      </w:r>
      <w:r w:rsidRPr="0066572A">
        <w:rPr>
          <w:rFonts w:asciiTheme="minorHAnsi" w:hAnsiTheme="minorHAnsi"/>
          <w:sz w:val="22"/>
          <w:szCs w:val="22"/>
          <w:lang w:val="es-ES"/>
        </w:rPr>
        <w:t xml:space="preserve">ráfico </w:t>
      </w:r>
      <w:r w:rsidR="00D17447" w:rsidRPr="0066572A">
        <w:rPr>
          <w:rFonts w:asciiTheme="minorHAnsi" w:hAnsiTheme="minorHAnsi"/>
          <w:sz w:val="22"/>
          <w:szCs w:val="22"/>
          <w:lang w:val="es-ES"/>
        </w:rPr>
        <w:t>P</w:t>
      </w:r>
      <w:r w:rsidRPr="0066572A">
        <w:rPr>
          <w:rFonts w:asciiTheme="minorHAnsi" w:hAnsiTheme="minorHAnsi"/>
          <w:sz w:val="22"/>
          <w:szCs w:val="22"/>
          <w:lang w:val="es-ES"/>
        </w:rPr>
        <w:t xml:space="preserve">úblico </w:t>
      </w:r>
      <w:r w:rsidR="00D17447" w:rsidRPr="0066572A">
        <w:rPr>
          <w:rFonts w:asciiTheme="minorHAnsi" w:hAnsiTheme="minorHAnsi"/>
          <w:sz w:val="22"/>
          <w:szCs w:val="22"/>
          <w:lang w:val="es-ES"/>
        </w:rPr>
        <w:t>C</w:t>
      </w:r>
      <w:r w:rsidRPr="0066572A">
        <w:rPr>
          <w:rFonts w:asciiTheme="minorHAnsi" w:hAnsiTheme="minorHAnsi"/>
          <w:sz w:val="22"/>
          <w:szCs w:val="22"/>
          <w:lang w:val="es-ES"/>
        </w:rPr>
        <w:t>onmutado que entreguen</w:t>
      </w:r>
      <w:r w:rsidR="00A5695E" w:rsidRPr="0066572A">
        <w:rPr>
          <w:rFonts w:asciiTheme="minorHAnsi" w:hAnsiTheme="minorHAnsi"/>
          <w:sz w:val="22"/>
          <w:szCs w:val="22"/>
          <w:lang w:val="es-ES"/>
        </w:rPr>
        <w:t>.</w:t>
      </w:r>
    </w:p>
    <w:p w14:paraId="01F97094" w14:textId="77777777" w:rsidR="0049252B" w:rsidRPr="0066572A" w:rsidRDefault="0049252B" w:rsidP="00986510">
      <w:pPr>
        <w:pStyle w:val="Prrafodelista"/>
        <w:spacing w:line="276" w:lineRule="auto"/>
        <w:rPr>
          <w:rFonts w:asciiTheme="minorHAnsi" w:hAnsiTheme="minorHAnsi"/>
          <w:sz w:val="22"/>
          <w:szCs w:val="22"/>
          <w:lang w:val="es-ES"/>
        </w:rPr>
      </w:pPr>
    </w:p>
    <w:p w14:paraId="59609968" w14:textId="77777777" w:rsidR="008A1B96" w:rsidRPr="0066572A" w:rsidRDefault="00E877B9" w:rsidP="00986510">
      <w:pPr>
        <w:spacing w:line="276" w:lineRule="auto"/>
        <w:jc w:val="both"/>
        <w:rPr>
          <w:rFonts w:asciiTheme="minorHAnsi" w:hAnsiTheme="minorHAnsi"/>
          <w:sz w:val="22"/>
          <w:szCs w:val="22"/>
          <w:lang w:val="es-ES"/>
        </w:rPr>
      </w:pPr>
      <w:r w:rsidRPr="0066572A">
        <w:rPr>
          <w:rFonts w:asciiTheme="minorHAnsi" w:hAnsiTheme="minorHAnsi"/>
          <w:b/>
          <w:spacing w:val="2"/>
          <w:sz w:val="22"/>
          <w:szCs w:val="22"/>
          <w:lang w:val="es-ES"/>
        </w:rPr>
        <w:t xml:space="preserve">5.7.4 </w:t>
      </w:r>
      <w:r w:rsidRPr="0066572A">
        <w:rPr>
          <w:rFonts w:asciiTheme="minorHAnsi" w:hAnsiTheme="minorHAnsi"/>
          <w:sz w:val="22"/>
          <w:szCs w:val="22"/>
          <w:lang w:val="es-ES"/>
        </w:rPr>
        <w:t xml:space="preserve">Realización Física de la Señalización cuando se utilice señalización número 7. </w:t>
      </w:r>
    </w:p>
    <w:p w14:paraId="69EA1B19" w14:textId="77777777" w:rsidR="008A1B96" w:rsidRPr="0066572A" w:rsidRDefault="008A1B96" w:rsidP="00986510">
      <w:pPr>
        <w:spacing w:line="276" w:lineRule="auto"/>
        <w:jc w:val="both"/>
        <w:rPr>
          <w:rFonts w:asciiTheme="minorHAnsi" w:hAnsiTheme="minorHAnsi"/>
          <w:sz w:val="22"/>
          <w:szCs w:val="22"/>
          <w:lang w:val="es-ES"/>
        </w:rPr>
      </w:pPr>
    </w:p>
    <w:p w14:paraId="551E89A3" w14:textId="77777777" w:rsidR="008A1B96" w:rsidRPr="0066572A" w:rsidRDefault="008A1B96" w:rsidP="008A1B96">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En términos de lo dispuesto por el Acuerdo de Condiciones Técnicas Mínimas de Interconexión en vigor, </w:t>
      </w:r>
      <w:r w:rsidR="00D76136" w:rsidRPr="0066572A">
        <w:rPr>
          <w:rFonts w:asciiTheme="minorHAnsi" w:hAnsiTheme="minorHAnsi"/>
          <w:sz w:val="22"/>
          <w:szCs w:val="22"/>
          <w:lang w:val="es-ES"/>
        </w:rPr>
        <w:t xml:space="preserve">los concesionarios de redes públicas de telecomunicaciones podrán continuar intercambiando tráfico mediante tecnología TDM, utilizando el sistema de señalización por canal común número 7 (SS7). En relación con lo anterior, las Partes reconocen que </w:t>
      </w:r>
      <w:r w:rsidRPr="0066572A">
        <w:rPr>
          <w:rFonts w:asciiTheme="minorHAnsi" w:hAnsiTheme="minorHAnsi"/>
          <w:sz w:val="22"/>
          <w:szCs w:val="22"/>
          <w:lang w:val="es-ES"/>
        </w:rPr>
        <w:t xml:space="preserve">la prestación de Servicios de Interconexión bajo tecnología TDM </w:t>
      </w:r>
      <w:r w:rsidR="00B25E5B" w:rsidRPr="0066572A">
        <w:rPr>
          <w:rFonts w:asciiTheme="minorHAnsi" w:hAnsiTheme="minorHAnsi"/>
          <w:sz w:val="22"/>
          <w:szCs w:val="22"/>
          <w:lang w:val="es-ES"/>
        </w:rPr>
        <w:t xml:space="preserve">(PAUSI-MX) </w:t>
      </w:r>
      <w:r w:rsidRPr="0066572A">
        <w:rPr>
          <w:rFonts w:asciiTheme="minorHAnsi" w:hAnsiTheme="minorHAnsi"/>
          <w:sz w:val="22"/>
          <w:szCs w:val="22"/>
          <w:lang w:val="es-ES"/>
        </w:rPr>
        <w:t xml:space="preserve">se </w:t>
      </w:r>
      <w:r w:rsidR="00B25E5B" w:rsidRPr="0066572A">
        <w:rPr>
          <w:rFonts w:asciiTheme="minorHAnsi" w:hAnsiTheme="minorHAnsi"/>
          <w:sz w:val="22"/>
          <w:szCs w:val="22"/>
          <w:lang w:val="es-ES"/>
        </w:rPr>
        <w:t>continuará</w:t>
      </w:r>
      <w:r w:rsidRPr="0066572A">
        <w:rPr>
          <w:rFonts w:asciiTheme="minorHAnsi" w:hAnsiTheme="minorHAnsi"/>
          <w:sz w:val="22"/>
          <w:szCs w:val="22"/>
          <w:lang w:val="es-ES"/>
        </w:rPr>
        <w:t xml:space="preserve"> </w:t>
      </w:r>
      <w:r w:rsidR="00B25E5B" w:rsidRPr="0066572A">
        <w:rPr>
          <w:rFonts w:asciiTheme="minorHAnsi" w:hAnsiTheme="minorHAnsi"/>
          <w:sz w:val="22"/>
          <w:szCs w:val="22"/>
          <w:lang w:val="es-ES"/>
        </w:rPr>
        <w:t xml:space="preserve">realizando </w:t>
      </w:r>
      <w:r w:rsidRPr="0066572A">
        <w:rPr>
          <w:rFonts w:asciiTheme="minorHAnsi" w:hAnsiTheme="minorHAnsi"/>
          <w:sz w:val="22"/>
          <w:szCs w:val="22"/>
          <w:lang w:val="es-ES"/>
        </w:rPr>
        <w:t>única y exclusivamente respecto de aquellos servicios que hubieren sido implementados o solicitados entre las Partes hasta el 31 de diciembre de 2016, fecha límite para la recepción de Solicitudes de Servicios de Interconexión bajo la tecnología antes señalada.</w:t>
      </w:r>
    </w:p>
    <w:p w14:paraId="0F932036" w14:textId="77777777" w:rsidR="008A1B96" w:rsidRPr="0066572A" w:rsidRDefault="008A1B96" w:rsidP="00986510">
      <w:pPr>
        <w:spacing w:line="276" w:lineRule="auto"/>
        <w:jc w:val="both"/>
        <w:rPr>
          <w:rFonts w:asciiTheme="minorHAnsi" w:hAnsiTheme="minorHAnsi"/>
          <w:sz w:val="22"/>
          <w:szCs w:val="22"/>
          <w:lang w:val="es-ES"/>
        </w:rPr>
      </w:pPr>
    </w:p>
    <w:p w14:paraId="1A4783F9" w14:textId="77777777" w:rsidR="00E877B9" w:rsidRPr="0066572A" w:rsidRDefault="00E877B9"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En </w:t>
      </w:r>
      <w:r w:rsidR="00B25E5B" w:rsidRPr="0066572A">
        <w:rPr>
          <w:rFonts w:asciiTheme="minorHAnsi" w:hAnsiTheme="minorHAnsi"/>
          <w:sz w:val="22"/>
          <w:szCs w:val="22"/>
          <w:lang w:val="es-ES"/>
        </w:rPr>
        <w:t xml:space="preserve">concordancia con lo anterior, en </w:t>
      </w:r>
      <w:r w:rsidRPr="0066572A">
        <w:rPr>
          <w:rFonts w:asciiTheme="minorHAnsi" w:hAnsiTheme="minorHAnsi"/>
          <w:sz w:val="22"/>
          <w:szCs w:val="22"/>
          <w:lang w:val="es-ES"/>
        </w:rPr>
        <w:t>caso de que ambas redes utilicen señalización número 7 y cuenten con Puntos de Transferencia de Señalización, la Interconexión de éstos se realiza bajo el principio de que cada una de las Partes cubr</w:t>
      </w:r>
      <w:r w:rsidR="00B62218" w:rsidRPr="0066572A">
        <w:rPr>
          <w:rFonts w:asciiTheme="minorHAnsi" w:hAnsiTheme="minorHAnsi"/>
          <w:sz w:val="22"/>
          <w:szCs w:val="22"/>
          <w:lang w:val="es-ES"/>
        </w:rPr>
        <w:t>e</w:t>
      </w:r>
      <w:r w:rsidRPr="0066572A">
        <w:rPr>
          <w:rFonts w:asciiTheme="minorHAnsi" w:hAnsiTheme="minorHAnsi"/>
          <w:sz w:val="22"/>
          <w:szCs w:val="22"/>
          <w:lang w:val="es-ES"/>
        </w:rPr>
        <w:t xml:space="preserve"> sus propios costos, compartiendo el costo del Enlace de Transmisión de Interconexión correspondiente, o bien, utilizando los Enlaces de Transmisión de Interconexión existentes para el manejo de Tráfico o los Enlaces de Señalización que alguna de las Partes o cualquiera filial de alguna de ellas tenga instalados.</w:t>
      </w:r>
    </w:p>
    <w:p w14:paraId="449E9E74" w14:textId="77777777" w:rsidR="0049252B" w:rsidRPr="0066572A" w:rsidRDefault="0049252B" w:rsidP="00986510">
      <w:pPr>
        <w:spacing w:line="276" w:lineRule="auto"/>
        <w:jc w:val="both"/>
        <w:rPr>
          <w:rFonts w:asciiTheme="minorHAnsi" w:hAnsiTheme="minorHAnsi"/>
          <w:sz w:val="22"/>
          <w:szCs w:val="22"/>
          <w:lang w:val="es-ES"/>
        </w:rPr>
      </w:pPr>
    </w:p>
    <w:p w14:paraId="1431AE6C" w14:textId="77777777" w:rsidR="00E877B9" w:rsidRPr="0066572A" w:rsidRDefault="00E877B9"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En el supuesto de que ambas Partes cuenten con al menos un Punto de Transferencia de Señalización, cada una cubr</w:t>
      </w:r>
      <w:r w:rsidR="00B62218" w:rsidRPr="0066572A">
        <w:rPr>
          <w:rFonts w:asciiTheme="minorHAnsi" w:hAnsiTheme="minorHAnsi"/>
          <w:sz w:val="22"/>
          <w:szCs w:val="22"/>
          <w:lang w:val="es-ES"/>
        </w:rPr>
        <w:t>e</w:t>
      </w:r>
      <w:r w:rsidRPr="0066572A">
        <w:rPr>
          <w:rFonts w:asciiTheme="minorHAnsi" w:hAnsiTheme="minorHAnsi"/>
          <w:sz w:val="22"/>
          <w:szCs w:val="22"/>
          <w:lang w:val="es-ES"/>
        </w:rPr>
        <w:t xml:space="preserve"> sus propios costos, en los términos del primer párrafo de este inciso, y en dicho caso, acuerdan que </w:t>
      </w:r>
      <w:r w:rsidR="00B62218" w:rsidRPr="0066572A">
        <w:rPr>
          <w:rFonts w:asciiTheme="minorHAnsi" w:hAnsiTheme="minorHAnsi"/>
          <w:sz w:val="22"/>
          <w:szCs w:val="22"/>
          <w:lang w:val="es-ES"/>
        </w:rPr>
        <w:t xml:space="preserve">usarán </w:t>
      </w:r>
      <w:r w:rsidRPr="0066572A">
        <w:rPr>
          <w:rFonts w:asciiTheme="minorHAnsi" w:hAnsiTheme="minorHAnsi"/>
          <w:sz w:val="22"/>
          <w:szCs w:val="22"/>
          <w:lang w:val="es-ES"/>
        </w:rPr>
        <w:t xml:space="preserve">los Enlaces de Señalización y los Puertos de Señalización </w:t>
      </w:r>
      <w:r w:rsidR="00B62218" w:rsidRPr="0066572A">
        <w:rPr>
          <w:rFonts w:asciiTheme="minorHAnsi" w:hAnsiTheme="minorHAnsi"/>
          <w:sz w:val="22"/>
          <w:szCs w:val="22"/>
          <w:lang w:val="es-ES"/>
        </w:rPr>
        <w:t xml:space="preserve">existentes </w:t>
      </w:r>
      <w:r w:rsidRPr="0066572A">
        <w:rPr>
          <w:rFonts w:asciiTheme="minorHAnsi" w:hAnsiTheme="minorHAnsi"/>
          <w:sz w:val="22"/>
          <w:szCs w:val="22"/>
          <w:lang w:val="es-ES"/>
        </w:rPr>
        <w:t xml:space="preserve">para proveer la señalización correspondiente con diversidad en los Puntos de Transferencia de Señalización determinados por las Partes, </w:t>
      </w:r>
      <w:r w:rsidR="00B62218" w:rsidRPr="0066572A">
        <w:rPr>
          <w:rFonts w:asciiTheme="minorHAnsi" w:hAnsiTheme="minorHAnsi"/>
          <w:sz w:val="22"/>
          <w:szCs w:val="22"/>
          <w:lang w:val="es-ES"/>
        </w:rPr>
        <w:t>en</w:t>
      </w:r>
      <w:r w:rsidRPr="0066572A">
        <w:rPr>
          <w:rFonts w:asciiTheme="minorHAnsi" w:hAnsiTheme="minorHAnsi"/>
          <w:sz w:val="22"/>
          <w:szCs w:val="22"/>
          <w:lang w:val="es-ES"/>
        </w:rPr>
        <w:t xml:space="preserve"> los Puntos de Interconexión que son servidos por cada par de Puntos de Transferencia de Señalización. </w:t>
      </w:r>
      <w:r w:rsidR="00B62218" w:rsidRPr="0066572A">
        <w:rPr>
          <w:rFonts w:asciiTheme="minorHAnsi" w:hAnsiTheme="minorHAnsi"/>
          <w:sz w:val="22"/>
          <w:szCs w:val="22"/>
          <w:lang w:val="es-ES"/>
        </w:rPr>
        <w:t>Se mantendrá la</w:t>
      </w:r>
      <w:r w:rsidRPr="0066572A">
        <w:rPr>
          <w:rFonts w:asciiTheme="minorHAnsi" w:hAnsiTheme="minorHAnsi"/>
          <w:sz w:val="22"/>
          <w:szCs w:val="22"/>
          <w:lang w:val="es-ES"/>
        </w:rPr>
        <w:t xml:space="preserve"> diversidad</w:t>
      </w:r>
      <w:r w:rsidR="00B62218" w:rsidRPr="0066572A">
        <w:rPr>
          <w:rFonts w:asciiTheme="minorHAnsi" w:hAnsiTheme="minorHAnsi"/>
          <w:sz w:val="22"/>
          <w:szCs w:val="22"/>
          <w:lang w:val="es-ES"/>
        </w:rPr>
        <w:t xml:space="preserve"> existente</w:t>
      </w:r>
      <w:r w:rsidR="003110EF" w:rsidRPr="0066572A">
        <w:rPr>
          <w:rFonts w:asciiTheme="minorHAnsi" w:hAnsiTheme="minorHAnsi"/>
          <w:sz w:val="22"/>
          <w:szCs w:val="22"/>
          <w:lang w:val="es-ES"/>
        </w:rPr>
        <w:t xml:space="preserve"> para la distribución de </w:t>
      </w:r>
      <w:r w:rsidR="00486D27" w:rsidRPr="0066572A">
        <w:rPr>
          <w:rFonts w:asciiTheme="minorHAnsi" w:hAnsiTheme="minorHAnsi"/>
          <w:sz w:val="22"/>
          <w:szCs w:val="22"/>
          <w:lang w:val="es-ES"/>
        </w:rPr>
        <w:t>tráfico en</w:t>
      </w:r>
      <w:r w:rsidR="00B62218" w:rsidRPr="0066572A">
        <w:rPr>
          <w:rFonts w:asciiTheme="minorHAnsi" w:hAnsiTheme="minorHAnsi"/>
          <w:sz w:val="22"/>
          <w:szCs w:val="22"/>
          <w:lang w:val="es-ES"/>
        </w:rPr>
        <w:t xml:space="preserve"> los</w:t>
      </w:r>
      <w:r w:rsidRPr="0066572A">
        <w:rPr>
          <w:rFonts w:asciiTheme="minorHAnsi" w:hAnsiTheme="minorHAnsi"/>
          <w:sz w:val="22"/>
          <w:szCs w:val="22"/>
          <w:lang w:val="es-ES"/>
        </w:rPr>
        <w:t xml:space="preserve"> pares de Enlaces de Señalización </w:t>
      </w:r>
      <w:r w:rsidR="00B62218" w:rsidRPr="0066572A">
        <w:rPr>
          <w:rFonts w:asciiTheme="minorHAnsi" w:hAnsiTheme="minorHAnsi"/>
          <w:sz w:val="22"/>
          <w:szCs w:val="22"/>
          <w:lang w:val="es-ES"/>
        </w:rPr>
        <w:t>existentes en la interconexión en</w:t>
      </w:r>
      <w:r w:rsidRPr="0066572A">
        <w:rPr>
          <w:rFonts w:asciiTheme="minorHAnsi" w:hAnsiTheme="minorHAnsi"/>
          <w:sz w:val="22"/>
          <w:szCs w:val="22"/>
          <w:lang w:val="es-ES"/>
        </w:rPr>
        <w:t xml:space="preserve"> los Puntos de Transferencia de Señalización de las Partes, siendo cada una de ellas responsable de asumir los costos de uno de los enlaces que forman el par, en el entendido de que el costo de los Puertos de Señalización </w:t>
      </w:r>
      <w:r w:rsidR="00B62218" w:rsidRPr="0066572A">
        <w:rPr>
          <w:rFonts w:asciiTheme="minorHAnsi" w:hAnsiTheme="minorHAnsi"/>
          <w:sz w:val="22"/>
          <w:szCs w:val="22"/>
          <w:lang w:val="es-ES"/>
        </w:rPr>
        <w:t>es</w:t>
      </w:r>
      <w:r w:rsidRPr="0066572A">
        <w:rPr>
          <w:rFonts w:asciiTheme="minorHAnsi" w:hAnsiTheme="minorHAnsi"/>
          <w:sz w:val="22"/>
          <w:szCs w:val="22"/>
          <w:lang w:val="es-ES"/>
        </w:rPr>
        <w:t xml:space="preserve"> por cuenta de cada una de las Partes.</w:t>
      </w:r>
    </w:p>
    <w:p w14:paraId="50FD1663" w14:textId="77777777" w:rsidR="00B940BB" w:rsidRPr="0066572A" w:rsidRDefault="00B940BB" w:rsidP="00986510">
      <w:pPr>
        <w:spacing w:line="276" w:lineRule="auto"/>
        <w:jc w:val="both"/>
        <w:rPr>
          <w:rFonts w:asciiTheme="minorHAnsi" w:hAnsiTheme="minorHAnsi"/>
          <w:sz w:val="22"/>
          <w:szCs w:val="22"/>
          <w:lang w:val="es-ES"/>
        </w:rPr>
      </w:pPr>
    </w:p>
    <w:p w14:paraId="1850B3CD" w14:textId="77777777" w:rsidR="00E877B9" w:rsidRPr="0066572A" w:rsidRDefault="00E877B9"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Todo lo anterior, en el ent</w:t>
      </w:r>
      <w:r w:rsidR="00B940BB" w:rsidRPr="0066572A">
        <w:rPr>
          <w:rFonts w:asciiTheme="minorHAnsi" w:hAnsiTheme="minorHAnsi"/>
          <w:sz w:val="22"/>
          <w:szCs w:val="22"/>
          <w:lang w:val="es-ES"/>
        </w:rPr>
        <w:t>e</w:t>
      </w:r>
      <w:r w:rsidRPr="0066572A">
        <w:rPr>
          <w:rFonts w:asciiTheme="minorHAnsi" w:hAnsiTheme="minorHAnsi"/>
          <w:sz w:val="22"/>
          <w:szCs w:val="22"/>
          <w:lang w:val="es-ES"/>
        </w:rPr>
        <w:t xml:space="preserve">ndido de que lo previsto en el presente inciso es </w:t>
      </w:r>
      <w:r w:rsidR="00B940BB" w:rsidRPr="0066572A">
        <w:rPr>
          <w:rFonts w:asciiTheme="minorHAnsi" w:hAnsiTheme="minorHAnsi"/>
          <w:sz w:val="22"/>
          <w:szCs w:val="22"/>
          <w:lang w:val="es-ES"/>
        </w:rPr>
        <w:t>exclusivo</w:t>
      </w:r>
      <w:r w:rsidRPr="0066572A">
        <w:rPr>
          <w:rFonts w:asciiTheme="minorHAnsi" w:hAnsiTheme="minorHAnsi"/>
          <w:sz w:val="22"/>
          <w:szCs w:val="22"/>
          <w:lang w:val="es-ES"/>
        </w:rPr>
        <w:t xml:space="preserve"> para Tráfico y, por tanto, en ningún caso se podrán utilizar Puertos de Señalización y Enlaces de Señalización para Tráfico interno de cada una de las redes de las Partes.</w:t>
      </w:r>
    </w:p>
    <w:p w14:paraId="6B0E7F29" w14:textId="77777777" w:rsidR="00996983" w:rsidRPr="0066572A" w:rsidRDefault="00996983" w:rsidP="00986510">
      <w:pPr>
        <w:spacing w:line="276" w:lineRule="auto"/>
        <w:jc w:val="both"/>
        <w:rPr>
          <w:rFonts w:asciiTheme="minorHAnsi" w:hAnsiTheme="minorHAnsi"/>
          <w:sz w:val="22"/>
          <w:szCs w:val="22"/>
          <w:lang w:val="es-ES"/>
        </w:rPr>
      </w:pPr>
    </w:p>
    <w:p w14:paraId="263130DF" w14:textId="77777777" w:rsidR="00E877B9" w:rsidRPr="0066572A" w:rsidRDefault="00E877B9"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Para efectos del intercambio de información </w:t>
      </w:r>
      <w:r w:rsidR="005B55FC" w:rsidRPr="0066572A">
        <w:rPr>
          <w:rFonts w:asciiTheme="minorHAnsi" w:hAnsiTheme="minorHAnsi"/>
          <w:sz w:val="22"/>
          <w:szCs w:val="22"/>
          <w:lang w:val="es-ES"/>
        </w:rPr>
        <w:t xml:space="preserve">con motivo de los Servicios de Señalización, </w:t>
      </w:r>
      <w:r w:rsidRPr="0066572A">
        <w:rPr>
          <w:rFonts w:asciiTheme="minorHAnsi" w:hAnsiTheme="minorHAnsi"/>
          <w:sz w:val="22"/>
          <w:szCs w:val="22"/>
          <w:lang w:val="es-ES"/>
        </w:rPr>
        <w:t xml:space="preserve">las Partes </w:t>
      </w:r>
      <w:r w:rsidRPr="0066572A">
        <w:rPr>
          <w:rFonts w:asciiTheme="minorHAnsi" w:hAnsiTheme="minorHAnsi"/>
          <w:sz w:val="22"/>
          <w:szCs w:val="22"/>
          <w:lang w:val="es-ES"/>
        </w:rPr>
        <w:lastRenderedPageBreak/>
        <w:t xml:space="preserve">convienen en sujetarse a lo dispuesto por el Plan de </w:t>
      </w:r>
      <w:r w:rsidR="005B55FC" w:rsidRPr="0066572A">
        <w:rPr>
          <w:rFonts w:asciiTheme="minorHAnsi" w:hAnsiTheme="minorHAnsi"/>
          <w:sz w:val="22"/>
          <w:szCs w:val="22"/>
          <w:lang w:val="es-ES"/>
        </w:rPr>
        <w:t>Señalización o aquél que lo modifique o sustituya</w:t>
      </w:r>
      <w:r w:rsidRPr="0066572A">
        <w:rPr>
          <w:rFonts w:asciiTheme="minorHAnsi" w:hAnsiTheme="minorHAnsi"/>
          <w:sz w:val="22"/>
          <w:szCs w:val="22"/>
          <w:lang w:val="es-ES"/>
        </w:rPr>
        <w:t xml:space="preserve">, no </w:t>
      </w:r>
      <w:r w:rsidR="00486D27" w:rsidRPr="0066572A">
        <w:rPr>
          <w:rFonts w:asciiTheme="minorHAnsi" w:hAnsiTheme="minorHAnsi"/>
          <w:sz w:val="22"/>
          <w:szCs w:val="22"/>
          <w:lang w:val="es-ES"/>
        </w:rPr>
        <w:t>obstante,</w:t>
      </w:r>
      <w:r w:rsidRPr="0066572A">
        <w:rPr>
          <w:rFonts w:asciiTheme="minorHAnsi" w:hAnsiTheme="minorHAnsi"/>
          <w:sz w:val="22"/>
          <w:szCs w:val="22"/>
          <w:lang w:val="es-ES"/>
        </w:rPr>
        <w:t xml:space="preserve"> lo anterior, las Partes podrán intercambiar información adicional observando al menos lo siguiente:</w:t>
      </w:r>
    </w:p>
    <w:p w14:paraId="482CA0EB" w14:textId="77777777" w:rsidR="00B940BB" w:rsidRPr="0066572A" w:rsidRDefault="00B940BB" w:rsidP="00986510">
      <w:pPr>
        <w:spacing w:line="276" w:lineRule="auto"/>
        <w:jc w:val="both"/>
        <w:rPr>
          <w:rFonts w:asciiTheme="minorHAnsi" w:hAnsiTheme="minorHAnsi"/>
          <w:sz w:val="22"/>
          <w:szCs w:val="22"/>
          <w:lang w:val="es-ES"/>
        </w:rPr>
      </w:pPr>
    </w:p>
    <w:p w14:paraId="73264344" w14:textId="77777777" w:rsidR="00E877B9" w:rsidRPr="0066572A" w:rsidRDefault="00E877B9" w:rsidP="00986510">
      <w:pPr>
        <w:numPr>
          <w:ilvl w:val="0"/>
          <w:numId w:val="7"/>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t>Abstenerse de llevar a cabo acciones que deriven en el ocultamiento o interpretación errónea del origen o naturaleza del Tráfico.</w:t>
      </w:r>
    </w:p>
    <w:p w14:paraId="1DEF7720" w14:textId="77777777" w:rsidR="00A0349D" w:rsidRPr="0066572A" w:rsidRDefault="00A0349D" w:rsidP="00986510">
      <w:pPr>
        <w:spacing w:line="276" w:lineRule="auto"/>
        <w:jc w:val="both"/>
        <w:rPr>
          <w:rFonts w:asciiTheme="minorHAnsi" w:hAnsiTheme="minorHAnsi"/>
          <w:sz w:val="22"/>
          <w:szCs w:val="22"/>
          <w:lang w:val="es-ES"/>
        </w:rPr>
      </w:pPr>
    </w:p>
    <w:p w14:paraId="06B9BE00" w14:textId="77777777" w:rsidR="00E877B9" w:rsidRPr="0066572A" w:rsidRDefault="00E877B9" w:rsidP="00986510">
      <w:pPr>
        <w:numPr>
          <w:ilvl w:val="0"/>
          <w:numId w:val="7"/>
        </w:numPr>
        <w:spacing w:line="276" w:lineRule="auto"/>
        <w:jc w:val="both"/>
        <w:rPr>
          <w:rFonts w:asciiTheme="minorHAnsi" w:hAnsiTheme="minorHAnsi"/>
          <w:sz w:val="22"/>
          <w:szCs w:val="22"/>
          <w:lang w:val="es-ES"/>
        </w:rPr>
      </w:pPr>
      <w:r w:rsidRPr="0066572A">
        <w:rPr>
          <w:rFonts w:asciiTheme="minorHAnsi" w:hAnsiTheme="minorHAnsi"/>
          <w:sz w:val="22"/>
          <w:szCs w:val="22"/>
          <w:lang w:val="es-ES"/>
        </w:rPr>
        <w:t>Abstenerse de llevar a cabo acciones que deriven en una interpretación errónea con respecto a las contraprestaciones establecidas en el presente convenio.</w:t>
      </w:r>
    </w:p>
    <w:p w14:paraId="1EBAC265" w14:textId="77777777" w:rsidR="00A0349D" w:rsidRPr="0066572A" w:rsidRDefault="00A0349D" w:rsidP="00986510">
      <w:pPr>
        <w:spacing w:line="276" w:lineRule="auto"/>
        <w:jc w:val="both"/>
        <w:rPr>
          <w:rFonts w:asciiTheme="minorHAnsi" w:hAnsiTheme="minorHAnsi"/>
          <w:sz w:val="22"/>
          <w:szCs w:val="22"/>
          <w:lang w:val="es-ES"/>
        </w:rPr>
      </w:pPr>
    </w:p>
    <w:p w14:paraId="7DC05F99" w14:textId="77777777" w:rsidR="00E877B9" w:rsidRPr="0066572A" w:rsidRDefault="00E877B9" w:rsidP="00986510">
      <w:pPr>
        <w:spacing w:line="276" w:lineRule="auto"/>
        <w:jc w:val="both"/>
        <w:rPr>
          <w:rFonts w:asciiTheme="minorHAnsi" w:hAnsiTheme="minorHAnsi"/>
          <w:sz w:val="22"/>
          <w:szCs w:val="22"/>
          <w:lang w:val="es-ES"/>
        </w:rPr>
      </w:pPr>
      <w:r w:rsidRPr="0066572A">
        <w:rPr>
          <w:rFonts w:asciiTheme="minorHAnsi" w:hAnsiTheme="minorHAnsi"/>
          <w:b/>
          <w:spacing w:val="4"/>
          <w:sz w:val="22"/>
          <w:szCs w:val="22"/>
          <w:u w:val="single"/>
          <w:lang w:val="es-ES"/>
        </w:rPr>
        <w:t xml:space="preserve">5.8. CAMBIOS A LA INTERCONEXIÓN. </w:t>
      </w:r>
      <w:r w:rsidRPr="0066572A">
        <w:rPr>
          <w:rFonts w:asciiTheme="minorHAnsi" w:hAnsiTheme="minorHAnsi"/>
          <w:sz w:val="22"/>
          <w:szCs w:val="22"/>
          <w:lang w:val="es-ES"/>
        </w:rPr>
        <w:t>Las Partes acuerdan que cualquier cambio que pudiera afectar las características técnicas de la Interconexión, deberá ser notificado a la otra Parte, así como al Instituto, al menos con 2 meses de anticipación a la fecha en que se pretenda realizar. Cuando dichos cambios se deriven por decisión exclusiva de un</w:t>
      </w:r>
      <w:r w:rsidR="00D17447" w:rsidRPr="0066572A">
        <w:rPr>
          <w:rFonts w:asciiTheme="minorHAnsi" w:hAnsiTheme="minorHAnsi"/>
          <w:sz w:val="22"/>
          <w:szCs w:val="22"/>
          <w:lang w:val="es-ES"/>
        </w:rPr>
        <w:t>a</w:t>
      </w:r>
      <w:r w:rsidRPr="0066572A">
        <w:rPr>
          <w:rFonts w:asciiTheme="minorHAnsi" w:hAnsiTheme="minorHAnsi"/>
          <w:sz w:val="22"/>
          <w:szCs w:val="22"/>
          <w:lang w:val="es-ES"/>
        </w:rPr>
        <w:t xml:space="preserve"> de las Partes, ésta deberá cubrir los costos asociados a la adecuación de los Puntos de Interconexión o Enlaces de Transmisión de</w:t>
      </w:r>
      <w:r w:rsidR="00A0349D" w:rsidRPr="0066572A">
        <w:rPr>
          <w:rFonts w:asciiTheme="minorHAnsi" w:hAnsiTheme="minorHAnsi"/>
          <w:sz w:val="22"/>
          <w:szCs w:val="22"/>
          <w:lang w:val="es-ES"/>
        </w:rPr>
        <w:t xml:space="preserve"> </w:t>
      </w:r>
      <w:r w:rsidRPr="0066572A">
        <w:rPr>
          <w:rFonts w:asciiTheme="minorHAnsi" w:hAnsiTheme="minorHAnsi"/>
          <w:sz w:val="22"/>
          <w:szCs w:val="22"/>
          <w:lang w:val="es-ES"/>
        </w:rPr>
        <w:t>Interconexión necesarios.</w:t>
      </w:r>
    </w:p>
    <w:p w14:paraId="582078A7" w14:textId="77777777" w:rsidR="00A0349D" w:rsidRPr="0066572A" w:rsidRDefault="00A0349D" w:rsidP="00986510">
      <w:pPr>
        <w:spacing w:line="276" w:lineRule="auto"/>
        <w:jc w:val="both"/>
        <w:rPr>
          <w:rFonts w:asciiTheme="minorHAnsi" w:hAnsiTheme="minorHAnsi"/>
          <w:sz w:val="22"/>
          <w:szCs w:val="22"/>
          <w:lang w:val="es-ES"/>
        </w:rPr>
      </w:pPr>
    </w:p>
    <w:p w14:paraId="70C1731C" w14:textId="77777777" w:rsidR="00E877B9" w:rsidRPr="0066572A" w:rsidRDefault="00E877B9"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Tratándose de cambios acordados por ambas Partes, o que deriven del cumplimiento de alguna resolución emitida por el Instituto, cada Parte cubrirá sus propios costos.</w:t>
      </w:r>
    </w:p>
    <w:p w14:paraId="4869EE36" w14:textId="77777777" w:rsidR="00E05FD9" w:rsidRPr="0066572A" w:rsidRDefault="00E05FD9" w:rsidP="00986510">
      <w:pPr>
        <w:spacing w:line="276" w:lineRule="auto"/>
        <w:jc w:val="both"/>
        <w:rPr>
          <w:rFonts w:asciiTheme="minorHAnsi" w:hAnsiTheme="minorHAnsi"/>
          <w:b/>
          <w:spacing w:val="4"/>
          <w:sz w:val="22"/>
          <w:szCs w:val="22"/>
          <w:lang w:val="es-ES"/>
        </w:rPr>
      </w:pPr>
    </w:p>
    <w:p w14:paraId="22E45CF8" w14:textId="77777777" w:rsidR="00535047" w:rsidRPr="0066572A" w:rsidRDefault="00535047" w:rsidP="00986510">
      <w:pPr>
        <w:spacing w:line="276" w:lineRule="auto"/>
        <w:jc w:val="both"/>
        <w:rPr>
          <w:rFonts w:asciiTheme="minorHAnsi" w:hAnsiTheme="minorHAnsi"/>
          <w:spacing w:val="4"/>
          <w:sz w:val="22"/>
          <w:szCs w:val="22"/>
          <w:lang w:val="es-ES"/>
        </w:rPr>
      </w:pPr>
      <w:r w:rsidRPr="0066572A">
        <w:rPr>
          <w:rFonts w:asciiTheme="minorHAnsi" w:hAnsiTheme="minorHAnsi"/>
          <w:sz w:val="22"/>
          <w:szCs w:val="22"/>
          <w:lang w:val="es-ES"/>
        </w:rPr>
        <w:t xml:space="preserve">Asimismo, las Partes convienen que </w:t>
      </w:r>
      <w:r w:rsidRPr="0066572A">
        <w:rPr>
          <w:rFonts w:asciiTheme="minorHAnsi" w:hAnsiTheme="minorHAnsi"/>
          <w:sz w:val="22"/>
          <w:szCs w:val="22"/>
          <w:lang w:val="es-MX"/>
        </w:rPr>
        <w:t xml:space="preserve">las estipulaciones de carácter técnico contenidas en el presente Convenio y su Anexo “A” </w:t>
      </w:r>
      <w:r w:rsidR="00732621" w:rsidRPr="0066572A">
        <w:rPr>
          <w:rFonts w:asciiTheme="minorHAnsi" w:hAnsiTheme="minorHAnsi"/>
          <w:sz w:val="22"/>
          <w:szCs w:val="22"/>
          <w:lang w:val="es-MX"/>
        </w:rPr>
        <w:t xml:space="preserve">estarán </w:t>
      </w:r>
      <w:r w:rsidRPr="0066572A">
        <w:rPr>
          <w:rFonts w:asciiTheme="minorHAnsi" w:hAnsiTheme="minorHAnsi"/>
          <w:sz w:val="22"/>
          <w:szCs w:val="22"/>
          <w:lang w:val="es-MX"/>
        </w:rPr>
        <w:t xml:space="preserve">vigentes </w:t>
      </w:r>
      <w:r w:rsidR="00732621" w:rsidRPr="0066572A">
        <w:rPr>
          <w:rFonts w:asciiTheme="minorHAnsi" w:hAnsiTheme="minorHAnsi"/>
          <w:sz w:val="22"/>
          <w:szCs w:val="22"/>
          <w:lang w:val="es-MX"/>
        </w:rPr>
        <w:t>y</w:t>
      </w:r>
      <w:r w:rsidRPr="0066572A">
        <w:rPr>
          <w:rFonts w:asciiTheme="minorHAnsi" w:hAnsiTheme="minorHAnsi"/>
          <w:sz w:val="22"/>
          <w:szCs w:val="22"/>
          <w:lang w:val="es-MX"/>
        </w:rPr>
        <w:t xml:space="preserve"> serán aplicables hasta en tanto no haya </w:t>
      </w:r>
      <w:r w:rsidR="00732621" w:rsidRPr="0066572A">
        <w:rPr>
          <w:rFonts w:asciiTheme="minorHAnsi" w:hAnsiTheme="minorHAnsi"/>
          <w:sz w:val="22"/>
          <w:szCs w:val="22"/>
          <w:lang w:val="es-MX"/>
        </w:rPr>
        <w:t>modificacio</w:t>
      </w:r>
      <w:r w:rsidRPr="0066572A">
        <w:rPr>
          <w:rFonts w:asciiTheme="minorHAnsi" w:hAnsiTheme="minorHAnsi"/>
          <w:sz w:val="22"/>
          <w:szCs w:val="22"/>
          <w:lang w:val="es-MX"/>
        </w:rPr>
        <w:t>n</w:t>
      </w:r>
      <w:r w:rsidR="00732621" w:rsidRPr="0066572A">
        <w:rPr>
          <w:rFonts w:asciiTheme="minorHAnsi" w:hAnsiTheme="minorHAnsi"/>
          <w:sz w:val="22"/>
          <w:szCs w:val="22"/>
          <w:lang w:val="es-MX"/>
        </w:rPr>
        <w:t>es</w:t>
      </w:r>
      <w:r w:rsidR="00BF6330" w:rsidRPr="0066572A">
        <w:rPr>
          <w:rFonts w:asciiTheme="minorHAnsi" w:hAnsiTheme="minorHAnsi"/>
          <w:sz w:val="22"/>
          <w:szCs w:val="22"/>
          <w:lang w:val="es-MX"/>
        </w:rPr>
        <w:t>, las cuales deberán ser</w:t>
      </w:r>
      <w:r w:rsidRPr="0066572A">
        <w:rPr>
          <w:rFonts w:asciiTheme="minorHAnsi" w:hAnsiTheme="minorHAnsi"/>
          <w:sz w:val="22"/>
          <w:szCs w:val="22"/>
          <w:lang w:val="es-MX"/>
        </w:rPr>
        <w:t xml:space="preserve"> </w:t>
      </w:r>
      <w:r w:rsidR="00BF6330" w:rsidRPr="0066572A">
        <w:rPr>
          <w:rFonts w:asciiTheme="minorHAnsi" w:hAnsiTheme="minorHAnsi"/>
          <w:sz w:val="22"/>
          <w:szCs w:val="22"/>
          <w:lang w:val="es-MX"/>
        </w:rPr>
        <w:t>previamente negociadas y documentadas a través de convenio modificatorio debidamente firmado por los representantes legales de ambas Partes</w:t>
      </w:r>
      <w:r w:rsidRPr="0066572A">
        <w:rPr>
          <w:rFonts w:asciiTheme="minorHAnsi" w:hAnsiTheme="minorHAnsi"/>
          <w:sz w:val="22"/>
          <w:szCs w:val="22"/>
          <w:lang w:val="es-MX"/>
        </w:rPr>
        <w:t>.</w:t>
      </w:r>
    </w:p>
    <w:p w14:paraId="2DCF5748" w14:textId="1115CC5E" w:rsidR="00425A29" w:rsidRPr="0066572A" w:rsidRDefault="00425A29" w:rsidP="00986510">
      <w:pPr>
        <w:spacing w:line="276" w:lineRule="auto"/>
        <w:jc w:val="both"/>
        <w:rPr>
          <w:rFonts w:asciiTheme="minorHAnsi" w:hAnsiTheme="minorHAnsi"/>
          <w:b/>
          <w:spacing w:val="4"/>
          <w:sz w:val="22"/>
          <w:szCs w:val="22"/>
          <w:lang w:val="es-ES"/>
        </w:rPr>
      </w:pPr>
    </w:p>
    <w:p w14:paraId="0C4DFF54" w14:textId="77777777" w:rsidR="005C4524" w:rsidRPr="0066572A" w:rsidRDefault="005C4524" w:rsidP="00986510">
      <w:pPr>
        <w:spacing w:line="276" w:lineRule="auto"/>
        <w:jc w:val="both"/>
        <w:rPr>
          <w:rFonts w:asciiTheme="minorHAnsi" w:hAnsiTheme="minorHAnsi"/>
          <w:b/>
          <w:spacing w:val="4"/>
          <w:sz w:val="22"/>
          <w:szCs w:val="22"/>
          <w:lang w:val="es-ES"/>
        </w:rPr>
      </w:pPr>
    </w:p>
    <w:p w14:paraId="0654400C" w14:textId="77777777" w:rsidR="00E877B9" w:rsidRPr="0066572A" w:rsidRDefault="00E877B9" w:rsidP="00795379">
      <w:pPr>
        <w:spacing w:line="276" w:lineRule="auto"/>
        <w:jc w:val="center"/>
        <w:outlineLvl w:val="0"/>
        <w:rPr>
          <w:rFonts w:asciiTheme="minorHAnsi" w:hAnsiTheme="minorHAnsi"/>
          <w:b/>
          <w:spacing w:val="4"/>
          <w:sz w:val="22"/>
          <w:szCs w:val="22"/>
          <w:lang w:val="es-ES"/>
        </w:rPr>
      </w:pPr>
      <w:r w:rsidRPr="0066572A">
        <w:rPr>
          <w:rFonts w:asciiTheme="minorHAnsi" w:hAnsiTheme="minorHAnsi"/>
          <w:b/>
          <w:spacing w:val="4"/>
          <w:sz w:val="22"/>
          <w:szCs w:val="22"/>
          <w:lang w:val="es-ES"/>
        </w:rPr>
        <w:t>CLÁUSULA SEXTA.</w:t>
      </w:r>
    </w:p>
    <w:p w14:paraId="6929CC7F" w14:textId="77777777" w:rsidR="00E05FD9" w:rsidRPr="0066572A" w:rsidRDefault="00E05FD9" w:rsidP="00986510">
      <w:pPr>
        <w:spacing w:line="276" w:lineRule="auto"/>
        <w:jc w:val="both"/>
        <w:rPr>
          <w:rFonts w:asciiTheme="minorHAnsi" w:hAnsiTheme="minorHAnsi"/>
          <w:b/>
          <w:spacing w:val="4"/>
          <w:sz w:val="22"/>
          <w:szCs w:val="22"/>
          <w:lang w:val="es-ES"/>
        </w:rPr>
      </w:pPr>
    </w:p>
    <w:p w14:paraId="03971090" w14:textId="77777777" w:rsidR="00E877B9" w:rsidRPr="0066572A" w:rsidRDefault="00E877B9" w:rsidP="00795379">
      <w:pPr>
        <w:spacing w:line="276" w:lineRule="auto"/>
        <w:jc w:val="both"/>
        <w:outlineLvl w:val="0"/>
        <w:rPr>
          <w:rFonts w:asciiTheme="minorHAnsi" w:hAnsiTheme="minorHAnsi"/>
          <w:b/>
          <w:sz w:val="22"/>
          <w:szCs w:val="22"/>
          <w:lang w:val="es-ES"/>
        </w:rPr>
      </w:pPr>
      <w:r w:rsidRPr="0066572A">
        <w:rPr>
          <w:rFonts w:asciiTheme="minorHAnsi" w:hAnsiTheme="minorHAnsi"/>
          <w:b/>
          <w:sz w:val="22"/>
          <w:szCs w:val="22"/>
          <w:u w:val="single"/>
          <w:lang w:val="es-ES"/>
        </w:rPr>
        <w:t>RESPONSABILIDADES</w:t>
      </w:r>
      <w:r w:rsidRPr="0066572A">
        <w:rPr>
          <w:rFonts w:asciiTheme="minorHAnsi" w:hAnsiTheme="minorHAnsi"/>
          <w:b/>
          <w:sz w:val="22"/>
          <w:szCs w:val="22"/>
          <w:lang w:val="es-ES"/>
        </w:rPr>
        <w:t xml:space="preserve"> </w:t>
      </w:r>
    </w:p>
    <w:p w14:paraId="5563116B" w14:textId="77777777" w:rsidR="00E05FD9" w:rsidRPr="0066572A" w:rsidRDefault="00E05FD9" w:rsidP="00986510">
      <w:pPr>
        <w:spacing w:line="276" w:lineRule="auto"/>
        <w:jc w:val="both"/>
        <w:rPr>
          <w:rFonts w:asciiTheme="minorHAnsi" w:hAnsiTheme="minorHAnsi"/>
          <w:sz w:val="22"/>
          <w:szCs w:val="22"/>
          <w:lang w:val="es-ES"/>
        </w:rPr>
      </w:pPr>
    </w:p>
    <w:p w14:paraId="54A01D0C" w14:textId="77777777" w:rsidR="00E877B9" w:rsidRPr="0066572A" w:rsidRDefault="00E877B9" w:rsidP="00986510">
      <w:pPr>
        <w:spacing w:line="276" w:lineRule="auto"/>
        <w:jc w:val="both"/>
        <w:rPr>
          <w:rFonts w:asciiTheme="minorHAnsi" w:hAnsiTheme="minorHAnsi"/>
          <w:sz w:val="22"/>
          <w:szCs w:val="22"/>
          <w:lang w:val="es-ES"/>
        </w:rPr>
      </w:pPr>
      <w:r w:rsidRPr="0066572A">
        <w:rPr>
          <w:rFonts w:asciiTheme="minorHAnsi" w:hAnsiTheme="minorHAnsi"/>
          <w:b/>
          <w:sz w:val="22"/>
          <w:szCs w:val="22"/>
          <w:lang w:val="es-ES"/>
        </w:rPr>
        <w:t xml:space="preserve">6.1 </w:t>
      </w:r>
      <w:r w:rsidRPr="0066572A">
        <w:rPr>
          <w:rFonts w:asciiTheme="minorHAnsi" w:hAnsiTheme="minorHAnsi"/>
          <w:b/>
          <w:sz w:val="22"/>
          <w:szCs w:val="22"/>
          <w:u w:val="single"/>
          <w:lang w:val="es-ES"/>
        </w:rPr>
        <w:t>GENERALES</w:t>
      </w:r>
      <w:r w:rsidRPr="0066572A">
        <w:rPr>
          <w:rFonts w:asciiTheme="minorHAnsi" w:hAnsiTheme="minorHAnsi"/>
          <w:b/>
          <w:sz w:val="22"/>
          <w:szCs w:val="22"/>
          <w:lang w:val="es-ES"/>
        </w:rPr>
        <w:t xml:space="preserve">. </w:t>
      </w:r>
      <w:r w:rsidRPr="0066572A">
        <w:rPr>
          <w:rFonts w:asciiTheme="minorHAnsi" w:hAnsiTheme="minorHAnsi"/>
          <w:sz w:val="22"/>
          <w:szCs w:val="22"/>
          <w:lang w:val="es-ES"/>
        </w:rPr>
        <w:t>Cada Parte es responsable del servicio que presta a su cliente. Por dicha razón, cada una de las Partes de este Convenio sólo podrá exigir a la otra las responsabilidades en que hubiese podido incurrir por la prestación de un Servicio de Interconexión.</w:t>
      </w:r>
    </w:p>
    <w:p w14:paraId="1D8733C5" w14:textId="77777777" w:rsidR="00E05FD9" w:rsidRPr="0066572A" w:rsidRDefault="00E05FD9" w:rsidP="00986510">
      <w:pPr>
        <w:spacing w:line="276" w:lineRule="auto"/>
        <w:jc w:val="both"/>
        <w:rPr>
          <w:rFonts w:asciiTheme="minorHAnsi" w:hAnsiTheme="minorHAnsi"/>
          <w:sz w:val="22"/>
          <w:szCs w:val="22"/>
          <w:lang w:val="es-ES"/>
        </w:rPr>
      </w:pPr>
    </w:p>
    <w:p w14:paraId="66D9E14F" w14:textId="77777777" w:rsidR="00E877B9" w:rsidRPr="0066572A" w:rsidRDefault="00E877B9"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Dada la dificultad que, para los Usuarios tiene determinar a qué parte sea imputable la defectuosa calidad del servicio recibido, las Partes acuerdan colaborar en la mejora continua de dicha calidad, comprometiéndose a no traspasar a los clientes informaciones que no hayan sido previamente pactadas.</w:t>
      </w:r>
    </w:p>
    <w:p w14:paraId="4FA57E3F" w14:textId="77777777" w:rsidR="00E05FD9" w:rsidRPr="0066572A" w:rsidRDefault="00E05FD9" w:rsidP="00986510">
      <w:pPr>
        <w:spacing w:line="276" w:lineRule="auto"/>
        <w:jc w:val="both"/>
        <w:rPr>
          <w:rFonts w:asciiTheme="minorHAnsi" w:hAnsiTheme="minorHAnsi"/>
          <w:sz w:val="22"/>
          <w:szCs w:val="22"/>
          <w:lang w:val="es-ES"/>
        </w:rPr>
      </w:pPr>
    </w:p>
    <w:p w14:paraId="1AE91BF8" w14:textId="77777777" w:rsidR="00E877B9" w:rsidRPr="0066572A" w:rsidRDefault="00E877B9"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Cada Parte contratante responderá de los daños y perjuicios directos causados a la otra por sus acciones u omisiones que supongan un incumplimiento de las obligaciones previstas en el presente Convenio y sus Anexos.</w:t>
      </w:r>
    </w:p>
    <w:p w14:paraId="7BE2ADD7" w14:textId="77777777" w:rsidR="00E05FD9" w:rsidRPr="0066572A" w:rsidRDefault="00E05FD9" w:rsidP="00986510">
      <w:pPr>
        <w:spacing w:line="276" w:lineRule="auto"/>
        <w:jc w:val="both"/>
        <w:rPr>
          <w:rFonts w:asciiTheme="minorHAnsi" w:hAnsiTheme="minorHAnsi"/>
          <w:sz w:val="22"/>
          <w:szCs w:val="22"/>
          <w:lang w:val="es-ES"/>
        </w:rPr>
      </w:pPr>
    </w:p>
    <w:p w14:paraId="42340C83" w14:textId="77777777" w:rsidR="00E877B9" w:rsidRPr="0066572A" w:rsidRDefault="00E877B9"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No existirá responsabilidad de los contratantes si los daños y perjuicios estuvieran causados por </w:t>
      </w:r>
      <w:r w:rsidR="008D5A2F" w:rsidRPr="0066572A">
        <w:rPr>
          <w:rFonts w:asciiTheme="minorHAnsi" w:hAnsiTheme="minorHAnsi"/>
          <w:sz w:val="22"/>
          <w:szCs w:val="22"/>
          <w:lang w:val="es-ES"/>
        </w:rPr>
        <w:t>C</w:t>
      </w:r>
      <w:r w:rsidRPr="0066572A">
        <w:rPr>
          <w:rFonts w:asciiTheme="minorHAnsi" w:hAnsiTheme="minorHAnsi"/>
          <w:sz w:val="22"/>
          <w:szCs w:val="22"/>
          <w:lang w:val="es-ES"/>
        </w:rPr>
        <w:t xml:space="preserve">aso </w:t>
      </w:r>
      <w:r w:rsidR="008D5A2F" w:rsidRPr="0066572A">
        <w:rPr>
          <w:rFonts w:asciiTheme="minorHAnsi" w:hAnsiTheme="minorHAnsi"/>
          <w:sz w:val="22"/>
          <w:szCs w:val="22"/>
          <w:lang w:val="es-ES"/>
        </w:rPr>
        <w:t>F</w:t>
      </w:r>
      <w:r w:rsidRPr="0066572A">
        <w:rPr>
          <w:rFonts w:asciiTheme="minorHAnsi" w:hAnsiTheme="minorHAnsi"/>
          <w:sz w:val="22"/>
          <w:szCs w:val="22"/>
          <w:lang w:val="es-ES"/>
        </w:rPr>
        <w:t xml:space="preserve">ortuito o </w:t>
      </w:r>
      <w:r w:rsidR="008D5A2F" w:rsidRPr="0066572A">
        <w:rPr>
          <w:rFonts w:asciiTheme="minorHAnsi" w:hAnsiTheme="minorHAnsi"/>
          <w:sz w:val="22"/>
          <w:szCs w:val="22"/>
          <w:lang w:val="es-ES"/>
        </w:rPr>
        <w:t>F</w:t>
      </w:r>
      <w:r w:rsidRPr="0066572A">
        <w:rPr>
          <w:rFonts w:asciiTheme="minorHAnsi" w:hAnsiTheme="minorHAnsi"/>
          <w:sz w:val="22"/>
          <w:szCs w:val="22"/>
          <w:lang w:val="es-ES"/>
        </w:rPr>
        <w:t xml:space="preserve">uerza </w:t>
      </w:r>
      <w:r w:rsidR="008D5A2F" w:rsidRPr="0066572A">
        <w:rPr>
          <w:rFonts w:asciiTheme="minorHAnsi" w:hAnsiTheme="minorHAnsi"/>
          <w:sz w:val="22"/>
          <w:szCs w:val="22"/>
          <w:lang w:val="es-ES"/>
        </w:rPr>
        <w:t>M</w:t>
      </w:r>
      <w:r w:rsidRPr="0066572A">
        <w:rPr>
          <w:rFonts w:asciiTheme="minorHAnsi" w:hAnsiTheme="minorHAnsi"/>
          <w:sz w:val="22"/>
          <w:szCs w:val="22"/>
          <w:lang w:val="es-ES"/>
        </w:rPr>
        <w:t>ayor. En estos supuestos, la parte cuya red resultó afectada pondrá en conocimiento de la otra la concurrencia</w:t>
      </w:r>
      <w:r w:rsidR="0080507A" w:rsidRPr="0066572A">
        <w:rPr>
          <w:rFonts w:asciiTheme="minorHAnsi" w:hAnsiTheme="minorHAnsi"/>
          <w:sz w:val="22"/>
          <w:szCs w:val="22"/>
          <w:lang w:val="es-ES"/>
        </w:rPr>
        <w:t xml:space="preserve"> de</w:t>
      </w:r>
      <w:r w:rsidRPr="0066572A">
        <w:rPr>
          <w:rFonts w:asciiTheme="minorHAnsi" w:hAnsiTheme="minorHAnsi"/>
          <w:sz w:val="22"/>
          <w:szCs w:val="22"/>
          <w:lang w:val="es-ES"/>
        </w:rPr>
        <w:t xml:space="preserve"> los supuestos indicados; si es posible, su duración estimada; y en todo caso, el momento de su cesación.</w:t>
      </w:r>
    </w:p>
    <w:p w14:paraId="61D0DDB9" w14:textId="77777777" w:rsidR="00986510" w:rsidRPr="0066572A" w:rsidRDefault="005B55FC" w:rsidP="005B55FC">
      <w:pPr>
        <w:tabs>
          <w:tab w:val="left" w:pos="1589"/>
        </w:tabs>
        <w:spacing w:line="276" w:lineRule="auto"/>
        <w:jc w:val="both"/>
        <w:rPr>
          <w:rFonts w:asciiTheme="minorHAnsi" w:hAnsiTheme="minorHAnsi"/>
          <w:sz w:val="22"/>
          <w:szCs w:val="22"/>
          <w:lang w:val="es-ES"/>
        </w:rPr>
      </w:pPr>
      <w:r w:rsidRPr="0066572A">
        <w:rPr>
          <w:rFonts w:asciiTheme="minorHAnsi" w:hAnsiTheme="minorHAnsi"/>
          <w:sz w:val="22"/>
          <w:szCs w:val="22"/>
          <w:lang w:val="es-ES"/>
        </w:rPr>
        <w:tab/>
      </w:r>
    </w:p>
    <w:p w14:paraId="24D6DDC5" w14:textId="77777777" w:rsidR="00E877B9" w:rsidRPr="0066572A" w:rsidRDefault="00E877B9"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No obstante lo reflejado en los puntos anteriores, las Partes acuerdan que para aquellos servicios a los que se acceda usando la red del otro operador, el operador contra el que se dirija alguna causa o litigio que afecte a la interconexión comunicará en un plazo no mayor de 5 (cinco) días a la otra Parte la iniciación de dicha causa o litigio, asumiendo cada operador las responsabilidades, obligaciones, indemnizaciones o cualesquiera otras resoluciones judiciales que puedan derivarse de dicha causa o litigio.</w:t>
      </w:r>
    </w:p>
    <w:p w14:paraId="6206A70E" w14:textId="77777777" w:rsidR="00E05FD9" w:rsidRPr="0066572A" w:rsidRDefault="00E05FD9" w:rsidP="00986510">
      <w:pPr>
        <w:spacing w:line="276" w:lineRule="auto"/>
        <w:jc w:val="both"/>
        <w:rPr>
          <w:rFonts w:asciiTheme="minorHAnsi" w:hAnsiTheme="minorHAnsi"/>
          <w:sz w:val="22"/>
          <w:szCs w:val="22"/>
          <w:lang w:val="es-ES"/>
        </w:rPr>
      </w:pPr>
    </w:p>
    <w:p w14:paraId="3443B1C8" w14:textId="77777777" w:rsidR="00E877B9" w:rsidRPr="0066572A" w:rsidRDefault="00E877B9"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Cada Parte liberará a la otra de toda responsabilidad judicial o extrajudicial, siempre y cuando estos no sean actos ilícitos y cuya causa sean acciones u omisiones, propias o de sus clientes, agentes, empleados o personal de empresas contratadas, en relación con el uso de la red y de las facilidades asignadas de forma distinta a la contemplada en el presente Convenio y en la legislación vigente, debiendo en este caso cada parte dejar indemne a la otra de todas las</w:t>
      </w:r>
      <w:r w:rsidR="00E05FD9" w:rsidRPr="0066572A">
        <w:rPr>
          <w:rFonts w:asciiTheme="minorHAnsi" w:hAnsiTheme="minorHAnsi"/>
          <w:sz w:val="22"/>
          <w:szCs w:val="22"/>
          <w:lang w:val="es-ES"/>
        </w:rPr>
        <w:t xml:space="preserve"> </w:t>
      </w:r>
      <w:r w:rsidRPr="0066572A">
        <w:rPr>
          <w:rFonts w:asciiTheme="minorHAnsi" w:hAnsiTheme="minorHAnsi"/>
          <w:sz w:val="22"/>
          <w:szCs w:val="22"/>
          <w:lang w:val="es-ES"/>
        </w:rPr>
        <w:t>obligaciones indemnizatorias a terceros que se produzcan como consecuencia de la reclamación judicial o extrajudicial antes indicada.</w:t>
      </w:r>
    </w:p>
    <w:p w14:paraId="24081C80" w14:textId="77777777" w:rsidR="00E05FD9" w:rsidRPr="0066572A" w:rsidRDefault="00E05FD9" w:rsidP="00986510">
      <w:pPr>
        <w:spacing w:line="276" w:lineRule="auto"/>
        <w:jc w:val="both"/>
        <w:rPr>
          <w:rFonts w:asciiTheme="minorHAnsi" w:hAnsiTheme="minorHAnsi"/>
          <w:sz w:val="22"/>
          <w:szCs w:val="22"/>
          <w:lang w:val="es-ES"/>
        </w:rPr>
      </w:pPr>
    </w:p>
    <w:p w14:paraId="663A21FB" w14:textId="77777777" w:rsidR="00E877B9" w:rsidRPr="0066572A" w:rsidRDefault="00E877B9"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En todo caso, la responsabilidad civil de las Partes estará limitada</w:t>
      </w:r>
      <w:r w:rsidR="002E2252" w:rsidRPr="0066572A">
        <w:rPr>
          <w:rFonts w:asciiTheme="minorHAnsi" w:hAnsiTheme="minorHAnsi"/>
          <w:sz w:val="22"/>
          <w:szCs w:val="22"/>
          <w:lang w:val="es-ES"/>
        </w:rPr>
        <w:t xml:space="preserve"> a (i) la reparación de los dañ</w:t>
      </w:r>
      <w:r w:rsidRPr="0066572A">
        <w:rPr>
          <w:rFonts w:asciiTheme="minorHAnsi" w:hAnsiTheme="minorHAnsi"/>
          <w:sz w:val="22"/>
          <w:szCs w:val="22"/>
          <w:lang w:val="es-ES"/>
        </w:rPr>
        <w:t>os directos causados debidamente comprobado o (ii) al pago de las penas convencionales específicas que le sean aplicables en los términos del presente Convenio o sus Anexos, en su caso.</w:t>
      </w:r>
    </w:p>
    <w:p w14:paraId="5F367EF6" w14:textId="77777777" w:rsidR="00010E10" w:rsidRPr="0066572A" w:rsidRDefault="00010E10" w:rsidP="00986510">
      <w:pPr>
        <w:spacing w:line="276" w:lineRule="auto"/>
        <w:jc w:val="both"/>
        <w:rPr>
          <w:rFonts w:asciiTheme="minorHAnsi" w:hAnsiTheme="minorHAnsi"/>
          <w:sz w:val="22"/>
          <w:szCs w:val="22"/>
          <w:lang w:val="es-ES"/>
        </w:rPr>
      </w:pPr>
    </w:p>
    <w:p w14:paraId="48B188F8" w14:textId="77777777" w:rsidR="00E877B9" w:rsidRPr="0066572A" w:rsidRDefault="00E877B9" w:rsidP="00986510">
      <w:pPr>
        <w:spacing w:line="276" w:lineRule="auto"/>
        <w:jc w:val="both"/>
        <w:rPr>
          <w:rFonts w:asciiTheme="minorHAnsi" w:hAnsiTheme="minorHAnsi"/>
          <w:b/>
          <w:sz w:val="22"/>
          <w:szCs w:val="22"/>
          <w:u w:val="single"/>
          <w:lang w:val="es-ES"/>
        </w:rPr>
      </w:pPr>
      <w:r w:rsidRPr="0066572A">
        <w:rPr>
          <w:rFonts w:asciiTheme="minorHAnsi" w:hAnsiTheme="minorHAnsi"/>
          <w:b/>
          <w:spacing w:val="4"/>
          <w:sz w:val="22"/>
          <w:szCs w:val="22"/>
          <w:lang w:val="es-ES"/>
        </w:rPr>
        <w:t xml:space="preserve">6.2 </w:t>
      </w:r>
      <w:r w:rsidRPr="0066572A">
        <w:rPr>
          <w:rFonts w:asciiTheme="minorHAnsi" w:hAnsiTheme="minorHAnsi"/>
          <w:b/>
          <w:sz w:val="22"/>
          <w:szCs w:val="22"/>
          <w:u w:val="single"/>
          <w:lang w:val="es-ES"/>
        </w:rPr>
        <w:t xml:space="preserve">CALIDAD DE LOS SERVICIOS DE INTERCONEXIÓN. </w:t>
      </w:r>
    </w:p>
    <w:p w14:paraId="5DE0779F" w14:textId="77777777" w:rsidR="00010E10" w:rsidRPr="0066572A" w:rsidRDefault="00010E10" w:rsidP="00986510">
      <w:pPr>
        <w:spacing w:line="276" w:lineRule="auto"/>
        <w:jc w:val="both"/>
        <w:rPr>
          <w:rFonts w:asciiTheme="minorHAnsi" w:hAnsiTheme="minorHAnsi"/>
          <w:sz w:val="22"/>
          <w:szCs w:val="22"/>
          <w:lang w:val="es-ES"/>
        </w:rPr>
      </w:pPr>
    </w:p>
    <w:p w14:paraId="0759ED53" w14:textId="77777777" w:rsidR="00A645A5" w:rsidRPr="0066572A" w:rsidRDefault="00A5695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TELCEL</w:t>
      </w:r>
      <w:r w:rsidR="00E877B9" w:rsidRPr="0066572A">
        <w:rPr>
          <w:rFonts w:asciiTheme="minorHAnsi" w:hAnsiTheme="minorHAnsi"/>
          <w:sz w:val="22"/>
          <w:szCs w:val="22"/>
          <w:lang w:val="es-ES"/>
        </w:rPr>
        <w:t xml:space="preserve"> se obliga a instalar la capacidad suficiente para satisfacer la demanda de Servicios de Interconexión, </w:t>
      </w:r>
      <w:r w:rsidR="004B27E6" w:rsidRPr="0066572A">
        <w:rPr>
          <w:rFonts w:asciiTheme="minorHAnsi" w:hAnsiTheme="minorHAnsi"/>
          <w:sz w:val="22"/>
          <w:szCs w:val="22"/>
          <w:lang w:val="es-ES"/>
        </w:rPr>
        <w:t xml:space="preserve">una vez realizada la </w:t>
      </w:r>
      <w:r w:rsidR="00E877B9" w:rsidRPr="0066572A">
        <w:rPr>
          <w:rFonts w:asciiTheme="minorHAnsi" w:hAnsiTheme="minorHAnsi"/>
          <w:sz w:val="22"/>
          <w:szCs w:val="22"/>
          <w:lang w:val="es-ES"/>
        </w:rPr>
        <w:t>solicitud de</w:t>
      </w:r>
      <w:r w:rsidR="00C824A2" w:rsidRPr="0066572A">
        <w:rPr>
          <w:rFonts w:asciiTheme="minorHAnsi" w:hAnsiTheme="minorHAnsi"/>
          <w:sz w:val="22"/>
          <w:szCs w:val="22"/>
          <w:lang w:val="es-ES"/>
        </w:rPr>
        <w:t>l CONCESIONARIO</w:t>
      </w:r>
      <w:r w:rsidR="00D60D55" w:rsidRPr="0066572A">
        <w:rPr>
          <w:rFonts w:asciiTheme="minorHAnsi" w:hAnsiTheme="minorHAnsi"/>
          <w:sz w:val="22"/>
          <w:szCs w:val="22"/>
          <w:lang w:val="es-ES"/>
        </w:rPr>
        <w:t>, con base en el pronóstico de crecimiento que el CONCESIONARIO entregará a TELCEL</w:t>
      </w:r>
      <w:r w:rsidR="004A2A95" w:rsidRPr="0066572A">
        <w:rPr>
          <w:rFonts w:asciiTheme="minorHAnsi" w:hAnsiTheme="minorHAnsi"/>
          <w:sz w:val="22"/>
          <w:szCs w:val="22"/>
          <w:lang w:val="es-ES"/>
        </w:rPr>
        <w:t xml:space="preserve">, </w:t>
      </w:r>
      <w:r w:rsidR="007218DE" w:rsidRPr="0066572A">
        <w:rPr>
          <w:rFonts w:asciiTheme="minorHAnsi" w:hAnsiTheme="minorHAnsi"/>
          <w:sz w:val="22"/>
          <w:szCs w:val="22"/>
          <w:lang w:val="es-ES"/>
        </w:rPr>
        <w:t xml:space="preserve">incrementando la capacidad </w:t>
      </w:r>
      <w:r w:rsidR="00E877B9" w:rsidRPr="0066572A">
        <w:rPr>
          <w:rFonts w:asciiTheme="minorHAnsi" w:hAnsiTheme="minorHAnsi"/>
          <w:sz w:val="22"/>
          <w:szCs w:val="22"/>
          <w:lang w:val="es-ES"/>
        </w:rPr>
        <w:t>requerida una vez que ésta llegue</w:t>
      </w:r>
      <w:r w:rsidR="005A6F76" w:rsidRPr="0066572A">
        <w:rPr>
          <w:rFonts w:asciiTheme="minorHAnsi" w:hAnsiTheme="minorHAnsi"/>
          <w:sz w:val="22"/>
          <w:szCs w:val="22"/>
          <w:lang w:val="es-ES"/>
        </w:rPr>
        <w:t xml:space="preserve"> </w:t>
      </w:r>
      <w:r w:rsidR="00DD6B27" w:rsidRPr="0066572A">
        <w:rPr>
          <w:rFonts w:asciiTheme="minorHAnsi" w:hAnsiTheme="minorHAnsi"/>
          <w:sz w:val="22"/>
          <w:szCs w:val="22"/>
          <w:lang w:val="es-ES"/>
        </w:rPr>
        <w:t xml:space="preserve">a </w:t>
      </w:r>
      <w:r w:rsidR="00E877B9" w:rsidRPr="0066572A">
        <w:rPr>
          <w:rFonts w:asciiTheme="minorHAnsi" w:hAnsiTheme="minorHAnsi"/>
          <w:sz w:val="22"/>
          <w:szCs w:val="22"/>
          <w:lang w:val="es-ES"/>
        </w:rPr>
        <w:t xml:space="preserve">una ocupación del </w:t>
      </w:r>
      <w:r w:rsidR="00166C99" w:rsidRPr="0066572A">
        <w:rPr>
          <w:rFonts w:asciiTheme="minorHAnsi" w:hAnsiTheme="minorHAnsi"/>
          <w:sz w:val="22"/>
          <w:szCs w:val="22"/>
          <w:lang w:val="es-ES"/>
        </w:rPr>
        <w:t>85</w:t>
      </w:r>
      <w:r w:rsidR="00E877B9" w:rsidRPr="0066572A">
        <w:rPr>
          <w:rFonts w:asciiTheme="minorHAnsi" w:hAnsiTheme="minorHAnsi"/>
          <w:sz w:val="22"/>
          <w:szCs w:val="22"/>
          <w:lang w:val="es-ES"/>
        </w:rPr>
        <w:t>%</w:t>
      </w:r>
      <w:r w:rsidR="005B55FC" w:rsidRPr="0066572A">
        <w:rPr>
          <w:rFonts w:asciiTheme="minorHAnsi" w:hAnsiTheme="minorHAnsi"/>
          <w:sz w:val="22"/>
          <w:szCs w:val="22"/>
          <w:lang w:val="es-ES"/>
        </w:rPr>
        <w:t xml:space="preserve"> (</w:t>
      </w:r>
      <w:r w:rsidR="00166C99" w:rsidRPr="0066572A">
        <w:rPr>
          <w:rFonts w:asciiTheme="minorHAnsi" w:hAnsiTheme="minorHAnsi"/>
          <w:sz w:val="22"/>
          <w:szCs w:val="22"/>
          <w:lang w:val="es-ES"/>
        </w:rPr>
        <w:t xml:space="preserve">ochenta y cinco </w:t>
      </w:r>
      <w:r w:rsidR="005B55FC" w:rsidRPr="0066572A">
        <w:rPr>
          <w:rFonts w:asciiTheme="minorHAnsi" w:hAnsiTheme="minorHAnsi"/>
          <w:sz w:val="22"/>
          <w:szCs w:val="22"/>
          <w:lang w:val="es-ES"/>
        </w:rPr>
        <w:t>por ciento)</w:t>
      </w:r>
      <w:r w:rsidR="00E877B9" w:rsidRPr="0066572A">
        <w:rPr>
          <w:rFonts w:asciiTheme="minorHAnsi" w:hAnsiTheme="minorHAnsi"/>
          <w:sz w:val="22"/>
          <w:szCs w:val="22"/>
          <w:lang w:val="es-ES"/>
        </w:rPr>
        <w:t xml:space="preserve"> en hora pico</w:t>
      </w:r>
      <w:r w:rsidR="006572DE" w:rsidRPr="0066572A">
        <w:rPr>
          <w:rFonts w:asciiTheme="minorHAnsi" w:hAnsiTheme="minorHAnsi"/>
          <w:sz w:val="22"/>
          <w:szCs w:val="22"/>
          <w:lang w:val="es-ES"/>
        </w:rPr>
        <w:t xml:space="preserve">, atendiendo a </w:t>
      </w:r>
      <w:r w:rsidR="005A6F76" w:rsidRPr="0066572A">
        <w:rPr>
          <w:rFonts w:asciiTheme="minorHAnsi" w:hAnsiTheme="minorHAnsi"/>
          <w:sz w:val="22"/>
          <w:szCs w:val="22"/>
          <w:lang w:val="es-ES"/>
        </w:rPr>
        <w:t xml:space="preserve">la solicitud de un nuevo acceso en </w:t>
      </w:r>
      <w:r w:rsidR="007218DE" w:rsidRPr="0066572A">
        <w:rPr>
          <w:rFonts w:asciiTheme="minorHAnsi" w:hAnsiTheme="minorHAnsi"/>
          <w:sz w:val="22"/>
          <w:szCs w:val="22"/>
          <w:lang w:val="es-ES"/>
        </w:rPr>
        <w:t xml:space="preserve">el </w:t>
      </w:r>
      <w:r w:rsidR="005A6F76" w:rsidRPr="0066572A">
        <w:rPr>
          <w:rFonts w:asciiTheme="minorHAnsi" w:hAnsiTheme="minorHAnsi"/>
          <w:sz w:val="22"/>
          <w:szCs w:val="22"/>
          <w:lang w:val="es-ES"/>
        </w:rPr>
        <w:t xml:space="preserve">mismo </w:t>
      </w:r>
      <w:r w:rsidR="007218DE" w:rsidRPr="0066572A">
        <w:rPr>
          <w:rFonts w:asciiTheme="minorHAnsi" w:hAnsiTheme="minorHAnsi"/>
          <w:sz w:val="22"/>
          <w:szCs w:val="22"/>
          <w:lang w:val="es-ES"/>
        </w:rPr>
        <w:t xml:space="preserve">Punto de Interconexión </w:t>
      </w:r>
      <w:r w:rsidR="00DD6B27" w:rsidRPr="0066572A">
        <w:rPr>
          <w:rFonts w:asciiTheme="minorHAnsi" w:hAnsiTheme="minorHAnsi"/>
          <w:sz w:val="22"/>
          <w:szCs w:val="22"/>
          <w:lang w:val="es-ES"/>
        </w:rPr>
        <w:t>o en otro en el que el CONCESIONARIO ya se encuentre interconectado en IP.</w:t>
      </w:r>
    </w:p>
    <w:p w14:paraId="1FF24579" w14:textId="77777777" w:rsidR="00A645A5" w:rsidRPr="0066572A" w:rsidRDefault="00A645A5" w:rsidP="00986510">
      <w:pPr>
        <w:spacing w:line="276" w:lineRule="auto"/>
        <w:jc w:val="both"/>
        <w:rPr>
          <w:rFonts w:asciiTheme="minorHAnsi" w:hAnsiTheme="minorHAnsi"/>
          <w:sz w:val="22"/>
          <w:szCs w:val="22"/>
          <w:lang w:val="es-ES"/>
        </w:rPr>
      </w:pPr>
    </w:p>
    <w:p w14:paraId="2C5FEEE7" w14:textId="77777777" w:rsidR="00D60D55" w:rsidRPr="0066572A" w:rsidRDefault="00D60D55"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En caso de que TELCEL no cuente con la infraestructura necesaria para soportar dicho crecimiento, </w:t>
      </w:r>
      <w:r w:rsidR="0076791D" w:rsidRPr="0066572A">
        <w:rPr>
          <w:rFonts w:asciiTheme="minorHAnsi" w:hAnsiTheme="minorHAnsi"/>
          <w:sz w:val="22"/>
          <w:szCs w:val="22"/>
          <w:lang w:val="es-ES"/>
        </w:rPr>
        <w:t>llevará a cabo las acciones a que se refiere el numeral 2.4</w:t>
      </w:r>
      <w:r w:rsidR="00821C29" w:rsidRPr="0066572A">
        <w:rPr>
          <w:rFonts w:asciiTheme="minorHAnsi" w:hAnsiTheme="minorHAnsi"/>
          <w:sz w:val="22"/>
          <w:szCs w:val="22"/>
          <w:lang w:val="es-ES"/>
        </w:rPr>
        <w:t>, párrafo cuarto,</w:t>
      </w:r>
      <w:r w:rsidR="0076791D" w:rsidRPr="0066572A">
        <w:rPr>
          <w:rFonts w:asciiTheme="minorHAnsi" w:hAnsiTheme="minorHAnsi"/>
          <w:sz w:val="22"/>
          <w:szCs w:val="22"/>
          <w:lang w:val="es-ES"/>
        </w:rPr>
        <w:t xml:space="preserve"> de este Convenio</w:t>
      </w:r>
      <w:r w:rsidRPr="0066572A">
        <w:rPr>
          <w:rFonts w:asciiTheme="minorHAnsi" w:hAnsiTheme="minorHAnsi"/>
          <w:sz w:val="22"/>
          <w:szCs w:val="22"/>
          <w:lang w:val="es-ES"/>
        </w:rPr>
        <w:t>.</w:t>
      </w:r>
    </w:p>
    <w:p w14:paraId="775CD361" w14:textId="77777777" w:rsidR="00AC4AB3" w:rsidRPr="0066572A" w:rsidRDefault="00AC4AB3" w:rsidP="00986510">
      <w:pPr>
        <w:spacing w:line="276" w:lineRule="auto"/>
        <w:jc w:val="both"/>
        <w:rPr>
          <w:rFonts w:asciiTheme="minorHAnsi" w:hAnsiTheme="minorHAnsi"/>
          <w:sz w:val="22"/>
          <w:szCs w:val="22"/>
          <w:lang w:val="es-ES"/>
        </w:rPr>
      </w:pPr>
    </w:p>
    <w:p w14:paraId="3F262AAC" w14:textId="77777777" w:rsidR="00C3732C" w:rsidRPr="0066572A" w:rsidRDefault="00C3732C"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TELCEL se obliga a instalar la capacidad suficiente para satisfacer la demanda de </w:t>
      </w:r>
      <w:r w:rsidR="00D17447" w:rsidRPr="0066572A">
        <w:rPr>
          <w:rFonts w:asciiTheme="minorHAnsi" w:hAnsiTheme="minorHAnsi"/>
          <w:sz w:val="22"/>
          <w:szCs w:val="22"/>
          <w:lang w:val="es-ES"/>
        </w:rPr>
        <w:t>T</w:t>
      </w:r>
      <w:r w:rsidRPr="0066572A">
        <w:rPr>
          <w:rFonts w:asciiTheme="minorHAnsi" w:hAnsiTheme="minorHAnsi"/>
          <w:sz w:val="22"/>
          <w:szCs w:val="22"/>
          <w:lang w:val="es-ES"/>
        </w:rPr>
        <w:t xml:space="preserve">ráfico de </w:t>
      </w:r>
      <w:r w:rsidR="00D17447" w:rsidRPr="0066572A">
        <w:rPr>
          <w:rFonts w:asciiTheme="minorHAnsi" w:hAnsiTheme="minorHAnsi"/>
          <w:sz w:val="22"/>
          <w:szCs w:val="22"/>
          <w:lang w:val="es-ES"/>
        </w:rPr>
        <w:t>I</w:t>
      </w:r>
      <w:r w:rsidRPr="0066572A">
        <w:rPr>
          <w:rFonts w:asciiTheme="minorHAnsi" w:hAnsiTheme="minorHAnsi"/>
          <w:sz w:val="22"/>
          <w:szCs w:val="22"/>
          <w:lang w:val="es-ES"/>
        </w:rPr>
        <w:t xml:space="preserve">nterconexión hacia la red del CONCESIONARIO, ya sea a través del servicio de Tránsito prestado por un tercer concesionario o tratándose de </w:t>
      </w:r>
      <w:r w:rsidR="00364520" w:rsidRPr="0066572A">
        <w:rPr>
          <w:rFonts w:asciiTheme="minorHAnsi" w:hAnsiTheme="minorHAnsi"/>
          <w:sz w:val="22"/>
          <w:szCs w:val="22"/>
          <w:lang w:val="es-ES"/>
        </w:rPr>
        <w:t>i</w:t>
      </w:r>
      <w:r w:rsidRPr="0066572A">
        <w:rPr>
          <w:rFonts w:asciiTheme="minorHAnsi" w:hAnsiTheme="minorHAnsi"/>
          <w:sz w:val="22"/>
          <w:szCs w:val="22"/>
          <w:lang w:val="es-ES"/>
        </w:rPr>
        <w:t xml:space="preserve">nterconexión </w:t>
      </w:r>
      <w:r w:rsidR="00364520" w:rsidRPr="0066572A">
        <w:rPr>
          <w:rFonts w:asciiTheme="minorHAnsi" w:hAnsiTheme="minorHAnsi"/>
          <w:sz w:val="22"/>
          <w:szCs w:val="22"/>
          <w:lang w:val="es-ES"/>
        </w:rPr>
        <w:t>d</w:t>
      </w:r>
      <w:r w:rsidRPr="0066572A">
        <w:rPr>
          <w:rFonts w:asciiTheme="minorHAnsi" w:hAnsiTheme="minorHAnsi"/>
          <w:sz w:val="22"/>
          <w:szCs w:val="22"/>
          <w:lang w:val="es-ES"/>
        </w:rPr>
        <w:t>irecta</w:t>
      </w:r>
      <w:r w:rsidR="005B55FC" w:rsidRPr="0066572A">
        <w:rPr>
          <w:rFonts w:asciiTheme="minorHAnsi" w:hAnsiTheme="minorHAnsi"/>
          <w:sz w:val="22"/>
          <w:szCs w:val="22"/>
          <w:lang w:val="es-ES"/>
        </w:rPr>
        <w:t>. En el caso de los Enlaces de Transmisión de Interconexión, TELCEL</w:t>
      </w:r>
      <w:r w:rsidRPr="0066572A">
        <w:rPr>
          <w:rFonts w:asciiTheme="minorHAnsi" w:hAnsiTheme="minorHAnsi"/>
          <w:sz w:val="22"/>
          <w:szCs w:val="22"/>
          <w:lang w:val="es-ES"/>
        </w:rPr>
        <w:t xml:space="preserve"> incrementa</w:t>
      </w:r>
      <w:r w:rsidR="005B55FC" w:rsidRPr="0066572A">
        <w:rPr>
          <w:rFonts w:asciiTheme="minorHAnsi" w:hAnsiTheme="minorHAnsi"/>
          <w:sz w:val="22"/>
          <w:szCs w:val="22"/>
          <w:lang w:val="es-ES"/>
        </w:rPr>
        <w:t>rá</w:t>
      </w:r>
      <w:r w:rsidRPr="0066572A">
        <w:rPr>
          <w:rFonts w:asciiTheme="minorHAnsi" w:hAnsiTheme="minorHAnsi"/>
          <w:sz w:val="22"/>
          <w:szCs w:val="22"/>
          <w:lang w:val="es-ES"/>
        </w:rPr>
        <w:t xml:space="preserve"> la capacidad una vez que ésta llegue a una ocupación del </w:t>
      </w:r>
      <w:r w:rsidR="00166C99" w:rsidRPr="0066572A">
        <w:rPr>
          <w:rFonts w:asciiTheme="minorHAnsi" w:hAnsiTheme="minorHAnsi"/>
          <w:sz w:val="22"/>
          <w:szCs w:val="22"/>
          <w:lang w:val="es-ES"/>
        </w:rPr>
        <w:t>85</w:t>
      </w:r>
      <w:r w:rsidRPr="0066572A">
        <w:rPr>
          <w:rFonts w:asciiTheme="minorHAnsi" w:hAnsiTheme="minorHAnsi"/>
          <w:sz w:val="22"/>
          <w:szCs w:val="22"/>
          <w:lang w:val="es-ES"/>
        </w:rPr>
        <w:t>%</w:t>
      </w:r>
      <w:r w:rsidR="005B55FC" w:rsidRPr="0066572A">
        <w:rPr>
          <w:rFonts w:asciiTheme="minorHAnsi" w:hAnsiTheme="minorHAnsi"/>
          <w:sz w:val="22"/>
          <w:szCs w:val="22"/>
          <w:lang w:val="es-ES"/>
        </w:rPr>
        <w:t xml:space="preserve"> </w:t>
      </w:r>
      <w:r w:rsidR="005B55FC" w:rsidRPr="0066572A">
        <w:rPr>
          <w:rFonts w:asciiTheme="minorHAnsi" w:hAnsiTheme="minorHAnsi"/>
          <w:sz w:val="22"/>
          <w:szCs w:val="22"/>
          <w:lang w:val="es-ES"/>
        </w:rPr>
        <w:lastRenderedPageBreak/>
        <w:t>(</w:t>
      </w:r>
      <w:r w:rsidR="00166C99" w:rsidRPr="0066572A">
        <w:rPr>
          <w:rFonts w:asciiTheme="minorHAnsi" w:hAnsiTheme="minorHAnsi"/>
          <w:sz w:val="22"/>
          <w:szCs w:val="22"/>
          <w:lang w:val="es-ES"/>
        </w:rPr>
        <w:t xml:space="preserve">ochenta y cinco </w:t>
      </w:r>
      <w:r w:rsidR="005B55FC" w:rsidRPr="0066572A">
        <w:rPr>
          <w:rFonts w:asciiTheme="minorHAnsi" w:hAnsiTheme="minorHAnsi"/>
          <w:sz w:val="22"/>
          <w:szCs w:val="22"/>
          <w:lang w:val="es-ES"/>
        </w:rPr>
        <w:t>por ciento)</w:t>
      </w:r>
      <w:r w:rsidRPr="0066572A">
        <w:rPr>
          <w:rFonts w:asciiTheme="minorHAnsi" w:hAnsiTheme="minorHAnsi"/>
          <w:sz w:val="22"/>
          <w:szCs w:val="22"/>
          <w:lang w:val="es-ES"/>
        </w:rPr>
        <w:t xml:space="preserve"> en hora pico.</w:t>
      </w:r>
    </w:p>
    <w:p w14:paraId="363FDAD5" w14:textId="77777777" w:rsidR="00C3732C" w:rsidRPr="0066572A" w:rsidRDefault="00C3732C" w:rsidP="00986510">
      <w:pPr>
        <w:spacing w:line="276" w:lineRule="auto"/>
        <w:jc w:val="both"/>
        <w:rPr>
          <w:rFonts w:asciiTheme="minorHAnsi" w:hAnsiTheme="minorHAnsi"/>
          <w:sz w:val="22"/>
          <w:szCs w:val="22"/>
          <w:lang w:val="es-ES"/>
        </w:rPr>
      </w:pPr>
    </w:p>
    <w:p w14:paraId="4ABAE8C2" w14:textId="77777777" w:rsidR="00E877B9" w:rsidRPr="0066572A" w:rsidRDefault="00E877B9"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Las Partes reconocen que la calidad del servicio que experimenten los Usuarios de ambas Partes, depende de la calidad individual de cada una de las redes de ellas. Por </w:t>
      </w:r>
      <w:r w:rsidR="002E2252" w:rsidRPr="0066572A">
        <w:rPr>
          <w:rFonts w:asciiTheme="minorHAnsi" w:hAnsiTheme="minorHAnsi"/>
          <w:sz w:val="22"/>
          <w:szCs w:val="22"/>
          <w:lang w:val="es-ES"/>
        </w:rPr>
        <w:t xml:space="preserve">ello se comprometen a realizar </w:t>
      </w:r>
      <w:r w:rsidR="00D17447" w:rsidRPr="0066572A">
        <w:rPr>
          <w:rFonts w:asciiTheme="minorHAnsi" w:hAnsiTheme="minorHAnsi"/>
          <w:sz w:val="22"/>
          <w:szCs w:val="22"/>
          <w:lang w:val="es-ES"/>
        </w:rPr>
        <w:t>su</w:t>
      </w:r>
      <w:r w:rsidRPr="0066572A">
        <w:rPr>
          <w:rFonts w:asciiTheme="minorHAnsi" w:hAnsiTheme="minorHAnsi"/>
          <w:sz w:val="22"/>
          <w:szCs w:val="22"/>
          <w:lang w:val="es-ES"/>
        </w:rPr>
        <w:t>s mejores esfuerzos para mantener, a nivel adecuado, la calidad de sus respectivas redes.</w:t>
      </w:r>
    </w:p>
    <w:p w14:paraId="7F8029F9" w14:textId="77777777" w:rsidR="00425A29" w:rsidRPr="0066572A" w:rsidRDefault="00425A29" w:rsidP="00986510">
      <w:pPr>
        <w:spacing w:line="276" w:lineRule="auto"/>
        <w:jc w:val="both"/>
        <w:rPr>
          <w:rFonts w:asciiTheme="minorHAnsi" w:hAnsiTheme="minorHAnsi"/>
          <w:sz w:val="22"/>
          <w:szCs w:val="22"/>
          <w:lang w:val="es-ES"/>
        </w:rPr>
      </w:pPr>
    </w:p>
    <w:p w14:paraId="72D72AF1" w14:textId="77777777" w:rsidR="00E877B9" w:rsidRPr="0066572A" w:rsidRDefault="00A5695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TELCEL</w:t>
      </w:r>
      <w:r w:rsidR="00E877B9" w:rsidRPr="0066572A">
        <w:rPr>
          <w:rFonts w:asciiTheme="minorHAnsi" w:hAnsiTheme="minorHAnsi"/>
          <w:sz w:val="22"/>
          <w:szCs w:val="22"/>
          <w:lang w:val="es-ES"/>
        </w:rPr>
        <w:t xml:space="preserve"> y el </w:t>
      </w:r>
      <w:r w:rsidR="00C824A2" w:rsidRPr="0066572A">
        <w:rPr>
          <w:rFonts w:asciiTheme="minorHAnsi" w:hAnsiTheme="minorHAnsi"/>
          <w:sz w:val="22"/>
          <w:szCs w:val="22"/>
          <w:lang w:val="es-ES"/>
        </w:rPr>
        <w:t>CONCESIONARIO</w:t>
      </w:r>
      <w:r w:rsidR="00E877B9" w:rsidRPr="0066572A">
        <w:rPr>
          <w:rFonts w:asciiTheme="minorHAnsi" w:hAnsiTheme="minorHAnsi"/>
          <w:sz w:val="22"/>
          <w:szCs w:val="22"/>
          <w:lang w:val="es-ES"/>
        </w:rPr>
        <w:t xml:space="preserve"> garantizarán en su red los niveles de</w:t>
      </w:r>
      <w:r w:rsidR="00010E10" w:rsidRPr="0066572A">
        <w:rPr>
          <w:rFonts w:asciiTheme="minorHAnsi" w:hAnsiTheme="minorHAnsi"/>
          <w:sz w:val="22"/>
          <w:szCs w:val="22"/>
          <w:lang w:val="es-ES"/>
        </w:rPr>
        <w:t xml:space="preserve"> </w:t>
      </w:r>
      <w:r w:rsidR="00E877B9" w:rsidRPr="0066572A">
        <w:rPr>
          <w:rFonts w:asciiTheme="minorHAnsi" w:hAnsiTheme="minorHAnsi"/>
          <w:sz w:val="22"/>
          <w:szCs w:val="22"/>
          <w:lang w:val="es-ES"/>
        </w:rPr>
        <w:t>calidad</w:t>
      </w:r>
      <w:r w:rsidR="00BA5388" w:rsidRPr="0066572A">
        <w:rPr>
          <w:rFonts w:asciiTheme="minorHAnsi" w:hAnsiTheme="minorHAnsi"/>
          <w:sz w:val="22"/>
          <w:szCs w:val="22"/>
          <w:lang w:val="es-ES"/>
        </w:rPr>
        <w:t xml:space="preserve"> </w:t>
      </w:r>
      <w:r w:rsidR="00E877B9" w:rsidRPr="0066572A">
        <w:rPr>
          <w:rFonts w:asciiTheme="minorHAnsi" w:hAnsiTheme="minorHAnsi"/>
          <w:sz w:val="22"/>
          <w:szCs w:val="22"/>
          <w:lang w:val="es-ES"/>
        </w:rPr>
        <w:t>descritos en el Anexo E.</w:t>
      </w:r>
    </w:p>
    <w:p w14:paraId="4397588F" w14:textId="77777777" w:rsidR="00996983" w:rsidRPr="0066572A" w:rsidRDefault="00996983" w:rsidP="00986510">
      <w:pPr>
        <w:spacing w:line="276" w:lineRule="auto"/>
        <w:jc w:val="both"/>
        <w:rPr>
          <w:rFonts w:asciiTheme="minorHAnsi" w:hAnsiTheme="minorHAnsi"/>
          <w:sz w:val="22"/>
          <w:szCs w:val="22"/>
          <w:lang w:val="es-ES"/>
        </w:rPr>
      </w:pPr>
    </w:p>
    <w:p w14:paraId="202D4D47" w14:textId="77777777" w:rsidR="00E877B9" w:rsidRPr="0066572A" w:rsidRDefault="00E877B9" w:rsidP="00795379">
      <w:pPr>
        <w:spacing w:line="276" w:lineRule="auto"/>
        <w:jc w:val="center"/>
        <w:outlineLvl w:val="0"/>
        <w:rPr>
          <w:rFonts w:asciiTheme="minorHAnsi" w:hAnsiTheme="minorHAnsi"/>
          <w:b/>
          <w:spacing w:val="4"/>
          <w:sz w:val="22"/>
          <w:szCs w:val="22"/>
          <w:lang w:val="es-ES"/>
        </w:rPr>
      </w:pPr>
      <w:r w:rsidRPr="0066572A">
        <w:rPr>
          <w:rFonts w:asciiTheme="minorHAnsi" w:hAnsiTheme="minorHAnsi"/>
          <w:b/>
          <w:spacing w:val="4"/>
          <w:sz w:val="22"/>
          <w:szCs w:val="22"/>
          <w:lang w:val="es-ES"/>
        </w:rPr>
        <w:t>CLÁUSULA SÉPTIMA.</w:t>
      </w:r>
    </w:p>
    <w:p w14:paraId="04FA62C8" w14:textId="77777777" w:rsidR="00010E10" w:rsidRPr="0066572A" w:rsidRDefault="00010E10" w:rsidP="00986510">
      <w:pPr>
        <w:spacing w:line="276" w:lineRule="auto"/>
        <w:jc w:val="both"/>
        <w:rPr>
          <w:rFonts w:asciiTheme="minorHAnsi" w:hAnsiTheme="minorHAnsi"/>
          <w:b/>
          <w:spacing w:val="4"/>
          <w:sz w:val="22"/>
          <w:szCs w:val="22"/>
          <w:lang w:val="es-ES"/>
        </w:rPr>
      </w:pPr>
    </w:p>
    <w:p w14:paraId="14AC38CC" w14:textId="77777777" w:rsidR="00B56AB5" w:rsidRPr="0066572A" w:rsidRDefault="00B56AB5" w:rsidP="00986510">
      <w:pPr>
        <w:spacing w:line="276" w:lineRule="auto"/>
        <w:jc w:val="both"/>
        <w:rPr>
          <w:rFonts w:asciiTheme="minorHAnsi" w:hAnsiTheme="minorHAnsi"/>
          <w:b/>
          <w:spacing w:val="2"/>
          <w:sz w:val="22"/>
          <w:szCs w:val="22"/>
          <w:lang w:val="es-ES"/>
        </w:rPr>
      </w:pPr>
      <w:r w:rsidRPr="0066572A">
        <w:rPr>
          <w:rFonts w:asciiTheme="minorHAnsi" w:hAnsiTheme="minorHAnsi"/>
          <w:b/>
          <w:sz w:val="22"/>
          <w:szCs w:val="22"/>
          <w:u w:val="single"/>
          <w:lang w:val="es-ES"/>
        </w:rPr>
        <w:t xml:space="preserve">INFRACCIÓN DE DERECHOS DE PROPIEDAD INDUSTRIAL. </w:t>
      </w:r>
      <w:r w:rsidRPr="0066572A">
        <w:rPr>
          <w:rFonts w:asciiTheme="minorHAnsi" w:hAnsiTheme="minorHAnsi"/>
          <w:sz w:val="22"/>
          <w:szCs w:val="22"/>
          <w:lang w:val="es-ES"/>
        </w:rPr>
        <w:t xml:space="preserve">Las Partes serán responsables, indemnizarán y mantendrán en paz y a salvo a la otra parte por todos los gastos, incluyendo honorarios de abogados, pérdidas o daños que pudiese provocar cualquier reclamación, acción o demanda que tuviera como origen el que una de ellas infringiera o violara derechos de propiedad industrial o intelectual de terceros en relación a los Servicios de </w:t>
      </w:r>
      <w:r w:rsidRPr="0066572A">
        <w:rPr>
          <w:rFonts w:asciiTheme="minorHAnsi" w:hAnsiTheme="minorHAnsi"/>
          <w:spacing w:val="2"/>
          <w:sz w:val="22"/>
          <w:szCs w:val="22"/>
          <w:lang w:val="es-ES"/>
        </w:rPr>
        <w:t>Interconexión</w:t>
      </w:r>
      <w:r w:rsidRPr="0066572A">
        <w:rPr>
          <w:rFonts w:asciiTheme="minorHAnsi" w:hAnsiTheme="minorHAnsi"/>
          <w:b/>
          <w:spacing w:val="2"/>
          <w:sz w:val="22"/>
          <w:szCs w:val="22"/>
          <w:lang w:val="es-ES"/>
        </w:rPr>
        <w:t>.</w:t>
      </w:r>
    </w:p>
    <w:p w14:paraId="2E0BAF0B" w14:textId="77777777" w:rsidR="00B56AB5" w:rsidRPr="0066572A" w:rsidRDefault="00B56AB5" w:rsidP="00986510">
      <w:pPr>
        <w:spacing w:line="276" w:lineRule="auto"/>
        <w:jc w:val="both"/>
        <w:rPr>
          <w:rFonts w:asciiTheme="minorHAnsi" w:hAnsiTheme="minorHAnsi"/>
          <w:b/>
          <w:spacing w:val="2"/>
          <w:sz w:val="22"/>
          <w:szCs w:val="22"/>
          <w:lang w:val="es-ES"/>
        </w:rPr>
      </w:pPr>
    </w:p>
    <w:p w14:paraId="11471709" w14:textId="77777777" w:rsidR="00B56AB5" w:rsidRPr="0066572A" w:rsidRDefault="00B56AB5"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Las Partes, de ningún modo, podrán dificultar o impedir, de hecho o de derecho, la interconexión de las Redes Públicas de Telecomunicaciones y la interoperabilidad de los servicios conforme a lo previsto en este Convenio mediante el ejercicio de los derechos de propiedad intelectual e industrial.</w:t>
      </w:r>
    </w:p>
    <w:p w14:paraId="6F4B662B" w14:textId="77777777" w:rsidR="00CA5A8F" w:rsidRPr="0066572A" w:rsidRDefault="00CA5A8F" w:rsidP="00986510">
      <w:pPr>
        <w:spacing w:line="276" w:lineRule="auto"/>
        <w:jc w:val="both"/>
        <w:rPr>
          <w:rFonts w:asciiTheme="minorHAnsi" w:hAnsiTheme="minorHAnsi"/>
          <w:sz w:val="22"/>
          <w:szCs w:val="22"/>
          <w:lang w:val="es-ES"/>
        </w:rPr>
      </w:pPr>
    </w:p>
    <w:p w14:paraId="3A9B7EC6" w14:textId="77777777" w:rsidR="005C596E" w:rsidRPr="0066572A" w:rsidRDefault="005C596E" w:rsidP="00795379">
      <w:pPr>
        <w:spacing w:line="276" w:lineRule="auto"/>
        <w:jc w:val="center"/>
        <w:outlineLvl w:val="0"/>
        <w:rPr>
          <w:rFonts w:asciiTheme="minorHAnsi" w:hAnsiTheme="minorHAnsi"/>
          <w:b/>
          <w:spacing w:val="4"/>
          <w:sz w:val="22"/>
          <w:szCs w:val="22"/>
          <w:lang w:val="es-ES"/>
        </w:rPr>
      </w:pPr>
      <w:r w:rsidRPr="0066572A">
        <w:rPr>
          <w:rFonts w:asciiTheme="minorHAnsi" w:hAnsiTheme="minorHAnsi"/>
          <w:b/>
          <w:spacing w:val="4"/>
          <w:sz w:val="22"/>
          <w:szCs w:val="22"/>
          <w:lang w:val="es-ES"/>
        </w:rPr>
        <w:t>CLÁUSULA OCTAVA.</w:t>
      </w:r>
    </w:p>
    <w:p w14:paraId="7A5B5535" w14:textId="77777777" w:rsidR="00010E10" w:rsidRPr="0066572A" w:rsidRDefault="00010E10" w:rsidP="00986510">
      <w:pPr>
        <w:spacing w:line="276" w:lineRule="auto"/>
        <w:jc w:val="both"/>
        <w:rPr>
          <w:rFonts w:asciiTheme="minorHAnsi" w:hAnsiTheme="minorHAnsi"/>
          <w:b/>
          <w:spacing w:val="4"/>
          <w:sz w:val="22"/>
          <w:szCs w:val="22"/>
          <w:lang w:val="es-ES"/>
        </w:rPr>
      </w:pPr>
    </w:p>
    <w:p w14:paraId="1CE0C5F2"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b/>
          <w:spacing w:val="4"/>
          <w:sz w:val="22"/>
          <w:szCs w:val="22"/>
          <w:lang w:val="es-ES"/>
        </w:rPr>
        <w:t xml:space="preserve">8.1 </w:t>
      </w:r>
      <w:r w:rsidRPr="0066572A">
        <w:rPr>
          <w:rFonts w:asciiTheme="minorHAnsi" w:hAnsiTheme="minorHAnsi"/>
          <w:b/>
          <w:sz w:val="22"/>
          <w:szCs w:val="22"/>
          <w:u w:val="single"/>
          <w:lang w:val="es-ES"/>
        </w:rPr>
        <w:t>SUSPENSIÓN TEMPORAL</w:t>
      </w:r>
      <w:r w:rsidRPr="0066572A">
        <w:rPr>
          <w:rFonts w:asciiTheme="minorHAnsi" w:hAnsiTheme="minorHAnsi"/>
          <w:b/>
          <w:sz w:val="22"/>
          <w:szCs w:val="22"/>
          <w:lang w:val="es-ES"/>
        </w:rPr>
        <w:t xml:space="preserve">. </w:t>
      </w:r>
      <w:r w:rsidRPr="0066572A">
        <w:rPr>
          <w:rFonts w:asciiTheme="minorHAnsi" w:hAnsiTheme="minorHAnsi"/>
          <w:sz w:val="22"/>
          <w:szCs w:val="22"/>
          <w:lang w:val="es-ES"/>
        </w:rPr>
        <w:t xml:space="preserve">Cuando se afecte la Interconexión e Interoperabilidad entre las redes, si sobreviniese un </w:t>
      </w:r>
      <w:r w:rsidR="008D5A2F" w:rsidRPr="0066572A">
        <w:rPr>
          <w:rFonts w:asciiTheme="minorHAnsi" w:hAnsiTheme="minorHAnsi"/>
          <w:sz w:val="22"/>
          <w:szCs w:val="22"/>
          <w:lang w:val="es-ES"/>
        </w:rPr>
        <w:t>evento de C</w:t>
      </w:r>
      <w:r w:rsidRPr="0066572A">
        <w:rPr>
          <w:rFonts w:asciiTheme="minorHAnsi" w:hAnsiTheme="minorHAnsi"/>
          <w:sz w:val="22"/>
          <w:szCs w:val="22"/>
          <w:lang w:val="es-ES"/>
        </w:rPr>
        <w:t xml:space="preserve">aso </w:t>
      </w:r>
      <w:r w:rsidR="008D5A2F" w:rsidRPr="0066572A">
        <w:rPr>
          <w:rFonts w:asciiTheme="minorHAnsi" w:hAnsiTheme="minorHAnsi"/>
          <w:sz w:val="22"/>
          <w:szCs w:val="22"/>
          <w:lang w:val="es-ES"/>
        </w:rPr>
        <w:t>F</w:t>
      </w:r>
      <w:r w:rsidRPr="0066572A">
        <w:rPr>
          <w:rFonts w:asciiTheme="minorHAnsi" w:hAnsiTheme="minorHAnsi"/>
          <w:sz w:val="22"/>
          <w:szCs w:val="22"/>
          <w:lang w:val="es-ES"/>
        </w:rPr>
        <w:t xml:space="preserve">ortuito o </w:t>
      </w:r>
      <w:r w:rsidR="008D5A2F" w:rsidRPr="0066572A">
        <w:rPr>
          <w:rFonts w:asciiTheme="minorHAnsi" w:hAnsiTheme="minorHAnsi"/>
          <w:sz w:val="22"/>
          <w:szCs w:val="22"/>
          <w:lang w:val="es-ES"/>
        </w:rPr>
        <w:t>F</w:t>
      </w:r>
      <w:r w:rsidRPr="0066572A">
        <w:rPr>
          <w:rFonts w:asciiTheme="minorHAnsi" w:hAnsiTheme="minorHAnsi"/>
          <w:sz w:val="22"/>
          <w:szCs w:val="22"/>
          <w:lang w:val="es-ES"/>
        </w:rPr>
        <w:t xml:space="preserve">uerza </w:t>
      </w:r>
      <w:r w:rsidR="008D5A2F" w:rsidRPr="0066572A">
        <w:rPr>
          <w:rFonts w:asciiTheme="minorHAnsi" w:hAnsiTheme="minorHAnsi"/>
          <w:sz w:val="22"/>
          <w:szCs w:val="22"/>
          <w:lang w:val="es-ES"/>
        </w:rPr>
        <w:t>M</w:t>
      </w:r>
      <w:r w:rsidRPr="0066572A">
        <w:rPr>
          <w:rFonts w:asciiTheme="minorHAnsi" w:hAnsiTheme="minorHAnsi"/>
          <w:sz w:val="22"/>
          <w:szCs w:val="22"/>
          <w:lang w:val="es-ES"/>
        </w:rPr>
        <w:t>ayor</w:t>
      </w:r>
      <w:r w:rsidR="00BF243B" w:rsidRPr="0066572A">
        <w:rPr>
          <w:rFonts w:asciiTheme="minorHAnsi" w:hAnsiTheme="minorHAnsi"/>
          <w:sz w:val="22"/>
          <w:szCs w:val="22"/>
          <w:lang w:val="es-ES"/>
        </w:rPr>
        <w:t>, que impidiere temporalmente a</w:t>
      </w:r>
      <w:r w:rsidRPr="0066572A">
        <w:rPr>
          <w:rFonts w:asciiTheme="minorHAnsi" w:hAnsiTheme="minorHAnsi"/>
          <w:sz w:val="22"/>
          <w:szCs w:val="22"/>
          <w:lang w:val="es-ES"/>
        </w:rPr>
        <w:t xml:space="preserve"> cualquiera de las Partes prestar los Servicios de Interconexión en los términos del presente Convenio, las Partes deberán proveerse mutuamente soluciones que les permitan restablecer, regularizar y garantizar la continuidad y calidad del servicio en </w:t>
      </w:r>
      <w:r w:rsidR="00163FFA" w:rsidRPr="0066572A">
        <w:rPr>
          <w:rFonts w:asciiTheme="minorHAnsi" w:hAnsiTheme="minorHAnsi"/>
          <w:sz w:val="22"/>
          <w:szCs w:val="22"/>
          <w:lang w:val="es-ES"/>
        </w:rPr>
        <w:t xml:space="preserve">tanto sea técnicamente factible en </w:t>
      </w:r>
      <w:r w:rsidRPr="0066572A">
        <w:rPr>
          <w:rFonts w:asciiTheme="minorHAnsi" w:hAnsiTheme="minorHAnsi"/>
          <w:sz w:val="22"/>
          <w:szCs w:val="22"/>
          <w:lang w:val="es-ES"/>
        </w:rPr>
        <w:t>un tiempo inferior a 1 (una) hora a partir de que se presente el reporte respectivo y cuando la afectación sea parcial, el periodo máximo en que debe ser reparada será de 3 (tres) horas a partir de la presentación del reporte correspondiente.</w:t>
      </w:r>
    </w:p>
    <w:p w14:paraId="761699C5" w14:textId="77777777" w:rsidR="008B4417" w:rsidRPr="0066572A" w:rsidRDefault="008B4417" w:rsidP="00986510">
      <w:pPr>
        <w:spacing w:line="276" w:lineRule="auto"/>
        <w:jc w:val="both"/>
        <w:rPr>
          <w:rFonts w:asciiTheme="minorHAnsi" w:hAnsiTheme="minorHAnsi"/>
          <w:sz w:val="22"/>
          <w:szCs w:val="22"/>
          <w:lang w:val="es-ES"/>
        </w:rPr>
      </w:pPr>
    </w:p>
    <w:p w14:paraId="5C1617FF" w14:textId="77777777" w:rsidR="008B4417" w:rsidRPr="0066572A" w:rsidRDefault="008B4417"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P</w:t>
      </w:r>
      <w:r w:rsidR="005F6D99" w:rsidRPr="0066572A">
        <w:rPr>
          <w:rFonts w:asciiTheme="minorHAnsi" w:hAnsiTheme="minorHAnsi"/>
          <w:sz w:val="22"/>
          <w:szCs w:val="22"/>
          <w:lang w:val="es-ES"/>
        </w:rPr>
        <w:t>ara</w:t>
      </w:r>
      <w:r w:rsidRPr="0066572A">
        <w:rPr>
          <w:rFonts w:asciiTheme="minorHAnsi" w:hAnsiTheme="minorHAnsi"/>
          <w:sz w:val="22"/>
          <w:szCs w:val="22"/>
          <w:lang w:val="es-ES"/>
        </w:rPr>
        <w:t xml:space="preserve"> lo anterior</w:t>
      </w:r>
      <w:r w:rsidR="00A5695E" w:rsidRPr="0066572A">
        <w:rPr>
          <w:rFonts w:asciiTheme="minorHAnsi" w:hAnsiTheme="minorHAnsi"/>
          <w:sz w:val="22"/>
          <w:szCs w:val="22"/>
          <w:lang w:val="es-ES"/>
        </w:rPr>
        <w:t xml:space="preserve"> </w:t>
      </w:r>
      <w:r w:rsidRPr="0066572A">
        <w:rPr>
          <w:rFonts w:asciiTheme="minorHAnsi" w:hAnsiTheme="minorHAnsi"/>
          <w:sz w:val="22"/>
          <w:szCs w:val="22"/>
          <w:lang w:val="es-ES"/>
        </w:rPr>
        <w:t>las Partes</w:t>
      </w:r>
      <w:r w:rsidR="006224EF" w:rsidRPr="0066572A">
        <w:rPr>
          <w:rFonts w:asciiTheme="minorHAnsi" w:hAnsiTheme="minorHAnsi"/>
          <w:sz w:val="22"/>
          <w:szCs w:val="22"/>
          <w:lang w:val="es-ES"/>
        </w:rPr>
        <w:t xml:space="preserve"> </w:t>
      </w:r>
      <w:r w:rsidRPr="0066572A">
        <w:rPr>
          <w:rFonts w:asciiTheme="minorHAnsi" w:hAnsiTheme="minorHAnsi"/>
          <w:sz w:val="22"/>
          <w:szCs w:val="22"/>
          <w:lang w:val="es-ES"/>
        </w:rPr>
        <w:t>utilizar</w:t>
      </w:r>
      <w:r w:rsidR="004A2A95" w:rsidRPr="0066572A">
        <w:rPr>
          <w:rFonts w:asciiTheme="minorHAnsi" w:hAnsiTheme="minorHAnsi"/>
          <w:sz w:val="22"/>
          <w:szCs w:val="22"/>
          <w:lang w:val="es-ES"/>
        </w:rPr>
        <w:t>án</w:t>
      </w:r>
      <w:r w:rsidRPr="0066572A">
        <w:rPr>
          <w:rFonts w:asciiTheme="minorHAnsi" w:hAnsiTheme="minorHAnsi"/>
          <w:sz w:val="22"/>
          <w:szCs w:val="22"/>
          <w:lang w:val="es-ES"/>
        </w:rPr>
        <w:t xml:space="preserve"> otros Puntos de Interconexión </w:t>
      </w:r>
      <w:r w:rsidR="005F6D99" w:rsidRPr="0066572A">
        <w:rPr>
          <w:rFonts w:asciiTheme="minorHAnsi" w:hAnsiTheme="minorHAnsi"/>
          <w:sz w:val="22"/>
          <w:szCs w:val="22"/>
          <w:lang w:val="es-ES"/>
        </w:rPr>
        <w:t xml:space="preserve">en los </w:t>
      </w:r>
      <w:r w:rsidRPr="0066572A">
        <w:rPr>
          <w:rFonts w:asciiTheme="minorHAnsi" w:hAnsiTheme="minorHAnsi"/>
          <w:sz w:val="22"/>
          <w:szCs w:val="22"/>
          <w:lang w:val="es-ES"/>
        </w:rPr>
        <w:t xml:space="preserve">que </w:t>
      </w:r>
      <w:r w:rsidR="005F6D99" w:rsidRPr="0066572A">
        <w:rPr>
          <w:rFonts w:asciiTheme="minorHAnsi" w:hAnsiTheme="minorHAnsi"/>
          <w:sz w:val="22"/>
          <w:szCs w:val="22"/>
          <w:lang w:val="es-ES"/>
        </w:rPr>
        <w:t xml:space="preserve">efectivamente se encuentren interconectados de forma directa </w:t>
      </w:r>
      <w:r w:rsidR="00A5695E" w:rsidRPr="0066572A">
        <w:rPr>
          <w:rFonts w:asciiTheme="minorHAnsi" w:hAnsiTheme="minorHAnsi"/>
          <w:sz w:val="22"/>
          <w:szCs w:val="22"/>
          <w:lang w:val="es-ES"/>
        </w:rPr>
        <w:t>o indirecta</w:t>
      </w:r>
      <w:r w:rsidR="00E20436" w:rsidRPr="0066572A">
        <w:rPr>
          <w:rFonts w:asciiTheme="minorHAnsi" w:hAnsiTheme="minorHAnsi"/>
          <w:sz w:val="22"/>
          <w:szCs w:val="22"/>
          <w:lang w:val="es-ES"/>
        </w:rPr>
        <w:t xml:space="preserve"> y tengan capacidad de recibir ese Tráfico</w:t>
      </w:r>
      <w:r w:rsidR="006224EF" w:rsidRPr="0066572A">
        <w:rPr>
          <w:rFonts w:asciiTheme="minorHAnsi" w:hAnsiTheme="minorHAnsi"/>
          <w:sz w:val="22"/>
          <w:szCs w:val="22"/>
          <w:lang w:val="es-ES"/>
        </w:rPr>
        <w:t>.</w:t>
      </w:r>
    </w:p>
    <w:p w14:paraId="56A36E2C" w14:textId="77777777" w:rsidR="00986510" w:rsidRPr="0066572A" w:rsidRDefault="00986510" w:rsidP="005A6938">
      <w:pPr>
        <w:pStyle w:val="Prrafodelista"/>
        <w:spacing w:line="276" w:lineRule="auto"/>
        <w:ind w:left="0"/>
        <w:rPr>
          <w:rFonts w:asciiTheme="minorHAnsi" w:hAnsiTheme="minorHAnsi"/>
          <w:sz w:val="22"/>
          <w:szCs w:val="22"/>
          <w:lang w:val="es-ES"/>
        </w:rPr>
      </w:pPr>
    </w:p>
    <w:p w14:paraId="56C67456" w14:textId="77777777" w:rsidR="00C73313" w:rsidRPr="0066572A" w:rsidRDefault="009769C2" w:rsidP="00986510">
      <w:pPr>
        <w:spacing w:line="276" w:lineRule="auto"/>
        <w:jc w:val="both"/>
        <w:rPr>
          <w:rFonts w:asciiTheme="minorHAnsi" w:hAnsiTheme="minorHAnsi"/>
          <w:sz w:val="22"/>
          <w:szCs w:val="22"/>
          <w:lang w:val="es-MX"/>
        </w:rPr>
      </w:pPr>
      <w:r w:rsidRPr="0066572A">
        <w:rPr>
          <w:rFonts w:asciiTheme="minorHAnsi" w:hAnsiTheme="minorHAnsi"/>
          <w:sz w:val="22"/>
          <w:szCs w:val="22"/>
          <w:lang w:val="es-ES"/>
        </w:rPr>
        <w:t>L</w:t>
      </w:r>
      <w:r w:rsidR="00E877B9" w:rsidRPr="0066572A">
        <w:rPr>
          <w:rFonts w:asciiTheme="minorHAnsi" w:hAnsiTheme="minorHAnsi"/>
          <w:sz w:val="22"/>
          <w:szCs w:val="22"/>
          <w:lang w:val="es-ES"/>
        </w:rPr>
        <w:t xml:space="preserve">as Partes </w:t>
      </w:r>
      <w:r w:rsidR="00C73313" w:rsidRPr="0066572A">
        <w:rPr>
          <w:rFonts w:asciiTheme="minorHAnsi" w:hAnsiTheme="minorHAnsi"/>
          <w:sz w:val="22"/>
          <w:szCs w:val="22"/>
          <w:lang w:val="es-ES"/>
        </w:rPr>
        <w:t>convienen que los plazos a que se refiere el primer párrafo de la presente cláusula comenzarán a correr a partir de que el personal designado por ambas Partes determine conjuntamente el origen y el sentido de la falla o afectación, es decir, si la falla o afectación tuvo lugar en alguno de los equipos de</w:t>
      </w:r>
      <w:r w:rsidR="00A5695E" w:rsidRPr="0066572A">
        <w:rPr>
          <w:rFonts w:asciiTheme="minorHAnsi" w:hAnsiTheme="minorHAnsi"/>
          <w:sz w:val="22"/>
          <w:szCs w:val="22"/>
          <w:lang w:val="es-ES"/>
        </w:rPr>
        <w:t xml:space="preserve"> TELCEL</w:t>
      </w:r>
      <w:r w:rsidR="00C73313" w:rsidRPr="0066572A">
        <w:rPr>
          <w:rFonts w:asciiTheme="minorHAnsi" w:hAnsiTheme="minorHAnsi"/>
          <w:sz w:val="22"/>
          <w:szCs w:val="22"/>
          <w:lang w:val="es-ES"/>
        </w:rPr>
        <w:t xml:space="preserve"> o en los equipos del CONCESIONARIO</w:t>
      </w:r>
      <w:r w:rsidR="00C02005" w:rsidRPr="0066572A">
        <w:rPr>
          <w:rFonts w:asciiTheme="minorHAnsi" w:hAnsiTheme="minorHAnsi"/>
          <w:sz w:val="22"/>
          <w:szCs w:val="22"/>
          <w:lang w:val="es-ES"/>
        </w:rPr>
        <w:t>, debiendo estar en permanente comunicación hasta que el origen y</w:t>
      </w:r>
      <w:r w:rsidR="00CD23F9" w:rsidRPr="0066572A">
        <w:rPr>
          <w:rFonts w:asciiTheme="minorHAnsi" w:hAnsiTheme="minorHAnsi"/>
          <w:sz w:val="22"/>
          <w:szCs w:val="22"/>
          <w:lang w:val="es-ES"/>
        </w:rPr>
        <w:t>/o</w:t>
      </w:r>
      <w:r w:rsidR="00C02005" w:rsidRPr="0066572A">
        <w:rPr>
          <w:rFonts w:asciiTheme="minorHAnsi" w:hAnsiTheme="minorHAnsi"/>
          <w:sz w:val="22"/>
          <w:szCs w:val="22"/>
          <w:lang w:val="es-ES"/>
        </w:rPr>
        <w:t xml:space="preserve"> el sentido de la falla </w:t>
      </w:r>
      <w:r w:rsidR="00CD23F9" w:rsidRPr="0066572A">
        <w:rPr>
          <w:rFonts w:asciiTheme="minorHAnsi" w:hAnsiTheme="minorHAnsi"/>
          <w:sz w:val="22"/>
          <w:szCs w:val="22"/>
          <w:lang w:val="es-ES"/>
        </w:rPr>
        <w:t>y/</w:t>
      </w:r>
      <w:r w:rsidR="00C02005" w:rsidRPr="0066572A">
        <w:rPr>
          <w:rFonts w:asciiTheme="minorHAnsi" w:hAnsiTheme="minorHAnsi"/>
          <w:sz w:val="22"/>
          <w:szCs w:val="22"/>
          <w:lang w:val="es-ES"/>
        </w:rPr>
        <w:t>o afectación sea aclarado</w:t>
      </w:r>
      <w:r w:rsidR="00C73313" w:rsidRPr="0066572A">
        <w:rPr>
          <w:rFonts w:asciiTheme="minorHAnsi" w:hAnsiTheme="minorHAnsi"/>
          <w:sz w:val="22"/>
          <w:szCs w:val="22"/>
          <w:lang w:val="es-ES"/>
        </w:rPr>
        <w:t>.</w:t>
      </w:r>
    </w:p>
    <w:p w14:paraId="1669E5BB" w14:textId="77777777" w:rsidR="00D17447" w:rsidRPr="0066572A" w:rsidRDefault="00D17447" w:rsidP="00986510">
      <w:pPr>
        <w:spacing w:line="276" w:lineRule="auto"/>
        <w:jc w:val="both"/>
        <w:rPr>
          <w:rFonts w:asciiTheme="minorHAnsi" w:hAnsiTheme="minorHAnsi"/>
          <w:sz w:val="22"/>
          <w:szCs w:val="22"/>
          <w:lang w:val="es-ES"/>
        </w:rPr>
      </w:pPr>
    </w:p>
    <w:p w14:paraId="779EEC48" w14:textId="77777777" w:rsidR="00640F7F" w:rsidRPr="0066572A" w:rsidRDefault="00640F7F"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Para tal efecto, las Partes </w:t>
      </w:r>
      <w:r w:rsidR="001F7922" w:rsidRPr="0066572A">
        <w:rPr>
          <w:rFonts w:asciiTheme="minorHAnsi" w:hAnsiTheme="minorHAnsi"/>
          <w:sz w:val="22"/>
          <w:szCs w:val="22"/>
          <w:lang w:val="es-ES"/>
        </w:rPr>
        <w:t xml:space="preserve">invariablemente deberán observar el procedimiento de escalamiento </w:t>
      </w:r>
      <w:r w:rsidR="001F7922" w:rsidRPr="0066572A">
        <w:rPr>
          <w:rFonts w:asciiTheme="minorHAnsi" w:hAnsiTheme="minorHAnsi"/>
          <w:sz w:val="22"/>
          <w:szCs w:val="22"/>
          <w:lang w:val="es-ES"/>
        </w:rPr>
        <w:lastRenderedPageBreak/>
        <w:t>conforme a la matriz que para dicho fin se contiene en el Anexo “E” del presente Convenio.</w:t>
      </w:r>
    </w:p>
    <w:p w14:paraId="26DB6C96" w14:textId="77777777" w:rsidR="00CD23F9" w:rsidRPr="0066572A" w:rsidRDefault="00CD23F9" w:rsidP="00986510">
      <w:pPr>
        <w:spacing w:line="276" w:lineRule="auto"/>
        <w:jc w:val="both"/>
        <w:rPr>
          <w:rFonts w:asciiTheme="minorHAnsi" w:hAnsiTheme="minorHAnsi"/>
          <w:sz w:val="22"/>
          <w:szCs w:val="22"/>
          <w:lang w:val="es-ES"/>
        </w:rPr>
      </w:pPr>
    </w:p>
    <w:p w14:paraId="4AE175A8" w14:textId="77777777" w:rsidR="001F54F4" w:rsidRPr="0066572A" w:rsidRDefault="001F54F4"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Una vez determinado el origen y/o el sentido de la falla y/o afectación, la parte afectada por </w:t>
      </w:r>
      <w:r w:rsidR="008D5A2F" w:rsidRPr="0066572A">
        <w:rPr>
          <w:rFonts w:asciiTheme="minorHAnsi" w:hAnsiTheme="minorHAnsi"/>
          <w:sz w:val="22"/>
          <w:szCs w:val="22"/>
          <w:lang w:val="es-ES"/>
        </w:rPr>
        <w:t>e</w:t>
      </w:r>
      <w:r w:rsidRPr="0066572A">
        <w:rPr>
          <w:rFonts w:asciiTheme="minorHAnsi" w:hAnsiTheme="minorHAnsi"/>
          <w:sz w:val="22"/>
          <w:szCs w:val="22"/>
          <w:lang w:val="es-ES"/>
        </w:rPr>
        <w:t>l</w:t>
      </w:r>
      <w:r w:rsidR="008D5A2F" w:rsidRPr="0066572A">
        <w:rPr>
          <w:rFonts w:asciiTheme="minorHAnsi" w:hAnsiTheme="minorHAnsi"/>
          <w:sz w:val="22"/>
          <w:szCs w:val="22"/>
          <w:lang w:val="es-ES"/>
        </w:rPr>
        <w:t xml:space="preserve"> Caso Fortuito o</w:t>
      </w:r>
      <w:r w:rsidRPr="0066572A">
        <w:rPr>
          <w:rFonts w:asciiTheme="minorHAnsi" w:hAnsiTheme="minorHAnsi"/>
          <w:sz w:val="22"/>
          <w:szCs w:val="22"/>
          <w:lang w:val="es-ES"/>
        </w:rPr>
        <w:t xml:space="preserve"> </w:t>
      </w:r>
      <w:r w:rsidR="008D5A2F" w:rsidRPr="0066572A">
        <w:rPr>
          <w:rFonts w:asciiTheme="minorHAnsi" w:hAnsiTheme="minorHAnsi"/>
          <w:sz w:val="22"/>
          <w:szCs w:val="22"/>
          <w:lang w:val="es-ES"/>
        </w:rPr>
        <w:t>F</w:t>
      </w:r>
      <w:r w:rsidRPr="0066572A">
        <w:rPr>
          <w:rFonts w:asciiTheme="minorHAnsi" w:hAnsiTheme="minorHAnsi"/>
          <w:sz w:val="22"/>
          <w:szCs w:val="22"/>
          <w:lang w:val="es-ES"/>
        </w:rPr>
        <w:t xml:space="preserve">uerza </w:t>
      </w:r>
      <w:r w:rsidR="008D5A2F" w:rsidRPr="0066572A">
        <w:rPr>
          <w:rFonts w:asciiTheme="minorHAnsi" w:hAnsiTheme="minorHAnsi"/>
          <w:sz w:val="22"/>
          <w:szCs w:val="22"/>
          <w:lang w:val="es-ES"/>
        </w:rPr>
        <w:t>M</w:t>
      </w:r>
      <w:r w:rsidRPr="0066572A">
        <w:rPr>
          <w:rFonts w:asciiTheme="minorHAnsi" w:hAnsiTheme="minorHAnsi"/>
          <w:sz w:val="22"/>
          <w:szCs w:val="22"/>
          <w:lang w:val="es-ES"/>
        </w:rPr>
        <w:t>ayor llevará a cabo las acciones conducentes para lograr una solución lo antes posible.</w:t>
      </w:r>
    </w:p>
    <w:p w14:paraId="466B8C97" w14:textId="77777777" w:rsidR="001F54F4" w:rsidRPr="0066572A" w:rsidRDefault="001F54F4" w:rsidP="00986510">
      <w:pPr>
        <w:spacing w:line="276" w:lineRule="auto"/>
        <w:jc w:val="both"/>
        <w:rPr>
          <w:rFonts w:asciiTheme="minorHAnsi" w:hAnsiTheme="minorHAnsi"/>
          <w:sz w:val="22"/>
          <w:szCs w:val="22"/>
          <w:lang w:val="es-ES"/>
        </w:rPr>
      </w:pPr>
    </w:p>
    <w:p w14:paraId="26FD5F8A" w14:textId="77777777" w:rsidR="00842E45" w:rsidRPr="0066572A" w:rsidRDefault="00842E45"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L</w:t>
      </w:r>
      <w:r w:rsidR="001F54F4" w:rsidRPr="0066572A">
        <w:rPr>
          <w:rFonts w:asciiTheme="minorHAnsi" w:hAnsiTheme="minorHAnsi"/>
          <w:sz w:val="22"/>
          <w:szCs w:val="22"/>
          <w:lang w:val="es-ES"/>
        </w:rPr>
        <w:t xml:space="preserve">o anterior en el entendido de que </w:t>
      </w:r>
      <w:r w:rsidR="00AC4E8B" w:rsidRPr="0066572A">
        <w:rPr>
          <w:rFonts w:asciiTheme="minorHAnsi" w:hAnsiTheme="minorHAnsi"/>
          <w:sz w:val="22"/>
          <w:szCs w:val="22"/>
          <w:lang w:val="es-ES"/>
        </w:rPr>
        <w:t>si la red del CONCESIONARIO se encuentra interconectada de manera directa con la red de TELCEL en otros Puntos de Interconexión o a través de los servicios de interconexión indirecta provistos por un tercer concesionario, el CONCESIONARIO podrá entonces utilizar ya sea dicha interconexión directa en otros Puntos de Interconexión o bien los servicios de interconexión indirecta proporcionados por un tercer concesionario, para</w:t>
      </w:r>
      <w:r w:rsidRPr="0066572A">
        <w:rPr>
          <w:rFonts w:asciiTheme="minorHAnsi" w:hAnsiTheme="minorHAnsi"/>
          <w:sz w:val="22"/>
          <w:szCs w:val="22"/>
          <w:lang w:val="es-ES"/>
        </w:rPr>
        <w:t xml:space="preserve"> </w:t>
      </w:r>
      <w:r w:rsidR="00AC4E8B" w:rsidRPr="0066572A">
        <w:rPr>
          <w:rFonts w:asciiTheme="minorHAnsi" w:hAnsiTheme="minorHAnsi"/>
          <w:sz w:val="22"/>
          <w:szCs w:val="22"/>
          <w:lang w:val="es-ES"/>
        </w:rPr>
        <w:t xml:space="preserve">efectos de </w:t>
      </w:r>
      <w:r w:rsidRPr="0066572A">
        <w:rPr>
          <w:rFonts w:asciiTheme="minorHAnsi" w:hAnsiTheme="minorHAnsi"/>
          <w:sz w:val="22"/>
          <w:szCs w:val="22"/>
          <w:lang w:val="es-ES"/>
        </w:rPr>
        <w:t>redundancia</w:t>
      </w:r>
      <w:r w:rsidR="00AC4E8B" w:rsidRPr="0066572A">
        <w:rPr>
          <w:rFonts w:asciiTheme="minorHAnsi" w:hAnsiTheme="minorHAnsi"/>
          <w:sz w:val="22"/>
          <w:szCs w:val="22"/>
          <w:lang w:val="es-ES"/>
        </w:rPr>
        <w:t xml:space="preserve"> y como una</w:t>
      </w:r>
      <w:r w:rsidR="001F54F4" w:rsidRPr="0066572A">
        <w:rPr>
          <w:rFonts w:asciiTheme="minorHAnsi" w:hAnsiTheme="minorHAnsi"/>
          <w:sz w:val="22"/>
          <w:szCs w:val="22"/>
          <w:lang w:val="es-ES"/>
        </w:rPr>
        <w:t xml:space="preserve"> alternativa de solución</w:t>
      </w:r>
      <w:r w:rsidR="00AB6287" w:rsidRPr="0066572A">
        <w:rPr>
          <w:rFonts w:asciiTheme="minorHAnsi" w:hAnsiTheme="minorHAnsi"/>
          <w:sz w:val="22"/>
          <w:szCs w:val="22"/>
          <w:lang w:val="es-ES"/>
        </w:rPr>
        <w:t xml:space="preserve"> temporal</w:t>
      </w:r>
      <w:r w:rsidR="00AC4E8B" w:rsidRPr="0066572A">
        <w:rPr>
          <w:rFonts w:asciiTheme="minorHAnsi" w:hAnsiTheme="minorHAnsi"/>
          <w:sz w:val="22"/>
          <w:szCs w:val="22"/>
          <w:lang w:val="es-ES"/>
        </w:rPr>
        <w:t>. En caso contrario</w:t>
      </w:r>
      <w:r w:rsidR="001F54F4" w:rsidRPr="0066572A">
        <w:rPr>
          <w:rFonts w:asciiTheme="minorHAnsi" w:hAnsiTheme="minorHAnsi"/>
          <w:sz w:val="22"/>
          <w:szCs w:val="22"/>
          <w:lang w:val="es-ES"/>
        </w:rPr>
        <w:t xml:space="preserve">, TELCEL no será responsable </w:t>
      </w:r>
      <w:r w:rsidR="00AB6287" w:rsidRPr="0066572A">
        <w:rPr>
          <w:rFonts w:asciiTheme="minorHAnsi" w:hAnsiTheme="minorHAnsi"/>
          <w:sz w:val="22"/>
          <w:szCs w:val="22"/>
          <w:lang w:val="es-ES"/>
        </w:rPr>
        <w:t xml:space="preserve">y quedará únicamente obligado a solucionar la </w:t>
      </w:r>
      <w:r w:rsidR="00AC4E8B" w:rsidRPr="0066572A">
        <w:rPr>
          <w:rFonts w:asciiTheme="minorHAnsi" w:hAnsiTheme="minorHAnsi"/>
          <w:sz w:val="22"/>
          <w:szCs w:val="22"/>
          <w:lang w:val="es-ES"/>
        </w:rPr>
        <w:t xml:space="preserve">falla o anomalía en la </w:t>
      </w:r>
      <w:r w:rsidR="00E8122E" w:rsidRPr="0066572A">
        <w:rPr>
          <w:rFonts w:asciiTheme="minorHAnsi" w:hAnsiTheme="minorHAnsi"/>
          <w:sz w:val="22"/>
          <w:szCs w:val="22"/>
          <w:lang w:val="es-ES"/>
        </w:rPr>
        <w:t>i</w:t>
      </w:r>
      <w:r w:rsidR="00AB6287" w:rsidRPr="0066572A">
        <w:rPr>
          <w:rFonts w:asciiTheme="minorHAnsi" w:hAnsiTheme="minorHAnsi"/>
          <w:sz w:val="22"/>
          <w:szCs w:val="22"/>
          <w:lang w:val="es-ES"/>
        </w:rPr>
        <w:t xml:space="preserve">nterconexión </w:t>
      </w:r>
      <w:r w:rsidR="00E8122E" w:rsidRPr="0066572A">
        <w:rPr>
          <w:rFonts w:asciiTheme="minorHAnsi" w:hAnsiTheme="minorHAnsi"/>
          <w:sz w:val="22"/>
          <w:szCs w:val="22"/>
          <w:lang w:val="es-ES"/>
        </w:rPr>
        <w:t>d</w:t>
      </w:r>
      <w:r w:rsidR="00AB6287" w:rsidRPr="0066572A">
        <w:rPr>
          <w:rFonts w:asciiTheme="minorHAnsi" w:hAnsiTheme="minorHAnsi"/>
          <w:sz w:val="22"/>
          <w:szCs w:val="22"/>
          <w:lang w:val="es-ES"/>
        </w:rPr>
        <w:t xml:space="preserve">irecta </w:t>
      </w:r>
      <w:r w:rsidR="00E8122E" w:rsidRPr="0066572A">
        <w:rPr>
          <w:rFonts w:asciiTheme="minorHAnsi" w:hAnsiTheme="minorHAnsi"/>
          <w:sz w:val="22"/>
          <w:szCs w:val="22"/>
          <w:lang w:val="es-ES"/>
        </w:rPr>
        <w:t>respecto d</w:t>
      </w:r>
      <w:r w:rsidR="00AB6287" w:rsidRPr="0066572A">
        <w:rPr>
          <w:rFonts w:asciiTheme="minorHAnsi" w:hAnsiTheme="minorHAnsi"/>
          <w:sz w:val="22"/>
          <w:szCs w:val="22"/>
          <w:lang w:val="es-ES"/>
        </w:rPr>
        <w:t xml:space="preserve">el Punto de Interconexión </w:t>
      </w:r>
      <w:r w:rsidR="00E8122E" w:rsidRPr="0066572A">
        <w:rPr>
          <w:rFonts w:asciiTheme="minorHAnsi" w:hAnsiTheme="minorHAnsi"/>
          <w:sz w:val="22"/>
          <w:szCs w:val="22"/>
          <w:lang w:val="es-ES"/>
        </w:rPr>
        <w:t>existente</w:t>
      </w:r>
      <w:r w:rsidR="00AB6287" w:rsidRPr="0066572A">
        <w:rPr>
          <w:rFonts w:asciiTheme="minorHAnsi" w:hAnsiTheme="minorHAnsi"/>
          <w:sz w:val="22"/>
          <w:szCs w:val="22"/>
          <w:lang w:val="es-ES"/>
        </w:rPr>
        <w:t>, lo antes posible.</w:t>
      </w:r>
    </w:p>
    <w:p w14:paraId="6146ED13" w14:textId="77777777" w:rsidR="00E36B44" w:rsidRPr="0066572A" w:rsidRDefault="00E36B44" w:rsidP="00986510">
      <w:pPr>
        <w:spacing w:line="276" w:lineRule="auto"/>
        <w:jc w:val="both"/>
        <w:rPr>
          <w:rFonts w:asciiTheme="minorHAnsi" w:hAnsiTheme="minorHAnsi"/>
          <w:sz w:val="22"/>
          <w:szCs w:val="22"/>
          <w:lang w:val="es-ES"/>
        </w:rPr>
      </w:pPr>
    </w:p>
    <w:p w14:paraId="7901D7BA"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Una vez fenecidos los términos de reparación aludido</w:t>
      </w:r>
      <w:r w:rsidR="00BD5E90" w:rsidRPr="0066572A">
        <w:rPr>
          <w:rFonts w:asciiTheme="minorHAnsi" w:hAnsiTheme="minorHAnsi"/>
          <w:sz w:val="22"/>
          <w:szCs w:val="22"/>
          <w:lang w:val="es-ES"/>
        </w:rPr>
        <w:t>s</w:t>
      </w:r>
      <w:r w:rsidRPr="0066572A">
        <w:rPr>
          <w:rFonts w:asciiTheme="minorHAnsi" w:hAnsiTheme="minorHAnsi"/>
          <w:sz w:val="22"/>
          <w:szCs w:val="22"/>
          <w:lang w:val="es-ES"/>
        </w:rPr>
        <w:t xml:space="preserve"> en el </w:t>
      </w:r>
      <w:r w:rsidR="00BD5E90" w:rsidRPr="0066572A">
        <w:rPr>
          <w:rFonts w:asciiTheme="minorHAnsi" w:hAnsiTheme="minorHAnsi"/>
          <w:sz w:val="22"/>
          <w:szCs w:val="22"/>
          <w:lang w:val="es-ES"/>
        </w:rPr>
        <w:t xml:space="preserve">mencionado </w:t>
      </w:r>
      <w:r w:rsidRPr="0066572A">
        <w:rPr>
          <w:rFonts w:asciiTheme="minorHAnsi" w:hAnsiTheme="minorHAnsi"/>
          <w:sz w:val="22"/>
          <w:szCs w:val="22"/>
          <w:lang w:val="es-ES"/>
        </w:rPr>
        <w:t xml:space="preserve">párrafo </w:t>
      </w:r>
      <w:r w:rsidR="00BD5E90" w:rsidRPr="0066572A">
        <w:rPr>
          <w:rFonts w:asciiTheme="minorHAnsi" w:hAnsiTheme="minorHAnsi"/>
          <w:sz w:val="22"/>
          <w:szCs w:val="22"/>
          <w:lang w:val="es-ES"/>
        </w:rPr>
        <w:t>primero</w:t>
      </w:r>
      <w:r w:rsidRPr="0066572A">
        <w:rPr>
          <w:rFonts w:asciiTheme="minorHAnsi" w:hAnsiTheme="minorHAnsi"/>
          <w:sz w:val="22"/>
          <w:szCs w:val="22"/>
          <w:lang w:val="es-ES"/>
        </w:rPr>
        <w:t xml:space="preserve">, las Partes, a más tardar al día hábil siguiente de ocurrida la interrupción de que se trate, </w:t>
      </w:r>
      <w:r w:rsidR="00BF243B" w:rsidRPr="0066572A">
        <w:rPr>
          <w:rFonts w:asciiTheme="minorHAnsi" w:hAnsiTheme="minorHAnsi"/>
          <w:sz w:val="22"/>
          <w:szCs w:val="22"/>
          <w:lang w:val="es-ES"/>
        </w:rPr>
        <w:t>informarán de tal situación al I</w:t>
      </w:r>
      <w:r w:rsidRPr="0066572A">
        <w:rPr>
          <w:rFonts w:asciiTheme="minorHAnsi" w:hAnsiTheme="minorHAnsi"/>
          <w:sz w:val="22"/>
          <w:szCs w:val="22"/>
          <w:lang w:val="es-ES"/>
        </w:rPr>
        <w:t>nstituto, indicando el tiempo de duración, la causa de la interrupción, la solución, en su caso y los efectos sobre otras redes interconectadas, a fin de que el Instituto lleve a cabo las acciones conducentes en el ámbito de su competencia.</w:t>
      </w:r>
    </w:p>
    <w:p w14:paraId="56BDF501" w14:textId="77777777" w:rsidR="00010E10" w:rsidRPr="0066572A" w:rsidRDefault="00010E10" w:rsidP="00986510">
      <w:pPr>
        <w:spacing w:line="276" w:lineRule="auto"/>
        <w:jc w:val="both"/>
        <w:rPr>
          <w:rFonts w:asciiTheme="minorHAnsi" w:hAnsiTheme="minorHAnsi"/>
          <w:sz w:val="22"/>
          <w:szCs w:val="22"/>
          <w:lang w:val="es-ES"/>
        </w:rPr>
      </w:pPr>
    </w:p>
    <w:p w14:paraId="506CF9B5" w14:textId="77777777" w:rsidR="00B52823" w:rsidRPr="0066572A" w:rsidRDefault="00B52823" w:rsidP="00986510">
      <w:pPr>
        <w:spacing w:line="276" w:lineRule="auto"/>
        <w:jc w:val="both"/>
        <w:rPr>
          <w:rFonts w:asciiTheme="minorHAnsi" w:hAnsiTheme="minorHAnsi"/>
          <w:sz w:val="22"/>
          <w:szCs w:val="22"/>
          <w:lang w:val="es-ES"/>
        </w:rPr>
      </w:pPr>
    </w:p>
    <w:p w14:paraId="7FB4867E"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Si sobreviniese un </w:t>
      </w:r>
      <w:r w:rsidR="008D5A2F" w:rsidRPr="0066572A">
        <w:rPr>
          <w:rFonts w:asciiTheme="minorHAnsi" w:hAnsiTheme="minorHAnsi"/>
          <w:sz w:val="22"/>
          <w:szCs w:val="22"/>
          <w:lang w:val="es-ES"/>
        </w:rPr>
        <w:t>evento de C</w:t>
      </w:r>
      <w:r w:rsidRPr="0066572A">
        <w:rPr>
          <w:rFonts w:asciiTheme="minorHAnsi" w:hAnsiTheme="minorHAnsi"/>
          <w:sz w:val="22"/>
          <w:szCs w:val="22"/>
          <w:lang w:val="es-ES"/>
        </w:rPr>
        <w:t xml:space="preserve">aso </w:t>
      </w:r>
      <w:r w:rsidR="008D5A2F" w:rsidRPr="0066572A">
        <w:rPr>
          <w:rFonts w:asciiTheme="minorHAnsi" w:hAnsiTheme="minorHAnsi"/>
          <w:sz w:val="22"/>
          <w:szCs w:val="22"/>
          <w:lang w:val="es-ES"/>
        </w:rPr>
        <w:t>F</w:t>
      </w:r>
      <w:r w:rsidRPr="0066572A">
        <w:rPr>
          <w:rFonts w:asciiTheme="minorHAnsi" w:hAnsiTheme="minorHAnsi"/>
          <w:sz w:val="22"/>
          <w:szCs w:val="22"/>
          <w:lang w:val="es-ES"/>
        </w:rPr>
        <w:t xml:space="preserve">ortuito </w:t>
      </w:r>
      <w:r w:rsidR="008D5A2F" w:rsidRPr="0066572A">
        <w:rPr>
          <w:rFonts w:asciiTheme="minorHAnsi" w:hAnsiTheme="minorHAnsi"/>
          <w:sz w:val="22"/>
          <w:szCs w:val="22"/>
          <w:lang w:val="es-ES"/>
        </w:rPr>
        <w:t>o F</w:t>
      </w:r>
      <w:r w:rsidRPr="0066572A">
        <w:rPr>
          <w:rFonts w:asciiTheme="minorHAnsi" w:hAnsiTheme="minorHAnsi"/>
          <w:sz w:val="22"/>
          <w:szCs w:val="22"/>
          <w:lang w:val="es-ES"/>
        </w:rPr>
        <w:t xml:space="preserve">uerza </w:t>
      </w:r>
      <w:r w:rsidR="008D5A2F" w:rsidRPr="0066572A">
        <w:rPr>
          <w:rFonts w:asciiTheme="minorHAnsi" w:hAnsiTheme="minorHAnsi"/>
          <w:sz w:val="22"/>
          <w:szCs w:val="22"/>
          <w:lang w:val="es-ES"/>
        </w:rPr>
        <w:t>M</w:t>
      </w:r>
      <w:r w:rsidRPr="0066572A">
        <w:rPr>
          <w:rFonts w:asciiTheme="minorHAnsi" w:hAnsiTheme="minorHAnsi"/>
          <w:sz w:val="22"/>
          <w:szCs w:val="22"/>
          <w:lang w:val="es-ES"/>
        </w:rPr>
        <w:t>ayor o durante periodos de emergencia que impidan temporalmente a cualquiera de las Partes prestar los Servicios de Interconexión en los términos del presente Convenio, se suspenderán los efectos del presente Convenio, por lo que en tal</w:t>
      </w:r>
      <w:r w:rsidR="00010E10" w:rsidRPr="0066572A">
        <w:rPr>
          <w:rFonts w:asciiTheme="minorHAnsi" w:hAnsiTheme="minorHAnsi"/>
          <w:sz w:val="22"/>
          <w:szCs w:val="22"/>
          <w:lang w:val="es-ES"/>
        </w:rPr>
        <w:t xml:space="preserve"> </w:t>
      </w:r>
      <w:r w:rsidRPr="0066572A">
        <w:rPr>
          <w:rFonts w:asciiTheme="minorHAnsi" w:hAnsiTheme="minorHAnsi"/>
          <w:sz w:val="22"/>
          <w:szCs w:val="22"/>
          <w:lang w:val="es-ES"/>
        </w:rPr>
        <w:t>supuesto, las Partes informarán al Instituto y bajo la coordinación del mismo, deberán proveerse mutuamente soluciones que les permitan restablecer, regularizar y garantizar la continuidad y</w:t>
      </w:r>
      <w:r w:rsidR="00010E10" w:rsidRPr="0066572A">
        <w:rPr>
          <w:rFonts w:asciiTheme="minorHAnsi" w:hAnsiTheme="minorHAnsi"/>
          <w:sz w:val="22"/>
          <w:szCs w:val="22"/>
          <w:lang w:val="es-ES"/>
        </w:rPr>
        <w:t xml:space="preserve"> </w:t>
      </w:r>
      <w:r w:rsidRPr="0066572A">
        <w:rPr>
          <w:rFonts w:asciiTheme="minorHAnsi" w:hAnsiTheme="minorHAnsi"/>
          <w:sz w:val="22"/>
          <w:szCs w:val="22"/>
          <w:lang w:val="es-ES"/>
        </w:rPr>
        <w:t>calidad de la interconexión e interoperabilidad de las redes, hasta en tanto la situación que dio origen a la afectación de que se trate, sea superada y se reestablezcan los Servicios de Interconexión e Interoperabilidad entre las redes afectadas.</w:t>
      </w:r>
    </w:p>
    <w:p w14:paraId="4B9885A3" w14:textId="77777777" w:rsidR="00010E10" w:rsidRPr="0066572A" w:rsidRDefault="00010E10" w:rsidP="00986510">
      <w:pPr>
        <w:spacing w:line="276" w:lineRule="auto"/>
        <w:jc w:val="both"/>
        <w:rPr>
          <w:rFonts w:asciiTheme="minorHAnsi" w:hAnsiTheme="minorHAnsi"/>
          <w:sz w:val="22"/>
          <w:szCs w:val="22"/>
          <w:lang w:val="es-ES"/>
        </w:rPr>
      </w:pPr>
    </w:p>
    <w:p w14:paraId="354B8D6A"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En tales casos, las Partes pagarán, según corresponda, las contraprestaciones correspondientes a los Servicios de Interconexión efectivamente prestados hasta el momento en que éstos hubiesen sido suspendidos.</w:t>
      </w:r>
    </w:p>
    <w:p w14:paraId="2E7CF520" w14:textId="77777777" w:rsidR="00D17447" w:rsidRPr="0066572A" w:rsidRDefault="00D17447" w:rsidP="00986510">
      <w:pPr>
        <w:spacing w:line="276" w:lineRule="auto"/>
        <w:jc w:val="both"/>
        <w:rPr>
          <w:rFonts w:asciiTheme="minorHAnsi" w:hAnsiTheme="minorHAnsi"/>
          <w:b/>
          <w:spacing w:val="4"/>
          <w:sz w:val="22"/>
          <w:szCs w:val="22"/>
          <w:u w:val="single"/>
          <w:lang w:val="es-ES"/>
        </w:rPr>
      </w:pPr>
    </w:p>
    <w:p w14:paraId="0AD48965" w14:textId="77777777" w:rsidR="005C596E" w:rsidRPr="0066572A" w:rsidRDefault="005C596E" w:rsidP="00986510">
      <w:pPr>
        <w:spacing w:line="276" w:lineRule="auto"/>
        <w:jc w:val="both"/>
        <w:rPr>
          <w:rFonts w:asciiTheme="minorHAnsi" w:hAnsiTheme="minorHAnsi"/>
          <w:b/>
          <w:sz w:val="22"/>
          <w:szCs w:val="22"/>
          <w:u w:val="single"/>
          <w:lang w:val="es-ES"/>
        </w:rPr>
      </w:pPr>
      <w:r w:rsidRPr="0066572A">
        <w:rPr>
          <w:rFonts w:asciiTheme="minorHAnsi" w:hAnsiTheme="minorHAnsi"/>
          <w:b/>
          <w:spacing w:val="4"/>
          <w:sz w:val="22"/>
          <w:szCs w:val="22"/>
          <w:u w:val="single"/>
          <w:lang w:val="es-ES"/>
        </w:rPr>
        <w:t xml:space="preserve">8.2 </w:t>
      </w:r>
      <w:r w:rsidRPr="0066572A">
        <w:rPr>
          <w:rFonts w:asciiTheme="minorHAnsi" w:hAnsiTheme="minorHAnsi"/>
          <w:b/>
          <w:sz w:val="22"/>
          <w:szCs w:val="22"/>
          <w:u w:val="single"/>
          <w:lang w:val="es-ES"/>
        </w:rPr>
        <w:t>CONTINUIDAD DE LOS SERVICIOS D</w:t>
      </w:r>
      <w:r w:rsidR="00010E10" w:rsidRPr="0066572A">
        <w:rPr>
          <w:rFonts w:asciiTheme="minorHAnsi" w:hAnsiTheme="minorHAnsi"/>
          <w:b/>
          <w:sz w:val="22"/>
          <w:szCs w:val="22"/>
          <w:u w:val="single"/>
          <w:lang w:val="es-ES"/>
        </w:rPr>
        <w:t xml:space="preserve">E INTERCONEXIÓN EN VENTANAS DE </w:t>
      </w:r>
      <w:r w:rsidRPr="0066572A">
        <w:rPr>
          <w:rFonts w:asciiTheme="minorHAnsi" w:hAnsiTheme="minorHAnsi"/>
          <w:b/>
          <w:sz w:val="22"/>
          <w:szCs w:val="22"/>
          <w:u w:val="single"/>
          <w:lang w:val="es-ES"/>
        </w:rPr>
        <w:t xml:space="preserve">MANTENIMIENTO. </w:t>
      </w:r>
    </w:p>
    <w:p w14:paraId="16A7A715" w14:textId="77777777" w:rsidR="00010E10" w:rsidRPr="0066572A" w:rsidRDefault="00010E10" w:rsidP="00986510">
      <w:pPr>
        <w:spacing w:line="276" w:lineRule="auto"/>
        <w:jc w:val="both"/>
        <w:rPr>
          <w:rFonts w:asciiTheme="minorHAnsi" w:hAnsiTheme="minorHAnsi"/>
          <w:sz w:val="22"/>
          <w:szCs w:val="22"/>
          <w:lang w:val="es-ES"/>
        </w:rPr>
      </w:pPr>
    </w:p>
    <w:p w14:paraId="38C19DBB"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Las Partes deberán informarse mutuamente con cuando menos 5 (cinco) días hábiles de anticipación, o antes si es razonablemente posible, acerca de cualquier trabajo, obra o actividad que sea razonablemente previsible que pueda afectar: (i) la prestación continua de los Servicios de </w:t>
      </w:r>
      <w:r w:rsidRPr="0066572A">
        <w:rPr>
          <w:rFonts w:asciiTheme="minorHAnsi" w:hAnsiTheme="minorHAnsi"/>
          <w:sz w:val="22"/>
          <w:szCs w:val="22"/>
          <w:lang w:val="es-ES"/>
        </w:rPr>
        <w:lastRenderedPageBreak/>
        <w:t>Interconexión, (ii) cualquier tipo de vías de comunicación, o (iii)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76CCE53F" w14:textId="77777777" w:rsidR="00010E10" w:rsidRPr="0066572A" w:rsidRDefault="00010E10" w:rsidP="00986510">
      <w:pPr>
        <w:spacing w:line="276" w:lineRule="auto"/>
        <w:jc w:val="both"/>
        <w:rPr>
          <w:rFonts w:asciiTheme="minorHAnsi" w:hAnsiTheme="minorHAnsi"/>
          <w:sz w:val="22"/>
          <w:szCs w:val="22"/>
          <w:lang w:val="es-ES"/>
        </w:rPr>
      </w:pPr>
    </w:p>
    <w:p w14:paraId="2D83ABAE"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Tratándose de labores de mantenimiento preventivo las Partes deberán programarse y coordinarse con una anticipación de 5 </w:t>
      </w:r>
      <w:r w:rsidR="00026D47" w:rsidRPr="0066572A">
        <w:rPr>
          <w:rFonts w:asciiTheme="minorHAnsi" w:hAnsiTheme="minorHAnsi"/>
          <w:sz w:val="22"/>
          <w:szCs w:val="22"/>
          <w:lang w:val="es-ES"/>
        </w:rPr>
        <w:t xml:space="preserve">(cinco) </w:t>
      </w:r>
      <w:r w:rsidRPr="0066572A">
        <w:rPr>
          <w:rFonts w:asciiTheme="minorHAnsi" w:hAnsiTheme="minorHAnsi"/>
          <w:sz w:val="22"/>
          <w:szCs w:val="22"/>
          <w:lang w:val="es-ES"/>
        </w:rPr>
        <w:t xml:space="preserve">días </w:t>
      </w:r>
      <w:r w:rsidR="00026D47" w:rsidRPr="0066572A">
        <w:rPr>
          <w:rFonts w:asciiTheme="minorHAnsi" w:hAnsiTheme="minorHAnsi"/>
          <w:sz w:val="22"/>
          <w:szCs w:val="22"/>
          <w:lang w:val="es-ES"/>
        </w:rPr>
        <w:t>hábiles</w:t>
      </w:r>
      <w:r w:rsidRPr="0066572A">
        <w:rPr>
          <w:rFonts w:asciiTheme="minorHAnsi" w:hAnsiTheme="minorHAnsi"/>
          <w:sz w:val="22"/>
          <w:szCs w:val="22"/>
          <w:lang w:val="es-ES"/>
        </w:rPr>
        <w:t>. Para efectos de lo anter</w:t>
      </w:r>
      <w:r w:rsidR="00010E10" w:rsidRPr="0066572A">
        <w:rPr>
          <w:rFonts w:asciiTheme="minorHAnsi" w:hAnsiTheme="minorHAnsi"/>
          <w:sz w:val="22"/>
          <w:szCs w:val="22"/>
          <w:lang w:val="es-ES"/>
        </w:rPr>
        <w:t>ior, la Parte que solicite la re</w:t>
      </w:r>
      <w:r w:rsidRPr="0066572A">
        <w:rPr>
          <w:rFonts w:asciiTheme="minorHAnsi" w:hAnsiTheme="minorHAnsi"/>
          <w:sz w:val="22"/>
          <w:szCs w:val="22"/>
          <w:lang w:val="es-ES"/>
        </w:rPr>
        <w:t>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2F5E0D8D" w14:textId="77777777" w:rsidR="00010E10" w:rsidRPr="0066572A" w:rsidRDefault="00010E10" w:rsidP="00986510">
      <w:pPr>
        <w:spacing w:line="276" w:lineRule="auto"/>
        <w:jc w:val="both"/>
        <w:rPr>
          <w:rFonts w:asciiTheme="minorHAnsi" w:hAnsiTheme="minorHAnsi"/>
          <w:sz w:val="22"/>
          <w:szCs w:val="22"/>
          <w:lang w:val="es-ES"/>
        </w:rPr>
      </w:pPr>
    </w:p>
    <w:p w14:paraId="463A9DCF"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En el caso de ser necesario para evitar la interrupción de los servicios de interconexión, </w:t>
      </w:r>
      <w:r w:rsidR="00BD5E90" w:rsidRPr="0066572A">
        <w:rPr>
          <w:rFonts w:asciiTheme="minorHAnsi" w:hAnsiTheme="minorHAnsi"/>
          <w:sz w:val="22"/>
          <w:szCs w:val="22"/>
          <w:lang w:val="es-ES"/>
        </w:rPr>
        <w:t>las Partes analizarán</w:t>
      </w:r>
      <w:r w:rsidR="00557929" w:rsidRPr="0066572A">
        <w:rPr>
          <w:rFonts w:asciiTheme="minorHAnsi" w:hAnsiTheme="minorHAnsi"/>
          <w:sz w:val="22"/>
          <w:szCs w:val="22"/>
          <w:lang w:val="es-ES"/>
        </w:rPr>
        <w:t xml:space="preserve"> conjuntamente y se proveerán de</w:t>
      </w:r>
      <w:r w:rsidR="00BD5E90" w:rsidRPr="0066572A">
        <w:rPr>
          <w:rFonts w:asciiTheme="minorHAnsi" w:hAnsiTheme="minorHAnsi"/>
          <w:sz w:val="22"/>
          <w:szCs w:val="22"/>
          <w:lang w:val="es-ES"/>
        </w:rPr>
        <w:t xml:space="preserve"> </w:t>
      </w:r>
      <w:r w:rsidRPr="0066572A">
        <w:rPr>
          <w:rFonts w:asciiTheme="minorHAnsi" w:hAnsiTheme="minorHAnsi"/>
          <w:sz w:val="22"/>
          <w:szCs w:val="22"/>
          <w:lang w:val="es-ES"/>
        </w:rPr>
        <w:t>rutas alternas que permitan mantener la continuidad de los Servicios de Interconexión afectados</w:t>
      </w:r>
      <w:r w:rsidR="00BD5E90" w:rsidRPr="0066572A">
        <w:rPr>
          <w:rFonts w:asciiTheme="minorHAnsi" w:hAnsiTheme="minorHAnsi"/>
          <w:sz w:val="22"/>
          <w:szCs w:val="22"/>
          <w:lang w:val="es-ES"/>
        </w:rPr>
        <w:t>, en términos de lo dispuesto en el numeral 8.1 anterior</w:t>
      </w:r>
      <w:r w:rsidRPr="0066572A">
        <w:rPr>
          <w:rFonts w:asciiTheme="minorHAnsi" w:hAnsiTheme="minorHAnsi"/>
          <w:sz w:val="22"/>
          <w:szCs w:val="22"/>
          <w:lang w:val="es-ES"/>
        </w:rPr>
        <w:t>.</w:t>
      </w:r>
    </w:p>
    <w:p w14:paraId="51C4E1E5" w14:textId="77777777" w:rsidR="00010E10" w:rsidRPr="0066572A" w:rsidRDefault="00010E10" w:rsidP="00986510">
      <w:pPr>
        <w:spacing w:line="276" w:lineRule="auto"/>
        <w:jc w:val="both"/>
        <w:rPr>
          <w:rFonts w:asciiTheme="minorHAnsi" w:hAnsiTheme="minorHAnsi"/>
          <w:sz w:val="22"/>
          <w:szCs w:val="22"/>
          <w:lang w:val="es-ES"/>
        </w:rPr>
      </w:pPr>
    </w:p>
    <w:p w14:paraId="091AE3EA"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Las Partes reconocen que los Servicios de Interconexión resultan esenciales para la debida prestación de los servicios que les fueron concesionados, por lo que se obligan a realizar sus mejores esfuerzos para evitar su interrupción. Al efecto, sin perjuicio de las obligaciones de cada una de las Partes conforme a este Convenio, ambas deberán asistirse mutuamente para que se procure la continuidad de los Servicios de Interconexión en los términos pactados en el presente</w:t>
      </w:r>
      <w:r w:rsidR="00010E10" w:rsidRPr="0066572A">
        <w:rPr>
          <w:rFonts w:asciiTheme="minorHAnsi" w:hAnsiTheme="minorHAnsi"/>
          <w:sz w:val="22"/>
          <w:szCs w:val="22"/>
          <w:lang w:val="es-ES"/>
        </w:rPr>
        <w:t xml:space="preserve"> </w:t>
      </w:r>
      <w:r w:rsidRPr="0066572A">
        <w:rPr>
          <w:rFonts w:asciiTheme="minorHAnsi" w:hAnsiTheme="minorHAnsi"/>
          <w:sz w:val="22"/>
          <w:szCs w:val="22"/>
          <w:lang w:val="es-ES"/>
        </w:rPr>
        <w:t>Convenio.</w:t>
      </w:r>
    </w:p>
    <w:p w14:paraId="67A633B0" w14:textId="77777777" w:rsidR="00425A29" w:rsidRPr="0066572A" w:rsidRDefault="00425A29" w:rsidP="00986510">
      <w:pPr>
        <w:spacing w:line="276" w:lineRule="auto"/>
        <w:jc w:val="both"/>
        <w:rPr>
          <w:rFonts w:asciiTheme="minorHAnsi" w:hAnsiTheme="minorHAnsi"/>
          <w:sz w:val="22"/>
          <w:szCs w:val="22"/>
          <w:lang w:val="es-ES"/>
        </w:rPr>
      </w:pPr>
    </w:p>
    <w:p w14:paraId="6E19E32B" w14:textId="77777777" w:rsidR="005C596E" w:rsidRPr="0066572A" w:rsidRDefault="005C596E" w:rsidP="00795379">
      <w:pPr>
        <w:spacing w:line="276" w:lineRule="auto"/>
        <w:jc w:val="center"/>
        <w:outlineLvl w:val="0"/>
        <w:rPr>
          <w:rFonts w:asciiTheme="minorHAnsi" w:hAnsiTheme="minorHAnsi"/>
          <w:b/>
          <w:sz w:val="22"/>
          <w:szCs w:val="22"/>
          <w:lang w:val="es-ES"/>
        </w:rPr>
      </w:pPr>
      <w:r w:rsidRPr="0066572A">
        <w:rPr>
          <w:rFonts w:asciiTheme="minorHAnsi" w:hAnsiTheme="minorHAnsi"/>
          <w:b/>
          <w:sz w:val="22"/>
          <w:szCs w:val="22"/>
          <w:lang w:val="es-ES"/>
        </w:rPr>
        <w:t>CLÁUSULA NOVENA.</w:t>
      </w:r>
    </w:p>
    <w:p w14:paraId="722CC89A" w14:textId="77777777" w:rsidR="00960321" w:rsidRPr="0066572A" w:rsidRDefault="00960321" w:rsidP="00986510">
      <w:pPr>
        <w:spacing w:line="276" w:lineRule="auto"/>
        <w:jc w:val="both"/>
        <w:rPr>
          <w:rFonts w:asciiTheme="minorHAnsi" w:hAnsiTheme="minorHAnsi"/>
          <w:sz w:val="22"/>
          <w:szCs w:val="22"/>
          <w:lang w:val="es-ES"/>
        </w:rPr>
      </w:pPr>
    </w:p>
    <w:p w14:paraId="3B18B003"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b/>
          <w:sz w:val="22"/>
          <w:szCs w:val="22"/>
          <w:u w:val="single"/>
          <w:lang w:val="es-ES"/>
        </w:rPr>
        <w:t>CESIÓN Y ADHESIÓN.</w:t>
      </w:r>
      <w:r w:rsidRPr="0066572A">
        <w:rPr>
          <w:rFonts w:asciiTheme="minorHAnsi" w:hAnsiTheme="minorHAnsi"/>
          <w:sz w:val="22"/>
          <w:szCs w:val="22"/>
          <w:u w:val="single"/>
          <w:lang w:val="es-ES"/>
        </w:rPr>
        <w:t xml:space="preserve"> </w:t>
      </w:r>
      <w:r w:rsidRPr="0066572A">
        <w:rPr>
          <w:rFonts w:asciiTheme="minorHAnsi" w:hAnsiTheme="minorHAnsi"/>
          <w:sz w:val="22"/>
          <w:szCs w:val="22"/>
          <w:lang w:val="es-ES"/>
        </w:rPr>
        <w:t>Las Partes se obligan a cumplir sus obligaciones objeto del presente Convenio por sí mismas y, en consecuencia, los derechos y obliga</w:t>
      </w:r>
      <w:r w:rsidR="00BF243B" w:rsidRPr="0066572A">
        <w:rPr>
          <w:rFonts w:asciiTheme="minorHAnsi" w:hAnsiTheme="minorHAnsi"/>
          <w:sz w:val="22"/>
          <w:szCs w:val="22"/>
          <w:lang w:val="es-ES"/>
        </w:rPr>
        <w:t>ciones derivados del</w:t>
      </w:r>
      <w:r w:rsidRPr="0066572A">
        <w:rPr>
          <w:rFonts w:asciiTheme="minorHAnsi" w:hAnsiTheme="minorHAnsi"/>
          <w:sz w:val="22"/>
          <w:szCs w:val="22"/>
          <w:lang w:val="es-ES"/>
        </w:rPr>
        <w:t xml:space="preserve"> presente Convenio en ningún caso podrán ser cedidos, gravados o transmitidos en forma alguna sin la autorización previa y por escrito de la otra parte, misma que no será negada sin razón justificada, siempre y cuando quien recibe la cesión tenga la capacidad jurídica para llevar a cabo las obligaciones adquiridas. Dicha autorización, sin embargo, no será necesaria en caso de cesión por cualquier título de cuentas por cobrar presentes o futuras, en favor de instituciones de crédito, fideicomisos u organizaciones auxiliares del crédito, o cualquier otra persona o entidad, tanto nacional como extranjera. En todo caso, la cesión de cuentas por cobrar estará sujeta a las defensas causales o personales entre las Partes, salvo el caso de facturas no objetadas conforme a este Convenio.</w:t>
      </w:r>
    </w:p>
    <w:p w14:paraId="3D252481" w14:textId="77777777" w:rsidR="00960321" w:rsidRPr="0066572A" w:rsidRDefault="00960321" w:rsidP="00986510">
      <w:pPr>
        <w:spacing w:line="276" w:lineRule="auto"/>
        <w:jc w:val="both"/>
        <w:rPr>
          <w:rFonts w:asciiTheme="minorHAnsi" w:hAnsiTheme="minorHAnsi"/>
          <w:sz w:val="22"/>
          <w:szCs w:val="22"/>
          <w:lang w:val="es-ES"/>
        </w:rPr>
      </w:pPr>
    </w:p>
    <w:p w14:paraId="54F6324B"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No </w:t>
      </w:r>
      <w:r w:rsidR="00486D27" w:rsidRPr="0066572A">
        <w:rPr>
          <w:rFonts w:asciiTheme="minorHAnsi" w:hAnsiTheme="minorHAnsi"/>
          <w:sz w:val="22"/>
          <w:szCs w:val="22"/>
          <w:lang w:val="es-ES"/>
        </w:rPr>
        <w:t>obstante,</w:t>
      </w:r>
      <w:r w:rsidRPr="0066572A">
        <w:rPr>
          <w:rFonts w:asciiTheme="minorHAnsi" w:hAnsiTheme="minorHAnsi"/>
          <w:sz w:val="22"/>
          <w:szCs w:val="22"/>
          <w:lang w:val="es-ES"/>
        </w:rPr>
        <w:t xml:space="preserve"> lo dispuesto en el párrafo anterior, cualquiera de las Partes podrá ceder libremente a sus filiales o subsidiarias aquella parte de la explotación de los Servicios de Telecomunicaciones que le </w:t>
      </w:r>
      <w:r w:rsidRPr="0066572A">
        <w:rPr>
          <w:rFonts w:asciiTheme="minorHAnsi" w:hAnsiTheme="minorHAnsi"/>
          <w:sz w:val="22"/>
          <w:szCs w:val="22"/>
          <w:lang w:val="es-ES"/>
        </w:rPr>
        <w:lastRenderedPageBreak/>
        <w:t>fueron concesionados, con la sola autorización que al efecto expida el Instituto, siempre que continúe obligada la parte cedente conforme a este Convenio, salvo consentimiento expreso de la otra Parte.</w:t>
      </w:r>
    </w:p>
    <w:p w14:paraId="03F44164" w14:textId="77777777" w:rsidR="005B55FC" w:rsidRPr="0066572A" w:rsidRDefault="005B55FC" w:rsidP="00986510">
      <w:pPr>
        <w:spacing w:line="276" w:lineRule="auto"/>
        <w:jc w:val="both"/>
        <w:rPr>
          <w:rFonts w:asciiTheme="minorHAnsi" w:hAnsiTheme="minorHAnsi"/>
          <w:sz w:val="22"/>
          <w:szCs w:val="22"/>
          <w:lang w:val="es-ES"/>
        </w:rPr>
      </w:pPr>
    </w:p>
    <w:p w14:paraId="4C7D3A25" w14:textId="77777777" w:rsidR="005B55FC" w:rsidRPr="0066572A" w:rsidRDefault="005B55FC" w:rsidP="009B630D">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Las Partes establecen que cualquier cesión y/o transferencia realizada por cualquiera de ellas en contravención a los términos del presente Convenio constituirá incumplimiento del mismo. La Parte que incumpla deberá sacar en paz y a salvo e indemnizar a la otra Parte, de cualquier reclamo o responsabilidad en que pudieren incurrir ante cualquier persona o autoridad como consecuencia de la cesión realizada en contravención a lo dispuesto en el presente Convenio. </w:t>
      </w:r>
    </w:p>
    <w:p w14:paraId="7B2C8CB5" w14:textId="77777777" w:rsidR="005B55FC" w:rsidRPr="0066572A" w:rsidRDefault="005B55FC" w:rsidP="00986510">
      <w:pPr>
        <w:spacing w:line="276" w:lineRule="auto"/>
        <w:jc w:val="both"/>
        <w:rPr>
          <w:rFonts w:asciiTheme="minorHAnsi" w:hAnsiTheme="minorHAnsi"/>
          <w:sz w:val="22"/>
          <w:szCs w:val="22"/>
          <w:lang w:val="es-ES"/>
        </w:rPr>
      </w:pPr>
    </w:p>
    <w:p w14:paraId="771EF1D6" w14:textId="77777777" w:rsidR="005C596E" w:rsidRPr="0066572A" w:rsidRDefault="005C596E" w:rsidP="00795379">
      <w:pPr>
        <w:tabs>
          <w:tab w:val="left" w:pos="3686"/>
        </w:tabs>
        <w:spacing w:line="276" w:lineRule="auto"/>
        <w:jc w:val="center"/>
        <w:outlineLvl w:val="0"/>
        <w:rPr>
          <w:rFonts w:asciiTheme="minorHAnsi" w:hAnsiTheme="minorHAnsi"/>
          <w:b/>
          <w:spacing w:val="4"/>
          <w:sz w:val="22"/>
          <w:szCs w:val="22"/>
          <w:lang w:val="es-ES"/>
        </w:rPr>
      </w:pPr>
      <w:r w:rsidRPr="0066572A">
        <w:rPr>
          <w:rFonts w:asciiTheme="minorHAnsi" w:hAnsiTheme="minorHAnsi"/>
          <w:b/>
          <w:spacing w:val="4"/>
          <w:sz w:val="22"/>
          <w:szCs w:val="22"/>
          <w:lang w:val="es-ES"/>
        </w:rPr>
        <w:t>CLÁUSULA DÉCIMA.</w:t>
      </w:r>
    </w:p>
    <w:p w14:paraId="7930A922" w14:textId="77777777" w:rsidR="00960321" w:rsidRPr="0066572A" w:rsidRDefault="00960321" w:rsidP="00986510">
      <w:pPr>
        <w:spacing w:line="276" w:lineRule="auto"/>
        <w:jc w:val="both"/>
        <w:rPr>
          <w:rFonts w:asciiTheme="minorHAnsi" w:hAnsiTheme="minorHAnsi"/>
          <w:b/>
          <w:spacing w:val="4"/>
          <w:sz w:val="22"/>
          <w:szCs w:val="22"/>
          <w:lang w:val="es-ES"/>
        </w:rPr>
      </w:pPr>
    </w:p>
    <w:p w14:paraId="5AD56A12"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b/>
          <w:sz w:val="22"/>
          <w:szCs w:val="22"/>
          <w:u w:val="single"/>
          <w:lang w:val="es-ES"/>
        </w:rPr>
        <w:t>PROPIEDAD Y POSESIÓN DE BIENES.</w:t>
      </w:r>
      <w:r w:rsidRPr="0066572A">
        <w:rPr>
          <w:rFonts w:asciiTheme="minorHAnsi" w:hAnsiTheme="minorHAnsi"/>
          <w:sz w:val="22"/>
          <w:szCs w:val="22"/>
          <w:lang w:val="es-ES"/>
        </w:rPr>
        <w:t xml:space="preserve"> En el supuesto de que los equipos y dispositivos hubiesen sido situados en los Sitios de Coubicación o inmuebles de la otra Parte, por ningún motivo se entenderá o presumirá que dicha Parte ha concedido a la otra la posesión sobre dichos Sitios de Coubicación o inmuebles u otorgado el uso o cualquier derecho real sobre los mismos o, en su caso, sobre los equipos y dispositivos.</w:t>
      </w:r>
    </w:p>
    <w:p w14:paraId="485323F5" w14:textId="77777777" w:rsidR="005C596E" w:rsidRPr="0066572A" w:rsidRDefault="005C596E" w:rsidP="00986510">
      <w:pPr>
        <w:spacing w:line="276" w:lineRule="auto"/>
        <w:jc w:val="both"/>
        <w:rPr>
          <w:rFonts w:asciiTheme="minorHAnsi" w:hAnsiTheme="minorHAnsi"/>
          <w:sz w:val="22"/>
          <w:szCs w:val="22"/>
          <w:lang w:val="es-ES"/>
        </w:rPr>
      </w:pPr>
    </w:p>
    <w:p w14:paraId="38974BAA" w14:textId="77777777" w:rsidR="005C596E" w:rsidRPr="0066572A" w:rsidRDefault="005C596E" w:rsidP="00795379">
      <w:pPr>
        <w:spacing w:line="276" w:lineRule="auto"/>
        <w:jc w:val="center"/>
        <w:outlineLvl w:val="0"/>
        <w:rPr>
          <w:rFonts w:asciiTheme="minorHAnsi" w:hAnsiTheme="minorHAnsi"/>
          <w:b/>
          <w:spacing w:val="4"/>
          <w:sz w:val="22"/>
          <w:szCs w:val="22"/>
          <w:lang w:val="es-ES"/>
        </w:rPr>
      </w:pPr>
      <w:r w:rsidRPr="0066572A">
        <w:rPr>
          <w:rFonts w:asciiTheme="minorHAnsi" w:hAnsiTheme="minorHAnsi"/>
          <w:b/>
          <w:spacing w:val="4"/>
          <w:sz w:val="22"/>
          <w:szCs w:val="22"/>
          <w:lang w:val="es-ES"/>
        </w:rPr>
        <w:t>CLÁUSULA DECIMOPRIMERA.</w:t>
      </w:r>
    </w:p>
    <w:p w14:paraId="1F3E948C" w14:textId="77777777" w:rsidR="00960321" w:rsidRPr="0066572A" w:rsidRDefault="00960321" w:rsidP="00986510">
      <w:pPr>
        <w:spacing w:line="276" w:lineRule="auto"/>
        <w:jc w:val="both"/>
        <w:rPr>
          <w:rFonts w:asciiTheme="minorHAnsi" w:hAnsiTheme="minorHAnsi"/>
          <w:sz w:val="22"/>
          <w:szCs w:val="22"/>
          <w:lang w:val="es-ES"/>
        </w:rPr>
      </w:pPr>
    </w:p>
    <w:p w14:paraId="3ED585E4"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b/>
          <w:sz w:val="22"/>
          <w:szCs w:val="22"/>
          <w:u w:val="single"/>
          <w:lang w:val="es-ES"/>
        </w:rPr>
        <w:t>SEGUROS Y RELACIONES LABORALES</w:t>
      </w:r>
      <w:r w:rsidRPr="0066572A">
        <w:rPr>
          <w:rFonts w:asciiTheme="minorHAnsi" w:hAnsiTheme="minorHAnsi"/>
          <w:sz w:val="22"/>
          <w:szCs w:val="22"/>
          <w:lang w:val="es-ES"/>
        </w:rPr>
        <w:t>. Cada una de las Partes se obliga a contratar y mantener vigente una póliza de seguro, así como cualquier cobertura adicional, para cubrir los riesgos que por la instalación y operación de los equipos y dispositivos en los Sitios de Coubicación se pudiesen derivar para la red de cualquiera de las Partes y los Sitios de Coubicación mismos; en el entendido de que las Partes deberán designarse como recíprocamente beneficiarias en cada una de las pólizas correspondientes.</w:t>
      </w:r>
    </w:p>
    <w:p w14:paraId="207E5D2A" w14:textId="77777777" w:rsidR="00960321" w:rsidRPr="0066572A" w:rsidRDefault="00960321" w:rsidP="00986510">
      <w:pPr>
        <w:spacing w:line="276" w:lineRule="auto"/>
        <w:jc w:val="both"/>
        <w:rPr>
          <w:rFonts w:asciiTheme="minorHAnsi" w:hAnsiTheme="minorHAnsi"/>
          <w:sz w:val="22"/>
          <w:szCs w:val="22"/>
          <w:lang w:val="es-ES"/>
        </w:rPr>
      </w:pPr>
    </w:p>
    <w:p w14:paraId="2AC8C5DD"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Estos seguros deberán ser contratados con instituciones de seguros legalmente autorizadas por la Secretaría de Hacienda y Crédito Público.</w:t>
      </w:r>
    </w:p>
    <w:p w14:paraId="735B6C33" w14:textId="77777777" w:rsidR="00960321" w:rsidRPr="0066572A" w:rsidRDefault="00960321" w:rsidP="00986510">
      <w:pPr>
        <w:spacing w:line="276" w:lineRule="auto"/>
        <w:jc w:val="both"/>
        <w:rPr>
          <w:rFonts w:asciiTheme="minorHAnsi" w:hAnsiTheme="minorHAnsi"/>
          <w:sz w:val="22"/>
          <w:szCs w:val="22"/>
          <w:lang w:val="es-ES"/>
        </w:rPr>
      </w:pPr>
    </w:p>
    <w:p w14:paraId="1552D438"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carácter laboral o de cualquier otra naturaleza, entre el personal de la Parte que preste el servicio materia del Convenio y la Parte a quien le preste el servicio.</w:t>
      </w:r>
    </w:p>
    <w:p w14:paraId="25A42D34" w14:textId="77777777" w:rsidR="00996983" w:rsidRPr="0066572A" w:rsidRDefault="00996983" w:rsidP="00986510">
      <w:pPr>
        <w:spacing w:line="276" w:lineRule="auto"/>
        <w:jc w:val="both"/>
        <w:rPr>
          <w:rFonts w:asciiTheme="minorHAnsi" w:hAnsiTheme="minorHAnsi"/>
          <w:sz w:val="22"/>
          <w:szCs w:val="22"/>
          <w:lang w:val="es-ES"/>
        </w:rPr>
      </w:pPr>
    </w:p>
    <w:p w14:paraId="2666FAF6"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En tal sentido, las Partes convienen, por lo mismo, en responder de todas las reclamaciones que sus trabajadores presentasen en contra de la otra Parte, en relación con los Servicios de Interconexión </w:t>
      </w:r>
      <w:r w:rsidRPr="0066572A">
        <w:rPr>
          <w:rFonts w:asciiTheme="minorHAnsi" w:hAnsiTheme="minorHAnsi"/>
          <w:sz w:val="22"/>
          <w:szCs w:val="22"/>
          <w:lang w:val="es-ES"/>
        </w:rPr>
        <w:lastRenderedPageBreak/>
        <w:t>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57B66564" w14:textId="77777777" w:rsidR="00425A29" w:rsidRPr="0066572A" w:rsidRDefault="00425A29" w:rsidP="00986510">
      <w:pPr>
        <w:spacing w:line="276" w:lineRule="auto"/>
        <w:jc w:val="both"/>
        <w:rPr>
          <w:rFonts w:asciiTheme="minorHAnsi" w:hAnsiTheme="minorHAnsi"/>
          <w:sz w:val="22"/>
          <w:szCs w:val="22"/>
          <w:lang w:val="es-ES"/>
        </w:rPr>
      </w:pPr>
    </w:p>
    <w:p w14:paraId="2030A826" w14:textId="77777777" w:rsidR="009040A4" w:rsidRPr="0066572A" w:rsidRDefault="009040A4" w:rsidP="00795379">
      <w:pPr>
        <w:spacing w:line="276" w:lineRule="auto"/>
        <w:jc w:val="center"/>
        <w:outlineLvl w:val="0"/>
        <w:rPr>
          <w:rFonts w:asciiTheme="minorHAnsi" w:hAnsiTheme="minorHAnsi"/>
          <w:b/>
          <w:spacing w:val="4"/>
          <w:sz w:val="22"/>
          <w:szCs w:val="22"/>
          <w:lang w:val="es-ES"/>
        </w:rPr>
      </w:pPr>
    </w:p>
    <w:p w14:paraId="05AF86D6" w14:textId="77777777" w:rsidR="009040A4" w:rsidRPr="0066572A" w:rsidRDefault="009040A4" w:rsidP="00795379">
      <w:pPr>
        <w:spacing w:line="276" w:lineRule="auto"/>
        <w:jc w:val="center"/>
        <w:outlineLvl w:val="0"/>
        <w:rPr>
          <w:rFonts w:asciiTheme="minorHAnsi" w:hAnsiTheme="minorHAnsi"/>
          <w:b/>
          <w:spacing w:val="4"/>
          <w:sz w:val="22"/>
          <w:szCs w:val="22"/>
          <w:lang w:val="es-ES"/>
        </w:rPr>
      </w:pPr>
    </w:p>
    <w:p w14:paraId="0B5C85BF" w14:textId="77777777" w:rsidR="005C596E" w:rsidRPr="0066572A" w:rsidRDefault="005C596E" w:rsidP="00795379">
      <w:pPr>
        <w:spacing w:line="276" w:lineRule="auto"/>
        <w:jc w:val="center"/>
        <w:outlineLvl w:val="0"/>
        <w:rPr>
          <w:rFonts w:asciiTheme="minorHAnsi" w:hAnsiTheme="minorHAnsi"/>
          <w:b/>
          <w:spacing w:val="4"/>
          <w:sz w:val="22"/>
          <w:szCs w:val="22"/>
          <w:lang w:val="es-ES"/>
        </w:rPr>
      </w:pPr>
      <w:r w:rsidRPr="0066572A">
        <w:rPr>
          <w:rFonts w:asciiTheme="minorHAnsi" w:hAnsiTheme="minorHAnsi"/>
          <w:b/>
          <w:spacing w:val="4"/>
          <w:sz w:val="22"/>
          <w:szCs w:val="22"/>
          <w:lang w:val="es-ES"/>
        </w:rPr>
        <w:t>CLÁUSULA DECIMOSEGUNDA.</w:t>
      </w:r>
    </w:p>
    <w:p w14:paraId="7783B0BF" w14:textId="77777777" w:rsidR="00960321" w:rsidRPr="0066572A" w:rsidRDefault="00960321" w:rsidP="00986510">
      <w:pPr>
        <w:spacing w:line="276" w:lineRule="auto"/>
        <w:jc w:val="both"/>
        <w:rPr>
          <w:rFonts w:asciiTheme="minorHAnsi" w:hAnsiTheme="minorHAnsi"/>
          <w:b/>
          <w:spacing w:val="4"/>
          <w:sz w:val="22"/>
          <w:szCs w:val="22"/>
          <w:lang w:val="es-ES"/>
        </w:rPr>
      </w:pPr>
    </w:p>
    <w:p w14:paraId="122090B7" w14:textId="77777777" w:rsidR="0027627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b/>
          <w:sz w:val="22"/>
          <w:szCs w:val="22"/>
          <w:u w:val="single"/>
          <w:lang w:val="es-ES"/>
        </w:rPr>
        <w:t>CONDUCTAS FRAUDULENTAS.</w:t>
      </w:r>
      <w:r w:rsidRPr="0066572A">
        <w:rPr>
          <w:rFonts w:asciiTheme="minorHAnsi" w:hAnsiTheme="minorHAnsi"/>
          <w:sz w:val="22"/>
          <w:szCs w:val="22"/>
          <w:lang w:val="es-ES"/>
        </w:rPr>
        <w:t xml:space="preserve"> </w:t>
      </w:r>
    </w:p>
    <w:p w14:paraId="065C83BE" w14:textId="77777777" w:rsidR="0027627E" w:rsidRPr="0066572A" w:rsidRDefault="0027627E" w:rsidP="00986510">
      <w:pPr>
        <w:spacing w:line="276" w:lineRule="auto"/>
        <w:jc w:val="both"/>
        <w:rPr>
          <w:rFonts w:asciiTheme="minorHAnsi" w:hAnsiTheme="minorHAnsi"/>
          <w:sz w:val="22"/>
          <w:szCs w:val="22"/>
          <w:lang w:val="es-ES"/>
        </w:rPr>
      </w:pPr>
    </w:p>
    <w:p w14:paraId="2636B989"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 de tiempo en tiempo.</w:t>
      </w:r>
    </w:p>
    <w:p w14:paraId="1C788860" w14:textId="77777777" w:rsidR="00960321" w:rsidRPr="0066572A" w:rsidRDefault="00960321" w:rsidP="00986510">
      <w:pPr>
        <w:spacing w:line="276" w:lineRule="auto"/>
        <w:jc w:val="both"/>
        <w:rPr>
          <w:rFonts w:asciiTheme="minorHAnsi" w:hAnsiTheme="minorHAnsi"/>
          <w:sz w:val="22"/>
          <w:szCs w:val="22"/>
          <w:lang w:val="es-ES"/>
        </w:rPr>
      </w:pPr>
    </w:p>
    <w:p w14:paraId="571488EA"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60 (sesenta) días naturales para allegarse la información necesaria para identificar y acreditar las conductas que originaron el aviso y para entregar esta información a la parte solicitante. Este supuesto </w:t>
      </w:r>
      <w:r w:rsidR="00DD2BE2" w:rsidRPr="0066572A">
        <w:rPr>
          <w:rFonts w:asciiTheme="minorHAnsi" w:hAnsiTheme="minorHAnsi"/>
          <w:sz w:val="22"/>
          <w:szCs w:val="22"/>
          <w:lang w:val="es-ES"/>
        </w:rPr>
        <w:t xml:space="preserve">se </w:t>
      </w:r>
      <w:r w:rsidRPr="0066572A">
        <w:rPr>
          <w:rFonts w:asciiTheme="minorHAnsi" w:hAnsiTheme="minorHAnsi"/>
          <w:sz w:val="22"/>
          <w:szCs w:val="22"/>
          <w:lang w:val="es-ES"/>
        </w:rPr>
        <w:t>aplicará tanto para el tráfico de la Parte como para el tráfico de un operador tercero que transite por Enlaces de Transmisión de Interconexión o Tránsito de alguna de las Partes.</w:t>
      </w:r>
    </w:p>
    <w:p w14:paraId="49D56222" w14:textId="77777777" w:rsidR="00960321" w:rsidRPr="0066572A" w:rsidRDefault="00960321" w:rsidP="00986510">
      <w:pPr>
        <w:spacing w:line="276" w:lineRule="auto"/>
        <w:jc w:val="both"/>
        <w:rPr>
          <w:rFonts w:asciiTheme="minorHAnsi" w:hAnsiTheme="minorHAnsi"/>
          <w:sz w:val="22"/>
          <w:szCs w:val="22"/>
          <w:lang w:val="es-ES"/>
        </w:rPr>
      </w:pPr>
    </w:p>
    <w:p w14:paraId="1A228620"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Asimismo, las Partes se obligan a no </w:t>
      </w:r>
      <w:r w:rsidR="009C2441" w:rsidRPr="0066572A">
        <w:rPr>
          <w:rFonts w:asciiTheme="minorHAnsi" w:hAnsiTheme="minorHAnsi"/>
          <w:sz w:val="22"/>
          <w:szCs w:val="22"/>
          <w:lang w:val="es-ES"/>
        </w:rPr>
        <w:t>llevar a cabo ningún acto u omisión con el objeto de evadir sus obligaciones de pago, acuerdos técnicos u otras obligaciones establecidas en el presente Convenio, incluyendo de manera enunciativa mas no limitativa, (i) la evasión del pago de contraprestaciones originadas por la prestación de Servicios de Interconexión usando las redes de cualquiera de las Partes, (ii) la manipulación bajo cualquier modalidad de la señalización establecida para cada tipo de llamada permitida bajo el presente Convenio y sus Anexos, y (iii) la entrega en la Red de alguna de las Partes de cualquier tipo de Tráfico bajo el control de la otra Parte, diferente al permitido bajo la legislación o reglamentación aplicable</w:t>
      </w:r>
      <w:r w:rsidRPr="0066572A">
        <w:rPr>
          <w:rFonts w:asciiTheme="minorHAnsi" w:hAnsiTheme="minorHAnsi"/>
          <w:sz w:val="22"/>
          <w:szCs w:val="22"/>
          <w:lang w:val="es-ES"/>
        </w:rPr>
        <w:t>.</w:t>
      </w:r>
    </w:p>
    <w:p w14:paraId="39802FF3" w14:textId="77777777" w:rsidR="00960321" w:rsidRPr="0066572A" w:rsidRDefault="00960321" w:rsidP="00986510">
      <w:pPr>
        <w:spacing w:line="276" w:lineRule="auto"/>
        <w:jc w:val="both"/>
        <w:rPr>
          <w:rFonts w:asciiTheme="minorHAnsi" w:hAnsiTheme="minorHAnsi"/>
          <w:sz w:val="22"/>
          <w:szCs w:val="22"/>
          <w:lang w:val="es-ES"/>
        </w:rPr>
      </w:pPr>
    </w:p>
    <w:p w14:paraId="05BC4B35"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En cualquier caso, las consecuencias económicas de un posible fraude de los Usuarios de la red de una parte no son trasladables a la otra parte, salvo por incumplimiento de las obligaciones que las Partes </w:t>
      </w:r>
      <w:r w:rsidRPr="0066572A">
        <w:rPr>
          <w:rFonts w:asciiTheme="minorHAnsi" w:hAnsiTheme="minorHAnsi"/>
          <w:sz w:val="22"/>
          <w:szCs w:val="22"/>
          <w:lang w:val="es-ES"/>
        </w:rPr>
        <w:lastRenderedPageBreak/>
        <w:t>asuman.</w:t>
      </w:r>
    </w:p>
    <w:p w14:paraId="239DE023" w14:textId="77777777" w:rsidR="00960321" w:rsidRPr="0066572A" w:rsidRDefault="00960321" w:rsidP="00986510">
      <w:pPr>
        <w:spacing w:line="276" w:lineRule="auto"/>
        <w:jc w:val="both"/>
        <w:rPr>
          <w:rFonts w:asciiTheme="minorHAnsi" w:hAnsiTheme="minorHAnsi"/>
          <w:sz w:val="22"/>
          <w:szCs w:val="22"/>
          <w:lang w:val="es-ES"/>
        </w:rPr>
      </w:pPr>
    </w:p>
    <w:p w14:paraId="7AAC54CF"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Para facilitar la prevención del tráfico irregular, fraude o</w:t>
      </w:r>
      <w:r w:rsidR="00DA49FA" w:rsidRPr="0066572A">
        <w:rPr>
          <w:rFonts w:asciiTheme="minorHAnsi" w:hAnsiTheme="minorHAnsi"/>
          <w:sz w:val="22"/>
          <w:szCs w:val="22"/>
          <w:lang w:val="es-ES"/>
        </w:rPr>
        <w:t xml:space="preserve"> </w:t>
      </w:r>
      <w:r w:rsidRPr="0066572A">
        <w:rPr>
          <w:rFonts w:asciiTheme="minorHAnsi" w:hAnsiTheme="minorHAnsi"/>
          <w:sz w:val="22"/>
          <w:szCs w:val="22"/>
          <w:lang w:val="es-ES"/>
        </w:rPr>
        <w:t>morosidad, las Partes se intercambiarán las informaciones oportunas permitidas por la legislación vigente que se acuerden.</w:t>
      </w:r>
    </w:p>
    <w:p w14:paraId="403E8EF2" w14:textId="77777777" w:rsidR="00DD2BE2" w:rsidRPr="0066572A" w:rsidRDefault="00DD2BE2" w:rsidP="00986510">
      <w:pPr>
        <w:spacing w:line="276" w:lineRule="auto"/>
        <w:jc w:val="both"/>
        <w:rPr>
          <w:rFonts w:asciiTheme="minorHAnsi" w:hAnsiTheme="minorHAnsi"/>
          <w:sz w:val="22"/>
          <w:szCs w:val="22"/>
          <w:lang w:val="es-ES"/>
        </w:rPr>
      </w:pPr>
    </w:p>
    <w:p w14:paraId="3AFEBC98"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Cuando se detecte un caso de fraude o morosidad, ambas Partes cooperarán, para comprobarlo, controlarlo y resolverlo en el plazo más breve posible.</w:t>
      </w:r>
    </w:p>
    <w:p w14:paraId="5995F586" w14:textId="77777777" w:rsidR="00EF540B" w:rsidRPr="0066572A" w:rsidRDefault="00EF540B" w:rsidP="00986510">
      <w:pPr>
        <w:spacing w:line="276" w:lineRule="auto"/>
        <w:jc w:val="both"/>
        <w:rPr>
          <w:rFonts w:asciiTheme="minorHAnsi" w:hAnsiTheme="minorHAnsi"/>
          <w:sz w:val="22"/>
          <w:szCs w:val="22"/>
          <w:lang w:val="es-ES"/>
        </w:rPr>
      </w:pPr>
    </w:p>
    <w:p w14:paraId="68F8FB81"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Las Partes reconocen la facultad que legalmente corresponde al Instituto para realizar inspecciones, verificaciones y monitoreos en las instalaciones de cualquiera de las Partes, a solicitud debidamente justificada de la otra, con el propósito de verificar la existencia, en su caso, de conductas que impliquen el uso fraudulento de sus redes, con base a lo acordado por las mismas en los términos del Anexo que al efecto suscriban.</w:t>
      </w:r>
    </w:p>
    <w:p w14:paraId="32D57E4C" w14:textId="77777777" w:rsidR="00256655" w:rsidRPr="0066572A" w:rsidRDefault="00256655" w:rsidP="00986510">
      <w:pPr>
        <w:spacing w:line="276" w:lineRule="auto"/>
        <w:jc w:val="both"/>
        <w:rPr>
          <w:rFonts w:asciiTheme="minorHAnsi" w:hAnsiTheme="minorHAnsi"/>
          <w:sz w:val="22"/>
          <w:szCs w:val="22"/>
          <w:lang w:val="es-ES"/>
        </w:rPr>
      </w:pPr>
    </w:p>
    <w:p w14:paraId="435AFBCE" w14:textId="77777777" w:rsidR="005C596E" w:rsidRPr="0066572A" w:rsidRDefault="005C596E" w:rsidP="00795379">
      <w:pPr>
        <w:spacing w:line="276" w:lineRule="auto"/>
        <w:jc w:val="center"/>
        <w:outlineLvl w:val="0"/>
        <w:rPr>
          <w:rFonts w:asciiTheme="minorHAnsi" w:hAnsiTheme="minorHAnsi"/>
          <w:b/>
          <w:spacing w:val="2"/>
          <w:sz w:val="22"/>
          <w:szCs w:val="22"/>
          <w:lang w:val="es-ES"/>
        </w:rPr>
      </w:pPr>
      <w:r w:rsidRPr="0066572A">
        <w:rPr>
          <w:rFonts w:asciiTheme="minorHAnsi" w:hAnsiTheme="minorHAnsi"/>
          <w:b/>
          <w:spacing w:val="2"/>
          <w:sz w:val="22"/>
          <w:szCs w:val="22"/>
          <w:lang w:val="es-ES"/>
        </w:rPr>
        <w:t>CLÁUSULA DECIMOTERCERA</w:t>
      </w:r>
    </w:p>
    <w:p w14:paraId="147AF1A5" w14:textId="77777777" w:rsidR="00EF540B" w:rsidRPr="0066572A" w:rsidRDefault="00EF540B" w:rsidP="00986510">
      <w:pPr>
        <w:spacing w:line="276" w:lineRule="auto"/>
        <w:jc w:val="both"/>
        <w:rPr>
          <w:rFonts w:asciiTheme="minorHAnsi" w:hAnsiTheme="minorHAnsi"/>
          <w:b/>
          <w:spacing w:val="2"/>
          <w:sz w:val="22"/>
          <w:szCs w:val="22"/>
          <w:lang w:val="es-ES"/>
        </w:rPr>
      </w:pPr>
    </w:p>
    <w:p w14:paraId="4B94F852" w14:textId="77777777" w:rsidR="00095DDB" w:rsidRPr="0066572A" w:rsidRDefault="00095DDB" w:rsidP="00986510">
      <w:pPr>
        <w:spacing w:line="276" w:lineRule="auto"/>
        <w:jc w:val="both"/>
        <w:rPr>
          <w:rFonts w:asciiTheme="minorHAnsi" w:hAnsiTheme="minorHAnsi"/>
          <w:sz w:val="22"/>
          <w:szCs w:val="22"/>
          <w:lang w:val="es-ES_tradnl"/>
        </w:rPr>
      </w:pPr>
      <w:r w:rsidRPr="0066572A">
        <w:rPr>
          <w:rFonts w:asciiTheme="minorHAnsi" w:hAnsiTheme="minorHAnsi"/>
          <w:b/>
          <w:sz w:val="22"/>
          <w:szCs w:val="22"/>
          <w:u w:val="single"/>
          <w:lang w:val="es-ES_tradnl"/>
        </w:rPr>
        <w:t>13.1. TRATO NO DISCRIMINATORIO</w:t>
      </w:r>
      <w:r w:rsidRPr="0066572A">
        <w:rPr>
          <w:rFonts w:asciiTheme="minorHAnsi" w:hAnsiTheme="minorHAnsi"/>
          <w:sz w:val="22"/>
          <w:szCs w:val="22"/>
          <w:lang w:val="es-ES_tradnl"/>
        </w:rPr>
        <w:t xml:space="preserve">. Telcel y el </w:t>
      </w:r>
      <w:r w:rsidR="009C2441" w:rsidRPr="0066572A">
        <w:rPr>
          <w:rFonts w:asciiTheme="minorHAnsi" w:hAnsiTheme="minorHAnsi"/>
          <w:sz w:val="22"/>
          <w:szCs w:val="22"/>
          <w:lang w:val="es-ES_tradnl"/>
        </w:rPr>
        <w:t xml:space="preserve">CONCESIONARIO </w:t>
      </w:r>
      <w:r w:rsidRPr="0066572A">
        <w:rPr>
          <w:rFonts w:asciiTheme="minorHAnsi" w:hAnsiTheme="minorHAnsi"/>
          <w:sz w:val="22"/>
          <w:szCs w:val="22"/>
          <w:lang w:val="es-ES_tradnl"/>
        </w:rPr>
        <w:t>convienen en que deberán actuar sobre bases de Trato No Discriminatorio respecto de los servicios de interconexión que provean a otros concesionarios.</w:t>
      </w:r>
    </w:p>
    <w:p w14:paraId="2D07302A" w14:textId="77777777" w:rsidR="009C2441" w:rsidRPr="0066572A" w:rsidRDefault="009C2441" w:rsidP="00986510">
      <w:pPr>
        <w:spacing w:line="276" w:lineRule="auto"/>
        <w:jc w:val="both"/>
        <w:rPr>
          <w:rFonts w:asciiTheme="minorHAnsi" w:hAnsiTheme="minorHAnsi"/>
          <w:sz w:val="22"/>
          <w:szCs w:val="22"/>
          <w:lang w:val="es-ES_tradnl"/>
        </w:rPr>
      </w:pPr>
    </w:p>
    <w:p w14:paraId="07CF94F3" w14:textId="77777777" w:rsidR="00163FFA" w:rsidRPr="0066572A" w:rsidRDefault="00095DDB"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_tradnl"/>
        </w:rPr>
        <w:t>En caso de que Telcel haya otorgado u otorgue, ya sea por acuerdo o por resolución del Instituto, términos</w:t>
      </w:r>
      <w:r w:rsidR="00A92477" w:rsidRPr="0066572A">
        <w:rPr>
          <w:rFonts w:asciiTheme="minorHAnsi" w:hAnsiTheme="minorHAnsi"/>
          <w:sz w:val="22"/>
          <w:szCs w:val="22"/>
          <w:lang w:val="es-ES_tradnl"/>
        </w:rPr>
        <w:t xml:space="preserve">, </w:t>
      </w:r>
      <w:r w:rsidRPr="0066572A">
        <w:rPr>
          <w:rFonts w:asciiTheme="minorHAnsi" w:hAnsiTheme="minorHAnsi"/>
          <w:sz w:val="22"/>
          <w:szCs w:val="22"/>
          <w:lang w:val="es-ES_tradnl"/>
        </w:rPr>
        <w:t>condiciones</w:t>
      </w:r>
      <w:r w:rsidR="006A724A" w:rsidRPr="0066572A">
        <w:rPr>
          <w:rFonts w:asciiTheme="minorHAnsi" w:hAnsiTheme="minorHAnsi"/>
          <w:sz w:val="22"/>
          <w:szCs w:val="22"/>
          <w:lang w:val="es-ES_tradnl"/>
        </w:rPr>
        <w:t xml:space="preserve"> </w:t>
      </w:r>
      <w:r w:rsidR="00A92477" w:rsidRPr="0066572A">
        <w:rPr>
          <w:rFonts w:asciiTheme="minorHAnsi" w:hAnsiTheme="minorHAnsi"/>
          <w:sz w:val="22"/>
          <w:szCs w:val="22"/>
          <w:lang w:val="es-ES_tradnl"/>
        </w:rPr>
        <w:t>o tarifas distintas</w:t>
      </w:r>
      <w:r w:rsidRPr="0066572A">
        <w:rPr>
          <w:rFonts w:asciiTheme="minorHAnsi" w:hAnsiTheme="minorHAnsi"/>
          <w:sz w:val="22"/>
          <w:szCs w:val="22"/>
          <w:lang w:val="es-ES_tradnl"/>
        </w:rPr>
        <w:t xml:space="preserve"> a otros </w:t>
      </w:r>
      <w:r w:rsidR="001570C7" w:rsidRPr="0066572A">
        <w:rPr>
          <w:rFonts w:asciiTheme="minorHAnsi" w:hAnsiTheme="minorHAnsi"/>
          <w:sz w:val="22"/>
          <w:szCs w:val="22"/>
          <w:lang w:val="es-ES_tradnl"/>
        </w:rPr>
        <w:t>concesionarios</w:t>
      </w:r>
      <w:r w:rsidRPr="0066572A">
        <w:rPr>
          <w:rFonts w:asciiTheme="minorHAnsi" w:hAnsiTheme="minorHAnsi"/>
          <w:sz w:val="22"/>
          <w:szCs w:val="22"/>
          <w:lang w:val="es-ES_tradnl"/>
        </w:rPr>
        <w:t xml:space="preserve">, a sus propias operaciones, subsidiarias, filiales o empresas que pertenezcan al mismo grupo de interés económico respecto de servicios de interconexión, deberá hacer extensivos los mismos términos y condiciones al </w:t>
      </w:r>
      <w:r w:rsidR="001570C7" w:rsidRPr="0066572A">
        <w:rPr>
          <w:rFonts w:asciiTheme="minorHAnsi" w:hAnsiTheme="minorHAnsi"/>
          <w:sz w:val="22"/>
          <w:szCs w:val="22"/>
          <w:lang w:val="es-ES_tradnl"/>
        </w:rPr>
        <w:t>CONCESIONARIO</w:t>
      </w:r>
      <w:r w:rsidR="00A92477" w:rsidRPr="0066572A">
        <w:rPr>
          <w:rFonts w:asciiTheme="minorHAnsi" w:hAnsiTheme="minorHAnsi"/>
          <w:sz w:val="22"/>
          <w:szCs w:val="22"/>
          <w:lang w:val="es-ES_tradnl"/>
        </w:rPr>
        <w:t>, en términos del artículo 125 de la Ley</w:t>
      </w:r>
      <w:r w:rsidR="001570C7" w:rsidRPr="0066572A">
        <w:rPr>
          <w:rFonts w:asciiTheme="minorHAnsi" w:hAnsiTheme="minorHAnsi"/>
          <w:sz w:val="22"/>
          <w:szCs w:val="22"/>
          <w:lang w:val="es-ES_tradnl"/>
        </w:rPr>
        <w:t xml:space="preserve"> </w:t>
      </w:r>
      <w:r w:rsidRPr="0066572A">
        <w:rPr>
          <w:rFonts w:asciiTheme="minorHAnsi" w:hAnsiTheme="minorHAnsi"/>
          <w:sz w:val="22"/>
          <w:szCs w:val="22"/>
          <w:lang w:val="es-ES_tradnl"/>
        </w:rPr>
        <w:t xml:space="preserve">a partir de la fecha en que se lo soliciten. A petición del </w:t>
      </w:r>
      <w:r w:rsidR="001570C7" w:rsidRPr="0066572A">
        <w:rPr>
          <w:rFonts w:asciiTheme="minorHAnsi" w:hAnsiTheme="minorHAnsi"/>
          <w:sz w:val="22"/>
          <w:szCs w:val="22"/>
          <w:lang w:val="es-ES_tradnl"/>
        </w:rPr>
        <w:t>CONCESIONARIO</w:t>
      </w:r>
      <w:r w:rsidRPr="0066572A">
        <w:rPr>
          <w:rFonts w:asciiTheme="minorHAnsi" w:hAnsiTheme="minorHAnsi"/>
          <w:sz w:val="22"/>
          <w:szCs w:val="22"/>
          <w:lang w:val="es-ES_tradnl"/>
        </w:rPr>
        <w:t xml:space="preserve">, podrán celebrar el convenio o la modificación correspondiente, en un plazo no mayor a </w:t>
      </w:r>
      <w:r w:rsidR="009C2441" w:rsidRPr="0066572A">
        <w:rPr>
          <w:rFonts w:asciiTheme="minorHAnsi" w:hAnsiTheme="minorHAnsi"/>
          <w:sz w:val="22"/>
          <w:szCs w:val="22"/>
          <w:lang w:val="es-ES_tradnl"/>
        </w:rPr>
        <w:t>2</w:t>
      </w:r>
      <w:r w:rsidRPr="0066572A">
        <w:rPr>
          <w:rFonts w:asciiTheme="minorHAnsi" w:hAnsiTheme="minorHAnsi"/>
          <w:sz w:val="22"/>
          <w:szCs w:val="22"/>
          <w:lang w:val="es-ES_tradnl"/>
        </w:rPr>
        <w:t>0 (</w:t>
      </w:r>
      <w:r w:rsidR="009C2441" w:rsidRPr="0066572A">
        <w:rPr>
          <w:rFonts w:asciiTheme="minorHAnsi" w:hAnsiTheme="minorHAnsi"/>
          <w:sz w:val="22"/>
          <w:szCs w:val="22"/>
          <w:lang w:val="es-ES_tradnl"/>
        </w:rPr>
        <w:t>veinte</w:t>
      </w:r>
      <w:r w:rsidRPr="0066572A">
        <w:rPr>
          <w:rFonts w:asciiTheme="minorHAnsi" w:hAnsiTheme="minorHAnsi"/>
          <w:sz w:val="22"/>
          <w:szCs w:val="22"/>
          <w:lang w:val="es-ES_tradnl"/>
        </w:rPr>
        <w:t>) días hábiles contados a partir de la fecha de solicitud.</w:t>
      </w:r>
    </w:p>
    <w:p w14:paraId="4191F203" w14:textId="77777777" w:rsidR="00163FFA" w:rsidRPr="0066572A" w:rsidRDefault="00163FFA" w:rsidP="00986510">
      <w:pPr>
        <w:spacing w:line="276" w:lineRule="auto"/>
        <w:jc w:val="both"/>
        <w:rPr>
          <w:rFonts w:asciiTheme="minorHAnsi" w:hAnsiTheme="minorHAnsi"/>
          <w:sz w:val="22"/>
          <w:szCs w:val="22"/>
          <w:lang w:val="es-ES"/>
        </w:rPr>
      </w:pPr>
    </w:p>
    <w:p w14:paraId="16FE3EB9" w14:textId="77777777" w:rsidR="00256655" w:rsidRPr="0066572A" w:rsidRDefault="00256655" w:rsidP="00986510">
      <w:pPr>
        <w:spacing w:line="276" w:lineRule="auto"/>
        <w:jc w:val="both"/>
        <w:rPr>
          <w:rFonts w:asciiTheme="minorHAnsi" w:hAnsiTheme="minorHAnsi"/>
          <w:sz w:val="22"/>
          <w:szCs w:val="22"/>
          <w:lang w:val="es-ES"/>
        </w:rPr>
      </w:pPr>
    </w:p>
    <w:p w14:paraId="32B90CAF" w14:textId="77777777" w:rsidR="005C596E" w:rsidRPr="0066572A" w:rsidRDefault="005C596E" w:rsidP="00795379">
      <w:pPr>
        <w:spacing w:line="276" w:lineRule="auto"/>
        <w:jc w:val="center"/>
        <w:outlineLvl w:val="0"/>
        <w:rPr>
          <w:rFonts w:asciiTheme="minorHAnsi" w:hAnsiTheme="minorHAnsi"/>
          <w:b/>
          <w:sz w:val="22"/>
          <w:szCs w:val="22"/>
          <w:lang w:val="es-ES"/>
        </w:rPr>
      </w:pPr>
      <w:r w:rsidRPr="0066572A">
        <w:rPr>
          <w:rFonts w:asciiTheme="minorHAnsi" w:hAnsiTheme="minorHAnsi"/>
          <w:b/>
          <w:sz w:val="22"/>
          <w:szCs w:val="22"/>
          <w:lang w:val="es-ES"/>
        </w:rPr>
        <w:t>CLÁUSULA DECIMOCUARTA</w:t>
      </w:r>
    </w:p>
    <w:p w14:paraId="00286860" w14:textId="77777777" w:rsidR="00D765F3" w:rsidRPr="0066572A" w:rsidRDefault="00D765F3" w:rsidP="00986510">
      <w:pPr>
        <w:spacing w:line="276" w:lineRule="auto"/>
        <w:jc w:val="both"/>
        <w:rPr>
          <w:rFonts w:asciiTheme="minorHAnsi" w:hAnsiTheme="minorHAnsi"/>
          <w:sz w:val="22"/>
          <w:szCs w:val="22"/>
          <w:lang w:val="es-ES"/>
        </w:rPr>
      </w:pPr>
    </w:p>
    <w:p w14:paraId="2938D357"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b/>
          <w:sz w:val="22"/>
          <w:szCs w:val="22"/>
          <w:lang w:val="es-ES"/>
        </w:rPr>
        <w:t xml:space="preserve">14.1 </w:t>
      </w:r>
      <w:r w:rsidRPr="0066572A">
        <w:rPr>
          <w:rFonts w:asciiTheme="minorHAnsi" w:hAnsiTheme="minorHAnsi"/>
          <w:b/>
          <w:sz w:val="22"/>
          <w:szCs w:val="22"/>
          <w:u w:val="single"/>
          <w:lang w:val="es-ES"/>
        </w:rPr>
        <w:t>ACCESO IRRESTRICTO.</w:t>
      </w:r>
      <w:r w:rsidRPr="0066572A">
        <w:rPr>
          <w:rFonts w:asciiTheme="minorHAnsi" w:hAnsiTheme="minorHAnsi"/>
          <w:sz w:val="22"/>
          <w:szCs w:val="22"/>
          <w:lang w:val="es-ES"/>
        </w:rPr>
        <w:t xml:space="preserve"> </w:t>
      </w:r>
      <w:r w:rsidR="00044E83" w:rsidRPr="0066572A">
        <w:rPr>
          <w:rFonts w:asciiTheme="minorHAnsi" w:hAnsiTheme="minorHAnsi"/>
          <w:sz w:val="22"/>
          <w:szCs w:val="22"/>
          <w:lang w:val="es-ES"/>
        </w:rPr>
        <w:t>TELCEL</w:t>
      </w:r>
      <w:r w:rsidRPr="0066572A">
        <w:rPr>
          <w:rFonts w:asciiTheme="minorHAnsi" w:hAnsiTheme="minorHAnsi"/>
          <w:sz w:val="22"/>
          <w:szCs w:val="22"/>
          <w:lang w:val="es-ES"/>
        </w:rPr>
        <w:t xml:space="preserve"> acuerda permitir a sus Usuarios, a través de los Servicios de Interconexión, el acceso a cualquier contenido, servicio o aplicación que se ofrezca por cualquier prestador de servicios legalmente autorizado, sin cargo adicional alguno por el uso bajo la capacidad contratada, así como para conectar cualquier dispositivo que se tenga debidamente homologado.</w:t>
      </w:r>
    </w:p>
    <w:p w14:paraId="04106762" w14:textId="77777777" w:rsidR="00D765F3" w:rsidRPr="0066572A" w:rsidRDefault="00D765F3" w:rsidP="00986510">
      <w:pPr>
        <w:spacing w:line="276" w:lineRule="auto"/>
        <w:jc w:val="both"/>
        <w:rPr>
          <w:rFonts w:asciiTheme="minorHAnsi" w:hAnsiTheme="minorHAnsi"/>
          <w:sz w:val="22"/>
          <w:szCs w:val="22"/>
          <w:lang w:val="es-ES"/>
        </w:rPr>
      </w:pPr>
    </w:p>
    <w:p w14:paraId="045AD400"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En ningún caso </w:t>
      </w:r>
      <w:r w:rsidR="00044E83" w:rsidRPr="0066572A">
        <w:rPr>
          <w:rFonts w:asciiTheme="minorHAnsi" w:hAnsiTheme="minorHAnsi"/>
          <w:sz w:val="22"/>
          <w:szCs w:val="22"/>
          <w:lang w:val="es-ES"/>
        </w:rPr>
        <w:t>TELCEL</w:t>
      </w:r>
      <w:r w:rsidRPr="0066572A">
        <w:rPr>
          <w:rFonts w:asciiTheme="minorHAnsi" w:hAnsiTheme="minorHAnsi"/>
          <w:i/>
          <w:sz w:val="22"/>
          <w:szCs w:val="22"/>
          <w:lang w:val="es-ES"/>
        </w:rPr>
        <w:t xml:space="preserve"> </w:t>
      </w:r>
      <w:r w:rsidRPr="0066572A">
        <w:rPr>
          <w:rFonts w:asciiTheme="minorHAnsi" w:hAnsiTheme="minorHAnsi"/>
          <w:sz w:val="22"/>
          <w:szCs w:val="22"/>
          <w:lang w:val="es-ES"/>
        </w:rPr>
        <w:t>podrá obligar al pago de elementos o funcionalidades de la Red que no se requieran para la Interconexión o para la prestación de los Servicios de Interconexión.</w:t>
      </w:r>
    </w:p>
    <w:p w14:paraId="2B83BCB9" w14:textId="77777777" w:rsidR="00D765F3" w:rsidRPr="0066572A" w:rsidRDefault="00D765F3" w:rsidP="00986510">
      <w:pPr>
        <w:spacing w:line="276" w:lineRule="auto"/>
        <w:jc w:val="both"/>
        <w:rPr>
          <w:rFonts w:asciiTheme="minorHAnsi" w:hAnsiTheme="minorHAnsi"/>
          <w:sz w:val="22"/>
          <w:szCs w:val="22"/>
          <w:lang w:val="es-ES"/>
        </w:rPr>
      </w:pPr>
    </w:p>
    <w:p w14:paraId="77EBCBF0"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b/>
          <w:spacing w:val="4"/>
          <w:sz w:val="22"/>
          <w:szCs w:val="22"/>
          <w:u w:val="single"/>
          <w:lang w:val="es-ES"/>
        </w:rPr>
        <w:t xml:space="preserve">14.2 USO COMPARTIDO DE INFRAESTRUCTURA. </w:t>
      </w:r>
      <w:r w:rsidR="005F3C12" w:rsidRPr="0066572A">
        <w:rPr>
          <w:rFonts w:asciiTheme="minorHAnsi" w:hAnsiTheme="minorHAnsi"/>
          <w:sz w:val="22"/>
          <w:szCs w:val="22"/>
          <w:lang w:val="es-ES"/>
        </w:rPr>
        <w:t>TELCEL</w:t>
      </w:r>
      <w:r w:rsidRPr="0066572A">
        <w:rPr>
          <w:rFonts w:asciiTheme="minorHAnsi" w:hAnsiTheme="minorHAnsi"/>
          <w:i/>
          <w:sz w:val="22"/>
          <w:szCs w:val="22"/>
          <w:lang w:val="es-ES"/>
        </w:rPr>
        <w:t xml:space="preserve"> </w:t>
      </w:r>
      <w:r w:rsidRPr="0066572A">
        <w:rPr>
          <w:rFonts w:asciiTheme="minorHAnsi" w:hAnsiTheme="minorHAnsi"/>
          <w:sz w:val="22"/>
          <w:szCs w:val="22"/>
          <w:lang w:val="es-ES"/>
        </w:rPr>
        <w:t xml:space="preserve">se encuentra obligado a permitir el Uso </w:t>
      </w:r>
      <w:r w:rsidRPr="0066572A">
        <w:rPr>
          <w:rFonts w:asciiTheme="minorHAnsi" w:hAnsiTheme="minorHAnsi"/>
          <w:sz w:val="22"/>
          <w:szCs w:val="22"/>
          <w:lang w:val="es-ES"/>
        </w:rPr>
        <w:lastRenderedPageBreak/>
        <w:t>Compartido de Infraestructura, para fines de interconexión.</w:t>
      </w:r>
    </w:p>
    <w:p w14:paraId="2BFBA203" w14:textId="77777777" w:rsidR="00256655" w:rsidRPr="0066572A" w:rsidRDefault="00256655" w:rsidP="00986510">
      <w:pPr>
        <w:spacing w:line="276" w:lineRule="auto"/>
        <w:jc w:val="both"/>
        <w:rPr>
          <w:rFonts w:asciiTheme="minorHAnsi" w:hAnsiTheme="minorHAnsi"/>
          <w:sz w:val="22"/>
          <w:szCs w:val="22"/>
          <w:lang w:val="es-ES"/>
        </w:rPr>
      </w:pPr>
    </w:p>
    <w:p w14:paraId="6F830F40" w14:textId="77777777" w:rsidR="005C596E" w:rsidRPr="0066572A" w:rsidRDefault="005C596E" w:rsidP="00795379">
      <w:pPr>
        <w:spacing w:line="276" w:lineRule="auto"/>
        <w:jc w:val="center"/>
        <w:outlineLvl w:val="0"/>
        <w:rPr>
          <w:rFonts w:asciiTheme="minorHAnsi" w:hAnsiTheme="minorHAnsi"/>
          <w:b/>
          <w:spacing w:val="4"/>
          <w:sz w:val="22"/>
          <w:szCs w:val="22"/>
          <w:lang w:val="es-ES"/>
        </w:rPr>
      </w:pPr>
      <w:r w:rsidRPr="0066572A">
        <w:rPr>
          <w:rFonts w:asciiTheme="minorHAnsi" w:hAnsiTheme="minorHAnsi"/>
          <w:b/>
          <w:spacing w:val="4"/>
          <w:sz w:val="22"/>
          <w:szCs w:val="22"/>
          <w:lang w:val="es-ES"/>
        </w:rPr>
        <w:t>CLÁUSULA DECIMOQUINTA</w:t>
      </w:r>
    </w:p>
    <w:p w14:paraId="11ECF301" w14:textId="77777777" w:rsidR="00D765F3" w:rsidRPr="0066572A" w:rsidRDefault="00D765F3" w:rsidP="00986510">
      <w:pPr>
        <w:spacing w:line="276" w:lineRule="auto"/>
        <w:jc w:val="both"/>
        <w:rPr>
          <w:rFonts w:asciiTheme="minorHAnsi" w:hAnsiTheme="minorHAnsi"/>
          <w:b/>
          <w:spacing w:val="4"/>
          <w:sz w:val="22"/>
          <w:szCs w:val="22"/>
          <w:lang w:val="es-ES"/>
        </w:rPr>
      </w:pPr>
    </w:p>
    <w:p w14:paraId="4A331E71" w14:textId="77777777" w:rsidR="0027627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b/>
          <w:sz w:val="22"/>
          <w:szCs w:val="22"/>
          <w:u w:val="single"/>
          <w:lang w:val="es-ES"/>
        </w:rPr>
        <w:t>CAUSAS DE TERMINACIÓN ANTICIPADA.</w:t>
      </w:r>
      <w:r w:rsidRPr="0066572A">
        <w:rPr>
          <w:rFonts w:asciiTheme="minorHAnsi" w:hAnsiTheme="minorHAnsi"/>
          <w:sz w:val="22"/>
          <w:szCs w:val="22"/>
          <w:lang w:val="es-ES"/>
        </w:rPr>
        <w:t xml:space="preserve"> </w:t>
      </w:r>
    </w:p>
    <w:p w14:paraId="2623ADEB" w14:textId="77777777" w:rsidR="0027627E" w:rsidRPr="0066572A" w:rsidRDefault="0027627E" w:rsidP="00986510">
      <w:pPr>
        <w:spacing w:line="276" w:lineRule="auto"/>
        <w:jc w:val="both"/>
        <w:rPr>
          <w:rFonts w:asciiTheme="minorHAnsi" w:hAnsiTheme="minorHAnsi"/>
          <w:sz w:val="22"/>
          <w:szCs w:val="22"/>
          <w:lang w:val="es-ES"/>
        </w:rPr>
      </w:pPr>
    </w:p>
    <w:p w14:paraId="41D3D42E"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Son causas de terminación anticipada del presente Convenio, además de cualquiera otra establecida al efecto en el mismo, los eventos que a continuación se describen (en adelante las "Causas de Terminación Anticipada").</w:t>
      </w:r>
    </w:p>
    <w:p w14:paraId="767FD14F" w14:textId="77777777" w:rsidR="00D765F3" w:rsidRPr="0066572A" w:rsidRDefault="00D765F3" w:rsidP="00986510">
      <w:pPr>
        <w:spacing w:line="276" w:lineRule="auto"/>
        <w:jc w:val="both"/>
        <w:rPr>
          <w:rFonts w:asciiTheme="minorHAnsi" w:hAnsiTheme="minorHAnsi"/>
          <w:sz w:val="22"/>
          <w:szCs w:val="22"/>
          <w:lang w:val="es-ES"/>
        </w:rPr>
      </w:pPr>
    </w:p>
    <w:p w14:paraId="208DB36B"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b/>
          <w:spacing w:val="4"/>
          <w:sz w:val="22"/>
          <w:szCs w:val="22"/>
          <w:u w:val="single"/>
          <w:lang w:val="es-ES"/>
        </w:rPr>
        <w:t>15.1 REVOCACIÓN DE CUALESQUIERA DE LAS CONCESIONES.</w:t>
      </w:r>
      <w:r w:rsidRPr="0066572A">
        <w:rPr>
          <w:rFonts w:asciiTheme="minorHAnsi" w:hAnsiTheme="minorHAnsi"/>
          <w:b/>
          <w:spacing w:val="4"/>
          <w:sz w:val="22"/>
          <w:szCs w:val="22"/>
          <w:lang w:val="es-ES"/>
        </w:rPr>
        <w:t xml:space="preserve"> </w:t>
      </w:r>
      <w:r w:rsidRPr="0066572A">
        <w:rPr>
          <w:rFonts w:asciiTheme="minorHAnsi" w:hAnsiTheme="minorHAnsi"/>
          <w:sz w:val="22"/>
          <w:szCs w:val="22"/>
          <w:lang w:val="es-ES"/>
        </w:rPr>
        <w:t>Si el Instituto o cualquier autoridad competente revocará la concesión otorgada en favor de</w:t>
      </w:r>
      <w:r w:rsidR="00044E83" w:rsidRPr="0066572A">
        <w:rPr>
          <w:rFonts w:asciiTheme="minorHAnsi" w:hAnsiTheme="minorHAnsi"/>
          <w:sz w:val="22"/>
          <w:szCs w:val="22"/>
          <w:lang w:val="es-ES"/>
        </w:rPr>
        <w:t xml:space="preserve"> TELCEL</w:t>
      </w:r>
      <w:r w:rsidRPr="0066572A">
        <w:rPr>
          <w:rFonts w:asciiTheme="minorHAnsi" w:hAnsiTheme="minorHAnsi"/>
          <w:i/>
          <w:sz w:val="22"/>
          <w:szCs w:val="22"/>
          <w:lang w:val="es-ES"/>
        </w:rPr>
        <w:t xml:space="preserve"> </w:t>
      </w:r>
      <w:r w:rsidRPr="0066572A">
        <w:rPr>
          <w:rFonts w:asciiTheme="minorHAnsi" w:hAnsiTheme="minorHAnsi"/>
          <w:sz w:val="22"/>
          <w:szCs w:val="22"/>
          <w:lang w:val="es-ES"/>
        </w:rPr>
        <w:t>o de</w:t>
      </w:r>
      <w:r w:rsidR="00C824A2" w:rsidRPr="0066572A">
        <w:rPr>
          <w:rFonts w:asciiTheme="minorHAnsi" w:hAnsiTheme="minorHAnsi"/>
          <w:sz w:val="22"/>
          <w:szCs w:val="22"/>
          <w:lang w:val="es-ES"/>
        </w:rPr>
        <w:t>l CONCESIONARIO</w:t>
      </w:r>
      <w:r w:rsidRPr="0066572A">
        <w:rPr>
          <w:rFonts w:asciiTheme="minorHAnsi" w:hAnsiTheme="minorHAnsi"/>
          <w:sz w:val="22"/>
          <w:szCs w:val="22"/>
          <w:lang w:val="es-ES"/>
        </w:rPr>
        <w:t>, según corresponda, conforme a lo previsto en las Declaraciones I b) y II b) de este instrumento y la resolución de revocación hubiese quedado firme, para todos los efectos legales a que hubiese lugar.</w:t>
      </w:r>
    </w:p>
    <w:p w14:paraId="7728E31D" w14:textId="77777777" w:rsidR="00D765F3" w:rsidRPr="0066572A" w:rsidRDefault="00D765F3" w:rsidP="00986510">
      <w:pPr>
        <w:spacing w:line="276" w:lineRule="auto"/>
        <w:jc w:val="both"/>
        <w:rPr>
          <w:rFonts w:asciiTheme="minorHAnsi" w:hAnsiTheme="minorHAnsi"/>
          <w:sz w:val="22"/>
          <w:szCs w:val="22"/>
          <w:lang w:val="es-ES"/>
        </w:rPr>
      </w:pPr>
    </w:p>
    <w:p w14:paraId="769DC82B"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b/>
          <w:spacing w:val="4"/>
          <w:sz w:val="22"/>
          <w:szCs w:val="22"/>
          <w:u w:val="single"/>
          <w:lang w:val="es-ES"/>
        </w:rPr>
        <w:t>15.2 RESCISIÓN POR INCUMPLIMIENTO A OBLIGACIONES DE PAGO.</w:t>
      </w:r>
      <w:r w:rsidRPr="0066572A">
        <w:rPr>
          <w:rFonts w:asciiTheme="minorHAnsi" w:hAnsiTheme="minorHAnsi"/>
          <w:b/>
          <w:spacing w:val="4"/>
          <w:sz w:val="22"/>
          <w:szCs w:val="22"/>
          <w:lang w:val="es-ES"/>
        </w:rPr>
        <w:t xml:space="preserve"> </w:t>
      </w:r>
      <w:r w:rsidRPr="0066572A">
        <w:rPr>
          <w:rFonts w:asciiTheme="minorHAnsi" w:hAnsiTheme="minorHAnsi"/>
          <w:sz w:val="22"/>
          <w:szCs w:val="22"/>
          <w:lang w:val="es-ES"/>
        </w:rPr>
        <w:t>Si el evento (Causa de Rescisión) descrito a continuación ocurriese y subsistiese por más de 30 (treinta) días a partir de que la Parte afectada hubiese efectuado la notificación a la que se hace referencia a continuaci</w:t>
      </w:r>
      <w:r w:rsidR="007A72D3" w:rsidRPr="0066572A">
        <w:rPr>
          <w:rFonts w:asciiTheme="minorHAnsi" w:hAnsiTheme="minorHAnsi"/>
          <w:sz w:val="22"/>
          <w:szCs w:val="22"/>
          <w:lang w:val="es-ES"/>
        </w:rPr>
        <w:t xml:space="preserve">ón, independientemente de los </w:t>
      </w:r>
      <w:r w:rsidR="00442A12" w:rsidRPr="0066572A">
        <w:rPr>
          <w:rFonts w:asciiTheme="minorHAnsi" w:hAnsiTheme="minorHAnsi"/>
          <w:sz w:val="22"/>
          <w:szCs w:val="22"/>
          <w:lang w:val="es-ES"/>
        </w:rPr>
        <w:t>re</w:t>
      </w:r>
      <w:r w:rsidRPr="0066572A">
        <w:rPr>
          <w:rFonts w:asciiTheme="minorHAnsi" w:hAnsiTheme="minorHAnsi"/>
          <w:sz w:val="22"/>
          <w:szCs w:val="22"/>
          <w:lang w:val="es-ES"/>
        </w:rPr>
        <w:t>medios previstos por la Legislación aplicable, la Parte afectada podrá rescindir este Convenio, mediante una notificación por escrito a la parte incumplida, con copia para el Instituto dada con 30 (treinta) días naturales de anticipación a la fecha de rescisión prevista:</w:t>
      </w:r>
    </w:p>
    <w:p w14:paraId="1E15048C" w14:textId="77777777" w:rsidR="00D765F3" w:rsidRPr="0066572A" w:rsidRDefault="00D765F3" w:rsidP="00986510">
      <w:pPr>
        <w:spacing w:line="276" w:lineRule="auto"/>
        <w:jc w:val="both"/>
        <w:rPr>
          <w:rFonts w:asciiTheme="minorHAnsi" w:hAnsiTheme="minorHAnsi"/>
          <w:sz w:val="22"/>
          <w:szCs w:val="22"/>
          <w:lang w:val="es-ES"/>
        </w:rPr>
      </w:pPr>
    </w:p>
    <w:p w14:paraId="275C2A21" w14:textId="77777777" w:rsidR="005C596E" w:rsidRPr="0066572A" w:rsidRDefault="005C596E"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w:t>
      </w:r>
    </w:p>
    <w:p w14:paraId="15C90178" w14:textId="77777777" w:rsidR="00EA2110" w:rsidRPr="0066572A" w:rsidRDefault="00EA2110" w:rsidP="00986510">
      <w:pPr>
        <w:spacing w:line="276" w:lineRule="auto"/>
        <w:jc w:val="both"/>
        <w:rPr>
          <w:rFonts w:asciiTheme="minorHAnsi" w:hAnsiTheme="minorHAnsi"/>
          <w:sz w:val="22"/>
          <w:szCs w:val="22"/>
          <w:lang w:val="es-ES"/>
        </w:rPr>
      </w:pPr>
    </w:p>
    <w:p w14:paraId="5B4A0506" w14:textId="77777777" w:rsidR="002953AD" w:rsidRPr="0066572A" w:rsidRDefault="002953AD"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En el entendido de que la falta de pago de aquellas Facturas Objetadas en proceso de resolución no será considerada como incumplimiento a obligación de pago alguna, hasta en tanto se agote el procedimiento establecido en el presente Convenio.</w:t>
      </w:r>
    </w:p>
    <w:p w14:paraId="41AFAC5E" w14:textId="77777777" w:rsidR="0090348F" w:rsidRPr="0066572A" w:rsidRDefault="0090348F" w:rsidP="00986510">
      <w:pPr>
        <w:spacing w:line="276" w:lineRule="auto"/>
        <w:jc w:val="both"/>
        <w:rPr>
          <w:rFonts w:asciiTheme="minorHAnsi" w:hAnsiTheme="minorHAnsi"/>
          <w:sz w:val="22"/>
          <w:szCs w:val="22"/>
          <w:lang w:val="es-ES"/>
        </w:rPr>
      </w:pPr>
    </w:p>
    <w:p w14:paraId="0B746F4A" w14:textId="77777777" w:rsidR="001570C7" w:rsidRPr="0066572A" w:rsidRDefault="001570C7" w:rsidP="001570C7">
      <w:pPr>
        <w:pStyle w:val="Citaift"/>
        <w:spacing w:after="0"/>
        <w:ind w:left="0" w:right="49"/>
        <w:rPr>
          <w:rFonts w:asciiTheme="minorHAnsi" w:eastAsia="Calibri" w:hAnsiTheme="minorHAnsi"/>
          <w:i w:val="0"/>
          <w:color w:val="auto"/>
          <w:sz w:val="22"/>
          <w:szCs w:val="22"/>
          <w:lang w:val="es-ES"/>
        </w:rPr>
      </w:pPr>
      <w:r w:rsidRPr="0066572A">
        <w:rPr>
          <w:rFonts w:asciiTheme="minorHAnsi" w:eastAsia="Calibri" w:hAnsiTheme="minorHAnsi"/>
          <w:b/>
          <w:i w:val="0"/>
          <w:color w:val="auto"/>
          <w:sz w:val="22"/>
          <w:szCs w:val="22"/>
          <w:u w:val="single"/>
          <w:lang w:val="es-ES"/>
        </w:rPr>
        <w:t>15.3 CONDUCTAS FRAUDULENTAS.</w:t>
      </w:r>
      <w:r w:rsidRPr="0066572A">
        <w:rPr>
          <w:rFonts w:asciiTheme="minorHAnsi" w:eastAsia="Calibri" w:hAnsiTheme="minorHAnsi"/>
          <w:i w:val="0"/>
          <w:color w:val="auto"/>
          <w:sz w:val="22"/>
          <w:szCs w:val="22"/>
          <w:lang w:val="es-ES"/>
        </w:rPr>
        <w:t xml:space="preserve"> Si alguna de las Partes incurre en alguna práctica a las que hace referencia la Cláusula Décimo Segunda– Conductas Fraudulentas- del presente Convenio.</w:t>
      </w:r>
    </w:p>
    <w:p w14:paraId="0CDE14E5" w14:textId="77777777" w:rsidR="00D17447" w:rsidRPr="0066572A" w:rsidRDefault="00D17447" w:rsidP="001570C7">
      <w:pPr>
        <w:pStyle w:val="Citaift"/>
        <w:spacing w:after="0"/>
        <w:ind w:left="0" w:right="49"/>
        <w:rPr>
          <w:rFonts w:asciiTheme="minorHAnsi" w:eastAsia="Calibri" w:hAnsiTheme="minorHAnsi"/>
          <w:b/>
          <w:i w:val="0"/>
          <w:color w:val="auto"/>
          <w:sz w:val="22"/>
          <w:szCs w:val="22"/>
          <w:u w:val="single"/>
          <w:lang w:val="es-ES"/>
        </w:rPr>
      </w:pPr>
    </w:p>
    <w:p w14:paraId="3ED452B5" w14:textId="77777777" w:rsidR="001570C7" w:rsidRPr="0066572A" w:rsidRDefault="001570C7" w:rsidP="001570C7">
      <w:pPr>
        <w:pStyle w:val="Citaift"/>
        <w:spacing w:after="0"/>
        <w:ind w:left="0" w:right="49"/>
        <w:rPr>
          <w:rFonts w:asciiTheme="minorHAnsi" w:eastAsia="Calibri" w:hAnsiTheme="minorHAnsi"/>
          <w:i w:val="0"/>
          <w:color w:val="auto"/>
          <w:sz w:val="22"/>
          <w:szCs w:val="22"/>
          <w:lang w:val="es-ES"/>
        </w:rPr>
      </w:pPr>
      <w:r w:rsidRPr="0066572A">
        <w:rPr>
          <w:rFonts w:asciiTheme="minorHAnsi" w:eastAsia="Calibri" w:hAnsiTheme="minorHAnsi"/>
          <w:b/>
          <w:i w:val="0"/>
          <w:color w:val="auto"/>
          <w:sz w:val="22"/>
          <w:szCs w:val="22"/>
          <w:u w:val="single"/>
          <w:lang w:val="es-ES"/>
        </w:rPr>
        <w:t>15.4 LIQUIDACIÓN, INSOLVENCIA O QUIEBRA.</w:t>
      </w:r>
      <w:r w:rsidRPr="0066572A">
        <w:rPr>
          <w:rFonts w:asciiTheme="minorHAnsi" w:eastAsia="Calibri" w:hAnsiTheme="minorHAnsi"/>
          <w:i w:val="0"/>
          <w:color w:val="auto"/>
          <w:sz w:val="22"/>
          <w:szCs w:val="22"/>
          <w:lang w:val="es-ES"/>
        </w:rPr>
        <w:t xml:space="preserve"> En caso de que: (a) se afecten todos o parte sustancial de bienes de cualquiera de las Partes y/o sus Filiales contempladas bajo el supuesto establecido en el Convenio, y/o (b) se impida a cualquiera de ellas el cumplimiento de cualquiera de sus términos y condiciones, derivados de: (i) acción o procedimiento de insolvencia, quiebra, disolución, cesión general de sus bienes para beneficio de sus acreedores u otros de naturaleza análoga, en tanto haya causado ejecutoria y/u (ii) orden de embargo, ejecución o confiscación (en tanto no sea garantizada, desechada o </w:t>
      </w:r>
      <w:r w:rsidRPr="0066572A">
        <w:rPr>
          <w:rFonts w:asciiTheme="minorHAnsi" w:eastAsia="Calibri" w:hAnsiTheme="minorHAnsi"/>
          <w:i w:val="0"/>
          <w:color w:val="auto"/>
          <w:sz w:val="22"/>
          <w:szCs w:val="22"/>
          <w:lang w:val="es-ES"/>
        </w:rPr>
        <w:lastRenderedPageBreak/>
        <w:t>dejada sin efectos, dentro de los 10 (diez) días hábiles siguientes a la fecha en que surta efectos dicha orden en lo que se resuelve de forma definitiva), en tanto haya causado ejecutoria.</w:t>
      </w:r>
    </w:p>
    <w:p w14:paraId="7275C876" w14:textId="77777777" w:rsidR="001570C7" w:rsidRPr="0066572A" w:rsidRDefault="001570C7" w:rsidP="001570C7">
      <w:pPr>
        <w:autoSpaceDE w:val="0"/>
        <w:autoSpaceDN w:val="0"/>
        <w:adjustRightInd w:val="0"/>
        <w:ind w:left="567" w:right="616"/>
        <w:jc w:val="both"/>
        <w:rPr>
          <w:rFonts w:asciiTheme="minorHAnsi" w:hAnsiTheme="minorHAnsi"/>
          <w:i/>
          <w:color w:val="000000"/>
          <w:sz w:val="22"/>
          <w:szCs w:val="22"/>
          <w:lang w:val="es-ES"/>
        </w:rPr>
      </w:pPr>
    </w:p>
    <w:p w14:paraId="2B98477C" w14:textId="77777777" w:rsidR="001570C7" w:rsidRPr="0066572A" w:rsidRDefault="001570C7" w:rsidP="001570C7">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En los supuestos de conductas fraudulentas, y liquidación, insolvencia y quiebra bastará la notificación de rescisión dada en términos del primer párrafo de esta cláusula y que transcurra el término señalado en dicho primer párrafo, para que la rescisión surta plenos efectos legales.</w:t>
      </w:r>
    </w:p>
    <w:p w14:paraId="0BFB3A30" w14:textId="77777777" w:rsidR="001570C7" w:rsidRPr="0066572A" w:rsidRDefault="001570C7" w:rsidP="001570C7">
      <w:pPr>
        <w:spacing w:line="276" w:lineRule="auto"/>
        <w:jc w:val="both"/>
        <w:rPr>
          <w:rFonts w:asciiTheme="minorHAnsi" w:hAnsiTheme="minorHAnsi"/>
          <w:sz w:val="22"/>
          <w:szCs w:val="22"/>
          <w:lang w:val="es-ES"/>
        </w:rPr>
      </w:pPr>
    </w:p>
    <w:p w14:paraId="3FF40A9F" w14:textId="77777777" w:rsidR="002953AD" w:rsidRPr="0066572A" w:rsidRDefault="002953AD"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14:paraId="10483EAC" w14:textId="77777777" w:rsidR="00996983" w:rsidRPr="0066572A" w:rsidRDefault="00996983" w:rsidP="00986510">
      <w:pPr>
        <w:spacing w:line="276" w:lineRule="auto"/>
        <w:jc w:val="both"/>
        <w:rPr>
          <w:rFonts w:asciiTheme="minorHAnsi" w:hAnsiTheme="minorHAnsi"/>
          <w:sz w:val="22"/>
          <w:szCs w:val="22"/>
          <w:lang w:val="es-ES"/>
        </w:rPr>
      </w:pPr>
    </w:p>
    <w:p w14:paraId="3E98F5D8" w14:textId="77777777" w:rsidR="002953AD" w:rsidRPr="0066572A" w:rsidRDefault="002953AD"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A partir del momento en que surta efectos la rescisión de este Convenio, en los términos previstos en el mismo, las Partes acuerdan y r</w:t>
      </w:r>
      <w:r w:rsidR="0038397F" w:rsidRPr="0066572A">
        <w:rPr>
          <w:rFonts w:asciiTheme="minorHAnsi" w:hAnsiTheme="minorHAnsi"/>
          <w:sz w:val="22"/>
          <w:szCs w:val="22"/>
          <w:lang w:val="es-ES"/>
        </w:rPr>
        <w:t xml:space="preserve">econocen que </w:t>
      </w:r>
      <w:r w:rsidR="007876EC" w:rsidRPr="0066572A">
        <w:rPr>
          <w:rFonts w:asciiTheme="minorHAnsi" w:hAnsiTheme="minorHAnsi"/>
          <w:sz w:val="22"/>
          <w:szCs w:val="22"/>
          <w:lang w:val="es-ES_tradnl"/>
        </w:rPr>
        <w:t>el</w:t>
      </w:r>
      <w:r w:rsidR="0038397F" w:rsidRPr="0066572A">
        <w:rPr>
          <w:rFonts w:asciiTheme="minorHAnsi" w:hAnsiTheme="minorHAnsi"/>
          <w:sz w:val="22"/>
          <w:szCs w:val="22"/>
          <w:lang w:val="es-ES"/>
        </w:rPr>
        <w:t xml:space="preserve"> Instituto podrá</w:t>
      </w:r>
      <w:r w:rsidRPr="0066572A">
        <w:rPr>
          <w:rFonts w:asciiTheme="minorHAnsi" w:hAnsiTheme="minorHAnsi"/>
          <w:sz w:val="22"/>
          <w:szCs w:val="22"/>
          <w:lang w:val="es-ES"/>
        </w:rPr>
        <w:t xml:space="preserve"> adoptar las medidas pertinentes para la protección de los intereses del público en general, de los Usuarios y de los Suscriptores de las Partes.</w:t>
      </w:r>
    </w:p>
    <w:p w14:paraId="0D1C4380" w14:textId="77777777" w:rsidR="0090348F" w:rsidRPr="0066572A" w:rsidRDefault="0090348F" w:rsidP="00986510">
      <w:pPr>
        <w:spacing w:line="276" w:lineRule="auto"/>
        <w:jc w:val="both"/>
        <w:rPr>
          <w:rFonts w:asciiTheme="minorHAnsi" w:hAnsiTheme="minorHAnsi"/>
          <w:sz w:val="22"/>
          <w:szCs w:val="22"/>
          <w:lang w:val="es-ES"/>
        </w:rPr>
      </w:pPr>
    </w:p>
    <w:p w14:paraId="10564BC9" w14:textId="77777777" w:rsidR="002953AD" w:rsidRPr="0066572A" w:rsidRDefault="002953AD"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Conforme al artículo </w:t>
      </w:r>
      <w:r w:rsidR="00C44496" w:rsidRPr="0066572A">
        <w:rPr>
          <w:rFonts w:asciiTheme="minorHAnsi" w:hAnsiTheme="minorHAnsi"/>
          <w:sz w:val="22"/>
          <w:szCs w:val="22"/>
          <w:lang w:val="es-ES"/>
        </w:rPr>
        <w:t>118</w:t>
      </w:r>
      <w:r w:rsidR="00E66B44" w:rsidRPr="0066572A">
        <w:rPr>
          <w:rFonts w:asciiTheme="minorHAnsi" w:hAnsiTheme="minorHAnsi"/>
          <w:sz w:val="22"/>
          <w:szCs w:val="22"/>
          <w:lang w:val="es-ES"/>
        </w:rPr>
        <w:t>,</w:t>
      </w:r>
      <w:r w:rsidRPr="0066572A">
        <w:rPr>
          <w:rFonts w:asciiTheme="minorHAnsi" w:hAnsiTheme="minorHAnsi"/>
          <w:sz w:val="22"/>
          <w:szCs w:val="22"/>
          <w:lang w:val="es-ES"/>
        </w:rPr>
        <w:t xml:space="preserve"> fracción II de la Ley, las Partes se abstendrán de interrumpir el tráfico de señales de telecomunicaciones entre concesionarios interconectados, sin la previa autorización del Instituto.</w:t>
      </w:r>
    </w:p>
    <w:p w14:paraId="59A62008" w14:textId="77777777" w:rsidR="00C22008" w:rsidRPr="0066572A" w:rsidRDefault="00C22008" w:rsidP="00986510">
      <w:pPr>
        <w:spacing w:line="276" w:lineRule="auto"/>
        <w:jc w:val="both"/>
        <w:rPr>
          <w:rFonts w:asciiTheme="minorHAnsi" w:hAnsiTheme="minorHAnsi"/>
          <w:sz w:val="22"/>
          <w:szCs w:val="22"/>
          <w:lang w:val="es-ES"/>
        </w:rPr>
      </w:pPr>
    </w:p>
    <w:p w14:paraId="5527ADB8" w14:textId="77777777" w:rsidR="002953AD" w:rsidRPr="0066572A" w:rsidRDefault="002953AD" w:rsidP="00795379">
      <w:pPr>
        <w:spacing w:line="276" w:lineRule="auto"/>
        <w:jc w:val="center"/>
        <w:outlineLvl w:val="0"/>
        <w:rPr>
          <w:rFonts w:asciiTheme="minorHAnsi" w:hAnsiTheme="minorHAnsi"/>
          <w:b/>
          <w:spacing w:val="4"/>
          <w:sz w:val="22"/>
          <w:szCs w:val="22"/>
          <w:lang w:val="es-ES"/>
        </w:rPr>
      </w:pPr>
      <w:r w:rsidRPr="0066572A">
        <w:rPr>
          <w:rFonts w:asciiTheme="minorHAnsi" w:hAnsiTheme="minorHAnsi"/>
          <w:b/>
          <w:spacing w:val="4"/>
          <w:sz w:val="22"/>
          <w:szCs w:val="22"/>
          <w:lang w:val="es-ES"/>
        </w:rPr>
        <w:t>CLÁUSULA DECIMOSEXTA.</w:t>
      </w:r>
    </w:p>
    <w:p w14:paraId="6E404B60" w14:textId="77777777" w:rsidR="0090348F" w:rsidRPr="0066572A" w:rsidRDefault="0090348F" w:rsidP="00986510">
      <w:pPr>
        <w:spacing w:line="276" w:lineRule="auto"/>
        <w:jc w:val="both"/>
        <w:rPr>
          <w:rFonts w:asciiTheme="minorHAnsi" w:hAnsiTheme="minorHAnsi"/>
          <w:b/>
          <w:spacing w:val="4"/>
          <w:sz w:val="22"/>
          <w:szCs w:val="22"/>
          <w:lang w:val="es-ES"/>
        </w:rPr>
      </w:pPr>
    </w:p>
    <w:p w14:paraId="3398926B" w14:textId="77777777" w:rsidR="002953AD" w:rsidRPr="0066572A" w:rsidRDefault="002953AD" w:rsidP="00795379">
      <w:pPr>
        <w:spacing w:line="276" w:lineRule="auto"/>
        <w:jc w:val="both"/>
        <w:outlineLvl w:val="0"/>
        <w:rPr>
          <w:rFonts w:asciiTheme="minorHAnsi" w:hAnsiTheme="minorHAnsi"/>
          <w:b/>
          <w:sz w:val="22"/>
          <w:szCs w:val="22"/>
          <w:u w:val="single"/>
          <w:lang w:val="es-ES"/>
        </w:rPr>
      </w:pPr>
      <w:r w:rsidRPr="0066572A">
        <w:rPr>
          <w:rFonts w:asciiTheme="minorHAnsi" w:hAnsiTheme="minorHAnsi"/>
          <w:b/>
          <w:sz w:val="22"/>
          <w:szCs w:val="22"/>
          <w:u w:val="single"/>
          <w:lang w:val="es-ES"/>
        </w:rPr>
        <w:t xml:space="preserve">VIGENCIA. </w:t>
      </w:r>
    </w:p>
    <w:p w14:paraId="7F35E61D" w14:textId="77777777" w:rsidR="0090348F" w:rsidRPr="0066572A" w:rsidRDefault="0090348F" w:rsidP="00986510">
      <w:pPr>
        <w:spacing w:line="276" w:lineRule="auto"/>
        <w:jc w:val="both"/>
        <w:rPr>
          <w:rFonts w:asciiTheme="minorHAnsi" w:hAnsiTheme="minorHAnsi"/>
          <w:sz w:val="22"/>
          <w:szCs w:val="22"/>
          <w:lang w:val="es-ES"/>
        </w:rPr>
      </w:pPr>
    </w:p>
    <w:p w14:paraId="51C9DF2B" w14:textId="41C38EB8" w:rsidR="002953AD" w:rsidRPr="0066572A" w:rsidRDefault="002953AD" w:rsidP="00986510">
      <w:pPr>
        <w:spacing w:line="276" w:lineRule="auto"/>
        <w:jc w:val="both"/>
        <w:rPr>
          <w:rFonts w:asciiTheme="minorHAnsi" w:hAnsiTheme="minorHAnsi"/>
          <w:sz w:val="22"/>
          <w:szCs w:val="22"/>
          <w:lang w:val="es-ES"/>
        </w:rPr>
      </w:pPr>
      <w:r w:rsidRPr="0066572A">
        <w:rPr>
          <w:rFonts w:asciiTheme="minorHAnsi" w:hAnsiTheme="minorHAnsi"/>
          <w:b/>
          <w:sz w:val="22"/>
          <w:szCs w:val="22"/>
          <w:lang w:val="es-ES"/>
        </w:rPr>
        <w:t xml:space="preserve">16.1 </w:t>
      </w:r>
      <w:r w:rsidRPr="0066572A">
        <w:rPr>
          <w:rFonts w:asciiTheme="minorHAnsi" w:hAnsiTheme="minorHAnsi"/>
          <w:b/>
          <w:sz w:val="22"/>
          <w:szCs w:val="22"/>
          <w:u w:val="single"/>
          <w:lang w:val="es-ES"/>
        </w:rPr>
        <w:t>PLAZO INICIAL</w:t>
      </w:r>
      <w:r w:rsidRPr="0066572A">
        <w:rPr>
          <w:rFonts w:asciiTheme="minorHAnsi" w:hAnsiTheme="minorHAnsi"/>
          <w:sz w:val="22"/>
          <w:szCs w:val="22"/>
          <w:lang w:val="es-ES"/>
        </w:rPr>
        <w:t xml:space="preserve">. El presente Convenio tendrá una vigencia </w:t>
      </w:r>
      <w:r w:rsidR="005028F2" w:rsidRPr="0066572A">
        <w:rPr>
          <w:rFonts w:asciiTheme="minorHAnsi" w:hAnsiTheme="minorHAnsi"/>
          <w:sz w:val="22"/>
          <w:szCs w:val="22"/>
          <w:lang w:val="es-ES"/>
        </w:rPr>
        <w:t>de un año que abarca del 1 de enero a</w:t>
      </w:r>
      <w:r w:rsidR="00442A12" w:rsidRPr="0066572A">
        <w:rPr>
          <w:rFonts w:asciiTheme="minorHAnsi" w:hAnsiTheme="minorHAnsi"/>
          <w:sz w:val="22"/>
          <w:szCs w:val="22"/>
          <w:lang w:val="es-ES"/>
        </w:rPr>
        <w:t xml:space="preserve">l 31 de diciembre de </w:t>
      </w:r>
      <w:r w:rsidR="00D339C6" w:rsidRPr="0066572A">
        <w:rPr>
          <w:rFonts w:asciiTheme="minorHAnsi" w:hAnsiTheme="minorHAnsi"/>
          <w:sz w:val="22"/>
          <w:szCs w:val="22"/>
          <w:lang w:val="es-ES"/>
        </w:rPr>
        <w:t>2020</w:t>
      </w:r>
      <w:r w:rsidRPr="0066572A">
        <w:rPr>
          <w:rFonts w:asciiTheme="minorHAnsi" w:hAnsiTheme="minorHAnsi"/>
          <w:sz w:val="22"/>
          <w:szCs w:val="22"/>
          <w:lang w:val="es-ES"/>
        </w:rPr>
        <w:t>, salvo que sea modificado, terminado anticipadamente o rescindido conforme a lo previsto en el presente convenio y demás disposiciones aplicables.</w:t>
      </w:r>
    </w:p>
    <w:p w14:paraId="48835F8B" w14:textId="77777777" w:rsidR="0090348F" w:rsidRPr="0066572A" w:rsidRDefault="0090348F" w:rsidP="00986510">
      <w:pPr>
        <w:spacing w:line="276" w:lineRule="auto"/>
        <w:jc w:val="both"/>
        <w:rPr>
          <w:rFonts w:asciiTheme="minorHAnsi" w:hAnsiTheme="minorHAnsi"/>
          <w:sz w:val="22"/>
          <w:szCs w:val="22"/>
          <w:lang w:val="es-ES"/>
        </w:rPr>
      </w:pPr>
    </w:p>
    <w:p w14:paraId="72F5390D" w14:textId="77777777" w:rsidR="0090348F" w:rsidRPr="0066572A" w:rsidRDefault="002953AD"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Sin embargo, si al concluir el plazo del presente Convenio, las Partes continúan siendo titulares de una concesión de </w:t>
      </w:r>
      <w:r w:rsidR="00427F43" w:rsidRPr="0066572A">
        <w:rPr>
          <w:rFonts w:asciiTheme="minorHAnsi" w:hAnsiTheme="minorHAnsi"/>
          <w:sz w:val="22"/>
          <w:szCs w:val="22"/>
          <w:lang w:val="es-ES"/>
        </w:rPr>
        <w:t>las previstas en la Ley</w:t>
      </w:r>
      <w:r w:rsidRPr="0066572A">
        <w:rPr>
          <w:rFonts w:asciiTheme="minorHAnsi" w:hAnsiTheme="minorHAnsi"/>
          <w:sz w:val="22"/>
          <w:szCs w:val="22"/>
          <w:lang w:val="es-ES"/>
        </w:rPr>
        <w:t xml:space="preserve">, los términos y condiciones del presente Convenio continuarán aplicándose hasta que, conforme a lo previsto en el artículo </w:t>
      </w:r>
      <w:r w:rsidR="004B177A" w:rsidRPr="0066572A">
        <w:rPr>
          <w:rFonts w:asciiTheme="minorHAnsi" w:hAnsiTheme="minorHAnsi"/>
          <w:sz w:val="22"/>
          <w:szCs w:val="22"/>
          <w:lang w:val="es-ES"/>
        </w:rPr>
        <w:t>129</w:t>
      </w:r>
      <w:r w:rsidRPr="0066572A">
        <w:rPr>
          <w:rFonts w:asciiTheme="minorHAnsi" w:hAnsiTheme="minorHAnsi"/>
          <w:sz w:val="22"/>
          <w:szCs w:val="22"/>
          <w:lang w:val="es-ES"/>
        </w:rPr>
        <w:t xml:space="preserve"> de la Ley, las Partes celebren un nuevo convenio de interconexión o sea emitida una resolución</w:t>
      </w:r>
      <w:r w:rsidR="005028F2" w:rsidRPr="0066572A">
        <w:rPr>
          <w:rFonts w:asciiTheme="minorHAnsi" w:hAnsiTheme="minorHAnsi"/>
          <w:sz w:val="22"/>
          <w:szCs w:val="22"/>
          <w:lang w:val="es-ES"/>
        </w:rPr>
        <w:t xml:space="preserve"> por parte del Instituto</w:t>
      </w:r>
      <w:r w:rsidRPr="0066572A">
        <w:rPr>
          <w:rFonts w:asciiTheme="minorHAnsi" w:hAnsiTheme="minorHAnsi"/>
          <w:sz w:val="22"/>
          <w:szCs w:val="22"/>
          <w:lang w:val="es-ES"/>
        </w:rPr>
        <w:t xml:space="preserve"> al respecto.</w:t>
      </w:r>
    </w:p>
    <w:p w14:paraId="449A9498" w14:textId="77777777" w:rsidR="0090348F" w:rsidRPr="0066572A" w:rsidRDefault="0090348F" w:rsidP="00986510">
      <w:pPr>
        <w:spacing w:line="276" w:lineRule="auto"/>
        <w:jc w:val="both"/>
        <w:rPr>
          <w:rFonts w:asciiTheme="minorHAnsi" w:hAnsiTheme="minorHAnsi"/>
          <w:sz w:val="22"/>
          <w:szCs w:val="22"/>
          <w:lang w:val="es-ES"/>
        </w:rPr>
      </w:pPr>
    </w:p>
    <w:p w14:paraId="79436235" w14:textId="77777777" w:rsidR="002953AD" w:rsidRPr="0066572A" w:rsidRDefault="002953AD"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En todo caso, las obligaciones de pago líquidas y exigibles derivadas del presente Convenio relacionadas con los Servicios de Interconexión efectivamente prestados subsistirán hasta su debid</w:t>
      </w:r>
      <w:r w:rsidR="00E571AD" w:rsidRPr="0066572A">
        <w:rPr>
          <w:rFonts w:asciiTheme="minorHAnsi" w:hAnsiTheme="minorHAnsi"/>
          <w:sz w:val="22"/>
          <w:szCs w:val="22"/>
          <w:lang w:val="es-ES"/>
        </w:rPr>
        <w:t>o</w:t>
      </w:r>
      <w:r w:rsidRPr="0066572A">
        <w:rPr>
          <w:rFonts w:asciiTheme="minorHAnsi" w:hAnsiTheme="minorHAnsi"/>
          <w:sz w:val="22"/>
          <w:szCs w:val="22"/>
          <w:lang w:val="es-ES"/>
        </w:rPr>
        <w:t xml:space="preserve"> e íntegr</w:t>
      </w:r>
      <w:r w:rsidR="00E571AD" w:rsidRPr="0066572A">
        <w:rPr>
          <w:rFonts w:asciiTheme="minorHAnsi" w:hAnsiTheme="minorHAnsi"/>
          <w:sz w:val="22"/>
          <w:szCs w:val="22"/>
          <w:lang w:val="es-ES"/>
        </w:rPr>
        <w:t>o</w:t>
      </w:r>
      <w:r w:rsidRPr="0066572A">
        <w:rPr>
          <w:rFonts w:asciiTheme="minorHAnsi" w:hAnsiTheme="minorHAnsi"/>
          <w:sz w:val="22"/>
          <w:szCs w:val="22"/>
          <w:lang w:val="es-ES"/>
        </w:rPr>
        <w:t xml:space="preserve"> </w:t>
      </w:r>
      <w:r w:rsidR="00E571AD" w:rsidRPr="0066572A">
        <w:rPr>
          <w:rFonts w:asciiTheme="minorHAnsi" w:hAnsiTheme="minorHAnsi"/>
          <w:sz w:val="22"/>
          <w:szCs w:val="22"/>
          <w:lang w:val="es-ES"/>
        </w:rPr>
        <w:lastRenderedPageBreak/>
        <w:t>cumplimiento</w:t>
      </w:r>
      <w:r w:rsidRPr="0066572A">
        <w:rPr>
          <w:rFonts w:asciiTheme="minorHAnsi" w:hAnsiTheme="minorHAnsi"/>
          <w:sz w:val="22"/>
          <w:szCs w:val="22"/>
          <w:lang w:val="es-ES"/>
        </w:rPr>
        <w:t>.</w:t>
      </w:r>
    </w:p>
    <w:p w14:paraId="291B870A" w14:textId="77777777" w:rsidR="0090348F" w:rsidRPr="0066572A" w:rsidRDefault="0090348F" w:rsidP="00986510">
      <w:pPr>
        <w:spacing w:line="276" w:lineRule="auto"/>
        <w:jc w:val="both"/>
        <w:rPr>
          <w:rFonts w:asciiTheme="minorHAnsi" w:hAnsiTheme="minorHAnsi"/>
          <w:sz w:val="22"/>
          <w:szCs w:val="22"/>
          <w:lang w:val="es-ES"/>
        </w:rPr>
      </w:pPr>
    </w:p>
    <w:p w14:paraId="201840CF" w14:textId="77777777" w:rsidR="002953AD" w:rsidRPr="0066572A" w:rsidRDefault="002953AD"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Las Partes podrán iniciar las negociaciones del nuevo Convenio, para efectos de que al momento de la terminación por vigencia del presente Convenio ya estén en posibilidad de firmar un nuevo convenio de interconexión para el año siguiente.</w:t>
      </w:r>
    </w:p>
    <w:p w14:paraId="5D7B0530" w14:textId="77777777" w:rsidR="0090348F" w:rsidRPr="0066572A" w:rsidRDefault="0090348F" w:rsidP="00986510">
      <w:pPr>
        <w:spacing w:line="276" w:lineRule="auto"/>
        <w:jc w:val="both"/>
        <w:rPr>
          <w:rFonts w:asciiTheme="minorHAnsi" w:hAnsiTheme="minorHAnsi"/>
          <w:sz w:val="22"/>
          <w:szCs w:val="22"/>
          <w:lang w:val="es-ES"/>
        </w:rPr>
      </w:pPr>
    </w:p>
    <w:p w14:paraId="5382E0EC" w14:textId="51AFAC73" w:rsidR="002953AD" w:rsidRPr="0066572A" w:rsidRDefault="002953AD" w:rsidP="00986510">
      <w:pPr>
        <w:spacing w:line="276" w:lineRule="auto"/>
        <w:jc w:val="both"/>
        <w:rPr>
          <w:rFonts w:asciiTheme="minorHAnsi" w:hAnsiTheme="minorHAnsi"/>
          <w:sz w:val="22"/>
          <w:szCs w:val="22"/>
          <w:lang w:val="es-ES"/>
        </w:rPr>
      </w:pPr>
      <w:r w:rsidRPr="0066572A">
        <w:rPr>
          <w:rFonts w:asciiTheme="minorHAnsi" w:hAnsiTheme="minorHAnsi"/>
          <w:b/>
          <w:spacing w:val="4"/>
          <w:sz w:val="22"/>
          <w:szCs w:val="22"/>
          <w:lang w:val="es-ES"/>
        </w:rPr>
        <w:t xml:space="preserve">16.2. </w:t>
      </w:r>
      <w:r w:rsidRPr="0066572A">
        <w:rPr>
          <w:rFonts w:asciiTheme="minorHAnsi" w:hAnsiTheme="minorHAnsi"/>
          <w:b/>
          <w:sz w:val="22"/>
          <w:szCs w:val="22"/>
          <w:u w:val="single"/>
          <w:lang w:val="es-ES"/>
        </w:rPr>
        <w:t>REVISIÓN DEL CONVENIO.</w:t>
      </w:r>
      <w:r w:rsidRPr="0066572A">
        <w:rPr>
          <w:rFonts w:asciiTheme="minorHAnsi" w:hAnsiTheme="minorHAnsi"/>
          <w:b/>
          <w:sz w:val="22"/>
          <w:szCs w:val="22"/>
          <w:lang w:val="es-ES"/>
        </w:rPr>
        <w:t xml:space="preserve"> </w:t>
      </w:r>
      <w:r w:rsidR="00044E83" w:rsidRPr="0066572A">
        <w:rPr>
          <w:rFonts w:asciiTheme="minorHAnsi" w:hAnsiTheme="minorHAnsi"/>
          <w:sz w:val="22"/>
          <w:szCs w:val="22"/>
          <w:lang w:val="es-ES"/>
        </w:rPr>
        <w:t>TELCEL</w:t>
      </w:r>
      <w:r w:rsidRPr="0066572A">
        <w:rPr>
          <w:rFonts w:asciiTheme="minorHAnsi" w:hAnsiTheme="minorHAnsi"/>
          <w:sz w:val="22"/>
          <w:szCs w:val="22"/>
          <w:lang w:val="es-ES"/>
        </w:rPr>
        <w:t xml:space="preserve"> deberá presentar para </w:t>
      </w:r>
      <w:r w:rsidR="00442A12" w:rsidRPr="0066572A">
        <w:rPr>
          <w:rFonts w:asciiTheme="minorHAnsi" w:hAnsiTheme="minorHAnsi"/>
          <w:sz w:val="22"/>
          <w:szCs w:val="22"/>
          <w:lang w:val="es-ES"/>
        </w:rPr>
        <w:t>autorización</w:t>
      </w:r>
      <w:r w:rsidRPr="0066572A">
        <w:rPr>
          <w:rFonts w:asciiTheme="minorHAnsi" w:hAnsiTheme="minorHAnsi"/>
          <w:sz w:val="22"/>
          <w:szCs w:val="22"/>
          <w:lang w:val="es-ES"/>
        </w:rPr>
        <w:t xml:space="preserve"> del Instituto </w:t>
      </w:r>
      <w:r w:rsidR="00442A12" w:rsidRPr="0066572A">
        <w:rPr>
          <w:rFonts w:asciiTheme="minorHAnsi" w:hAnsiTheme="minorHAnsi"/>
          <w:sz w:val="22"/>
          <w:szCs w:val="22"/>
          <w:lang w:val="es-ES"/>
        </w:rPr>
        <w:t>un</w:t>
      </w:r>
      <w:r w:rsidRPr="0066572A">
        <w:rPr>
          <w:rFonts w:asciiTheme="minorHAnsi" w:hAnsiTheme="minorHAnsi"/>
          <w:sz w:val="22"/>
          <w:szCs w:val="22"/>
          <w:lang w:val="es-ES"/>
        </w:rPr>
        <w:t xml:space="preserve"> Convenio Marco de Interconexión </w:t>
      </w:r>
      <w:r w:rsidR="003C4471" w:rsidRPr="0066572A">
        <w:rPr>
          <w:rFonts w:asciiTheme="minorHAnsi" w:hAnsiTheme="minorHAnsi"/>
          <w:sz w:val="22"/>
          <w:szCs w:val="22"/>
          <w:lang w:val="es-ES"/>
        </w:rPr>
        <w:t>dentro del término que establezca al efecto la legislación aplicable</w:t>
      </w:r>
      <w:r w:rsidR="00044E83" w:rsidRPr="0066572A">
        <w:rPr>
          <w:rFonts w:asciiTheme="minorHAnsi" w:hAnsiTheme="minorHAnsi"/>
          <w:sz w:val="22"/>
          <w:szCs w:val="22"/>
          <w:lang w:val="es-ES"/>
        </w:rPr>
        <w:t>.</w:t>
      </w:r>
    </w:p>
    <w:p w14:paraId="5B778B65" w14:textId="77777777" w:rsidR="005C4524" w:rsidRPr="0066572A" w:rsidRDefault="005C4524" w:rsidP="00986510">
      <w:pPr>
        <w:spacing w:line="276" w:lineRule="auto"/>
        <w:jc w:val="both"/>
        <w:rPr>
          <w:rFonts w:asciiTheme="minorHAnsi" w:hAnsiTheme="minorHAnsi"/>
          <w:sz w:val="22"/>
          <w:szCs w:val="22"/>
          <w:lang w:val="es-ES"/>
        </w:rPr>
      </w:pPr>
    </w:p>
    <w:p w14:paraId="5EFB9972" w14:textId="77777777" w:rsidR="00827EAE" w:rsidRPr="0066572A" w:rsidRDefault="00827EAE" w:rsidP="00986510">
      <w:pPr>
        <w:spacing w:line="276" w:lineRule="auto"/>
        <w:jc w:val="both"/>
        <w:rPr>
          <w:rFonts w:asciiTheme="minorHAnsi" w:hAnsiTheme="minorHAnsi"/>
          <w:sz w:val="22"/>
          <w:szCs w:val="22"/>
          <w:lang w:val="es-ES"/>
        </w:rPr>
      </w:pPr>
    </w:p>
    <w:p w14:paraId="753A90D7" w14:textId="77777777" w:rsidR="002953AD" w:rsidRPr="0066572A" w:rsidRDefault="002953AD" w:rsidP="00795379">
      <w:pPr>
        <w:spacing w:line="276" w:lineRule="auto"/>
        <w:jc w:val="center"/>
        <w:outlineLvl w:val="0"/>
        <w:rPr>
          <w:rFonts w:asciiTheme="minorHAnsi" w:hAnsiTheme="minorHAnsi"/>
          <w:b/>
          <w:spacing w:val="4"/>
          <w:sz w:val="22"/>
          <w:szCs w:val="22"/>
          <w:lang w:val="es-ES"/>
        </w:rPr>
      </w:pPr>
      <w:r w:rsidRPr="0066572A">
        <w:rPr>
          <w:rFonts w:asciiTheme="minorHAnsi" w:hAnsiTheme="minorHAnsi"/>
          <w:b/>
          <w:spacing w:val="4"/>
          <w:sz w:val="22"/>
          <w:szCs w:val="22"/>
          <w:lang w:val="es-ES"/>
        </w:rPr>
        <w:t>CLÁUSULA DECIMOSÉPTIMA.</w:t>
      </w:r>
    </w:p>
    <w:p w14:paraId="62D36D8E" w14:textId="77777777" w:rsidR="00590434" w:rsidRPr="0066572A" w:rsidRDefault="00590434" w:rsidP="00986510">
      <w:pPr>
        <w:spacing w:line="276" w:lineRule="auto"/>
        <w:jc w:val="both"/>
        <w:rPr>
          <w:rFonts w:asciiTheme="minorHAnsi" w:hAnsiTheme="minorHAnsi"/>
          <w:b/>
          <w:spacing w:val="4"/>
          <w:sz w:val="22"/>
          <w:szCs w:val="22"/>
          <w:lang w:val="es-ES"/>
        </w:rPr>
      </w:pPr>
    </w:p>
    <w:p w14:paraId="641EDEB0" w14:textId="77777777" w:rsidR="002953AD" w:rsidRPr="0066572A" w:rsidRDefault="002953AD" w:rsidP="00795379">
      <w:pPr>
        <w:spacing w:line="276" w:lineRule="auto"/>
        <w:jc w:val="both"/>
        <w:outlineLvl w:val="0"/>
        <w:rPr>
          <w:rFonts w:asciiTheme="minorHAnsi" w:hAnsiTheme="minorHAnsi"/>
          <w:b/>
          <w:sz w:val="22"/>
          <w:szCs w:val="22"/>
          <w:u w:val="single"/>
          <w:lang w:val="es-ES"/>
        </w:rPr>
      </w:pPr>
      <w:r w:rsidRPr="0066572A">
        <w:rPr>
          <w:rFonts w:asciiTheme="minorHAnsi" w:hAnsiTheme="minorHAnsi"/>
          <w:b/>
          <w:sz w:val="22"/>
          <w:szCs w:val="22"/>
          <w:u w:val="single"/>
          <w:lang w:val="es-ES"/>
        </w:rPr>
        <w:t xml:space="preserve">AVISOS Y NOTIFICACIONES </w:t>
      </w:r>
    </w:p>
    <w:p w14:paraId="0F51FAAE" w14:textId="77777777" w:rsidR="00590434" w:rsidRPr="0066572A" w:rsidRDefault="00590434" w:rsidP="00986510">
      <w:pPr>
        <w:spacing w:line="276" w:lineRule="auto"/>
        <w:jc w:val="both"/>
        <w:rPr>
          <w:rFonts w:asciiTheme="minorHAnsi" w:hAnsiTheme="minorHAnsi"/>
          <w:sz w:val="22"/>
          <w:szCs w:val="22"/>
          <w:lang w:val="es-ES"/>
        </w:rPr>
      </w:pPr>
    </w:p>
    <w:p w14:paraId="570A9889" w14:textId="77777777" w:rsidR="002953AD" w:rsidRPr="0066572A" w:rsidRDefault="002953AD" w:rsidP="00986510">
      <w:pPr>
        <w:spacing w:line="276" w:lineRule="auto"/>
        <w:jc w:val="both"/>
        <w:rPr>
          <w:rFonts w:asciiTheme="minorHAnsi" w:hAnsiTheme="minorHAnsi"/>
          <w:sz w:val="22"/>
          <w:szCs w:val="22"/>
          <w:lang w:val="es-ES"/>
        </w:rPr>
      </w:pPr>
      <w:r w:rsidRPr="0066572A">
        <w:rPr>
          <w:rFonts w:asciiTheme="minorHAnsi" w:hAnsiTheme="minorHAnsi"/>
          <w:b/>
          <w:sz w:val="22"/>
          <w:szCs w:val="22"/>
          <w:lang w:val="es-ES"/>
        </w:rPr>
        <w:t xml:space="preserve">17.1 </w:t>
      </w:r>
      <w:r w:rsidRPr="0066572A">
        <w:rPr>
          <w:rFonts w:asciiTheme="minorHAnsi" w:hAnsiTheme="minorHAnsi"/>
          <w:b/>
          <w:sz w:val="22"/>
          <w:szCs w:val="22"/>
          <w:u w:val="single"/>
          <w:lang w:val="es-ES"/>
        </w:rPr>
        <w:t>DOMICILIO DE LAS PARTES</w:t>
      </w:r>
      <w:r w:rsidRPr="0066572A">
        <w:rPr>
          <w:rFonts w:asciiTheme="minorHAnsi" w:hAnsiTheme="minorHAnsi"/>
          <w:sz w:val="22"/>
          <w:szCs w:val="22"/>
          <w:lang w:val="es-ES"/>
        </w:rPr>
        <w:t>. Para todo lo relativo o relacionado con este Convenio o para todas las notificaciones, comunicaciones o avisos que las Partes deban darse en cumplimiento del presente Convenio, éstas designan como sus domicilios convencionales, los siguientes:</w:t>
      </w:r>
    </w:p>
    <w:p w14:paraId="4C8AA9DE" w14:textId="77777777" w:rsidR="00986510" w:rsidRPr="0066572A" w:rsidRDefault="00986510" w:rsidP="00986510">
      <w:pPr>
        <w:spacing w:line="276" w:lineRule="auto"/>
        <w:jc w:val="both"/>
        <w:rPr>
          <w:rFonts w:asciiTheme="minorHAnsi" w:hAnsiTheme="minorHAnsi"/>
          <w:sz w:val="22"/>
          <w:szCs w:val="22"/>
          <w:lang w:val="es-ES"/>
        </w:rPr>
      </w:pPr>
    </w:p>
    <w:p w14:paraId="7EA38B47" w14:textId="77777777" w:rsidR="00E246DA" w:rsidRPr="0066572A" w:rsidRDefault="00044E83" w:rsidP="00795379">
      <w:pPr>
        <w:spacing w:line="276" w:lineRule="auto"/>
        <w:jc w:val="both"/>
        <w:outlineLvl w:val="0"/>
        <w:rPr>
          <w:rFonts w:asciiTheme="minorHAnsi" w:hAnsiTheme="minorHAnsi"/>
          <w:sz w:val="22"/>
          <w:szCs w:val="22"/>
          <w:lang w:val="es-ES"/>
        </w:rPr>
      </w:pPr>
      <w:r w:rsidRPr="0066572A">
        <w:rPr>
          <w:rFonts w:asciiTheme="minorHAnsi" w:hAnsiTheme="minorHAnsi"/>
          <w:sz w:val="22"/>
          <w:szCs w:val="22"/>
          <w:lang w:val="es-ES"/>
        </w:rPr>
        <w:t>TELCEL</w:t>
      </w:r>
      <w:r w:rsidR="00E246DA" w:rsidRPr="0066572A">
        <w:rPr>
          <w:rFonts w:asciiTheme="minorHAnsi" w:hAnsiTheme="minorHAnsi"/>
          <w:sz w:val="22"/>
          <w:szCs w:val="22"/>
          <w:lang w:val="es-ES"/>
        </w:rPr>
        <w:t>:</w:t>
      </w:r>
    </w:p>
    <w:p w14:paraId="632316A1" w14:textId="77777777" w:rsidR="00E246DA" w:rsidRPr="0066572A" w:rsidRDefault="00E246DA" w:rsidP="00986510">
      <w:pPr>
        <w:spacing w:line="276" w:lineRule="auto"/>
        <w:jc w:val="both"/>
        <w:rPr>
          <w:rFonts w:asciiTheme="minorHAnsi" w:hAnsiTheme="minorHAnsi"/>
          <w:sz w:val="22"/>
          <w:szCs w:val="22"/>
          <w:lang w:val="es-ES"/>
        </w:rPr>
      </w:pPr>
    </w:p>
    <w:p w14:paraId="542817CC" w14:textId="77777777" w:rsidR="00E341FB" w:rsidRPr="0066572A" w:rsidRDefault="00E246DA" w:rsidP="00795379">
      <w:pPr>
        <w:spacing w:line="276" w:lineRule="auto"/>
        <w:ind w:left="708" w:firstLine="708"/>
        <w:jc w:val="both"/>
        <w:outlineLvl w:val="0"/>
        <w:rPr>
          <w:rFonts w:asciiTheme="minorHAnsi" w:hAnsiTheme="minorHAnsi"/>
          <w:sz w:val="22"/>
          <w:szCs w:val="22"/>
          <w:lang w:val="es-ES"/>
        </w:rPr>
      </w:pPr>
      <w:r w:rsidRPr="0066572A">
        <w:rPr>
          <w:rFonts w:asciiTheme="minorHAnsi" w:hAnsiTheme="minorHAnsi"/>
          <w:sz w:val="22"/>
          <w:szCs w:val="22"/>
          <w:lang w:val="es-ES"/>
        </w:rPr>
        <w:t xml:space="preserve">Domicilio: </w:t>
      </w:r>
      <w:r w:rsidRPr="0066572A">
        <w:rPr>
          <w:rFonts w:asciiTheme="minorHAnsi" w:hAnsiTheme="minorHAnsi"/>
          <w:sz w:val="22"/>
          <w:szCs w:val="22"/>
          <w:lang w:val="es-ES"/>
        </w:rPr>
        <w:tab/>
      </w:r>
      <w:r w:rsidR="00044E83" w:rsidRPr="0066572A">
        <w:rPr>
          <w:rFonts w:asciiTheme="minorHAnsi" w:hAnsiTheme="minorHAnsi"/>
          <w:sz w:val="22"/>
          <w:szCs w:val="22"/>
          <w:lang w:val="es-ES"/>
        </w:rPr>
        <w:t>Calle Lago Zurich No. 245, Plaza Carso</w:t>
      </w:r>
    </w:p>
    <w:p w14:paraId="2125C9DF" w14:textId="77777777" w:rsidR="00E341FB" w:rsidRPr="0066572A" w:rsidRDefault="00044E83" w:rsidP="00986510">
      <w:pPr>
        <w:spacing w:line="276" w:lineRule="auto"/>
        <w:ind w:left="2124" w:firstLine="708"/>
        <w:jc w:val="both"/>
        <w:rPr>
          <w:rFonts w:asciiTheme="minorHAnsi" w:hAnsiTheme="minorHAnsi"/>
          <w:sz w:val="22"/>
          <w:szCs w:val="22"/>
          <w:lang w:val="es-ES"/>
        </w:rPr>
      </w:pPr>
      <w:r w:rsidRPr="0066572A">
        <w:rPr>
          <w:rFonts w:asciiTheme="minorHAnsi" w:hAnsiTheme="minorHAnsi"/>
          <w:sz w:val="22"/>
          <w:szCs w:val="22"/>
          <w:lang w:val="es-ES"/>
        </w:rPr>
        <w:t>Edificio Telcel, Piso 4, Col. Ampliación Granada</w:t>
      </w:r>
    </w:p>
    <w:p w14:paraId="41BE44E8" w14:textId="77777777" w:rsidR="00E246DA" w:rsidRPr="0066572A" w:rsidRDefault="00044E83" w:rsidP="00986510">
      <w:pPr>
        <w:spacing w:line="276" w:lineRule="auto"/>
        <w:ind w:left="2124" w:firstLine="708"/>
        <w:jc w:val="both"/>
        <w:rPr>
          <w:rFonts w:asciiTheme="minorHAnsi" w:hAnsiTheme="minorHAnsi"/>
          <w:sz w:val="22"/>
          <w:szCs w:val="22"/>
          <w:lang w:val="es-ES"/>
        </w:rPr>
      </w:pPr>
      <w:r w:rsidRPr="0066572A">
        <w:rPr>
          <w:rFonts w:asciiTheme="minorHAnsi" w:hAnsiTheme="minorHAnsi"/>
          <w:sz w:val="22"/>
          <w:szCs w:val="22"/>
          <w:lang w:val="es-ES"/>
        </w:rPr>
        <w:t xml:space="preserve">C.P. 11529, </w:t>
      </w:r>
      <w:r w:rsidR="001570C7" w:rsidRPr="0066572A">
        <w:rPr>
          <w:rFonts w:asciiTheme="minorHAnsi" w:hAnsiTheme="minorHAnsi"/>
          <w:sz w:val="22"/>
          <w:szCs w:val="22"/>
          <w:lang w:val="es-ES"/>
        </w:rPr>
        <w:t>Ciudad de México</w:t>
      </w:r>
    </w:p>
    <w:p w14:paraId="3B664A67" w14:textId="77777777" w:rsidR="00E246DA" w:rsidRPr="0066572A" w:rsidRDefault="00E246DA"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ab/>
      </w:r>
      <w:r w:rsidRPr="0066572A">
        <w:rPr>
          <w:rFonts w:asciiTheme="minorHAnsi" w:hAnsiTheme="minorHAnsi"/>
          <w:sz w:val="22"/>
          <w:szCs w:val="22"/>
          <w:lang w:val="es-ES"/>
        </w:rPr>
        <w:tab/>
        <w:t xml:space="preserve">Teléfono: </w:t>
      </w:r>
      <w:r w:rsidRPr="0066572A">
        <w:rPr>
          <w:rFonts w:asciiTheme="minorHAnsi" w:hAnsiTheme="minorHAnsi"/>
          <w:sz w:val="22"/>
          <w:szCs w:val="22"/>
          <w:lang w:val="es-ES"/>
        </w:rPr>
        <w:tab/>
      </w:r>
      <w:r w:rsidR="00044E83" w:rsidRPr="0066572A">
        <w:rPr>
          <w:rFonts w:asciiTheme="minorHAnsi" w:hAnsiTheme="minorHAnsi"/>
          <w:sz w:val="22"/>
          <w:szCs w:val="22"/>
          <w:lang w:val="es-ES"/>
        </w:rPr>
        <w:t>2581-4719</w:t>
      </w:r>
    </w:p>
    <w:p w14:paraId="5E412E41" w14:textId="77777777" w:rsidR="00E246DA" w:rsidRPr="0066572A" w:rsidRDefault="00E246DA"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ab/>
      </w:r>
      <w:r w:rsidRPr="0066572A">
        <w:rPr>
          <w:rFonts w:asciiTheme="minorHAnsi" w:hAnsiTheme="minorHAnsi"/>
          <w:sz w:val="22"/>
          <w:szCs w:val="22"/>
          <w:lang w:val="es-ES"/>
        </w:rPr>
        <w:tab/>
        <w:t xml:space="preserve">Atención: </w:t>
      </w:r>
      <w:r w:rsidRPr="0066572A">
        <w:rPr>
          <w:rFonts w:asciiTheme="minorHAnsi" w:hAnsiTheme="minorHAnsi"/>
          <w:sz w:val="22"/>
          <w:szCs w:val="22"/>
          <w:lang w:val="es-ES"/>
        </w:rPr>
        <w:tab/>
      </w:r>
      <w:r w:rsidR="00044E83" w:rsidRPr="0066572A">
        <w:rPr>
          <w:rFonts w:asciiTheme="minorHAnsi" w:hAnsiTheme="minorHAnsi"/>
          <w:sz w:val="22"/>
          <w:szCs w:val="22"/>
          <w:lang w:val="es-ES"/>
        </w:rPr>
        <w:t>Dirección Jurídica</w:t>
      </w:r>
    </w:p>
    <w:p w14:paraId="05984F7B" w14:textId="77777777" w:rsidR="008E64A5" w:rsidRPr="0066572A" w:rsidRDefault="008E64A5" w:rsidP="00986510">
      <w:pPr>
        <w:spacing w:line="276" w:lineRule="auto"/>
        <w:jc w:val="both"/>
        <w:rPr>
          <w:rFonts w:asciiTheme="minorHAnsi" w:hAnsiTheme="minorHAnsi"/>
          <w:sz w:val="22"/>
          <w:szCs w:val="22"/>
          <w:lang w:val="es-ES"/>
        </w:rPr>
      </w:pPr>
    </w:p>
    <w:p w14:paraId="3F2DC952" w14:textId="77777777" w:rsidR="00E246DA" w:rsidRPr="0066572A" w:rsidRDefault="00E246DA" w:rsidP="00795379">
      <w:pPr>
        <w:spacing w:line="276" w:lineRule="auto"/>
        <w:jc w:val="both"/>
        <w:outlineLvl w:val="0"/>
        <w:rPr>
          <w:rFonts w:asciiTheme="minorHAnsi" w:hAnsiTheme="minorHAnsi"/>
          <w:sz w:val="22"/>
          <w:szCs w:val="22"/>
          <w:lang w:val="es-ES"/>
        </w:rPr>
      </w:pPr>
      <w:r w:rsidRPr="0066572A">
        <w:rPr>
          <w:rFonts w:asciiTheme="minorHAnsi" w:hAnsiTheme="minorHAnsi"/>
          <w:sz w:val="22"/>
          <w:szCs w:val="22"/>
          <w:lang w:val="es-ES"/>
        </w:rPr>
        <w:t>CONCESIONARIO:</w:t>
      </w:r>
    </w:p>
    <w:p w14:paraId="5A912C00" w14:textId="77777777" w:rsidR="00E246DA" w:rsidRPr="0066572A" w:rsidRDefault="00E246DA" w:rsidP="00986510">
      <w:pPr>
        <w:spacing w:line="276" w:lineRule="auto"/>
        <w:jc w:val="both"/>
        <w:rPr>
          <w:rFonts w:asciiTheme="minorHAnsi" w:hAnsiTheme="minorHAnsi"/>
          <w:sz w:val="22"/>
          <w:szCs w:val="22"/>
          <w:lang w:val="es-ES"/>
        </w:rPr>
      </w:pPr>
    </w:p>
    <w:p w14:paraId="0E51D458" w14:textId="77777777" w:rsidR="0041060C" w:rsidRPr="0066572A" w:rsidRDefault="00E246DA" w:rsidP="00986510">
      <w:pPr>
        <w:spacing w:line="276" w:lineRule="auto"/>
        <w:ind w:left="708" w:firstLine="708"/>
        <w:jc w:val="both"/>
        <w:rPr>
          <w:rFonts w:asciiTheme="minorHAnsi" w:hAnsiTheme="minorHAnsi"/>
          <w:sz w:val="22"/>
          <w:szCs w:val="22"/>
          <w:lang w:val="es-ES"/>
        </w:rPr>
      </w:pPr>
      <w:r w:rsidRPr="0066572A">
        <w:rPr>
          <w:rFonts w:asciiTheme="minorHAnsi" w:hAnsiTheme="minorHAnsi"/>
          <w:sz w:val="22"/>
          <w:szCs w:val="22"/>
          <w:lang w:val="es-ES"/>
        </w:rPr>
        <w:t xml:space="preserve">Domicilio: </w:t>
      </w:r>
      <w:r w:rsidRPr="0066572A">
        <w:rPr>
          <w:rFonts w:asciiTheme="minorHAnsi" w:hAnsiTheme="minorHAnsi"/>
          <w:sz w:val="22"/>
          <w:szCs w:val="22"/>
          <w:lang w:val="es-ES"/>
        </w:rPr>
        <w:tab/>
        <w:t>[________________________________]</w:t>
      </w:r>
    </w:p>
    <w:p w14:paraId="744BED5C" w14:textId="77777777" w:rsidR="00E246DA" w:rsidRPr="0066572A" w:rsidRDefault="00E246DA"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ab/>
      </w:r>
      <w:r w:rsidRPr="0066572A">
        <w:rPr>
          <w:rFonts w:asciiTheme="minorHAnsi" w:hAnsiTheme="minorHAnsi"/>
          <w:sz w:val="22"/>
          <w:szCs w:val="22"/>
          <w:lang w:val="es-ES"/>
        </w:rPr>
        <w:tab/>
        <w:t xml:space="preserve">Teléfono: </w:t>
      </w:r>
      <w:r w:rsidRPr="0066572A">
        <w:rPr>
          <w:rFonts w:asciiTheme="minorHAnsi" w:hAnsiTheme="minorHAnsi"/>
          <w:sz w:val="22"/>
          <w:szCs w:val="22"/>
          <w:lang w:val="es-ES"/>
        </w:rPr>
        <w:tab/>
        <w:t>[________________________________]</w:t>
      </w:r>
    </w:p>
    <w:p w14:paraId="1FDDE7DF" w14:textId="77777777" w:rsidR="00E246DA" w:rsidRPr="0066572A" w:rsidRDefault="00E246DA"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ab/>
      </w:r>
      <w:r w:rsidRPr="0066572A">
        <w:rPr>
          <w:rFonts w:asciiTheme="minorHAnsi" w:hAnsiTheme="minorHAnsi"/>
          <w:sz w:val="22"/>
          <w:szCs w:val="22"/>
          <w:lang w:val="es-ES"/>
        </w:rPr>
        <w:tab/>
        <w:t xml:space="preserve">Atención: </w:t>
      </w:r>
      <w:r w:rsidRPr="0066572A">
        <w:rPr>
          <w:rFonts w:asciiTheme="minorHAnsi" w:hAnsiTheme="minorHAnsi"/>
          <w:sz w:val="22"/>
          <w:szCs w:val="22"/>
          <w:lang w:val="es-ES"/>
        </w:rPr>
        <w:tab/>
        <w:t>[________________________________]</w:t>
      </w:r>
    </w:p>
    <w:p w14:paraId="1F151CD2" w14:textId="77777777" w:rsidR="00387ED0" w:rsidRPr="0066572A" w:rsidRDefault="00387ED0" w:rsidP="00986510">
      <w:pPr>
        <w:spacing w:line="276" w:lineRule="auto"/>
        <w:jc w:val="both"/>
        <w:rPr>
          <w:rFonts w:asciiTheme="minorHAnsi" w:hAnsiTheme="minorHAnsi"/>
          <w:sz w:val="22"/>
          <w:szCs w:val="22"/>
          <w:lang w:val="es-ES"/>
        </w:rPr>
      </w:pPr>
    </w:p>
    <w:p w14:paraId="07FF70B8" w14:textId="77777777" w:rsidR="002953AD" w:rsidRPr="0066572A" w:rsidRDefault="002953AD"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Sin perjuicio de lo anterior, las Partes en este acto señalan como sus direcciones </w:t>
      </w:r>
      <w:r w:rsidR="00E246DA" w:rsidRPr="0066572A">
        <w:rPr>
          <w:rFonts w:asciiTheme="minorHAnsi" w:hAnsiTheme="minorHAnsi"/>
          <w:sz w:val="22"/>
          <w:szCs w:val="22"/>
          <w:lang w:val="es-ES"/>
        </w:rPr>
        <w:t xml:space="preserve">de correo electrónico </w:t>
      </w:r>
      <w:r w:rsidRPr="0066572A">
        <w:rPr>
          <w:rFonts w:asciiTheme="minorHAnsi" w:hAnsiTheme="minorHAnsi"/>
          <w:sz w:val="22"/>
          <w:szCs w:val="22"/>
          <w:lang w:val="es-ES"/>
        </w:rPr>
        <w:t>para la recepción de facturas relacionadas con los Servicios de Interconexión, l</w:t>
      </w:r>
      <w:r w:rsidR="00E246DA" w:rsidRPr="0066572A">
        <w:rPr>
          <w:rFonts w:asciiTheme="minorHAnsi" w:hAnsiTheme="minorHAnsi"/>
          <w:sz w:val="22"/>
          <w:szCs w:val="22"/>
          <w:lang w:val="es-ES"/>
        </w:rPr>
        <w:t>a</w:t>
      </w:r>
      <w:r w:rsidRPr="0066572A">
        <w:rPr>
          <w:rFonts w:asciiTheme="minorHAnsi" w:hAnsiTheme="minorHAnsi"/>
          <w:sz w:val="22"/>
          <w:szCs w:val="22"/>
          <w:lang w:val="es-ES"/>
        </w:rPr>
        <w:t>s siguientes:</w:t>
      </w:r>
    </w:p>
    <w:p w14:paraId="6D9400CF" w14:textId="77777777" w:rsidR="00590434" w:rsidRPr="0066572A" w:rsidRDefault="00590434" w:rsidP="00986510">
      <w:pPr>
        <w:spacing w:line="276" w:lineRule="auto"/>
        <w:jc w:val="both"/>
        <w:rPr>
          <w:rFonts w:asciiTheme="minorHAnsi" w:hAnsiTheme="minorHAnsi"/>
          <w:sz w:val="22"/>
          <w:szCs w:val="22"/>
          <w:lang w:val="es-ES"/>
        </w:rPr>
      </w:pPr>
    </w:p>
    <w:p w14:paraId="61EFE75B" w14:textId="77777777" w:rsidR="00E246DA" w:rsidRPr="0066572A" w:rsidRDefault="00044E83" w:rsidP="00795379">
      <w:pPr>
        <w:spacing w:line="276" w:lineRule="auto"/>
        <w:jc w:val="both"/>
        <w:outlineLvl w:val="0"/>
        <w:rPr>
          <w:rFonts w:asciiTheme="minorHAnsi" w:hAnsiTheme="minorHAnsi"/>
          <w:sz w:val="22"/>
          <w:szCs w:val="22"/>
          <w:lang w:val="es-ES"/>
        </w:rPr>
      </w:pPr>
      <w:r w:rsidRPr="0066572A">
        <w:rPr>
          <w:rFonts w:asciiTheme="minorHAnsi" w:hAnsiTheme="minorHAnsi"/>
          <w:sz w:val="22"/>
          <w:szCs w:val="22"/>
          <w:lang w:val="es-ES"/>
        </w:rPr>
        <w:t>TELCEL</w:t>
      </w:r>
      <w:r w:rsidR="00E246DA" w:rsidRPr="0066572A">
        <w:rPr>
          <w:rFonts w:asciiTheme="minorHAnsi" w:hAnsiTheme="minorHAnsi"/>
          <w:sz w:val="22"/>
          <w:szCs w:val="22"/>
          <w:lang w:val="es-ES"/>
        </w:rPr>
        <w:t>:</w:t>
      </w:r>
    </w:p>
    <w:p w14:paraId="4B8B6619" w14:textId="77777777" w:rsidR="00E246DA" w:rsidRPr="0066572A" w:rsidRDefault="00E246DA" w:rsidP="00986510">
      <w:pPr>
        <w:spacing w:line="276" w:lineRule="auto"/>
        <w:jc w:val="both"/>
        <w:rPr>
          <w:rFonts w:asciiTheme="minorHAnsi" w:hAnsiTheme="minorHAnsi"/>
          <w:sz w:val="22"/>
          <w:szCs w:val="22"/>
          <w:lang w:val="es-ES"/>
        </w:rPr>
      </w:pPr>
    </w:p>
    <w:p w14:paraId="3DD8B755" w14:textId="77777777" w:rsidR="00590434" w:rsidRPr="0066572A" w:rsidRDefault="00960B39" w:rsidP="00795379">
      <w:pPr>
        <w:spacing w:line="276" w:lineRule="auto"/>
        <w:jc w:val="both"/>
        <w:outlineLvl w:val="0"/>
        <w:rPr>
          <w:rFonts w:asciiTheme="minorHAnsi" w:hAnsiTheme="minorHAnsi"/>
          <w:sz w:val="22"/>
          <w:szCs w:val="22"/>
          <w:lang w:val="es-ES"/>
        </w:rPr>
      </w:pPr>
      <w:r w:rsidRPr="0066572A">
        <w:rPr>
          <w:rFonts w:asciiTheme="minorHAnsi" w:hAnsiTheme="minorHAnsi"/>
          <w:sz w:val="22"/>
          <w:szCs w:val="22"/>
          <w:lang w:val="es-ES"/>
        </w:rPr>
        <w:t>Dirección</w:t>
      </w:r>
      <w:r w:rsidR="00E246DA" w:rsidRPr="0066572A">
        <w:rPr>
          <w:rFonts w:asciiTheme="minorHAnsi" w:hAnsiTheme="minorHAnsi"/>
          <w:sz w:val="22"/>
          <w:szCs w:val="22"/>
          <w:lang w:val="es-ES"/>
        </w:rPr>
        <w:t xml:space="preserve"> de correo electrónico</w:t>
      </w:r>
      <w:r w:rsidR="00590434" w:rsidRPr="0066572A">
        <w:rPr>
          <w:rFonts w:asciiTheme="minorHAnsi" w:hAnsiTheme="minorHAnsi"/>
          <w:sz w:val="22"/>
          <w:szCs w:val="22"/>
          <w:lang w:val="es-ES"/>
        </w:rPr>
        <w:t>:</w:t>
      </w:r>
      <w:r w:rsidR="009B630D" w:rsidRPr="0066572A">
        <w:rPr>
          <w:rFonts w:asciiTheme="minorHAnsi" w:hAnsiTheme="minorHAnsi"/>
          <w:sz w:val="22"/>
          <w:szCs w:val="22"/>
          <w:lang w:val="es-ES"/>
        </w:rPr>
        <w:t xml:space="preserve"> </w:t>
      </w:r>
      <w:hyperlink r:id="rId17" w:history="1">
        <w:r w:rsidR="009B630D" w:rsidRPr="0066572A">
          <w:rPr>
            <w:rStyle w:val="Hipervnculo"/>
            <w:rFonts w:asciiTheme="minorHAnsi" w:hAnsiTheme="minorHAnsi"/>
            <w:sz w:val="22"/>
            <w:szCs w:val="22"/>
            <w:lang w:val="es-ES"/>
          </w:rPr>
          <w:t>FITX@mail.telcel.com</w:t>
        </w:r>
      </w:hyperlink>
      <w:r w:rsidR="009B630D" w:rsidRPr="0066572A">
        <w:rPr>
          <w:rFonts w:asciiTheme="minorHAnsi" w:hAnsiTheme="minorHAnsi"/>
          <w:sz w:val="22"/>
          <w:szCs w:val="22"/>
          <w:lang w:val="es-ES"/>
        </w:rPr>
        <w:t xml:space="preserve"> </w:t>
      </w:r>
      <w:r w:rsidR="00FA3B18" w:rsidRPr="0066572A">
        <w:rPr>
          <w:rFonts w:asciiTheme="minorHAnsi" w:hAnsiTheme="minorHAnsi"/>
          <w:sz w:val="22"/>
          <w:szCs w:val="22"/>
          <w:lang w:val="es-ES"/>
        </w:rPr>
        <w:t xml:space="preserve"> </w:t>
      </w:r>
    </w:p>
    <w:p w14:paraId="3DFE0116" w14:textId="77777777" w:rsidR="00E246DA" w:rsidRPr="0066572A" w:rsidRDefault="00E246DA" w:rsidP="00986510">
      <w:pPr>
        <w:spacing w:line="276" w:lineRule="auto"/>
        <w:jc w:val="both"/>
        <w:rPr>
          <w:rFonts w:asciiTheme="minorHAnsi" w:hAnsiTheme="minorHAnsi"/>
          <w:sz w:val="22"/>
          <w:szCs w:val="22"/>
          <w:lang w:val="es-ES"/>
        </w:rPr>
      </w:pPr>
    </w:p>
    <w:p w14:paraId="547C6E3A" w14:textId="77777777" w:rsidR="00E246DA" w:rsidRPr="0066572A" w:rsidRDefault="00E246DA" w:rsidP="00795379">
      <w:pPr>
        <w:spacing w:line="276" w:lineRule="auto"/>
        <w:jc w:val="both"/>
        <w:outlineLvl w:val="0"/>
        <w:rPr>
          <w:rFonts w:asciiTheme="minorHAnsi" w:hAnsiTheme="minorHAnsi"/>
          <w:sz w:val="22"/>
          <w:szCs w:val="22"/>
          <w:lang w:val="es-ES"/>
        </w:rPr>
      </w:pPr>
      <w:r w:rsidRPr="0066572A">
        <w:rPr>
          <w:rFonts w:asciiTheme="minorHAnsi" w:hAnsiTheme="minorHAnsi"/>
          <w:sz w:val="22"/>
          <w:szCs w:val="22"/>
          <w:lang w:val="es-ES"/>
        </w:rPr>
        <w:t>CONCESIONARIO:</w:t>
      </w:r>
    </w:p>
    <w:p w14:paraId="449D7A9E" w14:textId="77777777" w:rsidR="00E246DA" w:rsidRPr="0066572A" w:rsidRDefault="00E246DA" w:rsidP="00986510">
      <w:pPr>
        <w:spacing w:line="276" w:lineRule="auto"/>
        <w:jc w:val="both"/>
        <w:rPr>
          <w:rFonts w:asciiTheme="minorHAnsi" w:hAnsiTheme="minorHAnsi"/>
          <w:sz w:val="22"/>
          <w:szCs w:val="22"/>
          <w:lang w:val="es-ES"/>
        </w:rPr>
      </w:pPr>
    </w:p>
    <w:p w14:paraId="6875C72D" w14:textId="77777777" w:rsidR="00E246DA" w:rsidRPr="0066572A" w:rsidRDefault="00E246DA" w:rsidP="00795379">
      <w:pPr>
        <w:spacing w:line="276" w:lineRule="auto"/>
        <w:jc w:val="both"/>
        <w:outlineLvl w:val="0"/>
        <w:rPr>
          <w:rFonts w:asciiTheme="minorHAnsi" w:hAnsiTheme="minorHAnsi"/>
          <w:sz w:val="22"/>
          <w:szCs w:val="22"/>
          <w:lang w:val="es-ES"/>
        </w:rPr>
      </w:pPr>
      <w:r w:rsidRPr="0066572A">
        <w:rPr>
          <w:rFonts w:asciiTheme="minorHAnsi" w:hAnsiTheme="minorHAnsi"/>
          <w:sz w:val="22"/>
          <w:szCs w:val="22"/>
          <w:lang w:val="es-ES"/>
        </w:rPr>
        <w:t>Dirección de correo electrónico: [________________________________]</w:t>
      </w:r>
    </w:p>
    <w:p w14:paraId="09670A01" w14:textId="77777777" w:rsidR="00590434" w:rsidRPr="0066572A" w:rsidRDefault="00590434" w:rsidP="00986510">
      <w:pPr>
        <w:spacing w:line="276" w:lineRule="auto"/>
        <w:jc w:val="both"/>
        <w:rPr>
          <w:rFonts w:asciiTheme="minorHAnsi" w:hAnsiTheme="minorHAnsi"/>
          <w:sz w:val="22"/>
          <w:szCs w:val="22"/>
          <w:lang w:val="es-ES"/>
        </w:rPr>
      </w:pPr>
    </w:p>
    <w:p w14:paraId="50F7771E" w14:textId="77777777" w:rsidR="002953AD" w:rsidRPr="0066572A" w:rsidRDefault="002953AD" w:rsidP="00986510">
      <w:pPr>
        <w:spacing w:line="276" w:lineRule="auto"/>
        <w:jc w:val="both"/>
        <w:rPr>
          <w:rFonts w:asciiTheme="minorHAnsi" w:hAnsiTheme="minorHAnsi"/>
          <w:sz w:val="22"/>
          <w:szCs w:val="22"/>
          <w:lang w:val="es-ES"/>
        </w:rPr>
      </w:pPr>
      <w:r w:rsidRPr="0066572A">
        <w:rPr>
          <w:rFonts w:asciiTheme="minorHAnsi" w:hAnsiTheme="minorHAnsi"/>
          <w:b/>
          <w:spacing w:val="4"/>
          <w:sz w:val="22"/>
          <w:szCs w:val="22"/>
          <w:lang w:val="es-ES"/>
        </w:rPr>
        <w:t xml:space="preserve">17.2 </w:t>
      </w:r>
      <w:r w:rsidRPr="0066572A">
        <w:rPr>
          <w:rFonts w:asciiTheme="minorHAnsi" w:hAnsiTheme="minorHAnsi"/>
          <w:b/>
          <w:sz w:val="22"/>
          <w:szCs w:val="22"/>
          <w:u w:val="single"/>
          <w:lang w:val="es-ES"/>
        </w:rPr>
        <w:t>NOTIFICACIONES</w:t>
      </w:r>
      <w:r w:rsidRPr="0066572A">
        <w:rPr>
          <w:rFonts w:asciiTheme="minorHAnsi" w:hAnsiTheme="minorHAnsi"/>
          <w:sz w:val="22"/>
          <w:szCs w:val="22"/>
          <w:lang w:val="es-ES"/>
        </w:rPr>
        <w:t>. Todas las notificaciones o avisos que las Partes deban darse conforme a este Convenio, se efectuarán por escrito con acuse de recibo y se considerarán realizadas en la fecha de su recibo, en forma fehaciente, por la parte a quien van dirigidas.</w:t>
      </w:r>
    </w:p>
    <w:p w14:paraId="40A1A0ED" w14:textId="77777777" w:rsidR="00590434" w:rsidRPr="0066572A" w:rsidRDefault="00590434" w:rsidP="00986510">
      <w:pPr>
        <w:spacing w:line="276" w:lineRule="auto"/>
        <w:jc w:val="both"/>
        <w:rPr>
          <w:rFonts w:asciiTheme="minorHAnsi" w:hAnsiTheme="minorHAnsi"/>
          <w:sz w:val="22"/>
          <w:szCs w:val="22"/>
          <w:lang w:val="es-ES"/>
        </w:rPr>
      </w:pPr>
    </w:p>
    <w:p w14:paraId="13A77493" w14:textId="77777777" w:rsidR="002953AD" w:rsidRPr="0066572A" w:rsidRDefault="002953AD"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En caso de que una de las Partes, lleve a cabo una modificación a la denominación social o de representante legal, previsto en el presente Conv</w:t>
      </w:r>
      <w:r w:rsidR="00590434" w:rsidRPr="0066572A">
        <w:rPr>
          <w:rFonts w:asciiTheme="minorHAnsi" w:hAnsiTheme="minorHAnsi"/>
          <w:sz w:val="22"/>
          <w:szCs w:val="22"/>
          <w:lang w:val="es-ES"/>
        </w:rPr>
        <w:t>e</w:t>
      </w:r>
      <w:r w:rsidRPr="0066572A">
        <w:rPr>
          <w:rFonts w:asciiTheme="minorHAnsi" w:hAnsiTheme="minorHAnsi"/>
          <w:sz w:val="22"/>
          <w:szCs w:val="22"/>
          <w:lang w:val="es-ES"/>
        </w:rPr>
        <w:t xml:space="preserve">nio, se encuentra obligado a hacerlo del conocimiento de la otra parte a la brevedad posible y las notificaciones y efectos del presente Convenio con los datos anteriores al cambio surtirán efectos legales hasta </w:t>
      </w:r>
      <w:r w:rsidR="009B43D6" w:rsidRPr="0066572A">
        <w:rPr>
          <w:rFonts w:asciiTheme="minorHAnsi" w:hAnsiTheme="minorHAnsi"/>
          <w:sz w:val="22"/>
          <w:szCs w:val="22"/>
          <w:lang w:val="es-ES"/>
        </w:rPr>
        <w:t>5 (cinco</w:t>
      </w:r>
      <w:r w:rsidRPr="0066572A">
        <w:rPr>
          <w:rFonts w:asciiTheme="minorHAnsi" w:hAnsiTheme="minorHAnsi"/>
          <w:sz w:val="22"/>
          <w:szCs w:val="22"/>
          <w:lang w:val="es-ES"/>
        </w:rPr>
        <w:t>) días hábiles</w:t>
      </w:r>
      <w:r w:rsidR="00590434" w:rsidRPr="0066572A">
        <w:rPr>
          <w:rFonts w:asciiTheme="minorHAnsi" w:hAnsiTheme="minorHAnsi"/>
          <w:sz w:val="22"/>
          <w:szCs w:val="22"/>
          <w:lang w:val="es-ES"/>
        </w:rPr>
        <w:t xml:space="preserve"> </w:t>
      </w:r>
      <w:r w:rsidRPr="0066572A">
        <w:rPr>
          <w:rFonts w:asciiTheme="minorHAnsi" w:hAnsiTheme="minorHAnsi"/>
          <w:sz w:val="22"/>
          <w:szCs w:val="22"/>
          <w:lang w:val="es-ES"/>
        </w:rPr>
        <w:t>posteriores a dicha notificación.</w:t>
      </w:r>
    </w:p>
    <w:p w14:paraId="1A2FE207" w14:textId="77777777" w:rsidR="002953AD" w:rsidRPr="0066572A" w:rsidRDefault="002953AD" w:rsidP="00986510">
      <w:pPr>
        <w:spacing w:line="276" w:lineRule="auto"/>
        <w:jc w:val="both"/>
        <w:rPr>
          <w:rFonts w:asciiTheme="minorHAnsi" w:hAnsiTheme="minorHAnsi"/>
          <w:sz w:val="22"/>
          <w:szCs w:val="22"/>
          <w:lang w:val="es-MX"/>
        </w:rPr>
      </w:pPr>
    </w:p>
    <w:p w14:paraId="39FEE9FB" w14:textId="77777777" w:rsidR="002953AD" w:rsidRPr="0066572A" w:rsidRDefault="002953AD" w:rsidP="00B93C89">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Las notificaciones vinculadas con las obligaciones derivadas del convenio podrán realizar a través de medios electrónicos si las Partes así lo determinan para lo cual se regirán de acuerdo a las disposiciones del Código de Comercio</w:t>
      </w:r>
      <w:r w:rsidR="00A71A4B" w:rsidRPr="0066572A">
        <w:rPr>
          <w:rFonts w:asciiTheme="minorHAnsi" w:hAnsiTheme="minorHAnsi"/>
          <w:sz w:val="22"/>
          <w:szCs w:val="22"/>
          <w:lang w:val="es-ES"/>
        </w:rPr>
        <w:t>.</w:t>
      </w:r>
    </w:p>
    <w:p w14:paraId="036307F2" w14:textId="77777777" w:rsidR="00D17447" w:rsidRPr="0066572A" w:rsidRDefault="00D17447" w:rsidP="00B93C89">
      <w:pPr>
        <w:spacing w:line="276" w:lineRule="auto"/>
        <w:jc w:val="both"/>
        <w:rPr>
          <w:rFonts w:asciiTheme="minorHAnsi" w:hAnsiTheme="minorHAnsi"/>
          <w:sz w:val="22"/>
          <w:szCs w:val="22"/>
          <w:lang w:val="es-ES"/>
        </w:rPr>
      </w:pPr>
    </w:p>
    <w:p w14:paraId="09348684" w14:textId="77777777" w:rsidR="001570C7" w:rsidRPr="0066572A" w:rsidRDefault="001570C7" w:rsidP="00B93C89">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Sin perjuicio de lo estipulado en el presente apartado, las Partes convienen y reconocen que otras notificaciones se considerarán igualmente válidas entre ellas, en tanto se realicen conforme a lo dispuesto en el Acuerdo o resolución que las prevea, como es el caso del “</w:t>
      </w:r>
      <w:r w:rsidRPr="0066572A">
        <w:rPr>
          <w:rFonts w:asciiTheme="minorHAnsi" w:hAnsiTheme="minorHAnsi"/>
          <w:i/>
          <w:sz w:val="22"/>
          <w:szCs w:val="22"/>
          <w:lang w:val="es-ES"/>
        </w:rPr>
        <w:t xml:space="preserve">Acuerdo mediante el cual el Pleno del Instituto Federal de Telecomunicaciones establece el Sistema Electrónico de Solicitudes de Interconexión”, </w:t>
      </w:r>
      <w:r w:rsidRPr="0066572A">
        <w:rPr>
          <w:rFonts w:asciiTheme="minorHAnsi" w:hAnsiTheme="minorHAnsi"/>
          <w:sz w:val="22"/>
          <w:szCs w:val="22"/>
          <w:lang w:val="es-ES"/>
        </w:rPr>
        <w:t>publicado en el Diario Oficial de la Federación el 29 de diciembre de 2014.</w:t>
      </w:r>
    </w:p>
    <w:p w14:paraId="3F1920E3" w14:textId="77777777" w:rsidR="00A71A4B" w:rsidRPr="0066572A" w:rsidRDefault="00A71A4B" w:rsidP="00986510">
      <w:pPr>
        <w:spacing w:line="276" w:lineRule="auto"/>
        <w:jc w:val="both"/>
        <w:rPr>
          <w:rFonts w:asciiTheme="minorHAnsi" w:hAnsiTheme="minorHAnsi"/>
          <w:sz w:val="22"/>
          <w:szCs w:val="22"/>
          <w:lang w:val="es-ES"/>
        </w:rPr>
      </w:pPr>
    </w:p>
    <w:p w14:paraId="420F8160" w14:textId="77777777" w:rsidR="002953AD" w:rsidRPr="0066572A" w:rsidRDefault="002953AD" w:rsidP="00986510">
      <w:pPr>
        <w:spacing w:line="276" w:lineRule="auto"/>
        <w:jc w:val="both"/>
        <w:rPr>
          <w:rFonts w:asciiTheme="minorHAnsi" w:hAnsiTheme="minorHAnsi"/>
          <w:sz w:val="22"/>
          <w:szCs w:val="22"/>
          <w:lang w:val="es-ES"/>
        </w:rPr>
      </w:pPr>
      <w:r w:rsidRPr="0066572A">
        <w:rPr>
          <w:rFonts w:asciiTheme="minorHAnsi" w:hAnsiTheme="minorHAnsi"/>
          <w:b/>
          <w:spacing w:val="4"/>
          <w:sz w:val="22"/>
          <w:szCs w:val="22"/>
          <w:lang w:val="es-ES"/>
        </w:rPr>
        <w:t xml:space="preserve">17.3 </w:t>
      </w:r>
      <w:r w:rsidRPr="0066572A">
        <w:rPr>
          <w:rFonts w:asciiTheme="minorHAnsi" w:hAnsiTheme="minorHAnsi"/>
          <w:b/>
          <w:sz w:val="22"/>
          <w:szCs w:val="22"/>
          <w:u w:val="single"/>
          <w:lang w:val="es-ES"/>
        </w:rPr>
        <w:t>CAMBIOS DE DOMICILIO.</w:t>
      </w:r>
      <w:r w:rsidRPr="0066572A">
        <w:rPr>
          <w:rFonts w:asciiTheme="minorHAnsi" w:hAnsiTheme="minorHAnsi"/>
          <w:sz w:val="22"/>
          <w:szCs w:val="22"/>
          <w:u w:val="single"/>
          <w:lang w:val="es-ES"/>
        </w:rPr>
        <w:t xml:space="preserve"> </w:t>
      </w:r>
      <w:r w:rsidRPr="0066572A">
        <w:rPr>
          <w:rFonts w:asciiTheme="minorHAnsi" w:hAnsiTheme="minorHAnsi"/>
          <w:sz w:val="22"/>
          <w:szCs w:val="22"/>
          <w:lang w:val="es-ES"/>
        </w:rPr>
        <w:t xml:space="preserve">En caso de que cualquiera de las Partes cambiara de domicilio, deberá notificarlo a la otra parte con cuando menos </w:t>
      </w:r>
      <w:r w:rsidR="00A67A89" w:rsidRPr="0066572A">
        <w:rPr>
          <w:rFonts w:asciiTheme="minorHAnsi" w:hAnsiTheme="minorHAnsi"/>
          <w:sz w:val="22"/>
          <w:szCs w:val="22"/>
          <w:lang w:val="es-ES"/>
        </w:rPr>
        <w:t>5 (</w:t>
      </w:r>
      <w:r w:rsidRPr="0066572A">
        <w:rPr>
          <w:rFonts w:asciiTheme="minorHAnsi" w:hAnsiTheme="minorHAnsi"/>
          <w:sz w:val="22"/>
          <w:szCs w:val="22"/>
          <w:lang w:val="es-ES"/>
        </w:rPr>
        <w:t>cinco</w:t>
      </w:r>
      <w:r w:rsidR="00A67A89" w:rsidRPr="0066572A">
        <w:rPr>
          <w:rFonts w:asciiTheme="minorHAnsi" w:hAnsiTheme="minorHAnsi"/>
          <w:sz w:val="22"/>
          <w:szCs w:val="22"/>
          <w:lang w:val="es-ES"/>
        </w:rPr>
        <w:t>)</w:t>
      </w:r>
      <w:r w:rsidRPr="0066572A">
        <w:rPr>
          <w:rFonts w:asciiTheme="minorHAnsi" w:hAnsiTheme="minorHAnsi"/>
          <w:sz w:val="22"/>
          <w:szCs w:val="22"/>
          <w:lang w:val="es-ES"/>
        </w:rPr>
        <w:t xml:space="preserve">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67E322B4" w14:textId="77777777" w:rsidR="00A71A4B" w:rsidRPr="0066572A" w:rsidRDefault="00A71A4B" w:rsidP="00986510">
      <w:pPr>
        <w:spacing w:line="276" w:lineRule="auto"/>
        <w:jc w:val="both"/>
        <w:rPr>
          <w:rFonts w:asciiTheme="minorHAnsi" w:hAnsiTheme="minorHAnsi"/>
          <w:sz w:val="22"/>
          <w:szCs w:val="22"/>
          <w:lang w:val="es-ES"/>
        </w:rPr>
      </w:pPr>
    </w:p>
    <w:p w14:paraId="0FB743A3" w14:textId="77777777" w:rsidR="002953AD" w:rsidRPr="0066572A" w:rsidRDefault="002953AD" w:rsidP="00795379">
      <w:pPr>
        <w:spacing w:line="276" w:lineRule="auto"/>
        <w:jc w:val="center"/>
        <w:outlineLvl w:val="0"/>
        <w:rPr>
          <w:rFonts w:asciiTheme="minorHAnsi" w:hAnsiTheme="minorHAnsi"/>
          <w:b/>
          <w:spacing w:val="4"/>
          <w:sz w:val="22"/>
          <w:szCs w:val="22"/>
          <w:lang w:val="es-ES"/>
        </w:rPr>
      </w:pPr>
      <w:r w:rsidRPr="0066572A">
        <w:rPr>
          <w:rFonts w:asciiTheme="minorHAnsi" w:hAnsiTheme="minorHAnsi"/>
          <w:b/>
          <w:spacing w:val="4"/>
          <w:sz w:val="22"/>
          <w:szCs w:val="22"/>
          <w:lang w:val="es-ES"/>
        </w:rPr>
        <w:t>CLÁUSULA DECIMOCTAVA.</w:t>
      </w:r>
    </w:p>
    <w:p w14:paraId="04AA7B71" w14:textId="77777777" w:rsidR="00A71A4B" w:rsidRPr="0066572A" w:rsidRDefault="00A71A4B" w:rsidP="00986510">
      <w:pPr>
        <w:spacing w:line="276" w:lineRule="auto"/>
        <w:jc w:val="both"/>
        <w:rPr>
          <w:rFonts w:asciiTheme="minorHAnsi" w:hAnsiTheme="minorHAnsi"/>
          <w:b/>
          <w:spacing w:val="4"/>
          <w:sz w:val="22"/>
          <w:szCs w:val="22"/>
          <w:lang w:val="es-ES"/>
        </w:rPr>
      </w:pPr>
    </w:p>
    <w:p w14:paraId="1B4E4C82" w14:textId="77777777" w:rsidR="002953AD" w:rsidRPr="0066572A" w:rsidRDefault="002953AD" w:rsidP="00986510">
      <w:pPr>
        <w:spacing w:line="276" w:lineRule="auto"/>
        <w:jc w:val="both"/>
        <w:rPr>
          <w:rFonts w:asciiTheme="minorHAnsi" w:hAnsiTheme="minorHAnsi"/>
          <w:sz w:val="22"/>
          <w:szCs w:val="22"/>
          <w:lang w:val="es-ES"/>
        </w:rPr>
      </w:pPr>
      <w:r w:rsidRPr="0066572A">
        <w:rPr>
          <w:rFonts w:asciiTheme="minorHAnsi" w:hAnsiTheme="minorHAnsi"/>
          <w:b/>
          <w:sz w:val="22"/>
          <w:szCs w:val="22"/>
          <w:u w:val="single"/>
          <w:lang w:val="es-ES"/>
        </w:rPr>
        <w:t>FORMALIZACIÓN DE LOS ANEXOS.</w:t>
      </w:r>
      <w:r w:rsidRPr="0066572A">
        <w:rPr>
          <w:rFonts w:asciiTheme="minorHAnsi" w:hAnsiTheme="minorHAnsi"/>
          <w:sz w:val="22"/>
          <w:szCs w:val="22"/>
          <w:lang w:val="es-ES"/>
        </w:rPr>
        <w:t xml:space="preserve"> Los Anexos correspondientes deberán adjuntarse al cuerpo del presente Convenio debidamente firmados por los representantes legales de las Partes, los cuales formarán parte integrante del mismo.</w:t>
      </w:r>
    </w:p>
    <w:p w14:paraId="25D9E262" w14:textId="77777777" w:rsidR="008E64A5" w:rsidRPr="0066572A" w:rsidRDefault="008E64A5" w:rsidP="00986510">
      <w:pPr>
        <w:spacing w:line="276" w:lineRule="auto"/>
        <w:jc w:val="center"/>
        <w:rPr>
          <w:rFonts w:asciiTheme="minorHAnsi" w:hAnsiTheme="minorHAnsi"/>
          <w:b/>
          <w:spacing w:val="4"/>
          <w:sz w:val="22"/>
          <w:szCs w:val="22"/>
          <w:lang w:val="es-ES"/>
        </w:rPr>
      </w:pPr>
    </w:p>
    <w:p w14:paraId="32CE8432" w14:textId="77777777" w:rsidR="002953AD" w:rsidRPr="0066572A" w:rsidRDefault="002953AD" w:rsidP="00795379">
      <w:pPr>
        <w:spacing w:line="276" w:lineRule="auto"/>
        <w:jc w:val="center"/>
        <w:outlineLvl w:val="0"/>
        <w:rPr>
          <w:rFonts w:asciiTheme="minorHAnsi" w:hAnsiTheme="minorHAnsi"/>
          <w:b/>
          <w:spacing w:val="4"/>
          <w:sz w:val="22"/>
          <w:szCs w:val="22"/>
          <w:lang w:val="es-ES"/>
        </w:rPr>
      </w:pPr>
      <w:r w:rsidRPr="0066572A">
        <w:rPr>
          <w:rFonts w:asciiTheme="minorHAnsi" w:hAnsiTheme="minorHAnsi"/>
          <w:b/>
          <w:spacing w:val="4"/>
          <w:sz w:val="22"/>
          <w:szCs w:val="22"/>
          <w:lang w:val="es-ES"/>
        </w:rPr>
        <w:t>CLÁUSULA DECIMONOVENA.</w:t>
      </w:r>
    </w:p>
    <w:p w14:paraId="37B24DA7" w14:textId="77777777" w:rsidR="00A71A4B" w:rsidRPr="0066572A" w:rsidRDefault="00A71A4B" w:rsidP="00986510">
      <w:pPr>
        <w:spacing w:line="276" w:lineRule="auto"/>
        <w:jc w:val="both"/>
        <w:rPr>
          <w:rFonts w:asciiTheme="minorHAnsi" w:hAnsiTheme="minorHAnsi"/>
          <w:b/>
          <w:spacing w:val="4"/>
          <w:sz w:val="22"/>
          <w:szCs w:val="22"/>
          <w:lang w:val="es-ES"/>
        </w:rPr>
      </w:pPr>
    </w:p>
    <w:p w14:paraId="4E59D130" w14:textId="77777777" w:rsidR="002953AD" w:rsidRPr="0066572A" w:rsidRDefault="002953AD" w:rsidP="00795379">
      <w:pPr>
        <w:spacing w:line="276" w:lineRule="auto"/>
        <w:jc w:val="both"/>
        <w:outlineLvl w:val="0"/>
        <w:rPr>
          <w:rFonts w:asciiTheme="minorHAnsi" w:hAnsiTheme="minorHAnsi"/>
          <w:b/>
          <w:sz w:val="22"/>
          <w:szCs w:val="22"/>
          <w:u w:val="single"/>
          <w:lang w:val="es-ES"/>
        </w:rPr>
      </w:pPr>
      <w:r w:rsidRPr="0066572A">
        <w:rPr>
          <w:rFonts w:asciiTheme="minorHAnsi" w:hAnsiTheme="minorHAnsi"/>
          <w:b/>
          <w:sz w:val="22"/>
          <w:szCs w:val="22"/>
          <w:u w:val="single"/>
          <w:lang w:val="es-ES"/>
        </w:rPr>
        <w:t>JURISDICCIÓN,</w:t>
      </w:r>
      <w:r w:rsidR="00E246DA" w:rsidRPr="0066572A">
        <w:rPr>
          <w:rFonts w:asciiTheme="minorHAnsi" w:hAnsiTheme="minorHAnsi"/>
          <w:b/>
          <w:sz w:val="22"/>
          <w:szCs w:val="22"/>
          <w:u w:val="single"/>
          <w:lang w:val="es-ES"/>
        </w:rPr>
        <w:t xml:space="preserve"> </w:t>
      </w:r>
      <w:r w:rsidRPr="0066572A">
        <w:rPr>
          <w:rFonts w:asciiTheme="minorHAnsi" w:hAnsiTheme="minorHAnsi"/>
          <w:b/>
          <w:sz w:val="22"/>
          <w:szCs w:val="22"/>
          <w:u w:val="single"/>
          <w:lang w:val="es-ES"/>
        </w:rPr>
        <w:t xml:space="preserve">DERECHO APLICABLE Y DIVERSOS </w:t>
      </w:r>
    </w:p>
    <w:p w14:paraId="66BB1040" w14:textId="77777777" w:rsidR="00A71A4B" w:rsidRPr="0066572A" w:rsidRDefault="00A71A4B" w:rsidP="00986510">
      <w:pPr>
        <w:spacing w:line="276" w:lineRule="auto"/>
        <w:jc w:val="both"/>
        <w:rPr>
          <w:rFonts w:asciiTheme="minorHAnsi" w:hAnsiTheme="minorHAnsi"/>
          <w:sz w:val="22"/>
          <w:szCs w:val="22"/>
          <w:lang w:val="es-ES"/>
        </w:rPr>
      </w:pPr>
    </w:p>
    <w:p w14:paraId="316B6415" w14:textId="77777777" w:rsidR="002953AD" w:rsidRPr="0066572A" w:rsidRDefault="002953AD" w:rsidP="00986510">
      <w:pPr>
        <w:spacing w:line="276" w:lineRule="auto"/>
        <w:jc w:val="both"/>
        <w:rPr>
          <w:rFonts w:asciiTheme="minorHAnsi" w:hAnsiTheme="minorHAnsi"/>
          <w:sz w:val="22"/>
          <w:szCs w:val="22"/>
          <w:lang w:val="es-MX"/>
        </w:rPr>
      </w:pPr>
      <w:r w:rsidRPr="0066572A">
        <w:rPr>
          <w:rFonts w:asciiTheme="minorHAnsi" w:hAnsiTheme="minorHAnsi"/>
          <w:b/>
          <w:sz w:val="22"/>
          <w:szCs w:val="22"/>
          <w:lang w:val="es-ES"/>
        </w:rPr>
        <w:t xml:space="preserve">19.1 </w:t>
      </w:r>
      <w:r w:rsidRPr="0066572A">
        <w:rPr>
          <w:rFonts w:asciiTheme="minorHAnsi" w:hAnsiTheme="minorHAnsi"/>
          <w:b/>
          <w:sz w:val="22"/>
          <w:szCs w:val="22"/>
          <w:u w:val="single"/>
          <w:lang w:val="es-ES"/>
        </w:rPr>
        <w:t>JURISDICCIÓN</w:t>
      </w:r>
      <w:r w:rsidRPr="0066572A">
        <w:rPr>
          <w:rFonts w:asciiTheme="minorHAnsi" w:hAnsiTheme="minorHAnsi"/>
          <w:b/>
          <w:sz w:val="22"/>
          <w:szCs w:val="22"/>
          <w:lang w:val="es-ES"/>
        </w:rPr>
        <w:t xml:space="preserve">. </w:t>
      </w:r>
      <w:r w:rsidR="00077D50" w:rsidRPr="0066572A">
        <w:rPr>
          <w:rFonts w:asciiTheme="minorHAnsi" w:hAnsiTheme="minorHAnsi"/>
          <w:sz w:val="22"/>
          <w:szCs w:val="22"/>
          <w:lang w:val="es-MX"/>
        </w:rPr>
        <w:t xml:space="preserve">Para todo lo relativo a este Convenio, las Partes acuerdan expresamente someterse a la jurisdicción de los Tribunales Federales competentes con residencia en </w:t>
      </w:r>
      <w:r w:rsidR="00410C5D" w:rsidRPr="0066572A">
        <w:rPr>
          <w:rFonts w:asciiTheme="minorHAnsi" w:hAnsiTheme="minorHAnsi"/>
          <w:sz w:val="22"/>
          <w:szCs w:val="22"/>
          <w:lang w:val="es-MX"/>
        </w:rPr>
        <w:t>la Ciudad de México</w:t>
      </w:r>
      <w:r w:rsidR="00077D50" w:rsidRPr="0066572A">
        <w:rPr>
          <w:rFonts w:asciiTheme="minorHAnsi" w:hAnsiTheme="minorHAnsi"/>
          <w:sz w:val="22"/>
          <w:szCs w:val="22"/>
          <w:lang w:val="es-MX"/>
        </w:rPr>
        <w:t xml:space="preserve">, por lo </w:t>
      </w:r>
      <w:r w:rsidR="00077D50" w:rsidRPr="0066572A">
        <w:rPr>
          <w:rFonts w:asciiTheme="minorHAnsi" w:hAnsiTheme="minorHAnsi"/>
          <w:sz w:val="22"/>
          <w:szCs w:val="22"/>
          <w:lang w:val="es-MX"/>
        </w:rPr>
        <w:lastRenderedPageBreak/>
        <w:t>tanto, renuncian expresamente al fuero que pudiera corresponderles por razón de su domicilio presente, futuro o por cualquier otra causa.</w:t>
      </w:r>
    </w:p>
    <w:p w14:paraId="7FEB44A1" w14:textId="77777777" w:rsidR="00B93C89" w:rsidRPr="0066572A" w:rsidRDefault="00B93C89" w:rsidP="00986510">
      <w:pPr>
        <w:spacing w:line="276" w:lineRule="auto"/>
        <w:jc w:val="both"/>
        <w:rPr>
          <w:rFonts w:asciiTheme="minorHAnsi" w:hAnsiTheme="minorHAnsi"/>
          <w:sz w:val="22"/>
          <w:szCs w:val="22"/>
          <w:lang w:val="es-ES"/>
        </w:rPr>
      </w:pPr>
    </w:p>
    <w:p w14:paraId="7FB4CDDE" w14:textId="77777777" w:rsidR="002953AD" w:rsidRPr="0066572A" w:rsidRDefault="002953AD" w:rsidP="00986510">
      <w:pPr>
        <w:spacing w:line="276" w:lineRule="auto"/>
        <w:jc w:val="both"/>
        <w:rPr>
          <w:rFonts w:asciiTheme="minorHAnsi" w:hAnsiTheme="minorHAnsi"/>
          <w:sz w:val="22"/>
          <w:szCs w:val="22"/>
          <w:lang w:val="es-ES"/>
        </w:rPr>
      </w:pPr>
      <w:r w:rsidRPr="0066572A">
        <w:rPr>
          <w:rFonts w:asciiTheme="minorHAnsi" w:hAnsiTheme="minorHAnsi"/>
          <w:b/>
          <w:spacing w:val="2"/>
          <w:sz w:val="22"/>
          <w:szCs w:val="22"/>
          <w:lang w:val="es-ES"/>
        </w:rPr>
        <w:t>19.</w:t>
      </w:r>
      <w:r w:rsidR="002B7B65" w:rsidRPr="0066572A">
        <w:rPr>
          <w:rFonts w:asciiTheme="minorHAnsi" w:hAnsiTheme="minorHAnsi"/>
          <w:b/>
          <w:spacing w:val="2"/>
          <w:sz w:val="22"/>
          <w:szCs w:val="22"/>
          <w:lang w:val="es-ES"/>
        </w:rPr>
        <w:t>2</w:t>
      </w:r>
      <w:r w:rsidRPr="0066572A">
        <w:rPr>
          <w:rFonts w:asciiTheme="minorHAnsi" w:hAnsiTheme="minorHAnsi"/>
          <w:b/>
          <w:spacing w:val="2"/>
          <w:sz w:val="22"/>
          <w:szCs w:val="22"/>
          <w:lang w:val="es-ES"/>
        </w:rPr>
        <w:t xml:space="preserve"> </w:t>
      </w:r>
      <w:r w:rsidRPr="0066572A">
        <w:rPr>
          <w:rFonts w:asciiTheme="minorHAnsi" w:hAnsiTheme="minorHAnsi"/>
          <w:b/>
          <w:sz w:val="22"/>
          <w:szCs w:val="22"/>
          <w:u w:val="single"/>
          <w:lang w:val="es-ES"/>
        </w:rPr>
        <w:t>EMPLAZAMIENTOS.</w:t>
      </w:r>
      <w:r w:rsidRPr="0066572A">
        <w:rPr>
          <w:rFonts w:asciiTheme="minorHAnsi" w:hAnsiTheme="minorHAnsi"/>
          <w:sz w:val="22"/>
          <w:szCs w:val="22"/>
          <w:lang w:val="es-ES"/>
        </w:rPr>
        <w:t xml:space="preserve"> Las Partes por este medio irrevocablemente aceptan que solamente podrán ser emplazadas en relación con cualquier acción o procedimiento relacionado con el presente Convenio en el domicilio convenc</w:t>
      </w:r>
      <w:r w:rsidR="007876EC" w:rsidRPr="0066572A">
        <w:rPr>
          <w:rFonts w:asciiTheme="minorHAnsi" w:hAnsiTheme="minorHAnsi"/>
          <w:sz w:val="22"/>
          <w:szCs w:val="22"/>
          <w:lang w:val="es-ES"/>
        </w:rPr>
        <w:t>ional indicado en este Convenio.</w:t>
      </w:r>
    </w:p>
    <w:p w14:paraId="564AC7BE" w14:textId="77777777" w:rsidR="00A71A4B" w:rsidRPr="0066572A" w:rsidRDefault="00A71A4B" w:rsidP="00986510">
      <w:pPr>
        <w:spacing w:line="276" w:lineRule="auto"/>
        <w:jc w:val="both"/>
        <w:rPr>
          <w:rFonts w:asciiTheme="minorHAnsi" w:hAnsiTheme="minorHAnsi"/>
          <w:sz w:val="22"/>
          <w:szCs w:val="22"/>
          <w:lang w:val="es-ES"/>
        </w:rPr>
      </w:pPr>
    </w:p>
    <w:p w14:paraId="0DDD94E0" w14:textId="77777777" w:rsidR="002953AD" w:rsidRPr="0066572A" w:rsidRDefault="002953AD" w:rsidP="00986510">
      <w:pPr>
        <w:spacing w:line="276" w:lineRule="auto"/>
        <w:jc w:val="both"/>
        <w:rPr>
          <w:rFonts w:asciiTheme="minorHAnsi" w:hAnsiTheme="minorHAnsi"/>
          <w:sz w:val="22"/>
          <w:szCs w:val="22"/>
          <w:lang w:val="es-ES"/>
        </w:rPr>
      </w:pPr>
      <w:r w:rsidRPr="0066572A">
        <w:rPr>
          <w:rFonts w:asciiTheme="minorHAnsi" w:hAnsiTheme="minorHAnsi"/>
          <w:b/>
          <w:spacing w:val="2"/>
          <w:sz w:val="22"/>
          <w:szCs w:val="22"/>
          <w:lang w:val="es-ES"/>
        </w:rPr>
        <w:t>19.</w:t>
      </w:r>
      <w:r w:rsidR="002B7B65" w:rsidRPr="0066572A">
        <w:rPr>
          <w:rFonts w:asciiTheme="minorHAnsi" w:hAnsiTheme="minorHAnsi"/>
          <w:b/>
          <w:spacing w:val="2"/>
          <w:sz w:val="22"/>
          <w:szCs w:val="22"/>
          <w:lang w:val="es-ES"/>
        </w:rPr>
        <w:t>3</w:t>
      </w:r>
      <w:r w:rsidRPr="0066572A">
        <w:rPr>
          <w:rFonts w:asciiTheme="minorHAnsi" w:hAnsiTheme="minorHAnsi"/>
          <w:b/>
          <w:spacing w:val="2"/>
          <w:sz w:val="22"/>
          <w:szCs w:val="22"/>
          <w:lang w:val="es-ES"/>
        </w:rPr>
        <w:t xml:space="preserve"> </w:t>
      </w:r>
      <w:r w:rsidRPr="0066572A">
        <w:rPr>
          <w:rFonts w:asciiTheme="minorHAnsi" w:hAnsiTheme="minorHAnsi"/>
          <w:b/>
          <w:sz w:val="22"/>
          <w:szCs w:val="22"/>
          <w:u w:val="single"/>
          <w:lang w:val="es-ES"/>
        </w:rPr>
        <w:t>RENUNCIA DE INMUNIDAD</w:t>
      </w:r>
      <w:r w:rsidRPr="0066572A">
        <w:rPr>
          <w:rFonts w:asciiTheme="minorHAnsi" w:hAnsiTheme="minorHAnsi"/>
          <w:sz w:val="22"/>
          <w:szCs w:val="22"/>
          <w:lang w:val="es-ES"/>
        </w:rPr>
        <w:t>. 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14:paraId="08A5087B" w14:textId="77777777" w:rsidR="00A71A4B" w:rsidRPr="0066572A" w:rsidRDefault="00A71A4B" w:rsidP="00986510">
      <w:pPr>
        <w:spacing w:line="276" w:lineRule="auto"/>
        <w:jc w:val="both"/>
        <w:rPr>
          <w:rFonts w:asciiTheme="minorHAnsi" w:hAnsiTheme="minorHAnsi"/>
          <w:sz w:val="22"/>
          <w:szCs w:val="22"/>
          <w:lang w:val="es-ES"/>
        </w:rPr>
      </w:pPr>
    </w:p>
    <w:p w14:paraId="3E430584" w14:textId="77777777" w:rsidR="002953AD" w:rsidRPr="0066572A" w:rsidRDefault="002953AD"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14:paraId="2C376096" w14:textId="77777777" w:rsidR="00A71A4B" w:rsidRPr="0066572A" w:rsidRDefault="00A71A4B" w:rsidP="00986510">
      <w:pPr>
        <w:spacing w:line="276" w:lineRule="auto"/>
        <w:jc w:val="both"/>
        <w:rPr>
          <w:rFonts w:asciiTheme="minorHAnsi" w:hAnsiTheme="minorHAnsi"/>
          <w:sz w:val="22"/>
          <w:szCs w:val="22"/>
          <w:lang w:val="es-ES"/>
        </w:rPr>
      </w:pPr>
    </w:p>
    <w:p w14:paraId="638126D8" w14:textId="77777777" w:rsidR="002953AD" w:rsidRPr="0066572A" w:rsidRDefault="002953AD" w:rsidP="00986510">
      <w:pPr>
        <w:spacing w:line="276" w:lineRule="auto"/>
        <w:jc w:val="both"/>
        <w:rPr>
          <w:rFonts w:asciiTheme="minorHAnsi" w:hAnsiTheme="minorHAnsi"/>
          <w:sz w:val="22"/>
          <w:szCs w:val="22"/>
          <w:lang w:val="es-ES"/>
        </w:rPr>
      </w:pPr>
      <w:r w:rsidRPr="0066572A">
        <w:rPr>
          <w:rFonts w:asciiTheme="minorHAnsi" w:hAnsiTheme="minorHAnsi"/>
          <w:b/>
          <w:spacing w:val="2"/>
          <w:sz w:val="22"/>
          <w:szCs w:val="22"/>
          <w:lang w:val="es-ES"/>
        </w:rPr>
        <w:t>19.</w:t>
      </w:r>
      <w:r w:rsidR="002B7B65" w:rsidRPr="0066572A">
        <w:rPr>
          <w:rFonts w:asciiTheme="minorHAnsi" w:hAnsiTheme="minorHAnsi"/>
          <w:b/>
          <w:spacing w:val="2"/>
          <w:sz w:val="22"/>
          <w:szCs w:val="22"/>
          <w:lang w:val="es-ES"/>
        </w:rPr>
        <w:t>4</w:t>
      </w:r>
      <w:r w:rsidRPr="0066572A">
        <w:rPr>
          <w:rFonts w:asciiTheme="minorHAnsi" w:hAnsiTheme="minorHAnsi"/>
          <w:b/>
          <w:spacing w:val="2"/>
          <w:sz w:val="22"/>
          <w:szCs w:val="22"/>
          <w:lang w:val="es-ES"/>
        </w:rPr>
        <w:t xml:space="preserve"> </w:t>
      </w:r>
      <w:r w:rsidRPr="0066572A">
        <w:rPr>
          <w:rFonts w:asciiTheme="minorHAnsi" w:hAnsiTheme="minorHAnsi"/>
          <w:b/>
          <w:sz w:val="22"/>
          <w:szCs w:val="22"/>
          <w:u w:val="single"/>
          <w:lang w:val="es-ES"/>
        </w:rPr>
        <w:t>LEY APLICABLE.</w:t>
      </w:r>
      <w:r w:rsidRPr="0066572A">
        <w:rPr>
          <w:rFonts w:asciiTheme="minorHAnsi" w:hAnsiTheme="minorHAnsi"/>
          <w:sz w:val="22"/>
          <w:szCs w:val="22"/>
          <w:lang w:val="es-ES"/>
        </w:rPr>
        <w:t xml:space="preserve"> En los términos del Código Civil Federal para todo lo relativo al presente Convenio las Partes acuerdan que el mismo se regirá por el derecho sustantivo y las leyes y disposiciones aplicables en los Estados Unidos Mexicanos.</w:t>
      </w:r>
    </w:p>
    <w:p w14:paraId="6CBC09D4" w14:textId="77777777" w:rsidR="00906D43" w:rsidRPr="0066572A" w:rsidRDefault="00906D43" w:rsidP="00986510">
      <w:pPr>
        <w:spacing w:line="276" w:lineRule="auto"/>
        <w:jc w:val="both"/>
        <w:rPr>
          <w:rFonts w:asciiTheme="minorHAnsi" w:hAnsiTheme="minorHAnsi"/>
          <w:sz w:val="22"/>
          <w:szCs w:val="22"/>
          <w:lang w:val="es-ES"/>
        </w:rPr>
      </w:pPr>
    </w:p>
    <w:p w14:paraId="04D1F04C" w14:textId="77777777" w:rsidR="002953AD" w:rsidRPr="0066572A" w:rsidRDefault="002953AD" w:rsidP="00986510">
      <w:pPr>
        <w:spacing w:line="276" w:lineRule="auto"/>
        <w:jc w:val="both"/>
        <w:rPr>
          <w:rFonts w:asciiTheme="minorHAnsi" w:hAnsiTheme="minorHAnsi"/>
          <w:sz w:val="22"/>
          <w:szCs w:val="22"/>
          <w:lang w:val="es-MX"/>
        </w:rPr>
      </w:pPr>
      <w:r w:rsidRPr="0066572A">
        <w:rPr>
          <w:rFonts w:asciiTheme="minorHAnsi" w:hAnsiTheme="minorHAnsi"/>
          <w:b/>
          <w:spacing w:val="2"/>
          <w:sz w:val="22"/>
          <w:szCs w:val="22"/>
          <w:lang w:val="es-ES"/>
        </w:rPr>
        <w:t>19.</w:t>
      </w:r>
      <w:r w:rsidR="002B7B65" w:rsidRPr="0066572A">
        <w:rPr>
          <w:rFonts w:asciiTheme="minorHAnsi" w:hAnsiTheme="minorHAnsi"/>
          <w:b/>
          <w:spacing w:val="2"/>
          <w:sz w:val="22"/>
          <w:szCs w:val="22"/>
          <w:lang w:val="es-ES"/>
        </w:rPr>
        <w:t>5</w:t>
      </w:r>
      <w:r w:rsidRPr="0066572A">
        <w:rPr>
          <w:rFonts w:asciiTheme="minorHAnsi" w:hAnsiTheme="minorHAnsi"/>
          <w:b/>
          <w:spacing w:val="2"/>
          <w:sz w:val="22"/>
          <w:szCs w:val="22"/>
          <w:lang w:val="es-ES"/>
        </w:rPr>
        <w:t xml:space="preserve"> </w:t>
      </w:r>
      <w:r w:rsidRPr="0066572A">
        <w:rPr>
          <w:rFonts w:asciiTheme="minorHAnsi" w:hAnsiTheme="minorHAnsi"/>
          <w:b/>
          <w:sz w:val="22"/>
          <w:szCs w:val="22"/>
          <w:u w:val="single"/>
          <w:lang w:val="es-ES"/>
        </w:rPr>
        <w:t>MODIFICACIONES</w:t>
      </w:r>
      <w:r w:rsidRPr="0066572A">
        <w:rPr>
          <w:rFonts w:asciiTheme="minorHAnsi" w:hAnsiTheme="minorHAnsi"/>
          <w:sz w:val="22"/>
          <w:szCs w:val="22"/>
          <w:lang w:val="es-ES"/>
        </w:rPr>
        <w:t>. 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y aún entonces dicha modificación, renuncia, dispensa o consentimiento sólo tendrá efecto para el caso, y fin específicos para el cual fue otorgado.</w:t>
      </w:r>
    </w:p>
    <w:p w14:paraId="04FC44D7" w14:textId="77777777" w:rsidR="00906D43" w:rsidRPr="0066572A" w:rsidRDefault="00906D43" w:rsidP="00986510">
      <w:pPr>
        <w:spacing w:line="276" w:lineRule="auto"/>
        <w:jc w:val="both"/>
        <w:rPr>
          <w:rFonts w:asciiTheme="minorHAnsi" w:hAnsiTheme="minorHAnsi"/>
          <w:sz w:val="22"/>
          <w:szCs w:val="22"/>
          <w:lang w:val="es-ES"/>
        </w:rPr>
      </w:pPr>
    </w:p>
    <w:p w14:paraId="5CE9AC8B" w14:textId="77777777" w:rsidR="00DD1B9D" w:rsidRPr="0066572A" w:rsidRDefault="00DD1B9D"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Por otra parte, TELCEL </w:t>
      </w:r>
      <w:r w:rsidRPr="0066572A">
        <w:rPr>
          <w:rFonts w:asciiTheme="minorHAnsi" w:hAnsiTheme="minorHAnsi"/>
          <w:sz w:val="22"/>
          <w:szCs w:val="22"/>
          <w:lang w:val="es-MX"/>
        </w:rPr>
        <w:t>y el CONCESIONARIO se obligan a registrar ante el Instituto el presente Convenio y Anexos, así como sus ulteriores modificaciones, en la forma y dentro del plazo establecido en el artículo 128 de la Ley.</w:t>
      </w:r>
    </w:p>
    <w:p w14:paraId="0B8D326E" w14:textId="77777777" w:rsidR="00DD1B9D" w:rsidRPr="0066572A" w:rsidRDefault="00DD1B9D" w:rsidP="00986510">
      <w:pPr>
        <w:spacing w:line="276" w:lineRule="auto"/>
        <w:jc w:val="both"/>
        <w:rPr>
          <w:rFonts w:asciiTheme="minorHAnsi" w:hAnsiTheme="minorHAnsi"/>
          <w:sz w:val="22"/>
          <w:szCs w:val="22"/>
          <w:lang w:val="es-ES"/>
        </w:rPr>
      </w:pPr>
    </w:p>
    <w:p w14:paraId="42D468F2" w14:textId="77777777" w:rsidR="002953AD" w:rsidRPr="0066572A" w:rsidRDefault="002953AD" w:rsidP="00B93C89">
      <w:pPr>
        <w:spacing w:line="276" w:lineRule="auto"/>
        <w:jc w:val="both"/>
        <w:rPr>
          <w:rFonts w:asciiTheme="minorHAnsi" w:hAnsiTheme="minorHAnsi"/>
          <w:sz w:val="22"/>
          <w:szCs w:val="22"/>
          <w:lang w:val="es-ES"/>
        </w:rPr>
      </w:pPr>
      <w:r w:rsidRPr="0066572A">
        <w:rPr>
          <w:rFonts w:asciiTheme="minorHAnsi" w:hAnsiTheme="minorHAnsi"/>
          <w:b/>
          <w:spacing w:val="2"/>
          <w:sz w:val="22"/>
          <w:szCs w:val="22"/>
          <w:lang w:val="es-ES"/>
        </w:rPr>
        <w:t>19.</w:t>
      </w:r>
      <w:r w:rsidR="002B7B65" w:rsidRPr="0066572A">
        <w:rPr>
          <w:rFonts w:asciiTheme="minorHAnsi" w:hAnsiTheme="minorHAnsi"/>
          <w:b/>
          <w:spacing w:val="2"/>
          <w:sz w:val="22"/>
          <w:szCs w:val="22"/>
          <w:lang w:val="es-ES"/>
        </w:rPr>
        <w:t>6</w:t>
      </w:r>
      <w:r w:rsidRPr="0066572A">
        <w:rPr>
          <w:rFonts w:asciiTheme="minorHAnsi" w:hAnsiTheme="minorHAnsi"/>
          <w:b/>
          <w:spacing w:val="2"/>
          <w:sz w:val="22"/>
          <w:szCs w:val="22"/>
          <w:lang w:val="es-ES"/>
        </w:rPr>
        <w:t xml:space="preserve"> </w:t>
      </w:r>
      <w:r w:rsidRPr="0066572A">
        <w:rPr>
          <w:rFonts w:asciiTheme="minorHAnsi" w:hAnsiTheme="minorHAnsi"/>
          <w:b/>
          <w:sz w:val="22"/>
          <w:szCs w:val="22"/>
          <w:u w:val="single"/>
          <w:lang w:val="es-ES"/>
        </w:rPr>
        <w:t>TÍTULOS</w:t>
      </w:r>
      <w:r w:rsidRPr="0066572A">
        <w:rPr>
          <w:rFonts w:asciiTheme="minorHAnsi" w:hAnsiTheme="minorHAnsi"/>
          <w:sz w:val="22"/>
          <w:szCs w:val="22"/>
          <w:lang w:val="es-ES"/>
        </w:rPr>
        <w:t>. Los títulos de las Cláusulas y los su</w:t>
      </w:r>
      <w:r w:rsidR="00714671" w:rsidRPr="0066572A">
        <w:rPr>
          <w:rFonts w:asciiTheme="minorHAnsi" w:hAnsiTheme="minorHAnsi"/>
          <w:sz w:val="22"/>
          <w:szCs w:val="22"/>
          <w:lang w:val="es-ES"/>
        </w:rPr>
        <w:t>btítulos de los</w:t>
      </w:r>
      <w:r w:rsidR="00103EAA" w:rsidRPr="0066572A">
        <w:rPr>
          <w:rFonts w:asciiTheme="minorHAnsi" w:hAnsiTheme="minorHAnsi"/>
          <w:sz w:val="22"/>
          <w:szCs w:val="22"/>
          <w:lang w:val="es-ES"/>
        </w:rPr>
        <w:t xml:space="preserve"> numerales,</w:t>
      </w:r>
      <w:r w:rsidR="00714671" w:rsidRPr="0066572A">
        <w:rPr>
          <w:rFonts w:asciiTheme="minorHAnsi" w:hAnsiTheme="minorHAnsi"/>
          <w:sz w:val="22"/>
          <w:szCs w:val="22"/>
          <w:lang w:val="es-ES"/>
        </w:rPr>
        <w:t xml:space="preserve"> incisos</w:t>
      </w:r>
      <w:r w:rsidR="00103EAA" w:rsidRPr="0066572A">
        <w:rPr>
          <w:rFonts w:asciiTheme="minorHAnsi" w:hAnsiTheme="minorHAnsi"/>
          <w:sz w:val="22"/>
          <w:szCs w:val="22"/>
          <w:lang w:val="es-ES"/>
        </w:rPr>
        <w:t xml:space="preserve"> y sub incisos</w:t>
      </w:r>
      <w:r w:rsidR="00714671" w:rsidRPr="0066572A">
        <w:rPr>
          <w:rFonts w:asciiTheme="minorHAnsi" w:hAnsiTheme="minorHAnsi"/>
          <w:sz w:val="22"/>
          <w:szCs w:val="22"/>
          <w:lang w:val="es-ES"/>
        </w:rPr>
        <w:t xml:space="preserve"> de este</w:t>
      </w:r>
      <w:r w:rsidRPr="0066572A">
        <w:rPr>
          <w:rFonts w:asciiTheme="minorHAnsi" w:hAnsiTheme="minorHAnsi"/>
          <w:sz w:val="22"/>
          <w:szCs w:val="22"/>
          <w:lang w:val="es-ES"/>
        </w:rPr>
        <w:t xml:space="preserve"> Convenio no tienen más fin que la conveniencia de las Partes y no podrán afectar ni tendrán efecto alguno para la interpretación de este Convenio.</w:t>
      </w:r>
    </w:p>
    <w:p w14:paraId="69CAF496" w14:textId="77777777" w:rsidR="00103EAA" w:rsidRPr="0066572A" w:rsidRDefault="00103EAA" w:rsidP="00B93C89">
      <w:pPr>
        <w:spacing w:line="276" w:lineRule="auto"/>
        <w:jc w:val="both"/>
        <w:rPr>
          <w:rFonts w:asciiTheme="minorHAnsi" w:hAnsiTheme="minorHAnsi"/>
          <w:sz w:val="22"/>
          <w:szCs w:val="22"/>
          <w:lang w:val="es-ES"/>
        </w:rPr>
      </w:pPr>
    </w:p>
    <w:p w14:paraId="2A16152E" w14:textId="77777777" w:rsidR="00F62BC8" w:rsidRPr="0066572A" w:rsidRDefault="00F62BC8" w:rsidP="00B93C89">
      <w:pPr>
        <w:spacing w:line="276" w:lineRule="auto"/>
        <w:jc w:val="both"/>
        <w:rPr>
          <w:rFonts w:asciiTheme="minorHAnsi" w:hAnsiTheme="minorHAnsi"/>
          <w:sz w:val="22"/>
          <w:szCs w:val="22"/>
          <w:lang w:val="es-ES"/>
        </w:rPr>
      </w:pPr>
      <w:r w:rsidRPr="0066572A">
        <w:rPr>
          <w:rFonts w:asciiTheme="minorHAnsi" w:hAnsiTheme="minorHAnsi"/>
          <w:b/>
          <w:spacing w:val="2"/>
          <w:sz w:val="22"/>
          <w:szCs w:val="22"/>
          <w:lang w:val="es-ES"/>
        </w:rPr>
        <w:lastRenderedPageBreak/>
        <w:t xml:space="preserve">19.7 </w:t>
      </w:r>
      <w:r w:rsidRPr="0066572A">
        <w:rPr>
          <w:rFonts w:asciiTheme="minorHAnsi" w:hAnsiTheme="minorHAnsi"/>
          <w:b/>
          <w:sz w:val="22"/>
          <w:szCs w:val="22"/>
          <w:u w:val="single"/>
          <w:lang w:val="es-ES"/>
        </w:rPr>
        <w:t>VALIDEZ DE LAS DISPOSICIONES.</w:t>
      </w:r>
      <w:r w:rsidRPr="0066572A">
        <w:rPr>
          <w:rFonts w:asciiTheme="minorHAnsi" w:hAnsiTheme="minorHAnsi"/>
          <w:sz w:val="22"/>
          <w:szCs w:val="22"/>
          <w:lang w:val="es-ES"/>
        </w:rPr>
        <w:t xml:space="preserve"> Toda disposición de este Convenio que esté o llegara a estar prohibida por la ley o sea inexigible, será ineficaz e inefectiva en la misma medida de dicha prohibición o inexigibilidad, sin por ello restar valor o eficacia a las demás disposiciones de este Convenio.</w:t>
      </w:r>
    </w:p>
    <w:p w14:paraId="2C3754C3" w14:textId="77777777" w:rsidR="00B93C89" w:rsidRPr="0066572A" w:rsidRDefault="00B93C89" w:rsidP="00B93C89">
      <w:pPr>
        <w:spacing w:line="276" w:lineRule="auto"/>
        <w:jc w:val="both"/>
        <w:rPr>
          <w:rFonts w:asciiTheme="minorHAnsi" w:hAnsiTheme="minorHAnsi"/>
          <w:sz w:val="22"/>
          <w:szCs w:val="22"/>
          <w:lang w:val="es-ES"/>
        </w:rPr>
      </w:pPr>
    </w:p>
    <w:p w14:paraId="61BB8884" w14:textId="77777777" w:rsidR="00103EAA" w:rsidRPr="0066572A" w:rsidRDefault="00103EAA" w:rsidP="00B93C89">
      <w:pPr>
        <w:pStyle w:val="Citaift"/>
        <w:spacing w:after="0"/>
        <w:ind w:left="0" w:right="49"/>
        <w:rPr>
          <w:rFonts w:asciiTheme="minorHAnsi" w:eastAsia="Calibri" w:hAnsiTheme="minorHAnsi"/>
          <w:i w:val="0"/>
          <w:color w:val="auto"/>
          <w:sz w:val="22"/>
          <w:szCs w:val="22"/>
          <w:lang w:val="es-ES"/>
        </w:rPr>
      </w:pPr>
      <w:r w:rsidRPr="0066572A">
        <w:rPr>
          <w:rFonts w:asciiTheme="minorHAnsi" w:eastAsia="Calibri" w:hAnsiTheme="minorHAnsi"/>
          <w:b/>
          <w:i w:val="0"/>
          <w:color w:val="auto"/>
          <w:sz w:val="22"/>
          <w:szCs w:val="22"/>
          <w:lang w:val="es-ES"/>
        </w:rPr>
        <w:t>19.8</w:t>
      </w:r>
      <w:r w:rsidRPr="0066572A">
        <w:rPr>
          <w:rFonts w:asciiTheme="minorHAnsi" w:eastAsia="Calibri" w:hAnsiTheme="minorHAnsi"/>
          <w:i w:val="0"/>
          <w:color w:val="auto"/>
          <w:sz w:val="22"/>
          <w:szCs w:val="22"/>
          <w:lang w:val="es-ES"/>
        </w:rPr>
        <w:t xml:space="preserve"> </w:t>
      </w:r>
      <w:r w:rsidRPr="0066572A">
        <w:rPr>
          <w:rFonts w:asciiTheme="minorHAnsi" w:eastAsia="Calibri" w:hAnsiTheme="minorHAnsi"/>
          <w:b/>
          <w:i w:val="0"/>
          <w:color w:val="auto"/>
          <w:sz w:val="22"/>
          <w:szCs w:val="22"/>
          <w:u w:val="single"/>
          <w:lang w:val="es-ES"/>
        </w:rPr>
        <w:t>NO RENUNCIA DE DERECHOS Y ACCIONES.</w:t>
      </w:r>
      <w:r w:rsidRPr="0066572A">
        <w:rPr>
          <w:rFonts w:asciiTheme="minorHAnsi" w:eastAsia="Calibri" w:hAnsiTheme="minorHAnsi"/>
          <w:i w:val="0"/>
          <w:color w:val="auto"/>
          <w:sz w:val="22"/>
          <w:szCs w:val="22"/>
          <w:lang w:val="es-ES"/>
        </w:rPr>
        <w:t xml:space="preserve"> Las Partes entienden y acuerdan que el no ejercicio o demora en el ejercicio de cualquier derecho, acción, facultad o privilegio establecido en este Convenio que no resulte en caducidad o preclusión por causa de ley, no operará como una renuncia, ni cualquier ejercicio único o parcial que exista precluirá a cualquier ejercicio futuro de acción, derecho, facultad o privilegio previsto.</w:t>
      </w:r>
    </w:p>
    <w:p w14:paraId="72711B53" w14:textId="77777777" w:rsidR="00103EAA" w:rsidRPr="0066572A" w:rsidRDefault="00103EAA" w:rsidP="00B93C89">
      <w:pPr>
        <w:spacing w:line="276" w:lineRule="auto"/>
        <w:jc w:val="both"/>
        <w:rPr>
          <w:rFonts w:asciiTheme="minorHAnsi" w:hAnsiTheme="minorHAnsi"/>
          <w:i/>
          <w:sz w:val="22"/>
          <w:szCs w:val="22"/>
          <w:lang w:val="es-ES"/>
        </w:rPr>
      </w:pPr>
    </w:p>
    <w:p w14:paraId="78322427" w14:textId="141574E2" w:rsidR="00103EAA" w:rsidRPr="0066572A" w:rsidRDefault="00103EAA" w:rsidP="00B93C89">
      <w:pPr>
        <w:spacing w:line="276" w:lineRule="auto"/>
        <w:jc w:val="both"/>
        <w:rPr>
          <w:rFonts w:asciiTheme="minorHAnsi" w:hAnsiTheme="minorHAnsi"/>
          <w:sz w:val="22"/>
          <w:szCs w:val="22"/>
          <w:lang w:val="es-ES"/>
        </w:rPr>
      </w:pPr>
      <w:r w:rsidRPr="0066572A">
        <w:rPr>
          <w:rFonts w:asciiTheme="minorHAnsi" w:hAnsiTheme="minorHAnsi"/>
          <w:b/>
          <w:sz w:val="22"/>
          <w:szCs w:val="22"/>
          <w:lang w:val="es-ES"/>
        </w:rPr>
        <w:t>19.9</w:t>
      </w:r>
      <w:r w:rsidRPr="0066572A">
        <w:rPr>
          <w:rFonts w:asciiTheme="minorHAnsi" w:hAnsiTheme="minorHAnsi"/>
          <w:sz w:val="22"/>
          <w:szCs w:val="22"/>
          <w:lang w:val="es-ES"/>
        </w:rPr>
        <w:t xml:space="preserve"> </w:t>
      </w:r>
      <w:r w:rsidRPr="0066572A">
        <w:rPr>
          <w:rFonts w:asciiTheme="minorHAnsi" w:hAnsiTheme="minorHAnsi"/>
          <w:b/>
          <w:sz w:val="22"/>
          <w:szCs w:val="22"/>
          <w:u w:val="single"/>
          <w:lang w:val="es-ES"/>
        </w:rPr>
        <w:t>DEL SERVICIO DE MENSAJES CORTOS.</w:t>
      </w:r>
      <w:r w:rsidRPr="0066572A">
        <w:rPr>
          <w:rFonts w:asciiTheme="minorHAnsi" w:hAnsiTheme="minorHAnsi"/>
          <w:sz w:val="22"/>
          <w:szCs w:val="22"/>
          <w:lang w:val="es-ES"/>
        </w:rPr>
        <w:t xml:space="preserve"> Las Partes convienen que en caso de que alguna de ellas requiera la prestación del </w:t>
      </w:r>
      <w:r w:rsidRPr="0066572A">
        <w:rPr>
          <w:rFonts w:asciiTheme="minorHAnsi" w:hAnsiTheme="minorHAnsi"/>
          <w:i/>
          <w:sz w:val="22"/>
          <w:szCs w:val="22"/>
          <w:lang w:val="es-ES"/>
        </w:rPr>
        <w:t xml:space="preserve">Servicio de Intercambio Electrónico de Mensajes Cortos </w:t>
      </w:r>
      <w:r w:rsidR="009624A0" w:rsidRPr="0066572A">
        <w:rPr>
          <w:rFonts w:asciiTheme="minorHAnsi" w:hAnsiTheme="minorHAnsi"/>
          <w:i/>
          <w:sz w:val="22"/>
          <w:szCs w:val="22"/>
          <w:lang w:val="es-ES"/>
        </w:rPr>
        <w:t xml:space="preserve">Persona a Persona </w:t>
      </w:r>
      <w:r w:rsidRPr="0066572A">
        <w:rPr>
          <w:rFonts w:asciiTheme="minorHAnsi" w:hAnsiTheme="minorHAnsi"/>
          <w:i/>
          <w:sz w:val="22"/>
          <w:szCs w:val="22"/>
          <w:lang w:val="es-ES"/>
        </w:rPr>
        <w:t>(“SIEMC”)</w:t>
      </w:r>
      <w:r w:rsidRPr="0066572A">
        <w:rPr>
          <w:rFonts w:asciiTheme="minorHAnsi" w:hAnsiTheme="minorHAnsi"/>
          <w:sz w:val="22"/>
          <w:szCs w:val="22"/>
          <w:lang w:val="es-ES"/>
        </w:rPr>
        <w:t xml:space="preserve"> entre los usuarios</w:t>
      </w:r>
      <w:r w:rsidR="00830755" w:rsidRPr="0066572A">
        <w:rPr>
          <w:rFonts w:asciiTheme="minorHAnsi" w:hAnsiTheme="minorHAnsi"/>
          <w:sz w:val="22"/>
          <w:szCs w:val="22"/>
          <w:lang w:val="es-ES"/>
        </w:rPr>
        <w:t xml:space="preserve"> </w:t>
      </w:r>
      <w:r w:rsidRPr="0066572A">
        <w:rPr>
          <w:rFonts w:asciiTheme="minorHAnsi" w:hAnsiTheme="minorHAnsi"/>
          <w:sz w:val="22"/>
          <w:szCs w:val="22"/>
          <w:lang w:val="es-ES"/>
        </w:rPr>
        <w:t>de sus respectivas redes de telecomunicaciones, las Partes deberán suscribir el convenio respectivo en términos del modelo que se agrega al presente Convenio como Anexo “G”.</w:t>
      </w:r>
    </w:p>
    <w:p w14:paraId="36A1E6AD" w14:textId="77777777" w:rsidR="00906D43" w:rsidRPr="0066572A" w:rsidRDefault="00906D43" w:rsidP="00B93C89">
      <w:pPr>
        <w:spacing w:line="276" w:lineRule="auto"/>
        <w:jc w:val="both"/>
        <w:rPr>
          <w:rFonts w:asciiTheme="minorHAnsi" w:hAnsiTheme="minorHAnsi"/>
          <w:sz w:val="22"/>
          <w:szCs w:val="22"/>
          <w:lang w:val="es-ES"/>
        </w:rPr>
      </w:pPr>
    </w:p>
    <w:p w14:paraId="7C1B5415" w14:textId="77777777" w:rsidR="002953AD" w:rsidRPr="0066572A" w:rsidRDefault="002953AD" w:rsidP="00B93C89">
      <w:pPr>
        <w:spacing w:line="276" w:lineRule="auto"/>
        <w:jc w:val="both"/>
        <w:rPr>
          <w:rFonts w:asciiTheme="minorHAnsi" w:hAnsiTheme="minorHAnsi"/>
          <w:sz w:val="22"/>
          <w:szCs w:val="22"/>
          <w:lang w:val="es-ES"/>
        </w:rPr>
      </w:pPr>
      <w:r w:rsidRPr="0066572A">
        <w:rPr>
          <w:rFonts w:asciiTheme="minorHAnsi" w:hAnsiTheme="minorHAnsi"/>
          <w:b/>
          <w:spacing w:val="2"/>
          <w:sz w:val="22"/>
          <w:szCs w:val="22"/>
          <w:lang w:val="es-ES"/>
        </w:rPr>
        <w:t>19.</w:t>
      </w:r>
      <w:r w:rsidR="00103EAA" w:rsidRPr="0066572A">
        <w:rPr>
          <w:rFonts w:asciiTheme="minorHAnsi" w:hAnsiTheme="minorHAnsi"/>
          <w:b/>
          <w:spacing w:val="2"/>
          <w:sz w:val="22"/>
          <w:szCs w:val="22"/>
          <w:lang w:val="es-ES"/>
        </w:rPr>
        <w:t>10</w:t>
      </w:r>
      <w:r w:rsidRPr="0066572A">
        <w:rPr>
          <w:rFonts w:asciiTheme="minorHAnsi" w:hAnsiTheme="minorHAnsi"/>
          <w:b/>
          <w:spacing w:val="2"/>
          <w:sz w:val="22"/>
          <w:szCs w:val="22"/>
          <w:lang w:val="es-ES"/>
        </w:rPr>
        <w:t xml:space="preserve"> </w:t>
      </w:r>
      <w:r w:rsidRPr="0066572A">
        <w:rPr>
          <w:rFonts w:asciiTheme="minorHAnsi" w:hAnsiTheme="minorHAnsi"/>
          <w:b/>
          <w:sz w:val="22"/>
          <w:szCs w:val="22"/>
          <w:u w:val="single"/>
          <w:lang w:val="es-ES"/>
        </w:rPr>
        <w:t>ACUERDO INTEGRAL.</w:t>
      </w:r>
      <w:r w:rsidRPr="0066572A">
        <w:rPr>
          <w:rFonts w:asciiTheme="minorHAnsi" w:hAnsiTheme="minorHAnsi"/>
          <w:sz w:val="22"/>
          <w:szCs w:val="22"/>
          <w:lang w:val="es-ES"/>
        </w:rPr>
        <w:t xml:space="preserve"> Este Convenio, incluyendo sus Anexos, constituye el acuerdo integral de prestación de Servicios de Interconexión entre </w:t>
      </w:r>
      <w:r w:rsidR="00E341FB" w:rsidRPr="0066572A">
        <w:rPr>
          <w:rFonts w:asciiTheme="minorHAnsi" w:hAnsiTheme="minorHAnsi"/>
          <w:sz w:val="22"/>
          <w:szCs w:val="22"/>
          <w:lang w:val="es-ES"/>
        </w:rPr>
        <w:t>TELCEL</w:t>
      </w:r>
      <w:r w:rsidRPr="0066572A">
        <w:rPr>
          <w:rFonts w:asciiTheme="minorHAnsi" w:hAnsiTheme="minorHAnsi"/>
          <w:spacing w:val="20"/>
          <w:sz w:val="22"/>
          <w:szCs w:val="22"/>
          <w:lang w:val="es-ES"/>
        </w:rPr>
        <w:t xml:space="preserve"> y</w:t>
      </w:r>
      <w:r w:rsidR="00E246DA" w:rsidRPr="0066572A">
        <w:rPr>
          <w:rFonts w:asciiTheme="minorHAnsi" w:hAnsiTheme="minorHAnsi"/>
          <w:spacing w:val="20"/>
          <w:sz w:val="22"/>
          <w:szCs w:val="22"/>
          <w:lang w:val="es-ES"/>
        </w:rPr>
        <w:t xml:space="preserve"> el</w:t>
      </w:r>
      <w:r w:rsidR="007B5DAD" w:rsidRPr="0066572A">
        <w:rPr>
          <w:rFonts w:asciiTheme="minorHAnsi" w:hAnsiTheme="minorHAnsi"/>
          <w:i/>
          <w:spacing w:val="20"/>
          <w:sz w:val="22"/>
          <w:szCs w:val="22"/>
          <w:lang w:val="es-ES"/>
        </w:rPr>
        <w:t xml:space="preserve"> </w:t>
      </w:r>
      <w:r w:rsidR="00E246DA" w:rsidRPr="0066572A">
        <w:rPr>
          <w:rFonts w:asciiTheme="minorHAnsi" w:hAnsiTheme="minorHAnsi"/>
          <w:spacing w:val="20"/>
          <w:sz w:val="22"/>
          <w:szCs w:val="22"/>
          <w:lang w:val="es-ES"/>
        </w:rPr>
        <w:t>CONCESIONARIO</w:t>
      </w:r>
      <w:r w:rsidRPr="0066572A">
        <w:rPr>
          <w:rFonts w:asciiTheme="minorHAnsi" w:hAnsiTheme="minorHAnsi"/>
          <w:i/>
          <w:spacing w:val="20"/>
          <w:sz w:val="22"/>
          <w:szCs w:val="22"/>
          <w:lang w:val="es-ES"/>
        </w:rPr>
        <w:t xml:space="preserve">, </w:t>
      </w:r>
      <w:r w:rsidRPr="0066572A">
        <w:rPr>
          <w:rFonts w:asciiTheme="minorHAnsi" w:hAnsiTheme="minorHAnsi"/>
          <w:sz w:val="22"/>
          <w:szCs w:val="22"/>
          <w:lang w:val="es-ES"/>
        </w:rPr>
        <w:t>y deja sin efecto toda negociación previa, declaración y acuerdo, ya sea verbal o escrito, en lo que se oponga al presente Convenio.</w:t>
      </w:r>
    </w:p>
    <w:p w14:paraId="3F75B6A5" w14:textId="77777777" w:rsidR="0053309A" w:rsidRPr="0066572A" w:rsidRDefault="0053309A" w:rsidP="00986510">
      <w:pPr>
        <w:spacing w:line="276" w:lineRule="auto"/>
        <w:jc w:val="both"/>
        <w:rPr>
          <w:rFonts w:asciiTheme="minorHAnsi" w:hAnsiTheme="minorHAnsi"/>
          <w:sz w:val="22"/>
          <w:szCs w:val="22"/>
          <w:lang w:val="es-ES"/>
        </w:rPr>
      </w:pPr>
    </w:p>
    <w:p w14:paraId="21ECAC17" w14:textId="77777777" w:rsidR="002953AD" w:rsidRPr="0066572A" w:rsidRDefault="00906D43" w:rsidP="00986510">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 xml:space="preserve">El </w:t>
      </w:r>
      <w:r w:rsidR="002953AD" w:rsidRPr="0066572A">
        <w:rPr>
          <w:rFonts w:asciiTheme="minorHAnsi" w:hAnsiTheme="minorHAnsi"/>
          <w:sz w:val="22"/>
          <w:szCs w:val="22"/>
          <w:lang w:val="es-ES"/>
        </w:rPr>
        <w:t xml:space="preserve">presente Convenio se firma por triplicado, por los representantes debidamente facultados de las </w:t>
      </w:r>
      <w:r w:rsidR="00442A12" w:rsidRPr="0066572A">
        <w:rPr>
          <w:rFonts w:asciiTheme="minorHAnsi" w:hAnsiTheme="minorHAnsi"/>
          <w:sz w:val="22"/>
          <w:szCs w:val="22"/>
          <w:lang w:val="es-ES"/>
        </w:rPr>
        <w:t>P</w:t>
      </w:r>
      <w:r w:rsidR="002953AD" w:rsidRPr="0066572A">
        <w:rPr>
          <w:rFonts w:asciiTheme="minorHAnsi" w:hAnsiTheme="minorHAnsi"/>
          <w:sz w:val="22"/>
          <w:szCs w:val="22"/>
          <w:lang w:val="es-ES"/>
        </w:rPr>
        <w:t>artes, en</w:t>
      </w:r>
      <w:r w:rsidRPr="0066572A">
        <w:rPr>
          <w:rFonts w:asciiTheme="minorHAnsi" w:hAnsiTheme="minorHAnsi"/>
          <w:sz w:val="22"/>
          <w:szCs w:val="22"/>
          <w:lang w:val="es-ES"/>
        </w:rPr>
        <w:t xml:space="preserve"> </w:t>
      </w:r>
      <w:r w:rsidR="00E246DA" w:rsidRPr="0066572A">
        <w:rPr>
          <w:rFonts w:asciiTheme="minorHAnsi" w:hAnsiTheme="minorHAnsi"/>
          <w:sz w:val="22"/>
          <w:szCs w:val="22"/>
          <w:lang w:val="es-ES"/>
        </w:rPr>
        <w:t xml:space="preserve">la Ciudad de México, </w:t>
      </w:r>
      <w:r w:rsidR="002953AD" w:rsidRPr="0066572A">
        <w:rPr>
          <w:rFonts w:asciiTheme="minorHAnsi" w:hAnsiTheme="minorHAnsi"/>
          <w:sz w:val="22"/>
          <w:szCs w:val="22"/>
          <w:lang w:val="es-ES"/>
        </w:rPr>
        <w:t>el</w:t>
      </w:r>
      <w:r w:rsidRPr="0066572A">
        <w:rPr>
          <w:rFonts w:asciiTheme="minorHAnsi" w:hAnsiTheme="minorHAnsi"/>
          <w:sz w:val="22"/>
          <w:szCs w:val="22"/>
          <w:lang w:val="es-ES"/>
        </w:rPr>
        <w:t xml:space="preserve"> __________</w:t>
      </w:r>
      <w:r w:rsidR="002953AD" w:rsidRPr="0066572A">
        <w:rPr>
          <w:rFonts w:asciiTheme="minorHAnsi" w:hAnsiTheme="minorHAnsi"/>
          <w:sz w:val="22"/>
          <w:szCs w:val="22"/>
          <w:lang w:val="es-ES"/>
        </w:rPr>
        <w:t>.</w:t>
      </w:r>
    </w:p>
    <w:p w14:paraId="0F92A129" w14:textId="77777777" w:rsidR="008E64A5" w:rsidRPr="0066572A" w:rsidRDefault="008E64A5" w:rsidP="00986510">
      <w:pPr>
        <w:spacing w:line="276" w:lineRule="auto"/>
        <w:jc w:val="both"/>
        <w:rPr>
          <w:rFonts w:asciiTheme="minorHAnsi" w:hAnsiTheme="minorHAnsi"/>
          <w:sz w:val="22"/>
          <w:szCs w:val="22"/>
          <w:lang w:val="es-ES"/>
        </w:rPr>
      </w:pPr>
    </w:p>
    <w:p w14:paraId="073D5B38" w14:textId="77777777" w:rsidR="008E64A5" w:rsidRPr="0066572A" w:rsidRDefault="008E64A5" w:rsidP="00986510">
      <w:pPr>
        <w:spacing w:line="276" w:lineRule="auto"/>
        <w:jc w:val="both"/>
        <w:rPr>
          <w:rFonts w:asciiTheme="minorHAnsi" w:hAnsiTheme="minorHAnsi"/>
          <w:sz w:val="22"/>
          <w:szCs w:val="22"/>
          <w:lang w:val="es-ES"/>
        </w:rPr>
      </w:pPr>
    </w:p>
    <w:tbl>
      <w:tblPr>
        <w:tblW w:w="9321" w:type="dxa"/>
        <w:tblLook w:val="04A0" w:firstRow="1" w:lastRow="0" w:firstColumn="1" w:lastColumn="0" w:noHBand="0" w:noVBand="1"/>
      </w:tblPr>
      <w:tblGrid>
        <w:gridCol w:w="4535"/>
        <w:gridCol w:w="251"/>
        <w:gridCol w:w="4535"/>
      </w:tblGrid>
      <w:tr w:rsidR="006572DE" w:rsidRPr="0066572A" w14:paraId="7F21D92F" w14:textId="77777777" w:rsidTr="009040A4">
        <w:trPr>
          <w:trHeight w:val="454"/>
        </w:trPr>
        <w:tc>
          <w:tcPr>
            <w:tcW w:w="4535" w:type="dxa"/>
          </w:tcPr>
          <w:p w14:paraId="57E12518" w14:textId="77777777" w:rsidR="00E66B44" w:rsidRPr="0066572A" w:rsidRDefault="00E341FB" w:rsidP="00986510">
            <w:pPr>
              <w:spacing w:before="180" w:line="276" w:lineRule="auto"/>
              <w:jc w:val="center"/>
              <w:rPr>
                <w:rFonts w:asciiTheme="minorHAnsi" w:eastAsia="Arial Unicode MS" w:hAnsiTheme="minorHAnsi"/>
                <w:sz w:val="22"/>
                <w:szCs w:val="22"/>
                <w:lang w:val="es-ES"/>
              </w:rPr>
            </w:pPr>
            <w:r w:rsidRPr="0066572A">
              <w:rPr>
                <w:rFonts w:asciiTheme="minorHAnsi" w:hAnsiTheme="minorHAnsi"/>
                <w:sz w:val="22"/>
                <w:szCs w:val="22"/>
                <w:shd w:val="clear" w:color="auto" w:fill="FFFFFF"/>
                <w:lang w:val="es-ES"/>
              </w:rPr>
              <w:t>RADIOMÓVIL DIPSA,</w:t>
            </w:r>
            <w:r w:rsidR="00E66B44" w:rsidRPr="0066572A">
              <w:rPr>
                <w:rFonts w:asciiTheme="minorHAnsi" w:hAnsiTheme="minorHAnsi"/>
                <w:sz w:val="22"/>
                <w:szCs w:val="22"/>
                <w:shd w:val="clear" w:color="auto" w:fill="FFFFFF"/>
                <w:lang w:val="es-ES"/>
              </w:rPr>
              <w:t xml:space="preserve"> S.A. </w:t>
            </w:r>
            <w:r w:rsidRPr="0066572A">
              <w:rPr>
                <w:rFonts w:asciiTheme="minorHAnsi" w:hAnsiTheme="minorHAnsi"/>
                <w:sz w:val="22"/>
                <w:szCs w:val="22"/>
                <w:shd w:val="clear" w:color="auto" w:fill="FFFFFF"/>
                <w:lang w:val="es-ES"/>
              </w:rPr>
              <w:t>DE</w:t>
            </w:r>
            <w:r w:rsidR="00E66B44" w:rsidRPr="0066572A">
              <w:rPr>
                <w:rFonts w:asciiTheme="minorHAnsi" w:hAnsiTheme="minorHAnsi"/>
                <w:sz w:val="22"/>
                <w:szCs w:val="22"/>
                <w:shd w:val="clear" w:color="auto" w:fill="FFFFFF"/>
                <w:lang w:val="es-ES"/>
              </w:rPr>
              <w:t xml:space="preserve"> C.V</w:t>
            </w:r>
            <w:r w:rsidRPr="0066572A">
              <w:rPr>
                <w:rFonts w:asciiTheme="minorHAnsi" w:hAnsiTheme="minorHAnsi"/>
                <w:sz w:val="22"/>
                <w:szCs w:val="22"/>
                <w:shd w:val="clear" w:color="auto" w:fill="FFFFFF"/>
                <w:lang w:val="es-ES"/>
              </w:rPr>
              <w:t>.</w:t>
            </w:r>
          </w:p>
        </w:tc>
        <w:tc>
          <w:tcPr>
            <w:tcW w:w="251" w:type="dxa"/>
          </w:tcPr>
          <w:p w14:paraId="7358FAEF" w14:textId="77777777" w:rsidR="00E66B44" w:rsidRPr="0066572A" w:rsidRDefault="00E66B44" w:rsidP="00986510">
            <w:pPr>
              <w:spacing w:before="180" w:line="276" w:lineRule="auto"/>
              <w:jc w:val="center"/>
              <w:rPr>
                <w:rFonts w:asciiTheme="minorHAnsi" w:eastAsia="Arial Unicode MS" w:hAnsiTheme="minorHAnsi"/>
                <w:sz w:val="22"/>
                <w:szCs w:val="22"/>
                <w:lang w:val="es-ES"/>
              </w:rPr>
            </w:pPr>
          </w:p>
        </w:tc>
        <w:tc>
          <w:tcPr>
            <w:tcW w:w="4535" w:type="dxa"/>
          </w:tcPr>
          <w:p w14:paraId="379F8E46" w14:textId="77777777" w:rsidR="00E66B44" w:rsidRPr="0066572A" w:rsidRDefault="004B177A" w:rsidP="00986510">
            <w:pPr>
              <w:spacing w:before="180" w:line="276" w:lineRule="auto"/>
              <w:jc w:val="center"/>
              <w:rPr>
                <w:rFonts w:asciiTheme="minorHAnsi" w:eastAsia="Arial Unicode MS" w:hAnsiTheme="minorHAnsi"/>
                <w:sz w:val="22"/>
                <w:szCs w:val="22"/>
                <w:lang w:val="es-ES"/>
              </w:rPr>
            </w:pPr>
            <w:r w:rsidRPr="0066572A">
              <w:rPr>
                <w:rFonts w:asciiTheme="minorHAnsi" w:eastAsia="Arial Unicode MS" w:hAnsiTheme="minorHAnsi"/>
                <w:sz w:val="22"/>
                <w:szCs w:val="22"/>
                <w:lang w:val="es-ES"/>
              </w:rPr>
              <w:t xml:space="preserve">[NOMBRE DEL </w:t>
            </w:r>
            <w:r w:rsidR="00E66B44" w:rsidRPr="0066572A">
              <w:rPr>
                <w:rFonts w:asciiTheme="minorHAnsi" w:eastAsia="Arial Unicode MS" w:hAnsiTheme="minorHAnsi"/>
                <w:sz w:val="22"/>
                <w:szCs w:val="22"/>
                <w:lang w:val="es-ES"/>
              </w:rPr>
              <w:t>CONCESIONARIO</w:t>
            </w:r>
            <w:r w:rsidRPr="0066572A">
              <w:rPr>
                <w:rFonts w:asciiTheme="minorHAnsi" w:eastAsia="Arial Unicode MS" w:hAnsiTheme="minorHAnsi"/>
                <w:sz w:val="22"/>
                <w:szCs w:val="22"/>
                <w:lang w:val="es-ES"/>
              </w:rPr>
              <w:t>]</w:t>
            </w:r>
          </w:p>
        </w:tc>
      </w:tr>
      <w:tr w:rsidR="006572DE" w:rsidRPr="0066572A" w14:paraId="40C923EC" w14:textId="77777777" w:rsidTr="009040A4">
        <w:tc>
          <w:tcPr>
            <w:tcW w:w="4535" w:type="dxa"/>
            <w:tcBorders>
              <w:bottom w:val="single" w:sz="4" w:space="0" w:color="auto"/>
            </w:tcBorders>
          </w:tcPr>
          <w:p w14:paraId="39D468BB" w14:textId="77777777" w:rsidR="00B93C89" w:rsidRPr="0066572A" w:rsidRDefault="00442A12" w:rsidP="0096727B">
            <w:pPr>
              <w:spacing w:before="180" w:line="276" w:lineRule="auto"/>
              <w:jc w:val="center"/>
              <w:rPr>
                <w:rFonts w:asciiTheme="minorHAnsi" w:eastAsia="Arial Unicode MS" w:hAnsiTheme="minorHAnsi"/>
                <w:sz w:val="22"/>
                <w:szCs w:val="22"/>
                <w:lang w:val="es-ES"/>
              </w:rPr>
            </w:pPr>
            <w:r w:rsidRPr="0066572A">
              <w:rPr>
                <w:rFonts w:asciiTheme="minorHAnsi" w:eastAsia="Arial Unicode MS" w:hAnsiTheme="minorHAnsi"/>
                <w:sz w:val="22"/>
                <w:szCs w:val="22"/>
                <w:lang w:val="es-ES"/>
              </w:rPr>
              <w:t>Por:</w:t>
            </w:r>
          </w:p>
          <w:p w14:paraId="5095E466" w14:textId="77777777" w:rsidR="009040A4" w:rsidRPr="0066572A" w:rsidRDefault="009040A4" w:rsidP="0096727B">
            <w:pPr>
              <w:spacing w:before="180" w:line="276" w:lineRule="auto"/>
              <w:jc w:val="center"/>
              <w:rPr>
                <w:rFonts w:asciiTheme="minorHAnsi" w:eastAsia="Arial Unicode MS" w:hAnsiTheme="minorHAnsi"/>
                <w:sz w:val="22"/>
                <w:szCs w:val="22"/>
                <w:lang w:val="es-ES"/>
              </w:rPr>
            </w:pPr>
          </w:p>
        </w:tc>
        <w:tc>
          <w:tcPr>
            <w:tcW w:w="251" w:type="dxa"/>
          </w:tcPr>
          <w:p w14:paraId="2167EE81" w14:textId="77777777" w:rsidR="00E66B44" w:rsidRPr="0066572A" w:rsidRDefault="00E66B44" w:rsidP="00986510">
            <w:pPr>
              <w:spacing w:before="180" w:line="276" w:lineRule="auto"/>
              <w:jc w:val="center"/>
              <w:rPr>
                <w:rFonts w:asciiTheme="minorHAnsi" w:eastAsia="Arial Unicode MS" w:hAnsiTheme="minorHAnsi"/>
                <w:sz w:val="22"/>
                <w:szCs w:val="22"/>
                <w:lang w:val="es-ES"/>
              </w:rPr>
            </w:pPr>
          </w:p>
        </w:tc>
        <w:tc>
          <w:tcPr>
            <w:tcW w:w="4535" w:type="dxa"/>
            <w:tcBorders>
              <w:bottom w:val="single" w:sz="4" w:space="0" w:color="auto"/>
            </w:tcBorders>
          </w:tcPr>
          <w:p w14:paraId="2B358F59" w14:textId="77777777" w:rsidR="00E66B44" w:rsidRPr="0066572A" w:rsidRDefault="00E66B44" w:rsidP="00986510">
            <w:pPr>
              <w:spacing w:before="180" w:line="276" w:lineRule="auto"/>
              <w:jc w:val="center"/>
              <w:rPr>
                <w:rFonts w:asciiTheme="minorHAnsi" w:eastAsia="Arial Unicode MS" w:hAnsiTheme="minorHAnsi"/>
                <w:sz w:val="22"/>
                <w:szCs w:val="22"/>
                <w:lang w:val="es-ES"/>
              </w:rPr>
            </w:pPr>
            <w:r w:rsidRPr="0066572A">
              <w:rPr>
                <w:rFonts w:asciiTheme="minorHAnsi" w:eastAsia="Arial Unicode MS" w:hAnsiTheme="minorHAnsi"/>
                <w:sz w:val="22"/>
                <w:szCs w:val="22"/>
                <w:lang w:val="es-ES"/>
              </w:rPr>
              <w:t>Por:</w:t>
            </w:r>
          </w:p>
        </w:tc>
      </w:tr>
      <w:tr w:rsidR="006572DE" w:rsidRPr="0066572A" w14:paraId="4F7C032E" w14:textId="77777777" w:rsidTr="008F57E7">
        <w:trPr>
          <w:trHeight w:val="907"/>
        </w:trPr>
        <w:tc>
          <w:tcPr>
            <w:tcW w:w="4535" w:type="dxa"/>
            <w:tcBorders>
              <w:top w:val="single" w:sz="4" w:space="0" w:color="auto"/>
            </w:tcBorders>
          </w:tcPr>
          <w:p w14:paraId="7F73DF5C" w14:textId="77777777" w:rsidR="00E66B44" w:rsidRPr="0066572A" w:rsidRDefault="00E66B44" w:rsidP="00986510">
            <w:pPr>
              <w:spacing w:before="180" w:line="276" w:lineRule="auto"/>
              <w:jc w:val="center"/>
              <w:rPr>
                <w:rFonts w:asciiTheme="minorHAnsi" w:eastAsia="Arial Unicode MS" w:hAnsiTheme="minorHAnsi"/>
                <w:sz w:val="22"/>
                <w:szCs w:val="22"/>
                <w:lang w:val="es-ES"/>
              </w:rPr>
            </w:pPr>
            <w:r w:rsidRPr="0066572A">
              <w:rPr>
                <w:rFonts w:asciiTheme="minorHAnsi" w:eastAsia="Arial Unicode MS" w:hAnsiTheme="minorHAnsi"/>
                <w:sz w:val="22"/>
                <w:szCs w:val="22"/>
                <w:lang w:val="es-ES"/>
              </w:rPr>
              <w:t>Apoderado</w:t>
            </w:r>
            <w:r w:rsidR="00442A12" w:rsidRPr="0066572A">
              <w:rPr>
                <w:rFonts w:asciiTheme="minorHAnsi" w:eastAsia="Arial Unicode MS" w:hAnsiTheme="minorHAnsi"/>
                <w:sz w:val="22"/>
                <w:szCs w:val="22"/>
                <w:lang w:val="es-ES"/>
              </w:rPr>
              <w:t xml:space="preserve"> Legal</w:t>
            </w:r>
          </w:p>
        </w:tc>
        <w:tc>
          <w:tcPr>
            <w:tcW w:w="251" w:type="dxa"/>
          </w:tcPr>
          <w:p w14:paraId="1B4CC954" w14:textId="77777777" w:rsidR="00E66B44" w:rsidRPr="0066572A" w:rsidRDefault="00E66B44" w:rsidP="00986510">
            <w:pPr>
              <w:spacing w:before="180" w:line="276" w:lineRule="auto"/>
              <w:jc w:val="center"/>
              <w:rPr>
                <w:rFonts w:asciiTheme="minorHAnsi" w:eastAsia="Arial Unicode MS" w:hAnsiTheme="minorHAnsi"/>
                <w:sz w:val="22"/>
                <w:szCs w:val="22"/>
                <w:lang w:val="es-ES"/>
              </w:rPr>
            </w:pPr>
          </w:p>
        </w:tc>
        <w:tc>
          <w:tcPr>
            <w:tcW w:w="4535" w:type="dxa"/>
            <w:tcBorders>
              <w:top w:val="single" w:sz="4" w:space="0" w:color="auto"/>
            </w:tcBorders>
          </w:tcPr>
          <w:p w14:paraId="6BD46D8F" w14:textId="77777777" w:rsidR="00E66B44" w:rsidRPr="0066572A" w:rsidRDefault="00E66B44" w:rsidP="00986510">
            <w:pPr>
              <w:spacing w:before="180" w:line="276" w:lineRule="auto"/>
              <w:jc w:val="center"/>
              <w:rPr>
                <w:rFonts w:asciiTheme="minorHAnsi" w:eastAsia="Arial Unicode MS" w:hAnsiTheme="minorHAnsi"/>
                <w:sz w:val="22"/>
                <w:szCs w:val="22"/>
                <w:lang w:val="es-ES"/>
              </w:rPr>
            </w:pPr>
            <w:r w:rsidRPr="0066572A">
              <w:rPr>
                <w:rFonts w:asciiTheme="minorHAnsi" w:eastAsia="Arial Unicode MS" w:hAnsiTheme="minorHAnsi"/>
                <w:sz w:val="22"/>
                <w:szCs w:val="22"/>
                <w:lang w:val="es-ES"/>
              </w:rPr>
              <w:t>Apoderado</w:t>
            </w:r>
            <w:r w:rsidR="00442A12" w:rsidRPr="0066572A">
              <w:rPr>
                <w:rFonts w:asciiTheme="minorHAnsi" w:eastAsia="Arial Unicode MS" w:hAnsiTheme="minorHAnsi"/>
                <w:sz w:val="22"/>
                <w:szCs w:val="22"/>
                <w:lang w:val="es-ES"/>
              </w:rPr>
              <w:t xml:space="preserve"> Legal</w:t>
            </w:r>
          </w:p>
        </w:tc>
      </w:tr>
      <w:tr w:rsidR="006572DE" w:rsidRPr="0066572A" w14:paraId="3322E063" w14:textId="77777777" w:rsidTr="008F57E7">
        <w:trPr>
          <w:trHeight w:val="907"/>
        </w:trPr>
        <w:tc>
          <w:tcPr>
            <w:tcW w:w="4535" w:type="dxa"/>
            <w:tcBorders>
              <w:bottom w:val="single" w:sz="4" w:space="0" w:color="auto"/>
            </w:tcBorders>
          </w:tcPr>
          <w:p w14:paraId="6392DBD8" w14:textId="77777777" w:rsidR="00E66B44" w:rsidRPr="0066572A" w:rsidRDefault="00E66B44" w:rsidP="00986510">
            <w:pPr>
              <w:spacing w:before="180" w:line="276" w:lineRule="auto"/>
              <w:jc w:val="center"/>
              <w:rPr>
                <w:rFonts w:asciiTheme="minorHAnsi" w:eastAsia="Arial Unicode MS" w:hAnsiTheme="minorHAnsi"/>
                <w:sz w:val="22"/>
                <w:szCs w:val="22"/>
                <w:lang w:val="es-ES"/>
              </w:rPr>
            </w:pPr>
            <w:r w:rsidRPr="0066572A">
              <w:rPr>
                <w:rFonts w:asciiTheme="minorHAnsi" w:eastAsia="Arial Unicode MS" w:hAnsiTheme="minorHAnsi"/>
                <w:sz w:val="22"/>
                <w:szCs w:val="22"/>
                <w:lang w:val="es-ES"/>
              </w:rPr>
              <w:t>Testigo</w:t>
            </w:r>
          </w:p>
        </w:tc>
        <w:tc>
          <w:tcPr>
            <w:tcW w:w="251" w:type="dxa"/>
          </w:tcPr>
          <w:p w14:paraId="1408C909" w14:textId="77777777" w:rsidR="00E66B44" w:rsidRPr="0066572A" w:rsidRDefault="00E66B44" w:rsidP="00986510">
            <w:pPr>
              <w:spacing w:before="180" w:line="276" w:lineRule="auto"/>
              <w:jc w:val="center"/>
              <w:rPr>
                <w:rFonts w:asciiTheme="minorHAnsi" w:eastAsia="Arial Unicode MS" w:hAnsiTheme="minorHAnsi"/>
                <w:sz w:val="22"/>
                <w:szCs w:val="22"/>
                <w:lang w:val="es-ES"/>
              </w:rPr>
            </w:pPr>
          </w:p>
        </w:tc>
        <w:tc>
          <w:tcPr>
            <w:tcW w:w="4535" w:type="dxa"/>
            <w:tcBorders>
              <w:bottom w:val="single" w:sz="4" w:space="0" w:color="auto"/>
            </w:tcBorders>
          </w:tcPr>
          <w:p w14:paraId="30151066" w14:textId="77777777" w:rsidR="00E66B44" w:rsidRPr="0066572A" w:rsidRDefault="00E66B44" w:rsidP="00986510">
            <w:pPr>
              <w:spacing w:before="180" w:line="276" w:lineRule="auto"/>
              <w:jc w:val="center"/>
              <w:rPr>
                <w:rFonts w:asciiTheme="minorHAnsi" w:eastAsia="Arial Unicode MS" w:hAnsiTheme="minorHAnsi"/>
                <w:sz w:val="22"/>
                <w:szCs w:val="22"/>
                <w:lang w:val="es-ES"/>
              </w:rPr>
            </w:pPr>
            <w:r w:rsidRPr="0066572A">
              <w:rPr>
                <w:rFonts w:asciiTheme="minorHAnsi" w:eastAsia="Arial Unicode MS" w:hAnsiTheme="minorHAnsi"/>
                <w:sz w:val="22"/>
                <w:szCs w:val="22"/>
                <w:lang w:val="es-ES"/>
              </w:rPr>
              <w:t>Testigo</w:t>
            </w:r>
          </w:p>
        </w:tc>
      </w:tr>
    </w:tbl>
    <w:p w14:paraId="5C070CCE" w14:textId="77777777" w:rsidR="00D4097E" w:rsidRPr="0066572A" w:rsidRDefault="00D4097E" w:rsidP="00986510">
      <w:pPr>
        <w:autoSpaceDE w:val="0"/>
        <w:autoSpaceDN w:val="0"/>
        <w:adjustRightInd w:val="0"/>
        <w:spacing w:before="24" w:line="276" w:lineRule="auto"/>
        <w:ind w:right="34" w:firstLine="1"/>
        <w:jc w:val="center"/>
        <w:rPr>
          <w:rFonts w:asciiTheme="minorHAnsi" w:hAnsiTheme="minorHAnsi"/>
          <w:b/>
          <w:w w:val="107"/>
          <w:sz w:val="22"/>
          <w:szCs w:val="22"/>
          <w:lang w:val="es-MX"/>
        </w:rPr>
        <w:sectPr w:rsidR="00D4097E" w:rsidRPr="0066572A" w:rsidSect="005C4524">
          <w:headerReference w:type="even" r:id="rId18"/>
          <w:headerReference w:type="default" r:id="rId19"/>
          <w:footerReference w:type="even" r:id="rId20"/>
          <w:footerReference w:type="default" r:id="rId21"/>
          <w:headerReference w:type="first" r:id="rId22"/>
          <w:footerReference w:type="first" r:id="rId23"/>
          <w:pgSz w:w="12240" w:h="15840"/>
          <w:pgMar w:top="1985" w:right="1418" w:bottom="1418" w:left="1418" w:header="709" w:footer="709" w:gutter="0"/>
          <w:pgNumType w:start="1"/>
          <w:cols w:space="708"/>
          <w:docGrid w:linePitch="360"/>
        </w:sectPr>
      </w:pPr>
    </w:p>
    <w:p w14:paraId="158328AF" w14:textId="77777777" w:rsidR="006C6F3D" w:rsidRPr="0066572A" w:rsidRDefault="006C6F3D" w:rsidP="00795379">
      <w:pPr>
        <w:autoSpaceDE w:val="0"/>
        <w:autoSpaceDN w:val="0"/>
        <w:adjustRightInd w:val="0"/>
        <w:spacing w:before="24" w:line="276" w:lineRule="auto"/>
        <w:ind w:right="34" w:firstLine="1"/>
        <w:jc w:val="center"/>
        <w:outlineLvl w:val="0"/>
        <w:rPr>
          <w:rFonts w:asciiTheme="minorHAnsi" w:hAnsiTheme="minorHAnsi"/>
          <w:b/>
          <w:w w:val="107"/>
          <w:sz w:val="22"/>
          <w:szCs w:val="22"/>
          <w:lang w:val="es-MX"/>
        </w:rPr>
      </w:pPr>
      <w:r w:rsidRPr="0066572A">
        <w:rPr>
          <w:rFonts w:asciiTheme="minorHAnsi" w:hAnsiTheme="minorHAnsi"/>
          <w:b/>
          <w:w w:val="107"/>
          <w:sz w:val="22"/>
          <w:szCs w:val="22"/>
          <w:lang w:val="es-MX"/>
        </w:rPr>
        <w:lastRenderedPageBreak/>
        <w:t>ANEXO A</w:t>
      </w:r>
    </w:p>
    <w:p w14:paraId="63BC7FFD" w14:textId="77777777" w:rsidR="006C6F3D" w:rsidRPr="0066572A" w:rsidRDefault="006C6F3D" w:rsidP="00986510">
      <w:pPr>
        <w:kinsoku/>
        <w:autoSpaceDE w:val="0"/>
        <w:autoSpaceDN w:val="0"/>
        <w:adjustRightInd w:val="0"/>
        <w:spacing w:before="24" w:line="276" w:lineRule="auto"/>
        <w:ind w:right="34" w:firstLine="1"/>
        <w:jc w:val="center"/>
        <w:rPr>
          <w:rFonts w:asciiTheme="minorHAnsi" w:hAnsiTheme="minorHAnsi"/>
          <w:b/>
          <w:w w:val="107"/>
          <w:sz w:val="22"/>
          <w:szCs w:val="22"/>
          <w:lang w:val="es-MX"/>
        </w:rPr>
      </w:pPr>
      <w:r w:rsidRPr="0066572A">
        <w:rPr>
          <w:rFonts w:asciiTheme="minorHAnsi" w:hAnsiTheme="minorHAnsi"/>
          <w:b/>
          <w:w w:val="107"/>
          <w:sz w:val="22"/>
          <w:szCs w:val="22"/>
          <w:lang w:val="es-MX"/>
        </w:rPr>
        <w:t>ACUERDOS TÉCNICOS</w:t>
      </w:r>
    </w:p>
    <w:p w14:paraId="5186F283" w14:textId="77777777" w:rsidR="006C6F3D" w:rsidRPr="0066572A" w:rsidRDefault="006C6F3D" w:rsidP="00986510">
      <w:pPr>
        <w:kinsoku/>
        <w:autoSpaceDE w:val="0"/>
        <w:autoSpaceDN w:val="0"/>
        <w:adjustRightInd w:val="0"/>
        <w:spacing w:before="6" w:line="276" w:lineRule="auto"/>
        <w:ind w:right="34"/>
        <w:jc w:val="both"/>
        <w:rPr>
          <w:rFonts w:asciiTheme="minorHAnsi" w:hAnsiTheme="minorHAnsi"/>
          <w:b/>
          <w:w w:val="107"/>
          <w:sz w:val="22"/>
          <w:szCs w:val="22"/>
          <w:lang w:val="es-MX"/>
        </w:rPr>
      </w:pPr>
    </w:p>
    <w:p w14:paraId="4112711E" w14:textId="77777777" w:rsidR="006C6F3D" w:rsidRPr="0066572A" w:rsidRDefault="006C6F3D" w:rsidP="00986510">
      <w:pPr>
        <w:kinsoku/>
        <w:autoSpaceDE w:val="0"/>
        <w:autoSpaceDN w:val="0"/>
        <w:adjustRightInd w:val="0"/>
        <w:spacing w:line="276" w:lineRule="auto"/>
        <w:ind w:right="34"/>
        <w:jc w:val="both"/>
        <w:rPr>
          <w:rFonts w:asciiTheme="minorHAnsi" w:hAnsiTheme="minorHAnsi"/>
          <w:b/>
          <w:w w:val="107"/>
          <w:sz w:val="22"/>
          <w:szCs w:val="22"/>
          <w:lang w:val="es-MX"/>
        </w:rPr>
      </w:pPr>
      <w:r w:rsidRPr="0066572A">
        <w:rPr>
          <w:rFonts w:asciiTheme="minorHAnsi" w:hAnsiTheme="minorHAnsi"/>
          <w:b/>
          <w:w w:val="107"/>
          <w:sz w:val="22"/>
          <w:szCs w:val="22"/>
          <w:lang w:val="es-MX"/>
        </w:rPr>
        <w:t>EL PRESENTE DOCUMENTO CONSTITUYE UN ANEXO INTEGRANTE DEL CONVENIO MARCO DE INTERCONEXIÓN ENTRE LAS REDES DE RADIOMÓVIL DIPSA, S.A. DE C.V. (EN LO SUCESIVO “</w:t>
      </w:r>
      <w:r w:rsidRPr="0066572A">
        <w:rPr>
          <w:rFonts w:asciiTheme="minorHAnsi" w:hAnsiTheme="minorHAnsi"/>
          <w:b/>
          <w:w w:val="107"/>
          <w:sz w:val="22"/>
          <w:szCs w:val="22"/>
          <w:u w:val="single"/>
          <w:lang w:val="es-MX"/>
        </w:rPr>
        <w:t>TELCEL</w:t>
      </w:r>
      <w:r w:rsidRPr="0066572A">
        <w:rPr>
          <w:rFonts w:asciiTheme="minorHAnsi" w:hAnsiTheme="minorHAnsi"/>
          <w:b/>
          <w:w w:val="107"/>
          <w:sz w:val="22"/>
          <w:szCs w:val="22"/>
          <w:lang w:val="es-MX"/>
        </w:rPr>
        <w:t xml:space="preserve">”) Y DE </w:t>
      </w:r>
      <w:r w:rsidRPr="0066572A">
        <w:rPr>
          <w:rFonts w:asciiTheme="minorHAnsi" w:hAnsiTheme="minorHAnsi"/>
          <w:b/>
          <w:sz w:val="22"/>
          <w:szCs w:val="22"/>
          <w:shd w:val="clear" w:color="auto" w:fill="FFFFFF"/>
          <w:lang w:val="es-ES"/>
        </w:rPr>
        <w:t>[NOMBRE DEL CONCESIONARIO]</w:t>
      </w:r>
      <w:r w:rsidRPr="0066572A">
        <w:rPr>
          <w:rFonts w:asciiTheme="minorHAnsi" w:hAnsiTheme="minorHAnsi"/>
          <w:b/>
          <w:w w:val="107"/>
          <w:sz w:val="22"/>
          <w:szCs w:val="22"/>
          <w:lang w:val="es-MX"/>
        </w:rPr>
        <w:t xml:space="preserve"> (EN LO SUCESIVO EL “</w:t>
      </w:r>
      <w:r w:rsidRPr="0066572A">
        <w:rPr>
          <w:rFonts w:asciiTheme="minorHAnsi" w:hAnsiTheme="minorHAnsi"/>
          <w:b/>
          <w:w w:val="107"/>
          <w:sz w:val="22"/>
          <w:szCs w:val="22"/>
          <w:u w:val="single"/>
          <w:lang w:val="es-MX"/>
        </w:rPr>
        <w:t>CONCESIONARIO</w:t>
      </w:r>
      <w:r w:rsidRPr="0066572A">
        <w:rPr>
          <w:rFonts w:asciiTheme="minorHAnsi" w:hAnsiTheme="minorHAnsi"/>
          <w:b/>
          <w:w w:val="107"/>
          <w:sz w:val="22"/>
          <w:szCs w:val="22"/>
          <w:lang w:val="es-MX"/>
        </w:rPr>
        <w:t>”).</w:t>
      </w:r>
    </w:p>
    <w:p w14:paraId="7B8A6A74" w14:textId="77777777" w:rsidR="006C6F3D" w:rsidRPr="0066572A" w:rsidRDefault="006C6F3D" w:rsidP="00986510">
      <w:pPr>
        <w:kinsoku/>
        <w:autoSpaceDE w:val="0"/>
        <w:autoSpaceDN w:val="0"/>
        <w:adjustRightInd w:val="0"/>
        <w:spacing w:before="10" w:line="276" w:lineRule="auto"/>
        <w:ind w:right="34"/>
        <w:jc w:val="both"/>
        <w:rPr>
          <w:rFonts w:asciiTheme="minorHAnsi" w:hAnsiTheme="minorHAnsi"/>
          <w:b/>
          <w:w w:val="107"/>
          <w:sz w:val="22"/>
          <w:szCs w:val="22"/>
          <w:lang w:val="es-MX"/>
        </w:rPr>
      </w:pPr>
    </w:p>
    <w:p w14:paraId="0822ED30" w14:textId="6A8CE448" w:rsidR="00830755" w:rsidRPr="0066572A" w:rsidRDefault="00830755" w:rsidP="00830755">
      <w:pPr>
        <w:kinsoku/>
        <w:autoSpaceDE w:val="0"/>
        <w:autoSpaceDN w:val="0"/>
        <w:adjustRightInd w:val="0"/>
        <w:spacing w:before="12" w:line="276" w:lineRule="auto"/>
        <w:ind w:right="34"/>
        <w:jc w:val="both"/>
        <w:rPr>
          <w:rFonts w:asciiTheme="minorHAnsi" w:hAnsiTheme="minorHAnsi"/>
          <w:sz w:val="22"/>
          <w:szCs w:val="22"/>
          <w:lang w:val="es-MX"/>
        </w:rPr>
      </w:pPr>
      <w:r w:rsidRPr="0066572A">
        <w:rPr>
          <w:rFonts w:asciiTheme="minorHAnsi" w:hAnsiTheme="minorHAnsi"/>
          <w:b/>
          <w:sz w:val="22"/>
          <w:szCs w:val="22"/>
          <w:lang w:val="es-MX"/>
        </w:rPr>
        <w:t xml:space="preserve">NOTA: </w:t>
      </w:r>
      <w:r w:rsidRPr="0066572A">
        <w:rPr>
          <w:rFonts w:asciiTheme="minorHAnsi" w:hAnsiTheme="minorHAnsi"/>
          <w:sz w:val="22"/>
          <w:szCs w:val="22"/>
          <w:lang w:val="es-MX"/>
        </w:rPr>
        <w:t xml:space="preserve">EN SU CASO, TELCEL REALIZARÁ MODIFICACIONES AL PRESENTE ANEXO “A”, UNA VEZ QUE ESE INSTITUTO DE A CONOCER EL </w:t>
      </w:r>
      <w:r w:rsidRPr="0066572A">
        <w:rPr>
          <w:rFonts w:asciiTheme="minorHAnsi" w:hAnsiTheme="minorHAnsi"/>
          <w:sz w:val="22"/>
          <w:szCs w:val="22"/>
          <w:lang w:val="es-ES"/>
        </w:rPr>
        <w:t>ACUERDO DE CONDICIONES TÉCNICAS MÍNIMAS DE INTERCONEXIÓN</w:t>
      </w:r>
      <w:r w:rsidRPr="0066572A">
        <w:rPr>
          <w:rStyle w:val="Refdecomentario"/>
          <w:rFonts w:asciiTheme="minorHAnsi" w:hAnsiTheme="minorHAnsi"/>
          <w:sz w:val="22"/>
          <w:szCs w:val="22"/>
          <w:lang w:val="es-MX"/>
        </w:rPr>
        <w:t xml:space="preserve"> VIGENTE PARA EL AÑO </w:t>
      </w:r>
      <w:r w:rsidR="00960B26" w:rsidRPr="0066572A">
        <w:rPr>
          <w:rStyle w:val="Refdecomentario"/>
          <w:rFonts w:asciiTheme="minorHAnsi" w:hAnsiTheme="minorHAnsi"/>
          <w:sz w:val="22"/>
          <w:szCs w:val="22"/>
          <w:lang w:val="es-MX"/>
        </w:rPr>
        <w:t>2020</w:t>
      </w:r>
      <w:r w:rsidRPr="0066572A">
        <w:rPr>
          <w:rStyle w:val="Refdecomentario"/>
          <w:rFonts w:asciiTheme="minorHAnsi" w:hAnsiTheme="minorHAnsi"/>
          <w:sz w:val="22"/>
          <w:szCs w:val="22"/>
          <w:lang w:val="es-MX"/>
        </w:rPr>
        <w:t>.</w:t>
      </w:r>
    </w:p>
    <w:p w14:paraId="3EF20675" w14:textId="77777777" w:rsidR="00830755" w:rsidRPr="0066572A" w:rsidRDefault="00830755" w:rsidP="00986510">
      <w:pPr>
        <w:kinsoku/>
        <w:autoSpaceDE w:val="0"/>
        <w:autoSpaceDN w:val="0"/>
        <w:adjustRightInd w:val="0"/>
        <w:spacing w:before="10" w:line="276" w:lineRule="auto"/>
        <w:ind w:right="34"/>
        <w:jc w:val="both"/>
        <w:rPr>
          <w:rFonts w:asciiTheme="minorHAnsi" w:hAnsiTheme="minorHAnsi"/>
          <w:b/>
          <w:w w:val="107"/>
          <w:sz w:val="22"/>
          <w:szCs w:val="22"/>
          <w:lang w:val="es-MX"/>
        </w:rPr>
      </w:pPr>
    </w:p>
    <w:p w14:paraId="65EE7CEF" w14:textId="77777777" w:rsidR="006C6F3D" w:rsidRPr="0066572A" w:rsidRDefault="006C6F3D" w:rsidP="00795379">
      <w:pPr>
        <w:kinsoku/>
        <w:autoSpaceDE w:val="0"/>
        <w:autoSpaceDN w:val="0"/>
        <w:adjustRightInd w:val="0"/>
        <w:spacing w:line="276" w:lineRule="auto"/>
        <w:ind w:right="34"/>
        <w:jc w:val="both"/>
        <w:outlineLvl w:val="0"/>
        <w:rPr>
          <w:rFonts w:asciiTheme="minorHAnsi" w:hAnsiTheme="minorHAnsi"/>
          <w:b/>
          <w:sz w:val="22"/>
          <w:szCs w:val="22"/>
          <w:lang w:val="es-MX"/>
        </w:rPr>
      </w:pPr>
      <w:r w:rsidRPr="0066572A">
        <w:rPr>
          <w:rFonts w:asciiTheme="minorHAnsi" w:hAnsiTheme="minorHAnsi"/>
          <w:b/>
          <w:sz w:val="22"/>
          <w:szCs w:val="22"/>
          <w:lang w:val="es-MX"/>
        </w:rPr>
        <w:t xml:space="preserve">A.1. ACUERDOS TÉCNICOS DE INTERCONEXIÓN PARA SEÑALIZACIÓN PAUSI MX </w:t>
      </w:r>
    </w:p>
    <w:p w14:paraId="093BD324" w14:textId="77777777" w:rsidR="00B840D5" w:rsidRPr="0066572A" w:rsidRDefault="00B840D5" w:rsidP="00986510">
      <w:pPr>
        <w:kinsoku/>
        <w:autoSpaceDE w:val="0"/>
        <w:autoSpaceDN w:val="0"/>
        <w:adjustRightInd w:val="0"/>
        <w:spacing w:before="12" w:line="276" w:lineRule="auto"/>
        <w:ind w:right="34"/>
        <w:jc w:val="both"/>
        <w:rPr>
          <w:rFonts w:asciiTheme="minorHAnsi" w:hAnsiTheme="minorHAnsi"/>
          <w:sz w:val="22"/>
          <w:szCs w:val="22"/>
          <w:lang w:val="es-MX"/>
        </w:rPr>
      </w:pPr>
    </w:p>
    <w:p w14:paraId="571FB849" w14:textId="77777777" w:rsidR="006C6F3D" w:rsidRPr="0066572A" w:rsidRDefault="006C6F3D" w:rsidP="00986510">
      <w:pPr>
        <w:kinsoku/>
        <w:autoSpaceDE w:val="0"/>
        <w:autoSpaceDN w:val="0"/>
        <w:adjustRightInd w:val="0"/>
        <w:spacing w:line="276" w:lineRule="auto"/>
        <w:ind w:right="34"/>
        <w:jc w:val="both"/>
        <w:rPr>
          <w:rFonts w:asciiTheme="minorHAnsi" w:hAnsiTheme="minorHAnsi"/>
          <w:sz w:val="22"/>
          <w:szCs w:val="22"/>
          <w:lang w:val="es-MX"/>
        </w:rPr>
      </w:pPr>
      <w:r w:rsidRPr="0066572A">
        <w:rPr>
          <w:rFonts w:asciiTheme="minorHAnsi" w:hAnsiTheme="minorHAnsi"/>
          <w:sz w:val="22"/>
          <w:szCs w:val="22"/>
          <w:lang w:val="es-MX"/>
        </w:rPr>
        <w:t>Este inciso A.1 aplicará exclusivamente para las interconexiones que utilicen señalización PAUSI-MX.</w:t>
      </w:r>
    </w:p>
    <w:p w14:paraId="76EDA8CD" w14:textId="77777777" w:rsidR="00B840D5" w:rsidRPr="0066572A" w:rsidRDefault="00B840D5" w:rsidP="00986510">
      <w:pPr>
        <w:kinsoku/>
        <w:autoSpaceDE w:val="0"/>
        <w:autoSpaceDN w:val="0"/>
        <w:adjustRightInd w:val="0"/>
        <w:spacing w:before="12" w:line="276" w:lineRule="auto"/>
        <w:ind w:right="34"/>
        <w:jc w:val="both"/>
        <w:rPr>
          <w:rFonts w:asciiTheme="minorHAnsi" w:hAnsiTheme="minorHAnsi"/>
          <w:sz w:val="22"/>
          <w:szCs w:val="22"/>
          <w:lang w:val="es-MX"/>
        </w:rPr>
      </w:pPr>
    </w:p>
    <w:p w14:paraId="1671A9F9" w14:textId="77777777" w:rsidR="006C6F3D" w:rsidRPr="0066572A" w:rsidRDefault="006C6F3D" w:rsidP="00795379">
      <w:pPr>
        <w:kinsoku/>
        <w:autoSpaceDE w:val="0"/>
        <w:autoSpaceDN w:val="0"/>
        <w:adjustRightInd w:val="0"/>
        <w:spacing w:line="276" w:lineRule="auto"/>
        <w:ind w:right="34"/>
        <w:jc w:val="both"/>
        <w:outlineLvl w:val="0"/>
        <w:rPr>
          <w:rFonts w:asciiTheme="minorHAnsi" w:hAnsiTheme="minorHAnsi"/>
          <w:b/>
          <w:sz w:val="22"/>
          <w:szCs w:val="22"/>
          <w:lang w:val="es-MX"/>
        </w:rPr>
      </w:pPr>
      <w:r w:rsidRPr="0066572A">
        <w:rPr>
          <w:rFonts w:asciiTheme="minorHAnsi" w:hAnsiTheme="minorHAnsi"/>
          <w:b/>
          <w:sz w:val="22"/>
          <w:szCs w:val="22"/>
          <w:lang w:val="es-MX"/>
        </w:rPr>
        <w:t>TEMA 1. PDIC.</w:t>
      </w:r>
    </w:p>
    <w:p w14:paraId="219285B5" w14:textId="77777777" w:rsidR="006C6F3D" w:rsidRPr="0066572A" w:rsidRDefault="006C6F3D" w:rsidP="00986510">
      <w:pPr>
        <w:kinsoku/>
        <w:autoSpaceDE w:val="0"/>
        <w:autoSpaceDN w:val="0"/>
        <w:adjustRightInd w:val="0"/>
        <w:spacing w:before="17" w:line="276" w:lineRule="auto"/>
        <w:ind w:right="34"/>
        <w:jc w:val="both"/>
        <w:rPr>
          <w:rFonts w:asciiTheme="minorHAnsi" w:hAnsiTheme="minorHAnsi"/>
          <w:sz w:val="22"/>
          <w:szCs w:val="22"/>
          <w:lang w:val="es-MX"/>
        </w:rPr>
      </w:pPr>
    </w:p>
    <w:p w14:paraId="0D2038D7" w14:textId="5B25E7CE" w:rsidR="006C6F3D" w:rsidRPr="0066572A" w:rsidRDefault="006C6F3D" w:rsidP="00986510">
      <w:pPr>
        <w:kinsoku/>
        <w:autoSpaceDE w:val="0"/>
        <w:autoSpaceDN w:val="0"/>
        <w:adjustRightInd w:val="0"/>
        <w:spacing w:line="276" w:lineRule="auto"/>
        <w:ind w:right="58"/>
        <w:jc w:val="both"/>
        <w:rPr>
          <w:rFonts w:asciiTheme="minorHAnsi" w:hAnsiTheme="minorHAnsi"/>
          <w:sz w:val="22"/>
          <w:szCs w:val="22"/>
          <w:lang w:val="es-ES"/>
        </w:rPr>
      </w:pPr>
      <w:r w:rsidRPr="0066572A">
        <w:rPr>
          <w:rFonts w:asciiTheme="minorHAnsi" w:hAnsiTheme="minorHAnsi"/>
          <w:sz w:val="22"/>
          <w:szCs w:val="22"/>
          <w:lang w:val="es-ES"/>
        </w:rPr>
        <w:t xml:space="preserve">A través de los Puntos de Interconexión establecidos en el Acuerdo de Puntos de Interconexión, el CONCESIONARIO entregará tráfico de cualquier origen para su terminación en cualquier destino de la Red Pública de Telecomunicaciones de TELCEL o a través del Servicio de Tránsito en las redes con las que TELCEL </w:t>
      </w:r>
      <w:r w:rsidR="00B25E5B" w:rsidRPr="0066572A">
        <w:rPr>
          <w:rFonts w:asciiTheme="minorHAnsi" w:hAnsiTheme="minorHAnsi"/>
          <w:sz w:val="22"/>
          <w:szCs w:val="22"/>
          <w:lang w:val="es-ES"/>
        </w:rPr>
        <w:t>se encuentre interconectado de forma</w:t>
      </w:r>
      <w:r w:rsidRPr="0066572A">
        <w:rPr>
          <w:rFonts w:asciiTheme="minorHAnsi" w:hAnsiTheme="minorHAnsi"/>
          <w:sz w:val="22"/>
          <w:szCs w:val="22"/>
          <w:lang w:val="es-ES"/>
        </w:rPr>
        <w:t xml:space="preserve"> directa</w:t>
      </w:r>
      <w:r w:rsidR="00945A89" w:rsidRPr="0066572A">
        <w:rPr>
          <w:rFonts w:asciiTheme="minorHAnsi" w:hAnsiTheme="minorHAnsi"/>
          <w:sz w:val="22"/>
          <w:szCs w:val="22"/>
          <w:lang w:val="es-ES"/>
        </w:rPr>
        <w:t xml:space="preserve"> </w:t>
      </w:r>
      <w:r w:rsidR="005A7E4C" w:rsidRPr="0066572A">
        <w:rPr>
          <w:rFonts w:asciiTheme="minorHAnsi" w:hAnsiTheme="minorHAnsi"/>
          <w:sz w:val="22"/>
          <w:szCs w:val="22"/>
          <w:lang w:val="es-ES"/>
        </w:rPr>
        <w:t xml:space="preserve">y </w:t>
      </w:r>
      <w:r w:rsidR="00945A89" w:rsidRPr="0066572A">
        <w:rPr>
          <w:rFonts w:asciiTheme="minorHAnsi" w:hAnsiTheme="minorHAnsi"/>
          <w:sz w:val="22"/>
          <w:szCs w:val="22"/>
          <w:lang w:val="es-ES"/>
        </w:rPr>
        <w:t>bidireccional</w:t>
      </w:r>
      <w:r w:rsidR="005A7E4C" w:rsidRPr="0066572A">
        <w:rPr>
          <w:rFonts w:asciiTheme="minorHAnsi" w:hAnsiTheme="minorHAnsi"/>
          <w:sz w:val="22"/>
          <w:szCs w:val="22"/>
          <w:lang w:val="es-ES"/>
        </w:rPr>
        <w:t>, en el entendido que la obligación de TELCEL de prestar el Servicio de Tránsito se tendrá por cumplida en tanto la prestación de dicho servicio se garantice a través de cualquiera de las redes del Agente Económico Preponderante.</w:t>
      </w:r>
    </w:p>
    <w:p w14:paraId="1AA27757" w14:textId="77777777" w:rsidR="005A7E4C" w:rsidRPr="0066572A" w:rsidRDefault="005A7E4C" w:rsidP="005A7E4C">
      <w:pPr>
        <w:tabs>
          <w:tab w:val="left" w:pos="3000"/>
        </w:tabs>
        <w:kinsoku/>
        <w:autoSpaceDE w:val="0"/>
        <w:autoSpaceDN w:val="0"/>
        <w:adjustRightInd w:val="0"/>
        <w:spacing w:line="276" w:lineRule="auto"/>
        <w:ind w:right="58"/>
        <w:jc w:val="both"/>
        <w:rPr>
          <w:rFonts w:asciiTheme="minorHAnsi" w:hAnsiTheme="minorHAnsi"/>
          <w:b/>
          <w:sz w:val="22"/>
          <w:szCs w:val="22"/>
          <w:lang w:val="es-MX"/>
        </w:rPr>
      </w:pPr>
    </w:p>
    <w:p w14:paraId="03794E22" w14:textId="77777777" w:rsidR="006C6F3D" w:rsidRPr="0066572A" w:rsidRDefault="006C6F3D" w:rsidP="00795379">
      <w:pPr>
        <w:kinsoku/>
        <w:autoSpaceDE w:val="0"/>
        <w:autoSpaceDN w:val="0"/>
        <w:adjustRightInd w:val="0"/>
        <w:spacing w:line="276" w:lineRule="auto"/>
        <w:ind w:right="58"/>
        <w:jc w:val="both"/>
        <w:outlineLvl w:val="0"/>
        <w:rPr>
          <w:rFonts w:asciiTheme="minorHAnsi" w:hAnsiTheme="minorHAnsi"/>
          <w:b/>
          <w:sz w:val="22"/>
          <w:szCs w:val="22"/>
          <w:lang w:val="es-MX"/>
        </w:rPr>
      </w:pPr>
      <w:r w:rsidRPr="0066572A">
        <w:rPr>
          <w:rFonts w:asciiTheme="minorHAnsi" w:hAnsiTheme="minorHAnsi"/>
          <w:b/>
          <w:sz w:val="22"/>
          <w:szCs w:val="22"/>
          <w:lang w:val="es-MX"/>
        </w:rPr>
        <w:t>TEMA 2. Señalización.</w:t>
      </w:r>
    </w:p>
    <w:p w14:paraId="5FB73083" w14:textId="77777777" w:rsidR="006C6F3D" w:rsidRPr="0066572A" w:rsidRDefault="006C6F3D" w:rsidP="00986510">
      <w:pPr>
        <w:kinsoku/>
        <w:autoSpaceDE w:val="0"/>
        <w:autoSpaceDN w:val="0"/>
        <w:adjustRightInd w:val="0"/>
        <w:spacing w:line="276" w:lineRule="auto"/>
        <w:ind w:right="58"/>
        <w:jc w:val="both"/>
        <w:rPr>
          <w:rFonts w:asciiTheme="minorHAnsi" w:hAnsiTheme="minorHAnsi"/>
          <w:b/>
          <w:sz w:val="22"/>
          <w:szCs w:val="22"/>
          <w:lang w:val="es-MX"/>
        </w:rPr>
      </w:pPr>
    </w:p>
    <w:p w14:paraId="11CCFA58" w14:textId="77777777" w:rsidR="006C6F3D" w:rsidRPr="0066572A" w:rsidRDefault="006C6F3D" w:rsidP="00795379">
      <w:pPr>
        <w:kinsoku/>
        <w:autoSpaceDE w:val="0"/>
        <w:autoSpaceDN w:val="0"/>
        <w:adjustRightInd w:val="0"/>
        <w:spacing w:line="276" w:lineRule="auto"/>
        <w:ind w:right="58"/>
        <w:jc w:val="both"/>
        <w:outlineLvl w:val="0"/>
        <w:rPr>
          <w:rFonts w:asciiTheme="minorHAnsi" w:hAnsiTheme="minorHAnsi"/>
          <w:b/>
          <w:sz w:val="22"/>
          <w:szCs w:val="22"/>
          <w:lang w:val="es-MX"/>
        </w:rPr>
      </w:pPr>
      <w:r w:rsidRPr="0066572A">
        <w:rPr>
          <w:rFonts w:asciiTheme="minorHAnsi" w:hAnsiTheme="minorHAnsi"/>
          <w:b/>
          <w:sz w:val="22"/>
          <w:szCs w:val="22"/>
          <w:lang w:val="es-MX"/>
        </w:rPr>
        <w:t>INCISO: 2.1 Definición de la norma de interconexión</w:t>
      </w:r>
    </w:p>
    <w:p w14:paraId="7FACB2E5" w14:textId="77777777" w:rsidR="006C6F3D" w:rsidRPr="0066572A" w:rsidRDefault="006C6F3D" w:rsidP="00986510">
      <w:pPr>
        <w:kinsoku/>
        <w:autoSpaceDE w:val="0"/>
        <w:autoSpaceDN w:val="0"/>
        <w:adjustRightInd w:val="0"/>
        <w:spacing w:before="18" w:line="276" w:lineRule="auto"/>
        <w:jc w:val="both"/>
        <w:rPr>
          <w:rFonts w:asciiTheme="minorHAnsi" w:hAnsiTheme="minorHAnsi"/>
          <w:sz w:val="22"/>
          <w:szCs w:val="22"/>
          <w:lang w:val="es-MX"/>
        </w:rPr>
      </w:pPr>
    </w:p>
    <w:p w14:paraId="1F57EC7C" w14:textId="77777777" w:rsidR="006C6F3D" w:rsidRPr="0066572A" w:rsidRDefault="006C6F3D" w:rsidP="00986510">
      <w:pPr>
        <w:kinsoku/>
        <w:autoSpaceDE w:val="0"/>
        <w:autoSpaceDN w:val="0"/>
        <w:adjustRightInd w:val="0"/>
        <w:spacing w:line="276" w:lineRule="auto"/>
        <w:ind w:left="833" w:right="51" w:hanging="357"/>
        <w:jc w:val="both"/>
        <w:rPr>
          <w:rFonts w:asciiTheme="minorHAnsi" w:hAnsiTheme="minorHAnsi"/>
          <w:sz w:val="22"/>
          <w:szCs w:val="22"/>
          <w:lang w:val="es-MX"/>
        </w:rPr>
      </w:pPr>
      <w:r w:rsidRPr="0066572A">
        <w:rPr>
          <w:rFonts w:asciiTheme="minorHAnsi" w:hAnsiTheme="minorHAnsi"/>
          <w:sz w:val="22"/>
          <w:szCs w:val="22"/>
          <w:lang w:val="es-MX"/>
        </w:rPr>
        <w:t>1. Para efectos de interconexión, todos los Concesionarios aceptan la señalización PAUSI-MX a que hace referencia la “</w:t>
      </w:r>
      <w:r w:rsidR="00514E97" w:rsidRPr="0066572A">
        <w:rPr>
          <w:rFonts w:asciiTheme="minorHAnsi" w:hAnsiTheme="minorHAnsi"/>
          <w:sz w:val="22"/>
          <w:szCs w:val="22"/>
          <w:lang w:val="es-MX"/>
        </w:rPr>
        <w:t>Disposición Técnica</w:t>
      </w:r>
      <w:r w:rsidRPr="0066572A">
        <w:rPr>
          <w:rFonts w:asciiTheme="minorHAnsi" w:hAnsiTheme="minorHAnsi"/>
          <w:sz w:val="22"/>
          <w:szCs w:val="22"/>
          <w:lang w:val="es-MX"/>
        </w:rPr>
        <w:t xml:space="preserve"> </w:t>
      </w:r>
      <w:r w:rsidR="00735D0D" w:rsidRPr="0066572A">
        <w:rPr>
          <w:rFonts w:asciiTheme="minorHAnsi" w:hAnsiTheme="minorHAnsi"/>
          <w:sz w:val="22"/>
          <w:szCs w:val="22"/>
          <w:lang w:val="es-MX"/>
        </w:rPr>
        <w:t>IFT-009-</w:t>
      </w:r>
      <w:r w:rsidR="00482D70" w:rsidRPr="0066572A">
        <w:rPr>
          <w:rFonts w:asciiTheme="minorHAnsi" w:hAnsiTheme="minorHAnsi"/>
          <w:sz w:val="22"/>
          <w:szCs w:val="22"/>
          <w:lang w:val="es-MX"/>
        </w:rPr>
        <w:t>2015</w:t>
      </w:r>
      <w:r w:rsidRPr="0066572A">
        <w:rPr>
          <w:rFonts w:asciiTheme="minorHAnsi" w:hAnsiTheme="minorHAnsi"/>
          <w:sz w:val="22"/>
          <w:szCs w:val="22"/>
          <w:lang w:val="es-MX"/>
        </w:rPr>
        <w:t>, Telecomunicaciones-Interfaz-Parte de usuario de servicios integrados del sistema de señalización por canal común”, sujetándose de igual manera a lo dispuesto en las Especificaciones Técnicas de Portabilidad y por el presente Convenio en lo relativo a señalización.</w:t>
      </w:r>
    </w:p>
    <w:p w14:paraId="0B181D1A" w14:textId="77777777" w:rsidR="006C6F3D" w:rsidRPr="0066572A" w:rsidRDefault="006C6F3D" w:rsidP="009B630D">
      <w:pPr>
        <w:kinsoku/>
        <w:autoSpaceDE w:val="0"/>
        <w:autoSpaceDN w:val="0"/>
        <w:adjustRightInd w:val="0"/>
        <w:spacing w:before="15" w:line="276" w:lineRule="auto"/>
        <w:jc w:val="both"/>
        <w:rPr>
          <w:rFonts w:asciiTheme="minorHAnsi" w:hAnsiTheme="minorHAnsi"/>
          <w:sz w:val="22"/>
          <w:szCs w:val="22"/>
          <w:lang w:val="es-MX"/>
        </w:rPr>
      </w:pPr>
    </w:p>
    <w:p w14:paraId="37212FEF" w14:textId="77777777" w:rsidR="006C6F3D" w:rsidRPr="0066572A" w:rsidRDefault="006C6F3D" w:rsidP="00795379">
      <w:pPr>
        <w:kinsoku/>
        <w:autoSpaceDE w:val="0"/>
        <w:autoSpaceDN w:val="0"/>
        <w:adjustRightInd w:val="0"/>
        <w:spacing w:line="276" w:lineRule="auto"/>
        <w:ind w:left="119" w:right="-20"/>
        <w:jc w:val="both"/>
        <w:outlineLvl w:val="0"/>
        <w:rPr>
          <w:rFonts w:asciiTheme="minorHAnsi" w:hAnsiTheme="minorHAnsi"/>
          <w:b/>
          <w:sz w:val="22"/>
          <w:szCs w:val="22"/>
          <w:lang w:val="es-MX"/>
        </w:rPr>
      </w:pPr>
      <w:r w:rsidRPr="0066572A">
        <w:rPr>
          <w:rFonts w:asciiTheme="minorHAnsi" w:hAnsiTheme="minorHAnsi"/>
          <w:b/>
          <w:sz w:val="22"/>
          <w:szCs w:val="22"/>
          <w:lang w:val="es-MX"/>
        </w:rPr>
        <w:t>INCISO: 2.2 Códigos de punto de señalización</w:t>
      </w:r>
    </w:p>
    <w:p w14:paraId="0F38B43A" w14:textId="77777777" w:rsidR="006C6F3D" w:rsidRPr="0066572A" w:rsidRDefault="006C6F3D" w:rsidP="00986510">
      <w:pPr>
        <w:kinsoku/>
        <w:autoSpaceDE w:val="0"/>
        <w:autoSpaceDN w:val="0"/>
        <w:adjustRightInd w:val="0"/>
        <w:spacing w:before="1" w:line="276" w:lineRule="auto"/>
        <w:jc w:val="both"/>
        <w:rPr>
          <w:rFonts w:asciiTheme="minorHAnsi" w:hAnsiTheme="minorHAnsi"/>
          <w:sz w:val="22"/>
          <w:szCs w:val="22"/>
          <w:lang w:val="es-MX"/>
        </w:rPr>
      </w:pPr>
    </w:p>
    <w:p w14:paraId="0D66C4BA" w14:textId="77777777" w:rsidR="006C6F3D" w:rsidRPr="0066572A" w:rsidRDefault="006C6F3D" w:rsidP="00986510">
      <w:pPr>
        <w:kinsoku/>
        <w:autoSpaceDE w:val="0"/>
        <w:autoSpaceDN w:val="0"/>
        <w:adjustRightInd w:val="0"/>
        <w:spacing w:line="276" w:lineRule="auto"/>
        <w:ind w:left="839" w:right="56" w:hanging="360"/>
        <w:jc w:val="both"/>
        <w:rPr>
          <w:rFonts w:asciiTheme="minorHAnsi" w:hAnsiTheme="minorHAnsi"/>
          <w:sz w:val="22"/>
          <w:szCs w:val="22"/>
          <w:lang w:val="es-MX"/>
        </w:rPr>
      </w:pPr>
      <w:r w:rsidRPr="0066572A">
        <w:rPr>
          <w:rFonts w:asciiTheme="minorHAnsi" w:hAnsiTheme="minorHAnsi"/>
          <w:sz w:val="22"/>
          <w:szCs w:val="22"/>
          <w:lang w:val="es-MX"/>
        </w:rPr>
        <w:lastRenderedPageBreak/>
        <w:t>1. El administrador de los Códigos de Punto de Señalización Nacionales (CPSN) e Internacionales (CSPI) es el Instituto, que será el encargado de asignarlos a los Concesionarios de Redes Públicas de Telecomunicaciones.</w:t>
      </w:r>
    </w:p>
    <w:p w14:paraId="3A95DB21" w14:textId="77777777" w:rsidR="006C6F3D" w:rsidRPr="0066572A" w:rsidRDefault="006C6F3D" w:rsidP="00986510">
      <w:pPr>
        <w:kinsoku/>
        <w:autoSpaceDE w:val="0"/>
        <w:autoSpaceDN w:val="0"/>
        <w:adjustRightInd w:val="0"/>
        <w:spacing w:before="14" w:line="276" w:lineRule="auto"/>
        <w:jc w:val="both"/>
        <w:rPr>
          <w:rFonts w:asciiTheme="minorHAnsi" w:hAnsiTheme="minorHAnsi"/>
          <w:sz w:val="22"/>
          <w:szCs w:val="22"/>
          <w:lang w:val="es-MX"/>
        </w:rPr>
      </w:pPr>
    </w:p>
    <w:p w14:paraId="22044660" w14:textId="77777777" w:rsidR="006C6F3D" w:rsidRPr="0066572A" w:rsidRDefault="006C6F3D" w:rsidP="00986510">
      <w:pPr>
        <w:kinsoku/>
        <w:autoSpaceDE w:val="0"/>
        <w:autoSpaceDN w:val="0"/>
        <w:adjustRightInd w:val="0"/>
        <w:spacing w:line="276" w:lineRule="auto"/>
        <w:ind w:left="479" w:right="-20"/>
        <w:jc w:val="both"/>
        <w:rPr>
          <w:rFonts w:asciiTheme="minorHAnsi" w:hAnsiTheme="minorHAnsi"/>
          <w:sz w:val="22"/>
          <w:szCs w:val="22"/>
          <w:lang w:val="es-MX"/>
        </w:rPr>
      </w:pPr>
      <w:r w:rsidRPr="0066572A">
        <w:rPr>
          <w:rFonts w:asciiTheme="minorHAnsi" w:hAnsiTheme="minorHAnsi"/>
          <w:sz w:val="22"/>
          <w:szCs w:val="22"/>
          <w:lang w:val="es-MX"/>
        </w:rPr>
        <w:t>2. La longitud de código a utilizar es de 14 bits.</w:t>
      </w:r>
    </w:p>
    <w:p w14:paraId="190C8BFF" w14:textId="77777777" w:rsidR="006C6F3D" w:rsidRPr="0066572A" w:rsidRDefault="006C6F3D" w:rsidP="00986510">
      <w:pPr>
        <w:kinsoku/>
        <w:autoSpaceDE w:val="0"/>
        <w:autoSpaceDN w:val="0"/>
        <w:adjustRightInd w:val="0"/>
        <w:spacing w:before="12" w:line="276" w:lineRule="auto"/>
        <w:jc w:val="both"/>
        <w:rPr>
          <w:rFonts w:asciiTheme="minorHAnsi" w:hAnsiTheme="minorHAnsi"/>
          <w:sz w:val="22"/>
          <w:szCs w:val="22"/>
          <w:lang w:val="es-MX"/>
        </w:rPr>
      </w:pPr>
    </w:p>
    <w:p w14:paraId="1163752E" w14:textId="77777777" w:rsidR="006C6F3D" w:rsidRPr="0066572A" w:rsidRDefault="006C6F3D" w:rsidP="00986510">
      <w:pPr>
        <w:kinsoku/>
        <w:autoSpaceDE w:val="0"/>
        <w:autoSpaceDN w:val="0"/>
        <w:adjustRightInd w:val="0"/>
        <w:spacing w:line="276" w:lineRule="auto"/>
        <w:ind w:left="839" w:right="56" w:hanging="360"/>
        <w:jc w:val="both"/>
        <w:rPr>
          <w:rFonts w:asciiTheme="minorHAnsi" w:hAnsiTheme="minorHAnsi"/>
          <w:sz w:val="22"/>
          <w:szCs w:val="22"/>
          <w:lang w:val="es-MX"/>
        </w:rPr>
      </w:pPr>
      <w:r w:rsidRPr="0066572A">
        <w:rPr>
          <w:rFonts w:asciiTheme="minorHAnsi" w:hAnsiTheme="minorHAnsi"/>
          <w:sz w:val="22"/>
          <w:szCs w:val="22"/>
          <w:lang w:val="es-MX"/>
        </w:rPr>
        <w:t xml:space="preserve">3. Los códigos se asignarán en bloques de 8 </w:t>
      </w:r>
      <w:r w:rsidR="002A0CD8" w:rsidRPr="0066572A">
        <w:rPr>
          <w:rFonts w:asciiTheme="minorHAnsi" w:hAnsiTheme="minorHAnsi"/>
          <w:sz w:val="22"/>
          <w:szCs w:val="22"/>
          <w:lang w:val="es-MX"/>
        </w:rPr>
        <w:t>o</w:t>
      </w:r>
      <w:r w:rsidRPr="0066572A">
        <w:rPr>
          <w:rFonts w:asciiTheme="minorHAnsi" w:hAnsiTheme="minorHAnsi"/>
          <w:sz w:val="22"/>
          <w:szCs w:val="22"/>
          <w:lang w:val="es-MX"/>
        </w:rPr>
        <w:t xml:space="preserve"> 128 códigos continuos para Concesionarios.</w:t>
      </w:r>
    </w:p>
    <w:p w14:paraId="2F931A63" w14:textId="77777777" w:rsidR="006C6F3D" w:rsidRPr="0066572A" w:rsidRDefault="006C6F3D" w:rsidP="00986510">
      <w:pPr>
        <w:kinsoku/>
        <w:autoSpaceDE w:val="0"/>
        <w:autoSpaceDN w:val="0"/>
        <w:adjustRightInd w:val="0"/>
        <w:spacing w:before="8" w:line="276" w:lineRule="auto"/>
        <w:jc w:val="both"/>
        <w:rPr>
          <w:rFonts w:asciiTheme="minorHAnsi" w:hAnsiTheme="minorHAnsi"/>
          <w:sz w:val="22"/>
          <w:szCs w:val="22"/>
          <w:lang w:val="es-MX"/>
        </w:rPr>
      </w:pPr>
    </w:p>
    <w:p w14:paraId="3968160A" w14:textId="77777777" w:rsidR="006C6F3D" w:rsidRPr="0066572A" w:rsidRDefault="00B92777" w:rsidP="00986510">
      <w:pPr>
        <w:kinsoku/>
        <w:autoSpaceDE w:val="0"/>
        <w:autoSpaceDN w:val="0"/>
        <w:adjustRightInd w:val="0"/>
        <w:spacing w:line="276" w:lineRule="auto"/>
        <w:ind w:left="839" w:right="56" w:hanging="360"/>
        <w:jc w:val="both"/>
        <w:rPr>
          <w:rFonts w:asciiTheme="minorHAnsi" w:hAnsiTheme="minorHAnsi"/>
          <w:sz w:val="22"/>
          <w:szCs w:val="22"/>
          <w:lang w:val="es-MX"/>
        </w:rPr>
      </w:pPr>
      <w:r w:rsidRPr="0066572A">
        <w:rPr>
          <w:rFonts w:asciiTheme="minorHAnsi" w:hAnsiTheme="minorHAnsi"/>
          <w:noProof/>
          <w:sz w:val="22"/>
          <w:szCs w:val="22"/>
          <w:lang w:val="es-MX"/>
        </w:rPr>
        <mc:AlternateContent>
          <mc:Choice Requires="wpg">
            <w:drawing>
              <wp:anchor distT="0" distB="0" distL="114300" distR="114300" simplePos="0" relativeHeight="251653120" behindDoc="1" locked="0" layoutInCell="0" allowOverlap="1" wp14:anchorId="277EDCA9" wp14:editId="48E4114A">
                <wp:simplePos x="0" y="0"/>
                <wp:positionH relativeFrom="page">
                  <wp:posOffset>2707640</wp:posOffset>
                </wp:positionH>
                <wp:positionV relativeFrom="paragraph">
                  <wp:posOffset>311150</wp:posOffset>
                </wp:positionV>
                <wp:extent cx="2539365" cy="186055"/>
                <wp:effectExtent l="0" t="0" r="13335" b="4445"/>
                <wp:wrapNone/>
                <wp:docPr id="1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186055"/>
                          <a:chOff x="4264" y="490"/>
                          <a:chExt cx="3999" cy="293"/>
                        </a:xfrm>
                      </wpg:grpSpPr>
                      <wps:wsp>
                        <wps:cNvPr id="153" name="Freeform 3"/>
                        <wps:cNvSpPr>
                          <a:spLocks/>
                        </wps:cNvSpPr>
                        <wps:spPr bwMode="auto">
                          <a:xfrm>
                            <a:off x="4270" y="508"/>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4"/>
                        <wps:cNvSpPr>
                          <a:spLocks/>
                        </wps:cNvSpPr>
                        <wps:spPr bwMode="auto">
                          <a:xfrm>
                            <a:off x="4275"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5"/>
                        <wps:cNvSpPr>
                          <a:spLocks/>
                        </wps:cNvSpPr>
                        <wps:spPr bwMode="auto">
                          <a:xfrm>
                            <a:off x="4270" y="765"/>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6"/>
                        <wps:cNvSpPr>
                          <a:spLocks/>
                        </wps:cNvSpPr>
                        <wps:spPr bwMode="auto">
                          <a:xfrm>
                            <a:off x="4560"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7"/>
                        <wps:cNvSpPr>
                          <a:spLocks/>
                        </wps:cNvSpPr>
                        <wps:spPr bwMode="auto">
                          <a:xfrm>
                            <a:off x="4844"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8"/>
                        <wps:cNvSpPr>
                          <a:spLocks/>
                        </wps:cNvSpPr>
                        <wps:spPr bwMode="auto">
                          <a:xfrm>
                            <a:off x="5127"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9"/>
                        <wps:cNvSpPr>
                          <a:spLocks/>
                        </wps:cNvSpPr>
                        <wps:spPr bwMode="auto">
                          <a:xfrm>
                            <a:off x="5413"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0"/>
                        <wps:cNvSpPr>
                          <a:spLocks/>
                        </wps:cNvSpPr>
                        <wps:spPr bwMode="auto">
                          <a:xfrm>
                            <a:off x="5696"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1"/>
                        <wps:cNvSpPr>
                          <a:spLocks/>
                        </wps:cNvSpPr>
                        <wps:spPr bwMode="auto">
                          <a:xfrm>
                            <a:off x="5979"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2"/>
                        <wps:cNvSpPr>
                          <a:spLocks/>
                        </wps:cNvSpPr>
                        <wps:spPr bwMode="auto">
                          <a:xfrm>
                            <a:off x="6264"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3"/>
                        <wps:cNvSpPr>
                          <a:spLocks/>
                        </wps:cNvSpPr>
                        <wps:spPr bwMode="auto">
                          <a:xfrm>
                            <a:off x="6548"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4"/>
                        <wps:cNvSpPr>
                          <a:spLocks/>
                        </wps:cNvSpPr>
                        <wps:spPr bwMode="auto">
                          <a:xfrm>
                            <a:off x="6831"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5"/>
                        <wps:cNvSpPr>
                          <a:spLocks/>
                        </wps:cNvSpPr>
                        <wps:spPr bwMode="auto">
                          <a:xfrm>
                            <a:off x="7117"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
                        <wps:cNvSpPr>
                          <a:spLocks/>
                        </wps:cNvSpPr>
                        <wps:spPr bwMode="auto">
                          <a:xfrm>
                            <a:off x="7400"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7"/>
                        <wps:cNvSpPr>
                          <a:spLocks/>
                        </wps:cNvSpPr>
                        <wps:spPr bwMode="auto">
                          <a:xfrm>
                            <a:off x="7683"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8"/>
                        <wps:cNvSpPr>
                          <a:spLocks/>
                        </wps:cNvSpPr>
                        <wps:spPr bwMode="auto">
                          <a:xfrm>
                            <a:off x="7969"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9"/>
                        <wps:cNvSpPr>
                          <a:spLocks/>
                        </wps:cNvSpPr>
                        <wps:spPr bwMode="auto">
                          <a:xfrm>
                            <a:off x="8252"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26847" id="Group 2" o:spid="_x0000_s1026" style="position:absolute;margin-left:213.2pt;margin-top:24.5pt;width:199.95pt;height:14.65pt;z-index:-251663360;mso-position-horizontal-relative:page" coordorigin="4264,490" coordsize="399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" o:allowincell="f">
                <v:shape id="Freeform 3" o:spid="_x0000_s1027" style="position:absolute;left:4270;top:508;width:3987;height:20;visibility:visible;mso-wrap-style:square;v-text-anchor:top" coordsize="39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" path="m,l3986,e" filled="f" strokeweight=".58pt">
                  <v:path arrowok="t" o:connecttype="custom" o:connectlocs="0,0;3986,0" o:connectangles="0,0"/>
                </v:shape>
                <v:shape id="Freeform 4" o:spid="_x0000_s1028" style="position:absolute;left:4275;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" path="m,l,247e" filled="f" strokeweight=".20458mm">
                  <v:path arrowok="t" o:connecttype="custom" o:connectlocs="0,0;0,247" o:connectangles="0,0"/>
                </v:shape>
                <v:shape id="Freeform 5" o:spid="_x0000_s1029" style="position:absolute;left:4270;top:765;width:3987;height:20;visibility:visible;mso-wrap-style:square;v-text-anchor:top" coordsize="39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" path="m,l3986,e" filled="f" strokeweight=".20458mm">
                  <v:path arrowok="t" o:connecttype="custom" o:connectlocs="0,0;3986,0" o:connectangles="0,0"/>
                </v:shape>
                <v:shape id="Freeform 6" o:spid="_x0000_s1030" style="position:absolute;left:4560;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" path="m,l,247e" filled="f" strokeweight=".20458mm">
                  <v:path arrowok="t" o:connecttype="custom" o:connectlocs="0,0;0,247" o:connectangles="0,0"/>
                </v:shape>
                <v:shape id="Freeform 7" o:spid="_x0000_s1031" style="position:absolute;left:4844;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" path="m,l,247e" filled="f" strokeweight=".20458mm">
                  <v:path arrowok="t" o:connecttype="custom" o:connectlocs="0,0;0,247" o:connectangles="0,0"/>
                </v:shape>
                <v:shape id="Freeform 8" o:spid="_x0000_s1032" style="position:absolute;left:5127;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" path="m,l,247e" filled="f" strokeweight=".58pt">
                  <v:path arrowok="t" o:connecttype="custom" o:connectlocs="0,0;0,247" o:connectangles="0,0"/>
                </v:shape>
                <v:shape id="Freeform 9" o:spid="_x0000_s1033" style="position:absolute;left:5413;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" path="m,l,247e" filled="f" strokeweight=".58pt">
                  <v:path arrowok="t" o:connecttype="custom" o:connectlocs="0,0;0,247" o:connectangles="0,0"/>
                </v:shape>
                <v:shape id="Freeform 10" o:spid="_x0000_s1034" style="position:absolute;left:5696;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" path="m,l,247e" filled="f" strokeweight=".58pt">
                  <v:path arrowok="t" o:connecttype="custom" o:connectlocs="0,0;0,247" o:connectangles="0,0"/>
                </v:shape>
                <v:shape id="Freeform 11" o:spid="_x0000_s1035" style="position:absolute;left:5979;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" path="m,l,247e" filled="f" strokeweight=".58pt">
                  <v:path arrowok="t" o:connecttype="custom" o:connectlocs="0,0;0,247" o:connectangles="0,0"/>
                </v:shape>
                <v:shape id="Freeform 12" o:spid="_x0000_s1036" style="position:absolute;left:6264;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" path="m,l,247e" filled="f" strokeweight="2.26pt">
                  <v:path arrowok="t" o:connecttype="custom" o:connectlocs="0,0;0,247" o:connectangles="0,0"/>
                </v:shape>
                <v:shape id="Freeform 13" o:spid="_x0000_s1037" style="position:absolute;left:6548;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" path="m,l,247e" filled="f" strokeweight=".20458mm">
                  <v:path arrowok="t" o:connecttype="custom" o:connectlocs="0,0;0,247" o:connectangles="0,0"/>
                </v:shape>
                <v:shape id="Freeform 14" o:spid="_x0000_s1038" style="position:absolute;left:6831;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" path="m,l,247e" filled="f" strokeweight=".58pt">
                  <v:path arrowok="t" o:connecttype="custom" o:connectlocs="0,0;0,247" o:connectangles="0,0"/>
                </v:shape>
                <v:shape id="Freeform 15" o:spid="_x0000_s1039" style="position:absolute;left:7117;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" path="m,l,247e" filled="f" strokeweight=".58pt">
                  <v:path arrowok="t" o:connecttype="custom" o:connectlocs="0,0;0,247" o:connectangles="0,0"/>
                </v:shape>
                <v:shape id="Freeform 16" o:spid="_x0000_s1040" style="position:absolute;left:7400;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" path="m,l,247e" filled="f" strokeweight=".58pt">
                  <v:path arrowok="t" o:connecttype="custom" o:connectlocs="0,0;0,247" o:connectangles="0,0"/>
                </v:shape>
                <v:shape id="Freeform 17" o:spid="_x0000_s1041" style="position:absolute;left:7683;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" path="m,l,247e" filled="f" strokeweight=".58pt">
                  <v:path arrowok="t" o:connecttype="custom" o:connectlocs="0,0;0,247" o:connectangles="0,0"/>
                </v:shape>
                <v:shape id="Freeform 18" o:spid="_x0000_s1042" style="position:absolute;left:7969;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" path="m,l,247e" filled="f" strokeweight=".58pt">
                  <v:path arrowok="t" o:connecttype="custom" o:connectlocs="0,0;0,247" o:connectangles="0,0"/>
                </v:shape>
                <v:shape id="Freeform 19" o:spid="_x0000_s1043" style="position:absolute;left:8252;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" path="m,l,247e" filled="f" strokeweight=".58pt">
                  <v:path arrowok="t" o:connecttype="custom" o:connectlocs="0,0;0,247" o:connectangles="0,0"/>
                </v:shape>
                <w10:wrap anchorx="page"/>
              </v:group>
            </w:pict>
          </mc:Fallback>
        </mc:AlternateContent>
      </w:r>
      <w:r w:rsidR="006C6F3D" w:rsidRPr="0066572A">
        <w:rPr>
          <w:rFonts w:asciiTheme="minorHAnsi" w:hAnsiTheme="minorHAnsi"/>
          <w:sz w:val="22"/>
          <w:szCs w:val="22"/>
          <w:lang w:val="es-MX"/>
        </w:rPr>
        <w:t>4. La estructura de los bloques de 128 códigos será:</w:t>
      </w:r>
    </w:p>
    <w:p w14:paraId="692261CF" w14:textId="77777777" w:rsidR="006C6F3D" w:rsidRPr="0066572A" w:rsidRDefault="006C6F3D" w:rsidP="00986510">
      <w:pPr>
        <w:tabs>
          <w:tab w:val="left" w:pos="4940"/>
        </w:tabs>
        <w:kinsoku/>
        <w:autoSpaceDE w:val="0"/>
        <w:autoSpaceDN w:val="0"/>
        <w:adjustRightInd w:val="0"/>
        <w:spacing w:before="33" w:line="276" w:lineRule="auto"/>
        <w:ind w:left="2588" w:right="-20"/>
        <w:jc w:val="both"/>
        <w:rPr>
          <w:rFonts w:asciiTheme="minorHAnsi" w:hAnsiTheme="minorHAnsi"/>
          <w:sz w:val="22"/>
          <w:szCs w:val="22"/>
          <w:lang w:val="es-MX"/>
        </w:rPr>
      </w:pPr>
    </w:p>
    <w:p w14:paraId="670F3CC8" w14:textId="77777777" w:rsidR="006C6F3D" w:rsidRPr="0066572A" w:rsidRDefault="006C6F3D" w:rsidP="00986510">
      <w:pPr>
        <w:tabs>
          <w:tab w:val="left" w:pos="4940"/>
        </w:tabs>
        <w:kinsoku/>
        <w:autoSpaceDE w:val="0"/>
        <w:autoSpaceDN w:val="0"/>
        <w:adjustRightInd w:val="0"/>
        <w:spacing w:before="33" w:line="276" w:lineRule="auto"/>
        <w:ind w:left="2588" w:right="-20"/>
        <w:jc w:val="both"/>
        <w:rPr>
          <w:rFonts w:asciiTheme="minorHAnsi" w:hAnsiTheme="minorHAnsi"/>
          <w:sz w:val="22"/>
          <w:szCs w:val="22"/>
          <w:lang w:val="es-MX"/>
        </w:rPr>
      </w:pPr>
    </w:p>
    <w:p w14:paraId="4E9BA4CA" w14:textId="77777777" w:rsidR="006C6F3D" w:rsidRPr="0066572A" w:rsidRDefault="006C6F3D" w:rsidP="00986510">
      <w:pPr>
        <w:tabs>
          <w:tab w:val="left" w:pos="4940"/>
        </w:tabs>
        <w:kinsoku/>
        <w:autoSpaceDE w:val="0"/>
        <w:autoSpaceDN w:val="0"/>
        <w:adjustRightInd w:val="0"/>
        <w:spacing w:before="33" w:line="276" w:lineRule="auto"/>
        <w:ind w:left="2588" w:right="-20"/>
        <w:jc w:val="both"/>
        <w:rPr>
          <w:rFonts w:asciiTheme="minorHAnsi" w:hAnsiTheme="minorHAnsi"/>
          <w:sz w:val="22"/>
          <w:szCs w:val="22"/>
          <w:lang w:val="es-MX"/>
        </w:rPr>
      </w:pPr>
      <w:r w:rsidRPr="0066572A">
        <w:rPr>
          <w:rFonts w:asciiTheme="minorHAnsi" w:hAnsiTheme="minorHAnsi"/>
          <w:sz w:val="22"/>
          <w:szCs w:val="22"/>
          <w:lang w:val="es-MX"/>
        </w:rPr>
        <w:t>7 bi</w:t>
      </w:r>
      <w:r w:rsidRPr="0066572A">
        <w:rPr>
          <w:rFonts w:asciiTheme="minorHAnsi" w:hAnsiTheme="minorHAnsi"/>
          <w:spacing w:val="1"/>
          <w:sz w:val="22"/>
          <w:szCs w:val="22"/>
          <w:lang w:val="es-MX"/>
        </w:rPr>
        <w:t>t</w:t>
      </w:r>
      <w:r w:rsidRPr="0066572A">
        <w:rPr>
          <w:rFonts w:asciiTheme="minorHAnsi" w:hAnsiTheme="minorHAnsi"/>
          <w:sz w:val="22"/>
          <w:szCs w:val="22"/>
          <w:lang w:val="es-MX"/>
        </w:rPr>
        <w:t>s</w:t>
      </w:r>
      <w:r w:rsidRPr="0066572A">
        <w:rPr>
          <w:rFonts w:asciiTheme="minorHAnsi" w:hAnsiTheme="minorHAnsi"/>
          <w:spacing w:val="-1"/>
          <w:sz w:val="22"/>
          <w:szCs w:val="22"/>
          <w:lang w:val="es-MX"/>
        </w:rPr>
        <w:t xml:space="preserve"> </w:t>
      </w:r>
      <w:r w:rsidRPr="0066572A">
        <w:rPr>
          <w:rFonts w:asciiTheme="minorHAnsi" w:hAnsiTheme="minorHAnsi"/>
          <w:sz w:val="22"/>
          <w:szCs w:val="22"/>
          <w:lang w:val="es-MX"/>
        </w:rPr>
        <w:t>ID</w:t>
      </w:r>
      <w:r w:rsidRPr="0066572A">
        <w:rPr>
          <w:rFonts w:asciiTheme="minorHAnsi" w:hAnsiTheme="minorHAnsi"/>
          <w:spacing w:val="-8"/>
          <w:sz w:val="22"/>
          <w:szCs w:val="22"/>
          <w:lang w:val="es-MX"/>
        </w:rPr>
        <w:t xml:space="preserve"> </w:t>
      </w:r>
      <w:r w:rsidRPr="0066572A">
        <w:rPr>
          <w:rFonts w:asciiTheme="minorHAnsi" w:hAnsiTheme="minorHAnsi"/>
          <w:spacing w:val="-1"/>
          <w:sz w:val="22"/>
          <w:szCs w:val="22"/>
          <w:lang w:val="es-MX"/>
        </w:rPr>
        <w:t>O</w:t>
      </w:r>
      <w:r w:rsidRPr="0066572A">
        <w:rPr>
          <w:rFonts w:asciiTheme="minorHAnsi" w:hAnsiTheme="minorHAnsi"/>
          <w:sz w:val="22"/>
          <w:szCs w:val="22"/>
          <w:lang w:val="es-MX"/>
        </w:rPr>
        <w:t>pe</w:t>
      </w:r>
      <w:r w:rsidRPr="0066572A">
        <w:rPr>
          <w:rFonts w:asciiTheme="minorHAnsi" w:hAnsiTheme="minorHAnsi"/>
          <w:spacing w:val="-2"/>
          <w:sz w:val="22"/>
          <w:szCs w:val="22"/>
          <w:lang w:val="es-MX"/>
        </w:rPr>
        <w:t>r</w:t>
      </w:r>
      <w:r w:rsidRPr="0066572A">
        <w:rPr>
          <w:rFonts w:asciiTheme="minorHAnsi" w:hAnsiTheme="minorHAnsi"/>
          <w:sz w:val="22"/>
          <w:szCs w:val="22"/>
          <w:lang w:val="es-MX"/>
        </w:rPr>
        <w:t>a</w:t>
      </w:r>
      <w:r w:rsidRPr="0066572A">
        <w:rPr>
          <w:rFonts w:asciiTheme="minorHAnsi" w:hAnsiTheme="minorHAnsi"/>
          <w:spacing w:val="-1"/>
          <w:sz w:val="22"/>
          <w:szCs w:val="22"/>
          <w:lang w:val="es-MX"/>
        </w:rPr>
        <w:t>d</w:t>
      </w:r>
      <w:r w:rsidRPr="0066572A">
        <w:rPr>
          <w:rFonts w:asciiTheme="minorHAnsi" w:hAnsiTheme="minorHAnsi"/>
          <w:spacing w:val="1"/>
          <w:sz w:val="22"/>
          <w:szCs w:val="22"/>
          <w:lang w:val="es-MX"/>
        </w:rPr>
        <w:t>o</w:t>
      </w:r>
      <w:r w:rsidRPr="0066572A">
        <w:rPr>
          <w:rFonts w:asciiTheme="minorHAnsi" w:hAnsiTheme="minorHAnsi"/>
          <w:sz w:val="22"/>
          <w:szCs w:val="22"/>
          <w:lang w:val="es-MX"/>
        </w:rPr>
        <w:t>r</w:t>
      </w:r>
      <w:r w:rsidRPr="0066572A">
        <w:rPr>
          <w:rFonts w:asciiTheme="minorHAnsi" w:hAnsiTheme="minorHAnsi"/>
          <w:sz w:val="22"/>
          <w:szCs w:val="22"/>
          <w:lang w:val="es-MX"/>
        </w:rPr>
        <w:tab/>
      </w:r>
      <w:r w:rsidRPr="0066572A">
        <w:rPr>
          <w:rFonts w:asciiTheme="minorHAnsi" w:hAnsiTheme="minorHAnsi"/>
          <w:sz w:val="22"/>
          <w:szCs w:val="22"/>
          <w:lang w:val="es-MX"/>
        </w:rPr>
        <w:tab/>
      </w:r>
      <w:r w:rsidRPr="0066572A">
        <w:rPr>
          <w:rFonts w:asciiTheme="minorHAnsi" w:hAnsiTheme="minorHAnsi"/>
          <w:sz w:val="22"/>
          <w:szCs w:val="22"/>
          <w:lang w:val="es-MX"/>
        </w:rPr>
        <w:tab/>
        <w:t>7 bi</w:t>
      </w:r>
      <w:r w:rsidRPr="0066572A">
        <w:rPr>
          <w:rFonts w:asciiTheme="minorHAnsi" w:hAnsiTheme="minorHAnsi"/>
          <w:spacing w:val="1"/>
          <w:sz w:val="22"/>
          <w:szCs w:val="22"/>
          <w:lang w:val="es-MX"/>
        </w:rPr>
        <w:t>t</w:t>
      </w:r>
      <w:r w:rsidRPr="0066572A">
        <w:rPr>
          <w:rFonts w:asciiTheme="minorHAnsi" w:hAnsiTheme="minorHAnsi"/>
          <w:sz w:val="22"/>
          <w:szCs w:val="22"/>
          <w:lang w:val="es-MX"/>
        </w:rPr>
        <w:t>s</w:t>
      </w:r>
      <w:r w:rsidRPr="0066572A">
        <w:rPr>
          <w:rFonts w:asciiTheme="minorHAnsi" w:hAnsiTheme="minorHAnsi"/>
          <w:spacing w:val="-1"/>
          <w:sz w:val="22"/>
          <w:szCs w:val="22"/>
          <w:lang w:val="es-MX"/>
        </w:rPr>
        <w:t xml:space="preserve"> </w:t>
      </w:r>
      <w:r w:rsidRPr="0066572A">
        <w:rPr>
          <w:rFonts w:asciiTheme="minorHAnsi" w:hAnsiTheme="minorHAnsi"/>
          <w:sz w:val="22"/>
          <w:szCs w:val="22"/>
          <w:lang w:val="es-MX"/>
        </w:rPr>
        <w:t>c</w:t>
      </w:r>
      <w:r w:rsidRPr="0066572A">
        <w:rPr>
          <w:rFonts w:asciiTheme="minorHAnsi" w:hAnsiTheme="minorHAnsi"/>
          <w:spacing w:val="1"/>
          <w:sz w:val="22"/>
          <w:szCs w:val="22"/>
          <w:lang w:val="es-MX"/>
        </w:rPr>
        <w:t>ó</w:t>
      </w:r>
      <w:r w:rsidRPr="0066572A">
        <w:rPr>
          <w:rFonts w:asciiTheme="minorHAnsi" w:hAnsiTheme="minorHAnsi"/>
          <w:spacing w:val="-3"/>
          <w:sz w:val="22"/>
          <w:szCs w:val="22"/>
          <w:lang w:val="es-MX"/>
        </w:rPr>
        <w:t>d</w:t>
      </w:r>
      <w:r w:rsidRPr="0066572A">
        <w:rPr>
          <w:rFonts w:asciiTheme="minorHAnsi" w:hAnsiTheme="minorHAnsi"/>
          <w:spacing w:val="1"/>
          <w:sz w:val="22"/>
          <w:szCs w:val="22"/>
          <w:lang w:val="es-MX"/>
        </w:rPr>
        <w:t>i</w:t>
      </w:r>
      <w:r w:rsidRPr="0066572A">
        <w:rPr>
          <w:rFonts w:asciiTheme="minorHAnsi" w:hAnsiTheme="minorHAnsi"/>
          <w:spacing w:val="-3"/>
          <w:sz w:val="22"/>
          <w:szCs w:val="22"/>
          <w:lang w:val="es-MX"/>
        </w:rPr>
        <w:t>g</w:t>
      </w:r>
      <w:r w:rsidRPr="0066572A">
        <w:rPr>
          <w:rFonts w:asciiTheme="minorHAnsi" w:hAnsiTheme="minorHAnsi"/>
          <w:spacing w:val="1"/>
          <w:sz w:val="22"/>
          <w:szCs w:val="22"/>
          <w:lang w:val="es-MX"/>
        </w:rPr>
        <w:t>o</w:t>
      </w:r>
      <w:r w:rsidRPr="0066572A">
        <w:rPr>
          <w:rFonts w:asciiTheme="minorHAnsi" w:hAnsiTheme="minorHAnsi"/>
          <w:sz w:val="22"/>
          <w:szCs w:val="22"/>
          <w:lang w:val="es-MX"/>
        </w:rPr>
        <w:t>s</w:t>
      </w:r>
      <w:r w:rsidRPr="0066572A">
        <w:rPr>
          <w:rFonts w:asciiTheme="minorHAnsi" w:hAnsiTheme="minorHAnsi"/>
          <w:spacing w:val="-1"/>
          <w:sz w:val="22"/>
          <w:szCs w:val="22"/>
          <w:lang w:val="es-MX"/>
        </w:rPr>
        <w:t xml:space="preserve"> </w:t>
      </w:r>
      <w:r w:rsidRPr="0066572A">
        <w:rPr>
          <w:rFonts w:asciiTheme="minorHAnsi" w:hAnsiTheme="minorHAnsi"/>
          <w:sz w:val="22"/>
          <w:szCs w:val="22"/>
          <w:lang w:val="es-MX"/>
        </w:rPr>
        <w:t>asi</w:t>
      </w:r>
      <w:r w:rsidRPr="0066572A">
        <w:rPr>
          <w:rFonts w:asciiTheme="minorHAnsi" w:hAnsiTheme="minorHAnsi"/>
          <w:spacing w:val="-3"/>
          <w:sz w:val="22"/>
          <w:szCs w:val="22"/>
          <w:lang w:val="es-MX"/>
        </w:rPr>
        <w:t>g</w:t>
      </w:r>
      <w:r w:rsidRPr="0066572A">
        <w:rPr>
          <w:rFonts w:asciiTheme="minorHAnsi" w:hAnsiTheme="minorHAnsi"/>
          <w:spacing w:val="1"/>
          <w:sz w:val="22"/>
          <w:szCs w:val="22"/>
          <w:lang w:val="es-MX"/>
        </w:rPr>
        <w:t>n</w:t>
      </w:r>
      <w:r w:rsidRPr="0066572A">
        <w:rPr>
          <w:rFonts w:asciiTheme="minorHAnsi" w:hAnsiTheme="minorHAnsi"/>
          <w:spacing w:val="-3"/>
          <w:sz w:val="22"/>
          <w:szCs w:val="22"/>
          <w:lang w:val="es-MX"/>
        </w:rPr>
        <w:t>a</w:t>
      </w:r>
      <w:r w:rsidRPr="0066572A">
        <w:rPr>
          <w:rFonts w:asciiTheme="minorHAnsi" w:hAnsiTheme="minorHAnsi"/>
          <w:spacing w:val="-1"/>
          <w:sz w:val="22"/>
          <w:szCs w:val="22"/>
          <w:lang w:val="es-MX"/>
        </w:rPr>
        <w:t>d</w:t>
      </w:r>
      <w:r w:rsidRPr="0066572A">
        <w:rPr>
          <w:rFonts w:asciiTheme="minorHAnsi" w:hAnsiTheme="minorHAnsi"/>
          <w:spacing w:val="1"/>
          <w:sz w:val="22"/>
          <w:szCs w:val="22"/>
          <w:lang w:val="es-MX"/>
        </w:rPr>
        <w:t>o</w:t>
      </w:r>
      <w:r w:rsidRPr="0066572A">
        <w:rPr>
          <w:rFonts w:asciiTheme="minorHAnsi" w:hAnsiTheme="minorHAnsi"/>
          <w:sz w:val="22"/>
          <w:szCs w:val="22"/>
          <w:lang w:val="es-MX"/>
        </w:rPr>
        <w:t>s</w:t>
      </w:r>
    </w:p>
    <w:p w14:paraId="440DB4F2" w14:textId="77777777" w:rsidR="006C6F3D" w:rsidRPr="0066572A" w:rsidRDefault="006C6F3D" w:rsidP="00986510">
      <w:pPr>
        <w:kinsoku/>
        <w:autoSpaceDE w:val="0"/>
        <w:autoSpaceDN w:val="0"/>
        <w:adjustRightInd w:val="0"/>
        <w:spacing w:before="8" w:line="276" w:lineRule="auto"/>
        <w:jc w:val="both"/>
        <w:rPr>
          <w:rFonts w:asciiTheme="minorHAnsi" w:hAnsiTheme="minorHAnsi"/>
          <w:sz w:val="22"/>
          <w:szCs w:val="22"/>
          <w:lang w:val="es-MX"/>
        </w:rPr>
      </w:pPr>
    </w:p>
    <w:p w14:paraId="5CE38067" w14:textId="77777777" w:rsidR="006C6F3D" w:rsidRPr="0066572A" w:rsidRDefault="00B92777" w:rsidP="00986510">
      <w:pPr>
        <w:kinsoku/>
        <w:autoSpaceDE w:val="0"/>
        <w:autoSpaceDN w:val="0"/>
        <w:adjustRightInd w:val="0"/>
        <w:spacing w:line="276" w:lineRule="auto"/>
        <w:ind w:left="839" w:right="56" w:hanging="360"/>
        <w:jc w:val="both"/>
        <w:rPr>
          <w:rFonts w:asciiTheme="minorHAnsi" w:hAnsiTheme="minorHAnsi"/>
          <w:sz w:val="22"/>
          <w:szCs w:val="22"/>
          <w:lang w:val="es-MX"/>
        </w:rPr>
      </w:pPr>
      <w:r w:rsidRPr="0066572A">
        <w:rPr>
          <w:rFonts w:asciiTheme="minorHAnsi" w:hAnsiTheme="minorHAnsi"/>
          <w:noProof/>
          <w:sz w:val="22"/>
          <w:szCs w:val="22"/>
          <w:lang w:val="es-MX"/>
        </w:rPr>
        <mc:AlternateContent>
          <mc:Choice Requires="wpg">
            <w:drawing>
              <wp:anchor distT="0" distB="0" distL="114300" distR="114300" simplePos="0" relativeHeight="251654144" behindDoc="1" locked="0" layoutInCell="0" allowOverlap="1" wp14:anchorId="7078322D" wp14:editId="4E29D093">
                <wp:simplePos x="0" y="0"/>
                <wp:positionH relativeFrom="page">
                  <wp:posOffset>2707640</wp:posOffset>
                </wp:positionH>
                <wp:positionV relativeFrom="paragraph">
                  <wp:posOffset>310515</wp:posOffset>
                </wp:positionV>
                <wp:extent cx="2539365" cy="186690"/>
                <wp:effectExtent l="0" t="0" r="13335" b="3810"/>
                <wp:wrapNone/>
                <wp:docPr id="13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186690"/>
                          <a:chOff x="4264" y="489"/>
                          <a:chExt cx="3999" cy="294"/>
                        </a:xfrm>
                      </wpg:grpSpPr>
                      <wps:wsp>
                        <wps:cNvPr id="135" name="Freeform 21"/>
                        <wps:cNvSpPr>
                          <a:spLocks/>
                        </wps:cNvSpPr>
                        <wps:spPr bwMode="auto">
                          <a:xfrm>
                            <a:off x="4270" y="506"/>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22"/>
                        <wps:cNvSpPr>
                          <a:spLocks/>
                        </wps:cNvSpPr>
                        <wps:spPr bwMode="auto">
                          <a:xfrm>
                            <a:off x="4275"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23"/>
                        <wps:cNvSpPr>
                          <a:spLocks/>
                        </wps:cNvSpPr>
                        <wps:spPr bwMode="auto">
                          <a:xfrm>
                            <a:off x="4270" y="766"/>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24"/>
                        <wps:cNvSpPr>
                          <a:spLocks/>
                        </wps:cNvSpPr>
                        <wps:spPr bwMode="auto">
                          <a:xfrm>
                            <a:off x="4560"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25"/>
                        <wps:cNvSpPr>
                          <a:spLocks/>
                        </wps:cNvSpPr>
                        <wps:spPr bwMode="auto">
                          <a:xfrm>
                            <a:off x="4844"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6"/>
                        <wps:cNvSpPr>
                          <a:spLocks/>
                        </wps:cNvSpPr>
                        <wps:spPr bwMode="auto">
                          <a:xfrm>
                            <a:off x="5127"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7"/>
                        <wps:cNvSpPr>
                          <a:spLocks/>
                        </wps:cNvSpPr>
                        <wps:spPr bwMode="auto">
                          <a:xfrm>
                            <a:off x="5413"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8"/>
                        <wps:cNvSpPr>
                          <a:spLocks/>
                        </wps:cNvSpPr>
                        <wps:spPr bwMode="auto">
                          <a:xfrm>
                            <a:off x="5696"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9"/>
                        <wps:cNvSpPr>
                          <a:spLocks/>
                        </wps:cNvSpPr>
                        <wps:spPr bwMode="auto">
                          <a:xfrm>
                            <a:off x="5979"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30"/>
                        <wps:cNvSpPr>
                          <a:spLocks/>
                        </wps:cNvSpPr>
                        <wps:spPr bwMode="auto">
                          <a:xfrm>
                            <a:off x="6265"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31"/>
                        <wps:cNvSpPr>
                          <a:spLocks/>
                        </wps:cNvSpPr>
                        <wps:spPr bwMode="auto">
                          <a:xfrm>
                            <a:off x="6548"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32"/>
                        <wps:cNvSpPr>
                          <a:spLocks/>
                        </wps:cNvSpPr>
                        <wps:spPr bwMode="auto">
                          <a:xfrm>
                            <a:off x="6831"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33"/>
                        <wps:cNvSpPr>
                          <a:spLocks/>
                        </wps:cNvSpPr>
                        <wps:spPr bwMode="auto">
                          <a:xfrm>
                            <a:off x="7117"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34"/>
                        <wps:cNvSpPr>
                          <a:spLocks/>
                        </wps:cNvSpPr>
                        <wps:spPr bwMode="auto">
                          <a:xfrm>
                            <a:off x="7400"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35"/>
                        <wps:cNvSpPr>
                          <a:spLocks/>
                        </wps:cNvSpPr>
                        <wps:spPr bwMode="auto">
                          <a:xfrm>
                            <a:off x="7683"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36"/>
                        <wps:cNvSpPr>
                          <a:spLocks/>
                        </wps:cNvSpPr>
                        <wps:spPr bwMode="auto">
                          <a:xfrm>
                            <a:off x="7969"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37"/>
                        <wps:cNvSpPr>
                          <a:spLocks/>
                        </wps:cNvSpPr>
                        <wps:spPr bwMode="auto">
                          <a:xfrm>
                            <a:off x="8252"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57E87" id="Group 20" o:spid="_x0000_s1026" style="position:absolute;margin-left:213.2pt;margin-top:24.45pt;width:199.95pt;height:14.7pt;z-index:-251662336;mso-position-horizontal-relative:page" coordorigin="4264,489" coordsize="399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" o:allowincell="f">
                <v:shape id="Freeform 21" o:spid="_x0000_s1027" style="position:absolute;left:4270;top:506;width:3987;height:20;visibility:visible;mso-wrap-style:square;v-text-anchor:top" coordsize="39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" path="m,l3986,e" filled="f" strokeweight=".58pt">
                  <v:path arrowok="t" o:connecttype="custom" o:connectlocs="0,0;3986,0" o:connectangles="0,0"/>
                </v:shape>
                <v:shape id="Freeform 22" o:spid="_x0000_s1028" style="position:absolute;left:4275;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" path="m,l,249e" filled="f" strokeweight=".20458mm">
                  <v:path arrowok="t" o:connecttype="custom" o:connectlocs="0,0;0,249" o:connectangles="0,0"/>
                </v:shape>
                <v:shape id="Freeform 23" o:spid="_x0000_s1029" style="position:absolute;left:4270;top:766;width:3987;height:20;visibility:visible;mso-wrap-style:square;v-text-anchor:top" coordsize="39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" path="m,l3986,e" filled="f" strokeweight=".20458mm">
                  <v:path arrowok="t" o:connecttype="custom" o:connectlocs="0,0;3986,0" o:connectangles="0,0"/>
                </v:shape>
                <v:shape id="Freeform 24" o:spid="_x0000_s1030" style="position:absolute;left:4560;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" path="m,l,249e" filled="f" strokeweight=".20458mm">
                  <v:path arrowok="t" o:connecttype="custom" o:connectlocs="0,0;0,249" o:connectangles="0,0"/>
                </v:shape>
                <v:shape id="Freeform 25" o:spid="_x0000_s1031" style="position:absolute;left:4844;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" path="m,l,249e" filled="f" strokeweight=".20458mm">
                  <v:path arrowok="t" o:connecttype="custom" o:connectlocs="0,0;0,249" o:connectangles="0,0"/>
                </v:shape>
                <v:shape id="Freeform 26" o:spid="_x0000_s1032" style="position:absolute;left:5127;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" path="m,l,249e" filled="f" strokeweight=".58pt">
                  <v:path arrowok="t" o:connecttype="custom" o:connectlocs="0,0;0,249" o:connectangles="0,0"/>
                </v:shape>
                <v:shape id="Freeform 27" o:spid="_x0000_s1033" style="position:absolute;left:5413;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" path="m,l,249e" filled="f" strokeweight=".58pt">
                  <v:path arrowok="t" o:connecttype="custom" o:connectlocs="0,0;0,249" o:connectangles="0,0"/>
                </v:shape>
                <v:shape id="Freeform 28" o:spid="_x0000_s1034" style="position:absolute;left:5696;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" path="m,l,249e" filled="f" strokeweight=".58pt">
                  <v:path arrowok="t" o:connecttype="custom" o:connectlocs="0,0;0,249" o:connectangles="0,0"/>
                </v:shape>
                <v:shape id="Freeform 29" o:spid="_x0000_s1035" style="position:absolute;left:5979;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" path="m,l,249e" filled="f" strokeweight=".58pt">
                  <v:path arrowok="t" o:connecttype="custom" o:connectlocs="0,0;0,249" o:connectangles="0,0"/>
                </v:shape>
                <v:shape id="Freeform 30" o:spid="_x0000_s1036" style="position:absolute;left:6265;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" path="m,l,249e" filled="f" strokeweight=".58pt">
                  <v:path arrowok="t" o:connecttype="custom" o:connectlocs="0,0;0,249" o:connectangles="0,0"/>
                </v:shape>
                <v:shape id="Freeform 31" o:spid="_x0000_s1037" style="position:absolute;left:6548;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" path="m,l,249e" filled="f" strokeweight=".20458mm">
                  <v:path arrowok="t" o:connecttype="custom" o:connectlocs="0,0;0,249" o:connectangles="0,0"/>
                </v:shape>
                <v:shape id="Freeform 32" o:spid="_x0000_s1038" style="position:absolute;left:6831;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" path="m,l,249e" filled="f" strokeweight=".58pt">
                  <v:path arrowok="t" o:connecttype="custom" o:connectlocs="0,0;0,249" o:connectangles="0,0"/>
                </v:shape>
                <v:shape id="Freeform 33" o:spid="_x0000_s1039" style="position:absolute;left:7117;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" path="m,l,249e" filled="f" strokeweight=".58pt">
                  <v:path arrowok="t" o:connecttype="custom" o:connectlocs="0,0;0,249" o:connectangles="0,0"/>
                </v:shape>
                <v:shape id="Freeform 34" o:spid="_x0000_s1040" style="position:absolute;left:7400;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" path="m,l,249e" filled="f" strokeweight="2.26pt">
                  <v:path arrowok="t" o:connecttype="custom" o:connectlocs="0,0;0,249" o:connectangles="0,0"/>
                </v:shape>
                <v:shape id="Freeform 35" o:spid="_x0000_s1041" style="position:absolute;left:7683;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" path="m,l,249e" filled="f" strokeweight=".58pt">
                  <v:path arrowok="t" o:connecttype="custom" o:connectlocs="0,0;0,249" o:connectangles="0,0"/>
                </v:shape>
                <v:shape id="Freeform 36" o:spid="_x0000_s1042" style="position:absolute;left:7969;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" path="m,l,249e" filled="f" strokeweight=".58pt">
                  <v:path arrowok="t" o:connecttype="custom" o:connectlocs="0,0;0,249" o:connectangles="0,0"/>
                </v:shape>
                <v:shape id="Freeform 37" o:spid="_x0000_s1043" style="position:absolute;left:8252;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" path="m,l,249e" filled="f" strokeweight=".58pt">
                  <v:path arrowok="t" o:connecttype="custom" o:connectlocs="0,0;0,249" o:connectangles="0,0"/>
                </v:shape>
                <w10:wrap anchorx="page"/>
              </v:group>
            </w:pict>
          </mc:Fallback>
        </mc:AlternateContent>
      </w:r>
      <w:r w:rsidR="006C6F3D" w:rsidRPr="0066572A">
        <w:rPr>
          <w:rFonts w:asciiTheme="minorHAnsi" w:hAnsiTheme="minorHAnsi"/>
          <w:sz w:val="22"/>
          <w:szCs w:val="22"/>
          <w:lang w:val="es-MX"/>
        </w:rPr>
        <w:t>5. La estructura de los bloques de 8 códigos será:</w:t>
      </w:r>
    </w:p>
    <w:p w14:paraId="1EC1DD1E" w14:textId="77777777" w:rsidR="006C6F3D" w:rsidRPr="0066572A" w:rsidRDefault="006C6F3D" w:rsidP="00756C2E">
      <w:pPr>
        <w:kinsoku/>
        <w:autoSpaceDE w:val="0"/>
        <w:autoSpaceDN w:val="0"/>
        <w:adjustRightInd w:val="0"/>
        <w:spacing w:before="10" w:line="276" w:lineRule="auto"/>
        <w:jc w:val="both"/>
        <w:rPr>
          <w:rFonts w:asciiTheme="minorHAnsi" w:hAnsiTheme="minorHAnsi"/>
          <w:sz w:val="22"/>
          <w:szCs w:val="22"/>
          <w:lang w:val="es-MX"/>
        </w:rPr>
      </w:pPr>
    </w:p>
    <w:p w14:paraId="0E4C7861" w14:textId="77777777" w:rsidR="006C6F3D" w:rsidRPr="0066572A" w:rsidRDefault="006C6F3D" w:rsidP="00986510">
      <w:pPr>
        <w:kinsoku/>
        <w:autoSpaceDE w:val="0"/>
        <w:autoSpaceDN w:val="0"/>
        <w:adjustRightInd w:val="0"/>
        <w:spacing w:line="276" w:lineRule="auto"/>
        <w:jc w:val="both"/>
        <w:rPr>
          <w:rFonts w:asciiTheme="minorHAnsi" w:hAnsiTheme="minorHAnsi"/>
          <w:sz w:val="22"/>
          <w:szCs w:val="22"/>
          <w:lang w:val="es-MX"/>
        </w:rPr>
      </w:pPr>
    </w:p>
    <w:p w14:paraId="26B2E8B9" w14:textId="77777777" w:rsidR="006C6F3D" w:rsidRPr="0066572A" w:rsidRDefault="006C6F3D" w:rsidP="00986510">
      <w:pPr>
        <w:tabs>
          <w:tab w:val="left" w:pos="5820"/>
        </w:tabs>
        <w:kinsoku/>
        <w:autoSpaceDE w:val="0"/>
        <w:autoSpaceDN w:val="0"/>
        <w:adjustRightInd w:val="0"/>
        <w:spacing w:before="33" w:line="276" w:lineRule="auto"/>
        <w:ind w:left="2588" w:right="-20"/>
        <w:jc w:val="both"/>
        <w:rPr>
          <w:rFonts w:asciiTheme="minorHAnsi" w:hAnsiTheme="minorHAnsi"/>
          <w:sz w:val="22"/>
          <w:szCs w:val="22"/>
          <w:lang w:val="es-MX"/>
        </w:rPr>
      </w:pPr>
      <w:r w:rsidRPr="0066572A">
        <w:rPr>
          <w:rFonts w:asciiTheme="minorHAnsi" w:hAnsiTheme="minorHAnsi"/>
          <w:sz w:val="22"/>
          <w:szCs w:val="22"/>
          <w:lang w:val="es-MX"/>
        </w:rPr>
        <w:t>11 b</w:t>
      </w:r>
      <w:r w:rsidRPr="0066572A">
        <w:rPr>
          <w:rFonts w:asciiTheme="minorHAnsi" w:hAnsiTheme="minorHAnsi"/>
          <w:spacing w:val="1"/>
          <w:sz w:val="22"/>
          <w:szCs w:val="22"/>
          <w:lang w:val="es-MX"/>
        </w:rPr>
        <w:t>i</w:t>
      </w:r>
      <w:r w:rsidRPr="0066572A">
        <w:rPr>
          <w:rFonts w:asciiTheme="minorHAnsi" w:hAnsiTheme="minorHAnsi"/>
          <w:sz w:val="22"/>
          <w:szCs w:val="22"/>
          <w:lang w:val="es-MX"/>
        </w:rPr>
        <w:t>ts</w:t>
      </w:r>
      <w:r w:rsidRPr="0066572A">
        <w:rPr>
          <w:rFonts w:asciiTheme="minorHAnsi" w:hAnsiTheme="minorHAnsi"/>
          <w:spacing w:val="10"/>
          <w:sz w:val="22"/>
          <w:szCs w:val="22"/>
          <w:lang w:val="es-MX"/>
        </w:rPr>
        <w:t xml:space="preserve"> </w:t>
      </w:r>
      <w:r w:rsidRPr="0066572A">
        <w:rPr>
          <w:rFonts w:asciiTheme="minorHAnsi" w:hAnsiTheme="minorHAnsi"/>
          <w:sz w:val="22"/>
          <w:szCs w:val="22"/>
          <w:lang w:val="es-MX"/>
        </w:rPr>
        <w:t>ID</w:t>
      </w:r>
      <w:r w:rsidRPr="0066572A">
        <w:rPr>
          <w:rFonts w:asciiTheme="minorHAnsi" w:hAnsiTheme="minorHAnsi"/>
          <w:spacing w:val="-8"/>
          <w:sz w:val="22"/>
          <w:szCs w:val="22"/>
          <w:lang w:val="es-MX"/>
        </w:rPr>
        <w:t xml:space="preserve"> </w:t>
      </w:r>
      <w:r w:rsidRPr="0066572A">
        <w:rPr>
          <w:rFonts w:asciiTheme="minorHAnsi" w:hAnsiTheme="minorHAnsi"/>
          <w:spacing w:val="-1"/>
          <w:sz w:val="22"/>
          <w:szCs w:val="22"/>
          <w:lang w:val="es-MX"/>
        </w:rPr>
        <w:t>O</w:t>
      </w:r>
      <w:r w:rsidRPr="0066572A">
        <w:rPr>
          <w:rFonts w:asciiTheme="minorHAnsi" w:hAnsiTheme="minorHAnsi"/>
          <w:sz w:val="22"/>
          <w:szCs w:val="22"/>
          <w:lang w:val="es-MX"/>
        </w:rPr>
        <w:t>pe</w:t>
      </w:r>
      <w:r w:rsidRPr="0066572A">
        <w:rPr>
          <w:rFonts w:asciiTheme="minorHAnsi" w:hAnsiTheme="minorHAnsi"/>
          <w:spacing w:val="-2"/>
          <w:sz w:val="22"/>
          <w:szCs w:val="22"/>
          <w:lang w:val="es-MX"/>
        </w:rPr>
        <w:t>r</w:t>
      </w:r>
      <w:r w:rsidRPr="0066572A">
        <w:rPr>
          <w:rFonts w:asciiTheme="minorHAnsi" w:hAnsiTheme="minorHAnsi"/>
          <w:sz w:val="22"/>
          <w:szCs w:val="22"/>
          <w:lang w:val="es-MX"/>
        </w:rPr>
        <w:t>a</w:t>
      </w:r>
      <w:r w:rsidRPr="0066572A">
        <w:rPr>
          <w:rFonts w:asciiTheme="minorHAnsi" w:hAnsiTheme="minorHAnsi"/>
          <w:spacing w:val="-1"/>
          <w:sz w:val="22"/>
          <w:szCs w:val="22"/>
          <w:lang w:val="es-MX"/>
        </w:rPr>
        <w:t>d</w:t>
      </w:r>
      <w:r w:rsidRPr="0066572A">
        <w:rPr>
          <w:rFonts w:asciiTheme="minorHAnsi" w:hAnsiTheme="minorHAnsi"/>
          <w:spacing w:val="1"/>
          <w:sz w:val="22"/>
          <w:szCs w:val="22"/>
          <w:lang w:val="es-MX"/>
        </w:rPr>
        <w:t>o</w:t>
      </w:r>
      <w:r w:rsidRPr="0066572A">
        <w:rPr>
          <w:rFonts w:asciiTheme="minorHAnsi" w:hAnsiTheme="minorHAnsi"/>
          <w:sz w:val="22"/>
          <w:szCs w:val="22"/>
          <w:lang w:val="es-MX"/>
        </w:rPr>
        <w:t>r</w:t>
      </w:r>
      <w:r w:rsidRPr="0066572A">
        <w:rPr>
          <w:rFonts w:asciiTheme="minorHAnsi" w:hAnsiTheme="minorHAnsi"/>
          <w:sz w:val="22"/>
          <w:szCs w:val="22"/>
          <w:lang w:val="es-MX"/>
        </w:rPr>
        <w:tab/>
        <w:t>3 bi</w:t>
      </w:r>
      <w:r w:rsidRPr="0066572A">
        <w:rPr>
          <w:rFonts w:asciiTheme="minorHAnsi" w:hAnsiTheme="minorHAnsi"/>
          <w:spacing w:val="1"/>
          <w:sz w:val="22"/>
          <w:szCs w:val="22"/>
          <w:lang w:val="es-MX"/>
        </w:rPr>
        <w:t>t</w:t>
      </w:r>
      <w:r w:rsidRPr="0066572A">
        <w:rPr>
          <w:rFonts w:asciiTheme="minorHAnsi" w:hAnsiTheme="minorHAnsi"/>
          <w:sz w:val="22"/>
          <w:szCs w:val="22"/>
          <w:lang w:val="es-MX"/>
        </w:rPr>
        <w:t>s</w:t>
      </w:r>
      <w:r w:rsidRPr="0066572A">
        <w:rPr>
          <w:rFonts w:asciiTheme="minorHAnsi" w:hAnsiTheme="minorHAnsi"/>
          <w:spacing w:val="-1"/>
          <w:sz w:val="22"/>
          <w:szCs w:val="22"/>
          <w:lang w:val="es-MX"/>
        </w:rPr>
        <w:t xml:space="preserve"> </w:t>
      </w:r>
      <w:r w:rsidRPr="0066572A">
        <w:rPr>
          <w:rFonts w:asciiTheme="minorHAnsi" w:hAnsiTheme="minorHAnsi"/>
          <w:sz w:val="22"/>
          <w:szCs w:val="22"/>
          <w:lang w:val="es-MX"/>
        </w:rPr>
        <w:t>c</w:t>
      </w:r>
      <w:r w:rsidRPr="0066572A">
        <w:rPr>
          <w:rFonts w:asciiTheme="minorHAnsi" w:hAnsiTheme="minorHAnsi"/>
          <w:spacing w:val="1"/>
          <w:sz w:val="22"/>
          <w:szCs w:val="22"/>
          <w:lang w:val="es-MX"/>
        </w:rPr>
        <w:t>ó</w:t>
      </w:r>
      <w:r w:rsidRPr="0066572A">
        <w:rPr>
          <w:rFonts w:asciiTheme="minorHAnsi" w:hAnsiTheme="minorHAnsi"/>
          <w:spacing w:val="-3"/>
          <w:sz w:val="22"/>
          <w:szCs w:val="22"/>
          <w:lang w:val="es-MX"/>
        </w:rPr>
        <w:t>d</w:t>
      </w:r>
      <w:r w:rsidRPr="0066572A">
        <w:rPr>
          <w:rFonts w:asciiTheme="minorHAnsi" w:hAnsiTheme="minorHAnsi"/>
          <w:spacing w:val="1"/>
          <w:sz w:val="22"/>
          <w:szCs w:val="22"/>
          <w:lang w:val="es-MX"/>
        </w:rPr>
        <w:t>i</w:t>
      </w:r>
      <w:r w:rsidRPr="0066572A">
        <w:rPr>
          <w:rFonts w:asciiTheme="minorHAnsi" w:hAnsiTheme="minorHAnsi"/>
          <w:spacing w:val="-3"/>
          <w:sz w:val="22"/>
          <w:szCs w:val="22"/>
          <w:lang w:val="es-MX"/>
        </w:rPr>
        <w:t>g</w:t>
      </w:r>
      <w:r w:rsidRPr="0066572A">
        <w:rPr>
          <w:rFonts w:asciiTheme="minorHAnsi" w:hAnsiTheme="minorHAnsi"/>
          <w:spacing w:val="1"/>
          <w:sz w:val="22"/>
          <w:szCs w:val="22"/>
          <w:lang w:val="es-MX"/>
        </w:rPr>
        <w:t>o</w:t>
      </w:r>
      <w:r w:rsidRPr="0066572A">
        <w:rPr>
          <w:rFonts w:asciiTheme="minorHAnsi" w:hAnsiTheme="minorHAnsi"/>
          <w:sz w:val="22"/>
          <w:szCs w:val="22"/>
          <w:lang w:val="es-MX"/>
        </w:rPr>
        <w:t>s</w:t>
      </w:r>
      <w:r w:rsidRPr="0066572A">
        <w:rPr>
          <w:rFonts w:asciiTheme="minorHAnsi" w:hAnsiTheme="minorHAnsi"/>
          <w:spacing w:val="-1"/>
          <w:sz w:val="22"/>
          <w:szCs w:val="22"/>
          <w:lang w:val="es-MX"/>
        </w:rPr>
        <w:t xml:space="preserve"> </w:t>
      </w:r>
      <w:r w:rsidRPr="0066572A">
        <w:rPr>
          <w:rFonts w:asciiTheme="minorHAnsi" w:hAnsiTheme="minorHAnsi"/>
          <w:sz w:val="22"/>
          <w:szCs w:val="22"/>
          <w:lang w:val="es-MX"/>
        </w:rPr>
        <w:t>a</w:t>
      </w:r>
      <w:r w:rsidRPr="0066572A">
        <w:rPr>
          <w:rFonts w:asciiTheme="minorHAnsi" w:hAnsiTheme="minorHAnsi"/>
          <w:spacing w:val="-3"/>
          <w:sz w:val="22"/>
          <w:szCs w:val="22"/>
          <w:lang w:val="es-MX"/>
        </w:rPr>
        <w:t>s</w:t>
      </w:r>
      <w:r w:rsidRPr="0066572A">
        <w:rPr>
          <w:rFonts w:asciiTheme="minorHAnsi" w:hAnsiTheme="minorHAnsi"/>
          <w:spacing w:val="1"/>
          <w:sz w:val="22"/>
          <w:szCs w:val="22"/>
          <w:lang w:val="es-MX"/>
        </w:rPr>
        <w:t>i</w:t>
      </w:r>
      <w:r w:rsidRPr="0066572A">
        <w:rPr>
          <w:rFonts w:asciiTheme="minorHAnsi" w:hAnsiTheme="minorHAnsi"/>
          <w:sz w:val="22"/>
          <w:szCs w:val="22"/>
          <w:lang w:val="es-MX"/>
        </w:rPr>
        <w:t>gn</w:t>
      </w:r>
      <w:r w:rsidRPr="0066572A">
        <w:rPr>
          <w:rFonts w:asciiTheme="minorHAnsi" w:hAnsiTheme="minorHAnsi"/>
          <w:spacing w:val="-2"/>
          <w:sz w:val="22"/>
          <w:szCs w:val="22"/>
          <w:lang w:val="es-MX"/>
        </w:rPr>
        <w:t>a</w:t>
      </w:r>
      <w:r w:rsidRPr="0066572A">
        <w:rPr>
          <w:rFonts w:asciiTheme="minorHAnsi" w:hAnsiTheme="minorHAnsi"/>
          <w:spacing w:val="-1"/>
          <w:sz w:val="22"/>
          <w:szCs w:val="22"/>
          <w:lang w:val="es-MX"/>
        </w:rPr>
        <w:t>d</w:t>
      </w:r>
      <w:r w:rsidRPr="0066572A">
        <w:rPr>
          <w:rFonts w:asciiTheme="minorHAnsi" w:hAnsiTheme="minorHAnsi"/>
          <w:spacing w:val="1"/>
          <w:sz w:val="22"/>
          <w:szCs w:val="22"/>
          <w:lang w:val="es-MX"/>
        </w:rPr>
        <w:t>o</w:t>
      </w:r>
      <w:r w:rsidRPr="0066572A">
        <w:rPr>
          <w:rFonts w:asciiTheme="minorHAnsi" w:hAnsiTheme="minorHAnsi"/>
          <w:sz w:val="22"/>
          <w:szCs w:val="22"/>
          <w:lang w:val="es-MX"/>
        </w:rPr>
        <w:t>s</w:t>
      </w:r>
    </w:p>
    <w:p w14:paraId="3896BFA0" w14:textId="77777777" w:rsidR="00EA3BCC" w:rsidRPr="0066572A" w:rsidRDefault="00EA3BCC" w:rsidP="00986510">
      <w:pPr>
        <w:kinsoku/>
        <w:autoSpaceDE w:val="0"/>
        <w:autoSpaceDN w:val="0"/>
        <w:adjustRightInd w:val="0"/>
        <w:spacing w:line="276" w:lineRule="auto"/>
        <w:ind w:right="56"/>
        <w:jc w:val="both"/>
        <w:rPr>
          <w:rFonts w:asciiTheme="minorHAnsi" w:hAnsiTheme="minorHAnsi"/>
          <w:b/>
          <w:sz w:val="22"/>
          <w:szCs w:val="22"/>
          <w:lang w:val="es-MX"/>
        </w:rPr>
      </w:pPr>
    </w:p>
    <w:p w14:paraId="0A421C5E" w14:textId="77777777" w:rsidR="006C6F3D" w:rsidRPr="0066572A" w:rsidRDefault="006C6F3D" w:rsidP="00795379">
      <w:pPr>
        <w:kinsoku/>
        <w:autoSpaceDE w:val="0"/>
        <w:autoSpaceDN w:val="0"/>
        <w:adjustRightInd w:val="0"/>
        <w:spacing w:line="276" w:lineRule="auto"/>
        <w:ind w:right="56"/>
        <w:jc w:val="both"/>
        <w:outlineLvl w:val="0"/>
        <w:rPr>
          <w:rFonts w:asciiTheme="minorHAnsi" w:hAnsiTheme="minorHAnsi"/>
          <w:b/>
          <w:sz w:val="22"/>
          <w:szCs w:val="22"/>
          <w:lang w:val="es-MX"/>
        </w:rPr>
      </w:pPr>
      <w:r w:rsidRPr="0066572A">
        <w:rPr>
          <w:rFonts w:asciiTheme="minorHAnsi" w:hAnsiTheme="minorHAnsi"/>
          <w:b/>
          <w:sz w:val="22"/>
          <w:szCs w:val="22"/>
          <w:lang w:val="es-MX"/>
        </w:rPr>
        <w:t>INCISO: 2.3 Intercambio de Dígitos</w:t>
      </w:r>
    </w:p>
    <w:p w14:paraId="25470151" w14:textId="77777777" w:rsidR="006C6F3D" w:rsidRPr="0066572A" w:rsidRDefault="006C6F3D" w:rsidP="00986510">
      <w:pPr>
        <w:kinsoku/>
        <w:autoSpaceDE w:val="0"/>
        <w:autoSpaceDN w:val="0"/>
        <w:adjustRightInd w:val="0"/>
        <w:spacing w:line="276" w:lineRule="auto"/>
        <w:ind w:left="839" w:right="56" w:hanging="360"/>
        <w:jc w:val="both"/>
        <w:rPr>
          <w:rFonts w:asciiTheme="minorHAnsi" w:hAnsiTheme="minorHAnsi"/>
          <w:sz w:val="22"/>
          <w:szCs w:val="22"/>
          <w:lang w:val="es-MX"/>
        </w:rPr>
      </w:pPr>
    </w:p>
    <w:p w14:paraId="300A38A0" w14:textId="77777777" w:rsidR="006C6F3D" w:rsidRPr="0066572A" w:rsidRDefault="006C6F3D" w:rsidP="00986510">
      <w:pPr>
        <w:kinsoku/>
        <w:autoSpaceDE w:val="0"/>
        <w:autoSpaceDN w:val="0"/>
        <w:adjustRightInd w:val="0"/>
        <w:spacing w:line="276" w:lineRule="auto"/>
        <w:ind w:right="56"/>
        <w:jc w:val="both"/>
        <w:rPr>
          <w:rFonts w:asciiTheme="minorHAnsi" w:hAnsiTheme="minorHAnsi"/>
          <w:sz w:val="22"/>
          <w:szCs w:val="22"/>
          <w:lang w:val="es-MX"/>
        </w:rPr>
      </w:pPr>
      <w:r w:rsidRPr="0066572A">
        <w:rPr>
          <w:rFonts w:asciiTheme="minorHAnsi" w:hAnsiTheme="minorHAnsi"/>
          <w:sz w:val="22"/>
          <w:szCs w:val="22"/>
          <w:lang w:val="es-MX"/>
        </w:rPr>
        <w:t>A continuación</w:t>
      </w:r>
      <w:r w:rsidR="00DE7DED" w:rsidRPr="0066572A">
        <w:rPr>
          <w:rFonts w:asciiTheme="minorHAnsi" w:hAnsiTheme="minorHAnsi"/>
          <w:sz w:val="22"/>
          <w:szCs w:val="22"/>
          <w:lang w:val="es-MX"/>
        </w:rPr>
        <w:t>,</w:t>
      </w:r>
      <w:r w:rsidRPr="0066572A">
        <w:rPr>
          <w:rFonts w:asciiTheme="minorHAnsi" w:hAnsiTheme="minorHAnsi"/>
          <w:sz w:val="22"/>
          <w:szCs w:val="22"/>
          <w:lang w:val="es-MX"/>
        </w:rPr>
        <w:t xml:space="preserve"> se definen los dígitos que deberá enviar el concesionario origen al concesionario destino de la llamada.</w:t>
      </w:r>
    </w:p>
    <w:p w14:paraId="46D7ADBB" w14:textId="77777777" w:rsidR="00C330AA" w:rsidRPr="0066572A" w:rsidRDefault="00C330AA" w:rsidP="00986510">
      <w:pPr>
        <w:kinsoku/>
        <w:autoSpaceDE w:val="0"/>
        <w:autoSpaceDN w:val="0"/>
        <w:adjustRightInd w:val="0"/>
        <w:spacing w:before="33" w:line="276" w:lineRule="auto"/>
        <w:ind w:left="279" w:right="-20"/>
        <w:jc w:val="both"/>
        <w:rPr>
          <w:rFonts w:asciiTheme="minorHAnsi" w:hAnsiTheme="minorHAnsi"/>
          <w:sz w:val="22"/>
          <w:szCs w:val="22"/>
          <w:lang w:val="es-MX"/>
        </w:rPr>
      </w:pPr>
    </w:p>
    <w:p w14:paraId="0564134D" w14:textId="7F989051" w:rsidR="007E2B24" w:rsidRPr="0066572A" w:rsidRDefault="007E2B24" w:rsidP="005A7E4C">
      <w:pPr>
        <w:kinsoku/>
        <w:autoSpaceDE w:val="0"/>
        <w:autoSpaceDN w:val="0"/>
        <w:adjustRightInd w:val="0"/>
        <w:spacing w:before="33" w:line="276" w:lineRule="auto"/>
        <w:ind w:left="279" w:right="-20"/>
        <w:jc w:val="center"/>
        <w:rPr>
          <w:rFonts w:asciiTheme="minorHAnsi" w:hAnsiTheme="minorHAnsi"/>
          <w:sz w:val="22"/>
          <w:szCs w:val="22"/>
          <w:lang w:val="es-MX"/>
        </w:rPr>
      </w:pPr>
      <w:r w:rsidRPr="0066572A">
        <w:rPr>
          <w:noProof/>
          <w:lang w:val="es-MX"/>
        </w:rPr>
        <w:drawing>
          <wp:inline distT="0" distB="0" distL="0" distR="0" wp14:anchorId="022E128E" wp14:editId="78FC3C0C">
            <wp:extent cx="4327525" cy="62738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7525" cy="627380"/>
                    </a:xfrm>
                    <a:prstGeom prst="rect">
                      <a:avLst/>
                    </a:prstGeom>
                    <a:noFill/>
                    <a:ln>
                      <a:noFill/>
                    </a:ln>
                  </pic:spPr>
                </pic:pic>
              </a:graphicData>
            </a:graphic>
          </wp:inline>
        </w:drawing>
      </w:r>
    </w:p>
    <w:p w14:paraId="6B4534B5" w14:textId="77777777" w:rsidR="007E2B24" w:rsidRPr="0066572A" w:rsidRDefault="007E2B24" w:rsidP="00986510">
      <w:pPr>
        <w:kinsoku/>
        <w:autoSpaceDE w:val="0"/>
        <w:autoSpaceDN w:val="0"/>
        <w:adjustRightInd w:val="0"/>
        <w:spacing w:before="33" w:line="276" w:lineRule="auto"/>
        <w:ind w:left="279" w:right="-20"/>
        <w:jc w:val="both"/>
        <w:rPr>
          <w:rFonts w:asciiTheme="minorHAnsi" w:hAnsiTheme="minorHAnsi"/>
          <w:sz w:val="22"/>
          <w:szCs w:val="22"/>
          <w:lang w:val="es-MX"/>
        </w:rPr>
      </w:pPr>
    </w:p>
    <w:p w14:paraId="5B30B553" w14:textId="77777777" w:rsidR="006C6F3D" w:rsidRPr="0066572A" w:rsidRDefault="006C6F3D" w:rsidP="00986510">
      <w:pPr>
        <w:kinsoku/>
        <w:autoSpaceDE w:val="0"/>
        <w:autoSpaceDN w:val="0"/>
        <w:adjustRightInd w:val="0"/>
        <w:spacing w:before="33" w:line="276" w:lineRule="auto"/>
        <w:ind w:left="279" w:right="-20"/>
        <w:jc w:val="both"/>
        <w:rPr>
          <w:rFonts w:asciiTheme="minorHAnsi" w:hAnsiTheme="minorHAnsi"/>
          <w:sz w:val="22"/>
          <w:szCs w:val="22"/>
          <w:lang w:val="es-MX"/>
        </w:rPr>
      </w:pPr>
      <w:r w:rsidRPr="0066572A">
        <w:rPr>
          <w:rFonts w:asciiTheme="minorHAnsi" w:hAnsiTheme="minorHAnsi"/>
          <w:sz w:val="22"/>
          <w:szCs w:val="22"/>
          <w:lang w:val="es-MX"/>
        </w:rPr>
        <w:t xml:space="preserve">Para escenarios de </w:t>
      </w:r>
      <w:r w:rsidR="0036266C" w:rsidRPr="0066572A">
        <w:rPr>
          <w:rFonts w:asciiTheme="minorHAnsi" w:hAnsiTheme="minorHAnsi"/>
          <w:sz w:val="22"/>
          <w:szCs w:val="22"/>
          <w:lang w:val="es-MX"/>
        </w:rPr>
        <w:t>T</w:t>
      </w:r>
      <w:r w:rsidRPr="0066572A">
        <w:rPr>
          <w:rFonts w:asciiTheme="minorHAnsi" w:hAnsiTheme="minorHAnsi"/>
          <w:sz w:val="22"/>
          <w:szCs w:val="22"/>
          <w:lang w:val="es-MX"/>
        </w:rPr>
        <w:t>ránsito, el intercambio de dígitos será:</w:t>
      </w:r>
    </w:p>
    <w:p w14:paraId="44A0E7AE" w14:textId="3D1EFE64" w:rsidR="008E1E4E" w:rsidRPr="0066572A" w:rsidRDefault="008E1E4E" w:rsidP="00986510">
      <w:pPr>
        <w:kinsoku/>
        <w:autoSpaceDE w:val="0"/>
        <w:autoSpaceDN w:val="0"/>
        <w:adjustRightInd w:val="0"/>
        <w:spacing w:before="33" w:line="276" w:lineRule="auto"/>
        <w:ind w:left="279" w:right="-20"/>
        <w:jc w:val="both"/>
        <w:rPr>
          <w:rFonts w:asciiTheme="minorHAnsi" w:hAnsiTheme="minorHAnsi"/>
          <w:sz w:val="22"/>
          <w:szCs w:val="22"/>
          <w:lang w:val="es-MX"/>
        </w:rPr>
      </w:pPr>
      <w:r w:rsidRPr="0066572A">
        <w:rPr>
          <w:noProof/>
          <w:lang w:val="es-MX"/>
        </w:rPr>
        <w:drawing>
          <wp:inline distT="0" distB="0" distL="0" distR="0" wp14:anchorId="5EE28CCE" wp14:editId="68F4E976">
            <wp:extent cx="5940627" cy="819397"/>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7489" cy="821723"/>
                    </a:xfrm>
                    <a:prstGeom prst="rect">
                      <a:avLst/>
                    </a:prstGeom>
                    <a:noFill/>
                    <a:ln>
                      <a:noFill/>
                    </a:ln>
                  </pic:spPr>
                </pic:pic>
              </a:graphicData>
            </a:graphic>
          </wp:inline>
        </w:drawing>
      </w:r>
    </w:p>
    <w:p w14:paraId="367AD0F6" w14:textId="77777777" w:rsidR="007E2B24" w:rsidRPr="0066572A" w:rsidRDefault="007E2B24" w:rsidP="00986510">
      <w:pPr>
        <w:kinsoku/>
        <w:autoSpaceDE w:val="0"/>
        <w:autoSpaceDN w:val="0"/>
        <w:adjustRightInd w:val="0"/>
        <w:spacing w:before="33" w:line="276" w:lineRule="auto"/>
        <w:ind w:left="279" w:right="-20"/>
        <w:jc w:val="both"/>
        <w:rPr>
          <w:rFonts w:asciiTheme="minorHAnsi" w:hAnsiTheme="minorHAnsi"/>
          <w:position w:val="-1"/>
          <w:sz w:val="22"/>
          <w:szCs w:val="22"/>
          <w:lang w:val="es-MX"/>
        </w:rPr>
      </w:pPr>
    </w:p>
    <w:p w14:paraId="72E7B94F" w14:textId="432B4945" w:rsidR="006C6F3D" w:rsidRPr="0066572A" w:rsidRDefault="006C6F3D" w:rsidP="00795379">
      <w:pPr>
        <w:kinsoku/>
        <w:autoSpaceDE w:val="0"/>
        <w:autoSpaceDN w:val="0"/>
        <w:adjustRightInd w:val="0"/>
        <w:spacing w:line="276" w:lineRule="auto"/>
        <w:ind w:left="279" w:right="-20"/>
        <w:jc w:val="both"/>
        <w:outlineLvl w:val="0"/>
        <w:rPr>
          <w:rFonts w:asciiTheme="minorHAnsi" w:hAnsiTheme="minorHAnsi"/>
          <w:sz w:val="22"/>
          <w:szCs w:val="22"/>
          <w:lang w:val="es-MX"/>
        </w:rPr>
      </w:pPr>
      <w:r w:rsidRPr="0066572A">
        <w:rPr>
          <w:rFonts w:asciiTheme="minorHAnsi" w:hAnsiTheme="minorHAnsi"/>
          <w:sz w:val="22"/>
          <w:szCs w:val="22"/>
          <w:lang w:val="es-MX"/>
        </w:rPr>
        <w:t xml:space="preserve">NN = Número Nacional = </w:t>
      </w:r>
      <w:r w:rsidR="008E1E4E" w:rsidRPr="0066572A">
        <w:rPr>
          <w:rFonts w:asciiTheme="minorHAnsi" w:hAnsiTheme="minorHAnsi"/>
          <w:sz w:val="22"/>
          <w:szCs w:val="22"/>
          <w:lang w:val="es-MX"/>
        </w:rPr>
        <w:t>conjunto estructurado de 10 dígitos que identifica unívocamente a un destino dentro de una red pública de telecomunicaciones.</w:t>
      </w:r>
    </w:p>
    <w:p w14:paraId="0EF2B115" w14:textId="5BE3CC2E" w:rsidR="008E1E4E" w:rsidRPr="0066572A" w:rsidRDefault="008E1E4E" w:rsidP="00795379">
      <w:pPr>
        <w:kinsoku/>
        <w:autoSpaceDE w:val="0"/>
        <w:autoSpaceDN w:val="0"/>
        <w:adjustRightInd w:val="0"/>
        <w:spacing w:line="276" w:lineRule="auto"/>
        <w:ind w:left="279" w:right="-20"/>
        <w:jc w:val="both"/>
        <w:outlineLvl w:val="0"/>
        <w:rPr>
          <w:rFonts w:asciiTheme="minorHAnsi" w:hAnsiTheme="minorHAnsi"/>
          <w:sz w:val="22"/>
          <w:szCs w:val="22"/>
          <w:lang w:val="es-MX"/>
        </w:rPr>
      </w:pPr>
      <w:r w:rsidRPr="0066572A">
        <w:rPr>
          <w:rFonts w:asciiTheme="minorHAnsi" w:hAnsiTheme="minorHAnsi"/>
          <w:sz w:val="22"/>
          <w:szCs w:val="22"/>
          <w:lang w:val="es-MX"/>
        </w:rPr>
        <w:t>NNG = Número No Geográfico = conjunto estructurado de 10 dígitos que al ser marcado por un Usuario, requiere de una traducción llevada a cabo por algún elemento de red para encontrar el Número Nacional de destino.</w:t>
      </w:r>
    </w:p>
    <w:p w14:paraId="3EBCF99F" w14:textId="77777777" w:rsidR="002A0CD8" w:rsidRPr="0066572A" w:rsidRDefault="002A0CD8" w:rsidP="00986510">
      <w:pPr>
        <w:kinsoku/>
        <w:autoSpaceDE w:val="0"/>
        <w:autoSpaceDN w:val="0"/>
        <w:adjustRightInd w:val="0"/>
        <w:spacing w:line="276" w:lineRule="auto"/>
        <w:ind w:left="279" w:right="-20"/>
        <w:jc w:val="both"/>
        <w:rPr>
          <w:rFonts w:asciiTheme="minorHAnsi" w:hAnsiTheme="minorHAnsi"/>
          <w:sz w:val="22"/>
          <w:szCs w:val="22"/>
          <w:lang w:val="es-MX"/>
        </w:rPr>
      </w:pPr>
    </w:p>
    <w:p w14:paraId="72C10E38" w14:textId="77777777" w:rsidR="006C6F3D" w:rsidRPr="0066572A" w:rsidRDefault="006C6F3D" w:rsidP="00986510">
      <w:pPr>
        <w:kinsoku/>
        <w:autoSpaceDE w:val="0"/>
        <w:autoSpaceDN w:val="0"/>
        <w:adjustRightInd w:val="0"/>
        <w:spacing w:before="33" w:line="276" w:lineRule="auto"/>
        <w:ind w:left="279" w:right="-20"/>
        <w:jc w:val="both"/>
        <w:rPr>
          <w:rFonts w:asciiTheme="minorHAnsi" w:hAnsiTheme="minorHAnsi"/>
          <w:sz w:val="22"/>
          <w:szCs w:val="22"/>
          <w:lang w:val="es-MX"/>
        </w:rPr>
      </w:pPr>
      <w:r w:rsidRPr="0066572A">
        <w:rPr>
          <w:rFonts w:asciiTheme="minorHAnsi" w:hAnsiTheme="minorHAnsi"/>
          <w:sz w:val="22"/>
          <w:szCs w:val="22"/>
          <w:lang w:val="es-MX"/>
        </w:rPr>
        <w:t>Notas:</w:t>
      </w:r>
    </w:p>
    <w:p w14:paraId="734B62CA" w14:textId="77777777" w:rsidR="006C6F3D" w:rsidRPr="0066572A" w:rsidRDefault="006C6F3D" w:rsidP="00986510">
      <w:pPr>
        <w:kinsoku/>
        <w:autoSpaceDE w:val="0"/>
        <w:autoSpaceDN w:val="0"/>
        <w:adjustRightInd w:val="0"/>
        <w:spacing w:before="33" w:line="276" w:lineRule="auto"/>
        <w:ind w:left="279" w:right="-20"/>
        <w:jc w:val="both"/>
        <w:rPr>
          <w:rFonts w:asciiTheme="minorHAnsi" w:hAnsiTheme="minorHAnsi"/>
          <w:sz w:val="22"/>
          <w:szCs w:val="22"/>
          <w:lang w:val="es-MX"/>
        </w:rPr>
      </w:pPr>
      <w:r w:rsidRPr="0066572A">
        <w:rPr>
          <w:rFonts w:asciiTheme="minorHAnsi" w:hAnsiTheme="minorHAnsi"/>
          <w:sz w:val="22"/>
          <w:szCs w:val="22"/>
          <w:lang w:val="es-MX"/>
        </w:rPr>
        <w:t>• Para todo el tráfico nacional, el Número real de “A” será intercambiado entre concesionarios como NN.</w:t>
      </w:r>
    </w:p>
    <w:p w14:paraId="2E19E7AE" w14:textId="77777777" w:rsidR="006C6F3D" w:rsidRPr="0066572A" w:rsidRDefault="006C6F3D" w:rsidP="00986510">
      <w:pPr>
        <w:kinsoku/>
        <w:autoSpaceDE w:val="0"/>
        <w:autoSpaceDN w:val="0"/>
        <w:adjustRightInd w:val="0"/>
        <w:spacing w:before="33" w:line="276" w:lineRule="auto"/>
        <w:ind w:left="279" w:right="-20"/>
        <w:jc w:val="both"/>
        <w:rPr>
          <w:rFonts w:asciiTheme="minorHAnsi" w:hAnsiTheme="minorHAnsi"/>
          <w:sz w:val="22"/>
          <w:szCs w:val="22"/>
          <w:lang w:val="es-MX"/>
        </w:rPr>
      </w:pPr>
      <w:r w:rsidRPr="0066572A">
        <w:rPr>
          <w:rFonts w:asciiTheme="minorHAnsi" w:hAnsiTheme="minorHAnsi"/>
          <w:sz w:val="22"/>
          <w:szCs w:val="22"/>
          <w:lang w:val="es-MX"/>
        </w:rPr>
        <w:t xml:space="preserve">• Para el tráfico internacional, cuando el número de “A” esté disponible se entregará a la red de destino el siguiente formato: 00 + código de país + NN. </w:t>
      </w:r>
    </w:p>
    <w:p w14:paraId="32D9C146" w14:textId="77777777" w:rsidR="006C6F3D" w:rsidRPr="0066572A" w:rsidRDefault="006C6F3D" w:rsidP="00986510">
      <w:pPr>
        <w:kinsoku/>
        <w:autoSpaceDE w:val="0"/>
        <w:autoSpaceDN w:val="0"/>
        <w:adjustRightInd w:val="0"/>
        <w:spacing w:before="33" w:line="276" w:lineRule="auto"/>
        <w:ind w:left="279" w:right="-20"/>
        <w:jc w:val="both"/>
        <w:rPr>
          <w:rFonts w:asciiTheme="minorHAnsi" w:hAnsiTheme="minorHAnsi"/>
          <w:sz w:val="22"/>
          <w:szCs w:val="22"/>
          <w:lang w:val="es-MX"/>
        </w:rPr>
      </w:pPr>
    </w:p>
    <w:p w14:paraId="66D863B5" w14:textId="77777777" w:rsidR="006C6F3D" w:rsidRPr="0066572A" w:rsidRDefault="006C6F3D" w:rsidP="00795379">
      <w:pPr>
        <w:kinsoku/>
        <w:autoSpaceDE w:val="0"/>
        <w:autoSpaceDN w:val="0"/>
        <w:adjustRightInd w:val="0"/>
        <w:spacing w:before="33" w:line="276" w:lineRule="auto"/>
        <w:ind w:right="-20"/>
        <w:jc w:val="both"/>
        <w:outlineLvl w:val="0"/>
        <w:rPr>
          <w:rFonts w:asciiTheme="minorHAnsi" w:hAnsiTheme="minorHAnsi"/>
          <w:b/>
          <w:sz w:val="22"/>
          <w:szCs w:val="22"/>
          <w:lang w:val="es-MX"/>
        </w:rPr>
      </w:pPr>
      <w:r w:rsidRPr="0066572A">
        <w:rPr>
          <w:rFonts w:asciiTheme="minorHAnsi" w:hAnsiTheme="minorHAnsi"/>
          <w:b/>
          <w:sz w:val="22"/>
          <w:szCs w:val="22"/>
          <w:lang w:val="es-MX"/>
        </w:rPr>
        <w:t>INCISO: 2.4 Topología de la red de señalización</w:t>
      </w:r>
    </w:p>
    <w:p w14:paraId="16760952" w14:textId="77777777" w:rsidR="006C6F3D" w:rsidRPr="0066572A" w:rsidRDefault="006C6F3D" w:rsidP="00986510">
      <w:pPr>
        <w:kinsoku/>
        <w:autoSpaceDE w:val="0"/>
        <w:autoSpaceDN w:val="0"/>
        <w:adjustRightInd w:val="0"/>
        <w:spacing w:before="33" w:line="276" w:lineRule="auto"/>
        <w:ind w:left="279" w:right="-20"/>
        <w:jc w:val="both"/>
        <w:rPr>
          <w:rFonts w:asciiTheme="minorHAnsi" w:hAnsiTheme="minorHAnsi"/>
          <w:sz w:val="22"/>
          <w:szCs w:val="22"/>
          <w:lang w:val="es-MX"/>
        </w:rPr>
      </w:pPr>
    </w:p>
    <w:p w14:paraId="49505E36" w14:textId="77777777" w:rsidR="006C6F3D" w:rsidRPr="0066572A" w:rsidRDefault="006C6F3D" w:rsidP="00986510">
      <w:pPr>
        <w:kinsoku/>
        <w:autoSpaceDE w:val="0"/>
        <w:autoSpaceDN w:val="0"/>
        <w:adjustRightInd w:val="0"/>
        <w:spacing w:before="33" w:line="276" w:lineRule="auto"/>
        <w:ind w:left="993" w:right="-20" w:hanging="273"/>
        <w:jc w:val="both"/>
        <w:rPr>
          <w:rFonts w:asciiTheme="minorHAnsi" w:hAnsiTheme="minorHAnsi"/>
          <w:sz w:val="22"/>
          <w:szCs w:val="22"/>
          <w:lang w:val="es-MX"/>
        </w:rPr>
      </w:pPr>
      <w:r w:rsidRPr="0066572A">
        <w:rPr>
          <w:rFonts w:asciiTheme="minorHAnsi" w:hAnsiTheme="minorHAnsi"/>
          <w:sz w:val="22"/>
          <w:szCs w:val="22"/>
          <w:lang w:val="es-MX"/>
        </w:rPr>
        <w:t xml:space="preserve">1. Las Partes </w:t>
      </w:r>
      <w:r w:rsidR="0014080F" w:rsidRPr="0066572A">
        <w:rPr>
          <w:rFonts w:asciiTheme="minorHAnsi" w:hAnsiTheme="minorHAnsi"/>
          <w:sz w:val="22"/>
          <w:szCs w:val="22"/>
          <w:lang w:val="es-MX"/>
        </w:rPr>
        <w:t xml:space="preserve">deben de </w:t>
      </w:r>
      <w:r w:rsidR="00C50CBB" w:rsidRPr="0066572A">
        <w:rPr>
          <w:rFonts w:asciiTheme="minorHAnsi" w:hAnsiTheme="minorHAnsi"/>
          <w:sz w:val="22"/>
          <w:szCs w:val="22"/>
          <w:lang w:val="es-MX"/>
        </w:rPr>
        <w:t xml:space="preserve">estar interconectadas </w:t>
      </w:r>
      <w:r w:rsidRPr="0066572A">
        <w:rPr>
          <w:rFonts w:asciiTheme="minorHAnsi" w:hAnsiTheme="minorHAnsi"/>
          <w:sz w:val="22"/>
          <w:szCs w:val="22"/>
          <w:lang w:val="es-MX"/>
        </w:rPr>
        <w:t>a los STP correspondientes.</w:t>
      </w:r>
    </w:p>
    <w:p w14:paraId="2B3B2C23" w14:textId="77777777" w:rsidR="006C6F3D" w:rsidRPr="0066572A" w:rsidRDefault="006C6F3D" w:rsidP="00986510">
      <w:pPr>
        <w:kinsoku/>
        <w:autoSpaceDE w:val="0"/>
        <w:autoSpaceDN w:val="0"/>
        <w:adjustRightInd w:val="0"/>
        <w:spacing w:before="33" w:line="276" w:lineRule="auto"/>
        <w:ind w:left="993" w:right="-20" w:hanging="273"/>
        <w:jc w:val="both"/>
        <w:rPr>
          <w:rFonts w:asciiTheme="minorHAnsi" w:hAnsiTheme="minorHAnsi"/>
          <w:sz w:val="22"/>
          <w:szCs w:val="22"/>
          <w:lang w:val="es-MX"/>
        </w:rPr>
      </w:pPr>
    </w:p>
    <w:p w14:paraId="1819117C" w14:textId="77777777" w:rsidR="006C6F3D" w:rsidRPr="0066572A" w:rsidRDefault="006C6F3D" w:rsidP="00986510">
      <w:pPr>
        <w:kinsoku/>
        <w:autoSpaceDE w:val="0"/>
        <w:autoSpaceDN w:val="0"/>
        <w:adjustRightInd w:val="0"/>
        <w:spacing w:before="33" w:line="276" w:lineRule="auto"/>
        <w:ind w:left="993" w:right="-20" w:hanging="273"/>
        <w:jc w:val="both"/>
        <w:rPr>
          <w:rFonts w:asciiTheme="minorHAnsi" w:hAnsiTheme="minorHAnsi"/>
          <w:sz w:val="22"/>
          <w:szCs w:val="22"/>
          <w:lang w:val="es-MX"/>
        </w:rPr>
      </w:pPr>
      <w:r w:rsidRPr="0066572A">
        <w:rPr>
          <w:rFonts w:asciiTheme="minorHAnsi" w:hAnsiTheme="minorHAnsi"/>
          <w:sz w:val="22"/>
          <w:szCs w:val="22"/>
          <w:lang w:val="es-MX"/>
        </w:rPr>
        <w:t>2. La interconexión en Señalización entre Concesionarios se realiza en modo Cuasiasociado entre sus pares de STP.</w:t>
      </w:r>
    </w:p>
    <w:p w14:paraId="14C08290" w14:textId="77777777" w:rsidR="006C6F3D" w:rsidRPr="0066572A" w:rsidRDefault="006C6F3D" w:rsidP="00986510">
      <w:pPr>
        <w:kinsoku/>
        <w:autoSpaceDE w:val="0"/>
        <w:autoSpaceDN w:val="0"/>
        <w:adjustRightInd w:val="0"/>
        <w:spacing w:before="33" w:line="276" w:lineRule="auto"/>
        <w:ind w:left="993" w:right="-20" w:hanging="273"/>
        <w:jc w:val="both"/>
        <w:rPr>
          <w:rFonts w:asciiTheme="minorHAnsi" w:hAnsiTheme="minorHAnsi"/>
          <w:sz w:val="22"/>
          <w:szCs w:val="22"/>
          <w:lang w:val="es-MX"/>
        </w:rPr>
      </w:pPr>
    </w:p>
    <w:p w14:paraId="385D90DA" w14:textId="77777777" w:rsidR="006C6F3D" w:rsidRPr="0066572A" w:rsidRDefault="006C6F3D" w:rsidP="00D25300">
      <w:pPr>
        <w:kinsoku/>
        <w:autoSpaceDE w:val="0"/>
        <w:autoSpaceDN w:val="0"/>
        <w:adjustRightInd w:val="0"/>
        <w:spacing w:before="33" w:line="276" w:lineRule="auto"/>
        <w:ind w:left="993" w:right="-20" w:hanging="273"/>
        <w:jc w:val="both"/>
        <w:rPr>
          <w:rFonts w:asciiTheme="minorHAnsi" w:hAnsiTheme="minorHAnsi"/>
          <w:sz w:val="22"/>
          <w:szCs w:val="22"/>
          <w:lang w:val="es-MX"/>
        </w:rPr>
      </w:pPr>
      <w:r w:rsidRPr="0066572A">
        <w:rPr>
          <w:rFonts w:asciiTheme="minorHAnsi" w:hAnsiTheme="minorHAnsi"/>
          <w:sz w:val="22"/>
          <w:szCs w:val="22"/>
          <w:lang w:val="es-MX"/>
        </w:rPr>
        <w:t>3.</w:t>
      </w:r>
      <w:r w:rsidR="00D25300" w:rsidRPr="0066572A">
        <w:rPr>
          <w:rFonts w:asciiTheme="minorHAnsi" w:hAnsiTheme="minorHAnsi"/>
          <w:sz w:val="22"/>
          <w:szCs w:val="22"/>
          <w:lang w:val="es-MX"/>
        </w:rPr>
        <w:t xml:space="preserve"> </w:t>
      </w:r>
      <w:r w:rsidRPr="0066572A">
        <w:rPr>
          <w:rFonts w:asciiTheme="minorHAnsi" w:hAnsiTheme="minorHAnsi"/>
          <w:sz w:val="22"/>
          <w:szCs w:val="22"/>
          <w:lang w:val="es-MX"/>
        </w:rPr>
        <w:t>Los Concesionarios involucrados garantizarán la suficiente capacidad en sus STP para manejar la señalización requerida para la correcta operación de su red.</w:t>
      </w:r>
    </w:p>
    <w:p w14:paraId="788ABA0F" w14:textId="77777777" w:rsidR="006C6F3D" w:rsidRPr="0066572A" w:rsidRDefault="006C6F3D" w:rsidP="00986510">
      <w:pPr>
        <w:kinsoku/>
        <w:autoSpaceDE w:val="0"/>
        <w:autoSpaceDN w:val="0"/>
        <w:adjustRightInd w:val="0"/>
        <w:spacing w:before="33" w:line="276" w:lineRule="auto"/>
        <w:ind w:left="993" w:right="-20" w:hanging="273"/>
        <w:jc w:val="both"/>
        <w:rPr>
          <w:rFonts w:asciiTheme="minorHAnsi" w:hAnsiTheme="minorHAnsi"/>
          <w:sz w:val="22"/>
          <w:szCs w:val="22"/>
          <w:lang w:val="es-MX"/>
        </w:rPr>
      </w:pPr>
    </w:p>
    <w:p w14:paraId="7D10BA7F" w14:textId="77777777" w:rsidR="006C6F3D" w:rsidRPr="0066572A" w:rsidRDefault="006C6F3D" w:rsidP="00986510">
      <w:pPr>
        <w:kinsoku/>
        <w:autoSpaceDE w:val="0"/>
        <w:autoSpaceDN w:val="0"/>
        <w:adjustRightInd w:val="0"/>
        <w:spacing w:before="33" w:line="276" w:lineRule="auto"/>
        <w:ind w:left="993" w:right="-20" w:hanging="273"/>
        <w:jc w:val="both"/>
        <w:rPr>
          <w:rFonts w:asciiTheme="minorHAnsi" w:hAnsiTheme="minorHAnsi"/>
          <w:sz w:val="22"/>
          <w:szCs w:val="22"/>
          <w:lang w:val="es-MX"/>
        </w:rPr>
      </w:pPr>
      <w:r w:rsidRPr="0066572A">
        <w:rPr>
          <w:rFonts w:asciiTheme="minorHAnsi" w:hAnsiTheme="minorHAnsi"/>
          <w:sz w:val="22"/>
          <w:szCs w:val="22"/>
          <w:lang w:val="es-MX"/>
        </w:rPr>
        <w:t xml:space="preserve">4. La ingeniería de los enlaces </w:t>
      </w:r>
      <w:r w:rsidR="00C50CBB" w:rsidRPr="0066572A">
        <w:rPr>
          <w:rFonts w:asciiTheme="minorHAnsi" w:hAnsiTheme="minorHAnsi"/>
          <w:sz w:val="22"/>
          <w:szCs w:val="22"/>
          <w:lang w:val="es-MX"/>
        </w:rPr>
        <w:t>son</w:t>
      </w:r>
      <w:r w:rsidRPr="0066572A">
        <w:rPr>
          <w:rFonts w:asciiTheme="minorHAnsi" w:hAnsiTheme="minorHAnsi"/>
          <w:sz w:val="22"/>
          <w:szCs w:val="22"/>
          <w:lang w:val="es-MX"/>
        </w:rPr>
        <w:t xml:space="preserve"> en base a 0.4 Erlang en operación normal por cada uno y a 0.8 Erlang en caso de falla.</w:t>
      </w:r>
    </w:p>
    <w:p w14:paraId="05CF8D75" w14:textId="77777777" w:rsidR="006C6F3D" w:rsidRPr="0066572A" w:rsidRDefault="006C6F3D" w:rsidP="00986510">
      <w:pPr>
        <w:kinsoku/>
        <w:autoSpaceDE w:val="0"/>
        <w:autoSpaceDN w:val="0"/>
        <w:adjustRightInd w:val="0"/>
        <w:spacing w:before="33" w:line="276" w:lineRule="auto"/>
        <w:ind w:left="993" w:right="-20" w:hanging="273"/>
        <w:jc w:val="both"/>
        <w:rPr>
          <w:rFonts w:asciiTheme="minorHAnsi" w:hAnsiTheme="minorHAnsi"/>
          <w:sz w:val="22"/>
          <w:szCs w:val="22"/>
          <w:lang w:val="es-MX"/>
        </w:rPr>
      </w:pPr>
    </w:p>
    <w:p w14:paraId="0672639A" w14:textId="77777777" w:rsidR="006C6F3D" w:rsidRPr="0066572A" w:rsidRDefault="006C6F3D" w:rsidP="00986510">
      <w:pPr>
        <w:kinsoku/>
        <w:autoSpaceDE w:val="0"/>
        <w:autoSpaceDN w:val="0"/>
        <w:adjustRightInd w:val="0"/>
        <w:spacing w:before="33" w:line="276" w:lineRule="auto"/>
        <w:ind w:left="993" w:right="-20" w:hanging="273"/>
        <w:jc w:val="both"/>
        <w:rPr>
          <w:rFonts w:asciiTheme="minorHAnsi" w:hAnsiTheme="minorHAnsi"/>
          <w:sz w:val="22"/>
          <w:szCs w:val="22"/>
          <w:lang w:val="es-MX"/>
        </w:rPr>
      </w:pPr>
      <w:r w:rsidRPr="0066572A">
        <w:rPr>
          <w:rFonts w:asciiTheme="minorHAnsi" w:hAnsiTheme="minorHAnsi"/>
          <w:sz w:val="22"/>
          <w:szCs w:val="22"/>
          <w:lang w:val="es-MX"/>
        </w:rPr>
        <w:t>5. Los Enlaces de Señalización s</w:t>
      </w:r>
      <w:r w:rsidR="0014080F" w:rsidRPr="0066572A">
        <w:rPr>
          <w:rFonts w:asciiTheme="minorHAnsi" w:hAnsiTheme="minorHAnsi"/>
          <w:sz w:val="22"/>
          <w:szCs w:val="22"/>
          <w:lang w:val="es-MX"/>
        </w:rPr>
        <w:t>on</w:t>
      </w:r>
      <w:r w:rsidRPr="0066572A">
        <w:rPr>
          <w:rFonts w:asciiTheme="minorHAnsi" w:hAnsiTheme="minorHAnsi"/>
          <w:sz w:val="22"/>
          <w:szCs w:val="22"/>
          <w:lang w:val="es-MX"/>
        </w:rPr>
        <w:t xml:space="preserve"> en orden de E1</w:t>
      </w:r>
      <w:r w:rsidR="0014080F" w:rsidRPr="0066572A">
        <w:rPr>
          <w:rFonts w:asciiTheme="minorHAnsi" w:hAnsiTheme="minorHAnsi"/>
          <w:sz w:val="22"/>
          <w:szCs w:val="22"/>
          <w:lang w:val="es-MX"/>
        </w:rPr>
        <w:t>’</w:t>
      </w:r>
      <w:r w:rsidRPr="0066572A">
        <w:rPr>
          <w:rFonts w:asciiTheme="minorHAnsi" w:hAnsiTheme="minorHAnsi"/>
          <w:sz w:val="22"/>
          <w:szCs w:val="22"/>
          <w:lang w:val="es-MX"/>
        </w:rPr>
        <w:t>s conectados directamente a los STP, manejando canales de 64 kbps iniciando con el SLC</w:t>
      </w:r>
      <w:r w:rsidRPr="0066572A">
        <w:rPr>
          <w:rFonts w:asciiTheme="minorHAnsi" w:hAnsiTheme="minorHAnsi"/>
          <w:sz w:val="22"/>
          <w:szCs w:val="22"/>
          <w:lang w:val="es-MX"/>
        </w:rPr>
        <w:footnoteReference w:id="2"/>
      </w:r>
      <w:r w:rsidRPr="0066572A">
        <w:rPr>
          <w:rFonts w:asciiTheme="minorHAnsi" w:hAnsiTheme="minorHAnsi"/>
          <w:sz w:val="22"/>
          <w:szCs w:val="22"/>
          <w:lang w:val="es-MX"/>
        </w:rPr>
        <w:t xml:space="preserve"> = 0 y luego creciendo secuencialmente.</w:t>
      </w:r>
    </w:p>
    <w:p w14:paraId="6D63B0DB" w14:textId="77777777" w:rsidR="006C6F3D" w:rsidRPr="0066572A" w:rsidRDefault="006C6F3D" w:rsidP="00986510">
      <w:pPr>
        <w:kinsoku/>
        <w:autoSpaceDE w:val="0"/>
        <w:autoSpaceDN w:val="0"/>
        <w:adjustRightInd w:val="0"/>
        <w:spacing w:before="33" w:line="276" w:lineRule="auto"/>
        <w:ind w:left="993" w:right="-20" w:hanging="273"/>
        <w:jc w:val="both"/>
        <w:rPr>
          <w:rFonts w:asciiTheme="minorHAnsi" w:hAnsiTheme="minorHAnsi"/>
          <w:sz w:val="22"/>
          <w:szCs w:val="22"/>
          <w:lang w:val="es-MX"/>
        </w:rPr>
      </w:pPr>
    </w:p>
    <w:p w14:paraId="2484BE51" w14:textId="77777777" w:rsidR="006C6F3D" w:rsidRPr="0066572A" w:rsidRDefault="006C6F3D" w:rsidP="00986510">
      <w:pPr>
        <w:kinsoku/>
        <w:autoSpaceDE w:val="0"/>
        <w:autoSpaceDN w:val="0"/>
        <w:adjustRightInd w:val="0"/>
        <w:spacing w:before="33" w:line="276" w:lineRule="auto"/>
        <w:ind w:left="993" w:right="-20" w:hanging="273"/>
        <w:jc w:val="both"/>
        <w:rPr>
          <w:rFonts w:asciiTheme="minorHAnsi" w:hAnsiTheme="minorHAnsi"/>
          <w:sz w:val="22"/>
          <w:szCs w:val="22"/>
          <w:lang w:val="es-MX"/>
        </w:rPr>
      </w:pPr>
      <w:r w:rsidRPr="0066572A">
        <w:rPr>
          <w:rFonts w:asciiTheme="minorHAnsi" w:hAnsiTheme="minorHAnsi"/>
          <w:sz w:val="22"/>
          <w:szCs w:val="22"/>
          <w:lang w:val="es-MX"/>
        </w:rPr>
        <w:t>6. La toma de los circuitos se hará en forma ascendente secuencial (1,2, 3…............) desde la central de conmutación que posea el Código de Punto de Originación (“OPC”, por sus siglas en inglés) mayor; y en forma descendente secuencial (63,</w:t>
      </w:r>
      <w:r w:rsidR="0051216A" w:rsidRPr="0066572A">
        <w:rPr>
          <w:rFonts w:asciiTheme="minorHAnsi" w:hAnsiTheme="minorHAnsi"/>
          <w:sz w:val="22"/>
          <w:szCs w:val="22"/>
          <w:lang w:val="es-MX"/>
        </w:rPr>
        <w:t xml:space="preserve"> </w:t>
      </w:r>
      <w:r w:rsidRPr="0066572A">
        <w:rPr>
          <w:rFonts w:asciiTheme="minorHAnsi" w:hAnsiTheme="minorHAnsi"/>
          <w:sz w:val="22"/>
          <w:szCs w:val="22"/>
          <w:lang w:val="es-MX"/>
        </w:rPr>
        <w:t>62,</w:t>
      </w:r>
      <w:r w:rsidR="0051216A" w:rsidRPr="0066572A">
        <w:rPr>
          <w:rFonts w:asciiTheme="minorHAnsi" w:hAnsiTheme="minorHAnsi"/>
          <w:sz w:val="22"/>
          <w:szCs w:val="22"/>
          <w:lang w:val="es-MX"/>
        </w:rPr>
        <w:t xml:space="preserve"> </w:t>
      </w:r>
      <w:r w:rsidRPr="0066572A">
        <w:rPr>
          <w:rFonts w:asciiTheme="minorHAnsi" w:hAnsiTheme="minorHAnsi"/>
          <w:sz w:val="22"/>
          <w:szCs w:val="22"/>
          <w:lang w:val="es-MX"/>
        </w:rPr>
        <w:t>61,</w:t>
      </w:r>
      <w:r w:rsidR="0051216A" w:rsidRPr="0066572A">
        <w:rPr>
          <w:rFonts w:asciiTheme="minorHAnsi" w:hAnsiTheme="minorHAnsi"/>
          <w:sz w:val="22"/>
          <w:szCs w:val="22"/>
          <w:lang w:val="es-MX"/>
        </w:rPr>
        <w:t xml:space="preserve"> </w:t>
      </w:r>
      <w:r w:rsidRPr="0066572A">
        <w:rPr>
          <w:rFonts w:asciiTheme="minorHAnsi" w:hAnsiTheme="minorHAnsi"/>
          <w:sz w:val="22"/>
          <w:szCs w:val="22"/>
          <w:lang w:val="es-MX"/>
        </w:rPr>
        <w:t>60,</w:t>
      </w:r>
      <w:r w:rsidR="0051216A" w:rsidRPr="0066572A">
        <w:rPr>
          <w:rFonts w:asciiTheme="minorHAnsi" w:hAnsiTheme="minorHAnsi"/>
          <w:sz w:val="22"/>
          <w:szCs w:val="22"/>
          <w:lang w:val="es-MX"/>
        </w:rPr>
        <w:t xml:space="preserve"> </w:t>
      </w:r>
      <w:r w:rsidRPr="0066572A">
        <w:rPr>
          <w:rFonts w:asciiTheme="minorHAnsi" w:hAnsiTheme="minorHAnsi"/>
          <w:sz w:val="22"/>
          <w:szCs w:val="22"/>
          <w:lang w:val="es-MX"/>
        </w:rPr>
        <w:t>59,...........) desde la central de conmutación que posea el “OPC” menor.</w:t>
      </w:r>
    </w:p>
    <w:p w14:paraId="1385ED8A" w14:textId="77777777" w:rsidR="006C6F3D" w:rsidRPr="0066572A" w:rsidRDefault="006C6F3D" w:rsidP="00986510">
      <w:pPr>
        <w:kinsoku/>
        <w:autoSpaceDE w:val="0"/>
        <w:autoSpaceDN w:val="0"/>
        <w:adjustRightInd w:val="0"/>
        <w:spacing w:before="33" w:line="276" w:lineRule="auto"/>
        <w:ind w:left="279" w:right="-20"/>
        <w:jc w:val="both"/>
        <w:rPr>
          <w:rFonts w:asciiTheme="minorHAnsi" w:hAnsiTheme="minorHAnsi"/>
          <w:sz w:val="22"/>
          <w:szCs w:val="22"/>
          <w:lang w:val="es-MX"/>
        </w:rPr>
      </w:pPr>
    </w:p>
    <w:p w14:paraId="13F67EE2" w14:textId="77777777" w:rsidR="006C6F3D" w:rsidRPr="0066572A" w:rsidRDefault="006C6F3D" w:rsidP="00795379">
      <w:pPr>
        <w:kinsoku/>
        <w:autoSpaceDE w:val="0"/>
        <w:autoSpaceDN w:val="0"/>
        <w:adjustRightInd w:val="0"/>
        <w:spacing w:line="276" w:lineRule="auto"/>
        <w:ind w:left="119" w:right="-20"/>
        <w:jc w:val="both"/>
        <w:outlineLvl w:val="0"/>
        <w:rPr>
          <w:rFonts w:asciiTheme="minorHAnsi" w:hAnsiTheme="minorHAnsi"/>
          <w:b/>
          <w:sz w:val="22"/>
          <w:szCs w:val="22"/>
          <w:lang w:val="es-MX"/>
        </w:rPr>
      </w:pPr>
      <w:r w:rsidRPr="0066572A">
        <w:rPr>
          <w:rFonts w:asciiTheme="minorHAnsi" w:hAnsiTheme="minorHAnsi"/>
          <w:b/>
          <w:sz w:val="22"/>
          <w:szCs w:val="22"/>
          <w:lang w:val="es-MX"/>
        </w:rPr>
        <w:t>INCISO: 2.5 Especificación de Señalización</w:t>
      </w:r>
    </w:p>
    <w:p w14:paraId="726E5CF8" w14:textId="77777777" w:rsidR="006C6F3D" w:rsidRPr="0066572A" w:rsidRDefault="006C6F3D" w:rsidP="00986510">
      <w:pPr>
        <w:kinsoku/>
        <w:autoSpaceDE w:val="0"/>
        <w:autoSpaceDN w:val="0"/>
        <w:adjustRightInd w:val="0"/>
        <w:spacing w:before="18" w:line="276" w:lineRule="auto"/>
        <w:jc w:val="both"/>
        <w:rPr>
          <w:rFonts w:asciiTheme="minorHAnsi" w:hAnsiTheme="minorHAnsi"/>
          <w:sz w:val="22"/>
          <w:szCs w:val="22"/>
          <w:lang w:val="es-MX"/>
        </w:rPr>
      </w:pPr>
    </w:p>
    <w:p w14:paraId="0EF19121" w14:textId="77777777" w:rsidR="006C6F3D" w:rsidRPr="0066572A" w:rsidRDefault="006C6F3D" w:rsidP="00986510">
      <w:pPr>
        <w:kinsoku/>
        <w:autoSpaceDE w:val="0"/>
        <w:autoSpaceDN w:val="0"/>
        <w:adjustRightInd w:val="0"/>
        <w:spacing w:line="276" w:lineRule="auto"/>
        <w:ind w:left="119" w:right="-20"/>
        <w:jc w:val="both"/>
        <w:rPr>
          <w:rFonts w:asciiTheme="minorHAnsi" w:hAnsiTheme="minorHAnsi"/>
          <w:sz w:val="22"/>
          <w:szCs w:val="22"/>
          <w:lang w:val="es-MX"/>
        </w:rPr>
      </w:pPr>
      <w:r w:rsidRPr="0066572A">
        <w:rPr>
          <w:rFonts w:asciiTheme="minorHAnsi" w:hAnsiTheme="minorHAnsi"/>
          <w:sz w:val="22"/>
          <w:szCs w:val="22"/>
          <w:lang w:val="es-MX"/>
        </w:rPr>
        <w:t>Envío de información:</w:t>
      </w:r>
    </w:p>
    <w:p w14:paraId="64595C5A" w14:textId="77777777" w:rsidR="006C6F3D" w:rsidRPr="0066572A" w:rsidRDefault="006C6F3D" w:rsidP="00986510">
      <w:pPr>
        <w:kinsoku/>
        <w:autoSpaceDE w:val="0"/>
        <w:autoSpaceDN w:val="0"/>
        <w:adjustRightInd w:val="0"/>
        <w:spacing w:before="12" w:line="276" w:lineRule="auto"/>
        <w:jc w:val="both"/>
        <w:rPr>
          <w:rFonts w:asciiTheme="minorHAnsi" w:hAnsiTheme="minorHAnsi"/>
          <w:sz w:val="22"/>
          <w:szCs w:val="22"/>
          <w:lang w:val="es-MX"/>
        </w:rPr>
      </w:pPr>
    </w:p>
    <w:p w14:paraId="5338DFD5" w14:textId="77777777" w:rsidR="006C6F3D" w:rsidRPr="0066572A" w:rsidRDefault="006C6F3D" w:rsidP="00986510">
      <w:pPr>
        <w:kinsoku/>
        <w:autoSpaceDE w:val="0"/>
        <w:autoSpaceDN w:val="0"/>
        <w:adjustRightInd w:val="0"/>
        <w:spacing w:line="276" w:lineRule="auto"/>
        <w:ind w:left="839" w:right="52" w:hanging="360"/>
        <w:jc w:val="both"/>
        <w:rPr>
          <w:rFonts w:asciiTheme="minorHAnsi" w:hAnsiTheme="minorHAnsi"/>
          <w:sz w:val="22"/>
          <w:szCs w:val="22"/>
          <w:lang w:val="es-MX"/>
        </w:rPr>
      </w:pPr>
      <w:r w:rsidRPr="0066572A">
        <w:rPr>
          <w:rFonts w:asciiTheme="minorHAnsi" w:hAnsiTheme="minorHAnsi"/>
          <w:sz w:val="22"/>
          <w:szCs w:val="22"/>
          <w:lang w:val="es-MX"/>
        </w:rPr>
        <w:t xml:space="preserve">1. La información para el establecimiento de la llamada PAUSI-MX </w:t>
      </w:r>
      <w:r w:rsidR="00EC21BD" w:rsidRPr="0066572A">
        <w:rPr>
          <w:rFonts w:asciiTheme="minorHAnsi" w:hAnsiTheme="minorHAnsi"/>
          <w:sz w:val="22"/>
          <w:szCs w:val="22"/>
          <w:lang w:val="es-MX"/>
        </w:rPr>
        <w:t>Disposición Técnica IFT-009-2015</w:t>
      </w:r>
      <w:r w:rsidRPr="0066572A">
        <w:rPr>
          <w:rFonts w:asciiTheme="minorHAnsi" w:hAnsiTheme="minorHAnsi"/>
          <w:sz w:val="22"/>
          <w:szCs w:val="22"/>
          <w:lang w:val="es-MX"/>
        </w:rPr>
        <w:t xml:space="preserve"> se enviará en bloque.</w:t>
      </w:r>
    </w:p>
    <w:p w14:paraId="47EFC0E0" w14:textId="77777777" w:rsidR="006C6F3D" w:rsidRPr="0066572A" w:rsidRDefault="006C6F3D" w:rsidP="00986510">
      <w:pPr>
        <w:kinsoku/>
        <w:autoSpaceDE w:val="0"/>
        <w:autoSpaceDN w:val="0"/>
        <w:adjustRightInd w:val="0"/>
        <w:spacing w:before="2" w:line="276" w:lineRule="auto"/>
        <w:jc w:val="both"/>
        <w:rPr>
          <w:rFonts w:asciiTheme="minorHAnsi" w:hAnsiTheme="minorHAnsi"/>
          <w:sz w:val="22"/>
          <w:szCs w:val="22"/>
          <w:lang w:val="es-MX"/>
        </w:rPr>
      </w:pPr>
    </w:p>
    <w:p w14:paraId="53C72AB0" w14:textId="77777777" w:rsidR="006C6F3D" w:rsidRPr="0066572A" w:rsidRDefault="006C6F3D" w:rsidP="00986510">
      <w:pPr>
        <w:kinsoku/>
        <w:autoSpaceDE w:val="0"/>
        <w:autoSpaceDN w:val="0"/>
        <w:adjustRightInd w:val="0"/>
        <w:spacing w:before="31" w:line="276" w:lineRule="auto"/>
        <w:ind w:left="839" w:right="53" w:hanging="360"/>
        <w:jc w:val="both"/>
        <w:rPr>
          <w:rFonts w:asciiTheme="minorHAnsi" w:hAnsiTheme="minorHAnsi"/>
          <w:sz w:val="22"/>
          <w:szCs w:val="22"/>
          <w:lang w:val="es-MX"/>
        </w:rPr>
      </w:pPr>
      <w:r w:rsidRPr="0066572A">
        <w:rPr>
          <w:rFonts w:asciiTheme="minorHAnsi" w:hAnsiTheme="minorHAnsi"/>
          <w:sz w:val="22"/>
          <w:szCs w:val="22"/>
          <w:lang w:val="es-MX"/>
        </w:rPr>
        <w:t>2. En los casos en que la llamada de origen nacional se incluirá el número origen de la llamada como número nacional dentro del mensaje inicial de direccionamiento (IAM por sus siglas en idioma inglés). En los casos en los que la llamada sea de origen internacional y cuando el número de “A” esté disponible, se entregará a la red de destino el siguiente formato: 00 + código de país + NN. Cuando no esté disponible, el campo se dejará vacío.</w:t>
      </w:r>
    </w:p>
    <w:p w14:paraId="1ABD8F8F" w14:textId="77777777" w:rsidR="006C6F3D" w:rsidRPr="0066572A" w:rsidRDefault="006C6F3D" w:rsidP="00986510">
      <w:pPr>
        <w:kinsoku/>
        <w:autoSpaceDE w:val="0"/>
        <w:autoSpaceDN w:val="0"/>
        <w:adjustRightInd w:val="0"/>
        <w:spacing w:before="13" w:line="276" w:lineRule="auto"/>
        <w:jc w:val="both"/>
        <w:rPr>
          <w:rFonts w:asciiTheme="minorHAnsi" w:hAnsiTheme="minorHAnsi"/>
          <w:sz w:val="22"/>
          <w:szCs w:val="22"/>
          <w:lang w:val="es-MX"/>
        </w:rPr>
      </w:pPr>
    </w:p>
    <w:p w14:paraId="753930D2" w14:textId="77777777" w:rsidR="006C6F3D" w:rsidRPr="0066572A" w:rsidRDefault="006C6F3D" w:rsidP="00795379">
      <w:pPr>
        <w:kinsoku/>
        <w:autoSpaceDE w:val="0"/>
        <w:autoSpaceDN w:val="0"/>
        <w:adjustRightInd w:val="0"/>
        <w:spacing w:line="276" w:lineRule="auto"/>
        <w:ind w:right="-20"/>
        <w:jc w:val="both"/>
        <w:outlineLvl w:val="0"/>
        <w:rPr>
          <w:rFonts w:asciiTheme="minorHAnsi" w:hAnsiTheme="minorHAnsi"/>
          <w:b/>
          <w:sz w:val="22"/>
          <w:szCs w:val="22"/>
          <w:lang w:val="es-MX"/>
        </w:rPr>
      </w:pPr>
      <w:r w:rsidRPr="0066572A">
        <w:rPr>
          <w:rFonts w:asciiTheme="minorHAnsi" w:hAnsiTheme="minorHAnsi"/>
          <w:b/>
          <w:sz w:val="22"/>
          <w:szCs w:val="22"/>
          <w:lang w:val="es-MX"/>
        </w:rPr>
        <w:t>TEMA: 3. Suministro de Circuitos y Puertos.</w:t>
      </w:r>
    </w:p>
    <w:p w14:paraId="2E12DA42" w14:textId="77777777" w:rsidR="006C6F3D" w:rsidRPr="0066572A" w:rsidRDefault="006C6F3D" w:rsidP="00986510">
      <w:pPr>
        <w:kinsoku/>
        <w:autoSpaceDE w:val="0"/>
        <w:autoSpaceDN w:val="0"/>
        <w:adjustRightInd w:val="0"/>
        <w:spacing w:before="19" w:line="276" w:lineRule="auto"/>
        <w:jc w:val="both"/>
        <w:rPr>
          <w:rFonts w:asciiTheme="minorHAnsi" w:hAnsiTheme="minorHAnsi"/>
          <w:b/>
          <w:sz w:val="22"/>
          <w:szCs w:val="22"/>
          <w:lang w:val="es-MX"/>
        </w:rPr>
      </w:pPr>
    </w:p>
    <w:p w14:paraId="244BD418" w14:textId="77777777" w:rsidR="006C6F3D" w:rsidRPr="0066572A" w:rsidRDefault="006C6F3D" w:rsidP="00795379">
      <w:pPr>
        <w:kinsoku/>
        <w:autoSpaceDE w:val="0"/>
        <w:autoSpaceDN w:val="0"/>
        <w:adjustRightInd w:val="0"/>
        <w:spacing w:line="276" w:lineRule="auto"/>
        <w:ind w:right="-20"/>
        <w:jc w:val="both"/>
        <w:outlineLvl w:val="0"/>
        <w:rPr>
          <w:rFonts w:asciiTheme="minorHAnsi" w:hAnsiTheme="minorHAnsi"/>
          <w:b/>
          <w:sz w:val="22"/>
          <w:szCs w:val="22"/>
          <w:lang w:val="es-MX"/>
        </w:rPr>
      </w:pPr>
      <w:r w:rsidRPr="0066572A">
        <w:rPr>
          <w:rFonts w:asciiTheme="minorHAnsi" w:hAnsiTheme="minorHAnsi"/>
          <w:b/>
          <w:sz w:val="22"/>
          <w:szCs w:val="22"/>
          <w:lang w:val="es-MX"/>
        </w:rPr>
        <w:t>INCISO: 3.1. Recepción de Enlaces y Puertos de Acceso y de Señalización.</w:t>
      </w:r>
    </w:p>
    <w:p w14:paraId="0C146674" w14:textId="77777777" w:rsidR="0014080F" w:rsidRPr="0066572A" w:rsidRDefault="0014080F" w:rsidP="00986510">
      <w:pPr>
        <w:kinsoku/>
        <w:autoSpaceDE w:val="0"/>
        <w:autoSpaceDN w:val="0"/>
        <w:adjustRightInd w:val="0"/>
        <w:spacing w:before="1" w:line="276" w:lineRule="auto"/>
        <w:jc w:val="both"/>
        <w:rPr>
          <w:rFonts w:asciiTheme="minorHAnsi" w:hAnsiTheme="minorHAnsi"/>
          <w:sz w:val="22"/>
          <w:szCs w:val="22"/>
          <w:lang w:val="es-MX"/>
        </w:rPr>
      </w:pPr>
    </w:p>
    <w:p w14:paraId="05AB196E" w14:textId="77777777" w:rsidR="00D76136" w:rsidRPr="0066572A" w:rsidRDefault="00D76136" w:rsidP="00D76136">
      <w:pPr>
        <w:kinsoku/>
        <w:autoSpaceDE w:val="0"/>
        <w:autoSpaceDN w:val="0"/>
        <w:adjustRightInd w:val="0"/>
        <w:spacing w:before="1" w:line="276" w:lineRule="auto"/>
        <w:jc w:val="both"/>
        <w:rPr>
          <w:rFonts w:asciiTheme="minorHAnsi" w:hAnsiTheme="minorHAnsi"/>
          <w:sz w:val="22"/>
          <w:szCs w:val="22"/>
          <w:lang w:val="es-MX"/>
        </w:rPr>
      </w:pPr>
      <w:r w:rsidRPr="0066572A">
        <w:rPr>
          <w:rFonts w:asciiTheme="minorHAnsi" w:hAnsiTheme="minorHAnsi"/>
          <w:sz w:val="22"/>
          <w:szCs w:val="22"/>
          <w:lang w:val="es-ES"/>
        </w:rPr>
        <w:t>En términos de lo dispuesto por el Acuerdo de Condiciones Técnicas Mínimas de Interconexión en vigor, la prestación de Servicios de Interconexión bajo tecnología TDM (PAUSI-MX) se continuará realizando única y exclusivamente respecto de aquellos servicios que hubieren sido implementados o solicitados entre las Partes hasta el 31 de diciembre de 2016, fecha límite para la recepción de Solicitudes de Servicios de Interconexión bajo la tecnología antes señalada. Por lo tanto, solo se suministrarán nuevos servicios de Interconexión bajo el protocolo SIP (IP).</w:t>
      </w:r>
    </w:p>
    <w:p w14:paraId="0FFB47A9" w14:textId="77777777" w:rsidR="006C6F3D" w:rsidRPr="0066572A" w:rsidRDefault="006C6F3D" w:rsidP="00986510">
      <w:pPr>
        <w:kinsoku/>
        <w:autoSpaceDE w:val="0"/>
        <w:autoSpaceDN w:val="0"/>
        <w:adjustRightInd w:val="0"/>
        <w:spacing w:before="31" w:line="276" w:lineRule="auto"/>
        <w:ind w:left="119" w:right="-20"/>
        <w:jc w:val="center"/>
        <w:rPr>
          <w:rFonts w:asciiTheme="minorHAnsi" w:hAnsiTheme="minorHAnsi"/>
          <w:b/>
          <w:sz w:val="22"/>
          <w:szCs w:val="22"/>
          <w:lang w:val="es-MX"/>
        </w:rPr>
      </w:pPr>
    </w:p>
    <w:p w14:paraId="35F8E8CD" w14:textId="77777777" w:rsidR="006C6F3D" w:rsidRPr="0066572A" w:rsidRDefault="006C6F3D" w:rsidP="00795379">
      <w:pPr>
        <w:kinsoku/>
        <w:autoSpaceDE w:val="0"/>
        <w:autoSpaceDN w:val="0"/>
        <w:adjustRightInd w:val="0"/>
        <w:spacing w:line="276" w:lineRule="auto"/>
        <w:ind w:right="51"/>
        <w:jc w:val="both"/>
        <w:outlineLvl w:val="0"/>
        <w:rPr>
          <w:rFonts w:asciiTheme="minorHAnsi" w:hAnsiTheme="minorHAnsi"/>
          <w:b/>
          <w:sz w:val="22"/>
          <w:szCs w:val="22"/>
          <w:lang w:val="es-MX"/>
        </w:rPr>
      </w:pPr>
      <w:r w:rsidRPr="0066572A">
        <w:rPr>
          <w:rFonts w:asciiTheme="minorHAnsi" w:hAnsiTheme="minorHAnsi"/>
          <w:b/>
          <w:sz w:val="22"/>
          <w:szCs w:val="22"/>
          <w:lang w:val="es-MX"/>
        </w:rPr>
        <w:t>TEMA: 4. Operación y Mantenimiento.</w:t>
      </w:r>
    </w:p>
    <w:p w14:paraId="2907C21D" w14:textId="77777777" w:rsidR="006C6F3D" w:rsidRPr="0066572A" w:rsidRDefault="006C6F3D" w:rsidP="00986510">
      <w:pPr>
        <w:kinsoku/>
        <w:autoSpaceDE w:val="0"/>
        <w:autoSpaceDN w:val="0"/>
        <w:adjustRightInd w:val="0"/>
        <w:spacing w:line="276" w:lineRule="auto"/>
        <w:ind w:left="827" w:right="51"/>
        <w:jc w:val="both"/>
        <w:rPr>
          <w:rFonts w:asciiTheme="minorHAnsi" w:hAnsiTheme="minorHAnsi"/>
          <w:b/>
          <w:sz w:val="22"/>
          <w:szCs w:val="22"/>
          <w:lang w:val="es-MX"/>
        </w:rPr>
      </w:pPr>
    </w:p>
    <w:p w14:paraId="29AE8A82" w14:textId="77777777" w:rsidR="006C6F3D" w:rsidRPr="0066572A" w:rsidRDefault="006C6F3D" w:rsidP="00795379">
      <w:pPr>
        <w:kinsoku/>
        <w:autoSpaceDE w:val="0"/>
        <w:autoSpaceDN w:val="0"/>
        <w:adjustRightInd w:val="0"/>
        <w:spacing w:line="276" w:lineRule="auto"/>
        <w:ind w:right="51"/>
        <w:jc w:val="both"/>
        <w:outlineLvl w:val="0"/>
        <w:rPr>
          <w:rFonts w:asciiTheme="minorHAnsi" w:hAnsiTheme="minorHAnsi"/>
          <w:b/>
          <w:sz w:val="22"/>
          <w:szCs w:val="22"/>
          <w:lang w:val="es-MX"/>
        </w:rPr>
      </w:pPr>
      <w:r w:rsidRPr="0066572A">
        <w:rPr>
          <w:rFonts w:asciiTheme="minorHAnsi" w:hAnsiTheme="minorHAnsi"/>
          <w:b/>
          <w:sz w:val="22"/>
          <w:szCs w:val="22"/>
          <w:lang w:val="es-MX"/>
        </w:rPr>
        <w:t>INCISO: 4.1 Premisas</w:t>
      </w:r>
    </w:p>
    <w:p w14:paraId="28046B01" w14:textId="77777777" w:rsidR="006C6F3D" w:rsidRPr="0066572A" w:rsidRDefault="006C6F3D" w:rsidP="00986510">
      <w:pPr>
        <w:kinsoku/>
        <w:autoSpaceDE w:val="0"/>
        <w:autoSpaceDN w:val="0"/>
        <w:adjustRightInd w:val="0"/>
        <w:spacing w:line="276" w:lineRule="auto"/>
        <w:ind w:left="827" w:right="51"/>
        <w:jc w:val="both"/>
        <w:rPr>
          <w:rFonts w:asciiTheme="minorHAnsi" w:hAnsiTheme="minorHAnsi"/>
          <w:sz w:val="22"/>
          <w:szCs w:val="22"/>
          <w:lang w:val="es-MX"/>
        </w:rPr>
      </w:pPr>
    </w:p>
    <w:p w14:paraId="4C89CDAB" w14:textId="77777777" w:rsidR="006C6F3D" w:rsidRPr="0066572A" w:rsidRDefault="00264AE7" w:rsidP="00986510">
      <w:pPr>
        <w:kinsoku/>
        <w:autoSpaceDE w:val="0"/>
        <w:autoSpaceDN w:val="0"/>
        <w:adjustRightInd w:val="0"/>
        <w:spacing w:line="276" w:lineRule="auto"/>
        <w:ind w:left="827" w:right="51"/>
        <w:jc w:val="both"/>
        <w:rPr>
          <w:rFonts w:asciiTheme="minorHAnsi" w:hAnsiTheme="minorHAnsi"/>
          <w:sz w:val="22"/>
          <w:szCs w:val="22"/>
          <w:lang w:val="es-MX"/>
        </w:rPr>
      </w:pPr>
      <w:r w:rsidRPr="0066572A">
        <w:rPr>
          <w:rFonts w:asciiTheme="minorHAnsi" w:hAnsiTheme="minorHAnsi"/>
          <w:sz w:val="22"/>
          <w:szCs w:val="22"/>
          <w:lang w:val="es-MX"/>
        </w:rPr>
        <w:t>1</w:t>
      </w:r>
      <w:r w:rsidR="006C6F3D" w:rsidRPr="0066572A">
        <w:rPr>
          <w:rFonts w:asciiTheme="minorHAnsi" w:hAnsiTheme="minorHAnsi"/>
          <w:sz w:val="22"/>
          <w:szCs w:val="22"/>
          <w:lang w:val="es-MX"/>
        </w:rPr>
        <w:t>. Todas las funciones de manejo de tráfico conmutado serán ejecutadas de manera no discriminatoria, sin excepción y bajo toda circunstancia.</w:t>
      </w:r>
    </w:p>
    <w:p w14:paraId="5DA3FDD3" w14:textId="77777777" w:rsidR="006C6F3D" w:rsidRPr="0066572A" w:rsidRDefault="006C6F3D" w:rsidP="00986510">
      <w:pPr>
        <w:kinsoku/>
        <w:autoSpaceDE w:val="0"/>
        <w:autoSpaceDN w:val="0"/>
        <w:adjustRightInd w:val="0"/>
        <w:spacing w:line="276" w:lineRule="auto"/>
        <w:ind w:left="827" w:right="51"/>
        <w:jc w:val="both"/>
        <w:rPr>
          <w:rFonts w:asciiTheme="minorHAnsi" w:hAnsiTheme="minorHAnsi"/>
          <w:sz w:val="22"/>
          <w:szCs w:val="22"/>
          <w:lang w:val="es-MX"/>
        </w:rPr>
      </w:pPr>
    </w:p>
    <w:p w14:paraId="774D6649" w14:textId="77777777" w:rsidR="006C6F3D" w:rsidRPr="0066572A" w:rsidRDefault="00264AE7" w:rsidP="00986510">
      <w:pPr>
        <w:kinsoku/>
        <w:autoSpaceDE w:val="0"/>
        <w:autoSpaceDN w:val="0"/>
        <w:adjustRightInd w:val="0"/>
        <w:spacing w:line="276" w:lineRule="auto"/>
        <w:ind w:left="827" w:right="51"/>
        <w:jc w:val="both"/>
        <w:rPr>
          <w:rFonts w:asciiTheme="minorHAnsi" w:hAnsiTheme="minorHAnsi"/>
          <w:sz w:val="22"/>
          <w:szCs w:val="22"/>
          <w:lang w:val="es-MX"/>
        </w:rPr>
      </w:pPr>
      <w:r w:rsidRPr="0066572A">
        <w:rPr>
          <w:rFonts w:asciiTheme="minorHAnsi" w:hAnsiTheme="minorHAnsi"/>
          <w:sz w:val="22"/>
          <w:szCs w:val="22"/>
          <w:lang w:val="es-MX"/>
        </w:rPr>
        <w:t>2</w:t>
      </w:r>
      <w:r w:rsidR="006C6F3D" w:rsidRPr="0066572A">
        <w:rPr>
          <w:rFonts w:asciiTheme="minorHAnsi" w:hAnsiTheme="minorHAnsi"/>
          <w:sz w:val="22"/>
          <w:szCs w:val="22"/>
          <w:lang w:val="es-MX"/>
        </w:rPr>
        <w:t>. Para una misma categoría de servicio, los enlaces dedicados deberán ser tratados en forma no discriminatoria.</w:t>
      </w:r>
    </w:p>
    <w:p w14:paraId="6F59E82A" w14:textId="77777777" w:rsidR="006C6F3D" w:rsidRPr="0066572A" w:rsidRDefault="006C6F3D" w:rsidP="00986510">
      <w:pPr>
        <w:kinsoku/>
        <w:autoSpaceDE w:val="0"/>
        <w:autoSpaceDN w:val="0"/>
        <w:adjustRightInd w:val="0"/>
        <w:spacing w:line="276" w:lineRule="auto"/>
        <w:ind w:left="827" w:right="51"/>
        <w:jc w:val="both"/>
        <w:rPr>
          <w:rFonts w:asciiTheme="minorHAnsi" w:hAnsiTheme="minorHAnsi"/>
          <w:sz w:val="22"/>
          <w:szCs w:val="22"/>
          <w:lang w:val="es-MX"/>
        </w:rPr>
      </w:pPr>
    </w:p>
    <w:p w14:paraId="672C97F4" w14:textId="77777777" w:rsidR="006C6F3D" w:rsidRPr="0066572A" w:rsidRDefault="00264AE7" w:rsidP="00986510">
      <w:pPr>
        <w:kinsoku/>
        <w:autoSpaceDE w:val="0"/>
        <w:autoSpaceDN w:val="0"/>
        <w:adjustRightInd w:val="0"/>
        <w:spacing w:line="276" w:lineRule="auto"/>
        <w:ind w:left="827" w:right="51"/>
        <w:jc w:val="both"/>
        <w:rPr>
          <w:rFonts w:asciiTheme="minorHAnsi" w:hAnsiTheme="minorHAnsi"/>
          <w:sz w:val="22"/>
          <w:szCs w:val="22"/>
          <w:lang w:val="es-MX"/>
        </w:rPr>
      </w:pPr>
      <w:r w:rsidRPr="0066572A">
        <w:rPr>
          <w:rFonts w:asciiTheme="minorHAnsi" w:hAnsiTheme="minorHAnsi"/>
          <w:sz w:val="22"/>
          <w:szCs w:val="22"/>
          <w:lang w:val="es-MX"/>
        </w:rPr>
        <w:t>3</w:t>
      </w:r>
      <w:r w:rsidR="006C6F3D" w:rsidRPr="0066572A">
        <w:rPr>
          <w:rFonts w:asciiTheme="minorHAnsi" w:hAnsiTheme="minorHAnsi"/>
          <w:sz w:val="22"/>
          <w:szCs w:val="22"/>
          <w:lang w:val="es-MX"/>
        </w:rPr>
        <w:t xml:space="preserve">. Los Enlaces de </w:t>
      </w:r>
      <w:r w:rsidR="00410096" w:rsidRPr="0066572A">
        <w:rPr>
          <w:rFonts w:asciiTheme="minorHAnsi" w:hAnsiTheme="minorHAnsi"/>
          <w:sz w:val="22"/>
          <w:szCs w:val="22"/>
          <w:lang w:val="es-MX"/>
        </w:rPr>
        <w:t>Señalización</w:t>
      </w:r>
      <w:r w:rsidR="006C6F3D" w:rsidRPr="0066572A">
        <w:rPr>
          <w:rFonts w:asciiTheme="minorHAnsi" w:hAnsiTheme="minorHAnsi"/>
          <w:sz w:val="22"/>
          <w:szCs w:val="22"/>
          <w:lang w:val="es-MX"/>
        </w:rPr>
        <w:t xml:space="preserve"> que se utilizarán serán a nivel</w:t>
      </w:r>
      <w:r w:rsidR="00410096" w:rsidRPr="0066572A">
        <w:rPr>
          <w:rFonts w:asciiTheme="minorHAnsi" w:hAnsiTheme="minorHAnsi"/>
          <w:sz w:val="22"/>
          <w:szCs w:val="22"/>
          <w:lang w:val="es-MX"/>
        </w:rPr>
        <w:t xml:space="preserve"> E1</w:t>
      </w:r>
      <w:r w:rsidR="006C6F3D" w:rsidRPr="0066572A">
        <w:rPr>
          <w:rFonts w:asciiTheme="minorHAnsi" w:hAnsiTheme="minorHAnsi"/>
          <w:sz w:val="22"/>
          <w:szCs w:val="22"/>
          <w:lang w:val="es-MX"/>
        </w:rPr>
        <w:t>.</w:t>
      </w:r>
    </w:p>
    <w:p w14:paraId="34CE5FDB" w14:textId="77777777" w:rsidR="006C6F3D" w:rsidRPr="0066572A" w:rsidRDefault="006C6F3D" w:rsidP="00986510">
      <w:pPr>
        <w:kinsoku/>
        <w:autoSpaceDE w:val="0"/>
        <w:autoSpaceDN w:val="0"/>
        <w:adjustRightInd w:val="0"/>
        <w:spacing w:line="276" w:lineRule="auto"/>
        <w:ind w:left="827" w:right="51"/>
        <w:jc w:val="both"/>
        <w:rPr>
          <w:rFonts w:asciiTheme="minorHAnsi" w:hAnsiTheme="minorHAnsi"/>
          <w:sz w:val="22"/>
          <w:szCs w:val="22"/>
          <w:lang w:val="es-MX"/>
        </w:rPr>
      </w:pPr>
    </w:p>
    <w:p w14:paraId="6C4023D5" w14:textId="77777777" w:rsidR="006C6F3D" w:rsidRPr="0066572A" w:rsidRDefault="006C6F3D" w:rsidP="00795379">
      <w:pPr>
        <w:kinsoku/>
        <w:autoSpaceDE w:val="0"/>
        <w:autoSpaceDN w:val="0"/>
        <w:adjustRightInd w:val="0"/>
        <w:spacing w:line="276" w:lineRule="auto"/>
        <w:ind w:right="51"/>
        <w:jc w:val="both"/>
        <w:outlineLvl w:val="0"/>
        <w:rPr>
          <w:rFonts w:asciiTheme="minorHAnsi" w:hAnsiTheme="minorHAnsi"/>
          <w:b/>
          <w:sz w:val="22"/>
          <w:szCs w:val="22"/>
          <w:lang w:val="es-MX"/>
        </w:rPr>
      </w:pPr>
      <w:r w:rsidRPr="0066572A">
        <w:rPr>
          <w:rFonts w:asciiTheme="minorHAnsi" w:hAnsiTheme="minorHAnsi"/>
          <w:b/>
          <w:sz w:val="22"/>
          <w:szCs w:val="22"/>
          <w:lang w:val="es-MX"/>
        </w:rPr>
        <w:t>INCISO: 4.2 Mantenimiento Programado</w:t>
      </w:r>
    </w:p>
    <w:p w14:paraId="73AB82F5" w14:textId="77777777" w:rsidR="006C6F3D" w:rsidRPr="0066572A" w:rsidRDefault="006C6F3D" w:rsidP="00986510">
      <w:pPr>
        <w:kinsoku/>
        <w:autoSpaceDE w:val="0"/>
        <w:autoSpaceDN w:val="0"/>
        <w:adjustRightInd w:val="0"/>
        <w:spacing w:line="276" w:lineRule="auto"/>
        <w:ind w:left="827" w:right="51"/>
        <w:jc w:val="both"/>
        <w:rPr>
          <w:rFonts w:asciiTheme="minorHAnsi" w:hAnsiTheme="minorHAnsi"/>
          <w:sz w:val="22"/>
          <w:szCs w:val="22"/>
          <w:lang w:val="es-MX"/>
        </w:rPr>
      </w:pPr>
    </w:p>
    <w:p w14:paraId="15CBF674" w14:textId="77777777" w:rsidR="006C6F3D" w:rsidRPr="0066572A" w:rsidRDefault="006C6F3D" w:rsidP="00986510">
      <w:pPr>
        <w:kinsoku/>
        <w:autoSpaceDE w:val="0"/>
        <w:autoSpaceDN w:val="0"/>
        <w:adjustRightInd w:val="0"/>
        <w:spacing w:line="276" w:lineRule="auto"/>
        <w:ind w:left="839" w:right="54" w:hanging="360"/>
        <w:jc w:val="both"/>
        <w:rPr>
          <w:rFonts w:asciiTheme="minorHAnsi" w:hAnsiTheme="minorHAnsi"/>
          <w:sz w:val="22"/>
          <w:szCs w:val="22"/>
          <w:lang w:val="es-MX"/>
        </w:rPr>
      </w:pPr>
      <w:r w:rsidRPr="0066572A">
        <w:rPr>
          <w:rFonts w:asciiTheme="minorHAnsi" w:hAnsiTheme="minorHAnsi"/>
          <w:sz w:val="22"/>
          <w:szCs w:val="22"/>
          <w:lang w:val="es-MX"/>
        </w:rPr>
        <w:t>1. Se define como “Mantenimiento Programado” cualquier actividad programada con anticipación que se realice en la red de un Concesionario y pueda afectar el servicio de otro Concesionario.</w:t>
      </w:r>
    </w:p>
    <w:p w14:paraId="4CBA86F3" w14:textId="77777777" w:rsidR="006C6F3D" w:rsidRPr="0066572A" w:rsidRDefault="006C6F3D" w:rsidP="00986510">
      <w:pPr>
        <w:kinsoku/>
        <w:autoSpaceDE w:val="0"/>
        <w:autoSpaceDN w:val="0"/>
        <w:adjustRightInd w:val="0"/>
        <w:spacing w:before="2" w:line="276" w:lineRule="auto"/>
        <w:jc w:val="both"/>
        <w:rPr>
          <w:rFonts w:asciiTheme="minorHAnsi" w:hAnsiTheme="minorHAnsi"/>
          <w:sz w:val="22"/>
          <w:szCs w:val="22"/>
          <w:lang w:val="es-MX"/>
        </w:rPr>
      </w:pPr>
    </w:p>
    <w:p w14:paraId="2AD7E4B5" w14:textId="77777777" w:rsidR="006C6F3D" w:rsidRPr="0066572A" w:rsidRDefault="006C6F3D" w:rsidP="00986510">
      <w:pPr>
        <w:kinsoku/>
        <w:autoSpaceDE w:val="0"/>
        <w:autoSpaceDN w:val="0"/>
        <w:adjustRightInd w:val="0"/>
        <w:spacing w:line="276" w:lineRule="auto"/>
        <w:ind w:left="839" w:right="54" w:hanging="360"/>
        <w:jc w:val="both"/>
        <w:rPr>
          <w:rFonts w:asciiTheme="minorHAnsi" w:hAnsiTheme="minorHAnsi"/>
          <w:sz w:val="22"/>
          <w:szCs w:val="22"/>
          <w:lang w:val="es-MX"/>
        </w:rPr>
      </w:pPr>
      <w:r w:rsidRPr="0066572A">
        <w:rPr>
          <w:rFonts w:asciiTheme="minorHAnsi" w:hAnsiTheme="minorHAnsi"/>
          <w:sz w:val="22"/>
          <w:szCs w:val="22"/>
          <w:lang w:val="es-MX"/>
        </w:rPr>
        <w:t>2. Cada Concesionario deberá establecer un Punto único de Contacto Operativo que será responsable de notificar y coordinar los mantenimientos programados con el o los otros Concesionarios.</w:t>
      </w:r>
    </w:p>
    <w:p w14:paraId="376DB1B8" w14:textId="77777777" w:rsidR="006C6F3D" w:rsidRPr="0066572A" w:rsidRDefault="006C6F3D" w:rsidP="00986510">
      <w:pPr>
        <w:kinsoku/>
        <w:autoSpaceDE w:val="0"/>
        <w:autoSpaceDN w:val="0"/>
        <w:adjustRightInd w:val="0"/>
        <w:spacing w:before="3" w:line="276" w:lineRule="auto"/>
        <w:jc w:val="both"/>
        <w:rPr>
          <w:rFonts w:asciiTheme="minorHAnsi" w:hAnsiTheme="minorHAnsi"/>
          <w:sz w:val="22"/>
          <w:szCs w:val="22"/>
          <w:lang w:val="es-MX"/>
        </w:rPr>
      </w:pPr>
    </w:p>
    <w:p w14:paraId="0647C201" w14:textId="77777777" w:rsidR="006C6F3D" w:rsidRPr="0066572A" w:rsidRDefault="006C6F3D" w:rsidP="00986510">
      <w:pPr>
        <w:kinsoku/>
        <w:autoSpaceDE w:val="0"/>
        <w:autoSpaceDN w:val="0"/>
        <w:adjustRightInd w:val="0"/>
        <w:spacing w:line="276" w:lineRule="auto"/>
        <w:ind w:left="479" w:right="-20"/>
        <w:jc w:val="both"/>
        <w:rPr>
          <w:rFonts w:asciiTheme="minorHAnsi" w:hAnsiTheme="minorHAnsi"/>
          <w:sz w:val="22"/>
          <w:szCs w:val="22"/>
          <w:lang w:val="es-MX"/>
        </w:rPr>
      </w:pPr>
      <w:r w:rsidRPr="0066572A">
        <w:rPr>
          <w:rFonts w:asciiTheme="minorHAnsi" w:hAnsiTheme="minorHAnsi"/>
          <w:sz w:val="22"/>
          <w:szCs w:val="22"/>
          <w:lang w:val="es-MX"/>
        </w:rPr>
        <w:t>3. Todo Mantenimiento Programado deberá:</w:t>
      </w:r>
    </w:p>
    <w:p w14:paraId="09EA51E5" w14:textId="77777777" w:rsidR="00E50D36" w:rsidRPr="0066572A" w:rsidRDefault="00E50D36" w:rsidP="00986510">
      <w:pPr>
        <w:kinsoku/>
        <w:autoSpaceDE w:val="0"/>
        <w:autoSpaceDN w:val="0"/>
        <w:adjustRightInd w:val="0"/>
        <w:spacing w:line="276" w:lineRule="auto"/>
        <w:ind w:left="479" w:right="-20"/>
        <w:jc w:val="both"/>
        <w:rPr>
          <w:rFonts w:asciiTheme="minorHAnsi" w:hAnsiTheme="minorHAnsi"/>
          <w:sz w:val="22"/>
          <w:szCs w:val="22"/>
          <w:lang w:val="es-MX"/>
        </w:rPr>
      </w:pPr>
    </w:p>
    <w:p w14:paraId="7D547423" w14:textId="77777777" w:rsidR="006C6F3D" w:rsidRPr="0066572A" w:rsidRDefault="006C6F3D" w:rsidP="00986510">
      <w:pPr>
        <w:numPr>
          <w:ilvl w:val="0"/>
          <w:numId w:val="47"/>
        </w:numPr>
        <w:kinsoku/>
        <w:autoSpaceDE w:val="0"/>
        <w:autoSpaceDN w:val="0"/>
        <w:adjustRightInd w:val="0"/>
        <w:spacing w:before="18" w:line="276" w:lineRule="auto"/>
        <w:ind w:right="-20"/>
        <w:jc w:val="both"/>
        <w:rPr>
          <w:rFonts w:asciiTheme="minorHAnsi" w:hAnsiTheme="minorHAnsi"/>
          <w:sz w:val="22"/>
          <w:szCs w:val="22"/>
          <w:lang w:val="es-MX"/>
        </w:rPr>
      </w:pPr>
      <w:r w:rsidRPr="0066572A">
        <w:rPr>
          <w:rFonts w:asciiTheme="minorHAnsi" w:hAnsiTheme="minorHAnsi"/>
          <w:sz w:val="22"/>
          <w:szCs w:val="22"/>
          <w:lang w:val="es-MX"/>
        </w:rPr>
        <w:t xml:space="preserve">Ser notificado con 5 </w:t>
      </w:r>
      <w:r w:rsidR="00D6428F" w:rsidRPr="0066572A">
        <w:rPr>
          <w:rFonts w:asciiTheme="minorHAnsi" w:hAnsiTheme="minorHAnsi"/>
          <w:sz w:val="22"/>
          <w:szCs w:val="22"/>
          <w:lang w:val="es-MX"/>
        </w:rPr>
        <w:t>(</w:t>
      </w:r>
      <w:r w:rsidR="00AD4095" w:rsidRPr="0066572A">
        <w:rPr>
          <w:rFonts w:asciiTheme="minorHAnsi" w:hAnsiTheme="minorHAnsi"/>
          <w:sz w:val="22"/>
          <w:szCs w:val="22"/>
          <w:lang w:val="es-MX"/>
        </w:rPr>
        <w:t>cinco</w:t>
      </w:r>
      <w:r w:rsidR="00D6428F" w:rsidRPr="0066572A">
        <w:rPr>
          <w:rFonts w:asciiTheme="minorHAnsi" w:hAnsiTheme="minorHAnsi"/>
          <w:sz w:val="22"/>
          <w:szCs w:val="22"/>
          <w:lang w:val="es-MX"/>
        </w:rPr>
        <w:t xml:space="preserve">) </w:t>
      </w:r>
      <w:r w:rsidRPr="0066572A">
        <w:rPr>
          <w:rFonts w:asciiTheme="minorHAnsi" w:hAnsiTheme="minorHAnsi"/>
          <w:sz w:val="22"/>
          <w:szCs w:val="22"/>
          <w:lang w:val="es-MX"/>
        </w:rPr>
        <w:t xml:space="preserve">días </w:t>
      </w:r>
      <w:r w:rsidR="00AD4095" w:rsidRPr="0066572A">
        <w:rPr>
          <w:rFonts w:asciiTheme="minorHAnsi" w:hAnsiTheme="minorHAnsi"/>
          <w:sz w:val="22"/>
          <w:szCs w:val="22"/>
          <w:lang w:val="es-MX"/>
        </w:rPr>
        <w:t xml:space="preserve">hábiles </w:t>
      </w:r>
      <w:r w:rsidRPr="0066572A">
        <w:rPr>
          <w:rFonts w:asciiTheme="minorHAnsi" w:hAnsiTheme="minorHAnsi"/>
          <w:sz w:val="22"/>
          <w:szCs w:val="22"/>
          <w:lang w:val="es-MX"/>
        </w:rPr>
        <w:t>de anticipación.</w:t>
      </w:r>
    </w:p>
    <w:p w14:paraId="2BF85A87" w14:textId="77777777" w:rsidR="006C6F3D" w:rsidRPr="0066572A" w:rsidRDefault="006C6F3D" w:rsidP="00986510">
      <w:pPr>
        <w:numPr>
          <w:ilvl w:val="0"/>
          <w:numId w:val="47"/>
        </w:numPr>
        <w:kinsoku/>
        <w:autoSpaceDE w:val="0"/>
        <w:autoSpaceDN w:val="0"/>
        <w:adjustRightInd w:val="0"/>
        <w:spacing w:before="18" w:line="276" w:lineRule="auto"/>
        <w:ind w:right="-20"/>
        <w:jc w:val="both"/>
        <w:rPr>
          <w:rFonts w:asciiTheme="minorHAnsi" w:hAnsiTheme="minorHAnsi"/>
          <w:sz w:val="22"/>
          <w:szCs w:val="22"/>
          <w:lang w:val="es-MX"/>
        </w:rPr>
      </w:pPr>
      <w:r w:rsidRPr="0066572A">
        <w:rPr>
          <w:rFonts w:asciiTheme="minorHAnsi" w:hAnsiTheme="minorHAnsi"/>
          <w:sz w:val="22"/>
          <w:szCs w:val="22"/>
          <w:lang w:val="es-MX"/>
        </w:rPr>
        <w:t>Ser ejecutado preferentemente entre las 00:00 y las 06:00 horas (hora local).</w:t>
      </w:r>
    </w:p>
    <w:p w14:paraId="71B5B19A" w14:textId="77777777" w:rsidR="00C251D0" w:rsidRPr="0066572A" w:rsidRDefault="00C251D0" w:rsidP="00C251D0">
      <w:pPr>
        <w:kinsoku/>
        <w:autoSpaceDE w:val="0"/>
        <w:autoSpaceDN w:val="0"/>
        <w:adjustRightInd w:val="0"/>
        <w:spacing w:before="18" w:line="276" w:lineRule="auto"/>
        <w:ind w:left="839" w:right="-20"/>
        <w:jc w:val="both"/>
        <w:rPr>
          <w:rFonts w:asciiTheme="minorHAnsi" w:hAnsiTheme="minorHAnsi"/>
          <w:sz w:val="22"/>
          <w:szCs w:val="22"/>
          <w:lang w:val="es-MX"/>
        </w:rPr>
      </w:pPr>
    </w:p>
    <w:p w14:paraId="626B4280" w14:textId="77777777" w:rsidR="006C6F3D" w:rsidRPr="0066572A" w:rsidRDefault="006C6F3D" w:rsidP="00C251D0">
      <w:pPr>
        <w:kinsoku/>
        <w:autoSpaceDE w:val="0"/>
        <w:autoSpaceDN w:val="0"/>
        <w:adjustRightInd w:val="0"/>
        <w:spacing w:before="18" w:line="276" w:lineRule="auto"/>
        <w:ind w:left="839" w:right="-20"/>
        <w:jc w:val="both"/>
        <w:rPr>
          <w:rFonts w:asciiTheme="minorHAnsi" w:hAnsiTheme="minorHAnsi"/>
          <w:sz w:val="22"/>
          <w:szCs w:val="22"/>
          <w:lang w:val="es-MX"/>
        </w:rPr>
      </w:pPr>
      <w:r w:rsidRPr="0066572A">
        <w:rPr>
          <w:rFonts w:asciiTheme="minorHAnsi" w:hAnsiTheme="minorHAnsi"/>
          <w:sz w:val="22"/>
          <w:szCs w:val="22"/>
          <w:lang w:val="es-MX"/>
        </w:rPr>
        <w:t>- Contener en la notificación, como mínimo:</w:t>
      </w:r>
    </w:p>
    <w:p w14:paraId="47E31585" w14:textId="77777777" w:rsidR="006C6F3D" w:rsidRPr="0066572A" w:rsidRDefault="006C6F3D" w:rsidP="00986510">
      <w:pPr>
        <w:numPr>
          <w:ilvl w:val="0"/>
          <w:numId w:val="47"/>
        </w:numPr>
        <w:kinsoku/>
        <w:autoSpaceDE w:val="0"/>
        <w:autoSpaceDN w:val="0"/>
        <w:adjustRightInd w:val="0"/>
        <w:spacing w:before="18" w:line="276" w:lineRule="auto"/>
        <w:ind w:right="-20"/>
        <w:jc w:val="both"/>
        <w:rPr>
          <w:rFonts w:asciiTheme="minorHAnsi" w:hAnsiTheme="minorHAnsi"/>
          <w:sz w:val="22"/>
          <w:szCs w:val="22"/>
          <w:lang w:val="es-MX"/>
        </w:rPr>
      </w:pPr>
      <w:r w:rsidRPr="0066572A">
        <w:rPr>
          <w:rFonts w:asciiTheme="minorHAnsi" w:hAnsiTheme="minorHAnsi"/>
          <w:sz w:val="22"/>
          <w:szCs w:val="22"/>
          <w:lang w:val="es-MX"/>
        </w:rPr>
        <w:t>Nombre y cargo de la persona que notifica.</w:t>
      </w:r>
    </w:p>
    <w:p w14:paraId="6DBD742B" w14:textId="77777777" w:rsidR="006C6F3D" w:rsidRPr="0066572A" w:rsidRDefault="006C6F3D" w:rsidP="00986510">
      <w:pPr>
        <w:numPr>
          <w:ilvl w:val="0"/>
          <w:numId w:val="47"/>
        </w:numPr>
        <w:kinsoku/>
        <w:autoSpaceDE w:val="0"/>
        <w:autoSpaceDN w:val="0"/>
        <w:adjustRightInd w:val="0"/>
        <w:spacing w:before="19" w:line="276" w:lineRule="auto"/>
        <w:ind w:right="-20"/>
        <w:jc w:val="both"/>
        <w:rPr>
          <w:rFonts w:asciiTheme="minorHAnsi" w:hAnsiTheme="minorHAnsi"/>
          <w:sz w:val="22"/>
          <w:szCs w:val="22"/>
          <w:lang w:val="es-MX"/>
        </w:rPr>
      </w:pPr>
      <w:r w:rsidRPr="0066572A">
        <w:rPr>
          <w:rFonts w:asciiTheme="minorHAnsi" w:hAnsiTheme="minorHAnsi"/>
          <w:sz w:val="22"/>
          <w:szCs w:val="22"/>
          <w:lang w:val="es-MX"/>
        </w:rPr>
        <w:t>Día y hora de inicio.</w:t>
      </w:r>
    </w:p>
    <w:p w14:paraId="181E8232" w14:textId="77777777" w:rsidR="006C6F3D" w:rsidRPr="0066572A" w:rsidRDefault="006C6F3D" w:rsidP="00986510">
      <w:pPr>
        <w:numPr>
          <w:ilvl w:val="0"/>
          <w:numId w:val="47"/>
        </w:numPr>
        <w:kinsoku/>
        <w:autoSpaceDE w:val="0"/>
        <w:autoSpaceDN w:val="0"/>
        <w:adjustRightInd w:val="0"/>
        <w:spacing w:before="18" w:line="276" w:lineRule="auto"/>
        <w:ind w:right="-20"/>
        <w:jc w:val="both"/>
        <w:rPr>
          <w:rFonts w:asciiTheme="minorHAnsi" w:hAnsiTheme="minorHAnsi"/>
          <w:sz w:val="22"/>
          <w:szCs w:val="22"/>
          <w:lang w:val="es-MX"/>
        </w:rPr>
      </w:pPr>
      <w:r w:rsidRPr="0066572A">
        <w:rPr>
          <w:rFonts w:asciiTheme="minorHAnsi" w:hAnsiTheme="minorHAnsi"/>
          <w:sz w:val="22"/>
          <w:szCs w:val="22"/>
          <w:lang w:val="es-MX"/>
        </w:rPr>
        <w:t>Tiempo estimado de duración del mantenimiento.</w:t>
      </w:r>
    </w:p>
    <w:p w14:paraId="65757348" w14:textId="77777777" w:rsidR="006C6F3D" w:rsidRPr="0066572A" w:rsidRDefault="006C6F3D" w:rsidP="00986510">
      <w:pPr>
        <w:numPr>
          <w:ilvl w:val="0"/>
          <w:numId w:val="47"/>
        </w:numPr>
        <w:kinsoku/>
        <w:autoSpaceDE w:val="0"/>
        <w:autoSpaceDN w:val="0"/>
        <w:adjustRightInd w:val="0"/>
        <w:spacing w:before="19" w:line="276" w:lineRule="auto"/>
        <w:ind w:right="-20"/>
        <w:jc w:val="both"/>
        <w:rPr>
          <w:rFonts w:asciiTheme="minorHAnsi" w:hAnsiTheme="minorHAnsi"/>
          <w:sz w:val="22"/>
          <w:szCs w:val="22"/>
          <w:lang w:val="es-MX"/>
        </w:rPr>
      </w:pPr>
      <w:r w:rsidRPr="0066572A">
        <w:rPr>
          <w:rFonts w:asciiTheme="minorHAnsi" w:hAnsiTheme="minorHAnsi"/>
          <w:sz w:val="22"/>
          <w:szCs w:val="22"/>
          <w:lang w:val="es-MX"/>
        </w:rPr>
        <w:t>Probable afectación o efectos en la Red del otro Concesionario durante las acciones de mantenimiento (incluir listado de servicios afectados por intervención).</w:t>
      </w:r>
    </w:p>
    <w:p w14:paraId="65D4770F" w14:textId="77777777" w:rsidR="006C6F3D" w:rsidRPr="0066572A" w:rsidRDefault="006C6F3D" w:rsidP="00986510">
      <w:pPr>
        <w:numPr>
          <w:ilvl w:val="0"/>
          <w:numId w:val="47"/>
        </w:numPr>
        <w:kinsoku/>
        <w:autoSpaceDE w:val="0"/>
        <w:autoSpaceDN w:val="0"/>
        <w:adjustRightInd w:val="0"/>
        <w:spacing w:line="276" w:lineRule="auto"/>
        <w:ind w:right="-20"/>
        <w:jc w:val="both"/>
        <w:rPr>
          <w:rFonts w:asciiTheme="minorHAnsi" w:hAnsiTheme="minorHAnsi"/>
          <w:sz w:val="22"/>
          <w:szCs w:val="22"/>
          <w:lang w:val="es-MX"/>
        </w:rPr>
      </w:pPr>
      <w:r w:rsidRPr="0066572A">
        <w:rPr>
          <w:rFonts w:asciiTheme="minorHAnsi" w:hAnsiTheme="minorHAnsi"/>
          <w:sz w:val="22"/>
          <w:szCs w:val="22"/>
          <w:lang w:val="es-MX"/>
        </w:rPr>
        <w:t>Número(s) telefónicos de coordinación.</w:t>
      </w:r>
    </w:p>
    <w:p w14:paraId="22E8557D" w14:textId="77777777" w:rsidR="006C6F3D" w:rsidRPr="0066572A" w:rsidRDefault="006C6F3D" w:rsidP="00986510">
      <w:pPr>
        <w:numPr>
          <w:ilvl w:val="0"/>
          <w:numId w:val="47"/>
        </w:numPr>
        <w:kinsoku/>
        <w:autoSpaceDE w:val="0"/>
        <w:autoSpaceDN w:val="0"/>
        <w:adjustRightInd w:val="0"/>
        <w:spacing w:before="17" w:line="276" w:lineRule="auto"/>
        <w:ind w:right="-20"/>
        <w:jc w:val="both"/>
        <w:rPr>
          <w:rFonts w:asciiTheme="minorHAnsi" w:hAnsiTheme="minorHAnsi"/>
          <w:sz w:val="22"/>
          <w:szCs w:val="22"/>
          <w:lang w:val="es-MX"/>
        </w:rPr>
      </w:pPr>
      <w:r w:rsidRPr="0066572A">
        <w:rPr>
          <w:rFonts w:asciiTheme="minorHAnsi" w:hAnsiTheme="minorHAnsi"/>
          <w:sz w:val="22"/>
          <w:szCs w:val="22"/>
          <w:lang w:val="es-MX"/>
        </w:rPr>
        <w:t>Acciones preventivas en caso de contingencia.</w:t>
      </w:r>
    </w:p>
    <w:p w14:paraId="46246A7C" w14:textId="77777777" w:rsidR="006C6F3D" w:rsidRPr="0066572A" w:rsidRDefault="006C6F3D" w:rsidP="00986510">
      <w:pPr>
        <w:kinsoku/>
        <w:autoSpaceDE w:val="0"/>
        <w:autoSpaceDN w:val="0"/>
        <w:adjustRightInd w:val="0"/>
        <w:spacing w:before="20" w:line="276" w:lineRule="auto"/>
        <w:jc w:val="both"/>
        <w:rPr>
          <w:rFonts w:asciiTheme="minorHAnsi" w:hAnsiTheme="minorHAnsi"/>
          <w:sz w:val="22"/>
          <w:szCs w:val="22"/>
          <w:lang w:val="es-MX"/>
        </w:rPr>
      </w:pPr>
    </w:p>
    <w:p w14:paraId="7E15FB39" w14:textId="77777777" w:rsidR="006C6F3D" w:rsidRPr="0066572A" w:rsidRDefault="006C6F3D" w:rsidP="00986510">
      <w:pPr>
        <w:kinsoku/>
        <w:autoSpaceDE w:val="0"/>
        <w:autoSpaceDN w:val="0"/>
        <w:adjustRightInd w:val="0"/>
        <w:spacing w:before="18" w:line="276" w:lineRule="auto"/>
        <w:ind w:left="426" w:right="-20"/>
        <w:jc w:val="both"/>
        <w:rPr>
          <w:rFonts w:asciiTheme="minorHAnsi" w:hAnsiTheme="minorHAnsi"/>
          <w:sz w:val="22"/>
          <w:szCs w:val="22"/>
          <w:lang w:val="es-MX"/>
        </w:rPr>
      </w:pPr>
      <w:r w:rsidRPr="0066572A">
        <w:rPr>
          <w:rFonts w:asciiTheme="minorHAnsi" w:hAnsiTheme="minorHAnsi"/>
          <w:sz w:val="22"/>
          <w:szCs w:val="22"/>
          <w:lang w:val="es-MX"/>
        </w:rPr>
        <w:t>4. La recepción de toda notificación deberá ser confirmada de forma inmediata y por escrito y deberá contener como mínimo:</w:t>
      </w:r>
    </w:p>
    <w:p w14:paraId="2C53B44B" w14:textId="77777777" w:rsidR="006C6F3D" w:rsidRPr="0066572A" w:rsidRDefault="006C6F3D" w:rsidP="00986510">
      <w:pPr>
        <w:kinsoku/>
        <w:autoSpaceDE w:val="0"/>
        <w:autoSpaceDN w:val="0"/>
        <w:adjustRightInd w:val="0"/>
        <w:spacing w:before="18" w:line="276" w:lineRule="auto"/>
        <w:ind w:left="839" w:right="-20"/>
        <w:jc w:val="both"/>
        <w:rPr>
          <w:rFonts w:asciiTheme="minorHAnsi" w:hAnsiTheme="minorHAnsi"/>
          <w:sz w:val="22"/>
          <w:szCs w:val="22"/>
          <w:lang w:val="es-MX"/>
        </w:rPr>
      </w:pPr>
      <w:r w:rsidRPr="0066572A">
        <w:rPr>
          <w:rFonts w:asciiTheme="minorHAnsi" w:hAnsiTheme="minorHAnsi"/>
          <w:sz w:val="22"/>
          <w:szCs w:val="22"/>
          <w:lang w:val="es-MX"/>
        </w:rPr>
        <w:t>• Nombre y cargo de la persona que recibe la notificación.</w:t>
      </w:r>
    </w:p>
    <w:p w14:paraId="22385B05" w14:textId="77777777" w:rsidR="006C6F3D" w:rsidRPr="0066572A" w:rsidRDefault="006C6F3D" w:rsidP="00986510">
      <w:pPr>
        <w:kinsoku/>
        <w:autoSpaceDE w:val="0"/>
        <w:autoSpaceDN w:val="0"/>
        <w:adjustRightInd w:val="0"/>
        <w:spacing w:before="18" w:line="276" w:lineRule="auto"/>
        <w:ind w:left="839" w:right="-20"/>
        <w:jc w:val="both"/>
        <w:rPr>
          <w:rFonts w:asciiTheme="minorHAnsi" w:hAnsiTheme="minorHAnsi"/>
          <w:sz w:val="22"/>
          <w:szCs w:val="22"/>
          <w:lang w:val="es-MX"/>
        </w:rPr>
      </w:pPr>
      <w:r w:rsidRPr="0066572A">
        <w:rPr>
          <w:rFonts w:asciiTheme="minorHAnsi" w:hAnsiTheme="minorHAnsi"/>
          <w:sz w:val="22"/>
          <w:szCs w:val="22"/>
          <w:lang w:val="es-MX"/>
        </w:rPr>
        <w:t>• Día y hora de notificación.</w:t>
      </w:r>
    </w:p>
    <w:p w14:paraId="67088403" w14:textId="77777777" w:rsidR="006C6F3D" w:rsidRPr="0066572A" w:rsidRDefault="006C6F3D" w:rsidP="00986510">
      <w:pPr>
        <w:kinsoku/>
        <w:autoSpaceDE w:val="0"/>
        <w:autoSpaceDN w:val="0"/>
        <w:adjustRightInd w:val="0"/>
        <w:spacing w:before="18" w:line="276" w:lineRule="auto"/>
        <w:ind w:left="839" w:right="-20"/>
        <w:jc w:val="both"/>
        <w:rPr>
          <w:rFonts w:asciiTheme="minorHAnsi" w:hAnsiTheme="minorHAnsi"/>
          <w:sz w:val="22"/>
          <w:szCs w:val="22"/>
          <w:lang w:val="es-MX"/>
        </w:rPr>
      </w:pPr>
      <w:r w:rsidRPr="0066572A">
        <w:rPr>
          <w:rFonts w:asciiTheme="minorHAnsi" w:hAnsiTheme="minorHAnsi"/>
          <w:sz w:val="22"/>
          <w:szCs w:val="22"/>
          <w:lang w:val="es-MX"/>
        </w:rPr>
        <w:t>• Número(s) telefónicos de coordinación.</w:t>
      </w:r>
    </w:p>
    <w:p w14:paraId="4CBD65F1" w14:textId="77777777" w:rsidR="006C6F3D" w:rsidRPr="0066572A" w:rsidRDefault="006C6F3D" w:rsidP="00986510">
      <w:pPr>
        <w:kinsoku/>
        <w:autoSpaceDE w:val="0"/>
        <w:autoSpaceDN w:val="0"/>
        <w:adjustRightInd w:val="0"/>
        <w:spacing w:before="18" w:line="276" w:lineRule="auto"/>
        <w:ind w:left="839" w:right="-20"/>
        <w:jc w:val="both"/>
        <w:rPr>
          <w:rFonts w:asciiTheme="minorHAnsi" w:hAnsiTheme="minorHAnsi"/>
          <w:sz w:val="22"/>
          <w:szCs w:val="22"/>
          <w:lang w:val="es-MX"/>
        </w:rPr>
      </w:pPr>
      <w:r w:rsidRPr="0066572A">
        <w:rPr>
          <w:rFonts w:asciiTheme="minorHAnsi" w:hAnsiTheme="minorHAnsi"/>
          <w:sz w:val="22"/>
          <w:szCs w:val="22"/>
          <w:lang w:val="es-MX"/>
        </w:rPr>
        <w:t>• Número o clave de acuse de recibo.</w:t>
      </w:r>
      <w:r w:rsidR="00D6428F" w:rsidRPr="0066572A">
        <w:rPr>
          <w:rFonts w:asciiTheme="minorHAnsi" w:hAnsiTheme="minorHAnsi"/>
          <w:sz w:val="22"/>
          <w:szCs w:val="22"/>
          <w:lang w:val="es-MX"/>
        </w:rPr>
        <w:t xml:space="preserve"> En cas</w:t>
      </w:r>
      <w:r w:rsidR="00C50CBB" w:rsidRPr="0066572A">
        <w:rPr>
          <w:rFonts w:asciiTheme="minorHAnsi" w:hAnsiTheme="minorHAnsi"/>
          <w:sz w:val="22"/>
          <w:szCs w:val="22"/>
          <w:lang w:val="es-MX"/>
        </w:rPr>
        <w:t>o de no recibir acuse de recib</w:t>
      </w:r>
      <w:r w:rsidR="00D6428F" w:rsidRPr="0066572A">
        <w:rPr>
          <w:rFonts w:asciiTheme="minorHAnsi" w:hAnsiTheme="minorHAnsi"/>
          <w:sz w:val="22"/>
          <w:szCs w:val="22"/>
          <w:lang w:val="es-MX"/>
        </w:rPr>
        <w:t xml:space="preserve">o con cuando menos 3 días antes de realizar las actividades de mantenimiento, se entenderá como recibida la notificación. </w:t>
      </w:r>
      <w:r w:rsidRPr="0066572A">
        <w:rPr>
          <w:rFonts w:asciiTheme="minorHAnsi" w:hAnsiTheme="minorHAnsi"/>
          <w:sz w:val="22"/>
          <w:szCs w:val="22"/>
          <w:lang w:val="es-MX"/>
        </w:rPr>
        <w:t xml:space="preserve"> </w:t>
      </w:r>
    </w:p>
    <w:p w14:paraId="18FCBC40" w14:textId="77777777" w:rsidR="006C6F3D" w:rsidRPr="0066572A" w:rsidRDefault="006C6F3D" w:rsidP="00986510">
      <w:pPr>
        <w:kinsoku/>
        <w:autoSpaceDE w:val="0"/>
        <w:autoSpaceDN w:val="0"/>
        <w:adjustRightInd w:val="0"/>
        <w:spacing w:before="19" w:line="276" w:lineRule="auto"/>
        <w:ind w:right="17"/>
        <w:jc w:val="both"/>
        <w:rPr>
          <w:rFonts w:asciiTheme="minorHAnsi" w:hAnsiTheme="minorHAnsi"/>
          <w:sz w:val="22"/>
          <w:szCs w:val="22"/>
          <w:lang w:val="es-MX"/>
        </w:rPr>
      </w:pPr>
    </w:p>
    <w:p w14:paraId="32CE93BB" w14:textId="77777777" w:rsidR="006C6F3D" w:rsidRPr="0066572A" w:rsidRDefault="006C6F3D" w:rsidP="00795379">
      <w:pPr>
        <w:kinsoku/>
        <w:autoSpaceDE w:val="0"/>
        <w:autoSpaceDN w:val="0"/>
        <w:adjustRightInd w:val="0"/>
        <w:spacing w:before="19" w:line="276" w:lineRule="auto"/>
        <w:ind w:right="17"/>
        <w:jc w:val="both"/>
        <w:outlineLvl w:val="0"/>
        <w:rPr>
          <w:rFonts w:asciiTheme="minorHAnsi" w:hAnsiTheme="minorHAnsi"/>
          <w:b/>
          <w:sz w:val="22"/>
          <w:szCs w:val="22"/>
          <w:lang w:val="es-MX"/>
        </w:rPr>
      </w:pPr>
      <w:r w:rsidRPr="0066572A">
        <w:rPr>
          <w:rFonts w:asciiTheme="minorHAnsi" w:hAnsiTheme="minorHAnsi"/>
          <w:b/>
          <w:sz w:val="22"/>
          <w:szCs w:val="22"/>
          <w:lang w:val="es-MX"/>
        </w:rPr>
        <w:t>INCISO: 4.3 Delimitación de Responsabilidades</w:t>
      </w:r>
    </w:p>
    <w:p w14:paraId="3A06346A" w14:textId="77777777" w:rsidR="00E37081" w:rsidRPr="0066572A" w:rsidRDefault="00E37081" w:rsidP="00986510">
      <w:pPr>
        <w:kinsoku/>
        <w:autoSpaceDE w:val="0"/>
        <w:autoSpaceDN w:val="0"/>
        <w:adjustRightInd w:val="0"/>
        <w:spacing w:before="19" w:line="276" w:lineRule="auto"/>
        <w:ind w:right="17"/>
        <w:jc w:val="both"/>
        <w:rPr>
          <w:rFonts w:asciiTheme="minorHAnsi" w:hAnsiTheme="minorHAnsi"/>
          <w:b/>
          <w:sz w:val="22"/>
          <w:szCs w:val="22"/>
          <w:lang w:val="es-MX"/>
        </w:rPr>
      </w:pPr>
    </w:p>
    <w:p w14:paraId="1B15AB4A" w14:textId="77777777" w:rsidR="006C6F3D" w:rsidRPr="0066572A" w:rsidRDefault="006C6F3D" w:rsidP="00986510">
      <w:pPr>
        <w:kinsoku/>
        <w:autoSpaceDE w:val="0"/>
        <w:autoSpaceDN w:val="0"/>
        <w:adjustRightInd w:val="0"/>
        <w:spacing w:line="276" w:lineRule="auto"/>
        <w:ind w:left="709" w:right="-20" w:hanging="230"/>
        <w:jc w:val="both"/>
        <w:rPr>
          <w:rFonts w:asciiTheme="minorHAnsi" w:hAnsiTheme="minorHAnsi"/>
          <w:sz w:val="22"/>
          <w:szCs w:val="22"/>
          <w:lang w:val="es-MX"/>
        </w:rPr>
      </w:pPr>
      <w:r w:rsidRPr="0066572A">
        <w:rPr>
          <w:rFonts w:asciiTheme="minorHAnsi" w:hAnsiTheme="minorHAnsi"/>
          <w:sz w:val="22"/>
          <w:szCs w:val="22"/>
          <w:lang w:val="es-MX"/>
        </w:rPr>
        <w:t>1. Las interconexiones preferidas entre Concesionarios se realizarán en un BDTD (Bastidor Distribuidor de Troncales Digitales). Los BDTD estarán divididos e identificados claramente en un lado “anfitrión” y un lado “visitante”. Poniendo en cada caso el nombre del Concesionario.</w:t>
      </w:r>
    </w:p>
    <w:p w14:paraId="2958F520" w14:textId="77777777" w:rsidR="006C6F3D" w:rsidRPr="0066572A" w:rsidRDefault="006C6F3D" w:rsidP="00446E56">
      <w:pPr>
        <w:kinsoku/>
        <w:autoSpaceDE w:val="0"/>
        <w:autoSpaceDN w:val="0"/>
        <w:adjustRightInd w:val="0"/>
        <w:spacing w:line="276" w:lineRule="auto"/>
        <w:ind w:left="709" w:right="-20" w:hanging="230"/>
        <w:jc w:val="both"/>
        <w:rPr>
          <w:rFonts w:asciiTheme="minorHAnsi" w:hAnsiTheme="minorHAnsi"/>
          <w:sz w:val="22"/>
          <w:szCs w:val="22"/>
          <w:lang w:val="es-MX"/>
        </w:rPr>
      </w:pPr>
      <w:r w:rsidRPr="0066572A">
        <w:rPr>
          <w:rFonts w:asciiTheme="minorHAnsi" w:hAnsiTheme="minorHAnsi"/>
          <w:sz w:val="22"/>
          <w:szCs w:val="22"/>
          <w:lang w:val="es-MX"/>
        </w:rPr>
        <w:t>2. El BDTD</w:t>
      </w:r>
      <w:r w:rsidR="00AF4829" w:rsidRPr="0066572A">
        <w:rPr>
          <w:rFonts w:asciiTheme="minorHAnsi" w:hAnsiTheme="minorHAnsi"/>
          <w:sz w:val="22"/>
          <w:szCs w:val="22"/>
          <w:lang w:val="es-MX"/>
        </w:rPr>
        <w:t xml:space="preserve"> o panel de distribución de troncales digitales</w:t>
      </w:r>
      <w:r w:rsidRPr="0066572A">
        <w:rPr>
          <w:rFonts w:asciiTheme="minorHAnsi" w:hAnsiTheme="minorHAnsi"/>
          <w:sz w:val="22"/>
          <w:szCs w:val="22"/>
          <w:lang w:val="es-MX"/>
        </w:rPr>
        <w:t xml:space="preserve"> será provisto</w:t>
      </w:r>
      <w:r w:rsidR="003B5F57" w:rsidRPr="0066572A">
        <w:rPr>
          <w:rFonts w:asciiTheme="minorHAnsi" w:hAnsiTheme="minorHAnsi"/>
          <w:sz w:val="22"/>
          <w:szCs w:val="22"/>
          <w:lang w:val="es-MX"/>
        </w:rPr>
        <w:t xml:space="preserve"> y definido</w:t>
      </w:r>
      <w:r w:rsidRPr="0066572A">
        <w:rPr>
          <w:rFonts w:asciiTheme="minorHAnsi" w:hAnsiTheme="minorHAnsi"/>
          <w:sz w:val="22"/>
          <w:szCs w:val="22"/>
          <w:lang w:val="es-MX"/>
        </w:rPr>
        <w:t xml:space="preserve"> por el visitante e instalado en su </w:t>
      </w:r>
      <w:r w:rsidR="003B5F57" w:rsidRPr="0066572A">
        <w:rPr>
          <w:rFonts w:asciiTheme="minorHAnsi" w:hAnsiTheme="minorHAnsi"/>
          <w:sz w:val="22"/>
          <w:szCs w:val="22"/>
          <w:lang w:val="es-MX"/>
        </w:rPr>
        <w:t>coubicación. Para garantizar la compatibilidad mecánica y eléctrica deberán cumplir con la Disposición Técnica IFT-005-2016, “Interfaz digital a redes públicas (interfaz digital a 2048 Kbit/s</w:t>
      </w:r>
      <w:r w:rsidR="00CC16D4" w:rsidRPr="0066572A">
        <w:rPr>
          <w:rFonts w:asciiTheme="minorHAnsi" w:hAnsiTheme="minorHAnsi"/>
          <w:sz w:val="22"/>
          <w:szCs w:val="22"/>
          <w:lang w:val="es-MX"/>
        </w:rPr>
        <w:t xml:space="preserve"> y a 34368 Kbit/s</w:t>
      </w:r>
      <w:r w:rsidR="003B5F57" w:rsidRPr="0066572A">
        <w:rPr>
          <w:rFonts w:asciiTheme="minorHAnsi" w:hAnsiTheme="minorHAnsi"/>
          <w:sz w:val="22"/>
          <w:szCs w:val="22"/>
          <w:lang w:val="es-MX"/>
        </w:rPr>
        <w:t>). En caso de que los conectores requieran conectores específicos "especiales" para realizar las conexiones en el BDTD, est</w:t>
      </w:r>
      <w:r w:rsidR="00AF4829" w:rsidRPr="0066572A">
        <w:rPr>
          <w:rFonts w:asciiTheme="minorHAnsi" w:hAnsiTheme="minorHAnsi"/>
          <w:sz w:val="22"/>
          <w:szCs w:val="22"/>
          <w:lang w:val="es-MX"/>
        </w:rPr>
        <w:t>o</w:t>
      </w:r>
      <w:r w:rsidR="003B5F57" w:rsidRPr="0066572A">
        <w:rPr>
          <w:rFonts w:asciiTheme="minorHAnsi" w:hAnsiTheme="minorHAnsi"/>
          <w:sz w:val="22"/>
          <w:szCs w:val="22"/>
          <w:lang w:val="es-MX"/>
        </w:rPr>
        <w:t>s serán proporcionados por el Concesionario visitante a su contraparte.</w:t>
      </w:r>
    </w:p>
    <w:p w14:paraId="54C08BCA" w14:textId="77777777" w:rsidR="006C6F3D" w:rsidRPr="0066572A" w:rsidRDefault="006C6F3D" w:rsidP="009B630D">
      <w:pPr>
        <w:kinsoku/>
        <w:autoSpaceDE w:val="0"/>
        <w:autoSpaceDN w:val="0"/>
        <w:adjustRightInd w:val="0"/>
        <w:spacing w:line="276" w:lineRule="auto"/>
        <w:ind w:left="709" w:right="59" w:hanging="230"/>
        <w:jc w:val="both"/>
        <w:rPr>
          <w:rFonts w:asciiTheme="minorHAnsi" w:hAnsiTheme="minorHAnsi"/>
          <w:sz w:val="22"/>
          <w:szCs w:val="22"/>
          <w:lang w:val="es-MX"/>
        </w:rPr>
      </w:pPr>
      <w:r w:rsidRPr="0066572A">
        <w:rPr>
          <w:rFonts w:asciiTheme="minorHAnsi" w:hAnsiTheme="minorHAnsi"/>
          <w:sz w:val="22"/>
          <w:szCs w:val="22"/>
          <w:lang w:val="es-MX"/>
        </w:rPr>
        <w:t>3</w:t>
      </w:r>
      <w:r w:rsidR="007F41EA" w:rsidRPr="0066572A">
        <w:rPr>
          <w:rFonts w:asciiTheme="minorHAnsi" w:hAnsiTheme="minorHAnsi"/>
          <w:sz w:val="22"/>
          <w:szCs w:val="22"/>
          <w:lang w:val="es-MX"/>
        </w:rPr>
        <w:t>.</w:t>
      </w:r>
      <w:r w:rsidRPr="0066572A">
        <w:rPr>
          <w:rFonts w:asciiTheme="minorHAnsi" w:hAnsiTheme="minorHAnsi"/>
          <w:sz w:val="22"/>
          <w:szCs w:val="22"/>
          <w:lang w:val="es-MX"/>
        </w:rPr>
        <w:t>La responsabilidad de mantenimiento por part</w:t>
      </w:r>
      <w:r w:rsidR="007F41EA" w:rsidRPr="0066572A">
        <w:rPr>
          <w:rFonts w:asciiTheme="minorHAnsi" w:hAnsiTheme="minorHAnsi"/>
          <w:sz w:val="22"/>
          <w:szCs w:val="22"/>
          <w:lang w:val="es-MX"/>
        </w:rPr>
        <w:t xml:space="preserve">e del anfitrión, queda definida </w:t>
      </w:r>
      <w:r w:rsidRPr="0066572A">
        <w:rPr>
          <w:rFonts w:asciiTheme="minorHAnsi" w:hAnsiTheme="minorHAnsi"/>
          <w:sz w:val="22"/>
          <w:szCs w:val="22"/>
          <w:lang w:val="es-MX"/>
        </w:rPr>
        <w:t xml:space="preserve">hasta el lado </w:t>
      </w:r>
      <w:r w:rsidRPr="0066572A">
        <w:rPr>
          <w:rFonts w:asciiTheme="minorHAnsi" w:hAnsiTheme="minorHAnsi"/>
          <w:sz w:val="22"/>
          <w:szCs w:val="22"/>
          <w:lang w:val="es-MX"/>
        </w:rPr>
        <w:lastRenderedPageBreak/>
        <w:t>anfitrión del BDTD.</w:t>
      </w:r>
    </w:p>
    <w:p w14:paraId="79BFA2F0" w14:textId="77777777" w:rsidR="006C6F3D" w:rsidRPr="0066572A" w:rsidRDefault="006C6F3D" w:rsidP="00986510">
      <w:pPr>
        <w:kinsoku/>
        <w:autoSpaceDE w:val="0"/>
        <w:autoSpaceDN w:val="0"/>
        <w:adjustRightInd w:val="0"/>
        <w:spacing w:line="276" w:lineRule="auto"/>
        <w:ind w:left="720" w:right="-20" w:hanging="241"/>
        <w:jc w:val="both"/>
        <w:rPr>
          <w:rFonts w:asciiTheme="minorHAnsi" w:hAnsiTheme="minorHAnsi"/>
          <w:sz w:val="22"/>
          <w:szCs w:val="22"/>
          <w:lang w:val="es-MX"/>
        </w:rPr>
      </w:pPr>
      <w:r w:rsidRPr="0066572A">
        <w:rPr>
          <w:rFonts w:asciiTheme="minorHAnsi" w:hAnsiTheme="minorHAnsi"/>
          <w:sz w:val="22"/>
          <w:szCs w:val="22"/>
          <w:lang w:val="es-MX"/>
        </w:rPr>
        <w:t xml:space="preserve">4. </w:t>
      </w:r>
      <w:r w:rsidRPr="0066572A">
        <w:rPr>
          <w:rFonts w:asciiTheme="minorHAnsi" w:hAnsiTheme="minorHAnsi"/>
          <w:spacing w:val="-1"/>
          <w:sz w:val="22"/>
          <w:szCs w:val="22"/>
          <w:lang w:val="es-MX"/>
        </w:rPr>
        <w:t>P</w:t>
      </w:r>
      <w:r w:rsidRPr="0066572A">
        <w:rPr>
          <w:rFonts w:asciiTheme="minorHAnsi" w:hAnsiTheme="minorHAnsi"/>
          <w:sz w:val="22"/>
          <w:szCs w:val="22"/>
          <w:lang w:val="es-MX"/>
        </w:rPr>
        <w:t xml:space="preserve">unto de </w:t>
      </w:r>
      <w:r w:rsidRPr="0066572A">
        <w:rPr>
          <w:rFonts w:asciiTheme="minorHAnsi" w:hAnsiTheme="minorHAnsi"/>
          <w:spacing w:val="-1"/>
          <w:sz w:val="22"/>
          <w:szCs w:val="22"/>
          <w:lang w:val="es-MX"/>
        </w:rPr>
        <w:t>D</w:t>
      </w:r>
      <w:r w:rsidRPr="0066572A">
        <w:rPr>
          <w:rFonts w:asciiTheme="minorHAnsi" w:hAnsiTheme="minorHAnsi"/>
          <w:sz w:val="22"/>
          <w:szCs w:val="22"/>
          <w:lang w:val="es-MX"/>
        </w:rPr>
        <w:t>em</w:t>
      </w:r>
      <w:r w:rsidRPr="0066572A">
        <w:rPr>
          <w:rFonts w:asciiTheme="minorHAnsi" w:hAnsiTheme="minorHAnsi"/>
          <w:spacing w:val="-2"/>
          <w:sz w:val="22"/>
          <w:szCs w:val="22"/>
          <w:lang w:val="es-MX"/>
        </w:rPr>
        <w:t>a</w:t>
      </w:r>
      <w:r w:rsidRPr="0066572A">
        <w:rPr>
          <w:rFonts w:asciiTheme="minorHAnsi" w:hAnsiTheme="minorHAnsi"/>
          <w:sz w:val="22"/>
          <w:szCs w:val="22"/>
          <w:lang w:val="es-MX"/>
        </w:rPr>
        <w:t>r</w:t>
      </w:r>
      <w:r w:rsidRPr="0066572A">
        <w:rPr>
          <w:rFonts w:asciiTheme="minorHAnsi" w:hAnsiTheme="minorHAnsi"/>
          <w:spacing w:val="-1"/>
          <w:sz w:val="22"/>
          <w:szCs w:val="22"/>
          <w:lang w:val="es-MX"/>
        </w:rPr>
        <w:t>c</w:t>
      </w:r>
      <w:r w:rsidRPr="0066572A">
        <w:rPr>
          <w:rFonts w:asciiTheme="minorHAnsi" w:hAnsiTheme="minorHAnsi"/>
          <w:sz w:val="22"/>
          <w:szCs w:val="22"/>
          <w:lang w:val="es-MX"/>
        </w:rPr>
        <w:t>a</w:t>
      </w:r>
      <w:r w:rsidRPr="0066572A">
        <w:rPr>
          <w:rFonts w:asciiTheme="minorHAnsi" w:hAnsiTheme="minorHAnsi"/>
          <w:spacing w:val="1"/>
          <w:sz w:val="22"/>
          <w:szCs w:val="22"/>
          <w:lang w:val="es-MX"/>
        </w:rPr>
        <w:t>c</w:t>
      </w:r>
      <w:r w:rsidRPr="0066572A">
        <w:rPr>
          <w:rFonts w:asciiTheme="minorHAnsi" w:hAnsiTheme="minorHAnsi"/>
          <w:spacing w:val="-3"/>
          <w:sz w:val="22"/>
          <w:szCs w:val="22"/>
          <w:lang w:val="es-MX"/>
        </w:rPr>
        <w:t>i</w:t>
      </w:r>
      <w:r w:rsidRPr="0066572A">
        <w:rPr>
          <w:rFonts w:asciiTheme="minorHAnsi" w:hAnsiTheme="minorHAnsi"/>
          <w:sz w:val="22"/>
          <w:szCs w:val="22"/>
          <w:lang w:val="es-MX"/>
        </w:rPr>
        <w:t>ó</w:t>
      </w:r>
      <w:r w:rsidRPr="0066572A">
        <w:rPr>
          <w:rFonts w:asciiTheme="minorHAnsi" w:hAnsiTheme="minorHAnsi"/>
          <w:spacing w:val="-1"/>
          <w:sz w:val="22"/>
          <w:szCs w:val="22"/>
          <w:lang w:val="es-MX"/>
        </w:rPr>
        <w:t>n</w:t>
      </w:r>
      <w:r w:rsidRPr="0066572A">
        <w:rPr>
          <w:rFonts w:asciiTheme="minorHAnsi" w:hAnsiTheme="minorHAnsi"/>
          <w:sz w:val="22"/>
          <w:szCs w:val="22"/>
          <w:lang w:val="es-MX"/>
        </w:rPr>
        <w:t xml:space="preserve">: </w:t>
      </w:r>
      <w:r w:rsidRPr="0066572A">
        <w:rPr>
          <w:rFonts w:asciiTheme="minorHAnsi" w:hAnsiTheme="minorHAnsi"/>
          <w:spacing w:val="-1"/>
          <w:sz w:val="22"/>
          <w:szCs w:val="22"/>
          <w:lang w:val="es-MX"/>
        </w:rPr>
        <w:t>E</w:t>
      </w:r>
      <w:r w:rsidRPr="0066572A">
        <w:rPr>
          <w:rFonts w:asciiTheme="minorHAnsi" w:hAnsiTheme="minorHAnsi"/>
          <w:sz w:val="22"/>
          <w:szCs w:val="22"/>
          <w:lang w:val="es-MX"/>
        </w:rPr>
        <w:t xml:space="preserve">l </w:t>
      </w:r>
      <w:r w:rsidRPr="0066572A">
        <w:rPr>
          <w:rFonts w:asciiTheme="minorHAnsi" w:hAnsiTheme="minorHAnsi"/>
          <w:spacing w:val="1"/>
          <w:sz w:val="22"/>
          <w:szCs w:val="22"/>
          <w:lang w:val="es-MX"/>
        </w:rPr>
        <w:t>l</w:t>
      </w:r>
      <w:r w:rsidRPr="0066572A">
        <w:rPr>
          <w:rFonts w:asciiTheme="minorHAnsi" w:hAnsiTheme="minorHAnsi"/>
          <w:spacing w:val="-1"/>
          <w:sz w:val="22"/>
          <w:szCs w:val="22"/>
          <w:lang w:val="es-MX"/>
        </w:rPr>
        <w:t>ími</w:t>
      </w:r>
      <w:r w:rsidRPr="0066572A">
        <w:rPr>
          <w:rFonts w:asciiTheme="minorHAnsi" w:hAnsiTheme="minorHAnsi"/>
          <w:sz w:val="22"/>
          <w:szCs w:val="22"/>
          <w:lang w:val="es-MX"/>
        </w:rPr>
        <w:t>te de re</w:t>
      </w:r>
      <w:r w:rsidRPr="0066572A">
        <w:rPr>
          <w:rFonts w:asciiTheme="minorHAnsi" w:hAnsiTheme="minorHAnsi"/>
          <w:spacing w:val="-1"/>
          <w:sz w:val="22"/>
          <w:szCs w:val="22"/>
          <w:lang w:val="es-MX"/>
        </w:rPr>
        <w:t>s</w:t>
      </w:r>
      <w:r w:rsidRPr="0066572A">
        <w:rPr>
          <w:rFonts w:asciiTheme="minorHAnsi" w:hAnsiTheme="minorHAnsi"/>
          <w:spacing w:val="-2"/>
          <w:sz w:val="22"/>
          <w:szCs w:val="22"/>
          <w:lang w:val="es-MX"/>
        </w:rPr>
        <w:t>p</w:t>
      </w:r>
      <w:r w:rsidRPr="0066572A">
        <w:rPr>
          <w:rFonts w:asciiTheme="minorHAnsi" w:hAnsiTheme="minorHAnsi"/>
          <w:sz w:val="22"/>
          <w:szCs w:val="22"/>
          <w:lang w:val="es-MX"/>
        </w:rPr>
        <w:t>o</w:t>
      </w:r>
      <w:r w:rsidRPr="0066572A">
        <w:rPr>
          <w:rFonts w:asciiTheme="minorHAnsi" w:hAnsiTheme="minorHAnsi"/>
          <w:spacing w:val="-1"/>
          <w:sz w:val="22"/>
          <w:szCs w:val="22"/>
          <w:lang w:val="es-MX"/>
        </w:rPr>
        <w:t>n</w:t>
      </w:r>
      <w:r w:rsidRPr="0066572A">
        <w:rPr>
          <w:rFonts w:asciiTheme="minorHAnsi" w:hAnsiTheme="minorHAnsi"/>
          <w:sz w:val="22"/>
          <w:szCs w:val="22"/>
          <w:lang w:val="es-MX"/>
        </w:rPr>
        <w:t>sa</w:t>
      </w:r>
      <w:r w:rsidRPr="0066572A">
        <w:rPr>
          <w:rFonts w:asciiTheme="minorHAnsi" w:hAnsiTheme="minorHAnsi"/>
          <w:spacing w:val="1"/>
          <w:sz w:val="22"/>
          <w:szCs w:val="22"/>
          <w:lang w:val="es-MX"/>
        </w:rPr>
        <w:t>b</w:t>
      </w:r>
      <w:r w:rsidRPr="0066572A">
        <w:rPr>
          <w:rFonts w:asciiTheme="minorHAnsi" w:hAnsiTheme="minorHAnsi"/>
          <w:spacing w:val="-1"/>
          <w:sz w:val="22"/>
          <w:szCs w:val="22"/>
          <w:lang w:val="es-MX"/>
        </w:rPr>
        <w:t>ili</w:t>
      </w:r>
      <w:r w:rsidRPr="0066572A">
        <w:rPr>
          <w:rFonts w:asciiTheme="minorHAnsi" w:hAnsiTheme="minorHAnsi"/>
          <w:sz w:val="22"/>
          <w:szCs w:val="22"/>
          <w:lang w:val="es-MX"/>
        </w:rPr>
        <w:t xml:space="preserve">dad </w:t>
      </w:r>
      <w:r w:rsidRPr="0066572A">
        <w:rPr>
          <w:rFonts w:asciiTheme="minorHAnsi" w:hAnsiTheme="minorHAnsi"/>
          <w:spacing w:val="1"/>
          <w:sz w:val="22"/>
          <w:szCs w:val="22"/>
          <w:lang w:val="es-MX"/>
        </w:rPr>
        <w:t>c</w:t>
      </w:r>
      <w:r w:rsidRPr="0066572A">
        <w:rPr>
          <w:rFonts w:asciiTheme="minorHAnsi" w:hAnsiTheme="minorHAnsi"/>
          <w:sz w:val="22"/>
          <w:szCs w:val="22"/>
          <w:lang w:val="es-MX"/>
        </w:rPr>
        <w:t>o</w:t>
      </w:r>
      <w:r w:rsidRPr="0066572A">
        <w:rPr>
          <w:rFonts w:asciiTheme="minorHAnsi" w:hAnsiTheme="minorHAnsi"/>
          <w:spacing w:val="-2"/>
          <w:sz w:val="22"/>
          <w:szCs w:val="22"/>
          <w:lang w:val="es-MX"/>
        </w:rPr>
        <w:t>r</w:t>
      </w:r>
      <w:r w:rsidRPr="0066572A">
        <w:rPr>
          <w:rFonts w:asciiTheme="minorHAnsi" w:hAnsiTheme="minorHAnsi"/>
          <w:sz w:val="22"/>
          <w:szCs w:val="22"/>
          <w:lang w:val="es-MX"/>
        </w:rPr>
        <w:t>re</w:t>
      </w:r>
      <w:r w:rsidRPr="0066572A">
        <w:rPr>
          <w:rFonts w:asciiTheme="minorHAnsi" w:hAnsiTheme="minorHAnsi"/>
          <w:spacing w:val="-1"/>
          <w:sz w:val="22"/>
          <w:szCs w:val="22"/>
          <w:lang w:val="es-MX"/>
        </w:rPr>
        <w:t>s</w:t>
      </w:r>
      <w:r w:rsidRPr="0066572A">
        <w:rPr>
          <w:rFonts w:asciiTheme="minorHAnsi" w:hAnsiTheme="minorHAnsi"/>
          <w:sz w:val="22"/>
          <w:szCs w:val="22"/>
          <w:lang w:val="es-MX"/>
        </w:rPr>
        <w:t>p</w:t>
      </w:r>
      <w:r w:rsidRPr="0066572A">
        <w:rPr>
          <w:rFonts w:asciiTheme="minorHAnsi" w:hAnsiTheme="minorHAnsi"/>
          <w:spacing w:val="-2"/>
          <w:sz w:val="22"/>
          <w:szCs w:val="22"/>
          <w:lang w:val="es-MX"/>
        </w:rPr>
        <w:t>o</w:t>
      </w:r>
      <w:r w:rsidRPr="0066572A">
        <w:rPr>
          <w:rFonts w:asciiTheme="minorHAnsi" w:hAnsiTheme="minorHAnsi"/>
          <w:sz w:val="22"/>
          <w:szCs w:val="22"/>
          <w:lang w:val="es-MX"/>
        </w:rPr>
        <w:t xml:space="preserve">nde al </w:t>
      </w:r>
      <w:r w:rsidRPr="0066572A">
        <w:rPr>
          <w:rFonts w:asciiTheme="minorHAnsi" w:hAnsiTheme="minorHAnsi"/>
          <w:spacing w:val="1"/>
          <w:sz w:val="22"/>
          <w:szCs w:val="22"/>
          <w:lang w:val="es-MX"/>
        </w:rPr>
        <w:t>c</w:t>
      </w:r>
      <w:r w:rsidRPr="0066572A">
        <w:rPr>
          <w:rFonts w:asciiTheme="minorHAnsi" w:hAnsiTheme="minorHAnsi"/>
          <w:sz w:val="22"/>
          <w:szCs w:val="22"/>
          <w:lang w:val="es-MX"/>
        </w:rPr>
        <w:t>o</w:t>
      </w:r>
      <w:r w:rsidRPr="0066572A">
        <w:rPr>
          <w:rFonts w:asciiTheme="minorHAnsi" w:hAnsiTheme="minorHAnsi"/>
          <w:spacing w:val="-3"/>
          <w:sz w:val="22"/>
          <w:szCs w:val="22"/>
          <w:lang w:val="es-MX"/>
        </w:rPr>
        <w:t>n</w:t>
      </w:r>
      <w:r w:rsidRPr="0066572A">
        <w:rPr>
          <w:rFonts w:asciiTheme="minorHAnsi" w:hAnsiTheme="minorHAnsi"/>
          <w:spacing w:val="-2"/>
          <w:sz w:val="22"/>
          <w:szCs w:val="22"/>
          <w:lang w:val="es-MX"/>
        </w:rPr>
        <w:t>e</w:t>
      </w:r>
      <w:r w:rsidRPr="0066572A">
        <w:rPr>
          <w:rFonts w:asciiTheme="minorHAnsi" w:hAnsiTheme="minorHAnsi"/>
          <w:spacing w:val="1"/>
          <w:sz w:val="22"/>
          <w:szCs w:val="22"/>
          <w:lang w:val="es-MX"/>
        </w:rPr>
        <w:t>c</w:t>
      </w:r>
      <w:r w:rsidRPr="0066572A">
        <w:rPr>
          <w:rFonts w:asciiTheme="minorHAnsi" w:hAnsiTheme="minorHAnsi"/>
          <w:sz w:val="22"/>
          <w:szCs w:val="22"/>
          <w:lang w:val="es-MX"/>
        </w:rPr>
        <w:t>t</w:t>
      </w:r>
      <w:r w:rsidRPr="0066572A">
        <w:rPr>
          <w:rFonts w:asciiTheme="minorHAnsi" w:hAnsiTheme="minorHAnsi"/>
          <w:spacing w:val="-1"/>
          <w:sz w:val="22"/>
          <w:szCs w:val="22"/>
          <w:lang w:val="es-MX"/>
        </w:rPr>
        <w:t>o</w:t>
      </w:r>
      <w:r w:rsidRPr="0066572A">
        <w:rPr>
          <w:rFonts w:asciiTheme="minorHAnsi" w:hAnsiTheme="minorHAnsi"/>
          <w:sz w:val="22"/>
          <w:szCs w:val="22"/>
          <w:lang w:val="es-MX"/>
        </w:rPr>
        <w:t>r e</w:t>
      </w:r>
      <w:r w:rsidRPr="0066572A">
        <w:rPr>
          <w:rFonts w:asciiTheme="minorHAnsi" w:hAnsiTheme="minorHAnsi"/>
          <w:spacing w:val="1"/>
          <w:sz w:val="22"/>
          <w:szCs w:val="22"/>
          <w:lang w:val="es-MX"/>
        </w:rPr>
        <w:t>s</w:t>
      </w:r>
      <w:r w:rsidRPr="0066572A">
        <w:rPr>
          <w:rFonts w:asciiTheme="minorHAnsi" w:hAnsiTheme="minorHAnsi"/>
          <w:sz w:val="22"/>
          <w:szCs w:val="22"/>
          <w:lang w:val="es-MX"/>
        </w:rPr>
        <w:t>tan</w:t>
      </w:r>
      <w:r w:rsidRPr="0066572A">
        <w:rPr>
          <w:rFonts w:asciiTheme="minorHAnsi" w:hAnsiTheme="minorHAnsi"/>
          <w:spacing w:val="-3"/>
          <w:sz w:val="22"/>
          <w:szCs w:val="22"/>
          <w:lang w:val="es-MX"/>
        </w:rPr>
        <w:t>d</w:t>
      </w:r>
      <w:r w:rsidRPr="0066572A">
        <w:rPr>
          <w:rFonts w:asciiTheme="minorHAnsi" w:hAnsiTheme="minorHAnsi"/>
          <w:sz w:val="22"/>
          <w:szCs w:val="22"/>
          <w:lang w:val="es-MX"/>
        </w:rPr>
        <w:t>a</w:t>
      </w:r>
      <w:r w:rsidRPr="0066572A">
        <w:rPr>
          <w:rFonts w:asciiTheme="minorHAnsi" w:hAnsiTheme="minorHAnsi"/>
          <w:spacing w:val="1"/>
          <w:sz w:val="22"/>
          <w:szCs w:val="22"/>
          <w:lang w:val="es-MX"/>
        </w:rPr>
        <w:t>r</w:t>
      </w:r>
      <w:r w:rsidRPr="0066572A">
        <w:rPr>
          <w:rFonts w:asciiTheme="minorHAnsi" w:hAnsiTheme="minorHAnsi"/>
          <w:spacing w:val="-1"/>
          <w:sz w:val="22"/>
          <w:szCs w:val="22"/>
          <w:lang w:val="es-MX"/>
        </w:rPr>
        <w:t>i</w:t>
      </w:r>
      <w:r w:rsidRPr="0066572A">
        <w:rPr>
          <w:rFonts w:asciiTheme="minorHAnsi" w:hAnsiTheme="minorHAnsi"/>
          <w:sz w:val="22"/>
          <w:szCs w:val="22"/>
          <w:lang w:val="es-MX"/>
        </w:rPr>
        <w:t>z</w:t>
      </w:r>
      <w:r w:rsidRPr="0066572A">
        <w:rPr>
          <w:rFonts w:asciiTheme="minorHAnsi" w:hAnsiTheme="minorHAnsi"/>
          <w:spacing w:val="-2"/>
          <w:sz w:val="22"/>
          <w:szCs w:val="22"/>
          <w:lang w:val="es-MX"/>
        </w:rPr>
        <w:t>a</w:t>
      </w:r>
      <w:r w:rsidRPr="0066572A">
        <w:rPr>
          <w:rFonts w:asciiTheme="minorHAnsi" w:hAnsiTheme="minorHAnsi"/>
          <w:sz w:val="22"/>
          <w:szCs w:val="22"/>
          <w:lang w:val="es-MX"/>
        </w:rPr>
        <w:t>do</w:t>
      </w:r>
      <w:r w:rsidRPr="0066572A">
        <w:rPr>
          <w:rFonts w:asciiTheme="minorHAnsi" w:hAnsiTheme="minorHAnsi"/>
          <w:spacing w:val="-2"/>
          <w:sz w:val="22"/>
          <w:szCs w:val="22"/>
          <w:lang w:val="es-MX"/>
        </w:rPr>
        <w:t xml:space="preserve"> </w:t>
      </w:r>
      <w:r w:rsidRPr="0066572A">
        <w:rPr>
          <w:rFonts w:asciiTheme="minorHAnsi" w:hAnsiTheme="minorHAnsi"/>
          <w:spacing w:val="-1"/>
          <w:sz w:val="22"/>
          <w:szCs w:val="22"/>
          <w:lang w:val="es-MX"/>
        </w:rPr>
        <w:t>l</w:t>
      </w:r>
      <w:r w:rsidRPr="0066572A">
        <w:rPr>
          <w:rFonts w:asciiTheme="minorHAnsi" w:hAnsiTheme="minorHAnsi"/>
          <w:sz w:val="22"/>
          <w:szCs w:val="22"/>
          <w:lang w:val="es-MX"/>
        </w:rPr>
        <w:t>ado anfi</w:t>
      </w:r>
      <w:r w:rsidRPr="0066572A">
        <w:rPr>
          <w:rFonts w:asciiTheme="minorHAnsi" w:hAnsiTheme="minorHAnsi"/>
          <w:spacing w:val="-1"/>
          <w:sz w:val="22"/>
          <w:szCs w:val="22"/>
          <w:lang w:val="es-MX"/>
        </w:rPr>
        <w:t>t</w:t>
      </w:r>
      <w:r w:rsidRPr="0066572A">
        <w:rPr>
          <w:rFonts w:asciiTheme="minorHAnsi" w:hAnsiTheme="minorHAnsi"/>
          <w:sz w:val="22"/>
          <w:szCs w:val="22"/>
          <w:lang w:val="es-MX"/>
        </w:rPr>
        <w:t>r</w:t>
      </w:r>
      <w:r w:rsidRPr="0066572A">
        <w:rPr>
          <w:rFonts w:asciiTheme="minorHAnsi" w:hAnsiTheme="minorHAnsi"/>
          <w:spacing w:val="-1"/>
          <w:sz w:val="22"/>
          <w:szCs w:val="22"/>
          <w:lang w:val="es-MX"/>
        </w:rPr>
        <w:t>i</w:t>
      </w:r>
      <w:r w:rsidRPr="0066572A">
        <w:rPr>
          <w:rFonts w:asciiTheme="minorHAnsi" w:hAnsiTheme="minorHAnsi"/>
          <w:sz w:val="22"/>
          <w:szCs w:val="22"/>
          <w:lang w:val="es-MX"/>
        </w:rPr>
        <w:t>ón</w:t>
      </w:r>
      <w:r w:rsidRPr="0066572A">
        <w:rPr>
          <w:rFonts w:asciiTheme="minorHAnsi" w:hAnsiTheme="minorHAnsi"/>
          <w:spacing w:val="-2"/>
          <w:sz w:val="22"/>
          <w:szCs w:val="22"/>
          <w:lang w:val="es-MX"/>
        </w:rPr>
        <w:t xml:space="preserve"> </w:t>
      </w:r>
      <w:r w:rsidRPr="0066572A">
        <w:rPr>
          <w:rFonts w:asciiTheme="minorHAnsi" w:hAnsiTheme="minorHAnsi"/>
          <w:sz w:val="22"/>
          <w:szCs w:val="22"/>
          <w:lang w:val="es-MX"/>
        </w:rPr>
        <w:t>del</w:t>
      </w:r>
      <w:r w:rsidRPr="0066572A">
        <w:rPr>
          <w:rFonts w:asciiTheme="minorHAnsi" w:hAnsiTheme="minorHAnsi"/>
          <w:spacing w:val="42"/>
          <w:sz w:val="22"/>
          <w:szCs w:val="22"/>
          <w:lang w:val="es-MX"/>
        </w:rPr>
        <w:t xml:space="preserve"> </w:t>
      </w:r>
      <w:r w:rsidRPr="0066572A">
        <w:rPr>
          <w:rFonts w:asciiTheme="minorHAnsi" w:hAnsiTheme="minorHAnsi"/>
          <w:sz w:val="22"/>
          <w:szCs w:val="22"/>
          <w:lang w:val="es-MX"/>
        </w:rPr>
        <w:t>BD</w:t>
      </w:r>
      <w:r w:rsidRPr="0066572A">
        <w:rPr>
          <w:rFonts w:asciiTheme="minorHAnsi" w:hAnsiTheme="minorHAnsi"/>
          <w:spacing w:val="-1"/>
          <w:sz w:val="22"/>
          <w:szCs w:val="22"/>
          <w:lang w:val="es-MX"/>
        </w:rPr>
        <w:t>T</w:t>
      </w:r>
      <w:r w:rsidRPr="0066572A">
        <w:rPr>
          <w:rFonts w:asciiTheme="minorHAnsi" w:hAnsiTheme="minorHAnsi"/>
          <w:sz w:val="22"/>
          <w:szCs w:val="22"/>
          <w:lang w:val="es-MX"/>
        </w:rPr>
        <w:t>D</w:t>
      </w:r>
      <w:r w:rsidRPr="0066572A">
        <w:rPr>
          <w:rFonts w:asciiTheme="minorHAnsi" w:hAnsiTheme="minorHAnsi"/>
          <w:spacing w:val="5"/>
          <w:sz w:val="22"/>
          <w:szCs w:val="22"/>
          <w:lang w:val="es-MX"/>
        </w:rPr>
        <w:t xml:space="preserve"> </w:t>
      </w:r>
      <w:r w:rsidRPr="0066572A">
        <w:rPr>
          <w:rFonts w:asciiTheme="minorHAnsi" w:hAnsiTheme="minorHAnsi"/>
          <w:sz w:val="22"/>
          <w:szCs w:val="22"/>
          <w:lang w:val="es-MX"/>
        </w:rPr>
        <w:t>(</w:t>
      </w:r>
      <w:r w:rsidRPr="0066572A">
        <w:rPr>
          <w:rFonts w:asciiTheme="minorHAnsi" w:hAnsiTheme="minorHAnsi"/>
          <w:spacing w:val="-1"/>
          <w:sz w:val="22"/>
          <w:szCs w:val="22"/>
          <w:lang w:val="es-MX"/>
        </w:rPr>
        <w:t>i</w:t>
      </w:r>
      <w:r w:rsidRPr="0066572A">
        <w:rPr>
          <w:rFonts w:asciiTheme="minorHAnsi" w:hAnsiTheme="minorHAnsi"/>
          <w:sz w:val="22"/>
          <w:szCs w:val="22"/>
          <w:lang w:val="es-MX"/>
        </w:rPr>
        <w:t>n</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l</w:t>
      </w:r>
      <w:r w:rsidRPr="0066572A">
        <w:rPr>
          <w:rFonts w:asciiTheme="minorHAnsi" w:hAnsiTheme="minorHAnsi"/>
          <w:sz w:val="22"/>
          <w:szCs w:val="22"/>
          <w:lang w:val="es-MX"/>
        </w:rPr>
        <w:t>u</w:t>
      </w:r>
      <w:r w:rsidRPr="0066572A">
        <w:rPr>
          <w:rFonts w:asciiTheme="minorHAnsi" w:hAnsiTheme="minorHAnsi"/>
          <w:spacing w:val="-1"/>
          <w:sz w:val="22"/>
          <w:szCs w:val="22"/>
          <w:lang w:val="es-MX"/>
        </w:rPr>
        <w:t>i</w:t>
      </w:r>
      <w:r w:rsidRPr="0066572A">
        <w:rPr>
          <w:rFonts w:asciiTheme="minorHAnsi" w:hAnsiTheme="minorHAnsi"/>
          <w:spacing w:val="2"/>
          <w:sz w:val="22"/>
          <w:szCs w:val="22"/>
          <w:lang w:val="es-MX"/>
        </w:rPr>
        <w:t>d</w:t>
      </w:r>
      <w:r w:rsidRPr="0066572A">
        <w:rPr>
          <w:rFonts w:asciiTheme="minorHAnsi" w:hAnsiTheme="minorHAnsi"/>
          <w:sz w:val="22"/>
          <w:szCs w:val="22"/>
          <w:lang w:val="es-MX"/>
        </w:rPr>
        <w:t xml:space="preserve">o). </w:t>
      </w:r>
    </w:p>
    <w:p w14:paraId="47DADA3B" w14:textId="77777777" w:rsidR="006C6F3D" w:rsidRPr="0066572A" w:rsidRDefault="006C6F3D" w:rsidP="00986510">
      <w:pPr>
        <w:kinsoku/>
        <w:autoSpaceDE w:val="0"/>
        <w:autoSpaceDN w:val="0"/>
        <w:adjustRightInd w:val="0"/>
        <w:spacing w:line="276" w:lineRule="auto"/>
        <w:ind w:right="-20"/>
        <w:jc w:val="both"/>
        <w:rPr>
          <w:rFonts w:asciiTheme="minorHAnsi" w:hAnsiTheme="minorHAnsi"/>
          <w:sz w:val="22"/>
          <w:szCs w:val="22"/>
          <w:lang w:val="es-MX"/>
        </w:rPr>
      </w:pPr>
    </w:p>
    <w:p w14:paraId="31F2EBD1" w14:textId="77777777" w:rsidR="006C6F3D" w:rsidRPr="0066572A" w:rsidRDefault="006C6F3D" w:rsidP="00795379">
      <w:pPr>
        <w:kinsoku/>
        <w:autoSpaceDE w:val="0"/>
        <w:autoSpaceDN w:val="0"/>
        <w:adjustRightInd w:val="0"/>
        <w:spacing w:line="276" w:lineRule="auto"/>
        <w:ind w:right="-20"/>
        <w:jc w:val="both"/>
        <w:outlineLvl w:val="0"/>
        <w:rPr>
          <w:rFonts w:asciiTheme="minorHAnsi" w:hAnsiTheme="minorHAnsi"/>
          <w:b/>
          <w:sz w:val="22"/>
          <w:szCs w:val="22"/>
          <w:lang w:val="es-MX"/>
        </w:rPr>
      </w:pPr>
      <w:r w:rsidRPr="0066572A">
        <w:rPr>
          <w:rFonts w:asciiTheme="minorHAnsi" w:hAnsiTheme="minorHAnsi"/>
          <w:b/>
          <w:sz w:val="22"/>
          <w:szCs w:val="22"/>
          <w:lang w:val="es-MX"/>
        </w:rPr>
        <w:t>INCISO: 4.4 Mantenimiento Correctivo</w:t>
      </w:r>
    </w:p>
    <w:p w14:paraId="4F4D775C" w14:textId="77777777" w:rsidR="006C6F3D" w:rsidRPr="0066572A" w:rsidRDefault="006C6F3D" w:rsidP="00986510">
      <w:pPr>
        <w:kinsoku/>
        <w:autoSpaceDE w:val="0"/>
        <w:autoSpaceDN w:val="0"/>
        <w:adjustRightInd w:val="0"/>
        <w:spacing w:line="276" w:lineRule="auto"/>
        <w:ind w:right="-20"/>
        <w:jc w:val="both"/>
        <w:rPr>
          <w:rFonts w:asciiTheme="minorHAnsi" w:hAnsiTheme="minorHAnsi"/>
          <w:sz w:val="22"/>
          <w:szCs w:val="22"/>
          <w:lang w:val="es-MX"/>
        </w:rPr>
      </w:pPr>
    </w:p>
    <w:p w14:paraId="69E8D45E" w14:textId="77777777" w:rsidR="006C6F3D" w:rsidRPr="0066572A" w:rsidRDefault="006C6F3D" w:rsidP="00986510">
      <w:pPr>
        <w:kinsoku/>
        <w:autoSpaceDE w:val="0"/>
        <w:autoSpaceDN w:val="0"/>
        <w:adjustRightInd w:val="0"/>
        <w:spacing w:line="276" w:lineRule="auto"/>
        <w:ind w:left="720" w:right="-20" w:hanging="241"/>
        <w:jc w:val="both"/>
        <w:rPr>
          <w:rFonts w:asciiTheme="minorHAnsi" w:hAnsiTheme="minorHAnsi"/>
          <w:sz w:val="22"/>
          <w:szCs w:val="22"/>
          <w:lang w:val="es-MX"/>
        </w:rPr>
      </w:pPr>
      <w:r w:rsidRPr="0066572A">
        <w:rPr>
          <w:rFonts w:asciiTheme="minorHAnsi" w:hAnsiTheme="minorHAnsi"/>
          <w:sz w:val="22"/>
          <w:szCs w:val="22"/>
          <w:lang w:val="es-MX"/>
        </w:rPr>
        <w:t>1. Se define como “Mantenimiento Correctivo” el conjunto de acciones que se realizan desde que se detecta que los parámetros de operación están debajo de los niveles mínimos convenidos, hasta que dicha situación se corrija.</w:t>
      </w:r>
    </w:p>
    <w:p w14:paraId="24281316" w14:textId="77777777" w:rsidR="006C6F3D" w:rsidRPr="0066572A" w:rsidRDefault="006C6F3D" w:rsidP="00986510">
      <w:pPr>
        <w:kinsoku/>
        <w:autoSpaceDE w:val="0"/>
        <w:autoSpaceDN w:val="0"/>
        <w:adjustRightInd w:val="0"/>
        <w:spacing w:before="18" w:line="276" w:lineRule="auto"/>
        <w:jc w:val="both"/>
        <w:rPr>
          <w:rFonts w:asciiTheme="minorHAnsi" w:hAnsiTheme="minorHAnsi"/>
          <w:sz w:val="22"/>
          <w:szCs w:val="22"/>
          <w:lang w:val="es-MX"/>
        </w:rPr>
      </w:pPr>
    </w:p>
    <w:p w14:paraId="3070ECEA" w14:textId="77777777" w:rsidR="006C6F3D" w:rsidRPr="0066572A" w:rsidRDefault="006C6F3D" w:rsidP="00986510">
      <w:pPr>
        <w:kinsoku/>
        <w:autoSpaceDE w:val="0"/>
        <w:autoSpaceDN w:val="0"/>
        <w:adjustRightInd w:val="0"/>
        <w:spacing w:line="276" w:lineRule="auto"/>
        <w:ind w:left="479" w:right="-20"/>
        <w:jc w:val="both"/>
        <w:rPr>
          <w:rFonts w:asciiTheme="minorHAnsi" w:hAnsiTheme="minorHAnsi"/>
          <w:sz w:val="22"/>
          <w:szCs w:val="22"/>
          <w:lang w:val="es-MX"/>
        </w:rPr>
      </w:pPr>
      <w:r w:rsidRPr="0066572A">
        <w:rPr>
          <w:rFonts w:asciiTheme="minorHAnsi" w:hAnsiTheme="minorHAnsi"/>
          <w:sz w:val="22"/>
          <w:szCs w:val="22"/>
          <w:lang w:val="es-MX"/>
        </w:rPr>
        <w:t>2. Notificación y recepción de reportes de fallas.</w:t>
      </w:r>
    </w:p>
    <w:p w14:paraId="773D9024" w14:textId="77777777" w:rsidR="00996983" w:rsidRPr="0066572A" w:rsidRDefault="00996983" w:rsidP="00986510">
      <w:pPr>
        <w:kinsoku/>
        <w:autoSpaceDE w:val="0"/>
        <w:autoSpaceDN w:val="0"/>
        <w:adjustRightInd w:val="0"/>
        <w:spacing w:before="1" w:line="276" w:lineRule="auto"/>
        <w:jc w:val="both"/>
        <w:rPr>
          <w:rFonts w:asciiTheme="minorHAnsi" w:hAnsiTheme="minorHAnsi"/>
          <w:sz w:val="22"/>
          <w:szCs w:val="22"/>
          <w:lang w:val="es-MX"/>
        </w:rPr>
      </w:pPr>
    </w:p>
    <w:p w14:paraId="0FCFABB1" w14:textId="77777777" w:rsidR="006C6F3D" w:rsidRPr="0066572A" w:rsidRDefault="006C6F3D" w:rsidP="00986510">
      <w:pPr>
        <w:kinsoku/>
        <w:autoSpaceDE w:val="0"/>
        <w:autoSpaceDN w:val="0"/>
        <w:adjustRightInd w:val="0"/>
        <w:spacing w:line="276" w:lineRule="auto"/>
        <w:ind w:left="839" w:right="57"/>
        <w:jc w:val="both"/>
        <w:rPr>
          <w:rFonts w:asciiTheme="minorHAnsi" w:hAnsiTheme="minorHAnsi"/>
          <w:sz w:val="22"/>
          <w:szCs w:val="22"/>
          <w:lang w:val="es-MX"/>
        </w:rPr>
      </w:pPr>
      <w:r w:rsidRPr="0066572A">
        <w:rPr>
          <w:rFonts w:asciiTheme="minorHAnsi" w:hAnsiTheme="minorHAnsi"/>
          <w:sz w:val="22"/>
          <w:szCs w:val="22"/>
          <w:lang w:val="es-MX"/>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2CFA6D75" w14:textId="77777777" w:rsidR="006C6F3D" w:rsidRPr="0066572A" w:rsidRDefault="006C6F3D" w:rsidP="00986510">
      <w:pPr>
        <w:kinsoku/>
        <w:autoSpaceDE w:val="0"/>
        <w:autoSpaceDN w:val="0"/>
        <w:adjustRightInd w:val="0"/>
        <w:spacing w:before="14" w:line="276" w:lineRule="auto"/>
        <w:jc w:val="both"/>
        <w:rPr>
          <w:rFonts w:asciiTheme="minorHAnsi" w:hAnsiTheme="minorHAnsi"/>
          <w:sz w:val="22"/>
          <w:szCs w:val="22"/>
          <w:lang w:val="es-MX"/>
        </w:rPr>
      </w:pPr>
    </w:p>
    <w:p w14:paraId="1E45F846" w14:textId="77777777" w:rsidR="006C6F3D" w:rsidRPr="0066572A" w:rsidRDefault="006C6F3D" w:rsidP="00795379">
      <w:pPr>
        <w:kinsoku/>
        <w:autoSpaceDE w:val="0"/>
        <w:autoSpaceDN w:val="0"/>
        <w:adjustRightInd w:val="0"/>
        <w:spacing w:line="276" w:lineRule="auto"/>
        <w:ind w:left="827" w:right="1749"/>
        <w:jc w:val="both"/>
        <w:outlineLvl w:val="0"/>
        <w:rPr>
          <w:rFonts w:asciiTheme="minorHAnsi" w:hAnsiTheme="minorHAnsi"/>
          <w:sz w:val="22"/>
          <w:szCs w:val="22"/>
          <w:lang w:val="es-MX"/>
        </w:rPr>
      </w:pPr>
      <w:r w:rsidRPr="0066572A">
        <w:rPr>
          <w:rFonts w:asciiTheme="minorHAnsi" w:hAnsiTheme="minorHAnsi"/>
          <w:sz w:val="22"/>
          <w:szCs w:val="22"/>
          <w:lang w:val="es-MX"/>
        </w:rPr>
        <w:t>TELCEL</w:t>
      </w:r>
    </w:p>
    <w:p w14:paraId="7D5255F1" w14:textId="77777777" w:rsidR="006C6F3D" w:rsidRPr="0066572A" w:rsidRDefault="006C6F3D" w:rsidP="00986510">
      <w:pPr>
        <w:kinsoku/>
        <w:autoSpaceDE w:val="0"/>
        <w:autoSpaceDN w:val="0"/>
        <w:adjustRightInd w:val="0"/>
        <w:spacing w:line="276" w:lineRule="auto"/>
        <w:ind w:left="827" w:right="68"/>
        <w:jc w:val="both"/>
        <w:rPr>
          <w:rFonts w:asciiTheme="minorHAnsi" w:hAnsiTheme="minorHAnsi"/>
          <w:sz w:val="22"/>
          <w:szCs w:val="22"/>
          <w:lang w:val="es-MX"/>
        </w:rPr>
      </w:pPr>
      <w:r w:rsidRPr="0066572A">
        <w:rPr>
          <w:rFonts w:asciiTheme="minorHAnsi" w:hAnsiTheme="minorHAnsi"/>
          <w:sz w:val="22"/>
          <w:szCs w:val="22"/>
          <w:lang w:val="es-MX"/>
        </w:rPr>
        <w:t xml:space="preserve">- Nombre del contacto: </w:t>
      </w:r>
      <w:r w:rsidR="00E95F0F" w:rsidRPr="0066572A">
        <w:rPr>
          <w:rFonts w:asciiTheme="minorHAnsi" w:hAnsiTheme="minorHAnsi"/>
          <w:sz w:val="22"/>
          <w:szCs w:val="22"/>
          <w:lang w:val="es-MX"/>
        </w:rPr>
        <w:t>Centro de Operación de la Red (COR)</w:t>
      </w:r>
    </w:p>
    <w:p w14:paraId="5AB7E773" w14:textId="77777777" w:rsidR="006C6F3D" w:rsidRPr="0066572A" w:rsidRDefault="006C6F3D" w:rsidP="00986510">
      <w:pPr>
        <w:kinsoku/>
        <w:autoSpaceDE w:val="0"/>
        <w:autoSpaceDN w:val="0"/>
        <w:adjustRightInd w:val="0"/>
        <w:spacing w:line="276" w:lineRule="auto"/>
        <w:ind w:left="827" w:right="68"/>
        <w:jc w:val="both"/>
        <w:rPr>
          <w:rFonts w:asciiTheme="minorHAnsi" w:hAnsiTheme="minorHAnsi"/>
          <w:sz w:val="22"/>
          <w:szCs w:val="22"/>
          <w:lang w:val="es-MX"/>
        </w:rPr>
      </w:pPr>
      <w:r w:rsidRPr="0066572A">
        <w:rPr>
          <w:rFonts w:asciiTheme="minorHAnsi" w:hAnsiTheme="minorHAnsi"/>
          <w:sz w:val="22"/>
          <w:szCs w:val="22"/>
          <w:lang w:val="es-MX"/>
        </w:rPr>
        <w:t xml:space="preserve">- Puesto del contacto: </w:t>
      </w:r>
      <w:r w:rsidR="00E95F0F" w:rsidRPr="0066572A">
        <w:rPr>
          <w:rFonts w:asciiTheme="minorHAnsi" w:hAnsiTheme="minorHAnsi"/>
          <w:sz w:val="22"/>
          <w:szCs w:val="22"/>
          <w:lang w:val="es-MX"/>
        </w:rPr>
        <w:t>Jefe del COR en turno</w:t>
      </w:r>
    </w:p>
    <w:p w14:paraId="5C370C01" w14:textId="77777777" w:rsidR="006C6F3D" w:rsidRPr="0066572A" w:rsidRDefault="006C6F3D" w:rsidP="00986510">
      <w:pPr>
        <w:kinsoku/>
        <w:autoSpaceDE w:val="0"/>
        <w:autoSpaceDN w:val="0"/>
        <w:adjustRightInd w:val="0"/>
        <w:spacing w:line="276" w:lineRule="auto"/>
        <w:ind w:left="827" w:right="68"/>
        <w:jc w:val="both"/>
        <w:rPr>
          <w:rFonts w:asciiTheme="minorHAnsi" w:hAnsiTheme="minorHAnsi"/>
          <w:sz w:val="22"/>
          <w:szCs w:val="22"/>
          <w:lang w:val="es-MX"/>
        </w:rPr>
      </w:pPr>
      <w:r w:rsidRPr="0066572A">
        <w:rPr>
          <w:rFonts w:asciiTheme="minorHAnsi" w:hAnsiTheme="minorHAnsi"/>
          <w:sz w:val="22"/>
          <w:szCs w:val="22"/>
          <w:lang w:val="es-MX"/>
        </w:rPr>
        <w:t xml:space="preserve">- Teléfonos de localización del contacto (fijo y móvil): </w:t>
      </w:r>
      <w:r w:rsidR="00400EEF" w:rsidRPr="0066572A">
        <w:rPr>
          <w:rFonts w:asciiTheme="minorHAnsi" w:hAnsiTheme="minorHAnsi"/>
          <w:sz w:val="22"/>
          <w:szCs w:val="22"/>
          <w:lang w:val="es-MX"/>
        </w:rPr>
        <w:t xml:space="preserve">(55) </w:t>
      </w:r>
      <w:r w:rsidRPr="0066572A">
        <w:rPr>
          <w:rFonts w:asciiTheme="minorHAnsi" w:hAnsiTheme="minorHAnsi"/>
          <w:sz w:val="22"/>
          <w:szCs w:val="22"/>
          <w:lang w:val="es-MX"/>
        </w:rPr>
        <w:t xml:space="preserve">2581-3700 </w:t>
      </w:r>
      <w:r w:rsidR="00486D27" w:rsidRPr="0066572A">
        <w:rPr>
          <w:rFonts w:asciiTheme="minorHAnsi" w:hAnsiTheme="minorHAnsi"/>
          <w:sz w:val="22"/>
          <w:szCs w:val="22"/>
          <w:lang w:val="es-MX"/>
        </w:rPr>
        <w:t>ext.</w:t>
      </w:r>
      <w:r w:rsidRPr="0066572A">
        <w:rPr>
          <w:rFonts w:asciiTheme="minorHAnsi" w:hAnsiTheme="minorHAnsi"/>
          <w:sz w:val="22"/>
          <w:szCs w:val="22"/>
          <w:lang w:val="es-MX"/>
        </w:rPr>
        <w:t xml:space="preserve"> </w:t>
      </w:r>
      <w:r w:rsidR="00E95F0F" w:rsidRPr="0066572A">
        <w:rPr>
          <w:rFonts w:asciiTheme="minorHAnsi" w:hAnsiTheme="minorHAnsi"/>
          <w:sz w:val="22"/>
          <w:szCs w:val="22"/>
          <w:lang w:val="es-MX"/>
        </w:rPr>
        <w:t>4686 y 4688</w:t>
      </w:r>
    </w:p>
    <w:p w14:paraId="46D46B6A" w14:textId="77777777" w:rsidR="006C6F3D" w:rsidRPr="0066572A" w:rsidRDefault="006C6F3D" w:rsidP="004A1F35">
      <w:pPr>
        <w:kinsoku/>
        <w:autoSpaceDE w:val="0"/>
        <w:autoSpaceDN w:val="0"/>
        <w:adjustRightInd w:val="0"/>
        <w:spacing w:line="276" w:lineRule="auto"/>
        <w:ind w:left="827" w:right="68"/>
        <w:jc w:val="both"/>
        <w:rPr>
          <w:rFonts w:asciiTheme="minorHAnsi" w:hAnsiTheme="minorHAnsi"/>
          <w:sz w:val="22"/>
          <w:szCs w:val="22"/>
          <w:lang w:val="es-ES"/>
        </w:rPr>
      </w:pPr>
      <w:r w:rsidRPr="0066572A">
        <w:rPr>
          <w:rFonts w:asciiTheme="minorHAnsi" w:hAnsiTheme="minorHAnsi"/>
          <w:sz w:val="22"/>
          <w:szCs w:val="22"/>
          <w:lang w:val="es-MX"/>
        </w:rPr>
        <w:t>- Correo electrónico:</w:t>
      </w:r>
      <w:r w:rsidR="004A1F35" w:rsidRPr="0066572A">
        <w:rPr>
          <w:rFonts w:asciiTheme="minorHAnsi" w:hAnsiTheme="minorHAnsi"/>
          <w:sz w:val="22"/>
          <w:szCs w:val="22"/>
          <w:lang w:val="es-MX"/>
        </w:rPr>
        <w:t xml:space="preserve"> </w:t>
      </w:r>
      <w:r w:rsidR="004A1F35" w:rsidRPr="0066572A">
        <w:rPr>
          <w:rFonts w:asciiTheme="minorHAnsi" w:eastAsia="Calibri" w:hAnsiTheme="minorHAnsi"/>
          <w:sz w:val="22"/>
          <w:szCs w:val="22"/>
          <w:shd w:val="clear" w:color="auto" w:fill="FFFFFF"/>
          <w:lang w:val="es-ES"/>
        </w:rPr>
        <w:t>cc@mail.telcel.com</w:t>
      </w:r>
    </w:p>
    <w:p w14:paraId="5E298E4F" w14:textId="77777777" w:rsidR="00E95F0F" w:rsidRPr="0066572A" w:rsidRDefault="00E95F0F" w:rsidP="00E95F0F">
      <w:pPr>
        <w:kinsoku/>
        <w:autoSpaceDE w:val="0"/>
        <w:autoSpaceDN w:val="0"/>
        <w:adjustRightInd w:val="0"/>
        <w:spacing w:line="276" w:lineRule="auto"/>
        <w:ind w:left="827" w:right="68"/>
        <w:jc w:val="both"/>
        <w:rPr>
          <w:rFonts w:asciiTheme="minorHAnsi" w:hAnsiTheme="minorHAnsi"/>
          <w:sz w:val="22"/>
          <w:szCs w:val="22"/>
          <w:lang w:val="es-MX"/>
        </w:rPr>
      </w:pPr>
    </w:p>
    <w:p w14:paraId="7B454D81" w14:textId="77777777" w:rsidR="006C6F3D" w:rsidRPr="0066572A" w:rsidRDefault="006C6F3D" w:rsidP="00795379">
      <w:pPr>
        <w:kinsoku/>
        <w:autoSpaceDE w:val="0"/>
        <w:autoSpaceDN w:val="0"/>
        <w:adjustRightInd w:val="0"/>
        <w:spacing w:before="18" w:line="276" w:lineRule="auto"/>
        <w:ind w:left="827" w:right="68"/>
        <w:jc w:val="both"/>
        <w:outlineLvl w:val="0"/>
        <w:rPr>
          <w:rFonts w:asciiTheme="minorHAnsi" w:hAnsiTheme="minorHAnsi"/>
          <w:sz w:val="22"/>
          <w:szCs w:val="22"/>
          <w:lang w:val="es-MX"/>
        </w:rPr>
      </w:pPr>
      <w:r w:rsidRPr="0066572A">
        <w:rPr>
          <w:rFonts w:asciiTheme="minorHAnsi" w:hAnsiTheme="minorHAnsi"/>
          <w:sz w:val="22"/>
          <w:szCs w:val="22"/>
          <w:lang w:val="es-MX"/>
        </w:rPr>
        <w:t xml:space="preserve">CONCESIONARIO </w:t>
      </w:r>
    </w:p>
    <w:p w14:paraId="2CBB41C7" w14:textId="77777777" w:rsidR="006C6F3D" w:rsidRPr="0066572A" w:rsidRDefault="006C6F3D" w:rsidP="00986510">
      <w:pPr>
        <w:kinsoku/>
        <w:autoSpaceDE w:val="0"/>
        <w:autoSpaceDN w:val="0"/>
        <w:adjustRightInd w:val="0"/>
        <w:spacing w:before="31" w:line="276" w:lineRule="auto"/>
        <w:ind w:left="827" w:right="-20"/>
        <w:jc w:val="both"/>
        <w:rPr>
          <w:rFonts w:asciiTheme="minorHAnsi" w:hAnsiTheme="minorHAnsi"/>
          <w:sz w:val="22"/>
          <w:szCs w:val="22"/>
          <w:lang w:val="es-MX"/>
        </w:rPr>
      </w:pPr>
      <w:r w:rsidRPr="0066572A">
        <w:rPr>
          <w:rFonts w:asciiTheme="minorHAnsi" w:hAnsiTheme="minorHAnsi"/>
          <w:sz w:val="22"/>
          <w:szCs w:val="22"/>
          <w:lang w:val="es-MX"/>
        </w:rPr>
        <w:t>- Nombre del contacto:</w:t>
      </w:r>
    </w:p>
    <w:p w14:paraId="26D74922" w14:textId="77777777" w:rsidR="006C6F3D" w:rsidRPr="0066572A" w:rsidRDefault="006C6F3D" w:rsidP="00986510">
      <w:pPr>
        <w:kinsoku/>
        <w:autoSpaceDE w:val="0"/>
        <w:autoSpaceDN w:val="0"/>
        <w:adjustRightInd w:val="0"/>
        <w:spacing w:before="18" w:line="276" w:lineRule="auto"/>
        <w:ind w:left="827" w:right="-20"/>
        <w:jc w:val="both"/>
        <w:rPr>
          <w:rFonts w:asciiTheme="minorHAnsi" w:hAnsiTheme="minorHAnsi"/>
          <w:sz w:val="22"/>
          <w:szCs w:val="22"/>
          <w:lang w:val="es-MX"/>
        </w:rPr>
      </w:pPr>
      <w:r w:rsidRPr="0066572A">
        <w:rPr>
          <w:rFonts w:asciiTheme="minorHAnsi" w:hAnsiTheme="minorHAnsi"/>
          <w:sz w:val="22"/>
          <w:szCs w:val="22"/>
          <w:lang w:val="es-MX"/>
        </w:rPr>
        <w:t>- Puesto del contacto:</w:t>
      </w:r>
    </w:p>
    <w:p w14:paraId="2C1D6F06" w14:textId="77777777" w:rsidR="006C6F3D" w:rsidRPr="0066572A" w:rsidRDefault="006C6F3D" w:rsidP="00986510">
      <w:pPr>
        <w:kinsoku/>
        <w:autoSpaceDE w:val="0"/>
        <w:autoSpaceDN w:val="0"/>
        <w:adjustRightInd w:val="0"/>
        <w:spacing w:before="18" w:line="276" w:lineRule="auto"/>
        <w:ind w:left="827" w:right="-20"/>
        <w:jc w:val="both"/>
        <w:rPr>
          <w:rFonts w:asciiTheme="minorHAnsi" w:hAnsiTheme="minorHAnsi"/>
          <w:sz w:val="22"/>
          <w:szCs w:val="22"/>
          <w:lang w:val="es-MX"/>
        </w:rPr>
      </w:pPr>
      <w:r w:rsidRPr="0066572A">
        <w:rPr>
          <w:rFonts w:asciiTheme="minorHAnsi" w:hAnsiTheme="minorHAnsi"/>
          <w:sz w:val="22"/>
          <w:szCs w:val="22"/>
          <w:lang w:val="es-MX"/>
        </w:rPr>
        <w:t>- Teléfonos de localización del contacto (fijo y móvil):</w:t>
      </w:r>
    </w:p>
    <w:p w14:paraId="00391293" w14:textId="77777777" w:rsidR="006C6F3D" w:rsidRPr="0066572A" w:rsidRDefault="006C6F3D" w:rsidP="00986510">
      <w:pPr>
        <w:kinsoku/>
        <w:autoSpaceDE w:val="0"/>
        <w:autoSpaceDN w:val="0"/>
        <w:adjustRightInd w:val="0"/>
        <w:spacing w:before="20" w:line="276" w:lineRule="auto"/>
        <w:ind w:left="827" w:right="-20"/>
        <w:jc w:val="both"/>
        <w:rPr>
          <w:rFonts w:asciiTheme="minorHAnsi" w:hAnsiTheme="minorHAnsi"/>
          <w:sz w:val="22"/>
          <w:szCs w:val="22"/>
          <w:lang w:val="es-MX"/>
        </w:rPr>
      </w:pPr>
      <w:r w:rsidRPr="0066572A">
        <w:rPr>
          <w:rFonts w:asciiTheme="minorHAnsi" w:hAnsiTheme="minorHAnsi"/>
          <w:sz w:val="22"/>
          <w:szCs w:val="22"/>
          <w:lang w:val="es-MX"/>
        </w:rPr>
        <w:t>- Correo electrónico:</w:t>
      </w:r>
    </w:p>
    <w:p w14:paraId="288A3944" w14:textId="77777777" w:rsidR="006C6F3D" w:rsidRPr="0066572A" w:rsidRDefault="006C6F3D" w:rsidP="00986510">
      <w:pPr>
        <w:kinsoku/>
        <w:autoSpaceDE w:val="0"/>
        <w:autoSpaceDN w:val="0"/>
        <w:adjustRightInd w:val="0"/>
        <w:spacing w:before="20" w:line="276" w:lineRule="auto"/>
        <w:ind w:left="827" w:right="-20"/>
        <w:jc w:val="both"/>
        <w:rPr>
          <w:rFonts w:asciiTheme="minorHAnsi" w:hAnsiTheme="minorHAnsi"/>
          <w:sz w:val="22"/>
          <w:szCs w:val="22"/>
          <w:lang w:val="es-MX"/>
        </w:rPr>
      </w:pPr>
    </w:p>
    <w:p w14:paraId="59C3B175" w14:textId="77777777" w:rsidR="006C6F3D" w:rsidRPr="0066572A" w:rsidRDefault="006C6F3D" w:rsidP="00986510">
      <w:pPr>
        <w:kinsoku/>
        <w:autoSpaceDE w:val="0"/>
        <w:autoSpaceDN w:val="0"/>
        <w:adjustRightInd w:val="0"/>
        <w:spacing w:before="31" w:line="276" w:lineRule="auto"/>
        <w:ind w:left="119" w:right="-20"/>
        <w:jc w:val="both"/>
        <w:rPr>
          <w:rFonts w:asciiTheme="minorHAnsi" w:hAnsiTheme="minorHAnsi"/>
          <w:sz w:val="22"/>
          <w:szCs w:val="22"/>
          <w:lang w:val="es-MX"/>
        </w:rPr>
      </w:pPr>
      <w:r w:rsidRPr="0066572A">
        <w:rPr>
          <w:rFonts w:asciiTheme="minorHAnsi" w:hAnsiTheme="minorHAnsi"/>
          <w:sz w:val="22"/>
          <w:szCs w:val="22"/>
          <w:lang w:val="es-MX"/>
        </w:rPr>
        <w:t>3. Todo reporte de falla deberá contener como mínimo:</w:t>
      </w:r>
    </w:p>
    <w:p w14:paraId="437BAFDE" w14:textId="77777777" w:rsidR="006C6F3D" w:rsidRPr="0066572A" w:rsidRDefault="006C6F3D" w:rsidP="00986510">
      <w:pPr>
        <w:kinsoku/>
        <w:autoSpaceDE w:val="0"/>
        <w:autoSpaceDN w:val="0"/>
        <w:adjustRightInd w:val="0"/>
        <w:spacing w:before="12" w:line="276" w:lineRule="auto"/>
        <w:ind w:right="-20"/>
        <w:jc w:val="both"/>
        <w:rPr>
          <w:rFonts w:asciiTheme="minorHAnsi" w:hAnsiTheme="minorHAnsi"/>
          <w:sz w:val="22"/>
          <w:szCs w:val="22"/>
          <w:lang w:val="es-MX"/>
        </w:rPr>
      </w:pPr>
    </w:p>
    <w:p w14:paraId="7B16B3BB" w14:textId="77777777" w:rsidR="006C6F3D" w:rsidRPr="0066572A" w:rsidRDefault="006C6F3D" w:rsidP="00986510">
      <w:pPr>
        <w:kinsoku/>
        <w:autoSpaceDE w:val="0"/>
        <w:autoSpaceDN w:val="0"/>
        <w:adjustRightInd w:val="0"/>
        <w:spacing w:line="276" w:lineRule="auto"/>
        <w:ind w:left="467" w:right="-20"/>
        <w:jc w:val="both"/>
        <w:rPr>
          <w:rFonts w:asciiTheme="minorHAnsi" w:hAnsiTheme="minorHAnsi"/>
          <w:sz w:val="22"/>
          <w:szCs w:val="22"/>
          <w:lang w:val="es-MX"/>
        </w:rPr>
      </w:pPr>
      <w:r w:rsidRPr="0066572A">
        <w:rPr>
          <w:rFonts w:asciiTheme="minorHAnsi" w:hAnsiTheme="minorHAnsi"/>
          <w:sz w:val="22"/>
          <w:szCs w:val="22"/>
          <w:lang w:val="es-MX"/>
        </w:rPr>
        <w:t>- Nombre y cargo de la persona que notifica.</w:t>
      </w:r>
    </w:p>
    <w:p w14:paraId="30FA1634" w14:textId="77777777" w:rsidR="006C6F3D" w:rsidRPr="0066572A" w:rsidRDefault="006C6F3D" w:rsidP="00986510">
      <w:pPr>
        <w:kinsoku/>
        <w:autoSpaceDE w:val="0"/>
        <w:autoSpaceDN w:val="0"/>
        <w:adjustRightInd w:val="0"/>
        <w:spacing w:before="20" w:line="276" w:lineRule="auto"/>
        <w:ind w:left="467" w:right="-20"/>
        <w:jc w:val="both"/>
        <w:rPr>
          <w:rFonts w:asciiTheme="minorHAnsi" w:hAnsiTheme="minorHAnsi"/>
          <w:sz w:val="22"/>
          <w:szCs w:val="22"/>
          <w:lang w:val="es-MX"/>
        </w:rPr>
      </w:pPr>
      <w:r w:rsidRPr="0066572A">
        <w:rPr>
          <w:rFonts w:asciiTheme="minorHAnsi" w:hAnsiTheme="minorHAnsi"/>
          <w:sz w:val="22"/>
          <w:szCs w:val="22"/>
          <w:lang w:val="es-MX"/>
        </w:rPr>
        <w:t>- Día y hora de reporte.</w:t>
      </w:r>
    </w:p>
    <w:p w14:paraId="053299BE" w14:textId="77777777" w:rsidR="006C6F3D" w:rsidRPr="0066572A" w:rsidRDefault="006C6F3D" w:rsidP="00986510">
      <w:pPr>
        <w:kinsoku/>
        <w:autoSpaceDE w:val="0"/>
        <w:autoSpaceDN w:val="0"/>
        <w:adjustRightInd w:val="0"/>
        <w:spacing w:before="18" w:line="276" w:lineRule="auto"/>
        <w:ind w:left="467" w:right="-20"/>
        <w:jc w:val="both"/>
        <w:rPr>
          <w:rFonts w:asciiTheme="minorHAnsi" w:hAnsiTheme="minorHAnsi"/>
          <w:sz w:val="22"/>
          <w:szCs w:val="22"/>
          <w:lang w:val="es-MX"/>
        </w:rPr>
      </w:pPr>
      <w:r w:rsidRPr="0066572A">
        <w:rPr>
          <w:rFonts w:asciiTheme="minorHAnsi" w:hAnsiTheme="minorHAnsi"/>
          <w:sz w:val="22"/>
          <w:szCs w:val="22"/>
          <w:lang w:val="es-MX"/>
        </w:rPr>
        <w:t>- Día y hora de la falla.</w:t>
      </w:r>
    </w:p>
    <w:p w14:paraId="0140C121" w14:textId="77777777" w:rsidR="006C6F3D" w:rsidRPr="0066572A" w:rsidRDefault="006C6F3D" w:rsidP="00986510">
      <w:pPr>
        <w:kinsoku/>
        <w:autoSpaceDE w:val="0"/>
        <w:autoSpaceDN w:val="0"/>
        <w:adjustRightInd w:val="0"/>
        <w:spacing w:before="18" w:line="276" w:lineRule="auto"/>
        <w:ind w:left="467" w:right="-20"/>
        <w:jc w:val="both"/>
        <w:rPr>
          <w:rFonts w:asciiTheme="minorHAnsi" w:hAnsiTheme="minorHAnsi"/>
          <w:sz w:val="22"/>
          <w:szCs w:val="22"/>
          <w:lang w:val="es-MX"/>
        </w:rPr>
      </w:pPr>
      <w:r w:rsidRPr="0066572A">
        <w:rPr>
          <w:rFonts w:asciiTheme="minorHAnsi" w:hAnsiTheme="minorHAnsi"/>
          <w:sz w:val="22"/>
          <w:szCs w:val="22"/>
          <w:lang w:val="es-MX"/>
        </w:rPr>
        <w:t>- Tipo de falla, con todos los datos necesarios para su ubicación.</w:t>
      </w:r>
    </w:p>
    <w:p w14:paraId="2C3DBDD2" w14:textId="77777777" w:rsidR="006C6F3D" w:rsidRPr="0066572A" w:rsidRDefault="006C6F3D" w:rsidP="00986510">
      <w:pPr>
        <w:kinsoku/>
        <w:autoSpaceDE w:val="0"/>
        <w:autoSpaceDN w:val="0"/>
        <w:adjustRightInd w:val="0"/>
        <w:spacing w:before="20" w:line="276" w:lineRule="auto"/>
        <w:ind w:left="467" w:right="-20"/>
        <w:jc w:val="both"/>
        <w:rPr>
          <w:rFonts w:asciiTheme="minorHAnsi" w:hAnsiTheme="minorHAnsi"/>
          <w:sz w:val="22"/>
          <w:szCs w:val="22"/>
          <w:lang w:val="es-MX"/>
        </w:rPr>
      </w:pPr>
      <w:r w:rsidRPr="0066572A">
        <w:rPr>
          <w:rFonts w:asciiTheme="minorHAnsi" w:hAnsiTheme="minorHAnsi"/>
          <w:sz w:val="22"/>
          <w:szCs w:val="22"/>
          <w:lang w:val="es-MX"/>
        </w:rPr>
        <w:t>- Servicio(s) y Punto de Interconexión afectado(s).</w:t>
      </w:r>
    </w:p>
    <w:p w14:paraId="57A7E8EC" w14:textId="77777777" w:rsidR="006C6F3D" w:rsidRPr="0066572A" w:rsidRDefault="006C6F3D" w:rsidP="00986510">
      <w:pPr>
        <w:kinsoku/>
        <w:autoSpaceDE w:val="0"/>
        <w:autoSpaceDN w:val="0"/>
        <w:adjustRightInd w:val="0"/>
        <w:spacing w:before="18" w:line="276" w:lineRule="auto"/>
        <w:ind w:left="467" w:right="-20"/>
        <w:jc w:val="both"/>
        <w:rPr>
          <w:rFonts w:asciiTheme="minorHAnsi" w:hAnsiTheme="minorHAnsi"/>
          <w:sz w:val="22"/>
          <w:szCs w:val="22"/>
          <w:lang w:val="es-MX"/>
        </w:rPr>
      </w:pPr>
      <w:r w:rsidRPr="0066572A">
        <w:rPr>
          <w:rFonts w:asciiTheme="minorHAnsi" w:hAnsiTheme="minorHAnsi"/>
          <w:sz w:val="22"/>
          <w:szCs w:val="22"/>
          <w:lang w:val="es-MX"/>
        </w:rPr>
        <w:t>- Número(s) telefónicos de coordinación.</w:t>
      </w:r>
    </w:p>
    <w:p w14:paraId="5F9F7D96" w14:textId="77777777" w:rsidR="006C6F3D" w:rsidRPr="0066572A" w:rsidRDefault="006C6F3D" w:rsidP="00986510">
      <w:pPr>
        <w:kinsoku/>
        <w:autoSpaceDE w:val="0"/>
        <w:autoSpaceDN w:val="0"/>
        <w:adjustRightInd w:val="0"/>
        <w:spacing w:before="20" w:line="276" w:lineRule="auto"/>
        <w:ind w:left="467" w:right="-20"/>
        <w:jc w:val="both"/>
        <w:rPr>
          <w:rFonts w:asciiTheme="minorHAnsi" w:hAnsiTheme="minorHAnsi"/>
          <w:sz w:val="22"/>
          <w:szCs w:val="22"/>
          <w:lang w:val="es-MX"/>
        </w:rPr>
      </w:pPr>
      <w:r w:rsidRPr="0066572A">
        <w:rPr>
          <w:rFonts w:asciiTheme="minorHAnsi" w:hAnsiTheme="minorHAnsi"/>
          <w:sz w:val="22"/>
          <w:szCs w:val="22"/>
          <w:lang w:val="es-MX"/>
        </w:rPr>
        <w:t>- Puntos de Interconexión afectados.</w:t>
      </w:r>
    </w:p>
    <w:p w14:paraId="04A1CF8B" w14:textId="77777777" w:rsidR="006C6F3D" w:rsidRPr="0066572A" w:rsidRDefault="006C6F3D" w:rsidP="00986510">
      <w:pPr>
        <w:kinsoku/>
        <w:autoSpaceDE w:val="0"/>
        <w:autoSpaceDN w:val="0"/>
        <w:adjustRightInd w:val="0"/>
        <w:spacing w:before="18" w:line="276" w:lineRule="auto"/>
        <w:ind w:left="467" w:right="-20"/>
        <w:jc w:val="both"/>
        <w:rPr>
          <w:rFonts w:asciiTheme="minorHAnsi" w:hAnsiTheme="minorHAnsi"/>
          <w:sz w:val="22"/>
          <w:szCs w:val="22"/>
          <w:lang w:val="es-MX"/>
        </w:rPr>
      </w:pPr>
      <w:r w:rsidRPr="0066572A">
        <w:rPr>
          <w:rFonts w:asciiTheme="minorHAnsi" w:hAnsiTheme="minorHAnsi"/>
          <w:sz w:val="22"/>
          <w:szCs w:val="22"/>
          <w:lang w:val="es-MX"/>
        </w:rPr>
        <w:t>- Según el tipo de falla, se entregará la información disponible para su localización.</w:t>
      </w:r>
    </w:p>
    <w:p w14:paraId="4EA3B820" w14:textId="77777777" w:rsidR="006C6F3D" w:rsidRPr="0066572A" w:rsidRDefault="006C6F3D" w:rsidP="00986510">
      <w:pPr>
        <w:kinsoku/>
        <w:autoSpaceDE w:val="0"/>
        <w:autoSpaceDN w:val="0"/>
        <w:adjustRightInd w:val="0"/>
        <w:spacing w:before="12" w:line="276" w:lineRule="auto"/>
        <w:ind w:right="-20"/>
        <w:jc w:val="both"/>
        <w:rPr>
          <w:rFonts w:asciiTheme="minorHAnsi" w:hAnsiTheme="minorHAnsi"/>
          <w:sz w:val="22"/>
          <w:szCs w:val="22"/>
          <w:lang w:val="es-MX"/>
        </w:rPr>
      </w:pPr>
    </w:p>
    <w:p w14:paraId="79DB790A" w14:textId="77777777" w:rsidR="006C6F3D" w:rsidRPr="0066572A" w:rsidRDefault="006C6F3D" w:rsidP="00986510">
      <w:pPr>
        <w:kinsoku/>
        <w:autoSpaceDE w:val="0"/>
        <w:autoSpaceDN w:val="0"/>
        <w:adjustRightInd w:val="0"/>
        <w:spacing w:line="276" w:lineRule="auto"/>
        <w:ind w:left="119" w:right="-20"/>
        <w:jc w:val="both"/>
        <w:rPr>
          <w:rFonts w:asciiTheme="minorHAnsi" w:hAnsiTheme="minorHAnsi"/>
          <w:sz w:val="22"/>
          <w:szCs w:val="22"/>
          <w:lang w:val="es-MX"/>
        </w:rPr>
      </w:pPr>
      <w:r w:rsidRPr="0066572A">
        <w:rPr>
          <w:rFonts w:asciiTheme="minorHAnsi" w:hAnsiTheme="minorHAnsi"/>
          <w:sz w:val="22"/>
          <w:szCs w:val="22"/>
          <w:lang w:val="es-MX"/>
        </w:rPr>
        <w:t>4. Las responsabilidades del Punto Único de Contacto serán:</w:t>
      </w:r>
    </w:p>
    <w:p w14:paraId="73BF7788" w14:textId="77777777" w:rsidR="006C6F3D" w:rsidRPr="0066572A" w:rsidRDefault="006C6F3D" w:rsidP="00986510">
      <w:pPr>
        <w:kinsoku/>
        <w:autoSpaceDE w:val="0"/>
        <w:autoSpaceDN w:val="0"/>
        <w:adjustRightInd w:val="0"/>
        <w:spacing w:before="12" w:line="276" w:lineRule="auto"/>
        <w:ind w:right="-20"/>
        <w:jc w:val="both"/>
        <w:rPr>
          <w:rFonts w:asciiTheme="minorHAnsi" w:hAnsiTheme="minorHAnsi"/>
          <w:sz w:val="22"/>
          <w:szCs w:val="22"/>
          <w:lang w:val="es-MX"/>
        </w:rPr>
      </w:pPr>
    </w:p>
    <w:p w14:paraId="135982D6" w14:textId="77777777" w:rsidR="006C6F3D" w:rsidRPr="0066572A" w:rsidRDefault="006C6F3D" w:rsidP="00986510">
      <w:pPr>
        <w:kinsoku/>
        <w:autoSpaceDE w:val="0"/>
        <w:autoSpaceDN w:val="0"/>
        <w:adjustRightInd w:val="0"/>
        <w:spacing w:line="276" w:lineRule="auto"/>
        <w:ind w:left="708" w:hanging="141"/>
        <w:jc w:val="both"/>
        <w:rPr>
          <w:rFonts w:asciiTheme="minorHAnsi" w:hAnsiTheme="minorHAnsi"/>
          <w:sz w:val="22"/>
          <w:szCs w:val="22"/>
          <w:lang w:val="es-MX"/>
        </w:rPr>
      </w:pPr>
      <w:r w:rsidRPr="0066572A">
        <w:rPr>
          <w:rFonts w:asciiTheme="minorHAnsi" w:hAnsiTheme="minorHAnsi"/>
          <w:sz w:val="22"/>
          <w:szCs w:val="22"/>
          <w:lang w:val="es-MX"/>
        </w:rPr>
        <w:t>- Recibir reporte de quejas.</w:t>
      </w:r>
    </w:p>
    <w:p w14:paraId="6BFD0AE8" w14:textId="77777777" w:rsidR="006C6F3D" w:rsidRPr="0066572A" w:rsidRDefault="006C6F3D" w:rsidP="00986510">
      <w:pPr>
        <w:kinsoku/>
        <w:autoSpaceDE w:val="0"/>
        <w:autoSpaceDN w:val="0"/>
        <w:adjustRightInd w:val="0"/>
        <w:spacing w:line="276" w:lineRule="auto"/>
        <w:ind w:left="708" w:hanging="141"/>
        <w:jc w:val="both"/>
        <w:rPr>
          <w:rFonts w:asciiTheme="minorHAnsi" w:hAnsiTheme="minorHAnsi"/>
          <w:sz w:val="22"/>
          <w:szCs w:val="22"/>
          <w:lang w:val="es-MX"/>
        </w:rPr>
      </w:pPr>
      <w:r w:rsidRPr="0066572A">
        <w:rPr>
          <w:rFonts w:asciiTheme="minorHAnsi" w:hAnsiTheme="minorHAnsi"/>
          <w:sz w:val="22"/>
          <w:szCs w:val="22"/>
          <w:lang w:val="es-MX"/>
        </w:rPr>
        <w:t>- Notificar, a más tardar una hora después de recibir un reporte de falla, un diagnóstico inicial y un tiempo estimado de reparación.</w:t>
      </w:r>
    </w:p>
    <w:p w14:paraId="659844D7" w14:textId="77777777" w:rsidR="006C6F3D" w:rsidRPr="0066572A" w:rsidRDefault="006C6F3D" w:rsidP="00986510">
      <w:pPr>
        <w:kinsoku/>
        <w:autoSpaceDE w:val="0"/>
        <w:autoSpaceDN w:val="0"/>
        <w:adjustRightInd w:val="0"/>
        <w:spacing w:line="276" w:lineRule="auto"/>
        <w:ind w:left="708" w:hanging="141"/>
        <w:jc w:val="both"/>
        <w:rPr>
          <w:rFonts w:asciiTheme="minorHAnsi" w:hAnsiTheme="minorHAnsi"/>
          <w:sz w:val="22"/>
          <w:szCs w:val="22"/>
          <w:lang w:val="es-MX"/>
        </w:rPr>
      </w:pPr>
      <w:r w:rsidRPr="0066572A">
        <w:rPr>
          <w:rFonts w:asciiTheme="minorHAnsi" w:hAnsiTheme="minorHAnsi"/>
          <w:sz w:val="22"/>
          <w:szCs w:val="22"/>
          <w:lang w:val="es-MX"/>
        </w:rPr>
        <w:t xml:space="preserve">- En caso de que cambie el tiempo </w:t>
      </w:r>
      <w:r w:rsidR="0060142C" w:rsidRPr="0066572A">
        <w:rPr>
          <w:rFonts w:asciiTheme="minorHAnsi" w:hAnsiTheme="minorHAnsi"/>
          <w:sz w:val="22"/>
          <w:szCs w:val="22"/>
          <w:lang w:val="es-MX"/>
        </w:rPr>
        <w:t xml:space="preserve">estimado de reparación, o en su </w:t>
      </w:r>
      <w:r w:rsidRPr="0066572A">
        <w:rPr>
          <w:rFonts w:asciiTheme="minorHAnsi" w:hAnsiTheme="minorHAnsi"/>
          <w:sz w:val="22"/>
          <w:szCs w:val="22"/>
          <w:lang w:val="es-MX"/>
        </w:rPr>
        <w:t>defecto, media hora antes de expirar el tiempo de reparación inicialmente señalado, deberá exist</w:t>
      </w:r>
      <w:r w:rsidR="0060142C" w:rsidRPr="0066572A">
        <w:rPr>
          <w:rFonts w:asciiTheme="minorHAnsi" w:hAnsiTheme="minorHAnsi"/>
          <w:sz w:val="22"/>
          <w:szCs w:val="22"/>
          <w:lang w:val="es-MX"/>
        </w:rPr>
        <w:t xml:space="preserve">ir una actualización y un nuevo </w:t>
      </w:r>
      <w:r w:rsidRPr="0066572A">
        <w:rPr>
          <w:rFonts w:asciiTheme="minorHAnsi" w:hAnsiTheme="minorHAnsi"/>
          <w:sz w:val="22"/>
          <w:szCs w:val="22"/>
          <w:lang w:val="es-MX"/>
        </w:rPr>
        <w:t>tiempo estimado de solución de la falla.</w:t>
      </w:r>
    </w:p>
    <w:p w14:paraId="1D95CEF0" w14:textId="77777777" w:rsidR="006C6F3D" w:rsidRPr="0066572A" w:rsidRDefault="006C6F3D" w:rsidP="00986510">
      <w:pPr>
        <w:kinsoku/>
        <w:autoSpaceDE w:val="0"/>
        <w:autoSpaceDN w:val="0"/>
        <w:adjustRightInd w:val="0"/>
        <w:spacing w:line="276" w:lineRule="auto"/>
        <w:ind w:left="708" w:hanging="141"/>
        <w:jc w:val="both"/>
        <w:rPr>
          <w:rFonts w:asciiTheme="minorHAnsi" w:hAnsiTheme="minorHAnsi"/>
          <w:sz w:val="22"/>
          <w:szCs w:val="22"/>
          <w:lang w:val="es-MX"/>
        </w:rPr>
      </w:pPr>
      <w:r w:rsidRPr="0066572A">
        <w:rPr>
          <w:rFonts w:asciiTheme="minorHAnsi" w:hAnsiTheme="minorHAnsi"/>
          <w:sz w:val="22"/>
          <w:szCs w:val="22"/>
          <w:lang w:val="es-MX"/>
        </w:rPr>
        <w:t>- Coordinar con las propias áreas de mantenimiento la ubicación y reparación de fallas.</w:t>
      </w:r>
    </w:p>
    <w:p w14:paraId="17309712" w14:textId="77777777" w:rsidR="006C6F3D" w:rsidRPr="0066572A" w:rsidRDefault="006C6F3D" w:rsidP="00986510">
      <w:pPr>
        <w:kinsoku/>
        <w:autoSpaceDE w:val="0"/>
        <w:autoSpaceDN w:val="0"/>
        <w:adjustRightInd w:val="0"/>
        <w:spacing w:line="276" w:lineRule="auto"/>
        <w:ind w:left="708" w:hanging="141"/>
        <w:jc w:val="both"/>
        <w:rPr>
          <w:rFonts w:asciiTheme="minorHAnsi" w:hAnsiTheme="minorHAnsi"/>
          <w:sz w:val="22"/>
          <w:szCs w:val="22"/>
          <w:lang w:val="es-MX"/>
        </w:rPr>
      </w:pPr>
      <w:r w:rsidRPr="0066572A">
        <w:rPr>
          <w:rFonts w:asciiTheme="minorHAnsi" w:hAnsiTheme="minorHAnsi"/>
          <w:sz w:val="22"/>
          <w:szCs w:val="22"/>
          <w:lang w:val="es-MX"/>
        </w:rPr>
        <w:t>- Coordinar actividades conjuntas entre Concesionarios para minimizar el impacto de las fallas en las redes.</w:t>
      </w:r>
    </w:p>
    <w:p w14:paraId="3E2044C3" w14:textId="77777777" w:rsidR="006C6F3D" w:rsidRPr="0066572A" w:rsidRDefault="006C6F3D" w:rsidP="00986510">
      <w:pPr>
        <w:kinsoku/>
        <w:autoSpaceDE w:val="0"/>
        <w:autoSpaceDN w:val="0"/>
        <w:adjustRightInd w:val="0"/>
        <w:spacing w:line="276" w:lineRule="auto"/>
        <w:ind w:left="708" w:hanging="141"/>
        <w:jc w:val="both"/>
        <w:rPr>
          <w:rFonts w:asciiTheme="minorHAnsi" w:hAnsiTheme="minorHAnsi"/>
          <w:sz w:val="22"/>
          <w:szCs w:val="22"/>
          <w:lang w:val="es-MX"/>
        </w:rPr>
      </w:pPr>
      <w:r w:rsidRPr="0066572A">
        <w:rPr>
          <w:rFonts w:asciiTheme="minorHAnsi" w:hAnsiTheme="minorHAnsi"/>
          <w:sz w:val="22"/>
          <w:szCs w:val="22"/>
          <w:lang w:val="es-MX"/>
        </w:rPr>
        <w:t>- Activación del procedimiento de contingencia acordado en el Anexo E del presente Convenio, en caso necesario.</w:t>
      </w:r>
    </w:p>
    <w:p w14:paraId="76FAC1A8" w14:textId="77777777" w:rsidR="006C6F3D" w:rsidRPr="0066572A" w:rsidRDefault="006C6F3D" w:rsidP="00986510">
      <w:pPr>
        <w:kinsoku/>
        <w:autoSpaceDE w:val="0"/>
        <w:autoSpaceDN w:val="0"/>
        <w:adjustRightInd w:val="0"/>
        <w:spacing w:line="276" w:lineRule="auto"/>
        <w:ind w:left="708" w:hanging="141"/>
        <w:jc w:val="both"/>
        <w:rPr>
          <w:rFonts w:asciiTheme="minorHAnsi" w:hAnsiTheme="minorHAnsi"/>
          <w:sz w:val="22"/>
          <w:szCs w:val="22"/>
          <w:lang w:val="es-MX"/>
        </w:rPr>
      </w:pPr>
      <w:r w:rsidRPr="0066572A">
        <w:rPr>
          <w:rFonts w:asciiTheme="minorHAnsi" w:hAnsiTheme="minorHAnsi"/>
          <w:sz w:val="22"/>
          <w:szCs w:val="22"/>
          <w:lang w:val="es-MX"/>
        </w:rPr>
        <w:t>- Notificar sobre problemas o circunstancias que afecten el servicio, iniciar acción correctiva y proporc</w:t>
      </w:r>
      <w:r w:rsidR="0060142C" w:rsidRPr="0066572A">
        <w:rPr>
          <w:rFonts w:asciiTheme="minorHAnsi" w:hAnsiTheme="minorHAnsi"/>
          <w:sz w:val="22"/>
          <w:szCs w:val="22"/>
          <w:lang w:val="es-MX"/>
        </w:rPr>
        <w:t xml:space="preserve">ionar los reportes de estado de </w:t>
      </w:r>
      <w:r w:rsidRPr="0066572A">
        <w:rPr>
          <w:rFonts w:asciiTheme="minorHAnsi" w:hAnsiTheme="minorHAnsi"/>
          <w:sz w:val="22"/>
          <w:szCs w:val="22"/>
          <w:lang w:val="es-MX"/>
        </w:rPr>
        <w:t>avance correspondientes.</w:t>
      </w:r>
    </w:p>
    <w:p w14:paraId="0CE43B8D" w14:textId="77777777" w:rsidR="006C6F3D" w:rsidRPr="0066572A" w:rsidRDefault="006C6F3D" w:rsidP="00986510">
      <w:pPr>
        <w:kinsoku/>
        <w:autoSpaceDE w:val="0"/>
        <w:autoSpaceDN w:val="0"/>
        <w:adjustRightInd w:val="0"/>
        <w:spacing w:line="276" w:lineRule="auto"/>
        <w:ind w:left="708" w:hanging="141"/>
        <w:jc w:val="both"/>
        <w:rPr>
          <w:rFonts w:asciiTheme="minorHAnsi" w:hAnsiTheme="minorHAnsi"/>
          <w:sz w:val="22"/>
          <w:szCs w:val="22"/>
          <w:lang w:val="es-MX"/>
        </w:rPr>
      </w:pPr>
      <w:r w:rsidRPr="0066572A">
        <w:rPr>
          <w:rFonts w:asciiTheme="minorHAnsi" w:hAnsiTheme="minorHAnsi"/>
          <w:sz w:val="22"/>
          <w:szCs w:val="22"/>
          <w:lang w:val="es-MX"/>
        </w:rPr>
        <w:t>- Coordinar con su contraparte la verificación y pruebas requeridas para asegurar que la falla ha sido reparada.</w:t>
      </w:r>
    </w:p>
    <w:p w14:paraId="2ACD4AE5" w14:textId="77777777" w:rsidR="006C6F3D" w:rsidRPr="0066572A" w:rsidRDefault="006C6F3D" w:rsidP="00986510">
      <w:pPr>
        <w:kinsoku/>
        <w:autoSpaceDE w:val="0"/>
        <w:autoSpaceDN w:val="0"/>
        <w:adjustRightInd w:val="0"/>
        <w:spacing w:before="12" w:line="276" w:lineRule="auto"/>
        <w:jc w:val="both"/>
        <w:rPr>
          <w:rFonts w:asciiTheme="minorHAnsi" w:hAnsiTheme="minorHAnsi"/>
          <w:sz w:val="22"/>
          <w:szCs w:val="22"/>
          <w:lang w:val="es-MX"/>
        </w:rPr>
      </w:pPr>
    </w:p>
    <w:p w14:paraId="20BEEF49" w14:textId="77777777" w:rsidR="006C6F3D" w:rsidRPr="0066572A" w:rsidRDefault="006C6F3D" w:rsidP="00E50D36">
      <w:pPr>
        <w:kinsoku/>
        <w:autoSpaceDE w:val="0"/>
        <w:autoSpaceDN w:val="0"/>
        <w:adjustRightInd w:val="0"/>
        <w:spacing w:line="276" w:lineRule="auto"/>
        <w:ind w:left="479" w:right="50" w:hanging="360"/>
        <w:jc w:val="both"/>
        <w:rPr>
          <w:rFonts w:asciiTheme="minorHAnsi" w:hAnsiTheme="minorHAnsi"/>
          <w:sz w:val="22"/>
          <w:szCs w:val="22"/>
          <w:lang w:val="es-MX"/>
        </w:rPr>
      </w:pPr>
      <w:r w:rsidRPr="0066572A">
        <w:rPr>
          <w:rFonts w:asciiTheme="minorHAnsi" w:hAnsiTheme="minorHAnsi"/>
          <w:sz w:val="22"/>
          <w:szCs w:val="22"/>
          <w:lang w:val="es-MX"/>
        </w:rPr>
        <w:t>5. Para los casos de mantenimientos correctivos de emergencia que se tengan que realizar para restablecer los servicios en caso de una falla en los equipos que intervienen en la interconexión, los Concesionarios permitirán el acceso al otro concesionario e</w:t>
      </w:r>
      <w:r w:rsidR="00E50D36" w:rsidRPr="0066572A">
        <w:rPr>
          <w:rFonts w:asciiTheme="minorHAnsi" w:hAnsiTheme="minorHAnsi"/>
          <w:sz w:val="22"/>
          <w:szCs w:val="22"/>
          <w:lang w:val="es-MX"/>
        </w:rPr>
        <w:t>l mismo día que se le solicite.</w:t>
      </w:r>
    </w:p>
    <w:p w14:paraId="57EE90EB" w14:textId="77777777" w:rsidR="00F46F07" w:rsidRPr="0066572A" w:rsidRDefault="006C6F3D" w:rsidP="009B630D">
      <w:pPr>
        <w:autoSpaceDE w:val="0"/>
        <w:autoSpaceDN w:val="0"/>
        <w:adjustRightInd w:val="0"/>
        <w:spacing w:before="240" w:line="276" w:lineRule="auto"/>
        <w:ind w:left="426" w:right="-20" w:hanging="284"/>
        <w:jc w:val="both"/>
        <w:rPr>
          <w:rFonts w:asciiTheme="minorHAnsi" w:hAnsiTheme="minorHAnsi"/>
          <w:sz w:val="22"/>
          <w:szCs w:val="22"/>
          <w:lang w:val="es-MX"/>
        </w:rPr>
      </w:pPr>
      <w:r w:rsidRPr="0066572A">
        <w:rPr>
          <w:rFonts w:asciiTheme="minorHAnsi" w:hAnsiTheme="minorHAnsi"/>
          <w:sz w:val="22"/>
          <w:szCs w:val="22"/>
          <w:lang w:val="es-MX"/>
        </w:rPr>
        <w:t xml:space="preserve">6. En caso de que se detecten problemas con la completación de llamadas, ambas partes realizarán actividades conjuntas para el análisis de la falla, y establecerán conjuntamente las acciones para su corrección. </w:t>
      </w:r>
      <w:r w:rsidR="00F46F07" w:rsidRPr="0066572A">
        <w:rPr>
          <w:rFonts w:asciiTheme="minorHAnsi" w:hAnsiTheme="minorHAnsi"/>
          <w:sz w:val="22"/>
          <w:szCs w:val="22"/>
          <w:lang w:val="es-MX"/>
        </w:rPr>
        <w:t>En caso de que TELCEL proporcione el Servicio de Tránsito y que se presente una falla, TELCEL deberá participar conjuntamente con los otros Concesionarios involucrados en las pruebas y solución de la misma.</w:t>
      </w:r>
    </w:p>
    <w:p w14:paraId="763A798F" w14:textId="77777777" w:rsidR="00E50D36" w:rsidRPr="0066572A" w:rsidRDefault="00E50D36" w:rsidP="009B630D">
      <w:pPr>
        <w:autoSpaceDE w:val="0"/>
        <w:autoSpaceDN w:val="0"/>
        <w:adjustRightInd w:val="0"/>
        <w:spacing w:line="276" w:lineRule="auto"/>
        <w:ind w:left="426" w:right="-23" w:hanging="284"/>
        <w:jc w:val="both"/>
        <w:rPr>
          <w:rFonts w:asciiTheme="minorHAnsi" w:hAnsiTheme="minorHAnsi"/>
          <w:sz w:val="22"/>
          <w:szCs w:val="22"/>
          <w:lang w:val="es-MX"/>
        </w:rPr>
      </w:pPr>
    </w:p>
    <w:p w14:paraId="3C565C42" w14:textId="77777777" w:rsidR="006C6F3D" w:rsidRPr="0066572A" w:rsidRDefault="006C6F3D" w:rsidP="00795379">
      <w:pPr>
        <w:kinsoku/>
        <w:autoSpaceDE w:val="0"/>
        <w:autoSpaceDN w:val="0"/>
        <w:adjustRightInd w:val="0"/>
        <w:spacing w:before="31" w:line="276" w:lineRule="auto"/>
        <w:ind w:right="68"/>
        <w:jc w:val="both"/>
        <w:outlineLvl w:val="0"/>
        <w:rPr>
          <w:rFonts w:asciiTheme="minorHAnsi" w:hAnsiTheme="minorHAnsi"/>
          <w:b/>
          <w:sz w:val="22"/>
          <w:szCs w:val="22"/>
          <w:lang w:val="es-MX"/>
        </w:rPr>
      </w:pPr>
      <w:r w:rsidRPr="0066572A">
        <w:rPr>
          <w:rFonts w:asciiTheme="minorHAnsi" w:hAnsiTheme="minorHAnsi"/>
          <w:b/>
          <w:sz w:val="22"/>
          <w:szCs w:val="22"/>
          <w:lang w:val="es-MX"/>
        </w:rPr>
        <w:t>INCISO 4.5 Casos de falla y desborde</w:t>
      </w:r>
    </w:p>
    <w:p w14:paraId="581E2CD0" w14:textId="77777777" w:rsidR="006C6F3D" w:rsidRPr="0066572A" w:rsidRDefault="006C6F3D" w:rsidP="00986510">
      <w:pPr>
        <w:kinsoku/>
        <w:autoSpaceDE w:val="0"/>
        <w:autoSpaceDN w:val="0"/>
        <w:adjustRightInd w:val="0"/>
        <w:spacing w:before="8" w:line="276" w:lineRule="auto"/>
        <w:jc w:val="both"/>
        <w:rPr>
          <w:rFonts w:asciiTheme="minorHAnsi" w:hAnsiTheme="minorHAnsi"/>
          <w:sz w:val="22"/>
          <w:szCs w:val="22"/>
          <w:lang w:val="es-MX"/>
        </w:rPr>
      </w:pPr>
    </w:p>
    <w:p w14:paraId="18AA036D" w14:textId="77777777" w:rsidR="006C6F3D" w:rsidRPr="0066572A" w:rsidRDefault="006C6F3D" w:rsidP="00986510">
      <w:pPr>
        <w:widowControl/>
        <w:kinsoku/>
        <w:spacing w:line="276" w:lineRule="auto"/>
        <w:jc w:val="both"/>
        <w:rPr>
          <w:rFonts w:asciiTheme="minorHAnsi" w:hAnsiTheme="minorHAnsi"/>
          <w:sz w:val="22"/>
          <w:szCs w:val="22"/>
          <w:lang w:val="es-MX"/>
        </w:rPr>
      </w:pPr>
      <w:r w:rsidRPr="0066572A">
        <w:rPr>
          <w:rFonts w:asciiTheme="minorHAnsi" w:hAnsiTheme="minorHAnsi"/>
          <w:sz w:val="22"/>
          <w:szCs w:val="22"/>
          <w:lang w:val="es-MX"/>
        </w:rPr>
        <w:t>La ruta preferida del CONCESIONARIO para la terminación de tráfico será la interconexión directa hacia TELCEL y en caso de falla en alguna interconexión de la red de TELCEL que se haya reportado y no pueda solucionarse en los plazos establecidos en el numeral 3.2 del Anexo E, el CONCESIONARIO podrá entregar a TELCEL las llamadas en el punto que le indique TELCEL para tales efectos o bajo cualquier otro mecanismo disponible que no afecte la operación de la red de TELCEL y solamente mientras dure la falla y hasta 30 minutos posteriores a su cierre. Lo anterior respetando el formato de dígitos indicados en el inciso 2.3.</w:t>
      </w:r>
    </w:p>
    <w:p w14:paraId="4D523A99" w14:textId="77777777" w:rsidR="006C6F3D" w:rsidRPr="0066572A" w:rsidRDefault="006C6F3D" w:rsidP="00986510">
      <w:pPr>
        <w:kinsoku/>
        <w:autoSpaceDE w:val="0"/>
        <w:autoSpaceDN w:val="0"/>
        <w:adjustRightInd w:val="0"/>
        <w:spacing w:before="9" w:line="276" w:lineRule="auto"/>
        <w:jc w:val="both"/>
        <w:rPr>
          <w:rFonts w:asciiTheme="minorHAnsi" w:hAnsiTheme="minorHAnsi"/>
          <w:sz w:val="22"/>
          <w:szCs w:val="22"/>
          <w:lang w:val="es-MX"/>
        </w:rPr>
      </w:pPr>
    </w:p>
    <w:p w14:paraId="669EDCCA" w14:textId="77777777" w:rsidR="006D4E40" w:rsidRPr="0066572A" w:rsidRDefault="006D4E40" w:rsidP="006D4E40">
      <w:pPr>
        <w:jc w:val="both"/>
        <w:rPr>
          <w:rFonts w:asciiTheme="minorHAnsi" w:hAnsiTheme="minorHAnsi"/>
          <w:sz w:val="22"/>
          <w:szCs w:val="22"/>
          <w:lang w:val="es-MX"/>
        </w:rPr>
      </w:pPr>
      <w:r w:rsidRPr="0066572A">
        <w:rPr>
          <w:rFonts w:asciiTheme="minorHAnsi" w:hAnsiTheme="minorHAnsi"/>
          <w:sz w:val="22"/>
          <w:szCs w:val="22"/>
          <w:lang w:val="es-MX"/>
        </w:rPr>
        <w:lastRenderedPageBreak/>
        <w:t>El CONCESIONARIO y TELCEL utilizarán, de común acuerdo, todos los Puntos de Interconexión en los que se interconecten, para efectos de balanceo de Tráfico y redundancia.</w:t>
      </w:r>
    </w:p>
    <w:p w14:paraId="77893015" w14:textId="77777777" w:rsidR="00996983" w:rsidRPr="0066572A" w:rsidRDefault="00996983" w:rsidP="00986510">
      <w:pPr>
        <w:kinsoku/>
        <w:autoSpaceDE w:val="0"/>
        <w:autoSpaceDN w:val="0"/>
        <w:adjustRightInd w:val="0"/>
        <w:spacing w:line="276" w:lineRule="auto"/>
        <w:ind w:right="17"/>
        <w:jc w:val="both"/>
        <w:rPr>
          <w:rFonts w:asciiTheme="minorHAnsi" w:hAnsiTheme="minorHAnsi"/>
          <w:b/>
          <w:sz w:val="22"/>
          <w:szCs w:val="22"/>
          <w:lang w:val="es-MX"/>
        </w:rPr>
      </w:pPr>
    </w:p>
    <w:p w14:paraId="65069BC0" w14:textId="77777777" w:rsidR="006C6F3D" w:rsidRPr="0066572A" w:rsidRDefault="006C6F3D" w:rsidP="00795379">
      <w:pPr>
        <w:kinsoku/>
        <w:autoSpaceDE w:val="0"/>
        <w:autoSpaceDN w:val="0"/>
        <w:adjustRightInd w:val="0"/>
        <w:spacing w:line="276" w:lineRule="auto"/>
        <w:ind w:right="17"/>
        <w:jc w:val="both"/>
        <w:outlineLvl w:val="0"/>
        <w:rPr>
          <w:rFonts w:asciiTheme="minorHAnsi" w:hAnsiTheme="minorHAnsi"/>
          <w:b/>
          <w:sz w:val="22"/>
          <w:szCs w:val="22"/>
          <w:lang w:val="es-MX"/>
        </w:rPr>
      </w:pPr>
      <w:r w:rsidRPr="0066572A">
        <w:rPr>
          <w:rFonts w:asciiTheme="minorHAnsi" w:hAnsiTheme="minorHAnsi"/>
          <w:b/>
          <w:sz w:val="22"/>
          <w:szCs w:val="22"/>
          <w:lang w:val="es-MX"/>
        </w:rPr>
        <w:t>Tema 5. Sincronización.</w:t>
      </w:r>
    </w:p>
    <w:p w14:paraId="4991F3FC" w14:textId="77777777" w:rsidR="006C6F3D" w:rsidRPr="0066572A" w:rsidRDefault="006C6F3D" w:rsidP="00986510">
      <w:pPr>
        <w:kinsoku/>
        <w:autoSpaceDE w:val="0"/>
        <w:autoSpaceDN w:val="0"/>
        <w:adjustRightInd w:val="0"/>
        <w:spacing w:before="1" w:line="276" w:lineRule="auto"/>
        <w:ind w:right="17"/>
        <w:jc w:val="both"/>
        <w:rPr>
          <w:rFonts w:asciiTheme="minorHAnsi" w:hAnsiTheme="minorHAnsi"/>
          <w:b/>
          <w:sz w:val="22"/>
          <w:szCs w:val="22"/>
          <w:lang w:val="es-MX"/>
        </w:rPr>
      </w:pPr>
    </w:p>
    <w:p w14:paraId="7F49DF36" w14:textId="77777777" w:rsidR="006C6F3D" w:rsidRPr="0066572A" w:rsidRDefault="006C6F3D" w:rsidP="00795379">
      <w:pPr>
        <w:kinsoku/>
        <w:autoSpaceDE w:val="0"/>
        <w:autoSpaceDN w:val="0"/>
        <w:adjustRightInd w:val="0"/>
        <w:spacing w:line="276" w:lineRule="auto"/>
        <w:ind w:right="17"/>
        <w:jc w:val="both"/>
        <w:outlineLvl w:val="0"/>
        <w:rPr>
          <w:rFonts w:asciiTheme="minorHAnsi" w:hAnsiTheme="minorHAnsi"/>
          <w:b/>
          <w:sz w:val="22"/>
          <w:szCs w:val="22"/>
          <w:lang w:val="es-MX"/>
        </w:rPr>
      </w:pPr>
      <w:r w:rsidRPr="0066572A">
        <w:rPr>
          <w:rFonts w:asciiTheme="minorHAnsi" w:hAnsiTheme="minorHAnsi"/>
          <w:b/>
          <w:sz w:val="22"/>
          <w:szCs w:val="22"/>
          <w:lang w:val="es-MX"/>
        </w:rPr>
        <w:t>INCISO: 5.1 Sincronización</w:t>
      </w:r>
    </w:p>
    <w:p w14:paraId="5005248F" w14:textId="77777777" w:rsidR="006C6F3D" w:rsidRPr="0066572A" w:rsidRDefault="006C6F3D" w:rsidP="00986510">
      <w:pPr>
        <w:kinsoku/>
        <w:autoSpaceDE w:val="0"/>
        <w:autoSpaceDN w:val="0"/>
        <w:adjustRightInd w:val="0"/>
        <w:spacing w:before="18" w:line="276" w:lineRule="auto"/>
        <w:jc w:val="both"/>
        <w:rPr>
          <w:rFonts w:asciiTheme="minorHAnsi" w:hAnsiTheme="minorHAnsi"/>
          <w:sz w:val="22"/>
          <w:szCs w:val="22"/>
          <w:lang w:val="es-MX"/>
        </w:rPr>
      </w:pPr>
    </w:p>
    <w:p w14:paraId="70586B39" w14:textId="77777777" w:rsidR="006C6F3D" w:rsidRPr="0066572A" w:rsidRDefault="006C6F3D" w:rsidP="00986510">
      <w:pPr>
        <w:kinsoku/>
        <w:autoSpaceDE w:val="0"/>
        <w:autoSpaceDN w:val="0"/>
        <w:adjustRightInd w:val="0"/>
        <w:spacing w:line="276" w:lineRule="auto"/>
        <w:ind w:left="479" w:right="-20"/>
        <w:jc w:val="both"/>
        <w:rPr>
          <w:rFonts w:asciiTheme="minorHAnsi" w:hAnsiTheme="minorHAnsi"/>
          <w:sz w:val="22"/>
          <w:szCs w:val="22"/>
          <w:lang w:val="es-MX"/>
        </w:rPr>
      </w:pPr>
      <w:r w:rsidRPr="0066572A">
        <w:rPr>
          <w:rFonts w:asciiTheme="minorHAnsi" w:hAnsiTheme="minorHAnsi"/>
          <w:sz w:val="22"/>
          <w:szCs w:val="22"/>
          <w:lang w:val="es-MX"/>
        </w:rPr>
        <w:t>1. Cada Concesionario será responsable de la sincronización de su red.</w:t>
      </w:r>
    </w:p>
    <w:p w14:paraId="0B164B6B" w14:textId="77777777" w:rsidR="006C6F3D" w:rsidRPr="0066572A" w:rsidRDefault="006C6F3D" w:rsidP="00986510">
      <w:pPr>
        <w:kinsoku/>
        <w:autoSpaceDE w:val="0"/>
        <w:autoSpaceDN w:val="0"/>
        <w:adjustRightInd w:val="0"/>
        <w:spacing w:before="1" w:line="276" w:lineRule="auto"/>
        <w:jc w:val="both"/>
        <w:rPr>
          <w:rFonts w:asciiTheme="minorHAnsi" w:hAnsiTheme="minorHAnsi"/>
          <w:sz w:val="22"/>
          <w:szCs w:val="22"/>
          <w:lang w:val="es-MX"/>
        </w:rPr>
      </w:pPr>
    </w:p>
    <w:p w14:paraId="7157F5F3" w14:textId="77777777" w:rsidR="006C6F3D" w:rsidRPr="0066572A" w:rsidRDefault="006C6F3D" w:rsidP="00986510">
      <w:pPr>
        <w:kinsoku/>
        <w:autoSpaceDE w:val="0"/>
        <w:autoSpaceDN w:val="0"/>
        <w:adjustRightInd w:val="0"/>
        <w:spacing w:line="276" w:lineRule="auto"/>
        <w:ind w:left="839" w:right="57" w:hanging="360"/>
        <w:jc w:val="both"/>
        <w:rPr>
          <w:rFonts w:asciiTheme="minorHAnsi" w:hAnsiTheme="minorHAnsi"/>
          <w:sz w:val="22"/>
          <w:szCs w:val="22"/>
          <w:lang w:val="es-MX"/>
        </w:rPr>
      </w:pPr>
      <w:r w:rsidRPr="0066572A">
        <w:rPr>
          <w:rFonts w:asciiTheme="minorHAnsi" w:hAnsiTheme="minorHAnsi"/>
          <w:sz w:val="22"/>
          <w:szCs w:val="22"/>
          <w:lang w:val="es-MX"/>
        </w:rPr>
        <w:t>2. Las redes se interconectarán en forma plesiócrona alimentadas por medio de relojes de Estrato 1, de acuerdo a la Recomendación G.811 de la UIT-T.</w:t>
      </w:r>
    </w:p>
    <w:p w14:paraId="56836050" w14:textId="77777777" w:rsidR="006C6F3D" w:rsidRPr="0066572A" w:rsidRDefault="006C6F3D" w:rsidP="00986510">
      <w:pPr>
        <w:kinsoku/>
        <w:autoSpaceDE w:val="0"/>
        <w:autoSpaceDN w:val="0"/>
        <w:adjustRightInd w:val="0"/>
        <w:spacing w:before="1" w:line="276" w:lineRule="auto"/>
        <w:jc w:val="both"/>
        <w:rPr>
          <w:rFonts w:asciiTheme="minorHAnsi" w:hAnsiTheme="minorHAnsi"/>
          <w:sz w:val="22"/>
          <w:szCs w:val="22"/>
          <w:lang w:val="es-MX"/>
        </w:rPr>
      </w:pPr>
    </w:p>
    <w:p w14:paraId="0912D2C7" w14:textId="77777777" w:rsidR="006C6F3D" w:rsidRPr="0066572A" w:rsidRDefault="006C6F3D" w:rsidP="00986510">
      <w:pPr>
        <w:kinsoku/>
        <w:autoSpaceDE w:val="0"/>
        <w:autoSpaceDN w:val="0"/>
        <w:adjustRightInd w:val="0"/>
        <w:spacing w:line="276" w:lineRule="auto"/>
        <w:ind w:left="839" w:right="54" w:hanging="360"/>
        <w:jc w:val="both"/>
        <w:rPr>
          <w:rFonts w:asciiTheme="minorHAnsi" w:hAnsiTheme="minorHAnsi"/>
          <w:sz w:val="22"/>
          <w:szCs w:val="22"/>
          <w:lang w:val="es-MX"/>
        </w:rPr>
      </w:pPr>
      <w:r w:rsidRPr="0066572A">
        <w:rPr>
          <w:rFonts w:asciiTheme="minorHAnsi" w:hAnsiTheme="minorHAnsi"/>
          <w:sz w:val="22"/>
          <w:szCs w:val="22"/>
          <w:lang w:val="es-MX"/>
        </w:rPr>
        <w:t>3. La sincronía para la interconexión entre las redes deberá cumplir con las Recomendaciones G.703, G.822 y G.823 en los Puntos de Interconexión y con la Recomendación G.812 para los relojes de las centrales de interconexión, para la eventualidad de la pérdida en referencia en Estrato 1.</w:t>
      </w:r>
    </w:p>
    <w:p w14:paraId="322CDD7B" w14:textId="77777777" w:rsidR="006C6F3D" w:rsidRPr="0066572A" w:rsidRDefault="006C6F3D" w:rsidP="00986510">
      <w:pPr>
        <w:kinsoku/>
        <w:autoSpaceDE w:val="0"/>
        <w:autoSpaceDN w:val="0"/>
        <w:adjustRightInd w:val="0"/>
        <w:spacing w:line="276" w:lineRule="auto"/>
        <w:jc w:val="both"/>
        <w:rPr>
          <w:rFonts w:asciiTheme="minorHAnsi" w:hAnsiTheme="minorHAnsi"/>
          <w:w w:val="107"/>
          <w:sz w:val="22"/>
          <w:szCs w:val="22"/>
          <w:lang w:val="es-MX"/>
        </w:rPr>
      </w:pPr>
    </w:p>
    <w:p w14:paraId="7E399291" w14:textId="77777777" w:rsidR="006C6F3D" w:rsidRPr="0066572A" w:rsidRDefault="006C6F3D" w:rsidP="00795379">
      <w:pPr>
        <w:kinsoku/>
        <w:autoSpaceDE w:val="0"/>
        <w:autoSpaceDN w:val="0"/>
        <w:adjustRightInd w:val="0"/>
        <w:spacing w:line="276" w:lineRule="auto"/>
        <w:ind w:left="119" w:right="159"/>
        <w:jc w:val="both"/>
        <w:outlineLvl w:val="0"/>
        <w:rPr>
          <w:rFonts w:asciiTheme="minorHAnsi" w:hAnsiTheme="minorHAnsi"/>
          <w:b/>
          <w:w w:val="107"/>
          <w:sz w:val="22"/>
          <w:szCs w:val="22"/>
          <w:lang w:val="es-MX"/>
        </w:rPr>
      </w:pPr>
      <w:r w:rsidRPr="0066572A">
        <w:rPr>
          <w:rFonts w:asciiTheme="minorHAnsi" w:hAnsiTheme="minorHAnsi"/>
          <w:b/>
          <w:w w:val="107"/>
          <w:sz w:val="22"/>
          <w:szCs w:val="22"/>
          <w:lang w:val="es-MX"/>
        </w:rPr>
        <w:t>TEMA 6. Coubicaciones.</w:t>
      </w:r>
    </w:p>
    <w:p w14:paraId="01B8D18C" w14:textId="77777777" w:rsidR="006C6F3D" w:rsidRPr="0066572A" w:rsidRDefault="006C6F3D" w:rsidP="00986510">
      <w:pPr>
        <w:kinsoku/>
        <w:autoSpaceDE w:val="0"/>
        <w:autoSpaceDN w:val="0"/>
        <w:adjustRightInd w:val="0"/>
        <w:spacing w:before="18" w:line="276" w:lineRule="auto"/>
        <w:ind w:right="159"/>
        <w:jc w:val="both"/>
        <w:rPr>
          <w:rFonts w:asciiTheme="minorHAnsi" w:hAnsiTheme="minorHAnsi"/>
          <w:b/>
          <w:w w:val="107"/>
          <w:sz w:val="22"/>
          <w:szCs w:val="22"/>
          <w:lang w:val="es-MX"/>
        </w:rPr>
      </w:pPr>
    </w:p>
    <w:p w14:paraId="2A4B878E" w14:textId="77777777" w:rsidR="006C6F3D" w:rsidRPr="0066572A" w:rsidRDefault="006C6F3D" w:rsidP="00795379">
      <w:pPr>
        <w:kinsoku/>
        <w:autoSpaceDE w:val="0"/>
        <w:autoSpaceDN w:val="0"/>
        <w:adjustRightInd w:val="0"/>
        <w:spacing w:line="276" w:lineRule="auto"/>
        <w:ind w:left="119" w:right="159"/>
        <w:jc w:val="both"/>
        <w:outlineLvl w:val="0"/>
        <w:rPr>
          <w:rFonts w:asciiTheme="minorHAnsi" w:hAnsiTheme="minorHAnsi"/>
          <w:b/>
          <w:w w:val="107"/>
          <w:sz w:val="22"/>
          <w:szCs w:val="22"/>
          <w:lang w:val="es-MX"/>
        </w:rPr>
      </w:pPr>
      <w:r w:rsidRPr="0066572A">
        <w:rPr>
          <w:rFonts w:asciiTheme="minorHAnsi" w:hAnsiTheme="minorHAnsi"/>
          <w:b/>
          <w:w w:val="107"/>
          <w:sz w:val="22"/>
          <w:szCs w:val="22"/>
          <w:lang w:val="es-MX"/>
        </w:rPr>
        <w:t>INCISO 6.1 Coubicación</w:t>
      </w:r>
    </w:p>
    <w:p w14:paraId="2E9C260F" w14:textId="77777777" w:rsidR="006C6F3D" w:rsidRPr="0066572A" w:rsidRDefault="006C6F3D" w:rsidP="00986510">
      <w:pPr>
        <w:kinsoku/>
        <w:autoSpaceDE w:val="0"/>
        <w:autoSpaceDN w:val="0"/>
        <w:adjustRightInd w:val="0"/>
        <w:spacing w:before="1" w:line="276" w:lineRule="auto"/>
        <w:jc w:val="both"/>
        <w:rPr>
          <w:rFonts w:asciiTheme="minorHAnsi" w:hAnsiTheme="minorHAnsi"/>
          <w:w w:val="107"/>
          <w:sz w:val="22"/>
          <w:szCs w:val="22"/>
          <w:lang w:val="es-MX"/>
        </w:rPr>
      </w:pPr>
    </w:p>
    <w:p w14:paraId="376CE544" w14:textId="77777777" w:rsidR="006C6F3D" w:rsidRPr="0066572A" w:rsidRDefault="006C6F3D" w:rsidP="00986510">
      <w:pPr>
        <w:kinsoku/>
        <w:autoSpaceDE w:val="0"/>
        <w:autoSpaceDN w:val="0"/>
        <w:adjustRightInd w:val="0"/>
        <w:spacing w:line="276" w:lineRule="auto"/>
        <w:ind w:left="119" w:right="68"/>
        <w:jc w:val="both"/>
        <w:rPr>
          <w:rFonts w:asciiTheme="minorHAnsi" w:hAnsiTheme="minorHAnsi"/>
          <w:w w:val="107"/>
          <w:sz w:val="22"/>
          <w:szCs w:val="22"/>
          <w:lang w:val="es-MX"/>
        </w:rPr>
      </w:pPr>
      <w:r w:rsidRPr="0066572A">
        <w:rPr>
          <w:rFonts w:asciiTheme="minorHAnsi" w:hAnsiTheme="minorHAnsi"/>
          <w:w w:val="107"/>
          <w:sz w:val="22"/>
          <w:szCs w:val="22"/>
          <w:lang w:val="es-MX"/>
        </w:rPr>
        <w:t>Las condiciones técnicas de la coubicación son:</w:t>
      </w:r>
    </w:p>
    <w:tbl>
      <w:tblPr>
        <w:tblW w:w="10113" w:type="dxa"/>
        <w:jc w:val="center"/>
        <w:tblLayout w:type="fixed"/>
        <w:tblCellMar>
          <w:left w:w="0" w:type="dxa"/>
          <w:right w:w="0" w:type="dxa"/>
        </w:tblCellMar>
        <w:tblLook w:val="0000" w:firstRow="0" w:lastRow="0" w:firstColumn="0" w:lastColumn="0" w:noHBand="0" w:noVBand="0"/>
      </w:tblPr>
      <w:tblGrid>
        <w:gridCol w:w="3167"/>
        <w:gridCol w:w="6946"/>
      </w:tblGrid>
      <w:tr w:rsidR="006C6F3D" w:rsidRPr="0066572A" w14:paraId="40F11A92"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67A4370B" w14:textId="77777777" w:rsidR="006C6F3D" w:rsidRPr="0066572A" w:rsidRDefault="006C6F3D"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a) Espacio:</w:t>
            </w:r>
          </w:p>
        </w:tc>
        <w:tc>
          <w:tcPr>
            <w:tcW w:w="6946" w:type="dxa"/>
            <w:tcBorders>
              <w:top w:val="single" w:sz="6" w:space="0" w:color="000000"/>
              <w:left w:val="nil"/>
              <w:bottom w:val="single" w:sz="6" w:space="0" w:color="000000"/>
              <w:right w:val="single" w:sz="6" w:space="0" w:color="000000"/>
            </w:tcBorders>
            <w:vAlign w:val="center"/>
          </w:tcPr>
          <w:p w14:paraId="21E09CEE" w14:textId="77777777" w:rsidR="006C6F3D" w:rsidRPr="0066572A" w:rsidRDefault="006C6F3D" w:rsidP="00986510">
            <w:pPr>
              <w:kinsoku/>
              <w:autoSpaceDE w:val="0"/>
              <w:autoSpaceDN w:val="0"/>
              <w:adjustRightInd w:val="0"/>
              <w:spacing w:line="276" w:lineRule="auto"/>
              <w:ind w:left="185" w:right="-20" w:hanging="190"/>
              <w:rPr>
                <w:rFonts w:asciiTheme="minorHAnsi" w:hAnsiTheme="minorHAnsi"/>
                <w:w w:val="107"/>
                <w:sz w:val="22"/>
                <w:szCs w:val="22"/>
                <w:lang w:val="es-MX"/>
              </w:rPr>
            </w:pPr>
            <w:r w:rsidRPr="0066572A">
              <w:rPr>
                <w:rFonts w:asciiTheme="minorHAnsi" w:hAnsiTheme="minorHAnsi"/>
                <w:w w:val="107"/>
                <w:sz w:val="22"/>
                <w:szCs w:val="22"/>
                <w:lang w:val="es-MX"/>
              </w:rPr>
              <w:t>Con delimitación física</w:t>
            </w:r>
          </w:p>
        </w:tc>
      </w:tr>
      <w:tr w:rsidR="006C6F3D" w:rsidRPr="0066572A" w14:paraId="700079D2"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7C953125" w14:textId="77777777" w:rsidR="006C6F3D" w:rsidRPr="0066572A" w:rsidRDefault="006C6F3D" w:rsidP="00986510">
            <w:pPr>
              <w:kinsoku/>
              <w:autoSpaceDE w:val="0"/>
              <w:autoSpaceDN w:val="0"/>
              <w:adjustRightInd w:val="0"/>
              <w:spacing w:line="276" w:lineRule="auto"/>
              <w:ind w:left="185" w:right="174"/>
              <w:jc w:val="center"/>
              <w:rPr>
                <w:rFonts w:asciiTheme="minorHAnsi" w:hAnsiTheme="minorHAnsi"/>
                <w:w w:val="107"/>
                <w:sz w:val="22"/>
                <w:szCs w:val="22"/>
                <w:lang w:val="es-MX"/>
              </w:rPr>
            </w:pPr>
            <w:r w:rsidRPr="0066572A">
              <w:rPr>
                <w:rFonts w:asciiTheme="minorHAnsi" w:hAnsiTheme="minorHAnsi"/>
                <w:w w:val="107"/>
                <w:sz w:val="22"/>
                <w:szCs w:val="22"/>
                <w:lang w:val="es-MX"/>
              </w:rPr>
              <w:t>b) Tipos de coubicación:</w:t>
            </w:r>
          </w:p>
        </w:tc>
        <w:tc>
          <w:tcPr>
            <w:tcW w:w="6946" w:type="dxa"/>
            <w:tcBorders>
              <w:top w:val="single" w:sz="6" w:space="0" w:color="000000"/>
              <w:left w:val="nil"/>
              <w:bottom w:val="single" w:sz="6" w:space="0" w:color="000000"/>
              <w:right w:val="single" w:sz="6" w:space="0" w:color="000000"/>
            </w:tcBorders>
          </w:tcPr>
          <w:p w14:paraId="028B5E0B" w14:textId="77777777" w:rsidR="006C6F3D" w:rsidRPr="0066572A" w:rsidRDefault="006C6F3D" w:rsidP="00986510">
            <w:pPr>
              <w:widowControl/>
              <w:kinsoku/>
              <w:autoSpaceDE w:val="0"/>
              <w:autoSpaceDN w:val="0"/>
              <w:adjustRightInd w:val="0"/>
              <w:spacing w:line="276" w:lineRule="auto"/>
              <w:ind w:left="425"/>
              <w:rPr>
                <w:rFonts w:asciiTheme="minorHAnsi" w:hAnsiTheme="minorHAnsi"/>
                <w:sz w:val="22"/>
                <w:szCs w:val="22"/>
                <w:lang w:val="es-MX"/>
              </w:rPr>
            </w:pPr>
            <w:r w:rsidRPr="0066572A">
              <w:rPr>
                <w:rFonts w:asciiTheme="minorHAnsi" w:hAnsiTheme="minorHAnsi"/>
                <w:sz w:val="22"/>
                <w:szCs w:val="22"/>
                <w:lang w:val="es-MX"/>
              </w:rPr>
              <w:t>Tipo 1 (Local): Área de 9m2 (3x3) con delimitación de tabla roca pudiendo utilizar las paredes existentes.</w:t>
            </w:r>
          </w:p>
          <w:p w14:paraId="37A37A61" w14:textId="77777777" w:rsidR="006C6F3D" w:rsidRPr="0066572A" w:rsidRDefault="006C6F3D" w:rsidP="00986510">
            <w:pPr>
              <w:widowControl/>
              <w:kinsoku/>
              <w:autoSpaceDE w:val="0"/>
              <w:autoSpaceDN w:val="0"/>
              <w:adjustRightInd w:val="0"/>
              <w:spacing w:line="276" w:lineRule="auto"/>
              <w:ind w:left="425"/>
              <w:rPr>
                <w:rFonts w:asciiTheme="minorHAnsi" w:hAnsiTheme="minorHAnsi"/>
                <w:sz w:val="22"/>
                <w:szCs w:val="22"/>
                <w:lang w:val="es-MX"/>
              </w:rPr>
            </w:pPr>
          </w:p>
          <w:p w14:paraId="159A9F6E" w14:textId="77777777" w:rsidR="006C6F3D" w:rsidRPr="0066572A" w:rsidRDefault="006C6F3D" w:rsidP="00986510">
            <w:pPr>
              <w:widowControl/>
              <w:kinsoku/>
              <w:autoSpaceDE w:val="0"/>
              <w:autoSpaceDN w:val="0"/>
              <w:adjustRightInd w:val="0"/>
              <w:spacing w:line="276" w:lineRule="auto"/>
              <w:ind w:left="425"/>
              <w:rPr>
                <w:rFonts w:asciiTheme="minorHAnsi" w:hAnsiTheme="minorHAnsi"/>
                <w:w w:val="107"/>
                <w:sz w:val="22"/>
                <w:szCs w:val="22"/>
                <w:lang w:val="es-MX"/>
              </w:rPr>
            </w:pPr>
            <w:r w:rsidRPr="0066572A">
              <w:rPr>
                <w:rFonts w:asciiTheme="minorHAnsi" w:hAnsiTheme="minorHAnsi"/>
                <w:sz w:val="22"/>
                <w:szCs w:val="22"/>
                <w:lang w:val="es-MX"/>
              </w:rPr>
              <w:t>Tipo 2 (Local): Área de 4m² (2X2) con delimitación de tabla roca pudiendo utilizar las paredes existentes.</w:t>
            </w:r>
          </w:p>
          <w:p w14:paraId="67E2EE50" w14:textId="77777777" w:rsidR="006C6F3D" w:rsidRPr="0066572A" w:rsidRDefault="006C6F3D" w:rsidP="00986510">
            <w:pPr>
              <w:kinsoku/>
              <w:autoSpaceDE w:val="0"/>
              <w:autoSpaceDN w:val="0"/>
              <w:adjustRightInd w:val="0"/>
              <w:spacing w:line="276" w:lineRule="auto"/>
              <w:ind w:left="425" w:right="-20"/>
              <w:rPr>
                <w:rFonts w:asciiTheme="minorHAnsi" w:hAnsiTheme="minorHAnsi"/>
                <w:w w:val="107"/>
                <w:sz w:val="22"/>
                <w:szCs w:val="22"/>
                <w:lang w:val="es-MX"/>
              </w:rPr>
            </w:pPr>
          </w:p>
          <w:p w14:paraId="07DD6B7A" w14:textId="77777777" w:rsidR="00D25300" w:rsidRPr="0066572A" w:rsidRDefault="006C6F3D" w:rsidP="00D25300">
            <w:pPr>
              <w:widowControl/>
              <w:kinsoku/>
              <w:autoSpaceDE w:val="0"/>
              <w:autoSpaceDN w:val="0"/>
              <w:adjustRightInd w:val="0"/>
              <w:spacing w:line="276" w:lineRule="auto"/>
              <w:ind w:left="425"/>
              <w:rPr>
                <w:rFonts w:asciiTheme="minorHAnsi" w:hAnsiTheme="minorHAnsi"/>
                <w:sz w:val="22"/>
                <w:szCs w:val="22"/>
                <w:lang w:val="es-MX"/>
              </w:rPr>
            </w:pPr>
            <w:r w:rsidRPr="0066572A">
              <w:rPr>
                <w:rFonts w:asciiTheme="minorHAnsi" w:hAnsiTheme="minorHAnsi"/>
                <w:sz w:val="22"/>
                <w:szCs w:val="22"/>
                <w:lang w:val="es-MX"/>
              </w:rPr>
              <w:t xml:space="preserve">Tipo 3 (Gabinete): </w:t>
            </w:r>
            <w:r w:rsidR="00D25300" w:rsidRPr="0066572A">
              <w:rPr>
                <w:rFonts w:asciiTheme="minorHAnsi" w:hAnsiTheme="minorHAnsi"/>
                <w:sz w:val="22"/>
                <w:szCs w:val="22"/>
                <w:lang w:val="es-MX"/>
              </w:rPr>
              <w:t>Las dimensiones del gabinete serán las que el Concesionario Solicitado proporcione. Se contrata gabinete completo.</w:t>
            </w:r>
          </w:p>
          <w:p w14:paraId="5470D6D3" w14:textId="77777777" w:rsidR="004C71BC" w:rsidRPr="0066572A" w:rsidRDefault="004C71BC" w:rsidP="00D25300">
            <w:pPr>
              <w:kinsoku/>
              <w:autoSpaceDE w:val="0"/>
              <w:autoSpaceDN w:val="0"/>
              <w:adjustRightInd w:val="0"/>
              <w:spacing w:line="276" w:lineRule="auto"/>
              <w:ind w:left="425" w:right="-20"/>
              <w:rPr>
                <w:rFonts w:asciiTheme="minorHAnsi" w:hAnsiTheme="minorHAnsi"/>
                <w:sz w:val="22"/>
                <w:szCs w:val="22"/>
                <w:lang w:val="es-MX"/>
              </w:rPr>
            </w:pPr>
          </w:p>
          <w:p w14:paraId="07EE3CA4" w14:textId="77777777" w:rsidR="004C71BC" w:rsidRPr="0066572A" w:rsidRDefault="004C71BC" w:rsidP="00D25300">
            <w:pPr>
              <w:kinsoku/>
              <w:autoSpaceDE w:val="0"/>
              <w:autoSpaceDN w:val="0"/>
              <w:adjustRightInd w:val="0"/>
              <w:spacing w:line="276" w:lineRule="auto"/>
              <w:ind w:left="425" w:right="238"/>
              <w:jc w:val="both"/>
              <w:rPr>
                <w:rFonts w:asciiTheme="minorHAnsi" w:hAnsiTheme="minorHAnsi"/>
                <w:sz w:val="22"/>
                <w:szCs w:val="22"/>
                <w:lang w:val="es-MX"/>
              </w:rPr>
            </w:pPr>
            <w:r w:rsidRPr="0066572A">
              <w:rPr>
                <w:rFonts w:asciiTheme="minorHAnsi" w:hAnsiTheme="minorHAnsi"/>
                <w:sz w:val="22"/>
                <w:szCs w:val="22"/>
                <w:lang w:val="es-MX"/>
              </w:rPr>
              <w:t>TELCEL permitirá al Concesionario Solicitante compartir con otros Concesionarios que se lo requieran, el gabinete que al efecto Telcel le haya proporcionado. En cuyo caso el responsable del gabinete seguirá siendo el Concesionario Solicitante.</w:t>
            </w:r>
          </w:p>
          <w:p w14:paraId="599906D7" w14:textId="77777777" w:rsidR="004C71BC" w:rsidRPr="0066572A" w:rsidRDefault="004C71BC" w:rsidP="00986510">
            <w:pPr>
              <w:kinsoku/>
              <w:autoSpaceDE w:val="0"/>
              <w:autoSpaceDN w:val="0"/>
              <w:adjustRightInd w:val="0"/>
              <w:spacing w:line="276" w:lineRule="auto"/>
              <w:ind w:right="-20"/>
              <w:rPr>
                <w:rFonts w:asciiTheme="minorHAnsi" w:hAnsiTheme="minorHAnsi"/>
                <w:w w:val="107"/>
                <w:sz w:val="22"/>
                <w:szCs w:val="22"/>
                <w:lang w:val="es-MX"/>
              </w:rPr>
            </w:pPr>
          </w:p>
          <w:p w14:paraId="5EA846D6" w14:textId="77777777" w:rsidR="00942D7F" w:rsidRPr="0066572A" w:rsidRDefault="00D25300" w:rsidP="00D25300">
            <w:pPr>
              <w:kinsoku/>
              <w:autoSpaceDE w:val="0"/>
              <w:autoSpaceDN w:val="0"/>
              <w:adjustRightInd w:val="0"/>
              <w:spacing w:line="276" w:lineRule="auto"/>
              <w:ind w:left="425" w:right="-20" w:hanging="142"/>
              <w:rPr>
                <w:rFonts w:asciiTheme="minorHAnsi" w:hAnsiTheme="minorHAnsi"/>
                <w:sz w:val="22"/>
                <w:szCs w:val="22"/>
                <w:lang w:val="es-MX"/>
              </w:rPr>
            </w:pPr>
            <w:r w:rsidRPr="0066572A">
              <w:rPr>
                <w:rFonts w:asciiTheme="minorHAnsi" w:hAnsiTheme="minorHAnsi"/>
                <w:sz w:val="22"/>
                <w:szCs w:val="22"/>
                <w:lang w:val="es-MX"/>
              </w:rPr>
              <w:t xml:space="preserve">   </w:t>
            </w:r>
            <w:r w:rsidR="006C6F3D" w:rsidRPr="0066572A">
              <w:rPr>
                <w:rFonts w:asciiTheme="minorHAnsi" w:hAnsiTheme="minorHAnsi"/>
                <w:sz w:val="22"/>
                <w:szCs w:val="22"/>
                <w:lang w:val="es-MX"/>
              </w:rPr>
              <w:t>El tipo de coubicación será a elección del Concesionario Solicitado</w:t>
            </w:r>
            <w:r w:rsidRPr="0066572A">
              <w:rPr>
                <w:rFonts w:asciiTheme="minorHAnsi" w:hAnsiTheme="minorHAnsi"/>
                <w:sz w:val="22"/>
                <w:szCs w:val="22"/>
                <w:lang w:val="es-MX"/>
              </w:rPr>
              <w:t xml:space="preserve"> de entre las opciones que tenga disponibles</w:t>
            </w:r>
            <w:r w:rsidR="006C6F3D" w:rsidRPr="0066572A">
              <w:rPr>
                <w:rFonts w:asciiTheme="minorHAnsi" w:hAnsiTheme="minorHAnsi"/>
                <w:sz w:val="22"/>
                <w:szCs w:val="22"/>
                <w:lang w:val="es-MX"/>
              </w:rPr>
              <w:t xml:space="preserve"> siempre y cuando las </w:t>
            </w:r>
            <w:r w:rsidR="006C6F3D" w:rsidRPr="0066572A">
              <w:rPr>
                <w:rFonts w:asciiTheme="minorHAnsi" w:hAnsiTheme="minorHAnsi"/>
                <w:sz w:val="22"/>
                <w:szCs w:val="22"/>
                <w:lang w:val="es-MX"/>
              </w:rPr>
              <w:lastRenderedPageBreak/>
              <w:t>dimensiones permitan la colocación del equipo del Concesionario Solicitante</w:t>
            </w:r>
            <w:r w:rsidR="004C71BC" w:rsidRPr="0066572A">
              <w:rPr>
                <w:rFonts w:asciiTheme="minorHAnsi" w:hAnsiTheme="minorHAnsi"/>
                <w:sz w:val="22"/>
                <w:szCs w:val="22"/>
                <w:lang w:val="es-MX"/>
              </w:rPr>
              <w:t>.</w:t>
            </w:r>
          </w:p>
          <w:p w14:paraId="78B26CAF" w14:textId="77777777" w:rsidR="00942D7F" w:rsidRPr="0066572A" w:rsidRDefault="00942D7F" w:rsidP="00986510">
            <w:pPr>
              <w:kinsoku/>
              <w:autoSpaceDE w:val="0"/>
              <w:autoSpaceDN w:val="0"/>
              <w:adjustRightInd w:val="0"/>
              <w:spacing w:line="276" w:lineRule="auto"/>
              <w:ind w:right="-20"/>
              <w:rPr>
                <w:rFonts w:asciiTheme="minorHAnsi" w:hAnsiTheme="minorHAnsi"/>
                <w:w w:val="107"/>
                <w:sz w:val="22"/>
                <w:szCs w:val="22"/>
                <w:lang w:val="es-MX"/>
              </w:rPr>
            </w:pPr>
          </w:p>
        </w:tc>
      </w:tr>
      <w:tr w:rsidR="006C6F3D" w:rsidRPr="0066572A" w14:paraId="699A3532"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5D4E5E0E" w14:textId="77777777" w:rsidR="006C6F3D" w:rsidRPr="0066572A" w:rsidRDefault="006C6F3D"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lastRenderedPageBreak/>
              <w:t>c) Acceso:</w:t>
            </w:r>
          </w:p>
        </w:tc>
        <w:tc>
          <w:tcPr>
            <w:tcW w:w="6946" w:type="dxa"/>
            <w:tcBorders>
              <w:top w:val="single" w:sz="6" w:space="0" w:color="000000"/>
              <w:left w:val="nil"/>
              <w:bottom w:val="single" w:sz="6" w:space="0" w:color="000000"/>
              <w:right w:val="single" w:sz="6" w:space="0" w:color="000000"/>
            </w:tcBorders>
            <w:vAlign w:val="center"/>
          </w:tcPr>
          <w:p w14:paraId="227B272A" w14:textId="77777777" w:rsidR="006C6F3D" w:rsidRPr="0066572A" w:rsidRDefault="006C6F3D"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7X24 hrs. Todos los días del año atendiendo los procedimientos correspondientes.</w:t>
            </w:r>
          </w:p>
        </w:tc>
      </w:tr>
      <w:tr w:rsidR="006C6F3D" w:rsidRPr="0066572A" w14:paraId="055ADB4D"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5BF7AF2E" w14:textId="77777777" w:rsidR="006C6F3D" w:rsidRPr="0066572A" w:rsidRDefault="006C6F3D"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d) Contactos eléctricos:</w:t>
            </w:r>
          </w:p>
        </w:tc>
        <w:tc>
          <w:tcPr>
            <w:tcW w:w="6946" w:type="dxa"/>
            <w:tcBorders>
              <w:top w:val="single" w:sz="6" w:space="0" w:color="000000"/>
              <w:left w:val="nil"/>
              <w:bottom w:val="single" w:sz="6" w:space="0" w:color="000000"/>
              <w:right w:val="single" w:sz="6" w:space="0" w:color="000000"/>
            </w:tcBorders>
            <w:vAlign w:val="center"/>
          </w:tcPr>
          <w:p w14:paraId="480866C1" w14:textId="77777777" w:rsidR="006C6F3D" w:rsidRPr="0066572A" w:rsidRDefault="006C6F3D"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2 contactos dobles polarizados, voltaje suministrado por la compañía comercial + 10% máximo.</w:t>
            </w:r>
          </w:p>
        </w:tc>
      </w:tr>
      <w:tr w:rsidR="006C6F3D" w:rsidRPr="0066572A" w14:paraId="4BDCB33D" w14:textId="77777777" w:rsidTr="00C026C9">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099BBCA4" w14:textId="77777777" w:rsidR="006C6F3D" w:rsidRPr="0066572A" w:rsidRDefault="006C6F3D"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e) Energía CD:</w:t>
            </w:r>
          </w:p>
        </w:tc>
        <w:tc>
          <w:tcPr>
            <w:tcW w:w="6946" w:type="dxa"/>
            <w:tcBorders>
              <w:top w:val="single" w:sz="6" w:space="0" w:color="000000"/>
              <w:left w:val="nil"/>
              <w:bottom w:val="single" w:sz="6" w:space="0" w:color="000000"/>
              <w:right w:val="single" w:sz="6" w:space="0" w:color="000000"/>
            </w:tcBorders>
            <w:vAlign w:val="center"/>
          </w:tcPr>
          <w:p w14:paraId="36A0A4BD" w14:textId="55BA6876" w:rsidR="006C6F3D" w:rsidRPr="0066572A" w:rsidRDefault="006C6F3D" w:rsidP="00E73DCF">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- 48 VCD, +20%, -15%, 4 horas mínimo de respaldo.</w:t>
            </w:r>
            <w:r w:rsidR="00A27539" w:rsidRPr="0066572A">
              <w:rPr>
                <w:rFonts w:asciiTheme="minorHAnsi" w:hAnsiTheme="minorHAnsi"/>
                <w:w w:val="107"/>
                <w:sz w:val="22"/>
                <w:szCs w:val="22"/>
                <w:lang w:val="es-MX"/>
              </w:rPr>
              <w:t xml:space="preserve"> En Coubicación Tipo 1 y 2, máximo 15Amp.  En Coubicación Tipo 3, máximo </w:t>
            </w:r>
            <w:r w:rsidR="00E73DCF" w:rsidRPr="0066572A">
              <w:rPr>
                <w:rFonts w:asciiTheme="minorHAnsi" w:hAnsiTheme="minorHAnsi"/>
                <w:w w:val="107"/>
                <w:sz w:val="22"/>
                <w:szCs w:val="22"/>
                <w:lang w:val="es-MX"/>
              </w:rPr>
              <w:t>4</w:t>
            </w:r>
            <w:r w:rsidR="002C4A80" w:rsidRPr="0066572A">
              <w:rPr>
                <w:rFonts w:asciiTheme="minorHAnsi" w:hAnsiTheme="minorHAnsi"/>
                <w:w w:val="107"/>
                <w:sz w:val="22"/>
                <w:szCs w:val="22"/>
                <w:lang w:val="es-MX"/>
              </w:rPr>
              <w:t xml:space="preserve"> </w:t>
            </w:r>
            <w:r w:rsidR="00A27539" w:rsidRPr="0066572A">
              <w:rPr>
                <w:rFonts w:asciiTheme="minorHAnsi" w:hAnsiTheme="minorHAnsi"/>
                <w:w w:val="107"/>
                <w:sz w:val="22"/>
                <w:szCs w:val="22"/>
                <w:lang w:val="es-MX"/>
              </w:rPr>
              <w:t xml:space="preserve">Amp. </w:t>
            </w:r>
          </w:p>
        </w:tc>
      </w:tr>
      <w:tr w:rsidR="003000DA" w:rsidRPr="0066572A" w14:paraId="299D8A36"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6CD4F70F" w14:textId="7B260975" w:rsidR="003000DA" w:rsidRPr="0066572A" w:rsidRDefault="00C673B2" w:rsidP="0096727B">
            <w:pPr>
              <w:kinsoku/>
              <w:autoSpaceDE w:val="0"/>
              <w:autoSpaceDN w:val="0"/>
              <w:adjustRightInd w:val="0"/>
              <w:spacing w:line="276" w:lineRule="auto"/>
              <w:ind w:right="-20"/>
              <w:rPr>
                <w:rFonts w:asciiTheme="minorHAnsi" w:hAnsiTheme="minorHAnsi"/>
                <w:w w:val="107"/>
                <w:sz w:val="22"/>
                <w:szCs w:val="22"/>
                <w:lang w:val="es-MX"/>
              </w:rPr>
            </w:pPr>
            <w:r w:rsidRPr="0066572A">
              <w:rPr>
                <w:rFonts w:asciiTheme="minorHAnsi" w:hAnsiTheme="minorHAnsi"/>
                <w:w w:val="107"/>
                <w:sz w:val="22"/>
                <w:szCs w:val="22"/>
                <w:lang w:val="es-MX"/>
              </w:rPr>
              <w:t xml:space="preserve">    </w:t>
            </w:r>
            <w:r w:rsidR="0096727B" w:rsidRPr="0066572A">
              <w:rPr>
                <w:rFonts w:asciiTheme="minorHAnsi" w:hAnsiTheme="minorHAnsi"/>
                <w:w w:val="107"/>
                <w:sz w:val="22"/>
                <w:szCs w:val="22"/>
                <w:lang w:val="es-MX"/>
              </w:rPr>
              <w:t>f)</w:t>
            </w:r>
            <w:r w:rsidR="0096727B" w:rsidRPr="0066572A">
              <w:rPr>
                <w:rFonts w:asciiTheme="minorHAnsi" w:hAnsiTheme="minorHAnsi"/>
                <w:sz w:val="22"/>
                <w:szCs w:val="22"/>
                <w:lang w:val="es-MX"/>
              </w:rPr>
              <w:t xml:space="preserve"> Corriente Alterna:</w:t>
            </w:r>
          </w:p>
        </w:tc>
        <w:tc>
          <w:tcPr>
            <w:tcW w:w="6946" w:type="dxa"/>
            <w:tcBorders>
              <w:top w:val="single" w:sz="6" w:space="0" w:color="000000"/>
              <w:left w:val="nil"/>
              <w:bottom w:val="single" w:sz="6" w:space="0" w:color="000000"/>
              <w:right w:val="single" w:sz="6" w:space="0" w:color="000000"/>
            </w:tcBorders>
            <w:vAlign w:val="center"/>
          </w:tcPr>
          <w:p w14:paraId="4116FABA" w14:textId="77777777" w:rsidR="003000DA" w:rsidRPr="0066572A" w:rsidRDefault="003000DA" w:rsidP="003000DA">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sz w:val="22"/>
                <w:szCs w:val="22"/>
                <w:lang w:val="es-MX"/>
              </w:rPr>
              <w:t xml:space="preserve">1 </w:t>
            </w:r>
            <w:r w:rsidR="0096727B" w:rsidRPr="0066572A">
              <w:rPr>
                <w:rFonts w:asciiTheme="minorHAnsi" w:hAnsiTheme="minorHAnsi"/>
                <w:sz w:val="22"/>
                <w:szCs w:val="22"/>
                <w:lang w:val="es-MX"/>
              </w:rPr>
              <w:t xml:space="preserve">(una) </w:t>
            </w:r>
            <w:r w:rsidRPr="0066572A">
              <w:rPr>
                <w:rFonts w:asciiTheme="minorHAnsi" w:hAnsiTheme="minorHAnsi"/>
                <w:sz w:val="22"/>
                <w:szCs w:val="22"/>
                <w:lang w:val="es-MX"/>
              </w:rPr>
              <w:t>posición de 127 V.C.A. 300 mA</w:t>
            </w:r>
          </w:p>
        </w:tc>
      </w:tr>
      <w:tr w:rsidR="006C6F3D" w:rsidRPr="0066572A" w14:paraId="59F0F968"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1BCC0EE3" w14:textId="77777777" w:rsidR="006C6F3D" w:rsidRPr="0066572A" w:rsidRDefault="0096727B"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g</w:t>
            </w:r>
            <w:r w:rsidR="006C6F3D" w:rsidRPr="0066572A">
              <w:rPr>
                <w:rFonts w:asciiTheme="minorHAnsi" w:hAnsiTheme="minorHAnsi"/>
                <w:w w:val="107"/>
                <w:sz w:val="22"/>
                <w:szCs w:val="22"/>
                <w:lang w:val="es-MX"/>
              </w:rPr>
              <w:t>) Planta de Emergencia:</w:t>
            </w:r>
          </w:p>
        </w:tc>
        <w:tc>
          <w:tcPr>
            <w:tcW w:w="6946" w:type="dxa"/>
            <w:tcBorders>
              <w:top w:val="single" w:sz="6" w:space="0" w:color="000000"/>
              <w:left w:val="nil"/>
              <w:bottom w:val="single" w:sz="6" w:space="0" w:color="000000"/>
              <w:right w:val="single" w:sz="6" w:space="0" w:color="000000"/>
            </w:tcBorders>
            <w:vAlign w:val="center"/>
          </w:tcPr>
          <w:p w14:paraId="7E63E910" w14:textId="77777777" w:rsidR="006C6F3D" w:rsidRPr="0066572A" w:rsidRDefault="006C6F3D"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Como respaldo de la instalación</w:t>
            </w:r>
          </w:p>
        </w:tc>
      </w:tr>
      <w:tr w:rsidR="006C6F3D" w:rsidRPr="0066572A" w14:paraId="25BBF308"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0C9CE885" w14:textId="77777777" w:rsidR="006C6F3D" w:rsidRPr="0066572A" w:rsidRDefault="0096727B"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h</w:t>
            </w:r>
            <w:r w:rsidR="006C6F3D" w:rsidRPr="0066572A">
              <w:rPr>
                <w:rFonts w:asciiTheme="minorHAnsi" w:hAnsiTheme="minorHAnsi"/>
                <w:w w:val="107"/>
                <w:sz w:val="22"/>
                <w:szCs w:val="22"/>
                <w:lang w:val="es-MX"/>
              </w:rPr>
              <w:t>) Acabado del piso:</w:t>
            </w:r>
          </w:p>
        </w:tc>
        <w:tc>
          <w:tcPr>
            <w:tcW w:w="6946" w:type="dxa"/>
            <w:tcBorders>
              <w:top w:val="single" w:sz="6" w:space="0" w:color="000000"/>
              <w:left w:val="nil"/>
              <w:bottom w:val="single" w:sz="6" w:space="0" w:color="000000"/>
              <w:right w:val="single" w:sz="6" w:space="0" w:color="000000"/>
            </w:tcBorders>
            <w:vAlign w:val="center"/>
          </w:tcPr>
          <w:p w14:paraId="7A90F2B5" w14:textId="77777777" w:rsidR="006C6F3D" w:rsidRPr="0066572A" w:rsidRDefault="006C6F3D"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Firme de concreto 400 Kg/m2, sin ondulaciones, máximo 3 mm de desnivel, cubierto con loseta vinílica.</w:t>
            </w:r>
          </w:p>
        </w:tc>
      </w:tr>
      <w:tr w:rsidR="006C6F3D" w:rsidRPr="0066572A" w14:paraId="289E613B"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6673553" w14:textId="77777777" w:rsidR="006C6F3D" w:rsidRPr="0066572A" w:rsidRDefault="0096727B"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i</w:t>
            </w:r>
            <w:r w:rsidR="006C6F3D" w:rsidRPr="0066572A">
              <w:rPr>
                <w:rFonts w:asciiTheme="minorHAnsi" w:hAnsiTheme="minorHAnsi"/>
                <w:w w:val="107"/>
                <w:sz w:val="22"/>
                <w:szCs w:val="22"/>
                <w:lang w:val="es-MX"/>
              </w:rPr>
              <w:t>) Altura libre:</w:t>
            </w:r>
          </w:p>
        </w:tc>
        <w:tc>
          <w:tcPr>
            <w:tcW w:w="6946" w:type="dxa"/>
            <w:tcBorders>
              <w:top w:val="single" w:sz="6" w:space="0" w:color="000000"/>
              <w:left w:val="nil"/>
              <w:bottom w:val="single" w:sz="6" w:space="0" w:color="000000"/>
              <w:right w:val="single" w:sz="6" w:space="0" w:color="000000"/>
            </w:tcBorders>
            <w:vAlign w:val="center"/>
          </w:tcPr>
          <w:p w14:paraId="30758C91" w14:textId="77777777" w:rsidR="006C6F3D" w:rsidRPr="0066572A" w:rsidRDefault="006C6F3D"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3.0 m para instalación de equipo. Los ductos y escalerillas estarán dentro de esta altura (2.40 m)</w:t>
            </w:r>
          </w:p>
        </w:tc>
      </w:tr>
      <w:tr w:rsidR="006C6F3D" w:rsidRPr="0066572A" w14:paraId="3528A4D1"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5F04E402" w14:textId="77777777" w:rsidR="006C6F3D" w:rsidRPr="0066572A" w:rsidRDefault="0096727B"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j</w:t>
            </w:r>
            <w:r w:rsidR="006C6F3D" w:rsidRPr="0066572A">
              <w:rPr>
                <w:rFonts w:asciiTheme="minorHAnsi" w:hAnsiTheme="minorHAnsi"/>
                <w:w w:val="107"/>
                <w:sz w:val="22"/>
                <w:szCs w:val="22"/>
                <w:lang w:val="es-MX"/>
              </w:rPr>
              <w:t>) Sistema de tierras:</w:t>
            </w:r>
          </w:p>
        </w:tc>
        <w:tc>
          <w:tcPr>
            <w:tcW w:w="6946" w:type="dxa"/>
            <w:tcBorders>
              <w:top w:val="single" w:sz="6" w:space="0" w:color="000000"/>
              <w:left w:val="nil"/>
              <w:bottom w:val="single" w:sz="6" w:space="0" w:color="000000"/>
              <w:right w:val="single" w:sz="6" w:space="0" w:color="000000"/>
            </w:tcBorders>
            <w:vAlign w:val="center"/>
          </w:tcPr>
          <w:p w14:paraId="59ABF6D1" w14:textId="77777777" w:rsidR="006C6F3D" w:rsidRPr="0066572A" w:rsidRDefault="006C6F3D"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Conductor principal de puesta a tierra calibre 1/0 AWG con derivación a cada local con cable calibre 6 AWG con un valor máximo de 5 ohms.</w:t>
            </w:r>
          </w:p>
        </w:tc>
      </w:tr>
      <w:tr w:rsidR="006C6F3D" w:rsidRPr="0066572A" w14:paraId="6EC225C6"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7347A72F" w14:textId="77777777" w:rsidR="006C6F3D" w:rsidRPr="0066572A" w:rsidRDefault="0096727B"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k</w:t>
            </w:r>
            <w:r w:rsidR="006C6F3D" w:rsidRPr="0066572A">
              <w:rPr>
                <w:rFonts w:asciiTheme="minorHAnsi" w:hAnsiTheme="minorHAnsi"/>
                <w:w w:val="107"/>
                <w:sz w:val="22"/>
                <w:szCs w:val="22"/>
                <w:lang w:val="es-MX"/>
              </w:rPr>
              <w:t>) Temperatura:</w:t>
            </w:r>
          </w:p>
        </w:tc>
        <w:tc>
          <w:tcPr>
            <w:tcW w:w="6946" w:type="dxa"/>
            <w:tcBorders>
              <w:top w:val="single" w:sz="6" w:space="0" w:color="000000"/>
              <w:left w:val="nil"/>
              <w:bottom w:val="single" w:sz="6" w:space="0" w:color="000000"/>
              <w:right w:val="single" w:sz="6" w:space="0" w:color="000000"/>
            </w:tcBorders>
            <w:vAlign w:val="center"/>
          </w:tcPr>
          <w:p w14:paraId="1EE5BE4C" w14:textId="77777777" w:rsidR="006C6F3D" w:rsidRPr="0066572A" w:rsidRDefault="006C6F3D"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Entre 10 y 25 °C y una humedad relativa entre 40 a 60%</w:t>
            </w:r>
          </w:p>
        </w:tc>
      </w:tr>
      <w:tr w:rsidR="006C6F3D" w:rsidRPr="0066572A" w14:paraId="266D144B"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293017AA" w14:textId="77777777" w:rsidR="006C6F3D" w:rsidRPr="0066572A" w:rsidRDefault="0096727B"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l</w:t>
            </w:r>
            <w:r w:rsidR="006C6F3D" w:rsidRPr="0066572A">
              <w:rPr>
                <w:rFonts w:asciiTheme="minorHAnsi" w:hAnsiTheme="minorHAnsi"/>
                <w:w w:val="107"/>
                <w:sz w:val="22"/>
                <w:szCs w:val="22"/>
                <w:lang w:val="es-MX"/>
              </w:rPr>
              <w:t>) Iluminación:</w:t>
            </w:r>
          </w:p>
        </w:tc>
        <w:tc>
          <w:tcPr>
            <w:tcW w:w="6946" w:type="dxa"/>
            <w:tcBorders>
              <w:top w:val="single" w:sz="6" w:space="0" w:color="000000"/>
              <w:left w:val="nil"/>
              <w:bottom w:val="single" w:sz="6" w:space="0" w:color="000000"/>
              <w:right w:val="single" w:sz="6" w:space="0" w:color="000000"/>
            </w:tcBorders>
            <w:vAlign w:val="center"/>
          </w:tcPr>
          <w:p w14:paraId="35089C9D" w14:textId="77777777" w:rsidR="006C6F3D" w:rsidRPr="0066572A" w:rsidRDefault="006C6F3D"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Iluminación general de sala de 300 luxes medidos en forma vertical bajo la lámpara en la parte anterior y posterior del equipo instalado</w:t>
            </w:r>
          </w:p>
        </w:tc>
      </w:tr>
      <w:tr w:rsidR="006C6F3D" w:rsidRPr="0066572A" w14:paraId="2B80800D"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41B0523E" w14:textId="77777777" w:rsidR="006C6F3D" w:rsidRPr="0066572A" w:rsidRDefault="0096727B"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m</w:t>
            </w:r>
            <w:r w:rsidR="006C6F3D" w:rsidRPr="0066572A">
              <w:rPr>
                <w:rFonts w:asciiTheme="minorHAnsi" w:hAnsiTheme="minorHAnsi"/>
                <w:w w:val="107"/>
                <w:sz w:val="22"/>
                <w:szCs w:val="22"/>
                <w:lang w:val="es-MX"/>
              </w:rPr>
              <w:t>) Herraje y/o ductería:</w:t>
            </w:r>
          </w:p>
        </w:tc>
        <w:tc>
          <w:tcPr>
            <w:tcW w:w="6946" w:type="dxa"/>
            <w:tcBorders>
              <w:top w:val="single" w:sz="6" w:space="0" w:color="000000"/>
              <w:left w:val="nil"/>
              <w:bottom w:val="single" w:sz="6" w:space="0" w:color="000000"/>
              <w:right w:val="single" w:sz="6" w:space="0" w:color="000000"/>
            </w:tcBorders>
            <w:vAlign w:val="center"/>
          </w:tcPr>
          <w:p w14:paraId="244FFBED" w14:textId="77777777" w:rsidR="006C6F3D" w:rsidRPr="0066572A" w:rsidRDefault="006C6F3D"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Provisto por el propietario del edificio, para conectar el punto de llegada al edificio con las áreas asignadas y con otras coubicaciones en caso de requerirse.</w:t>
            </w:r>
          </w:p>
        </w:tc>
      </w:tr>
      <w:tr w:rsidR="006C6F3D" w:rsidRPr="0066572A" w14:paraId="5055997C"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7BBD3B1A" w14:textId="77777777" w:rsidR="006C6F3D" w:rsidRPr="0066572A" w:rsidRDefault="0096727B"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n</w:t>
            </w:r>
            <w:r w:rsidR="006C6F3D" w:rsidRPr="0066572A">
              <w:rPr>
                <w:rFonts w:asciiTheme="minorHAnsi" w:hAnsiTheme="minorHAnsi"/>
                <w:w w:val="107"/>
                <w:sz w:val="22"/>
                <w:szCs w:val="22"/>
                <w:lang w:val="es-MX"/>
              </w:rPr>
              <w:t>) Acceso por mantenimiento:</w:t>
            </w:r>
          </w:p>
        </w:tc>
        <w:tc>
          <w:tcPr>
            <w:tcW w:w="6946" w:type="dxa"/>
            <w:tcBorders>
              <w:top w:val="single" w:sz="6" w:space="0" w:color="000000"/>
              <w:left w:val="nil"/>
              <w:bottom w:val="single" w:sz="6" w:space="0" w:color="000000"/>
              <w:right w:val="single" w:sz="6" w:space="0" w:color="000000"/>
            </w:tcBorders>
            <w:vAlign w:val="center"/>
          </w:tcPr>
          <w:p w14:paraId="2591401F" w14:textId="77777777" w:rsidR="006C6F3D" w:rsidRPr="0066572A" w:rsidRDefault="006C6F3D"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Avisar previamente al centro de control de la Red.</w:t>
            </w:r>
          </w:p>
        </w:tc>
      </w:tr>
      <w:tr w:rsidR="006C6F3D" w:rsidRPr="0066572A" w14:paraId="27EF0165"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7EEE1B09" w14:textId="77777777" w:rsidR="006C6F3D" w:rsidRPr="0066572A" w:rsidRDefault="0096727B"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ñ</w:t>
            </w:r>
            <w:r w:rsidR="006C6F3D" w:rsidRPr="0066572A">
              <w:rPr>
                <w:rFonts w:asciiTheme="minorHAnsi" w:hAnsiTheme="minorHAnsi"/>
                <w:w w:val="107"/>
                <w:sz w:val="22"/>
                <w:szCs w:val="22"/>
                <w:lang w:val="es-MX"/>
              </w:rPr>
              <w:t>) Fijación del Equipo:</w:t>
            </w:r>
          </w:p>
        </w:tc>
        <w:tc>
          <w:tcPr>
            <w:tcW w:w="6946" w:type="dxa"/>
            <w:tcBorders>
              <w:top w:val="single" w:sz="6" w:space="0" w:color="000000"/>
              <w:left w:val="nil"/>
              <w:bottom w:val="single" w:sz="6" w:space="0" w:color="000000"/>
              <w:right w:val="single" w:sz="6" w:space="0" w:color="000000"/>
            </w:tcBorders>
            <w:vAlign w:val="center"/>
          </w:tcPr>
          <w:p w14:paraId="0F90252E" w14:textId="77777777" w:rsidR="006C6F3D" w:rsidRPr="0066572A" w:rsidRDefault="006C6F3D"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Anclaje a piso y/o techo de común acuerdo.</w:t>
            </w:r>
          </w:p>
        </w:tc>
      </w:tr>
      <w:tr w:rsidR="006C6F3D" w:rsidRPr="0066572A" w14:paraId="58955473"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17155590" w14:textId="77777777" w:rsidR="006C6F3D" w:rsidRPr="0066572A" w:rsidRDefault="006C6F3D"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o) Identificación de Alimentación:</w:t>
            </w:r>
          </w:p>
        </w:tc>
        <w:tc>
          <w:tcPr>
            <w:tcW w:w="6946" w:type="dxa"/>
            <w:tcBorders>
              <w:top w:val="single" w:sz="6" w:space="0" w:color="000000"/>
              <w:left w:val="nil"/>
              <w:bottom w:val="single" w:sz="6" w:space="0" w:color="000000"/>
              <w:right w:val="single" w:sz="6" w:space="0" w:color="000000"/>
            </w:tcBorders>
            <w:vAlign w:val="center"/>
          </w:tcPr>
          <w:p w14:paraId="28802EEF" w14:textId="77777777" w:rsidR="006C6F3D" w:rsidRPr="0066572A" w:rsidRDefault="006C6F3D" w:rsidP="00986510">
            <w:pPr>
              <w:kinsoku/>
              <w:autoSpaceDE w:val="0"/>
              <w:autoSpaceDN w:val="0"/>
              <w:adjustRightInd w:val="0"/>
              <w:spacing w:line="276" w:lineRule="auto"/>
              <w:ind w:left="185" w:right="-20"/>
              <w:rPr>
                <w:rFonts w:asciiTheme="minorHAnsi" w:hAnsiTheme="minorHAnsi"/>
                <w:w w:val="107"/>
                <w:sz w:val="22"/>
                <w:szCs w:val="22"/>
                <w:lang w:val="es-MX"/>
              </w:rPr>
            </w:pPr>
            <w:r w:rsidRPr="0066572A">
              <w:rPr>
                <w:rFonts w:asciiTheme="minorHAnsi" w:hAnsiTheme="minorHAnsi"/>
                <w:w w:val="107"/>
                <w:sz w:val="22"/>
                <w:szCs w:val="22"/>
                <w:lang w:val="es-MX"/>
              </w:rPr>
              <w:t>Identificación de los interruptores termomagnéticos asignados a los Concesionarios en el tablero general de CA.</w:t>
            </w:r>
          </w:p>
        </w:tc>
      </w:tr>
    </w:tbl>
    <w:p w14:paraId="73D5A082" w14:textId="77777777" w:rsidR="0096727B" w:rsidRPr="0066572A" w:rsidRDefault="0096727B" w:rsidP="00986510">
      <w:pPr>
        <w:kinsoku/>
        <w:autoSpaceDE w:val="0"/>
        <w:autoSpaceDN w:val="0"/>
        <w:adjustRightInd w:val="0"/>
        <w:spacing w:before="31" w:line="276" w:lineRule="auto"/>
        <w:ind w:right="-20"/>
        <w:jc w:val="both"/>
        <w:rPr>
          <w:rFonts w:asciiTheme="minorHAnsi" w:hAnsiTheme="minorHAnsi"/>
          <w:b/>
          <w:w w:val="107"/>
          <w:sz w:val="22"/>
          <w:szCs w:val="22"/>
          <w:lang w:val="es-MX"/>
        </w:rPr>
      </w:pPr>
    </w:p>
    <w:p w14:paraId="657B882C" w14:textId="77777777" w:rsidR="006C6F3D" w:rsidRPr="0066572A" w:rsidRDefault="006C6F3D" w:rsidP="00986510">
      <w:pPr>
        <w:kinsoku/>
        <w:autoSpaceDE w:val="0"/>
        <w:autoSpaceDN w:val="0"/>
        <w:adjustRightInd w:val="0"/>
        <w:spacing w:before="31" w:line="276" w:lineRule="auto"/>
        <w:ind w:right="-20"/>
        <w:jc w:val="both"/>
        <w:rPr>
          <w:rFonts w:asciiTheme="minorHAnsi" w:hAnsiTheme="minorHAnsi"/>
          <w:b/>
          <w:sz w:val="22"/>
          <w:szCs w:val="22"/>
          <w:lang w:val="es-MX"/>
        </w:rPr>
      </w:pPr>
      <w:r w:rsidRPr="0066572A">
        <w:rPr>
          <w:rFonts w:asciiTheme="minorHAnsi" w:hAnsiTheme="minorHAnsi"/>
          <w:b/>
          <w:sz w:val="22"/>
          <w:szCs w:val="22"/>
          <w:lang w:val="es-MX"/>
        </w:rPr>
        <w:t>A.2. ACUERDOS TÉCNICOS DE INTERCONEXIÓN PARA SEÑALIZACIÓN SIP.</w:t>
      </w:r>
    </w:p>
    <w:p w14:paraId="4F23DE05" w14:textId="77777777" w:rsidR="006C6F3D" w:rsidRPr="0066572A" w:rsidRDefault="006C6F3D" w:rsidP="00986510">
      <w:pPr>
        <w:kinsoku/>
        <w:autoSpaceDE w:val="0"/>
        <w:autoSpaceDN w:val="0"/>
        <w:adjustRightInd w:val="0"/>
        <w:spacing w:before="1" w:line="276" w:lineRule="auto"/>
        <w:jc w:val="both"/>
        <w:rPr>
          <w:rFonts w:asciiTheme="minorHAnsi" w:hAnsiTheme="minorHAnsi"/>
          <w:sz w:val="22"/>
          <w:szCs w:val="22"/>
          <w:lang w:val="es-MX"/>
        </w:rPr>
      </w:pPr>
    </w:p>
    <w:p w14:paraId="2E093E15" w14:textId="77777777" w:rsidR="006C6F3D" w:rsidRPr="0066572A" w:rsidRDefault="006C6F3D" w:rsidP="00986510">
      <w:pPr>
        <w:kinsoku/>
        <w:autoSpaceDE w:val="0"/>
        <w:autoSpaceDN w:val="0"/>
        <w:adjustRightInd w:val="0"/>
        <w:spacing w:line="276" w:lineRule="auto"/>
        <w:ind w:right="-20"/>
        <w:jc w:val="both"/>
        <w:rPr>
          <w:rFonts w:asciiTheme="minorHAnsi" w:hAnsiTheme="minorHAnsi"/>
          <w:sz w:val="22"/>
          <w:szCs w:val="22"/>
          <w:lang w:val="es-MX"/>
        </w:rPr>
      </w:pPr>
      <w:r w:rsidRPr="0066572A">
        <w:rPr>
          <w:rFonts w:asciiTheme="minorHAnsi" w:hAnsiTheme="minorHAnsi"/>
          <w:sz w:val="22"/>
          <w:szCs w:val="22"/>
          <w:lang w:val="es-MX"/>
        </w:rPr>
        <w:t xml:space="preserve">Este inciso A.2 </w:t>
      </w:r>
      <w:r w:rsidR="00DD2BE2" w:rsidRPr="0066572A">
        <w:rPr>
          <w:rFonts w:asciiTheme="minorHAnsi" w:hAnsiTheme="minorHAnsi"/>
          <w:sz w:val="22"/>
          <w:szCs w:val="22"/>
          <w:lang w:val="es-MX"/>
        </w:rPr>
        <w:t xml:space="preserve">se </w:t>
      </w:r>
      <w:r w:rsidRPr="0066572A">
        <w:rPr>
          <w:rFonts w:asciiTheme="minorHAnsi" w:hAnsiTheme="minorHAnsi"/>
          <w:sz w:val="22"/>
          <w:szCs w:val="22"/>
          <w:lang w:val="es-MX"/>
        </w:rPr>
        <w:t>aplicará exclusivamente para las interconexiones que utilicen señalización SIP.</w:t>
      </w:r>
    </w:p>
    <w:p w14:paraId="339F846C" w14:textId="77777777" w:rsidR="006C6F3D" w:rsidRPr="0066572A" w:rsidRDefault="006C6F3D" w:rsidP="00986510">
      <w:pPr>
        <w:kinsoku/>
        <w:autoSpaceDE w:val="0"/>
        <w:autoSpaceDN w:val="0"/>
        <w:adjustRightInd w:val="0"/>
        <w:spacing w:before="12" w:line="276" w:lineRule="auto"/>
        <w:jc w:val="both"/>
        <w:rPr>
          <w:rFonts w:asciiTheme="minorHAnsi" w:hAnsiTheme="minorHAnsi"/>
          <w:sz w:val="22"/>
          <w:szCs w:val="22"/>
          <w:lang w:val="es-MX"/>
        </w:rPr>
      </w:pPr>
    </w:p>
    <w:p w14:paraId="09A7E014" w14:textId="77777777" w:rsidR="006C6F3D" w:rsidRPr="0066572A" w:rsidRDefault="0088750F" w:rsidP="00795379">
      <w:pPr>
        <w:kinsoku/>
        <w:autoSpaceDE w:val="0"/>
        <w:autoSpaceDN w:val="0"/>
        <w:adjustRightInd w:val="0"/>
        <w:spacing w:before="19" w:line="276" w:lineRule="auto"/>
        <w:jc w:val="both"/>
        <w:outlineLvl w:val="0"/>
        <w:rPr>
          <w:rFonts w:asciiTheme="minorHAnsi" w:hAnsiTheme="minorHAnsi"/>
          <w:b/>
          <w:sz w:val="22"/>
          <w:szCs w:val="22"/>
          <w:lang w:val="es-MX"/>
        </w:rPr>
      </w:pPr>
      <w:r w:rsidRPr="0066572A">
        <w:rPr>
          <w:rFonts w:asciiTheme="minorHAnsi" w:hAnsiTheme="minorHAnsi"/>
          <w:b/>
          <w:sz w:val="22"/>
          <w:szCs w:val="22"/>
          <w:lang w:val="es-MX"/>
        </w:rPr>
        <w:t>TEMA 1. PDIC.</w:t>
      </w:r>
    </w:p>
    <w:p w14:paraId="084C25A1" w14:textId="77777777" w:rsidR="0088750F" w:rsidRPr="0066572A" w:rsidRDefault="0088750F" w:rsidP="00986510">
      <w:pPr>
        <w:kinsoku/>
        <w:autoSpaceDE w:val="0"/>
        <w:autoSpaceDN w:val="0"/>
        <w:adjustRightInd w:val="0"/>
        <w:spacing w:before="19" w:line="276" w:lineRule="auto"/>
        <w:jc w:val="both"/>
        <w:rPr>
          <w:rFonts w:asciiTheme="minorHAnsi" w:hAnsiTheme="minorHAnsi"/>
          <w:sz w:val="22"/>
          <w:szCs w:val="22"/>
          <w:lang w:val="es-MX"/>
        </w:rPr>
      </w:pPr>
    </w:p>
    <w:p w14:paraId="6C4C341A" w14:textId="77777777" w:rsidR="006C6F3D" w:rsidRPr="0066572A" w:rsidRDefault="006C6F3D" w:rsidP="00986510">
      <w:pPr>
        <w:widowControl/>
        <w:kinsoku/>
        <w:spacing w:after="200" w:line="276" w:lineRule="auto"/>
        <w:jc w:val="both"/>
        <w:rPr>
          <w:rFonts w:asciiTheme="minorHAnsi" w:hAnsiTheme="minorHAnsi"/>
          <w:sz w:val="22"/>
          <w:szCs w:val="22"/>
          <w:lang w:val="es-ES"/>
        </w:rPr>
      </w:pPr>
      <w:r w:rsidRPr="0066572A">
        <w:rPr>
          <w:rFonts w:asciiTheme="minorHAnsi" w:hAnsiTheme="minorHAnsi"/>
          <w:sz w:val="22"/>
          <w:szCs w:val="22"/>
          <w:lang w:val="es-ES"/>
        </w:rPr>
        <w:lastRenderedPageBreak/>
        <w:t xml:space="preserve">TELCEL deberá entregar al CONCESIONARIO la información relativa a sus Puntos de Interconexión, conforme se establece en el Acuerdo de Puntos de Interconexión, </w:t>
      </w:r>
      <w:r w:rsidR="000129FD" w:rsidRPr="0066572A">
        <w:rPr>
          <w:rFonts w:asciiTheme="minorHAnsi" w:hAnsiTheme="minorHAnsi"/>
          <w:sz w:val="22"/>
          <w:szCs w:val="22"/>
          <w:lang w:val="es-ES"/>
        </w:rPr>
        <w:t xml:space="preserve">una vez realizada la </w:t>
      </w:r>
      <w:r w:rsidRPr="0066572A">
        <w:rPr>
          <w:rFonts w:asciiTheme="minorHAnsi" w:hAnsiTheme="minorHAnsi"/>
          <w:sz w:val="22"/>
          <w:szCs w:val="22"/>
          <w:lang w:val="es-ES"/>
        </w:rPr>
        <w:t>solicitud por escrito del CONCESIONARIO.</w:t>
      </w:r>
    </w:p>
    <w:p w14:paraId="4277C680" w14:textId="77777777" w:rsidR="00103EAA" w:rsidRPr="0066572A" w:rsidRDefault="00103EAA" w:rsidP="00103EAA">
      <w:pPr>
        <w:autoSpaceDE w:val="0"/>
        <w:autoSpaceDN w:val="0"/>
        <w:adjustRightInd w:val="0"/>
        <w:ind w:right="58"/>
        <w:jc w:val="both"/>
        <w:rPr>
          <w:rFonts w:asciiTheme="minorHAnsi" w:hAnsiTheme="minorHAnsi"/>
          <w:sz w:val="22"/>
          <w:szCs w:val="22"/>
          <w:lang w:val="es-ES"/>
        </w:rPr>
      </w:pPr>
      <w:r w:rsidRPr="0066572A">
        <w:rPr>
          <w:rFonts w:asciiTheme="minorHAnsi" w:hAnsiTheme="minorHAnsi"/>
          <w:sz w:val="22"/>
          <w:szCs w:val="22"/>
          <w:lang w:val="es-ES"/>
        </w:rPr>
        <w:t>En relación con lo anterior, los Puntos de Interconexión de TELCEL y del CONCESIONARIO, en los cuales se llevará a cabo la Interconexión, son los siguientes:</w:t>
      </w:r>
    </w:p>
    <w:p w14:paraId="0806FC7D" w14:textId="77777777" w:rsidR="00996983" w:rsidRPr="0066572A" w:rsidRDefault="00996983" w:rsidP="00103EAA">
      <w:pPr>
        <w:autoSpaceDE w:val="0"/>
        <w:autoSpaceDN w:val="0"/>
        <w:adjustRightInd w:val="0"/>
        <w:ind w:right="58"/>
        <w:jc w:val="both"/>
        <w:rPr>
          <w:rFonts w:asciiTheme="minorHAnsi" w:hAnsiTheme="minorHAnsi"/>
          <w:sz w:val="22"/>
          <w:szCs w:val="22"/>
          <w:lang w:val="es-ES"/>
        </w:rPr>
      </w:pPr>
    </w:p>
    <w:p w14:paraId="0F10EEAD" w14:textId="77777777" w:rsidR="00103EAA" w:rsidRPr="0066572A" w:rsidRDefault="00103EAA" w:rsidP="00103EAA">
      <w:pPr>
        <w:autoSpaceDE w:val="0"/>
        <w:autoSpaceDN w:val="0"/>
        <w:adjustRightInd w:val="0"/>
        <w:ind w:right="58"/>
        <w:jc w:val="both"/>
        <w:rPr>
          <w:rFonts w:asciiTheme="minorHAnsi" w:hAnsiTheme="minorHAnsi"/>
          <w:sz w:val="22"/>
          <w:szCs w:val="22"/>
          <w:lang w:val="es-ES"/>
        </w:rPr>
      </w:pPr>
      <w:r w:rsidRPr="0066572A">
        <w:rPr>
          <w:rFonts w:asciiTheme="minorHAnsi" w:hAnsiTheme="minorHAnsi"/>
          <w:sz w:val="22"/>
          <w:szCs w:val="22"/>
          <w:lang w:val="es-ES"/>
        </w:rPr>
        <w:t>De TELCEL:</w:t>
      </w:r>
    </w:p>
    <w:p w14:paraId="17A11D38" w14:textId="77777777" w:rsidR="00103EAA" w:rsidRPr="0066572A" w:rsidRDefault="00103EAA" w:rsidP="00103EAA">
      <w:pPr>
        <w:autoSpaceDE w:val="0"/>
        <w:autoSpaceDN w:val="0"/>
        <w:adjustRightInd w:val="0"/>
        <w:ind w:right="58"/>
        <w:jc w:val="both"/>
        <w:rPr>
          <w:rFonts w:asciiTheme="minorHAnsi" w:hAnsiTheme="minorHAnsi"/>
          <w:sz w:val="22"/>
          <w:szCs w:val="22"/>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F822E5" w:rsidRPr="0066572A" w14:paraId="5545B48F"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1AEAB3EE" w14:textId="77777777" w:rsidR="00103EAA" w:rsidRPr="0066572A" w:rsidRDefault="00103EAA" w:rsidP="00465D9F">
            <w:pPr>
              <w:pStyle w:val="Sangra3detindependiente"/>
              <w:spacing w:before="0" w:after="0"/>
              <w:ind w:left="0"/>
              <w:jc w:val="center"/>
              <w:rPr>
                <w:rFonts w:asciiTheme="minorHAnsi" w:hAnsiTheme="minorHAnsi"/>
                <w:b/>
                <w:i w:val="0"/>
                <w:sz w:val="22"/>
                <w:szCs w:val="22"/>
                <w:lang w:val="es-ES_tradnl"/>
              </w:rPr>
            </w:pPr>
            <w:r w:rsidRPr="0066572A">
              <w:rPr>
                <w:rFonts w:asciiTheme="minorHAnsi" w:hAnsiTheme="minorHAnsi"/>
                <w:b/>
                <w:i w:val="0"/>
                <w:sz w:val="22"/>
                <w:szCs w:val="22"/>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90568FC" w14:textId="77777777" w:rsidR="00103EAA" w:rsidRPr="0066572A" w:rsidRDefault="00103EAA" w:rsidP="00465D9F">
            <w:pPr>
              <w:pStyle w:val="Sangra3detindependiente"/>
              <w:spacing w:before="0" w:after="0"/>
              <w:ind w:left="0"/>
              <w:jc w:val="center"/>
              <w:rPr>
                <w:rFonts w:asciiTheme="minorHAnsi" w:hAnsiTheme="minorHAnsi"/>
                <w:b/>
                <w:i w:val="0"/>
                <w:sz w:val="22"/>
                <w:szCs w:val="22"/>
                <w:lang w:val="es-ES_tradnl"/>
              </w:rPr>
            </w:pPr>
            <w:r w:rsidRPr="0066572A">
              <w:rPr>
                <w:rFonts w:asciiTheme="minorHAnsi" w:hAnsiTheme="minorHAnsi"/>
                <w:b/>
                <w:i w:val="0"/>
                <w:sz w:val="22"/>
                <w:szCs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F9955E1" w14:textId="77777777" w:rsidR="00103EAA" w:rsidRPr="0066572A" w:rsidRDefault="00103EAA" w:rsidP="00465D9F">
            <w:pPr>
              <w:pStyle w:val="Sangra3detindependiente"/>
              <w:spacing w:before="0" w:after="0"/>
              <w:ind w:left="0"/>
              <w:jc w:val="center"/>
              <w:rPr>
                <w:rFonts w:asciiTheme="minorHAnsi" w:hAnsiTheme="minorHAnsi"/>
                <w:b/>
                <w:i w:val="0"/>
                <w:sz w:val="22"/>
                <w:szCs w:val="22"/>
                <w:lang w:val="es-ES_tradnl"/>
              </w:rPr>
            </w:pPr>
            <w:r w:rsidRPr="0066572A">
              <w:rPr>
                <w:rFonts w:asciiTheme="minorHAnsi" w:hAnsiTheme="minorHAnsi"/>
                <w:b/>
                <w:i w:val="0"/>
                <w:sz w:val="22"/>
                <w:szCs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58805368" w14:textId="77777777" w:rsidR="00103EAA" w:rsidRPr="0066572A" w:rsidRDefault="00103EAA" w:rsidP="00465D9F">
            <w:pPr>
              <w:pStyle w:val="Sangra3detindependiente"/>
              <w:spacing w:before="0" w:after="0"/>
              <w:ind w:left="0"/>
              <w:jc w:val="center"/>
              <w:rPr>
                <w:rFonts w:asciiTheme="minorHAnsi" w:hAnsiTheme="minorHAnsi"/>
                <w:b/>
                <w:i w:val="0"/>
                <w:sz w:val="22"/>
                <w:szCs w:val="22"/>
                <w:lang w:val="es-ES_tradnl"/>
              </w:rPr>
            </w:pPr>
            <w:r w:rsidRPr="0066572A">
              <w:rPr>
                <w:rFonts w:asciiTheme="minorHAnsi" w:hAnsiTheme="minorHAnsi"/>
                <w:b/>
                <w:i w:val="0"/>
                <w:sz w:val="22"/>
                <w:szCs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4E0C9F3D" w14:textId="77777777" w:rsidR="00103EAA" w:rsidRPr="0066572A" w:rsidRDefault="00103EAA" w:rsidP="00465D9F">
            <w:pPr>
              <w:pStyle w:val="Sangra3detindependiente"/>
              <w:ind w:left="0"/>
              <w:jc w:val="center"/>
              <w:rPr>
                <w:rFonts w:asciiTheme="minorHAnsi" w:hAnsiTheme="minorHAnsi"/>
                <w:b/>
                <w:i w:val="0"/>
                <w:sz w:val="22"/>
                <w:szCs w:val="22"/>
                <w:lang w:val="es-ES_tradnl"/>
              </w:rPr>
            </w:pPr>
            <w:r w:rsidRPr="0066572A">
              <w:rPr>
                <w:rFonts w:asciiTheme="minorHAnsi" w:hAnsiTheme="minorHAnsi"/>
                <w:b/>
                <w:i w:val="0"/>
                <w:sz w:val="22"/>
                <w:szCs w:val="22"/>
                <w:lang w:val="es-ES_tradnl"/>
              </w:rPr>
              <w:t>COORDENADAS GEOGRÁFICAS</w:t>
            </w:r>
          </w:p>
        </w:tc>
      </w:tr>
      <w:tr w:rsidR="00103EAA" w:rsidRPr="0066572A" w14:paraId="163B8C53" w14:textId="77777777" w:rsidTr="008F57E7">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2CC423" w14:textId="77777777" w:rsidR="00103EAA" w:rsidRPr="0066572A" w:rsidRDefault="00103EAA" w:rsidP="00465D9F">
            <w:pPr>
              <w:pStyle w:val="Sangra3detindependiente"/>
              <w:spacing w:before="0" w:after="0"/>
              <w:ind w:left="0"/>
              <w:jc w:val="center"/>
              <w:rPr>
                <w:rFonts w:asciiTheme="minorHAnsi" w:hAnsiTheme="minorHAnsi"/>
                <w:i w:val="0"/>
                <w:sz w:val="22"/>
                <w:szCs w:val="22"/>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66D6C06" w14:textId="77777777" w:rsidR="00103EAA" w:rsidRPr="0066572A" w:rsidRDefault="00103EAA" w:rsidP="00465D9F">
            <w:pPr>
              <w:pStyle w:val="Sangra3detindependiente"/>
              <w:spacing w:before="0" w:after="0"/>
              <w:ind w:left="0"/>
              <w:jc w:val="center"/>
              <w:rPr>
                <w:rFonts w:asciiTheme="minorHAnsi" w:hAnsiTheme="minorHAnsi"/>
                <w:i w:val="0"/>
                <w:sz w:val="22"/>
                <w:szCs w:val="22"/>
                <w:lang w:val="es-MX"/>
              </w:rPr>
            </w:pPr>
          </w:p>
          <w:p w14:paraId="6ED5FF03" w14:textId="77777777" w:rsidR="00103EAA" w:rsidRPr="0066572A" w:rsidRDefault="00103EAA" w:rsidP="00465D9F">
            <w:pPr>
              <w:pStyle w:val="Sangra3detindependiente"/>
              <w:spacing w:before="0" w:after="0"/>
              <w:ind w:left="0"/>
              <w:jc w:val="center"/>
              <w:rPr>
                <w:rFonts w:asciiTheme="minorHAnsi" w:hAnsiTheme="minorHAnsi"/>
                <w:i w:val="0"/>
                <w:sz w:val="22"/>
                <w:szCs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2A51851" w14:textId="77777777" w:rsidR="00103EAA" w:rsidRPr="0066572A" w:rsidRDefault="00103EAA" w:rsidP="00465D9F">
            <w:pPr>
              <w:pStyle w:val="Sangra3detindependiente"/>
              <w:spacing w:before="0" w:after="0"/>
              <w:ind w:left="0"/>
              <w:rPr>
                <w:rFonts w:asciiTheme="minorHAnsi" w:hAnsiTheme="minorHAnsi"/>
                <w:i w:val="0"/>
                <w:sz w:val="22"/>
                <w:szCs w:val="22"/>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32A2A994" w14:textId="77777777" w:rsidR="00103EAA" w:rsidRPr="0066572A" w:rsidRDefault="00103EAA" w:rsidP="00465D9F">
            <w:pPr>
              <w:pStyle w:val="Sangra3detindependiente"/>
              <w:spacing w:before="0" w:after="0"/>
              <w:ind w:left="0"/>
              <w:rPr>
                <w:rFonts w:asciiTheme="minorHAnsi" w:hAnsiTheme="minorHAnsi"/>
                <w:i w:val="0"/>
                <w:sz w:val="22"/>
                <w:szCs w:val="22"/>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550578D" w14:textId="77777777" w:rsidR="00103EAA" w:rsidRPr="0066572A" w:rsidRDefault="00103EAA" w:rsidP="00465D9F">
            <w:pPr>
              <w:pStyle w:val="Sangra3detindependiente"/>
              <w:ind w:left="175"/>
              <w:rPr>
                <w:rFonts w:asciiTheme="minorHAnsi" w:hAnsiTheme="minorHAnsi"/>
                <w:i w:val="0"/>
                <w:sz w:val="22"/>
                <w:szCs w:val="22"/>
                <w:lang w:val="es-ES_tradnl"/>
              </w:rPr>
            </w:pPr>
          </w:p>
        </w:tc>
      </w:tr>
    </w:tbl>
    <w:p w14:paraId="0583064D" w14:textId="77777777" w:rsidR="00103EAA" w:rsidRPr="0066572A" w:rsidRDefault="00103EAA" w:rsidP="00103EAA">
      <w:pPr>
        <w:autoSpaceDE w:val="0"/>
        <w:autoSpaceDN w:val="0"/>
        <w:adjustRightInd w:val="0"/>
        <w:ind w:right="57"/>
        <w:jc w:val="both"/>
        <w:rPr>
          <w:rFonts w:asciiTheme="minorHAnsi" w:hAnsiTheme="minorHAnsi"/>
          <w:sz w:val="22"/>
          <w:szCs w:val="22"/>
          <w:lang w:val="es-ES"/>
        </w:rPr>
      </w:pPr>
    </w:p>
    <w:p w14:paraId="0E9569A7" w14:textId="77777777" w:rsidR="00103EAA" w:rsidRPr="0066572A" w:rsidRDefault="00103EAA" w:rsidP="00103EAA">
      <w:pPr>
        <w:autoSpaceDE w:val="0"/>
        <w:autoSpaceDN w:val="0"/>
        <w:adjustRightInd w:val="0"/>
        <w:ind w:right="58"/>
        <w:jc w:val="both"/>
        <w:rPr>
          <w:rFonts w:asciiTheme="minorHAnsi" w:hAnsiTheme="minorHAnsi"/>
          <w:sz w:val="22"/>
          <w:szCs w:val="22"/>
          <w:lang w:val="es-ES"/>
        </w:rPr>
      </w:pPr>
      <w:r w:rsidRPr="0066572A">
        <w:rPr>
          <w:rFonts w:asciiTheme="minorHAnsi" w:hAnsiTheme="minorHAnsi"/>
          <w:sz w:val="22"/>
          <w:szCs w:val="22"/>
          <w:lang w:val="es-ES"/>
        </w:rPr>
        <w:t>Del CONCESIONARIO:</w:t>
      </w: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F822E5" w:rsidRPr="0066572A" w14:paraId="6C87D2B6"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1502EF8E" w14:textId="77777777" w:rsidR="00103EAA" w:rsidRPr="0066572A" w:rsidRDefault="00103EAA" w:rsidP="00465D9F">
            <w:pPr>
              <w:pStyle w:val="Sangra3detindependiente"/>
              <w:spacing w:before="0" w:after="0"/>
              <w:ind w:left="0"/>
              <w:jc w:val="center"/>
              <w:rPr>
                <w:rFonts w:asciiTheme="minorHAnsi" w:hAnsiTheme="minorHAnsi"/>
                <w:b/>
                <w:i w:val="0"/>
                <w:sz w:val="22"/>
                <w:szCs w:val="22"/>
                <w:lang w:val="es-ES_tradnl"/>
              </w:rPr>
            </w:pPr>
            <w:r w:rsidRPr="0066572A">
              <w:rPr>
                <w:rFonts w:asciiTheme="minorHAnsi" w:hAnsiTheme="minorHAnsi"/>
                <w:b/>
                <w:i w:val="0"/>
                <w:sz w:val="22"/>
                <w:szCs w:val="22"/>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2CACE3CB" w14:textId="77777777" w:rsidR="00103EAA" w:rsidRPr="0066572A" w:rsidRDefault="00103EAA" w:rsidP="00465D9F">
            <w:pPr>
              <w:pStyle w:val="Sangra3detindependiente"/>
              <w:spacing w:before="0" w:after="0"/>
              <w:ind w:left="0"/>
              <w:jc w:val="center"/>
              <w:rPr>
                <w:rFonts w:asciiTheme="minorHAnsi" w:hAnsiTheme="minorHAnsi"/>
                <w:b/>
                <w:i w:val="0"/>
                <w:sz w:val="22"/>
                <w:szCs w:val="22"/>
                <w:lang w:val="es-ES_tradnl"/>
              </w:rPr>
            </w:pPr>
            <w:r w:rsidRPr="0066572A">
              <w:rPr>
                <w:rFonts w:asciiTheme="minorHAnsi" w:hAnsiTheme="minorHAnsi"/>
                <w:b/>
                <w:i w:val="0"/>
                <w:sz w:val="22"/>
                <w:szCs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FABA7FA" w14:textId="77777777" w:rsidR="00103EAA" w:rsidRPr="0066572A" w:rsidRDefault="00103EAA" w:rsidP="00465D9F">
            <w:pPr>
              <w:pStyle w:val="Sangra3detindependiente"/>
              <w:spacing w:before="0" w:after="0"/>
              <w:ind w:left="0"/>
              <w:jc w:val="center"/>
              <w:rPr>
                <w:rFonts w:asciiTheme="minorHAnsi" w:hAnsiTheme="minorHAnsi"/>
                <w:b/>
                <w:i w:val="0"/>
                <w:sz w:val="22"/>
                <w:szCs w:val="22"/>
                <w:lang w:val="es-ES_tradnl"/>
              </w:rPr>
            </w:pPr>
            <w:r w:rsidRPr="0066572A">
              <w:rPr>
                <w:rFonts w:asciiTheme="minorHAnsi" w:hAnsiTheme="minorHAnsi"/>
                <w:b/>
                <w:i w:val="0"/>
                <w:sz w:val="22"/>
                <w:szCs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7581BBA" w14:textId="77777777" w:rsidR="00103EAA" w:rsidRPr="0066572A" w:rsidRDefault="00103EAA" w:rsidP="00465D9F">
            <w:pPr>
              <w:pStyle w:val="Sangra3detindependiente"/>
              <w:spacing w:before="0" w:after="0"/>
              <w:ind w:left="0"/>
              <w:jc w:val="center"/>
              <w:rPr>
                <w:rFonts w:asciiTheme="minorHAnsi" w:hAnsiTheme="minorHAnsi"/>
                <w:b/>
                <w:i w:val="0"/>
                <w:sz w:val="22"/>
                <w:szCs w:val="22"/>
                <w:lang w:val="es-ES_tradnl"/>
              </w:rPr>
            </w:pPr>
            <w:r w:rsidRPr="0066572A">
              <w:rPr>
                <w:rFonts w:asciiTheme="minorHAnsi" w:hAnsiTheme="minorHAnsi"/>
                <w:b/>
                <w:i w:val="0"/>
                <w:sz w:val="22"/>
                <w:szCs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0A2C9CCB" w14:textId="77777777" w:rsidR="00103EAA" w:rsidRPr="0066572A" w:rsidRDefault="00103EAA" w:rsidP="00465D9F">
            <w:pPr>
              <w:pStyle w:val="Sangra3detindependiente"/>
              <w:ind w:left="0"/>
              <w:jc w:val="center"/>
              <w:rPr>
                <w:rFonts w:asciiTheme="minorHAnsi" w:hAnsiTheme="minorHAnsi"/>
                <w:b/>
                <w:i w:val="0"/>
                <w:sz w:val="22"/>
                <w:szCs w:val="22"/>
                <w:lang w:val="es-ES_tradnl"/>
              </w:rPr>
            </w:pPr>
            <w:r w:rsidRPr="0066572A">
              <w:rPr>
                <w:rFonts w:asciiTheme="minorHAnsi" w:hAnsiTheme="minorHAnsi"/>
                <w:b/>
                <w:i w:val="0"/>
                <w:sz w:val="22"/>
                <w:szCs w:val="22"/>
                <w:lang w:val="es-ES_tradnl"/>
              </w:rPr>
              <w:t>COORDENADAS GEOGRÁFICAS</w:t>
            </w:r>
          </w:p>
        </w:tc>
      </w:tr>
      <w:tr w:rsidR="00103EAA" w:rsidRPr="0066572A" w14:paraId="4AEFBE77" w14:textId="77777777" w:rsidTr="008F57E7">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AB8E73" w14:textId="77777777" w:rsidR="00103EAA" w:rsidRPr="0066572A" w:rsidRDefault="00103EAA" w:rsidP="00465D9F">
            <w:pPr>
              <w:pStyle w:val="Sangra3detindependiente"/>
              <w:spacing w:before="0" w:after="0"/>
              <w:ind w:left="0"/>
              <w:jc w:val="center"/>
              <w:rPr>
                <w:rFonts w:asciiTheme="minorHAnsi" w:hAnsiTheme="minorHAnsi"/>
                <w:i w:val="0"/>
                <w:sz w:val="22"/>
                <w:szCs w:val="22"/>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D848ED9" w14:textId="77777777" w:rsidR="00103EAA" w:rsidRPr="0066572A" w:rsidRDefault="00103EAA" w:rsidP="00465D9F">
            <w:pPr>
              <w:pStyle w:val="Sangra3detindependiente"/>
              <w:spacing w:before="0" w:after="0"/>
              <w:ind w:left="0"/>
              <w:jc w:val="center"/>
              <w:rPr>
                <w:rFonts w:asciiTheme="minorHAnsi" w:hAnsiTheme="minorHAnsi"/>
                <w:i w:val="0"/>
                <w:sz w:val="22"/>
                <w:szCs w:val="22"/>
                <w:lang w:val="es-MX"/>
              </w:rPr>
            </w:pPr>
          </w:p>
          <w:p w14:paraId="0168CFBC" w14:textId="77777777" w:rsidR="00103EAA" w:rsidRPr="0066572A" w:rsidRDefault="00103EAA" w:rsidP="00465D9F">
            <w:pPr>
              <w:pStyle w:val="Sangra3detindependiente"/>
              <w:spacing w:before="0" w:after="0"/>
              <w:ind w:left="0"/>
              <w:jc w:val="center"/>
              <w:rPr>
                <w:rFonts w:asciiTheme="minorHAnsi" w:hAnsiTheme="minorHAnsi"/>
                <w:i w:val="0"/>
                <w:sz w:val="22"/>
                <w:szCs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CF61BEA" w14:textId="77777777" w:rsidR="00103EAA" w:rsidRPr="0066572A" w:rsidRDefault="00103EAA" w:rsidP="00465D9F">
            <w:pPr>
              <w:pStyle w:val="Sangra3detindependiente"/>
              <w:spacing w:before="0" w:after="0"/>
              <w:ind w:left="0"/>
              <w:rPr>
                <w:rFonts w:asciiTheme="minorHAnsi" w:hAnsiTheme="minorHAnsi"/>
                <w:i w:val="0"/>
                <w:sz w:val="22"/>
                <w:szCs w:val="22"/>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7899B7D2" w14:textId="77777777" w:rsidR="00103EAA" w:rsidRPr="0066572A" w:rsidRDefault="00103EAA" w:rsidP="00465D9F">
            <w:pPr>
              <w:pStyle w:val="Sangra3detindependiente"/>
              <w:spacing w:before="0" w:after="0"/>
              <w:ind w:left="0"/>
              <w:rPr>
                <w:rFonts w:asciiTheme="minorHAnsi" w:hAnsiTheme="minorHAnsi"/>
                <w:i w:val="0"/>
                <w:sz w:val="22"/>
                <w:szCs w:val="22"/>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C2DFA7F" w14:textId="77777777" w:rsidR="00103EAA" w:rsidRPr="0066572A" w:rsidRDefault="00103EAA" w:rsidP="00465D9F">
            <w:pPr>
              <w:pStyle w:val="Sangra3detindependiente"/>
              <w:ind w:left="175"/>
              <w:rPr>
                <w:rFonts w:asciiTheme="minorHAnsi" w:hAnsiTheme="minorHAnsi"/>
                <w:i w:val="0"/>
                <w:sz w:val="22"/>
                <w:szCs w:val="22"/>
                <w:lang w:val="es-ES_tradnl"/>
              </w:rPr>
            </w:pPr>
          </w:p>
        </w:tc>
      </w:tr>
    </w:tbl>
    <w:p w14:paraId="6A6ABD62" w14:textId="77777777" w:rsidR="00103EAA" w:rsidRPr="0066572A" w:rsidRDefault="00103EAA" w:rsidP="00103EAA">
      <w:pPr>
        <w:autoSpaceDE w:val="0"/>
        <w:autoSpaceDN w:val="0"/>
        <w:adjustRightInd w:val="0"/>
        <w:jc w:val="both"/>
        <w:rPr>
          <w:rFonts w:asciiTheme="minorHAnsi" w:hAnsiTheme="minorHAnsi"/>
          <w:b/>
          <w:spacing w:val="-1"/>
          <w:sz w:val="22"/>
          <w:szCs w:val="22"/>
        </w:rPr>
      </w:pPr>
    </w:p>
    <w:p w14:paraId="1BF056DC" w14:textId="77777777" w:rsidR="006C6F3D" w:rsidRPr="0066572A" w:rsidRDefault="006C6F3D" w:rsidP="00795379">
      <w:pPr>
        <w:kinsoku/>
        <w:autoSpaceDE w:val="0"/>
        <w:autoSpaceDN w:val="0"/>
        <w:adjustRightInd w:val="0"/>
        <w:spacing w:line="276" w:lineRule="auto"/>
        <w:jc w:val="both"/>
        <w:outlineLvl w:val="0"/>
        <w:rPr>
          <w:rFonts w:asciiTheme="minorHAnsi" w:hAnsiTheme="minorHAnsi"/>
          <w:b/>
          <w:spacing w:val="-1"/>
          <w:sz w:val="22"/>
          <w:szCs w:val="22"/>
          <w:lang w:val="es-MX"/>
        </w:rPr>
      </w:pPr>
      <w:r w:rsidRPr="0066572A">
        <w:rPr>
          <w:rFonts w:asciiTheme="minorHAnsi" w:hAnsiTheme="minorHAnsi"/>
          <w:b/>
          <w:spacing w:val="-1"/>
          <w:sz w:val="22"/>
          <w:szCs w:val="22"/>
          <w:lang w:val="es-MX"/>
        </w:rPr>
        <w:t>TEMA 2. Señalización</w:t>
      </w:r>
    </w:p>
    <w:p w14:paraId="6E40EBDE" w14:textId="77777777" w:rsidR="006C6F3D" w:rsidRPr="0066572A" w:rsidRDefault="006C6F3D" w:rsidP="00986510">
      <w:pPr>
        <w:kinsoku/>
        <w:autoSpaceDE w:val="0"/>
        <w:autoSpaceDN w:val="0"/>
        <w:adjustRightInd w:val="0"/>
        <w:spacing w:before="18" w:line="276" w:lineRule="auto"/>
        <w:jc w:val="both"/>
        <w:rPr>
          <w:rFonts w:asciiTheme="minorHAnsi" w:hAnsiTheme="minorHAnsi"/>
          <w:b/>
          <w:spacing w:val="-1"/>
          <w:sz w:val="22"/>
          <w:szCs w:val="22"/>
          <w:lang w:val="es-MX"/>
        </w:rPr>
      </w:pPr>
    </w:p>
    <w:p w14:paraId="4BA59B75" w14:textId="77777777" w:rsidR="006C6F3D" w:rsidRPr="0066572A" w:rsidRDefault="006C6F3D" w:rsidP="00795379">
      <w:pPr>
        <w:kinsoku/>
        <w:autoSpaceDE w:val="0"/>
        <w:autoSpaceDN w:val="0"/>
        <w:adjustRightInd w:val="0"/>
        <w:spacing w:line="276" w:lineRule="auto"/>
        <w:jc w:val="both"/>
        <w:outlineLvl w:val="0"/>
        <w:rPr>
          <w:rFonts w:asciiTheme="minorHAnsi" w:hAnsiTheme="minorHAnsi"/>
          <w:b/>
          <w:spacing w:val="-1"/>
          <w:sz w:val="22"/>
          <w:szCs w:val="22"/>
          <w:lang w:val="es-MX"/>
        </w:rPr>
      </w:pPr>
      <w:r w:rsidRPr="0066572A">
        <w:rPr>
          <w:rFonts w:asciiTheme="minorHAnsi" w:hAnsiTheme="minorHAnsi"/>
          <w:b/>
          <w:spacing w:val="-1"/>
          <w:sz w:val="22"/>
          <w:szCs w:val="22"/>
          <w:lang w:val="es-MX"/>
        </w:rPr>
        <w:t xml:space="preserve">INCISO 2.1. Protocolo </w:t>
      </w:r>
      <w:r w:rsidRPr="0066572A">
        <w:rPr>
          <w:rFonts w:asciiTheme="minorHAnsi" w:hAnsiTheme="minorHAnsi"/>
          <w:b/>
          <w:sz w:val="22"/>
          <w:szCs w:val="22"/>
          <w:lang w:val="es-ES"/>
        </w:rPr>
        <w:t>de</w:t>
      </w:r>
      <w:r w:rsidRPr="0066572A">
        <w:rPr>
          <w:rFonts w:asciiTheme="minorHAnsi" w:hAnsiTheme="minorHAnsi"/>
          <w:sz w:val="22"/>
          <w:szCs w:val="22"/>
          <w:lang w:val="es-ES"/>
        </w:rPr>
        <w:t xml:space="preserve"> </w:t>
      </w:r>
      <w:r w:rsidRPr="0066572A">
        <w:rPr>
          <w:rFonts w:asciiTheme="minorHAnsi" w:hAnsiTheme="minorHAnsi"/>
          <w:b/>
          <w:spacing w:val="-1"/>
          <w:sz w:val="22"/>
          <w:szCs w:val="22"/>
          <w:lang w:val="es-MX"/>
        </w:rPr>
        <w:t>señalización</w:t>
      </w:r>
    </w:p>
    <w:p w14:paraId="2B49C26E" w14:textId="77777777" w:rsidR="006C6F3D" w:rsidRPr="0066572A" w:rsidRDefault="006C6F3D" w:rsidP="00986510">
      <w:pPr>
        <w:kinsoku/>
        <w:autoSpaceDE w:val="0"/>
        <w:autoSpaceDN w:val="0"/>
        <w:adjustRightInd w:val="0"/>
        <w:spacing w:before="1" w:line="276" w:lineRule="auto"/>
        <w:jc w:val="both"/>
        <w:rPr>
          <w:rFonts w:asciiTheme="minorHAnsi" w:hAnsiTheme="minorHAnsi"/>
          <w:spacing w:val="-1"/>
          <w:sz w:val="22"/>
          <w:szCs w:val="22"/>
          <w:lang w:val="es-MX"/>
        </w:rPr>
      </w:pPr>
    </w:p>
    <w:p w14:paraId="47B4B127" w14:textId="77777777" w:rsidR="006C6F3D" w:rsidRPr="0066572A" w:rsidRDefault="006C6F3D" w:rsidP="00986510">
      <w:pPr>
        <w:kinsoku/>
        <w:autoSpaceDE w:val="0"/>
        <w:autoSpaceDN w:val="0"/>
        <w:adjustRightInd w:val="0"/>
        <w:spacing w:line="276" w:lineRule="auto"/>
        <w:ind w:right="53"/>
        <w:jc w:val="both"/>
        <w:rPr>
          <w:rFonts w:asciiTheme="minorHAnsi" w:hAnsiTheme="minorHAnsi"/>
          <w:sz w:val="22"/>
          <w:szCs w:val="22"/>
          <w:lang w:val="es-MX"/>
        </w:rPr>
      </w:pPr>
      <w:r w:rsidRPr="0066572A">
        <w:rPr>
          <w:rFonts w:asciiTheme="minorHAnsi" w:hAnsiTheme="minorHAnsi"/>
          <w:sz w:val="22"/>
          <w:szCs w:val="22"/>
          <w:lang w:val="es-MX"/>
        </w:rPr>
        <w:t xml:space="preserve">Para este tipo de interconexiones se utilizará el protocolo SIP (Session Initiation Protocol), </w:t>
      </w:r>
      <w:r w:rsidRPr="0066572A">
        <w:rPr>
          <w:rFonts w:asciiTheme="minorHAnsi" w:hAnsiTheme="minorHAnsi"/>
          <w:sz w:val="22"/>
          <w:szCs w:val="22"/>
          <w:lang w:val="es-ES"/>
        </w:rPr>
        <w:t>atendiendo a lo establecido en el Acuerdo de Condiciones Técnicas Mínimas de Interconexión en vigor</w:t>
      </w:r>
      <w:r w:rsidRPr="0066572A">
        <w:rPr>
          <w:rFonts w:asciiTheme="minorHAnsi" w:hAnsiTheme="minorHAnsi"/>
          <w:sz w:val="22"/>
          <w:szCs w:val="22"/>
          <w:lang w:val="es-MX"/>
        </w:rPr>
        <w:t>.</w:t>
      </w:r>
    </w:p>
    <w:p w14:paraId="79FD1209" w14:textId="77777777" w:rsidR="006C6F3D" w:rsidRPr="0066572A" w:rsidRDefault="006C6F3D" w:rsidP="00986510">
      <w:pPr>
        <w:kinsoku/>
        <w:autoSpaceDE w:val="0"/>
        <w:autoSpaceDN w:val="0"/>
        <w:adjustRightInd w:val="0"/>
        <w:spacing w:before="18" w:line="276" w:lineRule="auto"/>
        <w:jc w:val="both"/>
        <w:rPr>
          <w:rFonts w:asciiTheme="minorHAnsi" w:hAnsiTheme="minorHAnsi"/>
          <w:sz w:val="22"/>
          <w:szCs w:val="22"/>
          <w:lang w:val="es-MX"/>
        </w:rPr>
      </w:pPr>
    </w:p>
    <w:p w14:paraId="7CA9E08C" w14:textId="77777777" w:rsidR="006C6F3D" w:rsidRPr="0066572A" w:rsidRDefault="006C6F3D" w:rsidP="00986510">
      <w:pPr>
        <w:kinsoku/>
        <w:autoSpaceDE w:val="0"/>
        <w:autoSpaceDN w:val="0"/>
        <w:adjustRightInd w:val="0"/>
        <w:spacing w:line="276" w:lineRule="auto"/>
        <w:ind w:right="57"/>
        <w:jc w:val="both"/>
        <w:rPr>
          <w:rFonts w:asciiTheme="minorHAnsi" w:hAnsiTheme="minorHAnsi"/>
          <w:sz w:val="22"/>
          <w:szCs w:val="22"/>
          <w:lang w:val="es-MX"/>
        </w:rPr>
      </w:pPr>
      <w:r w:rsidRPr="0066572A">
        <w:rPr>
          <w:rFonts w:asciiTheme="minorHAnsi" w:hAnsiTheme="minorHAnsi"/>
          <w:sz w:val="22"/>
          <w:szCs w:val="22"/>
          <w:lang w:val="es-MX"/>
        </w:rPr>
        <w:t xml:space="preserve">Este sistema de señalización se utilizará para todas aquellas comunicaciones que requieran de la creación y administración de sesiones a través de protocolo IP. Se utilizará en el intercambio de </w:t>
      </w:r>
      <w:r w:rsidRPr="0066572A">
        <w:rPr>
          <w:rFonts w:asciiTheme="minorHAnsi" w:hAnsiTheme="minorHAnsi"/>
          <w:sz w:val="22"/>
          <w:szCs w:val="22"/>
          <w:lang w:val="es-ES"/>
        </w:rPr>
        <w:t xml:space="preserve">Tráfico, en observancia a las recomendaciones establecidas al efecto </w:t>
      </w:r>
      <w:r w:rsidRPr="0066572A">
        <w:rPr>
          <w:rFonts w:asciiTheme="minorHAnsi" w:hAnsiTheme="minorHAnsi"/>
          <w:sz w:val="22"/>
          <w:szCs w:val="22"/>
          <w:lang w:val="es-MX"/>
        </w:rPr>
        <w:t xml:space="preserve">en el </w:t>
      </w:r>
      <w:r w:rsidRPr="0066572A">
        <w:rPr>
          <w:rFonts w:asciiTheme="minorHAnsi" w:hAnsiTheme="minorHAnsi"/>
          <w:sz w:val="22"/>
          <w:szCs w:val="22"/>
          <w:lang w:val="es-ES"/>
        </w:rPr>
        <w:t>Acuerdo de Condiciones Técnicas Mínimas.</w:t>
      </w:r>
    </w:p>
    <w:p w14:paraId="1C184FAD" w14:textId="77777777" w:rsidR="00E37081" w:rsidRPr="0066572A" w:rsidRDefault="00E37081" w:rsidP="00986510">
      <w:pPr>
        <w:kinsoku/>
        <w:autoSpaceDE w:val="0"/>
        <w:autoSpaceDN w:val="0"/>
        <w:adjustRightInd w:val="0"/>
        <w:spacing w:line="276" w:lineRule="auto"/>
        <w:ind w:right="57"/>
        <w:jc w:val="both"/>
        <w:rPr>
          <w:rFonts w:asciiTheme="minorHAnsi" w:hAnsiTheme="minorHAnsi"/>
          <w:sz w:val="22"/>
          <w:szCs w:val="22"/>
          <w:lang w:val="es-MX"/>
        </w:rPr>
      </w:pPr>
    </w:p>
    <w:p w14:paraId="6BB55A37" w14:textId="77777777" w:rsidR="006C6F3D" w:rsidRPr="0066572A" w:rsidRDefault="006C6F3D" w:rsidP="00986510">
      <w:pPr>
        <w:kinsoku/>
        <w:autoSpaceDE w:val="0"/>
        <w:autoSpaceDN w:val="0"/>
        <w:adjustRightInd w:val="0"/>
        <w:spacing w:line="276" w:lineRule="auto"/>
        <w:ind w:right="57"/>
        <w:jc w:val="both"/>
        <w:rPr>
          <w:rFonts w:asciiTheme="minorHAnsi" w:hAnsiTheme="minorHAnsi"/>
          <w:sz w:val="22"/>
          <w:szCs w:val="22"/>
          <w:lang w:val="es-MX"/>
        </w:rPr>
      </w:pPr>
      <w:r w:rsidRPr="0066572A">
        <w:rPr>
          <w:rFonts w:asciiTheme="minorHAnsi" w:hAnsiTheme="minorHAnsi"/>
          <w:sz w:val="22"/>
          <w:szCs w:val="22"/>
          <w:lang w:val="es-MX"/>
        </w:rPr>
        <w:t>Ambos Concesionarios aceptan utilizar la señalización SIP, según las recomendaciones de la RFC 3261. Adicionalmente se utilizan las siguientes normas:</w:t>
      </w:r>
    </w:p>
    <w:p w14:paraId="2752DCEE" w14:textId="77777777" w:rsidR="00EA3BCC" w:rsidRPr="0066572A" w:rsidRDefault="00EA3BCC" w:rsidP="00986510">
      <w:pPr>
        <w:kinsoku/>
        <w:autoSpaceDE w:val="0"/>
        <w:autoSpaceDN w:val="0"/>
        <w:adjustRightInd w:val="0"/>
        <w:spacing w:line="276" w:lineRule="auto"/>
        <w:ind w:right="57"/>
        <w:jc w:val="both"/>
        <w:rPr>
          <w:rFonts w:asciiTheme="minorHAnsi" w:hAnsiTheme="minorHAnsi"/>
          <w:sz w:val="22"/>
          <w:szCs w:val="22"/>
          <w:lang w:val="es-MX"/>
        </w:rPr>
      </w:pPr>
    </w:p>
    <w:p w14:paraId="30F24E22" w14:textId="77777777" w:rsidR="006C6F3D" w:rsidRPr="0066572A" w:rsidRDefault="006C6F3D" w:rsidP="00986510">
      <w:pPr>
        <w:widowControl/>
        <w:numPr>
          <w:ilvl w:val="0"/>
          <w:numId w:val="22"/>
        </w:numPr>
        <w:kinsoku/>
        <w:autoSpaceDE w:val="0"/>
        <w:autoSpaceDN w:val="0"/>
        <w:adjustRightInd w:val="0"/>
        <w:spacing w:after="200" w:line="276" w:lineRule="auto"/>
        <w:ind w:right="17"/>
        <w:jc w:val="both"/>
        <w:rPr>
          <w:rFonts w:asciiTheme="minorHAnsi" w:hAnsiTheme="minorHAnsi"/>
          <w:sz w:val="22"/>
          <w:szCs w:val="22"/>
          <w:lang w:val="es-MX"/>
        </w:rPr>
      </w:pPr>
      <w:r w:rsidRPr="0066572A">
        <w:rPr>
          <w:rFonts w:asciiTheme="minorHAnsi" w:hAnsiTheme="minorHAnsi"/>
          <w:sz w:val="22"/>
          <w:szCs w:val="22"/>
          <w:lang w:val="es-MX"/>
        </w:rPr>
        <w:t>La utilización del protocolo UDP.</w:t>
      </w:r>
    </w:p>
    <w:p w14:paraId="5AAC469E" w14:textId="77777777" w:rsidR="006C6F3D" w:rsidRPr="0066572A" w:rsidRDefault="006C6F3D" w:rsidP="00986510">
      <w:pPr>
        <w:widowControl/>
        <w:numPr>
          <w:ilvl w:val="0"/>
          <w:numId w:val="22"/>
        </w:numPr>
        <w:kinsoku/>
        <w:autoSpaceDE w:val="0"/>
        <w:autoSpaceDN w:val="0"/>
        <w:adjustRightInd w:val="0"/>
        <w:spacing w:before="1" w:after="200" w:line="276" w:lineRule="auto"/>
        <w:ind w:right="17"/>
        <w:jc w:val="both"/>
        <w:rPr>
          <w:rFonts w:asciiTheme="minorHAnsi" w:hAnsiTheme="minorHAnsi"/>
          <w:sz w:val="22"/>
          <w:szCs w:val="22"/>
          <w:lang w:val="es-MX"/>
        </w:rPr>
      </w:pPr>
      <w:r w:rsidRPr="0066572A">
        <w:rPr>
          <w:rFonts w:asciiTheme="minorHAnsi" w:hAnsiTheme="minorHAnsi"/>
          <w:sz w:val="22"/>
          <w:szCs w:val="22"/>
          <w:lang w:val="es-MX"/>
        </w:rPr>
        <w:t>Las actualizaciones de SIP conforme sean acordadas por ambas Partes.</w:t>
      </w:r>
    </w:p>
    <w:p w14:paraId="1E1DF431" w14:textId="77777777" w:rsidR="006C6F3D" w:rsidRPr="0066572A" w:rsidRDefault="006C6F3D" w:rsidP="00986510">
      <w:pPr>
        <w:widowControl/>
        <w:numPr>
          <w:ilvl w:val="0"/>
          <w:numId w:val="22"/>
        </w:numPr>
        <w:kinsoku/>
        <w:autoSpaceDE w:val="0"/>
        <w:autoSpaceDN w:val="0"/>
        <w:adjustRightInd w:val="0"/>
        <w:spacing w:before="18" w:after="200" w:line="276" w:lineRule="auto"/>
        <w:ind w:right="17"/>
        <w:jc w:val="both"/>
        <w:rPr>
          <w:rFonts w:asciiTheme="minorHAnsi" w:hAnsiTheme="minorHAnsi"/>
          <w:sz w:val="22"/>
          <w:szCs w:val="22"/>
          <w:lang w:val="es-MX"/>
        </w:rPr>
      </w:pPr>
      <w:r w:rsidRPr="0066572A">
        <w:rPr>
          <w:rFonts w:asciiTheme="minorHAnsi" w:hAnsiTheme="minorHAnsi"/>
          <w:sz w:val="22"/>
          <w:szCs w:val="22"/>
          <w:lang w:val="es-MX"/>
        </w:rPr>
        <w:lastRenderedPageBreak/>
        <w:t>Real-time Transport Protocol (RTP) para transportar voz en tiempo real y proveer calidad de servicio (QoS)</w:t>
      </w:r>
    </w:p>
    <w:p w14:paraId="7E2DB8A4" w14:textId="77777777" w:rsidR="006C6F3D" w:rsidRPr="0066572A" w:rsidRDefault="006C6F3D" w:rsidP="00986510">
      <w:pPr>
        <w:widowControl/>
        <w:numPr>
          <w:ilvl w:val="0"/>
          <w:numId w:val="22"/>
        </w:numPr>
        <w:kinsoku/>
        <w:autoSpaceDE w:val="0"/>
        <w:autoSpaceDN w:val="0"/>
        <w:adjustRightInd w:val="0"/>
        <w:spacing w:after="200" w:line="276" w:lineRule="auto"/>
        <w:ind w:right="17"/>
        <w:jc w:val="both"/>
        <w:rPr>
          <w:rFonts w:asciiTheme="minorHAnsi" w:hAnsiTheme="minorHAnsi"/>
          <w:sz w:val="22"/>
          <w:szCs w:val="22"/>
          <w:lang w:val="es-MX"/>
        </w:rPr>
      </w:pPr>
      <w:r w:rsidRPr="0066572A">
        <w:rPr>
          <w:rFonts w:asciiTheme="minorHAnsi" w:hAnsiTheme="minorHAnsi"/>
          <w:sz w:val="22"/>
          <w:szCs w:val="22"/>
          <w:lang w:val="es-MX"/>
        </w:rPr>
        <w:t xml:space="preserve">Se utilizará </w:t>
      </w:r>
      <w:r w:rsidR="00103EAA" w:rsidRPr="0066572A">
        <w:rPr>
          <w:rFonts w:asciiTheme="minorHAnsi" w:hAnsiTheme="minorHAnsi"/>
          <w:sz w:val="22"/>
          <w:szCs w:val="22"/>
          <w:lang w:val="es-MX"/>
        </w:rPr>
        <w:t xml:space="preserve">direccionamiento </w:t>
      </w:r>
      <w:r w:rsidRPr="0066572A">
        <w:rPr>
          <w:rFonts w:asciiTheme="minorHAnsi" w:hAnsiTheme="minorHAnsi"/>
          <w:sz w:val="22"/>
          <w:szCs w:val="22"/>
          <w:lang w:val="es-MX"/>
        </w:rPr>
        <w:t>IPv</w:t>
      </w:r>
      <w:r w:rsidR="00103EAA" w:rsidRPr="0066572A">
        <w:rPr>
          <w:rFonts w:asciiTheme="minorHAnsi" w:hAnsiTheme="minorHAnsi"/>
          <w:sz w:val="22"/>
          <w:szCs w:val="22"/>
          <w:lang w:val="es-MX"/>
        </w:rPr>
        <w:t>6</w:t>
      </w:r>
      <w:r w:rsidRPr="0066572A">
        <w:rPr>
          <w:rFonts w:asciiTheme="minorHAnsi" w:hAnsiTheme="minorHAnsi"/>
          <w:sz w:val="22"/>
          <w:szCs w:val="22"/>
          <w:lang w:val="es-MX"/>
        </w:rPr>
        <w:t xml:space="preserve">, </w:t>
      </w:r>
      <w:r w:rsidR="008B5386" w:rsidRPr="0066572A">
        <w:rPr>
          <w:rFonts w:asciiTheme="minorHAnsi" w:hAnsiTheme="minorHAnsi"/>
          <w:sz w:val="22"/>
          <w:szCs w:val="22"/>
          <w:lang w:val="es-MX"/>
        </w:rPr>
        <w:t>u opcionalmente IPv</w:t>
      </w:r>
      <w:r w:rsidR="00103EAA" w:rsidRPr="0066572A">
        <w:rPr>
          <w:rFonts w:asciiTheme="minorHAnsi" w:hAnsiTheme="minorHAnsi"/>
          <w:sz w:val="22"/>
          <w:szCs w:val="22"/>
          <w:lang w:val="es-MX"/>
        </w:rPr>
        <w:t>4</w:t>
      </w:r>
      <w:r w:rsidR="008B5386" w:rsidRPr="0066572A">
        <w:rPr>
          <w:rFonts w:asciiTheme="minorHAnsi" w:hAnsiTheme="minorHAnsi"/>
          <w:sz w:val="22"/>
          <w:szCs w:val="22"/>
          <w:lang w:val="es-MX"/>
        </w:rPr>
        <w:t>.</w:t>
      </w:r>
    </w:p>
    <w:p w14:paraId="3B11584D" w14:textId="6D17B0DD" w:rsidR="008B5386" w:rsidRPr="0066572A" w:rsidRDefault="008B5386" w:rsidP="00E77C2C">
      <w:pPr>
        <w:widowControl/>
        <w:numPr>
          <w:ilvl w:val="0"/>
          <w:numId w:val="22"/>
        </w:numPr>
        <w:kinsoku/>
        <w:autoSpaceDE w:val="0"/>
        <w:autoSpaceDN w:val="0"/>
        <w:adjustRightInd w:val="0"/>
        <w:spacing w:after="200" w:line="276" w:lineRule="auto"/>
        <w:ind w:right="17"/>
        <w:jc w:val="both"/>
        <w:rPr>
          <w:rFonts w:asciiTheme="minorHAnsi" w:hAnsiTheme="minorHAnsi"/>
          <w:sz w:val="22"/>
          <w:szCs w:val="22"/>
          <w:lang w:val="es-MX"/>
        </w:rPr>
      </w:pPr>
      <w:r w:rsidRPr="0066572A">
        <w:rPr>
          <w:rFonts w:asciiTheme="minorHAnsi" w:hAnsiTheme="minorHAnsi"/>
          <w:sz w:val="22"/>
          <w:szCs w:val="22"/>
          <w:lang w:val="es-MX"/>
        </w:rPr>
        <w:t xml:space="preserve">En el modelo de oferta/contestación la red origen </w:t>
      </w:r>
      <w:r w:rsidR="00E77C2C" w:rsidRPr="0066572A">
        <w:rPr>
          <w:rFonts w:asciiTheme="minorHAnsi" w:hAnsiTheme="minorHAnsi"/>
          <w:sz w:val="22"/>
          <w:szCs w:val="22"/>
          <w:lang w:val="es-MX"/>
        </w:rPr>
        <w:t xml:space="preserve">deberá de proponer </w:t>
      </w:r>
      <w:r w:rsidR="00C34625" w:rsidRPr="0066572A">
        <w:rPr>
          <w:rFonts w:asciiTheme="minorHAnsi" w:hAnsiTheme="minorHAnsi"/>
          <w:sz w:val="22"/>
          <w:szCs w:val="22"/>
          <w:lang w:val="es-MX"/>
        </w:rPr>
        <w:t>en</w:t>
      </w:r>
      <w:r w:rsidR="00E77C2C" w:rsidRPr="0066572A">
        <w:rPr>
          <w:rFonts w:asciiTheme="minorHAnsi" w:hAnsiTheme="minorHAnsi"/>
          <w:sz w:val="22"/>
          <w:szCs w:val="22"/>
          <w:lang w:val="es-MX"/>
        </w:rPr>
        <w:t xml:space="preserve"> orden de</w:t>
      </w:r>
      <w:r w:rsidRPr="0066572A">
        <w:rPr>
          <w:rFonts w:asciiTheme="minorHAnsi" w:hAnsiTheme="minorHAnsi"/>
          <w:sz w:val="22"/>
          <w:szCs w:val="22"/>
          <w:lang w:val="es-MX"/>
        </w:rPr>
        <w:t xml:space="preserve"> preferencia el uso de los códecs</w:t>
      </w:r>
      <w:r w:rsidR="00E77C2C" w:rsidRPr="0066572A">
        <w:rPr>
          <w:rFonts w:asciiTheme="minorHAnsi" w:hAnsiTheme="minorHAnsi"/>
          <w:sz w:val="22"/>
          <w:lang w:val="es-MX"/>
        </w:rPr>
        <w:t xml:space="preserve">, </w:t>
      </w:r>
      <w:r w:rsidR="00C34625" w:rsidRPr="0066572A">
        <w:rPr>
          <w:rFonts w:asciiTheme="minorHAnsi" w:hAnsiTheme="minorHAnsi"/>
          <w:sz w:val="22"/>
          <w:lang w:val="es-MX"/>
        </w:rPr>
        <w:t>en</w:t>
      </w:r>
      <w:r w:rsidR="00E77C2C" w:rsidRPr="0066572A">
        <w:rPr>
          <w:rFonts w:asciiTheme="minorHAnsi" w:hAnsiTheme="minorHAnsi"/>
          <w:sz w:val="22"/>
          <w:lang w:val="es-MX"/>
        </w:rPr>
        <w:t xml:space="preserve">listando todos los códecs </w:t>
      </w:r>
      <w:r w:rsidR="00F25289" w:rsidRPr="0066572A">
        <w:rPr>
          <w:rFonts w:asciiTheme="minorHAnsi" w:hAnsiTheme="minorHAnsi"/>
          <w:sz w:val="22"/>
          <w:lang w:val="es-MX"/>
        </w:rPr>
        <w:t>autorizados a usar</w:t>
      </w:r>
      <w:r w:rsidR="00E77C2C" w:rsidRPr="0066572A">
        <w:rPr>
          <w:rFonts w:asciiTheme="minorHAnsi" w:hAnsiTheme="minorHAnsi"/>
          <w:sz w:val="22"/>
          <w:lang w:val="es-MX"/>
        </w:rPr>
        <w:t>,</w:t>
      </w:r>
      <w:r w:rsidRPr="0066572A">
        <w:rPr>
          <w:rFonts w:asciiTheme="minorHAnsi" w:hAnsiTheme="minorHAnsi"/>
          <w:sz w:val="22"/>
          <w:szCs w:val="22"/>
          <w:lang w:val="es-MX"/>
        </w:rPr>
        <w:t xml:space="preserve"> y la red destino determinará el códec a utilizar</w:t>
      </w:r>
      <w:r w:rsidR="00C34625" w:rsidRPr="0066572A">
        <w:rPr>
          <w:rFonts w:asciiTheme="minorHAnsi" w:hAnsiTheme="minorHAnsi"/>
          <w:sz w:val="22"/>
          <w:szCs w:val="22"/>
          <w:lang w:val="es-MX"/>
        </w:rPr>
        <w:t>.</w:t>
      </w:r>
      <w:r w:rsidRPr="0066572A">
        <w:rPr>
          <w:rFonts w:asciiTheme="minorHAnsi" w:hAnsiTheme="minorHAnsi"/>
          <w:sz w:val="22"/>
          <w:szCs w:val="22"/>
          <w:lang w:val="es-MX"/>
        </w:rPr>
        <w:t xml:space="preserve"> </w:t>
      </w:r>
      <w:r w:rsidR="00C34625" w:rsidRPr="0066572A">
        <w:rPr>
          <w:rFonts w:asciiTheme="minorHAnsi" w:hAnsiTheme="minorHAnsi"/>
          <w:sz w:val="22"/>
          <w:szCs w:val="22"/>
          <w:lang w:val="es-MX"/>
        </w:rPr>
        <w:t>L</w:t>
      </w:r>
      <w:r w:rsidRPr="0066572A">
        <w:rPr>
          <w:rFonts w:asciiTheme="minorHAnsi" w:hAnsiTheme="minorHAnsi"/>
          <w:sz w:val="22"/>
          <w:szCs w:val="22"/>
          <w:lang w:val="es-MX"/>
        </w:rPr>
        <w:t>os perfiles de codificación que se podrán utilizar son:</w:t>
      </w:r>
    </w:p>
    <w:p w14:paraId="23754B08" w14:textId="77777777" w:rsidR="008B5386" w:rsidRPr="0066572A" w:rsidRDefault="008B5386" w:rsidP="00986510">
      <w:pPr>
        <w:widowControl/>
        <w:numPr>
          <w:ilvl w:val="0"/>
          <w:numId w:val="22"/>
        </w:numPr>
        <w:kinsoku/>
        <w:autoSpaceDE w:val="0"/>
        <w:autoSpaceDN w:val="0"/>
        <w:adjustRightInd w:val="0"/>
        <w:spacing w:after="200" w:line="276" w:lineRule="auto"/>
        <w:ind w:left="1560" w:right="17"/>
        <w:jc w:val="both"/>
        <w:rPr>
          <w:rFonts w:asciiTheme="minorHAnsi" w:hAnsiTheme="minorHAnsi"/>
          <w:sz w:val="22"/>
          <w:szCs w:val="22"/>
          <w:lang w:val="es-MX"/>
        </w:rPr>
      </w:pPr>
      <w:r w:rsidRPr="0066572A">
        <w:rPr>
          <w:rFonts w:asciiTheme="minorHAnsi" w:hAnsiTheme="minorHAnsi"/>
          <w:sz w:val="22"/>
          <w:szCs w:val="22"/>
          <w:lang w:val="es-MX"/>
        </w:rPr>
        <w:t xml:space="preserve">G.729 </w:t>
      </w:r>
      <w:r w:rsidRPr="0066572A">
        <w:rPr>
          <w:rFonts w:asciiTheme="minorHAnsi" w:hAnsiTheme="minorHAnsi"/>
          <w:sz w:val="22"/>
          <w:szCs w:val="22"/>
          <w:lang w:val="es-MX"/>
        </w:rPr>
        <w:tab/>
      </w:r>
      <w:r w:rsidRPr="0066572A">
        <w:rPr>
          <w:rFonts w:asciiTheme="minorHAnsi" w:hAnsiTheme="minorHAnsi"/>
          <w:sz w:val="22"/>
          <w:szCs w:val="22"/>
          <w:lang w:val="es-MX"/>
        </w:rPr>
        <w:tab/>
        <w:t>Payload Type: 18</w:t>
      </w:r>
    </w:p>
    <w:p w14:paraId="65CC2934" w14:textId="77777777" w:rsidR="008B5386" w:rsidRPr="0066572A" w:rsidRDefault="008B5386" w:rsidP="00986510">
      <w:pPr>
        <w:widowControl/>
        <w:numPr>
          <w:ilvl w:val="0"/>
          <w:numId w:val="22"/>
        </w:numPr>
        <w:kinsoku/>
        <w:autoSpaceDE w:val="0"/>
        <w:autoSpaceDN w:val="0"/>
        <w:adjustRightInd w:val="0"/>
        <w:spacing w:after="200" w:line="276" w:lineRule="auto"/>
        <w:ind w:left="1560" w:right="17"/>
        <w:jc w:val="both"/>
        <w:rPr>
          <w:rFonts w:asciiTheme="minorHAnsi" w:hAnsiTheme="minorHAnsi"/>
          <w:sz w:val="22"/>
          <w:szCs w:val="22"/>
          <w:lang w:val="es-MX"/>
        </w:rPr>
      </w:pPr>
      <w:r w:rsidRPr="0066572A">
        <w:rPr>
          <w:rFonts w:asciiTheme="minorHAnsi" w:hAnsiTheme="minorHAnsi"/>
          <w:sz w:val="22"/>
          <w:szCs w:val="22"/>
          <w:lang w:val="es-MX"/>
        </w:rPr>
        <w:t xml:space="preserve">G.729b </w:t>
      </w:r>
      <w:r w:rsidRPr="0066572A">
        <w:rPr>
          <w:rFonts w:asciiTheme="minorHAnsi" w:hAnsiTheme="minorHAnsi"/>
          <w:sz w:val="22"/>
          <w:szCs w:val="22"/>
          <w:lang w:val="es-MX"/>
        </w:rPr>
        <w:tab/>
      </w:r>
      <w:r w:rsidR="00F006CF" w:rsidRPr="0066572A">
        <w:rPr>
          <w:rFonts w:asciiTheme="minorHAnsi" w:hAnsiTheme="minorHAnsi"/>
          <w:sz w:val="22"/>
          <w:szCs w:val="22"/>
          <w:lang w:val="es-MX"/>
        </w:rPr>
        <w:tab/>
      </w:r>
      <w:r w:rsidRPr="0066572A">
        <w:rPr>
          <w:rFonts w:asciiTheme="minorHAnsi" w:hAnsiTheme="minorHAnsi"/>
          <w:sz w:val="22"/>
          <w:szCs w:val="22"/>
          <w:lang w:val="es-MX"/>
        </w:rPr>
        <w:t>Payload Type: 18</w:t>
      </w:r>
    </w:p>
    <w:p w14:paraId="64558BAD" w14:textId="16071940" w:rsidR="008B5386" w:rsidRPr="0066572A" w:rsidRDefault="008B5386" w:rsidP="00986510">
      <w:pPr>
        <w:widowControl/>
        <w:numPr>
          <w:ilvl w:val="0"/>
          <w:numId w:val="22"/>
        </w:numPr>
        <w:kinsoku/>
        <w:autoSpaceDE w:val="0"/>
        <w:autoSpaceDN w:val="0"/>
        <w:adjustRightInd w:val="0"/>
        <w:spacing w:after="200" w:line="276" w:lineRule="auto"/>
        <w:ind w:left="1560" w:right="17"/>
        <w:jc w:val="both"/>
        <w:rPr>
          <w:rFonts w:asciiTheme="minorHAnsi" w:hAnsiTheme="minorHAnsi"/>
          <w:sz w:val="22"/>
          <w:szCs w:val="22"/>
        </w:rPr>
      </w:pPr>
      <w:r w:rsidRPr="0066572A">
        <w:rPr>
          <w:rFonts w:asciiTheme="minorHAnsi" w:hAnsiTheme="minorHAnsi"/>
          <w:sz w:val="22"/>
          <w:szCs w:val="22"/>
        </w:rPr>
        <w:t xml:space="preserve">G.711 Ley A </w:t>
      </w:r>
      <w:r w:rsidRPr="0066572A">
        <w:rPr>
          <w:rFonts w:asciiTheme="minorHAnsi" w:hAnsiTheme="minorHAnsi"/>
          <w:sz w:val="22"/>
          <w:szCs w:val="22"/>
        </w:rPr>
        <w:tab/>
      </w:r>
      <w:r w:rsidR="00E77C2C" w:rsidRPr="0066572A">
        <w:rPr>
          <w:rFonts w:asciiTheme="minorHAnsi" w:hAnsiTheme="minorHAnsi"/>
          <w:sz w:val="22"/>
          <w:szCs w:val="22"/>
        </w:rPr>
        <w:tab/>
      </w:r>
      <w:r w:rsidRPr="0066572A">
        <w:rPr>
          <w:rFonts w:asciiTheme="minorHAnsi" w:hAnsiTheme="minorHAnsi"/>
          <w:sz w:val="22"/>
          <w:szCs w:val="22"/>
        </w:rPr>
        <w:t>Payload Type: 8</w:t>
      </w:r>
    </w:p>
    <w:p w14:paraId="40DC593E" w14:textId="77777777" w:rsidR="008B5386" w:rsidRPr="0066572A" w:rsidRDefault="008B5386" w:rsidP="00986510">
      <w:pPr>
        <w:widowControl/>
        <w:numPr>
          <w:ilvl w:val="0"/>
          <w:numId w:val="22"/>
        </w:numPr>
        <w:kinsoku/>
        <w:autoSpaceDE w:val="0"/>
        <w:autoSpaceDN w:val="0"/>
        <w:adjustRightInd w:val="0"/>
        <w:spacing w:after="200" w:line="276" w:lineRule="auto"/>
        <w:ind w:left="1560" w:right="17"/>
        <w:jc w:val="both"/>
        <w:rPr>
          <w:rFonts w:asciiTheme="minorHAnsi" w:hAnsiTheme="minorHAnsi"/>
          <w:sz w:val="22"/>
          <w:szCs w:val="22"/>
          <w:lang w:val="es-MX"/>
        </w:rPr>
      </w:pPr>
      <w:r w:rsidRPr="0066572A">
        <w:rPr>
          <w:rFonts w:asciiTheme="minorHAnsi" w:hAnsiTheme="minorHAnsi"/>
          <w:sz w:val="22"/>
          <w:szCs w:val="22"/>
          <w:lang w:val="es-MX"/>
        </w:rPr>
        <w:t xml:space="preserve">AMR-NB </w:t>
      </w:r>
      <w:r w:rsidRPr="0066572A">
        <w:rPr>
          <w:rFonts w:asciiTheme="minorHAnsi" w:hAnsiTheme="minorHAnsi"/>
          <w:sz w:val="22"/>
          <w:szCs w:val="22"/>
          <w:lang w:val="es-MX"/>
        </w:rPr>
        <w:tab/>
      </w:r>
      <w:r w:rsidR="00F006CF" w:rsidRPr="0066572A">
        <w:rPr>
          <w:rFonts w:asciiTheme="minorHAnsi" w:hAnsiTheme="minorHAnsi"/>
          <w:sz w:val="22"/>
          <w:szCs w:val="22"/>
          <w:lang w:val="es-MX"/>
        </w:rPr>
        <w:tab/>
      </w:r>
      <w:r w:rsidRPr="0066572A">
        <w:rPr>
          <w:rFonts w:asciiTheme="minorHAnsi" w:hAnsiTheme="minorHAnsi"/>
          <w:sz w:val="22"/>
          <w:szCs w:val="22"/>
          <w:lang w:val="es-MX"/>
        </w:rPr>
        <w:t>Payload Type: 96-127</w:t>
      </w:r>
    </w:p>
    <w:p w14:paraId="605880DB" w14:textId="3D942153" w:rsidR="00F62BC8" w:rsidRPr="0066572A" w:rsidRDefault="00C34625" w:rsidP="00B202E3">
      <w:pPr>
        <w:pStyle w:val="Prrafodelista"/>
        <w:numPr>
          <w:ilvl w:val="0"/>
          <w:numId w:val="22"/>
        </w:numPr>
        <w:spacing w:line="276" w:lineRule="auto"/>
        <w:ind w:firstLine="414"/>
        <w:rPr>
          <w:rFonts w:asciiTheme="minorHAnsi" w:hAnsiTheme="minorHAnsi"/>
          <w:sz w:val="22"/>
          <w:szCs w:val="22"/>
          <w:lang w:val="es-ES"/>
        </w:rPr>
      </w:pPr>
      <w:r w:rsidRPr="0066572A">
        <w:rPr>
          <w:rFonts w:asciiTheme="minorHAnsi" w:hAnsiTheme="minorHAnsi"/>
          <w:sz w:val="22"/>
          <w:szCs w:val="22"/>
          <w:lang w:val="es-ES"/>
        </w:rPr>
        <w:t xml:space="preserve">  </w:t>
      </w:r>
      <w:r w:rsidR="00F62BC8" w:rsidRPr="0066572A">
        <w:rPr>
          <w:rFonts w:asciiTheme="minorHAnsi" w:hAnsiTheme="minorHAnsi"/>
          <w:sz w:val="22"/>
          <w:szCs w:val="22"/>
          <w:lang w:val="es-ES"/>
        </w:rPr>
        <w:t>AMR-WB</w:t>
      </w:r>
      <w:r w:rsidR="00F62BC8" w:rsidRPr="0066572A">
        <w:rPr>
          <w:rFonts w:asciiTheme="minorHAnsi" w:hAnsiTheme="minorHAnsi"/>
          <w:sz w:val="22"/>
          <w:szCs w:val="22"/>
          <w:lang w:val="es-ES"/>
        </w:rPr>
        <w:tab/>
      </w:r>
      <w:r w:rsidR="00F62BC8" w:rsidRPr="0066572A">
        <w:rPr>
          <w:rFonts w:asciiTheme="minorHAnsi" w:hAnsiTheme="minorHAnsi"/>
          <w:sz w:val="22"/>
          <w:szCs w:val="22"/>
          <w:lang w:val="es-ES"/>
        </w:rPr>
        <w:tab/>
        <w:t>Payload Type: 98</w:t>
      </w:r>
    </w:p>
    <w:p w14:paraId="3E542986" w14:textId="77777777" w:rsidR="00F62BC8" w:rsidRPr="0066572A" w:rsidRDefault="00F62BC8" w:rsidP="0096727B">
      <w:pPr>
        <w:pStyle w:val="Prrafodelista"/>
        <w:spacing w:line="276" w:lineRule="auto"/>
        <w:ind w:left="1134"/>
        <w:rPr>
          <w:rFonts w:asciiTheme="minorHAnsi" w:hAnsiTheme="minorHAnsi"/>
          <w:sz w:val="22"/>
          <w:szCs w:val="22"/>
          <w:lang w:val="es-ES"/>
        </w:rPr>
      </w:pPr>
    </w:p>
    <w:p w14:paraId="3DC9DCF6" w14:textId="77777777" w:rsidR="008B5386" w:rsidRPr="0066572A" w:rsidRDefault="008B5386" w:rsidP="00986510">
      <w:pPr>
        <w:widowControl/>
        <w:numPr>
          <w:ilvl w:val="0"/>
          <w:numId w:val="32"/>
        </w:numPr>
        <w:kinsoku/>
        <w:autoSpaceDE w:val="0"/>
        <w:autoSpaceDN w:val="0"/>
        <w:adjustRightInd w:val="0"/>
        <w:spacing w:after="200" w:line="276" w:lineRule="auto"/>
        <w:ind w:right="17"/>
        <w:jc w:val="both"/>
        <w:rPr>
          <w:rFonts w:asciiTheme="minorHAnsi" w:hAnsiTheme="minorHAnsi"/>
          <w:sz w:val="22"/>
          <w:szCs w:val="22"/>
          <w:lang w:val="es-MX"/>
        </w:rPr>
      </w:pPr>
      <w:r w:rsidRPr="0066572A">
        <w:rPr>
          <w:rFonts w:asciiTheme="minorHAnsi" w:hAnsiTheme="minorHAnsi"/>
          <w:sz w:val="22"/>
          <w:szCs w:val="22"/>
          <w:lang w:val="es-MX"/>
        </w:rPr>
        <w:t>Las direcciones utilizarán SIP URL.</w:t>
      </w:r>
    </w:p>
    <w:p w14:paraId="042E96B2" w14:textId="77777777" w:rsidR="006C6F3D" w:rsidRPr="0066572A" w:rsidRDefault="006C6F3D" w:rsidP="00986510">
      <w:pPr>
        <w:widowControl/>
        <w:numPr>
          <w:ilvl w:val="0"/>
          <w:numId w:val="32"/>
        </w:numPr>
        <w:kinsoku/>
        <w:autoSpaceDE w:val="0"/>
        <w:autoSpaceDN w:val="0"/>
        <w:adjustRightInd w:val="0"/>
        <w:spacing w:after="200" w:line="276" w:lineRule="auto"/>
        <w:ind w:right="17"/>
        <w:jc w:val="both"/>
        <w:rPr>
          <w:rFonts w:asciiTheme="minorHAnsi" w:hAnsiTheme="minorHAnsi"/>
          <w:sz w:val="22"/>
          <w:szCs w:val="22"/>
          <w:lang w:val="es-MX"/>
        </w:rPr>
      </w:pPr>
      <w:r w:rsidRPr="0066572A">
        <w:rPr>
          <w:rFonts w:asciiTheme="minorHAnsi" w:hAnsiTheme="minorHAnsi"/>
          <w:sz w:val="22"/>
          <w:szCs w:val="22"/>
          <w:lang w:val="es-MX"/>
        </w:rPr>
        <w:t>Se utilizará un tamaño de 20ms para el muestreo y encapsulamiento de la voz.</w:t>
      </w:r>
    </w:p>
    <w:p w14:paraId="0A57EF87" w14:textId="77777777" w:rsidR="006C6F3D" w:rsidRPr="0066572A" w:rsidRDefault="006C6F3D" w:rsidP="00986510">
      <w:pPr>
        <w:widowControl/>
        <w:numPr>
          <w:ilvl w:val="0"/>
          <w:numId w:val="22"/>
        </w:numPr>
        <w:kinsoku/>
        <w:autoSpaceDE w:val="0"/>
        <w:autoSpaceDN w:val="0"/>
        <w:adjustRightInd w:val="0"/>
        <w:spacing w:before="20" w:after="200" w:line="276" w:lineRule="auto"/>
        <w:ind w:right="17"/>
        <w:jc w:val="both"/>
        <w:rPr>
          <w:rFonts w:asciiTheme="minorHAnsi" w:hAnsiTheme="minorHAnsi"/>
          <w:sz w:val="22"/>
          <w:szCs w:val="22"/>
          <w:lang w:val="es-MX"/>
        </w:rPr>
      </w:pPr>
      <w:r w:rsidRPr="0066572A">
        <w:rPr>
          <w:rFonts w:asciiTheme="minorHAnsi" w:hAnsiTheme="minorHAnsi"/>
          <w:sz w:val="22"/>
          <w:szCs w:val="22"/>
          <w:lang w:val="es-MX"/>
        </w:rPr>
        <w:t>Se utilizará un tamaño de hasta 1500 bytes sin fragmentar para los paquetes de señalización.</w:t>
      </w:r>
    </w:p>
    <w:p w14:paraId="6A8CBEBE" w14:textId="77777777" w:rsidR="006C6F3D" w:rsidRPr="0066572A" w:rsidRDefault="006C6F3D" w:rsidP="00986510">
      <w:pPr>
        <w:widowControl/>
        <w:numPr>
          <w:ilvl w:val="0"/>
          <w:numId w:val="22"/>
        </w:numPr>
        <w:kinsoku/>
        <w:autoSpaceDE w:val="0"/>
        <w:autoSpaceDN w:val="0"/>
        <w:adjustRightInd w:val="0"/>
        <w:spacing w:before="3" w:after="200" w:line="276" w:lineRule="auto"/>
        <w:ind w:right="17"/>
        <w:jc w:val="both"/>
        <w:rPr>
          <w:rFonts w:asciiTheme="minorHAnsi" w:hAnsiTheme="minorHAnsi"/>
          <w:sz w:val="22"/>
          <w:szCs w:val="22"/>
          <w:lang w:val="es-MX"/>
        </w:rPr>
      </w:pPr>
      <w:r w:rsidRPr="0066572A">
        <w:rPr>
          <w:rFonts w:asciiTheme="minorHAnsi" w:hAnsiTheme="minorHAnsi"/>
          <w:sz w:val="22"/>
          <w:szCs w:val="22"/>
          <w:lang w:val="es-MX"/>
        </w:rPr>
        <w:t>Se trasportará SIP a través de paquetes UDP.</w:t>
      </w:r>
    </w:p>
    <w:p w14:paraId="347E81C6" w14:textId="77777777" w:rsidR="00624705" w:rsidRPr="0066572A" w:rsidRDefault="00624705" w:rsidP="00C026C9">
      <w:pPr>
        <w:numPr>
          <w:ilvl w:val="0"/>
          <w:numId w:val="22"/>
        </w:numPr>
        <w:ind w:right="49"/>
        <w:jc w:val="both"/>
        <w:rPr>
          <w:rFonts w:asciiTheme="minorHAnsi" w:hAnsiTheme="minorHAnsi"/>
          <w:sz w:val="22"/>
          <w:szCs w:val="22"/>
          <w:lang w:val="es-MX"/>
        </w:rPr>
      </w:pPr>
      <w:r w:rsidRPr="0066572A">
        <w:rPr>
          <w:rFonts w:asciiTheme="minorHAnsi" w:hAnsiTheme="minorHAnsi"/>
          <w:sz w:val="22"/>
          <w:szCs w:val="22"/>
          <w:lang w:val="es-MX"/>
        </w:rPr>
        <w:t xml:space="preserve">Si la red origen y la red destino están interconectadas a la red de </w:t>
      </w:r>
      <w:r w:rsidR="00945A89" w:rsidRPr="0066572A">
        <w:rPr>
          <w:rFonts w:asciiTheme="minorHAnsi" w:hAnsiTheme="minorHAnsi"/>
          <w:sz w:val="22"/>
          <w:szCs w:val="22"/>
          <w:lang w:val="es-MX"/>
        </w:rPr>
        <w:t>T</w:t>
      </w:r>
      <w:r w:rsidRPr="0066572A">
        <w:rPr>
          <w:rFonts w:asciiTheme="minorHAnsi" w:hAnsiTheme="minorHAnsi"/>
          <w:sz w:val="22"/>
          <w:szCs w:val="22"/>
          <w:lang w:val="es-MX"/>
        </w:rPr>
        <w:t xml:space="preserve">ránsito mediante tecnologías diferentes, </w:t>
      </w:r>
      <w:r w:rsidR="006C3114" w:rsidRPr="0066572A">
        <w:rPr>
          <w:rFonts w:asciiTheme="minorHAnsi" w:hAnsiTheme="minorHAnsi"/>
          <w:sz w:val="22"/>
          <w:szCs w:val="22"/>
          <w:lang w:val="es-MX"/>
        </w:rPr>
        <w:t>la</w:t>
      </w:r>
      <w:r w:rsidRPr="0066572A">
        <w:rPr>
          <w:rFonts w:asciiTheme="minorHAnsi" w:hAnsiTheme="minorHAnsi"/>
          <w:sz w:val="22"/>
          <w:szCs w:val="22"/>
          <w:lang w:val="es-MX"/>
        </w:rPr>
        <w:t xml:space="preserve"> red de </w:t>
      </w:r>
      <w:r w:rsidR="00945A89" w:rsidRPr="0066572A">
        <w:rPr>
          <w:rFonts w:asciiTheme="minorHAnsi" w:hAnsiTheme="minorHAnsi"/>
          <w:sz w:val="22"/>
          <w:szCs w:val="22"/>
          <w:lang w:val="es-MX"/>
        </w:rPr>
        <w:t>T</w:t>
      </w:r>
      <w:r w:rsidRPr="0066572A">
        <w:rPr>
          <w:rFonts w:asciiTheme="minorHAnsi" w:hAnsiTheme="minorHAnsi"/>
          <w:sz w:val="22"/>
          <w:szCs w:val="22"/>
          <w:lang w:val="es-MX"/>
        </w:rPr>
        <w:t>ránsito deberá realizar la conversión entre los protocolos de señalización SS7 y SIP, a fin de permitir la interoperabilidad entre ambas redes</w:t>
      </w:r>
      <w:r w:rsidR="003354D1" w:rsidRPr="0066572A">
        <w:rPr>
          <w:rFonts w:asciiTheme="minorHAnsi" w:hAnsiTheme="minorHAnsi"/>
          <w:sz w:val="22"/>
          <w:szCs w:val="22"/>
          <w:lang w:val="es-MX"/>
        </w:rPr>
        <w:t>, en términos de la Cláusula 5.6 del Convenio</w:t>
      </w:r>
      <w:r w:rsidRPr="0066572A">
        <w:rPr>
          <w:rFonts w:asciiTheme="minorHAnsi" w:hAnsiTheme="minorHAnsi"/>
          <w:sz w:val="22"/>
          <w:szCs w:val="22"/>
          <w:lang w:val="es-MX"/>
        </w:rPr>
        <w:t>.</w:t>
      </w:r>
    </w:p>
    <w:p w14:paraId="74456158" w14:textId="77777777" w:rsidR="00624705" w:rsidRPr="0066572A" w:rsidRDefault="00624705" w:rsidP="00B202E3">
      <w:pPr>
        <w:ind w:left="720" w:right="851"/>
        <w:jc w:val="both"/>
        <w:rPr>
          <w:rFonts w:asciiTheme="minorHAnsi" w:hAnsiTheme="minorHAnsi"/>
          <w:sz w:val="22"/>
          <w:szCs w:val="22"/>
          <w:lang w:val="es-MX"/>
        </w:rPr>
      </w:pPr>
    </w:p>
    <w:p w14:paraId="24B453B3" w14:textId="77777777" w:rsidR="006C6F3D" w:rsidRPr="0066572A" w:rsidRDefault="006C6F3D" w:rsidP="00986510">
      <w:pPr>
        <w:widowControl/>
        <w:numPr>
          <w:ilvl w:val="0"/>
          <w:numId w:val="22"/>
        </w:numPr>
        <w:kinsoku/>
        <w:autoSpaceDE w:val="0"/>
        <w:autoSpaceDN w:val="0"/>
        <w:adjustRightInd w:val="0"/>
        <w:spacing w:before="18" w:after="200" w:line="276" w:lineRule="auto"/>
        <w:ind w:right="372"/>
        <w:jc w:val="both"/>
        <w:rPr>
          <w:rFonts w:asciiTheme="minorHAnsi" w:hAnsiTheme="minorHAnsi"/>
          <w:sz w:val="22"/>
          <w:szCs w:val="22"/>
          <w:lang w:val="es-MX"/>
        </w:rPr>
      </w:pPr>
      <w:r w:rsidRPr="0066572A">
        <w:rPr>
          <w:rFonts w:asciiTheme="minorHAnsi" w:hAnsiTheme="minorHAnsi"/>
          <w:sz w:val="22"/>
          <w:szCs w:val="22"/>
          <w:lang w:val="es-MX"/>
        </w:rPr>
        <w:t>Se utilizarán los siguientes mensajes de la norma RFC 3261: (M: Obligatorio, O: Opcional)</w:t>
      </w:r>
    </w:p>
    <w:tbl>
      <w:tblPr>
        <w:tblW w:w="9045" w:type="dxa"/>
        <w:tblInd w:w="105" w:type="dxa"/>
        <w:tblLayout w:type="fixed"/>
        <w:tblCellMar>
          <w:left w:w="0" w:type="dxa"/>
          <w:right w:w="0" w:type="dxa"/>
        </w:tblCellMar>
        <w:tblLook w:val="0000" w:firstRow="0" w:lastRow="0" w:firstColumn="0" w:lastColumn="0" w:noHBand="0" w:noVBand="0"/>
      </w:tblPr>
      <w:tblGrid>
        <w:gridCol w:w="2262"/>
        <w:gridCol w:w="2260"/>
        <w:gridCol w:w="2263"/>
        <w:gridCol w:w="2260"/>
      </w:tblGrid>
      <w:tr w:rsidR="006C6F3D" w:rsidRPr="0066572A" w14:paraId="174951EC" w14:textId="77777777" w:rsidTr="00C673B2">
        <w:trPr>
          <w:trHeight w:hRule="exact" w:val="361"/>
        </w:trPr>
        <w:tc>
          <w:tcPr>
            <w:tcW w:w="2262" w:type="dxa"/>
            <w:tcBorders>
              <w:top w:val="single" w:sz="4" w:space="0" w:color="000000"/>
              <w:left w:val="single" w:sz="4" w:space="0" w:color="000000"/>
              <w:bottom w:val="single" w:sz="4" w:space="0" w:color="000000"/>
              <w:right w:val="single" w:sz="4" w:space="0" w:color="000000"/>
            </w:tcBorders>
            <w:shd w:val="clear" w:color="auto" w:fill="FFFF00"/>
          </w:tcPr>
          <w:p w14:paraId="34FBAEB4" w14:textId="77777777" w:rsidR="006C6F3D" w:rsidRPr="0066572A" w:rsidRDefault="006C6F3D" w:rsidP="00986510">
            <w:pPr>
              <w:kinsoku/>
              <w:autoSpaceDE w:val="0"/>
              <w:autoSpaceDN w:val="0"/>
              <w:adjustRightInd w:val="0"/>
              <w:spacing w:before="63" w:line="276" w:lineRule="auto"/>
              <w:ind w:left="102" w:right="-20"/>
              <w:jc w:val="center"/>
              <w:rPr>
                <w:rFonts w:asciiTheme="minorHAnsi" w:hAnsiTheme="minorHAnsi"/>
                <w:sz w:val="22"/>
                <w:szCs w:val="22"/>
                <w:lang w:val="es-MX"/>
              </w:rPr>
            </w:pPr>
            <w:r w:rsidRPr="0066572A">
              <w:rPr>
                <w:rFonts w:asciiTheme="minorHAnsi" w:hAnsiTheme="minorHAnsi"/>
                <w:sz w:val="22"/>
                <w:szCs w:val="22"/>
                <w:lang w:val="es-MX"/>
              </w:rPr>
              <w:t>Método</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3669FD78" w14:textId="77777777" w:rsidR="006C6F3D" w:rsidRPr="0066572A" w:rsidRDefault="006C6F3D" w:rsidP="00986510">
            <w:pPr>
              <w:kinsoku/>
              <w:autoSpaceDE w:val="0"/>
              <w:autoSpaceDN w:val="0"/>
              <w:adjustRightInd w:val="0"/>
              <w:spacing w:before="63" w:line="276" w:lineRule="auto"/>
              <w:ind w:left="100" w:right="-20"/>
              <w:jc w:val="center"/>
              <w:rPr>
                <w:rFonts w:asciiTheme="minorHAnsi" w:hAnsiTheme="minorHAnsi"/>
                <w:sz w:val="22"/>
                <w:szCs w:val="22"/>
                <w:lang w:val="es-MX"/>
              </w:rPr>
            </w:pPr>
            <w:r w:rsidRPr="0066572A">
              <w:rPr>
                <w:rFonts w:asciiTheme="minorHAnsi" w:hAnsiTheme="minorHAnsi"/>
                <w:sz w:val="22"/>
                <w:szCs w:val="22"/>
                <w:lang w:val="es-MX"/>
              </w:rPr>
              <w:t>Envío</w:t>
            </w:r>
          </w:p>
        </w:tc>
        <w:tc>
          <w:tcPr>
            <w:tcW w:w="2263" w:type="dxa"/>
            <w:tcBorders>
              <w:top w:val="single" w:sz="4" w:space="0" w:color="000000"/>
              <w:left w:val="single" w:sz="4" w:space="0" w:color="000000"/>
              <w:bottom w:val="single" w:sz="4" w:space="0" w:color="000000"/>
              <w:right w:val="single" w:sz="4" w:space="0" w:color="000000"/>
            </w:tcBorders>
            <w:shd w:val="clear" w:color="auto" w:fill="FFFF00"/>
          </w:tcPr>
          <w:p w14:paraId="1B2DA26A" w14:textId="77777777" w:rsidR="006C6F3D" w:rsidRPr="0066572A" w:rsidRDefault="006C6F3D" w:rsidP="00986510">
            <w:pPr>
              <w:kinsoku/>
              <w:autoSpaceDE w:val="0"/>
              <w:autoSpaceDN w:val="0"/>
              <w:adjustRightInd w:val="0"/>
              <w:spacing w:before="63" w:line="276" w:lineRule="auto"/>
              <w:ind w:left="102" w:right="-20"/>
              <w:jc w:val="center"/>
              <w:rPr>
                <w:rFonts w:asciiTheme="minorHAnsi" w:hAnsiTheme="minorHAnsi"/>
                <w:sz w:val="22"/>
                <w:szCs w:val="22"/>
                <w:lang w:val="es-MX"/>
              </w:rPr>
            </w:pPr>
            <w:r w:rsidRPr="0066572A">
              <w:rPr>
                <w:rFonts w:asciiTheme="minorHAnsi" w:hAnsiTheme="minorHAnsi"/>
                <w:sz w:val="22"/>
                <w:szCs w:val="22"/>
                <w:lang w:val="es-MX"/>
              </w:rPr>
              <w:t>Recepción</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40BC6A5D" w14:textId="77777777" w:rsidR="006C6F3D" w:rsidRPr="0066572A" w:rsidRDefault="006C6F3D" w:rsidP="00986510">
            <w:pPr>
              <w:kinsoku/>
              <w:autoSpaceDE w:val="0"/>
              <w:autoSpaceDN w:val="0"/>
              <w:adjustRightInd w:val="0"/>
              <w:spacing w:before="63" w:line="276" w:lineRule="auto"/>
              <w:ind w:left="102" w:right="-20"/>
              <w:jc w:val="center"/>
              <w:rPr>
                <w:rFonts w:asciiTheme="minorHAnsi" w:hAnsiTheme="minorHAnsi"/>
                <w:sz w:val="22"/>
                <w:szCs w:val="22"/>
                <w:lang w:val="es-MX"/>
              </w:rPr>
            </w:pPr>
            <w:r w:rsidRPr="0066572A">
              <w:rPr>
                <w:rFonts w:asciiTheme="minorHAnsi" w:hAnsiTheme="minorHAnsi"/>
                <w:sz w:val="22"/>
                <w:szCs w:val="22"/>
                <w:lang w:val="es-MX"/>
              </w:rPr>
              <w:t>Referencia</w:t>
            </w:r>
          </w:p>
        </w:tc>
      </w:tr>
      <w:tr w:rsidR="006C6F3D" w:rsidRPr="0066572A" w14:paraId="7657B61B"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72D87FEE" w14:textId="77777777" w:rsidR="006C6F3D" w:rsidRPr="0066572A" w:rsidRDefault="006C6F3D" w:rsidP="00986510">
            <w:pPr>
              <w:kinsoku/>
              <w:autoSpaceDE w:val="0"/>
              <w:autoSpaceDN w:val="0"/>
              <w:adjustRightInd w:val="0"/>
              <w:spacing w:before="63" w:line="276" w:lineRule="auto"/>
              <w:ind w:left="102" w:right="-20"/>
              <w:jc w:val="both"/>
              <w:rPr>
                <w:rFonts w:asciiTheme="minorHAnsi" w:hAnsiTheme="minorHAnsi"/>
                <w:sz w:val="22"/>
                <w:szCs w:val="22"/>
                <w:lang w:val="es-MX"/>
              </w:rPr>
            </w:pPr>
            <w:r w:rsidRPr="0066572A">
              <w:rPr>
                <w:rFonts w:asciiTheme="minorHAnsi" w:hAnsiTheme="minorHAnsi"/>
                <w:sz w:val="22"/>
                <w:szCs w:val="22"/>
                <w:lang w:val="es-MX"/>
              </w:rPr>
              <w:t>ACK</w:t>
            </w:r>
          </w:p>
        </w:tc>
        <w:tc>
          <w:tcPr>
            <w:tcW w:w="2260" w:type="dxa"/>
            <w:tcBorders>
              <w:top w:val="single" w:sz="4" w:space="0" w:color="000000"/>
              <w:left w:val="single" w:sz="4" w:space="0" w:color="000000"/>
              <w:bottom w:val="single" w:sz="4" w:space="0" w:color="000000"/>
              <w:right w:val="single" w:sz="4" w:space="0" w:color="000000"/>
            </w:tcBorders>
          </w:tcPr>
          <w:p w14:paraId="76B0CC50" w14:textId="77777777" w:rsidR="006C6F3D" w:rsidRPr="0066572A" w:rsidRDefault="006C6F3D" w:rsidP="00986510">
            <w:pPr>
              <w:kinsoku/>
              <w:autoSpaceDE w:val="0"/>
              <w:autoSpaceDN w:val="0"/>
              <w:adjustRightInd w:val="0"/>
              <w:spacing w:before="63" w:line="276" w:lineRule="auto"/>
              <w:ind w:left="100" w:right="-20"/>
              <w:jc w:val="both"/>
              <w:rPr>
                <w:rFonts w:asciiTheme="minorHAnsi" w:hAnsiTheme="minorHAnsi"/>
                <w:sz w:val="22"/>
                <w:szCs w:val="22"/>
                <w:lang w:val="es-MX"/>
              </w:rPr>
            </w:pPr>
            <w:r w:rsidRPr="0066572A">
              <w:rPr>
                <w:rFonts w:asciiTheme="minorHAnsi" w:hAnsiTheme="minorHAnsi"/>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779B06D4" w14:textId="77777777" w:rsidR="006C6F3D" w:rsidRPr="0066572A" w:rsidRDefault="006C6F3D" w:rsidP="00986510">
            <w:pPr>
              <w:kinsoku/>
              <w:autoSpaceDE w:val="0"/>
              <w:autoSpaceDN w:val="0"/>
              <w:adjustRightInd w:val="0"/>
              <w:spacing w:before="63" w:line="276" w:lineRule="auto"/>
              <w:ind w:left="102" w:right="-20"/>
              <w:jc w:val="both"/>
              <w:rPr>
                <w:rFonts w:asciiTheme="minorHAnsi" w:hAnsiTheme="minorHAnsi"/>
                <w:sz w:val="22"/>
                <w:szCs w:val="22"/>
                <w:lang w:val="es-MX"/>
              </w:rPr>
            </w:pPr>
            <w:r w:rsidRPr="0066572A">
              <w:rPr>
                <w:rFonts w:asciiTheme="minorHAnsi" w:hAnsiTheme="minorHAnsi"/>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1161F744" w14:textId="77777777" w:rsidR="006C6F3D" w:rsidRPr="0066572A" w:rsidRDefault="006C6F3D" w:rsidP="00986510">
            <w:pPr>
              <w:kinsoku/>
              <w:autoSpaceDE w:val="0"/>
              <w:autoSpaceDN w:val="0"/>
              <w:adjustRightInd w:val="0"/>
              <w:spacing w:before="63" w:line="276" w:lineRule="auto"/>
              <w:ind w:left="102" w:right="-20"/>
              <w:jc w:val="both"/>
              <w:rPr>
                <w:rFonts w:asciiTheme="minorHAnsi" w:hAnsiTheme="minorHAnsi"/>
                <w:sz w:val="22"/>
                <w:szCs w:val="22"/>
                <w:lang w:val="es-MX"/>
              </w:rPr>
            </w:pPr>
            <w:r w:rsidRPr="0066572A">
              <w:rPr>
                <w:rFonts w:asciiTheme="minorHAnsi" w:hAnsiTheme="minorHAnsi"/>
                <w:sz w:val="22"/>
                <w:szCs w:val="22"/>
                <w:lang w:val="es-MX"/>
              </w:rPr>
              <w:t>RFC 3261</w:t>
            </w:r>
          </w:p>
        </w:tc>
      </w:tr>
      <w:tr w:rsidR="006C6F3D" w:rsidRPr="0066572A" w14:paraId="2EE013F6"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1DF211D0" w14:textId="77777777" w:rsidR="006C6F3D" w:rsidRPr="0066572A" w:rsidRDefault="006C6F3D" w:rsidP="00986510">
            <w:pPr>
              <w:kinsoku/>
              <w:autoSpaceDE w:val="0"/>
              <w:autoSpaceDN w:val="0"/>
              <w:adjustRightInd w:val="0"/>
              <w:spacing w:before="63" w:line="276" w:lineRule="auto"/>
              <w:ind w:left="102" w:right="-20"/>
              <w:jc w:val="both"/>
              <w:rPr>
                <w:rFonts w:asciiTheme="minorHAnsi" w:hAnsiTheme="minorHAnsi"/>
                <w:sz w:val="22"/>
                <w:szCs w:val="22"/>
                <w:lang w:val="es-MX"/>
              </w:rPr>
            </w:pPr>
            <w:r w:rsidRPr="0066572A">
              <w:rPr>
                <w:rFonts w:asciiTheme="minorHAnsi" w:hAnsiTheme="minorHAnsi"/>
                <w:sz w:val="22"/>
                <w:szCs w:val="22"/>
                <w:lang w:val="es-MX"/>
              </w:rPr>
              <w:t>BYE</w:t>
            </w:r>
          </w:p>
        </w:tc>
        <w:tc>
          <w:tcPr>
            <w:tcW w:w="2260" w:type="dxa"/>
            <w:tcBorders>
              <w:top w:val="single" w:sz="4" w:space="0" w:color="000000"/>
              <w:left w:val="single" w:sz="4" w:space="0" w:color="000000"/>
              <w:bottom w:val="single" w:sz="4" w:space="0" w:color="000000"/>
              <w:right w:val="single" w:sz="4" w:space="0" w:color="000000"/>
            </w:tcBorders>
          </w:tcPr>
          <w:p w14:paraId="6AA21088" w14:textId="77777777" w:rsidR="006C6F3D" w:rsidRPr="0066572A" w:rsidRDefault="006C6F3D" w:rsidP="00986510">
            <w:pPr>
              <w:kinsoku/>
              <w:autoSpaceDE w:val="0"/>
              <w:autoSpaceDN w:val="0"/>
              <w:adjustRightInd w:val="0"/>
              <w:spacing w:before="63" w:line="276" w:lineRule="auto"/>
              <w:ind w:left="100" w:right="-20"/>
              <w:jc w:val="both"/>
              <w:rPr>
                <w:rFonts w:asciiTheme="minorHAnsi" w:hAnsiTheme="minorHAnsi"/>
                <w:sz w:val="22"/>
                <w:szCs w:val="22"/>
                <w:lang w:val="es-MX"/>
              </w:rPr>
            </w:pPr>
            <w:r w:rsidRPr="0066572A">
              <w:rPr>
                <w:rFonts w:asciiTheme="minorHAnsi" w:hAnsiTheme="minorHAnsi"/>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6661258B" w14:textId="77777777" w:rsidR="006C6F3D" w:rsidRPr="0066572A" w:rsidRDefault="006C6F3D" w:rsidP="00986510">
            <w:pPr>
              <w:kinsoku/>
              <w:autoSpaceDE w:val="0"/>
              <w:autoSpaceDN w:val="0"/>
              <w:adjustRightInd w:val="0"/>
              <w:spacing w:before="63" w:line="276" w:lineRule="auto"/>
              <w:ind w:left="102" w:right="-20"/>
              <w:jc w:val="both"/>
              <w:rPr>
                <w:rFonts w:asciiTheme="minorHAnsi" w:hAnsiTheme="minorHAnsi"/>
                <w:sz w:val="22"/>
                <w:szCs w:val="22"/>
                <w:lang w:val="es-MX"/>
              </w:rPr>
            </w:pPr>
            <w:r w:rsidRPr="0066572A">
              <w:rPr>
                <w:rFonts w:asciiTheme="minorHAnsi" w:hAnsiTheme="minorHAnsi"/>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7EA342A" w14:textId="77777777" w:rsidR="006C6F3D" w:rsidRPr="0066572A" w:rsidRDefault="006C6F3D" w:rsidP="00986510">
            <w:pPr>
              <w:kinsoku/>
              <w:autoSpaceDE w:val="0"/>
              <w:autoSpaceDN w:val="0"/>
              <w:adjustRightInd w:val="0"/>
              <w:spacing w:before="63" w:line="276" w:lineRule="auto"/>
              <w:ind w:left="102" w:right="-20"/>
              <w:jc w:val="both"/>
              <w:rPr>
                <w:rFonts w:asciiTheme="minorHAnsi" w:hAnsiTheme="minorHAnsi"/>
                <w:sz w:val="22"/>
                <w:szCs w:val="22"/>
                <w:lang w:val="es-MX"/>
              </w:rPr>
            </w:pPr>
            <w:r w:rsidRPr="0066572A">
              <w:rPr>
                <w:rFonts w:asciiTheme="minorHAnsi" w:hAnsiTheme="minorHAnsi"/>
                <w:sz w:val="22"/>
                <w:szCs w:val="22"/>
                <w:lang w:val="es-MX"/>
              </w:rPr>
              <w:t>RFC 3261</w:t>
            </w:r>
          </w:p>
        </w:tc>
      </w:tr>
      <w:tr w:rsidR="006C6F3D" w:rsidRPr="0066572A" w14:paraId="535CA295"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656AA300" w14:textId="77777777" w:rsidR="006C6F3D" w:rsidRPr="0066572A" w:rsidRDefault="006C6F3D" w:rsidP="00986510">
            <w:pPr>
              <w:kinsoku/>
              <w:autoSpaceDE w:val="0"/>
              <w:autoSpaceDN w:val="0"/>
              <w:adjustRightInd w:val="0"/>
              <w:spacing w:before="61" w:line="276" w:lineRule="auto"/>
              <w:ind w:left="102" w:right="-20"/>
              <w:jc w:val="both"/>
              <w:rPr>
                <w:rFonts w:asciiTheme="minorHAnsi" w:hAnsiTheme="minorHAnsi"/>
                <w:sz w:val="22"/>
                <w:szCs w:val="22"/>
                <w:lang w:val="es-MX"/>
              </w:rPr>
            </w:pPr>
            <w:r w:rsidRPr="0066572A">
              <w:rPr>
                <w:rFonts w:asciiTheme="minorHAnsi" w:hAnsiTheme="minorHAnsi"/>
                <w:sz w:val="22"/>
                <w:szCs w:val="22"/>
                <w:lang w:val="es-MX"/>
              </w:rPr>
              <w:t>CANCEL</w:t>
            </w:r>
          </w:p>
        </w:tc>
        <w:tc>
          <w:tcPr>
            <w:tcW w:w="2260" w:type="dxa"/>
            <w:tcBorders>
              <w:top w:val="single" w:sz="4" w:space="0" w:color="000000"/>
              <w:left w:val="single" w:sz="4" w:space="0" w:color="000000"/>
              <w:bottom w:val="single" w:sz="4" w:space="0" w:color="000000"/>
              <w:right w:val="single" w:sz="4" w:space="0" w:color="000000"/>
            </w:tcBorders>
          </w:tcPr>
          <w:p w14:paraId="46FC20A6" w14:textId="77777777" w:rsidR="006C6F3D" w:rsidRPr="0066572A" w:rsidRDefault="006C6F3D" w:rsidP="00986510">
            <w:pPr>
              <w:kinsoku/>
              <w:autoSpaceDE w:val="0"/>
              <w:autoSpaceDN w:val="0"/>
              <w:adjustRightInd w:val="0"/>
              <w:spacing w:before="61" w:line="276" w:lineRule="auto"/>
              <w:ind w:left="100" w:right="-20"/>
              <w:jc w:val="both"/>
              <w:rPr>
                <w:rFonts w:asciiTheme="minorHAnsi" w:hAnsiTheme="minorHAnsi"/>
                <w:sz w:val="22"/>
                <w:szCs w:val="22"/>
                <w:lang w:val="es-MX"/>
              </w:rPr>
            </w:pPr>
            <w:r w:rsidRPr="0066572A">
              <w:rPr>
                <w:rFonts w:asciiTheme="minorHAnsi" w:hAnsiTheme="minorHAnsi"/>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517D5E7D" w14:textId="77777777" w:rsidR="006C6F3D" w:rsidRPr="0066572A" w:rsidRDefault="006C6F3D" w:rsidP="00986510">
            <w:pPr>
              <w:kinsoku/>
              <w:autoSpaceDE w:val="0"/>
              <w:autoSpaceDN w:val="0"/>
              <w:adjustRightInd w:val="0"/>
              <w:spacing w:before="61" w:line="276" w:lineRule="auto"/>
              <w:ind w:left="102" w:right="-20"/>
              <w:jc w:val="both"/>
              <w:rPr>
                <w:rFonts w:asciiTheme="minorHAnsi" w:hAnsiTheme="minorHAnsi"/>
                <w:sz w:val="22"/>
                <w:szCs w:val="22"/>
                <w:lang w:val="es-MX"/>
              </w:rPr>
            </w:pPr>
            <w:r w:rsidRPr="0066572A">
              <w:rPr>
                <w:rFonts w:asciiTheme="minorHAnsi" w:hAnsiTheme="minorHAnsi"/>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519EC79D" w14:textId="77777777" w:rsidR="006C6F3D" w:rsidRPr="0066572A" w:rsidRDefault="006C6F3D" w:rsidP="00986510">
            <w:pPr>
              <w:kinsoku/>
              <w:autoSpaceDE w:val="0"/>
              <w:autoSpaceDN w:val="0"/>
              <w:adjustRightInd w:val="0"/>
              <w:spacing w:before="61" w:line="276" w:lineRule="auto"/>
              <w:ind w:left="102" w:right="-20"/>
              <w:jc w:val="both"/>
              <w:rPr>
                <w:rFonts w:asciiTheme="minorHAnsi" w:hAnsiTheme="minorHAnsi"/>
                <w:sz w:val="22"/>
                <w:szCs w:val="22"/>
                <w:lang w:val="es-MX"/>
              </w:rPr>
            </w:pPr>
            <w:r w:rsidRPr="0066572A">
              <w:rPr>
                <w:rFonts w:asciiTheme="minorHAnsi" w:hAnsiTheme="minorHAnsi"/>
                <w:sz w:val="22"/>
                <w:szCs w:val="22"/>
                <w:lang w:val="es-MX"/>
              </w:rPr>
              <w:t>RFC 3261</w:t>
            </w:r>
          </w:p>
        </w:tc>
      </w:tr>
      <w:tr w:rsidR="006C6F3D" w:rsidRPr="0066572A" w14:paraId="39172B0F"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23D61216" w14:textId="77777777" w:rsidR="006C6F3D" w:rsidRPr="0066572A" w:rsidRDefault="006C6F3D" w:rsidP="00986510">
            <w:pPr>
              <w:kinsoku/>
              <w:autoSpaceDE w:val="0"/>
              <w:autoSpaceDN w:val="0"/>
              <w:adjustRightInd w:val="0"/>
              <w:spacing w:before="61" w:line="276" w:lineRule="auto"/>
              <w:ind w:left="102" w:right="-20"/>
              <w:jc w:val="both"/>
              <w:rPr>
                <w:rFonts w:asciiTheme="minorHAnsi" w:hAnsiTheme="minorHAnsi"/>
                <w:sz w:val="22"/>
                <w:szCs w:val="22"/>
                <w:lang w:val="es-MX"/>
              </w:rPr>
            </w:pPr>
            <w:r w:rsidRPr="0066572A">
              <w:rPr>
                <w:rFonts w:asciiTheme="minorHAnsi" w:hAnsiTheme="minorHAnsi"/>
                <w:sz w:val="22"/>
                <w:szCs w:val="22"/>
                <w:lang w:val="es-MX"/>
              </w:rPr>
              <w:t>INVITE</w:t>
            </w:r>
          </w:p>
        </w:tc>
        <w:tc>
          <w:tcPr>
            <w:tcW w:w="2260" w:type="dxa"/>
            <w:tcBorders>
              <w:top w:val="single" w:sz="4" w:space="0" w:color="000000"/>
              <w:left w:val="single" w:sz="4" w:space="0" w:color="000000"/>
              <w:bottom w:val="single" w:sz="4" w:space="0" w:color="000000"/>
              <w:right w:val="single" w:sz="4" w:space="0" w:color="000000"/>
            </w:tcBorders>
          </w:tcPr>
          <w:p w14:paraId="6680954E" w14:textId="77777777" w:rsidR="006C6F3D" w:rsidRPr="0066572A" w:rsidRDefault="006C6F3D" w:rsidP="00986510">
            <w:pPr>
              <w:kinsoku/>
              <w:autoSpaceDE w:val="0"/>
              <w:autoSpaceDN w:val="0"/>
              <w:adjustRightInd w:val="0"/>
              <w:spacing w:before="61" w:line="276" w:lineRule="auto"/>
              <w:ind w:left="100" w:right="-20"/>
              <w:jc w:val="both"/>
              <w:rPr>
                <w:rFonts w:asciiTheme="minorHAnsi" w:hAnsiTheme="minorHAnsi"/>
                <w:sz w:val="22"/>
                <w:szCs w:val="22"/>
                <w:lang w:val="es-MX"/>
              </w:rPr>
            </w:pPr>
            <w:r w:rsidRPr="0066572A">
              <w:rPr>
                <w:rFonts w:asciiTheme="minorHAnsi" w:hAnsiTheme="minorHAnsi"/>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6DECBDD4" w14:textId="77777777" w:rsidR="006C6F3D" w:rsidRPr="0066572A" w:rsidRDefault="006C6F3D" w:rsidP="00986510">
            <w:pPr>
              <w:kinsoku/>
              <w:autoSpaceDE w:val="0"/>
              <w:autoSpaceDN w:val="0"/>
              <w:adjustRightInd w:val="0"/>
              <w:spacing w:before="61" w:line="276" w:lineRule="auto"/>
              <w:ind w:left="102" w:right="-20"/>
              <w:jc w:val="both"/>
              <w:rPr>
                <w:rFonts w:asciiTheme="minorHAnsi" w:hAnsiTheme="minorHAnsi"/>
                <w:sz w:val="22"/>
                <w:szCs w:val="22"/>
                <w:lang w:val="es-MX"/>
              </w:rPr>
            </w:pPr>
            <w:r w:rsidRPr="0066572A">
              <w:rPr>
                <w:rFonts w:asciiTheme="minorHAnsi" w:hAnsiTheme="minorHAnsi"/>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2E3B6ED2" w14:textId="77777777" w:rsidR="006C6F3D" w:rsidRPr="0066572A" w:rsidRDefault="006C6F3D" w:rsidP="00986510">
            <w:pPr>
              <w:kinsoku/>
              <w:autoSpaceDE w:val="0"/>
              <w:autoSpaceDN w:val="0"/>
              <w:adjustRightInd w:val="0"/>
              <w:spacing w:before="61" w:line="276" w:lineRule="auto"/>
              <w:ind w:left="102" w:right="-20"/>
              <w:jc w:val="both"/>
              <w:rPr>
                <w:rFonts w:asciiTheme="minorHAnsi" w:hAnsiTheme="minorHAnsi"/>
                <w:sz w:val="22"/>
                <w:szCs w:val="22"/>
                <w:lang w:val="es-MX"/>
              </w:rPr>
            </w:pPr>
            <w:r w:rsidRPr="0066572A">
              <w:rPr>
                <w:rFonts w:asciiTheme="minorHAnsi" w:hAnsiTheme="minorHAnsi"/>
                <w:sz w:val="22"/>
                <w:szCs w:val="22"/>
                <w:lang w:val="es-MX"/>
              </w:rPr>
              <w:t>RFC 3261</w:t>
            </w:r>
          </w:p>
        </w:tc>
      </w:tr>
      <w:tr w:rsidR="006C6F3D" w:rsidRPr="0066572A" w14:paraId="7D528FDA" w14:textId="77777777" w:rsidTr="00C673B2">
        <w:trPr>
          <w:trHeight w:hRule="exact" w:val="357"/>
        </w:trPr>
        <w:tc>
          <w:tcPr>
            <w:tcW w:w="2262" w:type="dxa"/>
            <w:tcBorders>
              <w:top w:val="single" w:sz="4" w:space="0" w:color="000000"/>
              <w:left w:val="single" w:sz="4" w:space="0" w:color="000000"/>
              <w:bottom w:val="single" w:sz="4" w:space="0" w:color="000000"/>
              <w:right w:val="single" w:sz="4" w:space="0" w:color="000000"/>
            </w:tcBorders>
          </w:tcPr>
          <w:p w14:paraId="48DB9DD7" w14:textId="77777777" w:rsidR="006C6F3D" w:rsidRPr="0066572A" w:rsidRDefault="006C6F3D" w:rsidP="00986510">
            <w:pPr>
              <w:kinsoku/>
              <w:autoSpaceDE w:val="0"/>
              <w:autoSpaceDN w:val="0"/>
              <w:adjustRightInd w:val="0"/>
              <w:spacing w:before="61" w:line="276" w:lineRule="auto"/>
              <w:ind w:left="102" w:right="-20"/>
              <w:jc w:val="both"/>
              <w:rPr>
                <w:rFonts w:asciiTheme="minorHAnsi" w:hAnsiTheme="minorHAnsi"/>
                <w:sz w:val="22"/>
                <w:szCs w:val="22"/>
                <w:lang w:val="es-MX"/>
              </w:rPr>
            </w:pPr>
            <w:r w:rsidRPr="0066572A">
              <w:rPr>
                <w:rFonts w:asciiTheme="minorHAnsi" w:hAnsiTheme="minorHAnsi"/>
                <w:sz w:val="22"/>
                <w:szCs w:val="22"/>
                <w:lang w:val="es-MX"/>
              </w:rPr>
              <w:t>OPTIONS*</w:t>
            </w:r>
          </w:p>
        </w:tc>
        <w:tc>
          <w:tcPr>
            <w:tcW w:w="2260" w:type="dxa"/>
            <w:tcBorders>
              <w:top w:val="single" w:sz="4" w:space="0" w:color="000000"/>
              <w:left w:val="single" w:sz="4" w:space="0" w:color="000000"/>
              <w:bottom w:val="single" w:sz="4" w:space="0" w:color="000000"/>
              <w:right w:val="single" w:sz="4" w:space="0" w:color="000000"/>
            </w:tcBorders>
          </w:tcPr>
          <w:p w14:paraId="2C430E35" w14:textId="77777777" w:rsidR="006C6F3D" w:rsidRPr="0066572A" w:rsidRDefault="006C6F3D" w:rsidP="00986510">
            <w:pPr>
              <w:kinsoku/>
              <w:autoSpaceDE w:val="0"/>
              <w:autoSpaceDN w:val="0"/>
              <w:adjustRightInd w:val="0"/>
              <w:spacing w:before="61" w:line="276" w:lineRule="auto"/>
              <w:ind w:left="100" w:right="-20"/>
              <w:jc w:val="both"/>
              <w:rPr>
                <w:rFonts w:asciiTheme="minorHAnsi" w:hAnsiTheme="minorHAnsi"/>
                <w:sz w:val="22"/>
                <w:szCs w:val="22"/>
                <w:lang w:val="es-MX"/>
              </w:rPr>
            </w:pPr>
            <w:r w:rsidRPr="0066572A">
              <w:rPr>
                <w:rFonts w:asciiTheme="minorHAnsi" w:hAnsiTheme="minorHAnsi"/>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2384DD93" w14:textId="77777777" w:rsidR="006C6F3D" w:rsidRPr="0066572A" w:rsidRDefault="006C6F3D" w:rsidP="00986510">
            <w:pPr>
              <w:kinsoku/>
              <w:autoSpaceDE w:val="0"/>
              <w:autoSpaceDN w:val="0"/>
              <w:adjustRightInd w:val="0"/>
              <w:spacing w:before="61" w:line="276" w:lineRule="auto"/>
              <w:ind w:left="102" w:right="-20"/>
              <w:jc w:val="both"/>
              <w:rPr>
                <w:rFonts w:asciiTheme="minorHAnsi" w:hAnsiTheme="minorHAnsi"/>
                <w:sz w:val="22"/>
                <w:szCs w:val="22"/>
                <w:lang w:val="es-MX"/>
              </w:rPr>
            </w:pPr>
            <w:r w:rsidRPr="0066572A">
              <w:rPr>
                <w:rFonts w:asciiTheme="minorHAnsi" w:hAnsiTheme="minorHAnsi"/>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B350D78" w14:textId="77777777" w:rsidR="006C6F3D" w:rsidRPr="0066572A" w:rsidRDefault="006C6F3D" w:rsidP="00986510">
            <w:pPr>
              <w:kinsoku/>
              <w:autoSpaceDE w:val="0"/>
              <w:autoSpaceDN w:val="0"/>
              <w:adjustRightInd w:val="0"/>
              <w:spacing w:before="61" w:line="276" w:lineRule="auto"/>
              <w:ind w:left="102" w:right="-20"/>
              <w:jc w:val="both"/>
              <w:rPr>
                <w:rFonts w:asciiTheme="minorHAnsi" w:hAnsiTheme="minorHAnsi"/>
                <w:sz w:val="22"/>
                <w:szCs w:val="22"/>
                <w:lang w:val="es-MX"/>
              </w:rPr>
            </w:pPr>
            <w:r w:rsidRPr="0066572A">
              <w:rPr>
                <w:rFonts w:asciiTheme="minorHAnsi" w:hAnsiTheme="minorHAnsi"/>
                <w:sz w:val="22"/>
                <w:szCs w:val="22"/>
                <w:lang w:val="es-MX"/>
              </w:rPr>
              <w:t>RFC 3261</w:t>
            </w:r>
          </w:p>
        </w:tc>
      </w:tr>
      <w:tr w:rsidR="006C6F3D" w:rsidRPr="0066572A" w14:paraId="64B89D31"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6365A789" w14:textId="77777777" w:rsidR="006C6F3D" w:rsidRPr="0066572A" w:rsidDel="00CA33A7" w:rsidRDefault="006C6F3D" w:rsidP="00986510">
            <w:pPr>
              <w:kinsoku/>
              <w:autoSpaceDE w:val="0"/>
              <w:autoSpaceDN w:val="0"/>
              <w:adjustRightInd w:val="0"/>
              <w:spacing w:before="63" w:line="276" w:lineRule="auto"/>
              <w:ind w:left="102" w:right="-20"/>
              <w:jc w:val="both"/>
              <w:rPr>
                <w:rFonts w:asciiTheme="minorHAnsi" w:hAnsiTheme="minorHAnsi"/>
                <w:sz w:val="22"/>
                <w:szCs w:val="22"/>
                <w:lang w:val="es-MX"/>
              </w:rPr>
            </w:pPr>
            <w:r w:rsidRPr="0066572A">
              <w:rPr>
                <w:rFonts w:asciiTheme="minorHAnsi" w:hAnsiTheme="minorHAnsi"/>
                <w:sz w:val="22"/>
                <w:szCs w:val="22"/>
                <w:lang w:val="es-MX"/>
              </w:rPr>
              <w:lastRenderedPageBreak/>
              <w:t>PRACK</w:t>
            </w:r>
          </w:p>
        </w:tc>
        <w:tc>
          <w:tcPr>
            <w:tcW w:w="2260" w:type="dxa"/>
            <w:tcBorders>
              <w:top w:val="single" w:sz="4" w:space="0" w:color="000000"/>
              <w:left w:val="single" w:sz="4" w:space="0" w:color="000000"/>
              <w:bottom w:val="single" w:sz="4" w:space="0" w:color="000000"/>
              <w:right w:val="single" w:sz="4" w:space="0" w:color="000000"/>
            </w:tcBorders>
          </w:tcPr>
          <w:p w14:paraId="4DD93106" w14:textId="77777777" w:rsidR="006C6F3D" w:rsidRPr="0066572A" w:rsidDel="00CA33A7" w:rsidRDefault="006C6F3D" w:rsidP="00986510">
            <w:pPr>
              <w:kinsoku/>
              <w:autoSpaceDE w:val="0"/>
              <w:autoSpaceDN w:val="0"/>
              <w:adjustRightInd w:val="0"/>
              <w:spacing w:before="63" w:line="276" w:lineRule="auto"/>
              <w:ind w:left="100" w:right="-20"/>
              <w:jc w:val="both"/>
              <w:rPr>
                <w:rFonts w:asciiTheme="minorHAnsi" w:hAnsiTheme="minorHAnsi"/>
                <w:sz w:val="22"/>
                <w:szCs w:val="22"/>
                <w:lang w:val="es-MX"/>
              </w:rPr>
            </w:pPr>
            <w:r w:rsidRPr="0066572A">
              <w:rPr>
                <w:rFonts w:asciiTheme="minorHAnsi" w:hAnsiTheme="minorHAnsi"/>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203A8F7E" w14:textId="77777777" w:rsidR="006C6F3D" w:rsidRPr="0066572A" w:rsidDel="00CA33A7" w:rsidRDefault="006C6F3D" w:rsidP="00986510">
            <w:pPr>
              <w:kinsoku/>
              <w:autoSpaceDE w:val="0"/>
              <w:autoSpaceDN w:val="0"/>
              <w:adjustRightInd w:val="0"/>
              <w:spacing w:before="63" w:line="276" w:lineRule="auto"/>
              <w:ind w:left="102" w:right="-20"/>
              <w:jc w:val="both"/>
              <w:rPr>
                <w:rFonts w:asciiTheme="minorHAnsi" w:hAnsiTheme="minorHAnsi"/>
                <w:sz w:val="22"/>
                <w:szCs w:val="22"/>
                <w:lang w:val="es-MX"/>
              </w:rPr>
            </w:pPr>
            <w:r w:rsidRPr="0066572A">
              <w:rPr>
                <w:rFonts w:asciiTheme="minorHAnsi" w:hAnsiTheme="minorHAnsi"/>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019FA63A" w14:textId="77777777" w:rsidR="006C6F3D" w:rsidRPr="0066572A" w:rsidDel="00CA33A7" w:rsidRDefault="006C6F3D" w:rsidP="00986510">
            <w:pPr>
              <w:kinsoku/>
              <w:autoSpaceDE w:val="0"/>
              <w:autoSpaceDN w:val="0"/>
              <w:adjustRightInd w:val="0"/>
              <w:spacing w:before="63" w:line="276" w:lineRule="auto"/>
              <w:ind w:left="102" w:right="-20"/>
              <w:jc w:val="both"/>
              <w:rPr>
                <w:rFonts w:asciiTheme="minorHAnsi" w:hAnsiTheme="minorHAnsi"/>
                <w:sz w:val="22"/>
                <w:szCs w:val="22"/>
                <w:lang w:val="es-MX"/>
              </w:rPr>
            </w:pPr>
            <w:r w:rsidRPr="0066572A">
              <w:rPr>
                <w:rFonts w:asciiTheme="minorHAnsi" w:hAnsiTheme="minorHAnsi"/>
                <w:sz w:val="22"/>
                <w:szCs w:val="22"/>
                <w:lang w:val="es-MX"/>
              </w:rPr>
              <w:t>RFC 3</w:t>
            </w:r>
            <w:r w:rsidR="003000DA" w:rsidRPr="0066572A">
              <w:rPr>
                <w:rFonts w:asciiTheme="minorHAnsi" w:hAnsiTheme="minorHAnsi"/>
                <w:sz w:val="22"/>
                <w:szCs w:val="22"/>
                <w:lang w:val="es-MX"/>
              </w:rPr>
              <w:t>262</w:t>
            </w:r>
          </w:p>
        </w:tc>
      </w:tr>
      <w:tr w:rsidR="006C6F3D" w:rsidRPr="0066572A" w14:paraId="0563834E"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19733B65" w14:textId="77777777" w:rsidR="006C6F3D" w:rsidRPr="0066572A" w:rsidRDefault="006C6F3D" w:rsidP="00986510">
            <w:pPr>
              <w:kinsoku/>
              <w:autoSpaceDE w:val="0"/>
              <w:autoSpaceDN w:val="0"/>
              <w:adjustRightInd w:val="0"/>
              <w:spacing w:before="63" w:line="276" w:lineRule="auto"/>
              <w:ind w:left="102" w:right="-20"/>
              <w:jc w:val="both"/>
              <w:rPr>
                <w:rFonts w:asciiTheme="minorHAnsi" w:hAnsiTheme="minorHAnsi"/>
                <w:sz w:val="22"/>
                <w:szCs w:val="22"/>
                <w:lang w:val="es-MX"/>
              </w:rPr>
            </w:pPr>
            <w:r w:rsidRPr="0066572A">
              <w:rPr>
                <w:rFonts w:asciiTheme="minorHAnsi" w:hAnsiTheme="minorHAnsi"/>
                <w:sz w:val="22"/>
                <w:szCs w:val="22"/>
                <w:lang w:val="es-MX"/>
              </w:rPr>
              <w:t>UPDATE</w:t>
            </w:r>
          </w:p>
        </w:tc>
        <w:tc>
          <w:tcPr>
            <w:tcW w:w="2260" w:type="dxa"/>
            <w:tcBorders>
              <w:top w:val="single" w:sz="4" w:space="0" w:color="000000"/>
              <w:left w:val="single" w:sz="4" w:space="0" w:color="000000"/>
              <w:bottom w:val="single" w:sz="4" w:space="0" w:color="000000"/>
              <w:right w:val="single" w:sz="4" w:space="0" w:color="000000"/>
            </w:tcBorders>
          </w:tcPr>
          <w:p w14:paraId="74BA416B" w14:textId="77777777" w:rsidR="006C6F3D" w:rsidRPr="0066572A" w:rsidDel="002F7113" w:rsidRDefault="006C6F3D" w:rsidP="00986510">
            <w:pPr>
              <w:kinsoku/>
              <w:autoSpaceDE w:val="0"/>
              <w:autoSpaceDN w:val="0"/>
              <w:adjustRightInd w:val="0"/>
              <w:spacing w:before="63" w:line="276" w:lineRule="auto"/>
              <w:ind w:left="100" w:right="-20"/>
              <w:jc w:val="both"/>
              <w:rPr>
                <w:rFonts w:asciiTheme="minorHAnsi" w:hAnsiTheme="minorHAnsi"/>
                <w:sz w:val="22"/>
                <w:szCs w:val="22"/>
                <w:lang w:val="es-MX"/>
              </w:rPr>
            </w:pPr>
            <w:r w:rsidRPr="0066572A">
              <w:rPr>
                <w:rFonts w:asciiTheme="minorHAnsi" w:hAnsiTheme="minorHAnsi"/>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286C9AC3" w14:textId="77777777" w:rsidR="006C6F3D" w:rsidRPr="0066572A" w:rsidDel="002F7113" w:rsidRDefault="006C6F3D" w:rsidP="00986510">
            <w:pPr>
              <w:kinsoku/>
              <w:autoSpaceDE w:val="0"/>
              <w:autoSpaceDN w:val="0"/>
              <w:adjustRightInd w:val="0"/>
              <w:spacing w:before="63" w:line="276" w:lineRule="auto"/>
              <w:ind w:left="102" w:right="-20"/>
              <w:jc w:val="both"/>
              <w:rPr>
                <w:rFonts w:asciiTheme="minorHAnsi" w:hAnsiTheme="minorHAnsi"/>
                <w:sz w:val="22"/>
                <w:szCs w:val="22"/>
                <w:lang w:val="es-MX"/>
              </w:rPr>
            </w:pPr>
            <w:r w:rsidRPr="0066572A">
              <w:rPr>
                <w:rFonts w:asciiTheme="minorHAnsi" w:hAnsiTheme="minorHAnsi"/>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6979EC1A" w14:textId="77777777" w:rsidR="006C6F3D" w:rsidRPr="0066572A" w:rsidRDefault="006C6F3D" w:rsidP="00986510">
            <w:pPr>
              <w:kinsoku/>
              <w:autoSpaceDE w:val="0"/>
              <w:autoSpaceDN w:val="0"/>
              <w:adjustRightInd w:val="0"/>
              <w:spacing w:before="63" w:line="276" w:lineRule="auto"/>
              <w:ind w:left="102" w:right="-20"/>
              <w:jc w:val="both"/>
              <w:rPr>
                <w:rFonts w:asciiTheme="minorHAnsi" w:hAnsiTheme="minorHAnsi"/>
                <w:sz w:val="22"/>
                <w:szCs w:val="22"/>
                <w:lang w:val="es-MX"/>
              </w:rPr>
            </w:pPr>
            <w:r w:rsidRPr="0066572A">
              <w:rPr>
                <w:rFonts w:asciiTheme="minorHAnsi" w:hAnsiTheme="minorHAnsi"/>
                <w:sz w:val="22"/>
                <w:szCs w:val="22"/>
                <w:lang w:val="es-MX"/>
              </w:rPr>
              <w:t>RFC 3311</w:t>
            </w:r>
          </w:p>
        </w:tc>
      </w:tr>
    </w:tbl>
    <w:p w14:paraId="55B1035A" w14:textId="77777777" w:rsidR="006C6F3D" w:rsidRPr="0066572A" w:rsidRDefault="006C6F3D" w:rsidP="00986510">
      <w:pPr>
        <w:kinsoku/>
        <w:autoSpaceDE w:val="0"/>
        <w:autoSpaceDN w:val="0"/>
        <w:adjustRightInd w:val="0"/>
        <w:spacing w:line="276" w:lineRule="auto"/>
        <w:jc w:val="both"/>
        <w:rPr>
          <w:rFonts w:asciiTheme="minorHAnsi" w:hAnsiTheme="minorHAnsi"/>
          <w:sz w:val="22"/>
          <w:szCs w:val="22"/>
          <w:lang w:val="es-MX"/>
        </w:rPr>
      </w:pPr>
      <w:r w:rsidRPr="0066572A">
        <w:rPr>
          <w:rFonts w:asciiTheme="minorHAnsi" w:hAnsiTheme="minorHAnsi"/>
          <w:sz w:val="22"/>
          <w:szCs w:val="22"/>
          <w:lang w:val="es-MX"/>
        </w:rPr>
        <w:t>[*] Con Max-Forwards=0, para verificar que el objetivo es alcanzable</w:t>
      </w:r>
    </w:p>
    <w:p w14:paraId="02DA807F" w14:textId="77777777" w:rsidR="006C6F3D" w:rsidRPr="0066572A" w:rsidRDefault="006C6F3D" w:rsidP="00986510">
      <w:pPr>
        <w:kinsoku/>
        <w:autoSpaceDE w:val="0"/>
        <w:autoSpaceDN w:val="0"/>
        <w:adjustRightInd w:val="0"/>
        <w:spacing w:line="276" w:lineRule="auto"/>
        <w:jc w:val="both"/>
        <w:rPr>
          <w:rFonts w:asciiTheme="minorHAnsi" w:hAnsiTheme="minorHAnsi"/>
          <w:sz w:val="22"/>
          <w:szCs w:val="22"/>
          <w:lang w:val="es-MX"/>
        </w:rPr>
      </w:pPr>
    </w:p>
    <w:p w14:paraId="138031BA" w14:textId="77777777" w:rsidR="006C6F3D" w:rsidRPr="0066572A" w:rsidRDefault="000C3F08" w:rsidP="00986510">
      <w:pPr>
        <w:kinsoku/>
        <w:autoSpaceDE w:val="0"/>
        <w:autoSpaceDN w:val="0"/>
        <w:adjustRightInd w:val="0"/>
        <w:spacing w:before="31" w:line="276" w:lineRule="auto"/>
        <w:ind w:left="119" w:right="56"/>
        <w:jc w:val="both"/>
        <w:rPr>
          <w:rFonts w:asciiTheme="minorHAnsi" w:hAnsiTheme="minorHAnsi"/>
          <w:sz w:val="22"/>
          <w:szCs w:val="22"/>
          <w:lang w:val="es-MX"/>
        </w:rPr>
      </w:pPr>
      <w:r w:rsidRPr="0066572A">
        <w:rPr>
          <w:rFonts w:asciiTheme="minorHAnsi" w:hAnsiTheme="minorHAnsi"/>
          <w:sz w:val="22"/>
          <w:szCs w:val="22"/>
          <w:lang w:val="es-MX"/>
        </w:rPr>
        <w:t>El método OPTIONS será utilizado</w:t>
      </w:r>
      <w:r w:rsidR="0000581B" w:rsidRPr="0066572A">
        <w:rPr>
          <w:rFonts w:asciiTheme="minorHAnsi" w:hAnsiTheme="minorHAnsi"/>
          <w:sz w:val="22"/>
          <w:szCs w:val="22"/>
          <w:lang w:val="es-MX"/>
        </w:rPr>
        <w:t xml:space="preserve"> </w:t>
      </w:r>
      <w:r w:rsidR="006C6F3D" w:rsidRPr="0066572A">
        <w:rPr>
          <w:rFonts w:asciiTheme="minorHAnsi" w:hAnsiTheme="minorHAnsi"/>
          <w:sz w:val="22"/>
          <w:szCs w:val="22"/>
          <w:lang w:val="es-MX"/>
        </w:rPr>
        <w:t>para generar un “keep alive”, de la siguiente manera: El nodo A envía de manera periódica el mensaje OPTIONS al nodo B, y el nodo B responde con un “200 OK”. Si el nodo B deja de responder</w:t>
      </w:r>
      <w:r w:rsidR="003000DA" w:rsidRPr="0066572A">
        <w:rPr>
          <w:rFonts w:asciiTheme="minorHAnsi" w:hAnsiTheme="minorHAnsi"/>
          <w:sz w:val="22"/>
          <w:szCs w:val="22"/>
          <w:lang w:val="es-MX"/>
        </w:rPr>
        <w:t xml:space="preserve"> o envía una respuesta SIP 503 (Servicio no disponible)</w:t>
      </w:r>
      <w:r w:rsidR="006C6F3D" w:rsidRPr="0066572A">
        <w:rPr>
          <w:rFonts w:asciiTheme="minorHAnsi" w:hAnsiTheme="minorHAnsi"/>
          <w:sz w:val="22"/>
          <w:szCs w:val="22"/>
          <w:lang w:val="es-MX"/>
        </w:rPr>
        <w:t xml:space="preserve"> entonces el nodo A bloquea la ruta pero continúa enviando el mensaje. En el momento que el nodo B vuelve a responder se reactiva la ruta.</w:t>
      </w:r>
    </w:p>
    <w:p w14:paraId="5D8027E2" w14:textId="77777777" w:rsidR="00C673B2" w:rsidRPr="0066572A" w:rsidRDefault="00C673B2" w:rsidP="00986510">
      <w:pPr>
        <w:kinsoku/>
        <w:autoSpaceDE w:val="0"/>
        <w:autoSpaceDN w:val="0"/>
        <w:adjustRightInd w:val="0"/>
        <w:spacing w:line="276" w:lineRule="auto"/>
        <w:ind w:left="119"/>
        <w:jc w:val="both"/>
        <w:rPr>
          <w:rFonts w:asciiTheme="minorHAnsi" w:hAnsiTheme="minorHAnsi"/>
          <w:sz w:val="22"/>
          <w:szCs w:val="22"/>
          <w:lang w:val="es-MX"/>
        </w:rPr>
      </w:pPr>
    </w:p>
    <w:p w14:paraId="380058C8" w14:textId="0768E0AE" w:rsidR="006C6F3D" w:rsidRPr="0066572A" w:rsidRDefault="006C6F3D" w:rsidP="00986510">
      <w:pPr>
        <w:kinsoku/>
        <w:autoSpaceDE w:val="0"/>
        <w:autoSpaceDN w:val="0"/>
        <w:adjustRightInd w:val="0"/>
        <w:spacing w:line="276" w:lineRule="auto"/>
        <w:ind w:left="119"/>
        <w:jc w:val="both"/>
        <w:rPr>
          <w:rFonts w:asciiTheme="minorHAnsi" w:hAnsiTheme="minorHAnsi"/>
          <w:sz w:val="22"/>
          <w:szCs w:val="22"/>
          <w:lang w:val="es-MX"/>
        </w:rPr>
      </w:pPr>
      <w:r w:rsidRPr="0066572A">
        <w:rPr>
          <w:rFonts w:asciiTheme="minorHAnsi" w:hAnsiTheme="minorHAnsi"/>
          <w:sz w:val="22"/>
          <w:szCs w:val="22"/>
          <w:lang w:val="es-MX"/>
        </w:rPr>
        <w:t>El mensaje PRACK se genera como consecuencia de un CPG cuando existe interworking con ISUP.</w:t>
      </w:r>
    </w:p>
    <w:p w14:paraId="005AC195" w14:textId="77777777" w:rsidR="006C6F3D" w:rsidRPr="0066572A" w:rsidRDefault="006C6F3D" w:rsidP="00986510">
      <w:pPr>
        <w:kinsoku/>
        <w:autoSpaceDE w:val="0"/>
        <w:autoSpaceDN w:val="0"/>
        <w:adjustRightInd w:val="0"/>
        <w:spacing w:line="276" w:lineRule="auto"/>
        <w:jc w:val="both"/>
        <w:rPr>
          <w:rFonts w:asciiTheme="minorHAnsi" w:hAnsiTheme="minorHAnsi"/>
          <w:sz w:val="22"/>
          <w:szCs w:val="22"/>
          <w:lang w:val="es-MX"/>
        </w:rPr>
      </w:pPr>
    </w:p>
    <w:p w14:paraId="34C12B33" w14:textId="77777777" w:rsidR="006C6F3D" w:rsidRPr="0066572A" w:rsidRDefault="006C6F3D" w:rsidP="00986510">
      <w:pPr>
        <w:kinsoku/>
        <w:autoSpaceDE w:val="0"/>
        <w:autoSpaceDN w:val="0"/>
        <w:adjustRightInd w:val="0"/>
        <w:spacing w:line="276" w:lineRule="auto"/>
        <w:ind w:left="142"/>
        <w:jc w:val="both"/>
        <w:rPr>
          <w:rFonts w:asciiTheme="minorHAnsi" w:hAnsiTheme="minorHAnsi"/>
          <w:sz w:val="22"/>
          <w:szCs w:val="22"/>
          <w:lang w:val="es-MX"/>
        </w:rPr>
      </w:pPr>
      <w:r w:rsidRPr="0066572A">
        <w:rPr>
          <w:rFonts w:asciiTheme="minorHAnsi" w:hAnsiTheme="minorHAnsi"/>
          <w:sz w:val="22"/>
          <w:szCs w:val="22"/>
          <w:lang w:val="es-MX"/>
        </w:rPr>
        <w:t>El mensaje UPDATE se utilizará para modificar el estado de la sesión sin cambiar el estado del diálogo.</w:t>
      </w:r>
    </w:p>
    <w:p w14:paraId="71A31499" w14:textId="77777777" w:rsidR="006C6F3D" w:rsidRPr="0066572A" w:rsidRDefault="006C6F3D" w:rsidP="00986510">
      <w:pPr>
        <w:kinsoku/>
        <w:autoSpaceDE w:val="0"/>
        <w:autoSpaceDN w:val="0"/>
        <w:adjustRightInd w:val="0"/>
        <w:spacing w:line="276" w:lineRule="auto"/>
        <w:jc w:val="both"/>
        <w:rPr>
          <w:rFonts w:asciiTheme="minorHAnsi" w:hAnsiTheme="minorHAnsi"/>
          <w:sz w:val="22"/>
          <w:szCs w:val="22"/>
          <w:lang w:val="es-MX"/>
        </w:rPr>
      </w:pPr>
    </w:p>
    <w:p w14:paraId="185A2E57" w14:textId="77777777" w:rsidR="006C6F3D" w:rsidRPr="0066572A" w:rsidRDefault="006C6F3D" w:rsidP="00986510">
      <w:pPr>
        <w:kinsoku/>
        <w:autoSpaceDE w:val="0"/>
        <w:autoSpaceDN w:val="0"/>
        <w:adjustRightInd w:val="0"/>
        <w:spacing w:before="31" w:line="276" w:lineRule="auto"/>
        <w:ind w:left="119" w:right="56"/>
        <w:jc w:val="both"/>
        <w:rPr>
          <w:rFonts w:asciiTheme="minorHAnsi" w:hAnsiTheme="minorHAnsi"/>
          <w:sz w:val="22"/>
          <w:szCs w:val="22"/>
          <w:lang w:val="es-MX"/>
        </w:rPr>
      </w:pPr>
      <w:r w:rsidRPr="0066572A">
        <w:rPr>
          <w:rFonts w:asciiTheme="minorHAnsi" w:hAnsiTheme="minorHAnsi"/>
          <w:sz w:val="22"/>
          <w:szCs w:val="22"/>
          <w:lang w:val="es-MX"/>
        </w:rPr>
        <w:t>Cuando una llamada se estableció, se liberará con el mensaje de liberación (BYE) de la RFC 3261. Cuando la llamada no se establezca, entonces se utilizará una “respuesta SIP”, 4xx, 5xx ó 6xx.</w:t>
      </w:r>
    </w:p>
    <w:p w14:paraId="56B083B7" w14:textId="77777777" w:rsidR="006C6F3D" w:rsidRPr="0066572A" w:rsidRDefault="006C6F3D" w:rsidP="00986510">
      <w:pPr>
        <w:kinsoku/>
        <w:autoSpaceDE w:val="0"/>
        <w:autoSpaceDN w:val="0"/>
        <w:adjustRightInd w:val="0"/>
        <w:spacing w:line="276" w:lineRule="auto"/>
        <w:ind w:left="119" w:right="57"/>
        <w:jc w:val="both"/>
        <w:rPr>
          <w:rFonts w:asciiTheme="minorHAnsi" w:hAnsiTheme="minorHAnsi"/>
          <w:sz w:val="22"/>
          <w:szCs w:val="22"/>
          <w:lang w:val="es-MX"/>
        </w:rPr>
      </w:pPr>
    </w:p>
    <w:p w14:paraId="4CB9E197" w14:textId="77777777" w:rsidR="006C6F3D" w:rsidRPr="0066572A" w:rsidRDefault="006C6F3D" w:rsidP="00986510">
      <w:pPr>
        <w:kinsoku/>
        <w:autoSpaceDE w:val="0"/>
        <w:autoSpaceDN w:val="0"/>
        <w:adjustRightInd w:val="0"/>
        <w:spacing w:line="276" w:lineRule="auto"/>
        <w:ind w:left="119" w:right="57"/>
        <w:jc w:val="both"/>
        <w:rPr>
          <w:rFonts w:asciiTheme="minorHAnsi" w:hAnsiTheme="minorHAnsi"/>
          <w:sz w:val="22"/>
          <w:szCs w:val="22"/>
          <w:lang w:val="es-MX"/>
        </w:rPr>
      </w:pPr>
      <w:r w:rsidRPr="0066572A">
        <w:rPr>
          <w:rFonts w:asciiTheme="minorHAnsi" w:hAnsiTheme="minorHAnsi"/>
          <w:sz w:val="22"/>
          <w:szCs w:val="22"/>
          <w:lang w:val="es-MX"/>
        </w:rPr>
        <w:t>Cuando un Concesionario tenga que proporcionar un mensaje de red (una grabación) para una llamada que no pudo ser completada, lo hará utilizando la respuesta SIP 183 (Progress), incluyendo “SDP”, de tal manera que la central que reciba el 183/SDP sepa que debe abrir el canal de audio pero si recibe 183/sin SDP entonces deberá proveer un “Ringback”.</w:t>
      </w:r>
    </w:p>
    <w:p w14:paraId="12103D18" w14:textId="77777777" w:rsidR="006C6F3D" w:rsidRPr="0066572A" w:rsidRDefault="006C6F3D" w:rsidP="00986510">
      <w:pPr>
        <w:kinsoku/>
        <w:autoSpaceDE w:val="0"/>
        <w:autoSpaceDN w:val="0"/>
        <w:adjustRightInd w:val="0"/>
        <w:spacing w:before="1" w:line="276" w:lineRule="auto"/>
        <w:jc w:val="both"/>
        <w:rPr>
          <w:rFonts w:asciiTheme="minorHAnsi" w:hAnsiTheme="minorHAnsi"/>
          <w:sz w:val="22"/>
          <w:szCs w:val="22"/>
          <w:lang w:val="es-MX"/>
        </w:rPr>
      </w:pPr>
    </w:p>
    <w:p w14:paraId="14047007" w14:textId="77777777" w:rsidR="006C6F3D" w:rsidRPr="0066572A" w:rsidRDefault="006C6F3D" w:rsidP="00986510">
      <w:pPr>
        <w:kinsoku/>
        <w:autoSpaceDE w:val="0"/>
        <w:autoSpaceDN w:val="0"/>
        <w:adjustRightInd w:val="0"/>
        <w:spacing w:line="276" w:lineRule="auto"/>
        <w:ind w:left="119" w:right="110"/>
        <w:jc w:val="both"/>
        <w:rPr>
          <w:rFonts w:asciiTheme="minorHAnsi" w:hAnsiTheme="minorHAnsi"/>
          <w:sz w:val="22"/>
          <w:szCs w:val="22"/>
          <w:lang w:val="es-MX"/>
        </w:rPr>
      </w:pPr>
      <w:r w:rsidRPr="0066572A">
        <w:rPr>
          <w:rFonts w:asciiTheme="minorHAnsi" w:hAnsiTheme="minorHAnsi"/>
          <w:sz w:val="22"/>
          <w:szCs w:val="22"/>
          <w:lang w:val="es-MX"/>
        </w:rPr>
        <w:t xml:space="preserve">Asimismo, cuando se tenga </w:t>
      </w:r>
      <w:r w:rsidR="00486D27" w:rsidRPr="0066572A">
        <w:rPr>
          <w:rFonts w:asciiTheme="minorHAnsi" w:hAnsiTheme="minorHAnsi"/>
          <w:sz w:val="22"/>
          <w:szCs w:val="22"/>
          <w:lang w:val="es-MX"/>
        </w:rPr>
        <w:t xml:space="preserve">que proporcionar un “ring back </w:t>
      </w:r>
      <w:r w:rsidR="00486D27" w:rsidRPr="0066572A">
        <w:rPr>
          <w:rFonts w:asciiTheme="minorHAnsi" w:hAnsiTheme="minorHAnsi" w:cs="Arial"/>
          <w:sz w:val="22"/>
          <w:szCs w:val="22"/>
          <w:lang w:val="es-MX"/>
        </w:rPr>
        <w:t>t</w:t>
      </w:r>
      <w:r w:rsidRPr="0066572A">
        <w:rPr>
          <w:rFonts w:asciiTheme="minorHAnsi" w:hAnsiTheme="minorHAnsi" w:cs="Arial"/>
          <w:sz w:val="22"/>
          <w:szCs w:val="22"/>
          <w:lang w:val="es-MX"/>
        </w:rPr>
        <w:t>one</w:t>
      </w:r>
      <w:r w:rsidRPr="0066572A">
        <w:rPr>
          <w:rFonts w:asciiTheme="minorHAnsi" w:hAnsiTheme="minorHAnsi"/>
          <w:sz w:val="22"/>
          <w:szCs w:val="22"/>
          <w:lang w:val="es-MX"/>
        </w:rPr>
        <w:t>”, se utilizará la respuesta SIP180 (Ringing) con SDP. De esta forma, cuando la central que reciba la respuesta SIP 180/SDP deberá abrir el canal de audio, pero si recibe el 180 SIN SDP, entonces deberá proveer un “Ringback” estándar.</w:t>
      </w:r>
    </w:p>
    <w:p w14:paraId="094A79C3" w14:textId="77777777" w:rsidR="006C6F3D" w:rsidRPr="0066572A" w:rsidRDefault="006C6F3D" w:rsidP="00986510">
      <w:pPr>
        <w:kinsoku/>
        <w:autoSpaceDE w:val="0"/>
        <w:autoSpaceDN w:val="0"/>
        <w:adjustRightInd w:val="0"/>
        <w:spacing w:before="13" w:line="276" w:lineRule="auto"/>
        <w:jc w:val="both"/>
        <w:rPr>
          <w:rFonts w:asciiTheme="minorHAnsi" w:hAnsiTheme="minorHAnsi"/>
          <w:sz w:val="22"/>
          <w:szCs w:val="22"/>
          <w:lang w:val="es-MX"/>
        </w:rPr>
      </w:pPr>
    </w:p>
    <w:p w14:paraId="092DF0AE" w14:textId="77777777" w:rsidR="006C6F3D" w:rsidRPr="0066572A" w:rsidRDefault="006C6F3D" w:rsidP="00474127">
      <w:pPr>
        <w:kinsoku/>
        <w:autoSpaceDE w:val="0"/>
        <w:autoSpaceDN w:val="0"/>
        <w:adjustRightInd w:val="0"/>
        <w:spacing w:line="276" w:lineRule="auto"/>
        <w:ind w:left="119" w:right="110"/>
        <w:jc w:val="both"/>
        <w:rPr>
          <w:rFonts w:asciiTheme="minorHAnsi" w:hAnsiTheme="minorHAnsi"/>
          <w:sz w:val="22"/>
          <w:szCs w:val="22"/>
          <w:lang w:val="es-MX"/>
        </w:rPr>
      </w:pPr>
      <w:r w:rsidRPr="0066572A">
        <w:rPr>
          <w:rFonts w:asciiTheme="minorHAnsi" w:hAnsiTheme="minorHAnsi"/>
          <w:sz w:val="22"/>
          <w:szCs w:val="22"/>
          <w:lang w:val="es-MX"/>
        </w:rPr>
        <w:t>En lo referido anteriormente a mensajes de red (grabaciones) y “ring back tone”, las Partes convienen en que si derivado de la integración que será efectuada, se determina la necesidad de utilizar otra respuesta SIP (que se deberá enviar cada una de las Partes) distinta a la acordada en párrafos precedentes, las Partes de buena fe acordarán la respuesta SIP que en definitiva deba prevalecer, conforme a lo dispuesto por el RFC 3261 y de no alcanzar un acuerdo se mantendrá lo indicado en los párrafos anteriores.</w:t>
      </w:r>
    </w:p>
    <w:p w14:paraId="4276F796" w14:textId="77777777" w:rsidR="00EA3BCC" w:rsidRPr="0066572A" w:rsidRDefault="00EA3BCC" w:rsidP="00474127">
      <w:pPr>
        <w:kinsoku/>
        <w:autoSpaceDE w:val="0"/>
        <w:autoSpaceDN w:val="0"/>
        <w:adjustRightInd w:val="0"/>
        <w:spacing w:line="276" w:lineRule="auto"/>
        <w:ind w:left="119" w:right="110"/>
        <w:jc w:val="both"/>
        <w:rPr>
          <w:rFonts w:asciiTheme="minorHAnsi" w:hAnsiTheme="minorHAnsi"/>
          <w:sz w:val="22"/>
          <w:szCs w:val="22"/>
          <w:lang w:val="es-MX"/>
        </w:rPr>
      </w:pPr>
    </w:p>
    <w:p w14:paraId="69050E0E" w14:textId="77777777" w:rsidR="006C6F3D" w:rsidRPr="0066572A" w:rsidRDefault="006C6F3D" w:rsidP="00795379">
      <w:pPr>
        <w:kinsoku/>
        <w:autoSpaceDE w:val="0"/>
        <w:autoSpaceDN w:val="0"/>
        <w:adjustRightInd w:val="0"/>
        <w:spacing w:before="31" w:line="276" w:lineRule="auto"/>
        <w:ind w:left="119" w:right="56"/>
        <w:jc w:val="both"/>
        <w:outlineLvl w:val="0"/>
        <w:rPr>
          <w:rFonts w:asciiTheme="minorHAnsi" w:hAnsiTheme="minorHAnsi"/>
          <w:b/>
          <w:sz w:val="22"/>
          <w:szCs w:val="22"/>
          <w:lang w:val="es-MX"/>
        </w:rPr>
      </w:pPr>
      <w:r w:rsidRPr="0066572A">
        <w:rPr>
          <w:rFonts w:asciiTheme="minorHAnsi" w:hAnsiTheme="minorHAnsi"/>
          <w:b/>
          <w:sz w:val="22"/>
          <w:szCs w:val="22"/>
          <w:lang w:val="es-MX"/>
        </w:rPr>
        <w:t>INCISO 2.2 Pruebas previas del protocolo de señalización</w:t>
      </w:r>
    </w:p>
    <w:p w14:paraId="01F923C1" w14:textId="77777777" w:rsidR="006C6F3D" w:rsidRPr="0066572A" w:rsidRDefault="006C6F3D" w:rsidP="00986510">
      <w:pPr>
        <w:kinsoku/>
        <w:autoSpaceDE w:val="0"/>
        <w:autoSpaceDN w:val="0"/>
        <w:adjustRightInd w:val="0"/>
        <w:spacing w:before="31" w:line="276" w:lineRule="auto"/>
        <w:ind w:left="119" w:right="56"/>
        <w:jc w:val="both"/>
        <w:rPr>
          <w:rFonts w:asciiTheme="minorHAnsi" w:hAnsiTheme="minorHAnsi"/>
          <w:sz w:val="22"/>
          <w:szCs w:val="22"/>
          <w:lang w:val="es-MX"/>
        </w:rPr>
      </w:pPr>
    </w:p>
    <w:p w14:paraId="4DDD4F78" w14:textId="77777777" w:rsidR="006C6F3D" w:rsidRPr="0066572A" w:rsidRDefault="006C6F3D" w:rsidP="00795379">
      <w:pPr>
        <w:kinsoku/>
        <w:autoSpaceDE w:val="0"/>
        <w:autoSpaceDN w:val="0"/>
        <w:adjustRightInd w:val="0"/>
        <w:spacing w:line="276" w:lineRule="auto"/>
        <w:ind w:left="119" w:right="110"/>
        <w:jc w:val="both"/>
        <w:outlineLvl w:val="0"/>
        <w:rPr>
          <w:rFonts w:asciiTheme="minorHAnsi" w:hAnsiTheme="minorHAnsi"/>
          <w:sz w:val="22"/>
          <w:szCs w:val="22"/>
          <w:lang w:val="es-MX"/>
        </w:rPr>
      </w:pPr>
      <w:r w:rsidRPr="0066572A">
        <w:rPr>
          <w:rFonts w:asciiTheme="minorHAnsi" w:hAnsiTheme="minorHAnsi"/>
          <w:sz w:val="22"/>
          <w:szCs w:val="22"/>
          <w:lang w:val="es-MX"/>
        </w:rPr>
        <w:t xml:space="preserve">Los </w:t>
      </w:r>
      <w:r w:rsidR="00103EAA" w:rsidRPr="0066572A">
        <w:rPr>
          <w:rFonts w:asciiTheme="minorHAnsi" w:hAnsiTheme="minorHAnsi"/>
          <w:sz w:val="22"/>
          <w:szCs w:val="22"/>
          <w:lang w:val="es-MX"/>
        </w:rPr>
        <w:t>c</w:t>
      </w:r>
      <w:r w:rsidRPr="0066572A">
        <w:rPr>
          <w:rFonts w:asciiTheme="minorHAnsi" w:hAnsiTheme="minorHAnsi"/>
          <w:sz w:val="22"/>
          <w:szCs w:val="22"/>
          <w:lang w:val="es-MX"/>
        </w:rPr>
        <w:t>oncesionarios aceptan los protocolos de señalización indicados en el Inciso 2.1.</w:t>
      </w:r>
    </w:p>
    <w:p w14:paraId="3E3E9CD1" w14:textId="77777777" w:rsidR="006C6F3D" w:rsidRPr="0066572A" w:rsidRDefault="006C6F3D" w:rsidP="00986510">
      <w:pPr>
        <w:kinsoku/>
        <w:autoSpaceDE w:val="0"/>
        <w:autoSpaceDN w:val="0"/>
        <w:adjustRightInd w:val="0"/>
        <w:spacing w:before="31" w:line="276" w:lineRule="auto"/>
        <w:ind w:left="119" w:right="56"/>
        <w:jc w:val="both"/>
        <w:rPr>
          <w:rFonts w:asciiTheme="minorHAnsi" w:hAnsiTheme="minorHAnsi"/>
          <w:sz w:val="22"/>
          <w:szCs w:val="22"/>
          <w:lang w:val="es-MX"/>
        </w:rPr>
      </w:pPr>
    </w:p>
    <w:p w14:paraId="0312CFD4" w14:textId="77777777" w:rsidR="006C6F3D" w:rsidRPr="0066572A" w:rsidRDefault="006C6F3D" w:rsidP="00474127">
      <w:pPr>
        <w:kinsoku/>
        <w:autoSpaceDE w:val="0"/>
        <w:autoSpaceDN w:val="0"/>
        <w:adjustRightInd w:val="0"/>
        <w:spacing w:line="276" w:lineRule="auto"/>
        <w:ind w:left="119" w:right="110"/>
        <w:jc w:val="both"/>
        <w:rPr>
          <w:rFonts w:asciiTheme="minorHAnsi" w:hAnsiTheme="minorHAnsi"/>
          <w:sz w:val="22"/>
          <w:szCs w:val="22"/>
          <w:lang w:val="es-MX"/>
        </w:rPr>
      </w:pPr>
      <w:r w:rsidRPr="0066572A">
        <w:rPr>
          <w:rFonts w:asciiTheme="minorHAnsi" w:hAnsiTheme="minorHAnsi"/>
          <w:sz w:val="22"/>
          <w:szCs w:val="22"/>
          <w:lang w:val="es-MX"/>
        </w:rPr>
        <w:lastRenderedPageBreak/>
        <w:t>Tratándose de la primera interconexión directa que se lleve a cabo, o cuando existan cambios en el protocolo, ambas Partes realizarán pruebas de interoperabilidad entre las redes, conforme al calendario y al protocolo de aceptación que ambas acuerden para ello y que en ningún caso podrá demorar más de 90 (noventa) días naturales.</w:t>
      </w:r>
    </w:p>
    <w:p w14:paraId="03BB9996" w14:textId="77777777" w:rsidR="00E50D36" w:rsidRPr="0066572A" w:rsidRDefault="00E50D36" w:rsidP="00474127">
      <w:pPr>
        <w:kinsoku/>
        <w:autoSpaceDE w:val="0"/>
        <w:autoSpaceDN w:val="0"/>
        <w:adjustRightInd w:val="0"/>
        <w:spacing w:line="276" w:lineRule="auto"/>
        <w:ind w:left="119" w:right="110"/>
        <w:jc w:val="both"/>
        <w:rPr>
          <w:rFonts w:asciiTheme="minorHAnsi" w:hAnsiTheme="minorHAnsi" w:cs="Arial"/>
          <w:sz w:val="22"/>
          <w:szCs w:val="22"/>
          <w:lang w:val="es-MX"/>
        </w:rPr>
      </w:pPr>
    </w:p>
    <w:p w14:paraId="4EFFD15B" w14:textId="77777777" w:rsidR="00103EAA" w:rsidRPr="0066572A" w:rsidRDefault="006C6F3D" w:rsidP="00474127">
      <w:pPr>
        <w:kinsoku/>
        <w:autoSpaceDE w:val="0"/>
        <w:autoSpaceDN w:val="0"/>
        <w:adjustRightInd w:val="0"/>
        <w:spacing w:line="276" w:lineRule="auto"/>
        <w:ind w:left="119" w:right="110"/>
        <w:jc w:val="both"/>
        <w:rPr>
          <w:rFonts w:asciiTheme="minorHAnsi" w:hAnsiTheme="minorHAnsi"/>
          <w:sz w:val="22"/>
          <w:szCs w:val="22"/>
          <w:lang w:val="es-MX"/>
        </w:rPr>
      </w:pPr>
      <w:r w:rsidRPr="0066572A">
        <w:rPr>
          <w:rFonts w:asciiTheme="minorHAnsi" w:hAnsiTheme="minorHAnsi"/>
          <w:sz w:val="22"/>
          <w:szCs w:val="22"/>
          <w:lang w:val="es-MX"/>
        </w:rPr>
        <w:t>Las pruebas iniciarán una vez que se establezca la conectividad lógica entre ambas redes.</w:t>
      </w:r>
    </w:p>
    <w:p w14:paraId="470F73EE" w14:textId="77777777" w:rsidR="00986510" w:rsidRPr="0066572A" w:rsidRDefault="00986510" w:rsidP="00474127">
      <w:pPr>
        <w:kinsoku/>
        <w:autoSpaceDE w:val="0"/>
        <w:autoSpaceDN w:val="0"/>
        <w:adjustRightInd w:val="0"/>
        <w:spacing w:line="276" w:lineRule="auto"/>
        <w:ind w:left="119" w:right="110"/>
        <w:jc w:val="both"/>
        <w:rPr>
          <w:rFonts w:asciiTheme="minorHAnsi" w:hAnsiTheme="minorHAnsi"/>
          <w:sz w:val="22"/>
          <w:szCs w:val="22"/>
          <w:lang w:val="es-MX"/>
        </w:rPr>
      </w:pPr>
    </w:p>
    <w:p w14:paraId="36DF40E3" w14:textId="77777777" w:rsidR="006C6F3D" w:rsidRPr="0066572A" w:rsidRDefault="006C6F3D" w:rsidP="00795379">
      <w:pPr>
        <w:kinsoku/>
        <w:autoSpaceDE w:val="0"/>
        <w:autoSpaceDN w:val="0"/>
        <w:adjustRightInd w:val="0"/>
        <w:spacing w:line="276" w:lineRule="auto"/>
        <w:ind w:left="119" w:right="110"/>
        <w:jc w:val="both"/>
        <w:outlineLvl w:val="0"/>
        <w:rPr>
          <w:rFonts w:asciiTheme="minorHAnsi" w:hAnsiTheme="minorHAnsi"/>
          <w:sz w:val="22"/>
          <w:szCs w:val="22"/>
          <w:lang w:val="es-MX"/>
        </w:rPr>
      </w:pPr>
      <w:r w:rsidRPr="0066572A">
        <w:rPr>
          <w:rFonts w:asciiTheme="minorHAnsi" w:hAnsiTheme="minorHAnsi"/>
          <w:sz w:val="22"/>
          <w:szCs w:val="22"/>
          <w:lang w:val="es-MX"/>
        </w:rPr>
        <w:t>Las partes se informarán las direcciones IP de cada Punto de Interconexión.</w:t>
      </w:r>
    </w:p>
    <w:p w14:paraId="2DC90C9F" w14:textId="77777777" w:rsidR="00EA3BCC" w:rsidRPr="0066572A" w:rsidRDefault="00EA3BCC" w:rsidP="00474127">
      <w:pPr>
        <w:kinsoku/>
        <w:autoSpaceDE w:val="0"/>
        <w:autoSpaceDN w:val="0"/>
        <w:adjustRightInd w:val="0"/>
        <w:spacing w:line="276" w:lineRule="auto"/>
        <w:ind w:left="119" w:right="110"/>
        <w:jc w:val="both"/>
        <w:rPr>
          <w:rFonts w:asciiTheme="minorHAnsi" w:hAnsiTheme="minorHAnsi"/>
          <w:sz w:val="22"/>
          <w:szCs w:val="22"/>
          <w:lang w:val="es-MX"/>
        </w:rPr>
      </w:pPr>
    </w:p>
    <w:p w14:paraId="14F60688" w14:textId="77777777" w:rsidR="006C6F3D" w:rsidRPr="0066572A" w:rsidRDefault="006C6F3D" w:rsidP="00795379">
      <w:pPr>
        <w:kinsoku/>
        <w:autoSpaceDE w:val="0"/>
        <w:autoSpaceDN w:val="0"/>
        <w:adjustRightInd w:val="0"/>
        <w:spacing w:before="31" w:line="276" w:lineRule="auto"/>
        <w:ind w:left="119" w:right="56"/>
        <w:jc w:val="both"/>
        <w:outlineLvl w:val="0"/>
        <w:rPr>
          <w:rFonts w:asciiTheme="minorHAnsi" w:hAnsiTheme="minorHAnsi"/>
          <w:b/>
          <w:sz w:val="22"/>
          <w:szCs w:val="22"/>
          <w:lang w:val="es-MX"/>
        </w:rPr>
      </w:pPr>
      <w:r w:rsidRPr="0066572A">
        <w:rPr>
          <w:rFonts w:asciiTheme="minorHAnsi" w:hAnsiTheme="minorHAnsi"/>
          <w:b/>
          <w:sz w:val="22"/>
          <w:szCs w:val="22"/>
          <w:lang w:val="es-MX"/>
        </w:rPr>
        <w:t>INCISO: 2.3 Intercambio de Dígitos</w:t>
      </w:r>
    </w:p>
    <w:p w14:paraId="3D654FEC" w14:textId="77777777" w:rsidR="006C6F3D" w:rsidRPr="0066572A" w:rsidRDefault="006C6F3D" w:rsidP="00986510">
      <w:pPr>
        <w:kinsoku/>
        <w:autoSpaceDE w:val="0"/>
        <w:autoSpaceDN w:val="0"/>
        <w:adjustRightInd w:val="0"/>
        <w:spacing w:before="31" w:line="276" w:lineRule="auto"/>
        <w:ind w:left="119" w:right="56"/>
        <w:jc w:val="both"/>
        <w:rPr>
          <w:rFonts w:asciiTheme="minorHAnsi" w:hAnsiTheme="minorHAnsi"/>
          <w:sz w:val="22"/>
          <w:szCs w:val="22"/>
          <w:lang w:val="es-MX"/>
        </w:rPr>
      </w:pPr>
    </w:p>
    <w:p w14:paraId="72B7D345" w14:textId="77777777" w:rsidR="006C6F3D" w:rsidRPr="0066572A" w:rsidRDefault="006C6F3D" w:rsidP="00474127">
      <w:pPr>
        <w:kinsoku/>
        <w:autoSpaceDE w:val="0"/>
        <w:autoSpaceDN w:val="0"/>
        <w:adjustRightInd w:val="0"/>
        <w:spacing w:line="276" w:lineRule="auto"/>
        <w:ind w:left="119" w:right="110"/>
        <w:jc w:val="both"/>
        <w:rPr>
          <w:rFonts w:asciiTheme="minorHAnsi" w:hAnsiTheme="minorHAnsi"/>
          <w:sz w:val="22"/>
          <w:szCs w:val="22"/>
          <w:lang w:val="es-MX"/>
        </w:rPr>
      </w:pPr>
      <w:r w:rsidRPr="0066572A">
        <w:rPr>
          <w:rFonts w:asciiTheme="minorHAnsi" w:hAnsiTheme="minorHAnsi"/>
          <w:sz w:val="22"/>
          <w:szCs w:val="22"/>
          <w:lang w:val="es-MX"/>
        </w:rPr>
        <w:t xml:space="preserve">A </w:t>
      </w:r>
      <w:r w:rsidR="00884D79" w:rsidRPr="0066572A">
        <w:rPr>
          <w:rFonts w:asciiTheme="minorHAnsi" w:hAnsiTheme="minorHAnsi"/>
          <w:sz w:val="22"/>
          <w:szCs w:val="22"/>
          <w:lang w:val="es-MX"/>
        </w:rPr>
        <w:t>continuación</w:t>
      </w:r>
      <w:r w:rsidR="00884D79" w:rsidRPr="0066572A">
        <w:rPr>
          <w:rFonts w:asciiTheme="minorHAnsi" w:hAnsiTheme="minorHAnsi" w:cs="Arial"/>
          <w:sz w:val="22"/>
          <w:szCs w:val="22"/>
          <w:lang w:val="es-MX"/>
        </w:rPr>
        <w:t>,</w:t>
      </w:r>
      <w:r w:rsidRPr="0066572A">
        <w:rPr>
          <w:rFonts w:asciiTheme="minorHAnsi" w:hAnsiTheme="minorHAnsi"/>
          <w:sz w:val="22"/>
          <w:szCs w:val="22"/>
          <w:lang w:val="es-MX"/>
        </w:rPr>
        <w:t xml:space="preserve"> se definen los dígitos que deberá enviar el concesionario origen al concesionario destino de la llamada.</w:t>
      </w:r>
    </w:p>
    <w:p w14:paraId="2651E13C" w14:textId="77777777" w:rsidR="003E4417" w:rsidRPr="0066572A" w:rsidRDefault="003E4417" w:rsidP="003E4417">
      <w:pPr>
        <w:kinsoku/>
        <w:autoSpaceDE w:val="0"/>
        <w:autoSpaceDN w:val="0"/>
        <w:adjustRightInd w:val="0"/>
        <w:spacing w:before="33" w:line="276" w:lineRule="auto"/>
        <w:ind w:left="279" w:right="-20"/>
        <w:jc w:val="both"/>
        <w:rPr>
          <w:rFonts w:asciiTheme="minorHAnsi" w:hAnsiTheme="minorHAnsi"/>
          <w:sz w:val="22"/>
          <w:szCs w:val="22"/>
          <w:lang w:val="es-MX"/>
        </w:rPr>
      </w:pPr>
    </w:p>
    <w:p w14:paraId="2E3A81AE" w14:textId="77777777" w:rsidR="003E4417" w:rsidRPr="0066572A" w:rsidRDefault="003E4417" w:rsidP="003E4417">
      <w:pPr>
        <w:kinsoku/>
        <w:autoSpaceDE w:val="0"/>
        <w:autoSpaceDN w:val="0"/>
        <w:adjustRightInd w:val="0"/>
        <w:spacing w:before="33" w:line="276" w:lineRule="auto"/>
        <w:ind w:left="279" w:right="-20"/>
        <w:jc w:val="center"/>
        <w:rPr>
          <w:rFonts w:asciiTheme="minorHAnsi" w:hAnsiTheme="minorHAnsi"/>
          <w:sz w:val="22"/>
          <w:szCs w:val="22"/>
          <w:lang w:val="es-MX"/>
        </w:rPr>
      </w:pPr>
      <w:r w:rsidRPr="0066572A">
        <w:rPr>
          <w:noProof/>
          <w:lang w:val="es-MX"/>
        </w:rPr>
        <w:drawing>
          <wp:inline distT="0" distB="0" distL="0" distR="0" wp14:anchorId="158DC39C" wp14:editId="7A95F183">
            <wp:extent cx="4327525" cy="62738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7525" cy="627380"/>
                    </a:xfrm>
                    <a:prstGeom prst="rect">
                      <a:avLst/>
                    </a:prstGeom>
                    <a:noFill/>
                    <a:ln>
                      <a:noFill/>
                    </a:ln>
                  </pic:spPr>
                </pic:pic>
              </a:graphicData>
            </a:graphic>
          </wp:inline>
        </w:drawing>
      </w:r>
    </w:p>
    <w:p w14:paraId="579FBE3C" w14:textId="77777777" w:rsidR="003E4417" w:rsidRPr="0066572A" w:rsidRDefault="003E4417" w:rsidP="00986510">
      <w:pPr>
        <w:kinsoku/>
        <w:autoSpaceDE w:val="0"/>
        <w:autoSpaceDN w:val="0"/>
        <w:adjustRightInd w:val="0"/>
        <w:spacing w:before="33" w:line="276" w:lineRule="auto"/>
        <w:ind w:left="279" w:right="-20"/>
        <w:jc w:val="both"/>
        <w:rPr>
          <w:rFonts w:asciiTheme="minorHAnsi" w:hAnsiTheme="minorHAnsi"/>
          <w:sz w:val="22"/>
          <w:szCs w:val="22"/>
          <w:lang w:val="es-MX"/>
        </w:rPr>
      </w:pPr>
    </w:p>
    <w:p w14:paraId="0CB8D309" w14:textId="77777777" w:rsidR="006C6F3D" w:rsidRPr="0066572A" w:rsidRDefault="006C6F3D" w:rsidP="00986510">
      <w:pPr>
        <w:kinsoku/>
        <w:autoSpaceDE w:val="0"/>
        <w:autoSpaceDN w:val="0"/>
        <w:adjustRightInd w:val="0"/>
        <w:spacing w:before="33" w:line="276" w:lineRule="auto"/>
        <w:ind w:left="279" w:right="-20"/>
        <w:jc w:val="both"/>
        <w:rPr>
          <w:rFonts w:asciiTheme="minorHAnsi" w:hAnsiTheme="minorHAnsi"/>
          <w:sz w:val="22"/>
          <w:szCs w:val="22"/>
          <w:lang w:val="es-MX"/>
        </w:rPr>
      </w:pPr>
      <w:r w:rsidRPr="0066572A">
        <w:rPr>
          <w:rFonts w:asciiTheme="minorHAnsi" w:hAnsiTheme="minorHAnsi"/>
          <w:sz w:val="22"/>
          <w:szCs w:val="22"/>
          <w:lang w:val="es-MX"/>
        </w:rPr>
        <w:t xml:space="preserve">Para escenarios de </w:t>
      </w:r>
      <w:r w:rsidR="00945A89" w:rsidRPr="0066572A">
        <w:rPr>
          <w:rFonts w:asciiTheme="minorHAnsi" w:hAnsiTheme="minorHAnsi"/>
          <w:sz w:val="22"/>
          <w:szCs w:val="22"/>
          <w:lang w:val="es-MX"/>
        </w:rPr>
        <w:t>T</w:t>
      </w:r>
      <w:r w:rsidRPr="0066572A">
        <w:rPr>
          <w:rFonts w:asciiTheme="minorHAnsi" w:hAnsiTheme="minorHAnsi"/>
          <w:sz w:val="22"/>
          <w:szCs w:val="22"/>
          <w:lang w:val="es-MX"/>
        </w:rPr>
        <w:t>ránsito, el intercambio de dígitos será:</w:t>
      </w:r>
    </w:p>
    <w:p w14:paraId="44D14DF7" w14:textId="77777777" w:rsidR="00252604" w:rsidRPr="0066572A" w:rsidRDefault="00252604" w:rsidP="00EA3BCC">
      <w:pPr>
        <w:kinsoku/>
        <w:autoSpaceDE w:val="0"/>
        <w:autoSpaceDN w:val="0"/>
        <w:adjustRightInd w:val="0"/>
        <w:spacing w:before="33" w:line="276" w:lineRule="auto"/>
        <w:ind w:right="-20"/>
        <w:jc w:val="both"/>
        <w:rPr>
          <w:rFonts w:asciiTheme="minorHAnsi" w:hAnsiTheme="minorHAnsi"/>
          <w:sz w:val="22"/>
          <w:szCs w:val="22"/>
          <w:lang w:val="es-MX"/>
        </w:rPr>
      </w:pPr>
    </w:p>
    <w:p w14:paraId="29A41BD3" w14:textId="77777777" w:rsidR="008E1E4E" w:rsidRPr="0066572A" w:rsidRDefault="008E1E4E" w:rsidP="008E1E4E">
      <w:pPr>
        <w:kinsoku/>
        <w:autoSpaceDE w:val="0"/>
        <w:autoSpaceDN w:val="0"/>
        <w:adjustRightInd w:val="0"/>
        <w:spacing w:before="33" w:line="276" w:lineRule="auto"/>
        <w:ind w:left="279" w:right="-20"/>
        <w:jc w:val="both"/>
        <w:rPr>
          <w:rFonts w:asciiTheme="minorHAnsi" w:hAnsiTheme="minorHAnsi"/>
          <w:sz w:val="22"/>
          <w:szCs w:val="22"/>
          <w:lang w:val="es-MX"/>
        </w:rPr>
      </w:pPr>
      <w:r w:rsidRPr="0066572A">
        <w:rPr>
          <w:noProof/>
          <w:lang w:val="es-MX"/>
        </w:rPr>
        <w:drawing>
          <wp:inline distT="0" distB="0" distL="0" distR="0" wp14:anchorId="5080433C" wp14:editId="63A03D2C">
            <wp:extent cx="5940627" cy="819397"/>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7489" cy="821723"/>
                    </a:xfrm>
                    <a:prstGeom prst="rect">
                      <a:avLst/>
                    </a:prstGeom>
                    <a:noFill/>
                    <a:ln>
                      <a:noFill/>
                    </a:ln>
                  </pic:spPr>
                </pic:pic>
              </a:graphicData>
            </a:graphic>
          </wp:inline>
        </w:drawing>
      </w:r>
    </w:p>
    <w:p w14:paraId="17CC368F" w14:textId="77777777" w:rsidR="008E1E4E" w:rsidRPr="0066572A" w:rsidRDefault="008E1E4E" w:rsidP="008E1E4E">
      <w:pPr>
        <w:kinsoku/>
        <w:autoSpaceDE w:val="0"/>
        <w:autoSpaceDN w:val="0"/>
        <w:adjustRightInd w:val="0"/>
        <w:spacing w:before="33" w:line="276" w:lineRule="auto"/>
        <w:ind w:left="279" w:right="-20"/>
        <w:jc w:val="both"/>
        <w:rPr>
          <w:rFonts w:asciiTheme="minorHAnsi" w:hAnsiTheme="minorHAnsi"/>
          <w:position w:val="-1"/>
          <w:sz w:val="22"/>
          <w:szCs w:val="22"/>
          <w:lang w:val="es-MX"/>
        </w:rPr>
      </w:pPr>
    </w:p>
    <w:p w14:paraId="1055DBAD" w14:textId="77777777" w:rsidR="008E1E4E" w:rsidRPr="0066572A" w:rsidRDefault="008E1E4E" w:rsidP="008E1E4E">
      <w:pPr>
        <w:kinsoku/>
        <w:autoSpaceDE w:val="0"/>
        <w:autoSpaceDN w:val="0"/>
        <w:adjustRightInd w:val="0"/>
        <w:spacing w:line="276" w:lineRule="auto"/>
        <w:ind w:left="279" w:right="-20"/>
        <w:jc w:val="both"/>
        <w:outlineLvl w:val="0"/>
        <w:rPr>
          <w:rFonts w:asciiTheme="minorHAnsi" w:hAnsiTheme="minorHAnsi"/>
          <w:sz w:val="22"/>
          <w:szCs w:val="22"/>
          <w:lang w:val="es-MX"/>
        </w:rPr>
      </w:pPr>
      <w:r w:rsidRPr="0066572A">
        <w:rPr>
          <w:rFonts w:asciiTheme="minorHAnsi" w:hAnsiTheme="minorHAnsi"/>
          <w:sz w:val="22"/>
          <w:szCs w:val="22"/>
          <w:lang w:val="es-MX"/>
        </w:rPr>
        <w:t>NN = Número Nacional = conjunto estructurado de 10 dígitos que identifica unívocamente a un destino dentro de una red pública de telecomunicaciones.</w:t>
      </w:r>
    </w:p>
    <w:p w14:paraId="48D93983" w14:textId="77777777" w:rsidR="008E1E4E" w:rsidRPr="0066572A" w:rsidRDefault="008E1E4E" w:rsidP="008E1E4E">
      <w:pPr>
        <w:kinsoku/>
        <w:autoSpaceDE w:val="0"/>
        <w:autoSpaceDN w:val="0"/>
        <w:adjustRightInd w:val="0"/>
        <w:spacing w:line="276" w:lineRule="auto"/>
        <w:ind w:left="279" w:right="-20"/>
        <w:jc w:val="both"/>
        <w:outlineLvl w:val="0"/>
        <w:rPr>
          <w:rFonts w:asciiTheme="minorHAnsi" w:hAnsiTheme="minorHAnsi"/>
          <w:sz w:val="22"/>
          <w:szCs w:val="22"/>
          <w:lang w:val="es-MX"/>
        </w:rPr>
      </w:pPr>
      <w:r w:rsidRPr="0066572A">
        <w:rPr>
          <w:rFonts w:asciiTheme="minorHAnsi" w:hAnsiTheme="minorHAnsi"/>
          <w:sz w:val="22"/>
          <w:szCs w:val="22"/>
          <w:lang w:val="es-MX"/>
        </w:rPr>
        <w:t>NNG = Número No Geográfico = conjunto estructurado de 10 dígitos que al ser marcado por un Usuario, requiere de una traducción llevada a cabo por algún elemento de red para encontrar el Número Nacional de destino.</w:t>
      </w:r>
    </w:p>
    <w:p w14:paraId="6187AFE0" w14:textId="77777777" w:rsidR="006C6F3D" w:rsidRPr="0066572A" w:rsidRDefault="006C6F3D" w:rsidP="00EA3BCC">
      <w:pPr>
        <w:kinsoku/>
        <w:autoSpaceDE w:val="0"/>
        <w:autoSpaceDN w:val="0"/>
        <w:adjustRightInd w:val="0"/>
        <w:spacing w:before="33" w:line="276" w:lineRule="auto"/>
        <w:ind w:right="-20"/>
        <w:jc w:val="both"/>
        <w:rPr>
          <w:rFonts w:asciiTheme="minorHAnsi" w:hAnsiTheme="minorHAnsi"/>
          <w:sz w:val="22"/>
          <w:szCs w:val="22"/>
          <w:lang w:val="es-MX"/>
        </w:rPr>
      </w:pPr>
    </w:p>
    <w:p w14:paraId="4EAC7E8F" w14:textId="77777777" w:rsidR="00C673B2" w:rsidRPr="0066572A" w:rsidRDefault="00C673B2" w:rsidP="00EA3BCC">
      <w:pPr>
        <w:kinsoku/>
        <w:autoSpaceDE w:val="0"/>
        <w:autoSpaceDN w:val="0"/>
        <w:adjustRightInd w:val="0"/>
        <w:spacing w:line="276" w:lineRule="auto"/>
        <w:ind w:right="110"/>
        <w:jc w:val="both"/>
        <w:rPr>
          <w:rFonts w:asciiTheme="minorHAnsi" w:hAnsiTheme="minorHAnsi"/>
          <w:sz w:val="22"/>
          <w:szCs w:val="22"/>
          <w:lang w:val="es-MX"/>
        </w:rPr>
      </w:pPr>
    </w:p>
    <w:p w14:paraId="3499FB96" w14:textId="77777777" w:rsidR="006C6F3D" w:rsidRPr="0066572A" w:rsidRDefault="006C6F3D" w:rsidP="00EA3BCC">
      <w:pPr>
        <w:kinsoku/>
        <w:autoSpaceDE w:val="0"/>
        <w:autoSpaceDN w:val="0"/>
        <w:adjustRightInd w:val="0"/>
        <w:spacing w:line="276" w:lineRule="auto"/>
        <w:ind w:right="110"/>
        <w:jc w:val="both"/>
        <w:rPr>
          <w:rFonts w:asciiTheme="minorHAnsi" w:hAnsiTheme="minorHAnsi"/>
          <w:sz w:val="22"/>
          <w:szCs w:val="22"/>
          <w:lang w:val="es-MX"/>
        </w:rPr>
      </w:pPr>
      <w:r w:rsidRPr="0066572A">
        <w:rPr>
          <w:rFonts w:asciiTheme="minorHAnsi" w:hAnsiTheme="minorHAnsi"/>
          <w:sz w:val="22"/>
          <w:szCs w:val="22"/>
          <w:lang w:val="es-MX"/>
        </w:rPr>
        <w:t>En el mensaje de INVITE, el número destino se enviará en el header Request URI y el número de origen se enviará en el header From.</w:t>
      </w:r>
    </w:p>
    <w:p w14:paraId="125579F8" w14:textId="77777777" w:rsidR="006C6F3D" w:rsidRPr="0066572A" w:rsidRDefault="006C6F3D" w:rsidP="00EA3BCC">
      <w:pPr>
        <w:kinsoku/>
        <w:autoSpaceDE w:val="0"/>
        <w:autoSpaceDN w:val="0"/>
        <w:adjustRightInd w:val="0"/>
        <w:spacing w:before="33" w:line="276" w:lineRule="auto"/>
        <w:ind w:right="-20"/>
        <w:jc w:val="both"/>
        <w:rPr>
          <w:rFonts w:asciiTheme="minorHAnsi" w:hAnsiTheme="minorHAnsi"/>
          <w:sz w:val="22"/>
          <w:szCs w:val="22"/>
          <w:lang w:val="es-MX"/>
        </w:rPr>
      </w:pPr>
    </w:p>
    <w:p w14:paraId="7434D5B7" w14:textId="77777777" w:rsidR="006C6F3D" w:rsidRPr="0066572A" w:rsidRDefault="006C6F3D" w:rsidP="00EA3BCC">
      <w:pPr>
        <w:kinsoku/>
        <w:autoSpaceDE w:val="0"/>
        <w:autoSpaceDN w:val="0"/>
        <w:adjustRightInd w:val="0"/>
        <w:spacing w:before="33" w:line="276" w:lineRule="auto"/>
        <w:ind w:right="-20"/>
        <w:jc w:val="both"/>
        <w:rPr>
          <w:rFonts w:asciiTheme="minorHAnsi" w:hAnsiTheme="minorHAnsi"/>
          <w:sz w:val="22"/>
          <w:szCs w:val="22"/>
          <w:lang w:val="es-MX"/>
        </w:rPr>
      </w:pPr>
      <w:r w:rsidRPr="0066572A">
        <w:rPr>
          <w:rFonts w:asciiTheme="minorHAnsi" w:hAnsiTheme="minorHAnsi"/>
          <w:sz w:val="22"/>
          <w:szCs w:val="22"/>
          <w:lang w:val="es-MX"/>
        </w:rPr>
        <w:t>Notas:</w:t>
      </w:r>
    </w:p>
    <w:p w14:paraId="4DECC2DA" w14:textId="77777777" w:rsidR="00C673B2" w:rsidRPr="0066572A" w:rsidRDefault="00C673B2" w:rsidP="00986510">
      <w:pPr>
        <w:kinsoku/>
        <w:autoSpaceDE w:val="0"/>
        <w:autoSpaceDN w:val="0"/>
        <w:adjustRightInd w:val="0"/>
        <w:spacing w:before="33" w:line="276" w:lineRule="auto"/>
        <w:ind w:left="279" w:right="-20"/>
        <w:jc w:val="both"/>
        <w:rPr>
          <w:rFonts w:asciiTheme="minorHAnsi" w:hAnsiTheme="minorHAnsi"/>
          <w:sz w:val="22"/>
          <w:szCs w:val="22"/>
          <w:lang w:val="es-MX"/>
        </w:rPr>
      </w:pPr>
    </w:p>
    <w:p w14:paraId="1F3F0AEB" w14:textId="77777777" w:rsidR="006C6F3D" w:rsidRPr="0066572A" w:rsidRDefault="006C6F3D" w:rsidP="005A6938">
      <w:pPr>
        <w:numPr>
          <w:ilvl w:val="0"/>
          <w:numId w:val="50"/>
        </w:numPr>
        <w:kinsoku/>
        <w:autoSpaceDE w:val="0"/>
        <w:autoSpaceDN w:val="0"/>
        <w:adjustRightInd w:val="0"/>
        <w:spacing w:before="33" w:line="276" w:lineRule="auto"/>
        <w:ind w:right="-20"/>
        <w:jc w:val="both"/>
        <w:rPr>
          <w:rFonts w:asciiTheme="minorHAnsi" w:hAnsiTheme="minorHAnsi"/>
          <w:sz w:val="22"/>
          <w:szCs w:val="22"/>
          <w:lang w:val="es-MX"/>
        </w:rPr>
      </w:pPr>
      <w:r w:rsidRPr="0066572A">
        <w:rPr>
          <w:rFonts w:asciiTheme="minorHAnsi" w:hAnsiTheme="minorHAnsi"/>
          <w:sz w:val="22"/>
          <w:szCs w:val="22"/>
          <w:lang w:val="es-MX"/>
        </w:rPr>
        <w:t xml:space="preserve">El Punto de Interconexión en el cual se entregará este tipo de tráfico será el acordado entre </w:t>
      </w:r>
      <w:r w:rsidRPr="0066572A">
        <w:rPr>
          <w:rFonts w:asciiTheme="minorHAnsi" w:hAnsiTheme="minorHAnsi"/>
          <w:sz w:val="22"/>
          <w:szCs w:val="22"/>
          <w:lang w:val="es-MX"/>
        </w:rPr>
        <w:lastRenderedPageBreak/>
        <w:t>los concesionarios.</w:t>
      </w:r>
    </w:p>
    <w:p w14:paraId="7C01BB0C" w14:textId="77777777" w:rsidR="00C673B2" w:rsidRPr="0066572A" w:rsidRDefault="00C673B2" w:rsidP="00986510">
      <w:pPr>
        <w:kinsoku/>
        <w:autoSpaceDE w:val="0"/>
        <w:autoSpaceDN w:val="0"/>
        <w:adjustRightInd w:val="0"/>
        <w:spacing w:before="33" w:line="276" w:lineRule="auto"/>
        <w:ind w:right="-20"/>
        <w:jc w:val="both"/>
        <w:rPr>
          <w:rFonts w:asciiTheme="minorHAnsi" w:hAnsiTheme="minorHAnsi"/>
          <w:b/>
          <w:sz w:val="22"/>
          <w:szCs w:val="22"/>
          <w:lang w:val="es-MX"/>
        </w:rPr>
      </w:pPr>
    </w:p>
    <w:p w14:paraId="21D04B65" w14:textId="77777777" w:rsidR="006C6F3D" w:rsidRPr="0066572A" w:rsidRDefault="006C6F3D" w:rsidP="00795379">
      <w:pPr>
        <w:kinsoku/>
        <w:autoSpaceDE w:val="0"/>
        <w:autoSpaceDN w:val="0"/>
        <w:adjustRightInd w:val="0"/>
        <w:spacing w:before="33" w:line="276" w:lineRule="auto"/>
        <w:ind w:right="-20"/>
        <w:jc w:val="both"/>
        <w:outlineLvl w:val="0"/>
        <w:rPr>
          <w:rFonts w:asciiTheme="minorHAnsi" w:hAnsiTheme="minorHAnsi"/>
          <w:b/>
          <w:sz w:val="22"/>
          <w:szCs w:val="22"/>
          <w:lang w:val="es-MX"/>
        </w:rPr>
      </w:pPr>
      <w:r w:rsidRPr="0066572A">
        <w:rPr>
          <w:rFonts w:asciiTheme="minorHAnsi" w:hAnsiTheme="minorHAnsi"/>
          <w:b/>
          <w:sz w:val="22"/>
          <w:szCs w:val="22"/>
          <w:lang w:val="es-MX"/>
        </w:rPr>
        <w:t>TEMA 3. Interconexión</w:t>
      </w:r>
    </w:p>
    <w:p w14:paraId="4EE9183D" w14:textId="77777777" w:rsidR="006C6F3D" w:rsidRPr="0066572A" w:rsidRDefault="006C6F3D" w:rsidP="00986510">
      <w:pPr>
        <w:kinsoku/>
        <w:autoSpaceDE w:val="0"/>
        <w:autoSpaceDN w:val="0"/>
        <w:adjustRightInd w:val="0"/>
        <w:spacing w:before="31" w:line="276" w:lineRule="auto"/>
        <w:ind w:right="68"/>
        <w:jc w:val="both"/>
        <w:rPr>
          <w:rFonts w:asciiTheme="minorHAnsi" w:hAnsiTheme="minorHAnsi"/>
          <w:b/>
          <w:sz w:val="22"/>
          <w:szCs w:val="22"/>
          <w:lang w:val="es-MX"/>
        </w:rPr>
      </w:pPr>
    </w:p>
    <w:p w14:paraId="5F53BEFD" w14:textId="77777777" w:rsidR="006C6F3D" w:rsidRPr="0066572A" w:rsidRDefault="006C6F3D" w:rsidP="00795379">
      <w:pPr>
        <w:kinsoku/>
        <w:autoSpaceDE w:val="0"/>
        <w:autoSpaceDN w:val="0"/>
        <w:adjustRightInd w:val="0"/>
        <w:spacing w:before="33" w:line="276" w:lineRule="auto"/>
        <w:ind w:right="-20"/>
        <w:jc w:val="both"/>
        <w:outlineLvl w:val="0"/>
        <w:rPr>
          <w:rFonts w:asciiTheme="minorHAnsi" w:hAnsiTheme="minorHAnsi"/>
          <w:b/>
          <w:sz w:val="22"/>
          <w:szCs w:val="22"/>
          <w:lang w:val="es-MX"/>
        </w:rPr>
      </w:pPr>
      <w:r w:rsidRPr="0066572A">
        <w:rPr>
          <w:rFonts w:asciiTheme="minorHAnsi" w:hAnsiTheme="minorHAnsi"/>
          <w:b/>
          <w:sz w:val="22"/>
          <w:szCs w:val="22"/>
          <w:lang w:val="es-MX"/>
        </w:rPr>
        <w:t>INCISO 3.1 Realización física</w:t>
      </w:r>
    </w:p>
    <w:p w14:paraId="2AD2E028" w14:textId="77777777" w:rsidR="006C6F3D" w:rsidRPr="0066572A" w:rsidRDefault="006C6F3D" w:rsidP="00986510">
      <w:pPr>
        <w:kinsoku/>
        <w:autoSpaceDE w:val="0"/>
        <w:autoSpaceDN w:val="0"/>
        <w:adjustRightInd w:val="0"/>
        <w:spacing w:before="8" w:line="276" w:lineRule="auto"/>
        <w:jc w:val="both"/>
        <w:rPr>
          <w:rFonts w:asciiTheme="minorHAnsi" w:hAnsiTheme="minorHAnsi"/>
          <w:sz w:val="22"/>
          <w:szCs w:val="22"/>
          <w:lang w:val="es-MX"/>
        </w:rPr>
      </w:pPr>
    </w:p>
    <w:p w14:paraId="76EE15C0" w14:textId="77777777" w:rsidR="006C6F3D" w:rsidRPr="0066572A" w:rsidRDefault="006C6F3D" w:rsidP="00474127">
      <w:pPr>
        <w:kinsoku/>
        <w:autoSpaceDE w:val="0"/>
        <w:autoSpaceDN w:val="0"/>
        <w:adjustRightInd w:val="0"/>
        <w:spacing w:line="276" w:lineRule="auto"/>
        <w:ind w:left="119" w:right="110"/>
        <w:jc w:val="both"/>
        <w:rPr>
          <w:rFonts w:asciiTheme="minorHAnsi" w:hAnsiTheme="minorHAnsi"/>
          <w:sz w:val="22"/>
          <w:szCs w:val="22"/>
          <w:lang w:val="es-MX"/>
        </w:rPr>
      </w:pPr>
      <w:r w:rsidRPr="0066572A">
        <w:rPr>
          <w:rFonts w:asciiTheme="minorHAnsi" w:hAnsiTheme="minorHAnsi"/>
          <w:sz w:val="22"/>
          <w:szCs w:val="22"/>
          <w:lang w:val="es-MX"/>
        </w:rPr>
        <w:t>El CONCESIONARIO entregará un enlace de fibra óptica tipo monomodo, que podrá ser propio o arrendado, mientras que TELCEL le proporcionará un puerto o posición de remate para dicha fibra (patch panel o módulo MicroVam).</w:t>
      </w:r>
    </w:p>
    <w:p w14:paraId="7D4AD8F9" w14:textId="77777777" w:rsidR="006C6F3D" w:rsidRPr="0066572A" w:rsidRDefault="006C6F3D" w:rsidP="00474127">
      <w:pPr>
        <w:kinsoku/>
        <w:autoSpaceDE w:val="0"/>
        <w:autoSpaceDN w:val="0"/>
        <w:adjustRightInd w:val="0"/>
        <w:spacing w:line="276" w:lineRule="auto"/>
        <w:ind w:left="119" w:right="110"/>
        <w:jc w:val="both"/>
        <w:rPr>
          <w:rFonts w:asciiTheme="minorHAnsi" w:hAnsiTheme="minorHAnsi"/>
          <w:sz w:val="22"/>
          <w:szCs w:val="22"/>
          <w:lang w:val="es-MX"/>
        </w:rPr>
      </w:pPr>
      <w:r w:rsidRPr="0066572A">
        <w:rPr>
          <w:rFonts w:asciiTheme="minorHAnsi" w:hAnsiTheme="minorHAnsi"/>
          <w:sz w:val="22"/>
          <w:szCs w:val="22"/>
          <w:lang w:val="es-MX"/>
        </w:rPr>
        <w:t xml:space="preserve">El enlace será tipo Ethernet dedicado con el estándar IEEE.802.3 versión 2008 full dúplex, con una interfaz activa 1000Base – LX. En el Patch Panel o MicroVAM deberá rematar el CONCESIONARIO con conector SC y entregar tamaños de trama de hasta </w:t>
      </w:r>
      <w:r w:rsidR="00761A71" w:rsidRPr="0066572A">
        <w:rPr>
          <w:rFonts w:asciiTheme="minorHAnsi" w:hAnsiTheme="minorHAnsi"/>
          <w:sz w:val="22"/>
          <w:szCs w:val="22"/>
          <w:lang w:val="es-MX"/>
        </w:rPr>
        <w:t>1536</w:t>
      </w:r>
      <w:r w:rsidRPr="0066572A">
        <w:rPr>
          <w:rFonts w:asciiTheme="minorHAnsi" w:hAnsiTheme="minorHAnsi"/>
          <w:sz w:val="22"/>
          <w:szCs w:val="22"/>
          <w:lang w:val="es-MX"/>
        </w:rPr>
        <w:t xml:space="preserve"> bytes.</w:t>
      </w:r>
    </w:p>
    <w:p w14:paraId="3B72CFC7" w14:textId="77777777" w:rsidR="006C6F3D" w:rsidRPr="0066572A" w:rsidRDefault="006C6F3D" w:rsidP="00474127">
      <w:pPr>
        <w:kinsoku/>
        <w:autoSpaceDE w:val="0"/>
        <w:autoSpaceDN w:val="0"/>
        <w:adjustRightInd w:val="0"/>
        <w:spacing w:line="276" w:lineRule="auto"/>
        <w:ind w:left="119" w:right="110"/>
        <w:jc w:val="both"/>
        <w:rPr>
          <w:rFonts w:asciiTheme="minorHAnsi" w:hAnsiTheme="minorHAnsi"/>
          <w:sz w:val="22"/>
          <w:szCs w:val="22"/>
          <w:lang w:val="es-MX"/>
        </w:rPr>
      </w:pPr>
    </w:p>
    <w:p w14:paraId="3E99E0EE" w14:textId="77777777" w:rsidR="00624705" w:rsidRPr="0066572A" w:rsidRDefault="006C6F3D" w:rsidP="00474127">
      <w:pPr>
        <w:kinsoku/>
        <w:autoSpaceDE w:val="0"/>
        <w:autoSpaceDN w:val="0"/>
        <w:adjustRightInd w:val="0"/>
        <w:spacing w:line="276" w:lineRule="auto"/>
        <w:ind w:left="119" w:right="110"/>
        <w:jc w:val="both"/>
        <w:rPr>
          <w:rFonts w:asciiTheme="minorHAnsi" w:hAnsiTheme="minorHAnsi"/>
          <w:sz w:val="22"/>
          <w:szCs w:val="22"/>
          <w:lang w:val="es-MX"/>
        </w:rPr>
      </w:pPr>
      <w:r w:rsidRPr="0066572A">
        <w:rPr>
          <w:rFonts w:asciiTheme="minorHAnsi" w:hAnsiTheme="minorHAnsi"/>
          <w:sz w:val="22"/>
          <w:szCs w:val="22"/>
          <w:lang w:val="es-MX"/>
        </w:rPr>
        <w:t xml:space="preserve">Los </w:t>
      </w:r>
      <w:r w:rsidR="000129FD" w:rsidRPr="0066572A">
        <w:rPr>
          <w:rFonts w:asciiTheme="minorHAnsi" w:hAnsiTheme="minorHAnsi"/>
          <w:sz w:val="22"/>
          <w:szCs w:val="22"/>
          <w:lang w:val="es-MX"/>
        </w:rPr>
        <w:t xml:space="preserve">incrementos de capacidad </w:t>
      </w:r>
      <w:r w:rsidRPr="0066572A">
        <w:rPr>
          <w:rFonts w:asciiTheme="minorHAnsi" w:hAnsiTheme="minorHAnsi"/>
          <w:sz w:val="22"/>
          <w:szCs w:val="22"/>
          <w:lang w:val="es-MX"/>
        </w:rPr>
        <w:t xml:space="preserve">de los enlaces en un mismo Punto de Interconexión, se realizarán una vez que se alcance la ocupación del </w:t>
      </w:r>
      <w:r w:rsidR="00166C99" w:rsidRPr="0066572A">
        <w:rPr>
          <w:rFonts w:asciiTheme="minorHAnsi" w:hAnsiTheme="minorHAnsi"/>
          <w:sz w:val="22"/>
          <w:szCs w:val="22"/>
          <w:lang w:val="es-MX"/>
        </w:rPr>
        <w:t>85</w:t>
      </w:r>
      <w:r w:rsidRPr="0066572A">
        <w:rPr>
          <w:rFonts w:asciiTheme="minorHAnsi" w:hAnsiTheme="minorHAnsi"/>
          <w:sz w:val="22"/>
          <w:szCs w:val="22"/>
          <w:lang w:val="es-MX"/>
        </w:rPr>
        <w:t xml:space="preserve">% de la capacidad instalada en dicho </w:t>
      </w:r>
      <w:r w:rsidR="002767B4" w:rsidRPr="0066572A">
        <w:rPr>
          <w:rFonts w:asciiTheme="minorHAnsi" w:hAnsiTheme="minorHAnsi"/>
          <w:sz w:val="22"/>
          <w:szCs w:val="22"/>
          <w:lang w:val="es-MX"/>
        </w:rPr>
        <w:t xml:space="preserve">Enlace de Transmisión </w:t>
      </w:r>
      <w:r w:rsidRPr="0066572A">
        <w:rPr>
          <w:rFonts w:asciiTheme="minorHAnsi" w:hAnsiTheme="minorHAnsi"/>
          <w:sz w:val="22"/>
          <w:szCs w:val="22"/>
          <w:lang w:val="es-MX"/>
        </w:rPr>
        <w:t>de Interconexión. Cuando se cuente con más de un enlace en un mismo Punto de Interconexión, el tráfico se distribuirá de manera balanceada</w:t>
      </w:r>
      <w:r w:rsidR="002767B4" w:rsidRPr="0066572A">
        <w:rPr>
          <w:rFonts w:asciiTheme="minorHAnsi" w:hAnsiTheme="minorHAnsi"/>
          <w:sz w:val="22"/>
          <w:szCs w:val="22"/>
          <w:lang w:val="es-MX"/>
        </w:rPr>
        <w:t>, sin perjuicio de la obligación a cargo de las Partes de balancear el Tráfico también entre los diferentes Puntos de Interconexión que tengan implementados</w:t>
      </w:r>
      <w:r w:rsidRPr="0066572A">
        <w:rPr>
          <w:rFonts w:asciiTheme="minorHAnsi" w:hAnsiTheme="minorHAnsi"/>
          <w:sz w:val="22"/>
          <w:szCs w:val="22"/>
          <w:lang w:val="es-MX"/>
        </w:rPr>
        <w:t>.</w:t>
      </w:r>
    </w:p>
    <w:p w14:paraId="3056E9EC" w14:textId="77777777" w:rsidR="00C251D0" w:rsidRPr="0066572A" w:rsidRDefault="00C251D0" w:rsidP="00474127">
      <w:pPr>
        <w:kinsoku/>
        <w:autoSpaceDE w:val="0"/>
        <w:autoSpaceDN w:val="0"/>
        <w:adjustRightInd w:val="0"/>
        <w:spacing w:line="276" w:lineRule="auto"/>
        <w:ind w:left="119" w:right="110"/>
        <w:jc w:val="both"/>
        <w:rPr>
          <w:rFonts w:asciiTheme="minorHAnsi" w:hAnsiTheme="minorHAnsi"/>
          <w:sz w:val="22"/>
          <w:szCs w:val="22"/>
          <w:lang w:val="es-MX"/>
        </w:rPr>
      </w:pPr>
    </w:p>
    <w:p w14:paraId="15AEAC22" w14:textId="43BEB28B" w:rsidR="00F2019A" w:rsidRPr="0066572A" w:rsidRDefault="00245CF2" w:rsidP="008F57E7">
      <w:pPr>
        <w:spacing w:line="276" w:lineRule="auto"/>
        <w:ind w:left="142"/>
        <w:jc w:val="both"/>
        <w:rPr>
          <w:rFonts w:asciiTheme="minorHAnsi" w:hAnsiTheme="minorHAnsi"/>
          <w:sz w:val="22"/>
          <w:szCs w:val="22"/>
          <w:lang w:val="es-MX"/>
        </w:rPr>
      </w:pPr>
      <w:r w:rsidRPr="0066572A">
        <w:rPr>
          <w:rFonts w:asciiTheme="minorHAnsi" w:hAnsiTheme="minorHAnsi"/>
          <w:sz w:val="22"/>
          <w:szCs w:val="22"/>
          <w:lang w:val="es-MX"/>
        </w:rPr>
        <w:t>L</w:t>
      </w:r>
      <w:r w:rsidR="00FB1AAD" w:rsidRPr="0066572A">
        <w:rPr>
          <w:rFonts w:asciiTheme="minorHAnsi" w:hAnsiTheme="minorHAnsi"/>
          <w:sz w:val="22"/>
          <w:szCs w:val="22"/>
          <w:lang w:val="es-MX"/>
        </w:rPr>
        <w:t>os</w:t>
      </w:r>
      <w:r w:rsidR="00F2019A" w:rsidRPr="0066572A">
        <w:rPr>
          <w:rFonts w:asciiTheme="minorHAnsi" w:hAnsiTheme="minorHAnsi"/>
          <w:sz w:val="22"/>
          <w:szCs w:val="22"/>
          <w:lang w:val="es-MX"/>
        </w:rPr>
        <w:t xml:space="preserve"> enlaces por sitio deberán estar dimensionados para soportar </w:t>
      </w:r>
      <w:r w:rsidR="00FB1AAD" w:rsidRPr="0066572A">
        <w:rPr>
          <w:rFonts w:asciiTheme="minorHAnsi" w:hAnsiTheme="minorHAnsi"/>
          <w:sz w:val="22"/>
          <w:szCs w:val="22"/>
          <w:lang w:val="es-MX"/>
        </w:rPr>
        <w:t xml:space="preserve">en la hora pico un máximo de 85% (ochenta y cinco por ciento) de </w:t>
      </w:r>
      <w:r w:rsidRPr="0066572A">
        <w:rPr>
          <w:rFonts w:asciiTheme="minorHAnsi" w:hAnsiTheme="minorHAnsi"/>
          <w:sz w:val="22"/>
          <w:szCs w:val="22"/>
          <w:lang w:val="es-MX"/>
        </w:rPr>
        <w:t>carga</w:t>
      </w:r>
      <w:r w:rsidR="00FB1AAD" w:rsidRPr="0066572A">
        <w:rPr>
          <w:rFonts w:asciiTheme="minorHAnsi" w:hAnsiTheme="minorHAnsi"/>
          <w:sz w:val="22"/>
          <w:szCs w:val="22"/>
          <w:lang w:val="es-MX"/>
        </w:rPr>
        <w:t xml:space="preserve">, siendo éste el parámetro </w:t>
      </w:r>
      <w:r w:rsidR="002C304D" w:rsidRPr="0066572A">
        <w:rPr>
          <w:rFonts w:asciiTheme="minorHAnsi" w:hAnsiTheme="minorHAnsi"/>
          <w:sz w:val="22"/>
          <w:szCs w:val="22"/>
          <w:lang w:val="es-MX"/>
        </w:rPr>
        <w:t>determinante para iniciar con</w:t>
      </w:r>
      <w:r w:rsidR="00FB1AAD" w:rsidRPr="0066572A">
        <w:rPr>
          <w:rFonts w:asciiTheme="minorHAnsi" w:hAnsiTheme="minorHAnsi"/>
          <w:sz w:val="22"/>
          <w:szCs w:val="22"/>
          <w:lang w:val="es-MX"/>
        </w:rPr>
        <w:t xml:space="preserve"> el crecimiento de los </w:t>
      </w:r>
      <w:r w:rsidRPr="0066572A">
        <w:rPr>
          <w:rFonts w:asciiTheme="minorHAnsi" w:hAnsiTheme="minorHAnsi"/>
          <w:sz w:val="22"/>
          <w:szCs w:val="22"/>
          <w:lang w:val="es-MX"/>
        </w:rPr>
        <w:t>servicios.</w:t>
      </w:r>
      <w:r w:rsidR="00FB1AAD" w:rsidRPr="0066572A">
        <w:rPr>
          <w:rFonts w:asciiTheme="minorHAnsi" w:hAnsiTheme="minorHAnsi"/>
          <w:sz w:val="22"/>
          <w:szCs w:val="22"/>
          <w:lang w:val="es-MX"/>
        </w:rPr>
        <w:t xml:space="preserve"> </w:t>
      </w:r>
      <w:r w:rsidRPr="0066572A">
        <w:rPr>
          <w:rFonts w:asciiTheme="minorHAnsi" w:hAnsiTheme="minorHAnsi"/>
          <w:sz w:val="22"/>
          <w:szCs w:val="22"/>
          <w:lang w:val="es-MX"/>
        </w:rPr>
        <w:t>C</w:t>
      </w:r>
      <w:r w:rsidR="00FB1AAD" w:rsidRPr="0066572A">
        <w:rPr>
          <w:rFonts w:asciiTheme="minorHAnsi" w:hAnsiTheme="minorHAnsi"/>
          <w:sz w:val="22"/>
          <w:szCs w:val="22"/>
          <w:lang w:val="es-MX"/>
        </w:rPr>
        <w:t>on lo anterior</w:t>
      </w:r>
      <w:r w:rsidR="00F2019A" w:rsidRPr="0066572A">
        <w:rPr>
          <w:rFonts w:asciiTheme="minorHAnsi" w:hAnsiTheme="minorHAnsi"/>
          <w:sz w:val="22"/>
          <w:szCs w:val="22"/>
          <w:lang w:val="es-MX"/>
        </w:rPr>
        <w:t xml:space="preserve">, en caso de falla de uno de los </w:t>
      </w:r>
      <w:r w:rsidRPr="0066572A">
        <w:rPr>
          <w:rFonts w:asciiTheme="minorHAnsi" w:hAnsiTheme="minorHAnsi"/>
          <w:sz w:val="22"/>
          <w:szCs w:val="22"/>
          <w:lang w:val="es-ES"/>
        </w:rPr>
        <w:t>sitios</w:t>
      </w:r>
      <w:r w:rsidR="00FB1AAD" w:rsidRPr="0066572A">
        <w:rPr>
          <w:rFonts w:asciiTheme="minorHAnsi" w:hAnsiTheme="minorHAnsi"/>
          <w:sz w:val="22"/>
          <w:szCs w:val="22"/>
          <w:lang w:val="es-MX"/>
        </w:rPr>
        <w:t>,</w:t>
      </w:r>
      <w:r w:rsidR="00F2019A" w:rsidRPr="0066572A">
        <w:rPr>
          <w:rFonts w:asciiTheme="minorHAnsi" w:hAnsiTheme="minorHAnsi"/>
          <w:sz w:val="22"/>
          <w:szCs w:val="22"/>
          <w:lang w:val="es-MX"/>
        </w:rPr>
        <w:t xml:space="preserve"> el </w:t>
      </w:r>
      <w:r w:rsidR="00C673B2" w:rsidRPr="0066572A">
        <w:rPr>
          <w:rFonts w:asciiTheme="minorHAnsi" w:hAnsiTheme="minorHAnsi"/>
          <w:sz w:val="22"/>
          <w:szCs w:val="22"/>
          <w:lang w:val="es-MX"/>
        </w:rPr>
        <w:t>tráfico se</w:t>
      </w:r>
      <w:r w:rsidR="00FB1AAD" w:rsidRPr="0066572A">
        <w:rPr>
          <w:rFonts w:asciiTheme="minorHAnsi" w:hAnsiTheme="minorHAnsi"/>
          <w:sz w:val="22"/>
          <w:szCs w:val="22"/>
          <w:lang w:val="es-MX"/>
        </w:rPr>
        <w:t xml:space="preserve"> </w:t>
      </w:r>
      <w:r w:rsidRPr="0066572A">
        <w:rPr>
          <w:rFonts w:asciiTheme="minorHAnsi" w:hAnsiTheme="minorHAnsi"/>
          <w:sz w:val="22"/>
          <w:szCs w:val="22"/>
          <w:lang w:val="es-ES"/>
        </w:rPr>
        <w:t xml:space="preserve">enrutará </w:t>
      </w:r>
      <w:r w:rsidR="00FB1AAD" w:rsidRPr="0066572A">
        <w:rPr>
          <w:rFonts w:asciiTheme="minorHAnsi" w:hAnsiTheme="minorHAnsi"/>
          <w:sz w:val="22"/>
          <w:szCs w:val="22"/>
          <w:lang w:val="es-MX"/>
        </w:rPr>
        <w:t>al enlace</w:t>
      </w:r>
      <w:r w:rsidR="00F2019A" w:rsidRPr="0066572A">
        <w:rPr>
          <w:rFonts w:asciiTheme="minorHAnsi" w:hAnsiTheme="minorHAnsi"/>
          <w:sz w:val="22"/>
          <w:szCs w:val="22"/>
          <w:lang w:val="es-MX"/>
        </w:rPr>
        <w:t xml:space="preserve"> en </w:t>
      </w:r>
      <w:r w:rsidR="00FB1AAD" w:rsidRPr="0066572A">
        <w:rPr>
          <w:rFonts w:asciiTheme="minorHAnsi" w:hAnsiTheme="minorHAnsi"/>
          <w:sz w:val="22"/>
          <w:szCs w:val="22"/>
          <w:lang w:val="es-MX"/>
        </w:rPr>
        <w:t>servicio,</w:t>
      </w:r>
      <w:r w:rsidRPr="0066572A">
        <w:rPr>
          <w:rFonts w:asciiTheme="minorHAnsi" w:hAnsiTheme="minorHAnsi"/>
          <w:sz w:val="22"/>
          <w:szCs w:val="22"/>
          <w:lang w:val="es-MX"/>
        </w:rPr>
        <w:t xml:space="preserve"> previniendo la afectación del servicio</w:t>
      </w:r>
      <w:r w:rsidR="00FB1AAD" w:rsidRPr="0066572A">
        <w:rPr>
          <w:rFonts w:asciiTheme="minorHAnsi" w:hAnsiTheme="minorHAnsi"/>
          <w:sz w:val="22"/>
          <w:szCs w:val="22"/>
          <w:lang w:val="es-MX"/>
        </w:rPr>
        <w:t>.</w:t>
      </w:r>
    </w:p>
    <w:p w14:paraId="690E584F" w14:textId="77777777" w:rsidR="00FB34EB" w:rsidRPr="0066572A" w:rsidRDefault="00FB34EB" w:rsidP="00474127">
      <w:pPr>
        <w:kinsoku/>
        <w:autoSpaceDE w:val="0"/>
        <w:autoSpaceDN w:val="0"/>
        <w:adjustRightInd w:val="0"/>
        <w:spacing w:line="276" w:lineRule="auto"/>
        <w:ind w:left="119" w:right="110"/>
        <w:jc w:val="both"/>
        <w:rPr>
          <w:rFonts w:asciiTheme="minorHAnsi" w:hAnsiTheme="minorHAnsi"/>
          <w:sz w:val="22"/>
          <w:szCs w:val="22"/>
          <w:lang w:val="es-MX"/>
        </w:rPr>
      </w:pPr>
    </w:p>
    <w:p w14:paraId="665EC53C" w14:textId="77777777" w:rsidR="00624705" w:rsidRPr="0066572A" w:rsidRDefault="00624705" w:rsidP="00474127">
      <w:pPr>
        <w:kinsoku/>
        <w:autoSpaceDE w:val="0"/>
        <w:autoSpaceDN w:val="0"/>
        <w:adjustRightInd w:val="0"/>
        <w:spacing w:line="276" w:lineRule="auto"/>
        <w:ind w:left="119" w:right="110"/>
        <w:jc w:val="both"/>
        <w:rPr>
          <w:rFonts w:asciiTheme="minorHAnsi" w:hAnsiTheme="minorHAnsi"/>
          <w:sz w:val="22"/>
          <w:szCs w:val="22"/>
          <w:lang w:val="es-MX"/>
        </w:rPr>
      </w:pPr>
      <w:r w:rsidRPr="0066572A">
        <w:rPr>
          <w:rFonts w:asciiTheme="minorHAnsi" w:hAnsiTheme="minorHAnsi"/>
          <w:sz w:val="22"/>
          <w:szCs w:val="22"/>
          <w:lang w:val="es-MX"/>
        </w:rPr>
        <w:t>Los puertos de acceso que proporcione el Co</w:t>
      </w:r>
      <w:r w:rsidR="006D084B" w:rsidRPr="0066572A">
        <w:rPr>
          <w:rFonts w:asciiTheme="minorHAnsi" w:hAnsiTheme="minorHAnsi"/>
          <w:sz w:val="22"/>
          <w:szCs w:val="22"/>
          <w:lang w:val="es-MX"/>
        </w:rPr>
        <w:t xml:space="preserve">ncesionario Solicitado serán de </w:t>
      </w:r>
      <w:r w:rsidRPr="0066572A">
        <w:rPr>
          <w:rFonts w:asciiTheme="minorHAnsi" w:hAnsiTheme="minorHAnsi"/>
          <w:sz w:val="22"/>
          <w:szCs w:val="22"/>
          <w:lang w:val="es-MX"/>
        </w:rPr>
        <w:t xml:space="preserve">capacidades acordes a la capacidad del </w:t>
      </w:r>
      <w:r w:rsidR="002767B4" w:rsidRPr="0066572A">
        <w:rPr>
          <w:rFonts w:asciiTheme="minorHAnsi" w:hAnsiTheme="minorHAnsi"/>
          <w:sz w:val="22"/>
          <w:szCs w:val="22"/>
          <w:lang w:val="es-MX"/>
        </w:rPr>
        <w:t>E</w:t>
      </w:r>
      <w:r w:rsidRPr="0066572A">
        <w:rPr>
          <w:rFonts w:asciiTheme="minorHAnsi" w:hAnsiTheme="minorHAnsi"/>
          <w:sz w:val="22"/>
          <w:szCs w:val="22"/>
          <w:lang w:val="es-MX"/>
        </w:rPr>
        <w:t xml:space="preserve">nlace de </w:t>
      </w:r>
      <w:r w:rsidR="002767B4" w:rsidRPr="0066572A">
        <w:rPr>
          <w:rFonts w:asciiTheme="minorHAnsi" w:hAnsiTheme="minorHAnsi"/>
          <w:sz w:val="22"/>
          <w:szCs w:val="22"/>
          <w:lang w:val="es-MX"/>
        </w:rPr>
        <w:t>T</w:t>
      </w:r>
      <w:r w:rsidRPr="0066572A">
        <w:rPr>
          <w:rFonts w:asciiTheme="minorHAnsi" w:hAnsiTheme="minorHAnsi"/>
          <w:sz w:val="22"/>
          <w:szCs w:val="22"/>
          <w:lang w:val="es-MX"/>
        </w:rPr>
        <w:t xml:space="preserve">ransmisión de </w:t>
      </w:r>
      <w:r w:rsidR="002767B4" w:rsidRPr="0066572A">
        <w:rPr>
          <w:rFonts w:asciiTheme="minorHAnsi" w:hAnsiTheme="minorHAnsi"/>
          <w:sz w:val="22"/>
          <w:szCs w:val="22"/>
          <w:lang w:val="es-MX"/>
        </w:rPr>
        <w:t>I</w:t>
      </w:r>
      <w:r w:rsidRPr="0066572A">
        <w:rPr>
          <w:rFonts w:asciiTheme="minorHAnsi" w:hAnsiTheme="minorHAnsi"/>
          <w:sz w:val="22"/>
          <w:szCs w:val="22"/>
          <w:lang w:val="es-MX"/>
        </w:rPr>
        <w:t>nterconexión</w:t>
      </w:r>
      <w:r w:rsidR="002767B4" w:rsidRPr="0066572A">
        <w:rPr>
          <w:rFonts w:asciiTheme="minorHAnsi" w:hAnsiTheme="minorHAnsi"/>
          <w:sz w:val="22"/>
          <w:szCs w:val="22"/>
          <w:lang w:val="es-MX"/>
        </w:rPr>
        <w:t>.</w:t>
      </w:r>
    </w:p>
    <w:p w14:paraId="5CC17645" w14:textId="77777777" w:rsidR="006C6F3D" w:rsidRPr="0066572A" w:rsidRDefault="006C6F3D" w:rsidP="00474127">
      <w:pPr>
        <w:kinsoku/>
        <w:autoSpaceDE w:val="0"/>
        <w:autoSpaceDN w:val="0"/>
        <w:adjustRightInd w:val="0"/>
        <w:spacing w:line="276" w:lineRule="auto"/>
        <w:ind w:left="119" w:right="110"/>
        <w:jc w:val="both"/>
        <w:rPr>
          <w:rFonts w:asciiTheme="minorHAnsi" w:hAnsiTheme="minorHAnsi"/>
          <w:sz w:val="22"/>
          <w:szCs w:val="22"/>
          <w:lang w:val="es-MX"/>
        </w:rPr>
      </w:pPr>
    </w:p>
    <w:p w14:paraId="04E32F5A" w14:textId="77777777" w:rsidR="006C6F3D" w:rsidRPr="0066572A" w:rsidRDefault="006C6F3D" w:rsidP="00474127">
      <w:pPr>
        <w:kinsoku/>
        <w:autoSpaceDE w:val="0"/>
        <w:autoSpaceDN w:val="0"/>
        <w:adjustRightInd w:val="0"/>
        <w:spacing w:line="276" w:lineRule="auto"/>
        <w:ind w:left="119" w:right="110"/>
        <w:jc w:val="both"/>
        <w:rPr>
          <w:rFonts w:asciiTheme="minorHAnsi" w:hAnsiTheme="minorHAnsi"/>
          <w:sz w:val="22"/>
          <w:szCs w:val="22"/>
          <w:lang w:val="es-MX"/>
        </w:rPr>
      </w:pPr>
      <w:r w:rsidRPr="0066572A">
        <w:rPr>
          <w:rFonts w:asciiTheme="minorHAnsi" w:hAnsiTheme="minorHAnsi"/>
          <w:sz w:val="22"/>
          <w:szCs w:val="22"/>
          <w:lang w:val="es-MX"/>
        </w:rPr>
        <w:t>En caso de controversia, las Partes acuerdan revisar conjuntamente sus respectivos registros para homologar la información relativa a la medición de la ocupación.</w:t>
      </w:r>
    </w:p>
    <w:p w14:paraId="1A9C53F5" w14:textId="77777777" w:rsidR="006C6F3D" w:rsidRPr="0066572A" w:rsidRDefault="006C6F3D" w:rsidP="00474127">
      <w:pPr>
        <w:kinsoku/>
        <w:autoSpaceDE w:val="0"/>
        <w:autoSpaceDN w:val="0"/>
        <w:adjustRightInd w:val="0"/>
        <w:spacing w:line="276" w:lineRule="auto"/>
        <w:ind w:left="119" w:right="110"/>
        <w:jc w:val="both"/>
        <w:rPr>
          <w:rFonts w:asciiTheme="minorHAnsi" w:hAnsiTheme="minorHAnsi"/>
          <w:sz w:val="22"/>
          <w:szCs w:val="22"/>
          <w:lang w:val="es-MX"/>
        </w:rPr>
      </w:pPr>
    </w:p>
    <w:p w14:paraId="7A4DA3AF" w14:textId="77777777" w:rsidR="006C6F3D" w:rsidRPr="0066572A" w:rsidRDefault="006C6F3D" w:rsidP="00474127">
      <w:pPr>
        <w:kinsoku/>
        <w:autoSpaceDE w:val="0"/>
        <w:autoSpaceDN w:val="0"/>
        <w:adjustRightInd w:val="0"/>
        <w:spacing w:line="276" w:lineRule="auto"/>
        <w:ind w:left="119" w:right="110"/>
        <w:jc w:val="both"/>
        <w:rPr>
          <w:rFonts w:asciiTheme="minorHAnsi" w:hAnsiTheme="minorHAnsi"/>
          <w:sz w:val="22"/>
          <w:szCs w:val="22"/>
          <w:lang w:val="es-MX"/>
        </w:rPr>
      </w:pPr>
      <w:r w:rsidRPr="0066572A">
        <w:rPr>
          <w:rFonts w:asciiTheme="minorHAnsi" w:hAnsiTheme="minorHAnsi"/>
          <w:sz w:val="22"/>
          <w:szCs w:val="22"/>
          <w:lang w:val="es-MX"/>
        </w:rPr>
        <w:t>Las Partes convienen que las estipulaciones de carácter técnico contenidas en el presente Anexo estarán vigentes y serán aplicables hasta en tanto no haya modificaciones, las cuales deberán ser previamente negociadas y documentadas a través de convenio modificatorio debidamente firmado por los representantes legales de ambas Partes.</w:t>
      </w:r>
    </w:p>
    <w:p w14:paraId="0F8D6DEF" w14:textId="77777777" w:rsidR="00813B89" w:rsidRPr="0066572A" w:rsidRDefault="00813B89" w:rsidP="00986510">
      <w:pPr>
        <w:kinsoku/>
        <w:autoSpaceDE w:val="0"/>
        <w:autoSpaceDN w:val="0"/>
        <w:adjustRightInd w:val="0"/>
        <w:spacing w:line="276" w:lineRule="auto"/>
        <w:ind w:right="17"/>
        <w:jc w:val="both"/>
        <w:rPr>
          <w:rFonts w:asciiTheme="minorHAnsi" w:hAnsiTheme="minorHAnsi"/>
          <w:b/>
          <w:sz w:val="22"/>
          <w:szCs w:val="22"/>
          <w:lang w:val="es-MX"/>
        </w:rPr>
      </w:pPr>
    </w:p>
    <w:p w14:paraId="3FBF18F4" w14:textId="77777777" w:rsidR="006C6F3D" w:rsidRPr="0066572A" w:rsidRDefault="006C6F3D" w:rsidP="00795379">
      <w:pPr>
        <w:kinsoku/>
        <w:autoSpaceDE w:val="0"/>
        <w:autoSpaceDN w:val="0"/>
        <w:adjustRightInd w:val="0"/>
        <w:spacing w:line="276" w:lineRule="auto"/>
        <w:ind w:right="17"/>
        <w:jc w:val="both"/>
        <w:outlineLvl w:val="0"/>
        <w:rPr>
          <w:rFonts w:asciiTheme="minorHAnsi" w:hAnsiTheme="minorHAnsi"/>
          <w:b/>
          <w:sz w:val="22"/>
          <w:szCs w:val="22"/>
          <w:lang w:val="es-MX"/>
        </w:rPr>
      </w:pPr>
      <w:r w:rsidRPr="0066572A">
        <w:rPr>
          <w:rFonts w:asciiTheme="minorHAnsi" w:hAnsiTheme="minorHAnsi"/>
          <w:b/>
          <w:sz w:val="22"/>
          <w:szCs w:val="22"/>
          <w:lang w:val="es-MX"/>
        </w:rPr>
        <w:t>TEMA 4. Suministro de Circuitos y Puertos</w:t>
      </w:r>
    </w:p>
    <w:p w14:paraId="212D2C26" w14:textId="77777777" w:rsidR="006C6F3D" w:rsidRPr="0066572A" w:rsidRDefault="006C6F3D" w:rsidP="00986510">
      <w:pPr>
        <w:kinsoku/>
        <w:autoSpaceDE w:val="0"/>
        <w:autoSpaceDN w:val="0"/>
        <w:adjustRightInd w:val="0"/>
        <w:spacing w:before="1" w:line="276" w:lineRule="auto"/>
        <w:ind w:right="17"/>
        <w:jc w:val="both"/>
        <w:rPr>
          <w:rFonts w:asciiTheme="minorHAnsi" w:hAnsiTheme="minorHAnsi"/>
          <w:sz w:val="22"/>
          <w:szCs w:val="22"/>
          <w:lang w:val="es-MX"/>
        </w:rPr>
      </w:pPr>
    </w:p>
    <w:p w14:paraId="5D0369AC" w14:textId="77777777" w:rsidR="006C6F3D" w:rsidRPr="0066572A" w:rsidRDefault="006C6F3D" w:rsidP="00795379">
      <w:pPr>
        <w:kinsoku/>
        <w:autoSpaceDE w:val="0"/>
        <w:autoSpaceDN w:val="0"/>
        <w:adjustRightInd w:val="0"/>
        <w:spacing w:line="276" w:lineRule="auto"/>
        <w:ind w:right="17"/>
        <w:jc w:val="both"/>
        <w:outlineLvl w:val="0"/>
        <w:rPr>
          <w:rFonts w:asciiTheme="minorHAnsi" w:hAnsiTheme="minorHAnsi"/>
          <w:b/>
          <w:sz w:val="22"/>
          <w:szCs w:val="22"/>
          <w:lang w:val="es-MX"/>
        </w:rPr>
      </w:pPr>
      <w:r w:rsidRPr="0066572A">
        <w:rPr>
          <w:rFonts w:asciiTheme="minorHAnsi" w:hAnsiTheme="minorHAnsi"/>
          <w:b/>
          <w:sz w:val="22"/>
          <w:szCs w:val="22"/>
          <w:lang w:val="es-MX"/>
        </w:rPr>
        <w:t>INCISO: 4.1. Recepción de Enlaces y Puertos de Acceso y de Señalización.</w:t>
      </w:r>
    </w:p>
    <w:p w14:paraId="66F9CA57" w14:textId="77777777" w:rsidR="006C6F3D" w:rsidRPr="0066572A" w:rsidRDefault="006C6F3D" w:rsidP="00986510">
      <w:pPr>
        <w:kinsoku/>
        <w:autoSpaceDE w:val="0"/>
        <w:autoSpaceDN w:val="0"/>
        <w:adjustRightInd w:val="0"/>
        <w:spacing w:before="12" w:line="276" w:lineRule="auto"/>
        <w:jc w:val="both"/>
        <w:rPr>
          <w:rFonts w:asciiTheme="minorHAnsi" w:hAnsiTheme="minorHAnsi"/>
          <w:sz w:val="22"/>
          <w:szCs w:val="22"/>
          <w:lang w:val="es-MX"/>
        </w:rPr>
      </w:pPr>
    </w:p>
    <w:p w14:paraId="17D46A2A" w14:textId="77777777" w:rsidR="006C6F3D" w:rsidRPr="0066572A" w:rsidRDefault="006C6F3D" w:rsidP="00986510">
      <w:pPr>
        <w:kinsoku/>
        <w:autoSpaceDE w:val="0"/>
        <w:autoSpaceDN w:val="0"/>
        <w:adjustRightInd w:val="0"/>
        <w:spacing w:before="12" w:line="276" w:lineRule="auto"/>
        <w:jc w:val="both"/>
        <w:rPr>
          <w:rFonts w:asciiTheme="minorHAnsi" w:hAnsiTheme="minorHAnsi"/>
          <w:sz w:val="22"/>
          <w:szCs w:val="22"/>
          <w:lang w:val="es-MX"/>
        </w:rPr>
      </w:pPr>
      <w:r w:rsidRPr="0066572A">
        <w:rPr>
          <w:rFonts w:asciiTheme="minorHAnsi" w:hAnsiTheme="minorHAnsi"/>
          <w:sz w:val="22"/>
          <w:szCs w:val="22"/>
          <w:lang w:val="es-ES"/>
        </w:rPr>
        <w:t>El CONCESIONARIO</w:t>
      </w:r>
      <w:r w:rsidRPr="0066572A">
        <w:rPr>
          <w:rFonts w:asciiTheme="minorHAnsi" w:hAnsiTheme="minorHAnsi"/>
          <w:b/>
          <w:sz w:val="22"/>
          <w:szCs w:val="22"/>
          <w:lang w:val="es-ES"/>
        </w:rPr>
        <w:t xml:space="preserve"> </w:t>
      </w:r>
      <w:r w:rsidRPr="0066572A">
        <w:rPr>
          <w:rFonts w:asciiTheme="minorHAnsi" w:hAnsiTheme="minorHAnsi"/>
          <w:spacing w:val="-4"/>
          <w:sz w:val="22"/>
          <w:szCs w:val="22"/>
          <w:lang w:val="es-ES"/>
        </w:rPr>
        <w:t xml:space="preserve">podrá solicitar a </w:t>
      </w:r>
      <w:r w:rsidRPr="0066572A">
        <w:rPr>
          <w:rFonts w:asciiTheme="minorHAnsi" w:hAnsiTheme="minorHAnsi"/>
          <w:sz w:val="22"/>
          <w:szCs w:val="22"/>
          <w:lang w:val="es-ES"/>
        </w:rPr>
        <w:t>Telmex</w:t>
      </w:r>
      <w:r w:rsidRPr="0066572A">
        <w:rPr>
          <w:rFonts w:asciiTheme="minorHAnsi" w:hAnsiTheme="minorHAnsi"/>
          <w:spacing w:val="-4"/>
          <w:sz w:val="22"/>
          <w:szCs w:val="22"/>
          <w:lang w:val="es-ES"/>
        </w:rPr>
        <w:t xml:space="preserve"> los servicios de Enlaces de Transmisión de Interconexión</w:t>
      </w:r>
      <w:r w:rsidRPr="0066572A">
        <w:rPr>
          <w:rFonts w:asciiTheme="minorHAnsi" w:hAnsiTheme="minorHAnsi"/>
          <w:sz w:val="22"/>
          <w:szCs w:val="22"/>
          <w:lang w:val="es-ES"/>
        </w:rPr>
        <w:t>,</w:t>
      </w:r>
      <w:r w:rsidRPr="0066572A">
        <w:rPr>
          <w:rFonts w:asciiTheme="minorHAnsi" w:hAnsiTheme="minorHAnsi"/>
          <w:sz w:val="22"/>
          <w:szCs w:val="22"/>
          <w:lang w:val="es-MX"/>
        </w:rPr>
        <w:t xml:space="preserve"> en tanto miembro del Agente Económico Preponderante que está en posibilidad de proporcionarlos,</w:t>
      </w:r>
      <w:r w:rsidRPr="0066572A">
        <w:rPr>
          <w:rFonts w:asciiTheme="minorHAnsi" w:hAnsiTheme="minorHAnsi"/>
          <w:i/>
          <w:spacing w:val="4"/>
          <w:sz w:val="22"/>
          <w:szCs w:val="22"/>
          <w:lang w:val="es-ES"/>
        </w:rPr>
        <w:t xml:space="preserve"> </w:t>
      </w:r>
      <w:r w:rsidRPr="0066572A">
        <w:rPr>
          <w:rFonts w:asciiTheme="minorHAnsi" w:hAnsiTheme="minorHAnsi"/>
          <w:spacing w:val="-4"/>
          <w:sz w:val="22"/>
          <w:szCs w:val="22"/>
          <w:lang w:val="es-ES"/>
        </w:rPr>
        <w:t>en los términos y condiciones estipulados en el Convenio que el CONCESIONARIO y Telmex celebren al efecto</w:t>
      </w:r>
      <w:r w:rsidRPr="0066572A">
        <w:rPr>
          <w:rFonts w:asciiTheme="minorHAnsi" w:hAnsiTheme="minorHAnsi"/>
          <w:sz w:val="22"/>
          <w:szCs w:val="22"/>
          <w:lang w:val="es-MX"/>
        </w:rPr>
        <w:t>.</w:t>
      </w:r>
    </w:p>
    <w:p w14:paraId="4AF978B7" w14:textId="77777777" w:rsidR="00252604" w:rsidRPr="0066572A" w:rsidRDefault="00252604" w:rsidP="00986510">
      <w:pPr>
        <w:kinsoku/>
        <w:autoSpaceDE w:val="0"/>
        <w:autoSpaceDN w:val="0"/>
        <w:adjustRightInd w:val="0"/>
        <w:spacing w:before="31" w:line="276" w:lineRule="auto"/>
        <w:ind w:right="17"/>
        <w:jc w:val="both"/>
        <w:rPr>
          <w:rFonts w:asciiTheme="minorHAnsi" w:hAnsiTheme="minorHAnsi"/>
          <w:b/>
          <w:sz w:val="22"/>
          <w:szCs w:val="22"/>
          <w:lang w:val="es-MX"/>
        </w:rPr>
      </w:pPr>
    </w:p>
    <w:p w14:paraId="5F98EBCE" w14:textId="77777777" w:rsidR="006C6F3D" w:rsidRPr="0066572A" w:rsidRDefault="006C6F3D" w:rsidP="00795379">
      <w:pPr>
        <w:kinsoku/>
        <w:autoSpaceDE w:val="0"/>
        <w:autoSpaceDN w:val="0"/>
        <w:adjustRightInd w:val="0"/>
        <w:spacing w:before="31" w:line="276" w:lineRule="auto"/>
        <w:ind w:right="17"/>
        <w:jc w:val="both"/>
        <w:outlineLvl w:val="0"/>
        <w:rPr>
          <w:rFonts w:asciiTheme="minorHAnsi" w:hAnsiTheme="minorHAnsi"/>
          <w:b/>
          <w:sz w:val="22"/>
          <w:szCs w:val="22"/>
          <w:lang w:val="es-MX"/>
        </w:rPr>
      </w:pPr>
      <w:r w:rsidRPr="0066572A">
        <w:rPr>
          <w:rFonts w:asciiTheme="minorHAnsi" w:hAnsiTheme="minorHAnsi"/>
          <w:b/>
          <w:sz w:val="22"/>
          <w:szCs w:val="22"/>
          <w:lang w:val="es-MX"/>
        </w:rPr>
        <w:t>TEMA 5. Operación y Mantenimiento</w:t>
      </w:r>
    </w:p>
    <w:p w14:paraId="089B2A30" w14:textId="77777777" w:rsidR="00E37081" w:rsidRPr="0066572A" w:rsidRDefault="00E37081" w:rsidP="00986510">
      <w:pPr>
        <w:kinsoku/>
        <w:autoSpaceDE w:val="0"/>
        <w:autoSpaceDN w:val="0"/>
        <w:adjustRightInd w:val="0"/>
        <w:spacing w:line="276" w:lineRule="auto"/>
        <w:ind w:right="17"/>
        <w:jc w:val="both"/>
        <w:rPr>
          <w:rFonts w:asciiTheme="minorHAnsi" w:hAnsiTheme="minorHAnsi"/>
          <w:b/>
          <w:sz w:val="22"/>
          <w:szCs w:val="22"/>
          <w:lang w:val="es-MX"/>
        </w:rPr>
      </w:pPr>
    </w:p>
    <w:p w14:paraId="43AE1993" w14:textId="77777777" w:rsidR="006C6F3D" w:rsidRPr="0066572A" w:rsidRDefault="006C6F3D" w:rsidP="00795379">
      <w:pPr>
        <w:kinsoku/>
        <w:autoSpaceDE w:val="0"/>
        <w:autoSpaceDN w:val="0"/>
        <w:adjustRightInd w:val="0"/>
        <w:spacing w:line="276" w:lineRule="auto"/>
        <w:ind w:right="17"/>
        <w:jc w:val="both"/>
        <w:outlineLvl w:val="0"/>
        <w:rPr>
          <w:rFonts w:asciiTheme="minorHAnsi" w:hAnsiTheme="minorHAnsi"/>
          <w:b/>
          <w:sz w:val="22"/>
          <w:szCs w:val="22"/>
          <w:lang w:val="es-MX"/>
        </w:rPr>
      </w:pPr>
      <w:r w:rsidRPr="0066572A">
        <w:rPr>
          <w:rFonts w:asciiTheme="minorHAnsi" w:hAnsiTheme="minorHAnsi"/>
          <w:b/>
          <w:sz w:val="22"/>
          <w:szCs w:val="22"/>
          <w:lang w:val="es-MX"/>
        </w:rPr>
        <w:t>INCISO 5.1 Premisas</w:t>
      </w:r>
    </w:p>
    <w:p w14:paraId="091807B4" w14:textId="77777777" w:rsidR="006C6F3D" w:rsidRPr="0066572A" w:rsidRDefault="006C6F3D" w:rsidP="00986510">
      <w:pPr>
        <w:kinsoku/>
        <w:autoSpaceDE w:val="0"/>
        <w:autoSpaceDN w:val="0"/>
        <w:adjustRightInd w:val="0"/>
        <w:spacing w:before="9" w:line="276" w:lineRule="auto"/>
        <w:jc w:val="both"/>
        <w:rPr>
          <w:rFonts w:asciiTheme="minorHAnsi" w:hAnsiTheme="minorHAnsi"/>
          <w:sz w:val="22"/>
          <w:szCs w:val="22"/>
          <w:lang w:val="es-MX"/>
        </w:rPr>
      </w:pPr>
    </w:p>
    <w:p w14:paraId="79EC3C0F" w14:textId="77777777" w:rsidR="006C6F3D" w:rsidRPr="0066572A" w:rsidRDefault="006C6F3D" w:rsidP="009F7045">
      <w:pPr>
        <w:kinsoku/>
        <w:autoSpaceDE w:val="0"/>
        <w:autoSpaceDN w:val="0"/>
        <w:adjustRightInd w:val="0"/>
        <w:spacing w:line="276" w:lineRule="auto"/>
        <w:ind w:left="119" w:right="110"/>
        <w:jc w:val="both"/>
        <w:rPr>
          <w:rFonts w:asciiTheme="minorHAnsi" w:hAnsiTheme="minorHAnsi"/>
          <w:sz w:val="22"/>
          <w:szCs w:val="22"/>
          <w:lang w:val="es-MX"/>
        </w:rPr>
      </w:pPr>
      <w:r w:rsidRPr="0066572A">
        <w:rPr>
          <w:rFonts w:asciiTheme="minorHAnsi" w:hAnsiTheme="minorHAnsi"/>
          <w:sz w:val="22"/>
          <w:szCs w:val="22"/>
          <w:lang w:val="es-MX"/>
        </w:rPr>
        <w:t>Todas las funciones de manejo de tráfico serán ejecutadas de manera no discriminatoria, sin excepción y bajo toda circunstancia.</w:t>
      </w:r>
    </w:p>
    <w:p w14:paraId="76C90A13" w14:textId="77777777" w:rsidR="006C6F3D" w:rsidRPr="0066572A" w:rsidRDefault="006C6F3D" w:rsidP="009F7045">
      <w:pPr>
        <w:kinsoku/>
        <w:autoSpaceDE w:val="0"/>
        <w:autoSpaceDN w:val="0"/>
        <w:adjustRightInd w:val="0"/>
        <w:spacing w:line="276" w:lineRule="auto"/>
        <w:ind w:left="119" w:right="110"/>
        <w:jc w:val="both"/>
        <w:rPr>
          <w:rFonts w:asciiTheme="minorHAnsi" w:hAnsiTheme="minorHAnsi"/>
          <w:sz w:val="22"/>
          <w:szCs w:val="22"/>
          <w:lang w:val="es-MX"/>
        </w:rPr>
      </w:pPr>
      <w:r w:rsidRPr="0066572A">
        <w:rPr>
          <w:rFonts w:asciiTheme="minorHAnsi" w:hAnsiTheme="minorHAnsi"/>
          <w:sz w:val="22"/>
          <w:szCs w:val="22"/>
          <w:lang w:val="es-MX"/>
        </w:rPr>
        <w:t>Se entiende que todos los procedimientos de transmisión aquí descritos aplican para Enlace de Transmisión de Interconexión de fibra óptica con interfaz Ethernet.</w:t>
      </w:r>
    </w:p>
    <w:p w14:paraId="19947A35" w14:textId="77777777" w:rsidR="00813B89" w:rsidRPr="0066572A" w:rsidRDefault="00813B89" w:rsidP="009F7045">
      <w:pPr>
        <w:kinsoku/>
        <w:autoSpaceDE w:val="0"/>
        <w:autoSpaceDN w:val="0"/>
        <w:adjustRightInd w:val="0"/>
        <w:spacing w:line="276" w:lineRule="auto"/>
        <w:ind w:left="119" w:right="110"/>
        <w:jc w:val="both"/>
        <w:rPr>
          <w:rFonts w:asciiTheme="minorHAnsi" w:hAnsiTheme="minorHAnsi"/>
          <w:sz w:val="22"/>
          <w:szCs w:val="22"/>
          <w:lang w:val="es-MX"/>
        </w:rPr>
      </w:pPr>
    </w:p>
    <w:p w14:paraId="70210E1B" w14:textId="77777777" w:rsidR="006C6F3D" w:rsidRPr="0066572A" w:rsidRDefault="006C6F3D" w:rsidP="00795379">
      <w:pPr>
        <w:kinsoku/>
        <w:autoSpaceDE w:val="0"/>
        <w:autoSpaceDN w:val="0"/>
        <w:adjustRightInd w:val="0"/>
        <w:spacing w:line="276" w:lineRule="auto"/>
        <w:ind w:right="17"/>
        <w:jc w:val="both"/>
        <w:outlineLvl w:val="0"/>
        <w:rPr>
          <w:rFonts w:asciiTheme="minorHAnsi" w:hAnsiTheme="minorHAnsi"/>
          <w:b/>
          <w:sz w:val="22"/>
          <w:szCs w:val="22"/>
          <w:lang w:val="es-MX"/>
        </w:rPr>
      </w:pPr>
      <w:r w:rsidRPr="0066572A">
        <w:rPr>
          <w:rFonts w:asciiTheme="minorHAnsi" w:hAnsiTheme="minorHAnsi"/>
          <w:b/>
          <w:sz w:val="22"/>
          <w:szCs w:val="22"/>
          <w:lang w:val="es-MX"/>
        </w:rPr>
        <w:t>INCISO: 5.2 Mantenimiento Programado</w:t>
      </w:r>
    </w:p>
    <w:p w14:paraId="3F270D42" w14:textId="77777777" w:rsidR="006C6F3D" w:rsidRPr="0066572A" w:rsidRDefault="006C6F3D" w:rsidP="00A27539">
      <w:pPr>
        <w:kinsoku/>
        <w:autoSpaceDE w:val="0"/>
        <w:autoSpaceDN w:val="0"/>
        <w:adjustRightInd w:val="0"/>
        <w:spacing w:before="1" w:line="276" w:lineRule="auto"/>
        <w:jc w:val="both"/>
        <w:rPr>
          <w:rFonts w:asciiTheme="minorHAnsi" w:hAnsiTheme="minorHAnsi"/>
          <w:sz w:val="22"/>
          <w:szCs w:val="22"/>
          <w:lang w:val="es-MX"/>
        </w:rPr>
      </w:pPr>
    </w:p>
    <w:p w14:paraId="583462BC" w14:textId="77777777" w:rsidR="006C6F3D" w:rsidRPr="0066572A" w:rsidRDefault="006C6F3D" w:rsidP="009F7045">
      <w:pPr>
        <w:kinsoku/>
        <w:autoSpaceDE w:val="0"/>
        <w:autoSpaceDN w:val="0"/>
        <w:adjustRightInd w:val="0"/>
        <w:spacing w:line="276" w:lineRule="auto"/>
        <w:ind w:left="119" w:right="110"/>
        <w:jc w:val="both"/>
        <w:rPr>
          <w:rFonts w:asciiTheme="minorHAnsi" w:hAnsiTheme="minorHAnsi"/>
          <w:sz w:val="22"/>
          <w:szCs w:val="22"/>
          <w:lang w:val="es-MX"/>
        </w:rPr>
      </w:pPr>
      <w:r w:rsidRPr="0066572A">
        <w:rPr>
          <w:rFonts w:asciiTheme="minorHAnsi" w:hAnsiTheme="minorHAnsi"/>
          <w:sz w:val="22"/>
          <w:szCs w:val="22"/>
          <w:lang w:val="es-MX"/>
        </w:rPr>
        <w:t>1. Se define como “Mantenimiento Programado” cualquier actividad programada con anticipación que se realice en la red de un Concesionario y pueda afectar el servicio de otro Concesionario.</w:t>
      </w:r>
    </w:p>
    <w:p w14:paraId="6CBCA441" w14:textId="77777777" w:rsidR="006C6F3D" w:rsidRPr="0066572A" w:rsidRDefault="006C6F3D" w:rsidP="009F7045">
      <w:pPr>
        <w:kinsoku/>
        <w:autoSpaceDE w:val="0"/>
        <w:autoSpaceDN w:val="0"/>
        <w:adjustRightInd w:val="0"/>
        <w:spacing w:line="276" w:lineRule="auto"/>
        <w:ind w:left="119" w:right="110"/>
        <w:jc w:val="both"/>
        <w:rPr>
          <w:rFonts w:asciiTheme="minorHAnsi" w:hAnsiTheme="minorHAnsi"/>
          <w:sz w:val="22"/>
          <w:szCs w:val="22"/>
          <w:lang w:val="es-MX"/>
        </w:rPr>
      </w:pPr>
    </w:p>
    <w:p w14:paraId="1BF64947" w14:textId="77777777" w:rsidR="006C6F3D" w:rsidRPr="0066572A" w:rsidRDefault="006C6F3D" w:rsidP="009F7045">
      <w:pPr>
        <w:kinsoku/>
        <w:autoSpaceDE w:val="0"/>
        <w:autoSpaceDN w:val="0"/>
        <w:adjustRightInd w:val="0"/>
        <w:spacing w:line="276" w:lineRule="auto"/>
        <w:ind w:left="119" w:right="110"/>
        <w:jc w:val="both"/>
        <w:rPr>
          <w:rFonts w:asciiTheme="minorHAnsi" w:hAnsiTheme="minorHAnsi"/>
          <w:sz w:val="22"/>
          <w:szCs w:val="22"/>
          <w:lang w:val="es-MX"/>
        </w:rPr>
      </w:pPr>
      <w:r w:rsidRPr="0066572A">
        <w:rPr>
          <w:rFonts w:asciiTheme="minorHAnsi" w:hAnsiTheme="minorHAnsi"/>
          <w:sz w:val="22"/>
          <w:szCs w:val="22"/>
          <w:lang w:val="es-MX"/>
        </w:rPr>
        <w:t>2. Cada Concesionario deberá establecer un Punto único de Contacto Operativo que será responsable de notificar y coordinar los mantenimientos programados con el o los otros Concesionarios.</w:t>
      </w:r>
    </w:p>
    <w:p w14:paraId="5265DF6A" w14:textId="77777777" w:rsidR="006C6F3D" w:rsidRPr="0066572A" w:rsidRDefault="006C6F3D" w:rsidP="009F7045">
      <w:pPr>
        <w:kinsoku/>
        <w:autoSpaceDE w:val="0"/>
        <w:autoSpaceDN w:val="0"/>
        <w:adjustRightInd w:val="0"/>
        <w:spacing w:line="276" w:lineRule="auto"/>
        <w:ind w:left="119" w:right="110"/>
        <w:jc w:val="both"/>
        <w:rPr>
          <w:rFonts w:asciiTheme="minorHAnsi" w:hAnsiTheme="minorHAnsi"/>
          <w:sz w:val="22"/>
          <w:szCs w:val="22"/>
          <w:lang w:val="es-MX"/>
        </w:rPr>
      </w:pPr>
    </w:p>
    <w:p w14:paraId="2938CF4F" w14:textId="77777777" w:rsidR="006C6F3D" w:rsidRPr="0066572A" w:rsidRDefault="006C6F3D" w:rsidP="009F7045">
      <w:pPr>
        <w:kinsoku/>
        <w:autoSpaceDE w:val="0"/>
        <w:autoSpaceDN w:val="0"/>
        <w:adjustRightInd w:val="0"/>
        <w:spacing w:line="276" w:lineRule="auto"/>
        <w:ind w:left="119" w:right="110"/>
        <w:jc w:val="both"/>
        <w:rPr>
          <w:rFonts w:asciiTheme="minorHAnsi" w:hAnsiTheme="minorHAnsi"/>
          <w:sz w:val="22"/>
          <w:szCs w:val="22"/>
          <w:lang w:val="es-MX"/>
        </w:rPr>
      </w:pPr>
      <w:r w:rsidRPr="0066572A">
        <w:rPr>
          <w:rFonts w:asciiTheme="minorHAnsi" w:hAnsiTheme="minorHAnsi"/>
          <w:sz w:val="22"/>
          <w:szCs w:val="22"/>
          <w:lang w:val="es-MX"/>
        </w:rPr>
        <w:t>3. Todo Mantenimiento Programado deberá:</w:t>
      </w:r>
    </w:p>
    <w:p w14:paraId="0375CF76" w14:textId="77777777" w:rsidR="006C6F3D" w:rsidRPr="0066572A" w:rsidRDefault="006C6F3D" w:rsidP="00E37081">
      <w:pPr>
        <w:kinsoku/>
        <w:autoSpaceDE w:val="0"/>
        <w:autoSpaceDN w:val="0"/>
        <w:adjustRightInd w:val="0"/>
        <w:spacing w:before="120" w:after="120"/>
        <w:ind w:left="827" w:right="-20"/>
        <w:jc w:val="both"/>
        <w:rPr>
          <w:rFonts w:asciiTheme="minorHAnsi" w:hAnsiTheme="minorHAnsi"/>
          <w:sz w:val="22"/>
          <w:szCs w:val="22"/>
          <w:lang w:val="es-MX"/>
        </w:rPr>
      </w:pPr>
      <w:r w:rsidRPr="0066572A">
        <w:rPr>
          <w:rFonts w:asciiTheme="minorHAnsi" w:hAnsiTheme="minorHAnsi"/>
          <w:sz w:val="22"/>
          <w:szCs w:val="22"/>
          <w:lang w:val="es-MX"/>
        </w:rPr>
        <w:t>- Ser notificado con 5</w:t>
      </w:r>
      <w:r w:rsidR="00375E99" w:rsidRPr="0066572A">
        <w:rPr>
          <w:rFonts w:asciiTheme="minorHAnsi" w:hAnsiTheme="minorHAnsi"/>
          <w:sz w:val="22"/>
          <w:szCs w:val="22"/>
          <w:lang w:val="es-MX"/>
        </w:rPr>
        <w:t xml:space="preserve"> (cinco)</w:t>
      </w:r>
      <w:r w:rsidRPr="0066572A">
        <w:rPr>
          <w:rFonts w:asciiTheme="minorHAnsi" w:hAnsiTheme="minorHAnsi"/>
          <w:sz w:val="22"/>
          <w:szCs w:val="22"/>
          <w:lang w:val="es-MX"/>
        </w:rPr>
        <w:t xml:space="preserve"> días </w:t>
      </w:r>
      <w:r w:rsidR="00375E99" w:rsidRPr="0066572A">
        <w:rPr>
          <w:rFonts w:asciiTheme="minorHAnsi" w:hAnsiTheme="minorHAnsi"/>
          <w:sz w:val="22"/>
          <w:szCs w:val="22"/>
          <w:lang w:val="es-MX"/>
        </w:rPr>
        <w:t xml:space="preserve">hábiles </w:t>
      </w:r>
      <w:r w:rsidRPr="0066572A">
        <w:rPr>
          <w:rFonts w:asciiTheme="minorHAnsi" w:hAnsiTheme="minorHAnsi"/>
          <w:sz w:val="22"/>
          <w:szCs w:val="22"/>
          <w:lang w:val="es-MX"/>
        </w:rPr>
        <w:t>de anticipación.</w:t>
      </w:r>
    </w:p>
    <w:p w14:paraId="59A49976" w14:textId="77777777" w:rsidR="006C6F3D" w:rsidRPr="0066572A" w:rsidRDefault="006C6F3D" w:rsidP="00E37081">
      <w:pPr>
        <w:kinsoku/>
        <w:autoSpaceDE w:val="0"/>
        <w:autoSpaceDN w:val="0"/>
        <w:adjustRightInd w:val="0"/>
        <w:spacing w:before="120" w:after="120"/>
        <w:ind w:left="827" w:right="-20"/>
        <w:jc w:val="both"/>
        <w:rPr>
          <w:rFonts w:asciiTheme="minorHAnsi" w:hAnsiTheme="minorHAnsi"/>
          <w:sz w:val="22"/>
          <w:szCs w:val="22"/>
          <w:lang w:val="es-MX"/>
        </w:rPr>
      </w:pPr>
      <w:r w:rsidRPr="0066572A">
        <w:rPr>
          <w:rFonts w:asciiTheme="minorHAnsi" w:hAnsiTheme="minorHAnsi"/>
          <w:sz w:val="22"/>
          <w:szCs w:val="22"/>
          <w:lang w:val="es-MX"/>
        </w:rPr>
        <w:t>- Ser ejecutado preferentemente entre las 00:00 y las 06:00 horas (hora local).</w:t>
      </w:r>
    </w:p>
    <w:p w14:paraId="1AA03B88" w14:textId="77777777" w:rsidR="006C6F3D" w:rsidRPr="0066572A" w:rsidRDefault="006C6F3D" w:rsidP="00E37081">
      <w:pPr>
        <w:kinsoku/>
        <w:autoSpaceDE w:val="0"/>
        <w:autoSpaceDN w:val="0"/>
        <w:adjustRightInd w:val="0"/>
        <w:spacing w:before="120" w:after="120"/>
        <w:ind w:left="827" w:right="-20"/>
        <w:jc w:val="both"/>
        <w:rPr>
          <w:rFonts w:asciiTheme="minorHAnsi" w:hAnsiTheme="minorHAnsi"/>
          <w:sz w:val="22"/>
          <w:szCs w:val="22"/>
          <w:lang w:val="es-MX"/>
        </w:rPr>
      </w:pPr>
      <w:r w:rsidRPr="0066572A">
        <w:rPr>
          <w:rFonts w:asciiTheme="minorHAnsi" w:hAnsiTheme="minorHAnsi"/>
          <w:sz w:val="22"/>
          <w:szCs w:val="22"/>
          <w:lang w:val="es-MX"/>
        </w:rPr>
        <w:t>- Contener en la notificación, como mínimo:</w:t>
      </w:r>
    </w:p>
    <w:p w14:paraId="101886F5" w14:textId="77777777" w:rsidR="006C6F3D" w:rsidRPr="0066572A" w:rsidRDefault="006C6F3D" w:rsidP="00E37081">
      <w:pPr>
        <w:kinsoku/>
        <w:autoSpaceDE w:val="0"/>
        <w:autoSpaceDN w:val="0"/>
        <w:adjustRightInd w:val="0"/>
        <w:spacing w:before="120" w:after="120"/>
        <w:ind w:left="1535" w:right="-20"/>
        <w:jc w:val="both"/>
        <w:rPr>
          <w:rFonts w:asciiTheme="minorHAnsi" w:hAnsiTheme="minorHAnsi"/>
          <w:sz w:val="22"/>
          <w:szCs w:val="22"/>
          <w:lang w:val="es-MX"/>
        </w:rPr>
      </w:pPr>
      <w:r w:rsidRPr="0066572A">
        <w:rPr>
          <w:rFonts w:asciiTheme="minorHAnsi" w:hAnsiTheme="minorHAnsi"/>
          <w:sz w:val="22"/>
          <w:szCs w:val="22"/>
          <w:lang w:val="es-MX"/>
        </w:rPr>
        <w:t>–</w:t>
      </w:r>
      <w:r w:rsidRPr="0066572A">
        <w:rPr>
          <w:rFonts w:asciiTheme="minorHAnsi" w:hAnsiTheme="minorHAnsi"/>
          <w:spacing w:val="5"/>
          <w:sz w:val="22"/>
          <w:szCs w:val="22"/>
          <w:lang w:val="es-MX"/>
        </w:rPr>
        <w:t xml:space="preserve"> </w:t>
      </w:r>
      <w:r w:rsidRPr="0066572A">
        <w:rPr>
          <w:rFonts w:asciiTheme="minorHAnsi" w:hAnsiTheme="minorHAnsi"/>
          <w:sz w:val="22"/>
          <w:szCs w:val="22"/>
          <w:lang w:val="es-MX"/>
        </w:rPr>
        <w:t>Nombre y cargo de la persona que notifica.</w:t>
      </w:r>
    </w:p>
    <w:p w14:paraId="17FE2179" w14:textId="77777777" w:rsidR="006C6F3D" w:rsidRPr="0066572A" w:rsidRDefault="006C6F3D" w:rsidP="00E37081">
      <w:pPr>
        <w:kinsoku/>
        <w:autoSpaceDE w:val="0"/>
        <w:autoSpaceDN w:val="0"/>
        <w:adjustRightInd w:val="0"/>
        <w:spacing w:before="120" w:after="120"/>
        <w:ind w:left="1535" w:right="-20"/>
        <w:jc w:val="both"/>
        <w:rPr>
          <w:rFonts w:asciiTheme="minorHAnsi" w:hAnsiTheme="minorHAnsi"/>
          <w:sz w:val="22"/>
          <w:szCs w:val="22"/>
          <w:lang w:val="es-MX"/>
        </w:rPr>
      </w:pPr>
      <w:r w:rsidRPr="0066572A">
        <w:rPr>
          <w:rFonts w:asciiTheme="minorHAnsi" w:hAnsiTheme="minorHAnsi"/>
          <w:sz w:val="22"/>
          <w:szCs w:val="22"/>
          <w:lang w:val="es-MX"/>
        </w:rPr>
        <w:t>– Día y hora de inicio.</w:t>
      </w:r>
    </w:p>
    <w:p w14:paraId="0B56E8D7" w14:textId="77777777" w:rsidR="006C6F3D" w:rsidRPr="0066572A" w:rsidRDefault="006C6F3D" w:rsidP="00E37081">
      <w:pPr>
        <w:kinsoku/>
        <w:autoSpaceDE w:val="0"/>
        <w:autoSpaceDN w:val="0"/>
        <w:adjustRightInd w:val="0"/>
        <w:spacing w:before="120" w:after="120"/>
        <w:ind w:left="1535" w:right="-20"/>
        <w:jc w:val="both"/>
        <w:rPr>
          <w:rFonts w:asciiTheme="minorHAnsi" w:hAnsiTheme="minorHAnsi"/>
          <w:sz w:val="22"/>
          <w:szCs w:val="22"/>
          <w:lang w:val="es-MX"/>
        </w:rPr>
      </w:pPr>
      <w:r w:rsidRPr="0066572A">
        <w:rPr>
          <w:rFonts w:asciiTheme="minorHAnsi" w:hAnsiTheme="minorHAnsi"/>
          <w:sz w:val="22"/>
          <w:szCs w:val="22"/>
          <w:lang w:val="es-MX"/>
        </w:rPr>
        <w:t>– Tiempo estimado de duración del mantenimiento</w:t>
      </w:r>
    </w:p>
    <w:p w14:paraId="202F3754" w14:textId="77777777" w:rsidR="006C6F3D" w:rsidRPr="0066572A" w:rsidRDefault="006C6F3D" w:rsidP="00E37081">
      <w:pPr>
        <w:kinsoku/>
        <w:autoSpaceDE w:val="0"/>
        <w:autoSpaceDN w:val="0"/>
        <w:adjustRightInd w:val="0"/>
        <w:spacing w:before="120" w:after="120"/>
        <w:ind w:left="1843" w:right="-20" w:hanging="308"/>
        <w:jc w:val="both"/>
        <w:rPr>
          <w:rFonts w:asciiTheme="minorHAnsi" w:hAnsiTheme="minorHAnsi"/>
          <w:sz w:val="22"/>
          <w:szCs w:val="22"/>
          <w:lang w:val="es-MX"/>
        </w:rPr>
      </w:pPr>
      <w:r w:rsidRPr="0066572A">
        <w:rPr>
          <w:rFonts w:asciiTheme="minorHAnsi" w:hAnsiTheme="minorHAnsi"/>
          <w:sz w:val="22"/>
          <w:szCs w:val="22"/>
          <w:lang w:val="es-MX"/>
        </w:rPr>
        <w:t>– Probable afectación o efectos en la Red del otro Concesionario durante las acciones de mantenimiento (incluir listado de servicios afectados por intervención)</w:t>
      </w:r>
    </w:p>
    <w:p w14:paraId="4E6A6655" w14:textId="77777777" w:rsidR="006C6F3D" w:rsidRPr="0066572A" w:rsidRDefault="006C6F3D" w:rsidP="00E37081">
      <w:pPr>
        <w:kinsoku/>
        <w:autoSpaceDE w:val="0"/>
        <w:autoSpaceDN w:val="0"/>
        <w:adjustRightInd w:val="0"/>
        <w:spacing w:before="120" w:after="120"/>
        <w:ind w:left="1535" w:right="-20"/>
        <w:jc w:val="both"/>
        <w:rPr>
          <w:rFonts w:asciiTheme="minorHAnsi" w:hAnsiTheme="minorHAnsi"/>
          <w:sz w:val="22"/>
          <w:szCs w:val="22"/>
          <w:lang w:val="es-MX"/>
        </w:rPr>
      </w:pPr>
      <w:r w:rsidRPr="0066572A">
        <w:rPr>
          <w:rFonts w:asciiTheme="minorHAnsi" w:hAnsiTheme="minorHAnsi"/>
          <w:sz w:val="22"/>
          <w:szCs w:val="22"/>
          <w:lang w:val="es-MX"/>
        </w:rPr>
        <w:t>– Número(s) telefónicos de coordinación.</w:t>
      </w:r>
    </w:p>
    <w:p w14:paraId="62E4BC65" w14:textId="77777777" w:rsidR="006C6F3D" w:rsidRPr="0066572A" w:rsidRDefault="006C6F3D" w:rsidP="00E37081">
      <w:pPr>
        <w:kinsoku/>
        <w:autoSpaceDE w:val="0"/>
        <w:autoSpaceDN w:val="0"/>
        <w:adjustRightInd w:val="0"/>
        <w:spacing w:before="120" w:after="120"/>
        <w:ind w:left="1535" w:right="68"/>
        <w:jc w:val="both"/>
        <w:rPr>
          <w:rFonts w:asciiTheme="minorHAnsi" w:hAnsiTheme="minorHAnsi"/>
          <w:sz w:val="22"/>
          <w:szCs w:val="22"/>
          <w:lang w:val="es-MX"/>
        </w:rPr>
      </w:pPr>
      <w:r w:rsidRPr="0066572A">
        <w:rPr>
          <w:rFonts w:asciiTheme="minorHAnsi" w:hAnsiTheme="minorHAnsi"/>
          <w:sz w:val="22"/>
          <w:szCs w:val="22"/>
          <w:lang w:val="es-MX"/>
        </w:rPr>
        <w:t>– Acciones preventivas en caso de contingencia</w:t>
      </w:r>
    </w:p>
    <w:p w14:paraId="7C1C4FA5" w14:textId="77777777" w:rsidR="006C6F3D" w:rsidRPr="0066572A" w:rsidRDefault="006C6F3D" w:rsidP="00986510">
      <w:pPr>
        <w:kinsoku/>
        <w:autoSpaceDE w:val="0"/>
        <w:autoSpaceDN w:val="0"/>
        <w:adjustRightInd w:val="0"/>
        <w:spacing w:before="18" w:line="276" w:lineRule="auto"/>
        <w:ind w:left="827" w:right="-20"/>
        <w:jc w:val="both"/>
        <w:rPr>
          <w:rFonts w:asciiTheme="minorHAnsi" w:hAnsiTheme="minorHAnsi"/>
          <w:sz w:val="22"/>
          <w:szCs w:val="22"/>
          <w:lang w:val="es-MX"/>
        </w:rPr>
      </w:pPr>
    </w:p>
    <w:p w14:paraId="65286ECA" w14:textId="77777777" w:rsidR="006C6F3D" w:rsidRPr="0066572A" w:rsidRDefault="006C6F3D" w:rsidP="00813B89">
      <w:pPr>
        <w:kinsoku/>
        <w:autoSpaceDE w:val="0"/>
        <w:autoSpaceDN w:val="0"/>
        <w:adjustRightInd w:val="0"/>
        <w:spacing w:before="120" w:after="120" w:line="276" w:lineRule="auto"/>
        <w:ind w:left="119" w:right="110"/>
        <w:jc w:val="both"/>
        <w:rPr>
          <w:rFonts w:asciiTheme="minorHAnsi" w:hAnsiTheme="minorHAnsi"/>
          <w:sz w:val="22"/>
          <w:szCs w:val="22"/>
          <w:lang w:val="es-MX"/>
        </w:rPr>
      </w:pPr>
      <w:r w:rsidRPr="0066572A">
        <w:rPr>
          <w:rFonts w:asciiTheme="minorHAnsi" w:hAnsiTheme="minorHAnsi"/>
          <w:sz w:val="22"/>
          <w:szCs w:val="22"/>
          <w:lang w:val="es-MX"/>
        </w:rPr>
        <w:t>4. La recepción de toda notificación deberá ser confirmada de forma inmediata y por escrito y debe contener como mínimo:</w:t>
      </w:r>
    </w:p>
    <w:p w14:paraId="5B2F3357" w14:textId="77777777" w:rsidR="006C6F3D" w:rsidRPr="0066572A" w:rsidRDefault="006C6F3D" w:rsidP="00813B89">
      <w:pPr>
        <w:kinsoku/>
        <w:autoSpaceDE w:val="0"/>
        <w:autoSpaceDN w:val="0"/>
        <w:adjustRightInd w:val="0"/>
        <w:spacing w:before="120" w:after="120" w:line="276" w:lineRule="auto"/>
        <w:ind w:left="827" w:right="-20"/>
        <w:jc w:val="both"/>
        <w:rPr>
          <w:rFonts w:asciiTheme="minorHAnsi" w:hAnsiTheme="minorHAnsi"/>
          <w:sz w:val="22"/>
          <w:szCs w:val="22"/>
          <w:lang w:val="es-MX"/>
        </w:rPr>
      </w:pPr>
      <w:r w:rsidRPr="0066572A">
        <w:rPr>
          <w:rFonts w:asciiTheme="minorHAnsi" w:hAnsiTheme="minorHAnsi"/>
          <w:sz w:val="22"/>
          <w:szCs w:val="22"/>
          <w:lang w:val="es-MX"/>
        </w:rPr>
        <w:t>• Nombre y cargo de la persona que recibe la notificación.</w:t>
      </w:r>
    </w:p>
    <w:p w14:paraId="3CD18964" w14:textId="77777777" w:rsidR="006C6F3D" w:rsidRPr="0066572A" w:rsidRDefault="006C6F3D" w:rsidP="00813B89">
      <w:pPr>
        <w:kinsoku/>
        <w:autoSpaceDE w:val="0"/>
        <w:autoSpaceDN w:val="0"/>
        <w:adjustRightInd w:val="0"/>
        <w:spacing w:before="120" w:after="120" w:line="276" w:lineRule="auto"/>
        <w:ind w:left="827" w:right="-20"/>
        <w:jc w:val="both"/>
        <w:rPr>
          <w:rFonts w:asciiTheme="minorHAnsi" w:hAnsiTheme="minorHAnsi"/>
          <w:sz w:val="22"/>
          <w:szCs w:val="22"/>
          <w:lang w:val="es-MX"/>
        </w:rPr>
      </w:pPr>
      <w:r w:rsidRPr="0066572A">
        <w:rPr>
          <w:rFonts w:asciiTheme="minorHAnsi" w:hAnsiTheme="minorHAnsi"/>
          <w:sz w:val="22"/>
          <w:szCs w:val="22"/>
          <w:lang w:val="es-MX"/>
        </w:rPr>
        <w:t>• Día y hora de notificación.</w:t>
      </w:r>
    </w:p>
    <w:p w14:paraId="4D9093AC" w14:textId="77777777" w:rsidR="006C6F3D" w:rsidRPr="0066572A" w:rsidRDefault="006C6F3D" w:rsidP="00813B89">
      <w:pPr>
        <w:kinsoku/>
        <w:autoSpaceDE w:val="0"/>
        <w:autoSpaceDN w:val="0"/>
        <w:adjustRightInd w:val="0"/>
        <w:spacing w:before="120" w:after="120" w:line="276" w:lineRule="auto"/>
        <w:ind w:left="827" w:right="-20"/>
        <w:jc w:val="both"/>
        <w:rPr>
          <w:rFonts w:asciiTheme="minorHAnsi" w:hAnsiTheme="minorHAnsi"/>
          <w:sz w:val="22"/>
          <w:szCs w:val="22"/>
          <w:lang w:val="es-MX"/>
        </w:rPr>
      </w:pPr>
      <w:r w:rsidRPr="0066572A">
        <w:rPr>
          <w:rFonts w:asciiTheme="minorHAnsi" w:hAnsiTheme="minorHAnsi"/>
          <w:sz w:val="22"/>
          <w:szCs w:val="22"/>
          <w:lang w:val="es-MX"/>
        </w:rPr>
        <w:t xml:space="preserve">• Número(s) telefónicos de coordinación. </w:t>
      </w:r>
    </w:p>
    <w:p w14:paraId="3E7E1F3A" w14:textId="77777777" w:rsidR="006C6F3D" w:rsidRPr="0066572A" w:rsidRDefault="006C6F3D" w:rsidP="00813B89">
      <w:pPr>
        <w:kinsoku/>
        <w:autoSpaceDE w:val="0"/>
        <w:autoSpaceDN w:val="0"/>
        <w:adjustRightInd w:val="0"/>
        <w:spacing w:before="120" w:after="120" w:line="276" w:lineRule="auto"/>
        <w:ind w:left="827" w:right="-20"/>
        <w:jc w:val="both"/>
        <w:rPr>
          <w:rFonts w:asciiTheme="minorHAnsi" w:hAnsiTheme="minorHAnsi"/>
          <w:sz w:val="22"/>
          <w:szCs w:val="22"/>
          <w:lang w:val="es-MX"/>
        </w:rPr>
      </w:pPr>
      <w:r w:rsidRPr="0066572A">
        <w:rPr>
          <w:rFonts w:asciiTheme="minorHAnsi" w:hAnsiTheme="minorHAnsi"/>
          <w:sz w:val="22"/>
          <w:szCs w:val="22"/>
          <w:lang w:val="es-MX"/>
        </w:rPr>
        <w:t xml:space="preserve">• Número o clave de acuse de recibo. </w:t>
      </w:r>
      <w:r w:rsidR="00335DCE" w:rsidRPr="0066572A">
        <w:rPr>
          <w:rFonts w:asciiTheme="minorHAnsi" w:hAnsiTheme="minorHAnsi"/>
          <w:sz w:val="22"/>
          <w:szCs w:val="22"/>
          <w:lang w:val="es-MX"/>
        </w:rPr>
        <w:t>En cas</w:t>
      </w:r>
      <w:r w:rsidR="00F1379B" w:rsidRPr="0066572A">
        <w:rPr>
          <w:rFonts w:asciiTheme="minorHAnsi" w:hAnsiTheme="minorHAnsi"/>
          <w:sz w:val="22"/>
          <w:szCs w:val="22"/>
          <w:lang w:val="es-MX"/>
        </w:rPr>
        <w:t>o de no recibir acuse de recib</w:t>
      </w:r>
      <w:r w:rsidR="00335DCE" w:rsidRPr="0066572A">
        <w:rPr>
          <w:rFonts w:asciiTheme="minorHAnsi" w:hAnsiTheme="minorHAnsi"/>
          <w:sz w:val="22"/>
          <w:szCs w:val="22"/>
          <w:lang w:val="es-MX"/>
        </w:rPr>
        <w:t>o con cuando menos 3 días antes de realizar las actividades de mantenimiento, se entenderá como recibida la notificación.</w:t>
      </w:r>
    </w:p>
    <w:p w14:paraId="0780C393" w14:textId="77777777" w:rsidR="008E64A5" w:rsidRPr="0066572A" w:rsidRDefault="008E64A5" w:rsidP="008F33AD">
      <w:pPr>
        <w:kinsoku/>
        <w:autoSpaceDE w:val="0"/>
        <w:autoSpaceDN w:val="0"/>
        <w:adjustRightInd w:val="0"/>
        <w:spacing w:before="19" w:line="276" w:lineRule="auto"/>
        <w:ind w:right="17"/>
        <w:jc w:val="both"/>
        <w:rPr>
          <w:rFonts w:asciiTheme="minorHAnsi" w:hAnsiTheme="minorHAnsi"/>
          <w:b/>
          <w:sz w:val="22"/>
          <w:szCs w:val="22"/>
          <w:lang w:val="es-MX"/>
        </w:rPr>
      </w:pPr>
    </w:p>
    <w:p w14:paraId="71DB8729" w14:textId="77777777" w:rsidR="006C6F3D" w:rsidRPr="0066572A" w:rsidRDefault="006C6F3D" w:rsidP="00795379">
      <w:pPr>
        <w:kinsoku/>
        <w:autoSpaceDE w:val="0"/>
        <w:autoSpaceDN w:val="0"/>
        <w:adjustRightInd w:val="0"/>
        <w:spacing w:before="19" w:line="276" w:lineRule="auto"/>
        <w:ind w:right="17"/>
        <w:jc w:val="both"/>
        <w:outlineLvl w:val="0"/>
        <w:rPr>
          <w:rFonts w:asciiTheme="minorHAnsi" w:hAnsiTheme="minorHAnsi"/>
          <w:b/>
          <w:sz w:val="22"/>
          <w:szCs w:val="22"/>
          <w:lang w:val="es-MX"/>
        </w:rPr>
      </w:pPr>
      <w:r w:rsidRPr="0066572A">
        <w:rPr>
          <w:rFonts w:asciiTheme="minorHAnsi" w:hAnsiTheme="minorHAnsi"/>
          <w:b/>
          <w:sz w:val="22"/>
          <w:szCs w:val="22"/>
          <w:lang w:val="es-MX"/>
        </w:rPr>
        <w:t>IN</w:t>
      </w:r>
      <w:r w:rsidRPr="0066572A">
        <w:rPr>
          <w:rFonts w:asciiTheme="minorHAnsi" w:hAnsiTheme="minorHAnsi"/>
          <w:b/>
          <w:spacing w:val="1"/>
          <w:sz w:val="22"/>
          <w:szCs w:val="22"/>
          <w:lang w:val="es-MX"/>
        </w:rPr>
        <w:t>C</w:t>
      </w:r>
      <w:r w:rsidRPr="0066572A">
        <w:rPr>
          <w:rFonts w:asciiTheme="minorHAnsi" w:hAnsiTheme="minorHAnsi"/>
          <w:b/>
          <w:sz w:val="22"/>
          <w:szCs w:val="22"/>
          <w:lang w:val="es-MX"/>
        </w:rPr>
        <w:t>I</w:t>
      </w:r>
      <w:r w:rsidRPr="0066572A">
        <w:rPr>
          <w:rFonts w:asciiTheme="minorHAnsi" w:hAnsiTheme="minorHAnsi"/>
          <w:b/>
          <w:spacing w:val="-2"/>
          <w:sz w:val="22"/>
          <w:szCs w:val="22"/>
          <w:lang w:val="es-MX"/>
        </w:rPr>
        <w:t>S</w:t>
      </w:r>
      <w:r w:rsidRPr="0066572A">
        <w:rPr>
          <w:rFonts w:asciiTheme="minorHAnsi" w:hAnsiTheme="minorHAnsi"/>
          <w:b/>
          <w:sz w:val="22"/>
          <w:szCs w:val="22"/>
          <w:lang w:val="es-MX"/>
        </w:rPr>
        <w:t>O:</w:t>
      </w:r>
      <w:r w:rsidRPr="0066572A">
        <w:rPr>
          <w:rFonts w:asciiTheme="minorHAnsi" w:hAnsiTheme="minorHAnsi"/>
          <w:b/>
          <w:spacing w:val="-2"/>
          <w:sz w:val="22"/>
          <w:szCs w:val="22"/>
          <w:lang w:val="es-MX"/>
        </w:rPr>
        <w:t xml:space="preserve"> </w:t>
      </w:r>
      <w:r w:rsidRPr="0066572A">
        <w:rPr>
          <w:rFonts w:asciiTheme="minorHAnsi" w:hAnsiTheme="minorHAnsi"/>
          <w:b/>
          <w:spacing w:val="2"/>
          <w:sz w:val="22"/>
          <w:szCs w:val="22"/>
          <w:lang w:val="es-MX"/>
        </w:rPr>
        <w:t>5</w:t>
      </w:r>
      <w:r w:rsidRPr="0066572A">
        <w:rPr>
          <w:rFonts w:asciiTheme="minorHAnsi" w:hAnsiTheme="minorHAnsi"/>
          <w:b/>
          <w:spacing w:val="-1"/>
          <w:sz w:val="22"/>
          <w:szCs w:val="22"/>
          <w:lang w:val="es-MX"/>
        </w:rPr>
        <w:t>.</w:t>
      </w:r>
      <w:r w:rsidRPr="0066572A">
        <w:rPr>
          <w:rFonts w:asciiTheme="minorHAnsi" w:hAnsiTheme="minorHAnsi"/>
          <w:b/>
          <w:sz w:val="22"/>
          <w:szCs w:val="22"/>
          <w:lang w:val="es-MX"/>
        </w:rPr>
        <w:t>3</w:t>
      </w:r>
      <w:r w:rsidRPr="0066572A">
        <w:rPr>
          <w:rFonts w:asciiTheme="minorHAnsi" w:hAnsiTheme="minorHAnsi"/>
          <w:b/>
          <w:spacing w:val="-2"/>
          <w:sz w:val="22"/>
          <w:szCs w:val="22"/>
          <w:lang w:val="es-MX"/>
        </w:rPr>
        <w:t xml:space="preserve"> </w:t>
      </w:r>
      <w:r w:rsidRPr="0066572A">
        <w:rPr>
          <w:rFonts w:asciiTheme="minorHAnsi" w:hAnsiTheme="minorHAnsi"/>
          <w:b/>
          <w:spacing w:val="1"/>
          <w:sz w:val="22"/>
          <w:szCs w:val="22"/>
          <w:lang w:val="es-MX"/>
        </w:rPr>
        <w:t>M</w:t>
      </w:r>
      <w:r w:rsidRPr="0066572A">
        <w:rPr>
          <w:rFonts w:asciiTheme="minorHAnsi" w:hAnsiTheme="minorHAnsi"/>
          <w:b/>
          <w:sz w:val="22"/>
          <w:szCs w:val="22"/>
          <w:lang w:val="es-MX"/>
        </w:rPr>
        <w:t>an</w:t>
      </w:r>
      <w:r w:rsidRPr="0066572A">
        <w:rPr>
          <w:rFonts w:asciiTheme="minorHAnsi" w:hAnsiTheme="minorHAnsi"/>
          <w:b/>
          <w:spacing w:val="-3"/>
          <w:sz w:val="22"/>
          <w:szCs w:val="22"/>
          <w:lang w:val="es-MX"/>
        </w:rPr>
        <w:t>t</w:t>
      </w:r>
      <w:r w:rsidRPr="0066572A">
        <w:rPr>
          <w:rFonts w:asciiTheme="minorHAnsi" w:hAnsiTheme="minorHAnsi"/>
          <w:b/>
          <w:sz w:val="22"/>
          <w:szCs w:val="22"/>
          <w:lang w:val="es-MX"/>
        </w:rPr>
        <w:t>en</w:t>
      </w:r>
      <w:r w:rsidRPr="0066572A">
        <w:rPr>
          <w:rFonts w:asciiTheme="minorHAnsi" w:hAnsiTheme="minorHAnsi"/>
          <w:b/>
          <w:spacing w:val="-1"/>
          <w:sz w:val="22"/>
          <w:szCs w:val="22"/>
          <w:lang w:val="es-MX"/>
        </w:rPr>
        <w:t>imi</w:t>
      </w:r>
      <w:r w:rsidRPr="0066572A">
        <w:rPr>
          <w:rFonts w:asciiTheme="minorHAnsi" w:hAnsiTheme="minorHAnsi"/>
          <w:b/>
          <w:sz w:val="22"/>
          <w:szCs w:val="22"/>
          <w:lang w:val="es-MX"/>
        </w:rPr>
        <w:t>ento</w:t>
      </w:r>
      <w:r w:rsidRPr="0066572A">
        <w:rPr>
          <w:rFonts w:asciiTheme="minorHAnsi" w:hAnsiTheme="minorHAnsi"/>
          <w:b/>
          <w:spacing w:val="-2"/>
          <w:sz w:val="22"/>
          <w:szCs w:val="22"/>
          <w:lang w:val="es-MX"/>
        </w:rPr>
        <w:t xml:space="preserve"> </w:t>
      </w:r>
      <w:r w:rsidRPr="0066572A">
        <w:rPr>
          <w:rFonts w:asciiTheme="minorHAnsi" w:hAnsiTheme="minorHAnsi"/>
          <w:b/>
          <w:sz w:val="22"/>
          <w:szCs w:val="22"/>
          <w:lang w:val="es-MX"/>
        </w:rPr>
        <w:t>Cor</w:t>
      </w:r>
      <w:r w:rsidRPr="0066572A">
        <w:rPr>
          <w:rFonts w:asciiTheme="minorHAnsi" w:hAnsiTheme="minorHAnsi"/>
          <w:b/>
          <w:spacing w:val="1"/>
          <w:sz w:val="22"/>
          <w:szCs w:val="22"/>
          <w:lang w:val="es-MX"/>
        </w:rPr>
        <w:t>r</w:t>
      </w:r>
      <w:r w:rsidRPr="0066572A">
        <w:rPr>
          <w:rFonts w:asciiTheme="minorHAnsi" w:hAnsiTheme="minorHAnsi"/>
          <w:b/>
          <w:spacing w:val="-2"/>
          <w:sz w:val="22"/>
          <w:szCs w:val="22"/>
          <w:lang w:val="es-MX"/>
        </w:rPr>
        <w:t>e</w:t>
      </w:r>
      <w:r w:rsidRPr="0066572A">
        <w:rPr>
          <w:rFonts w:asciiTheme="minorHAnsi" w:hAnsiTheme="minorHAnsi"/>
          <w:b/>
          <w:spacing w:val="1"/>
          <w:sz w:val="22"/>
          <w:szCs w:val="22"/>
          <w:lang w:val="es-MX"/>
        </w:rPr>
        <w:t>c</w:t>
      </w:r>
      <w:r w:rsidRPr="0066572A">
        <w:rPr>
          <w:rFonts w:asciiTheme="minorHAnsi" w:hAnsiTheme="minorHAnsi"/>
          <w:b/>
          <w:sz w:val="22"/>
          <w:szCs w:val="22"/>
          <w:lang w:val="es-MX"/>
        </w:rPr>
        <w:t>t</w:t>
      </w:r>
      <w:r w:rsidRPr="0066572A">
        <w:rPr>
          <w:rFonts w:asciiTheme="minorHAnsi" w:hAnsiTheme="minorHAnsi"/>
          <w:b/>
          <w:spacing w:val="-1"/>
          <w:sz w:val="22"/>
          <w:szCs w:val="22"/>
          <w:lang w:val="es-MX"/>
        </w:rPr>
        <w:t>i</w:t>
      </w:r>
      <w:r w:rsidRPr="0066572A">
        <w:rPr>
          <w:rFonts w:asciiTheme="minorHAnsi" w:hAnsiTheme="minorHAnsi"/>
          <w:b/>
          <w:sz w:val="22"/>
          <w:szCs w:val="22"/>
          <w:lang w:val="es-MX"/>
        </w:rPr>
        <w:t>vo</w:t>
      </w:r>
    </w:p>
    <w:p w14:paraId="0DDD28E8" w14:textId="77777777" w:rsidR="00C22008" w:rsidRPr="0066572A" w:rsidRDefault="00C22008" w:rsidP="00986510">
      <w:pPr>
        <w:kinsoku/>
        <w:autoSpaceDE w:val="0"/>
        <w:autoSpaceDN w:val="0"/>
        <w:adjustRightInd w:val="0"/>
        <w:spacing w:before="19" w:line="276" w:lineRule="auto"/>
        <w:ind w:right="17"/>
        <w:jc w:val="both"/>
        <w:rPr>
          <w:rFonts w:asciiTheme="minorHAnsi" w:hAnsiTheme="minorHAnsi"/>
          <w:b/>
          <w:sz w:val="22"/>
          <w:szCs w:val="22"/>
          <w:lang w:val="es-MX"/>
        </w:rPr>
      </w:pPr>
    </w:p>
    <w:p w14:paraId="78770D3E" w14:textId="77777777" w:rsidR="006C6F3D" w:rsidRPr="0066572A" w:rsidRDefault="006C6F3D" w:rsidP="00986510">
      <w:pPr>
        <w:kinsoku/>
        <w:autoSpaceDE w:val="0"/>
        <w:autoSpaceDN w:val="0"/>
        <w:adjustRightInd w:val="0"/>
        <w:spacing w:line="276" w:lineRule="auto"/>
        <w:ind w:left="720" w:right="-20" w:hanging="241"/>
        <w:jc w:val="both"/>
        <w:rPr>
          <w:rFonts w:asciiTheme="minorHAnsi" w:hAnsiTheme="minorHAnsi"/>
          <w:sz w:val="22"/>
          <w:szCs w:val="22"/>
          <w:lang w:val="es-MX"/>
        </w:rPr>
      </w:pPr>
      <w:r w:rsidRPr="0066572A">
        <w:rPr>
          <w:rFonts w:asciiTheme="minorHAnsi" w:hAnsiTheme="minorHAnsi"/>
          <w:sz w:val="22"/>
          <w:szCs w:val="22"/>
          <w:lang w:val="es-MX"/>
        </w:rPr>
        <w:t>1. Se define como “Mantenimiento Correctivo” el conjunto de acciones que se realizan desde que se detecta que los parámetros de operación están debajo de los niveles mínimos convenidos, hasta que dicha situación se corrija.</w:t>
      </w:r>
    </w:p>
    <w:p w14:paraId="0A43EFE0" w14:textId="77777777" w:rsidR="006C6F3D" w:rsidRPr="0066572A" w:rsidRDefault="006C6F3D" w:rsidP="00986510">
      <w:pPr>
        <w:kinsoku/>
        <w:autoSpaceDE w:val="0"/>
        <w:autoSpaceDN w:val="0"/>
        <w:adjustRightInd w:val="0"/>
        <w:spacing w:before="11" w:line="276" w:lineRule="auto"/>
        <w:jc w:val="both"/>
        <w:rPr>
          <w:rFonts w:asciiTheme="minorHAnsi" w:hAnsiTheme="minorHAnsi"/>
          <w:sz w:val="22"/>
          <w:szCs w:val="22"/>
          <w:lang w:val="es-MX"/>
        </w:rPr>
      </w:pPr>
    </w:p>
    <w:p w14:paraId="6B560AA9" w14:textId="77777777" w:rsidR="006C6F3D" w:rsidRPr="0066572A" w:rsidRDefault="006C6F3D" w:rsidP="00986510">
      <w:pPr>
        <w:kinsoku/>
        <w:autoSpaceDE w:val="0"/>
        <w:autoSpaceDN w:val="0"/>
        <w:adjustRightInd w:val="0"/>
        <w:spacing w:line="276" w:lineRule="auto"/>
        <w:ind w:left="479" w:right="-20"/>
        <w:jc w:val="both"/>
        <w:rPr>
          <w:rFonts w:asciiTheme="minorHAnsi" w:hAnsiTheme="minorHAnsi"/>
          <w:sz w:val="22"/>
          <w:szCs w:val="22"/>
          <w:lang w:val="es-MX"/>
        </w:rPr>
      </w:pPr>
      <w:r w:rsidRPr="0066572A">
        <w:rPr>
          <w:rFonts w:asciiTheme="minorHAnsi" w:hAnsiTheme="minorHAnsi"/>
          <w:sz w:val="22"/>
          <w:szCs w:val="22"/>
          <w:lang w:val="es-MX"/>
        </w:rPr>
        <w:t>2. Notificación y recepción de reportes de fallas.</w:t>
      </w:r>
    </w:p>
    <w:p w14:paraId="5EE3EEA1" w14:textId="77777777" w:rsidR="006C6F3D" w:rsidRPr="0066572A" w:rsidRDefault="006C6F3D" w:rsidP="00986510">
      <w:pPr>
        <w:kinsoku/>
        <w:autoSpaceDE w:val="0"/>
        <w:autoSpaceDN w:val="0"/>
        <w:adjustRightInd w:val="0"/>
        <w:spacing w:before="18" w:line="276" w:lineRule="auto"/>
        <w:ind w:left="839" w:right="53"/>
        <w:jc w:val="both"/>
        <w:rPr>
          <w:rFonts w:asciiTheme="minorHAnsi" w:hAnsiTheme="minorHAnsi"/>
          <w:sz w:val="22"/>
          <w:szCs w:val="22"/>
          <w:lang w:val="es-MX"/>
        </w:rPr>
      </w:pPr>
      <w:r w:rsidRPr="0066572A">
        <w:rPr>
          <w:rFonts w:asciiTheme="minorHAnsi" w:hAnsiTheme="minorHAnsi"/>
          <w:sz w:val="22"/>
          <w:szCs w:val="22"/>
          <w:lang w:val="es-MX"/>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69466C6E" w14:textId="77777777" w:rsidR="006C6F3D" w:rsidRPr="0066572A" w:rsidRDefault="006C6F3D" w:rsidP="00986510">
      <w:pPr>
        <w:kinsoku/>
        <w:autoSpaceDE w:val="0"/>
        <w:autoSpaceDN w:val="0"/>
        <w:adjustRightInd w:val="0"/>
        <w:spacing w:before="13" w:line="276" w:lineRule="auto"/>
        <w:jc w:val="both"/>
        <w:rPr>
          <w:rFonts w:asciiTheme="minorHAnsi" w:hAnsiTheme="minorHAnsi"/>
          <w:sz w:val="22"/>
          <w:szCs w:val="22"/>
          <w:lang w:val="es-MX"/>
        </w:rPr>
      </w:pPr>
    </w:p>
    <w:p w14:paraId="4DBA9EE9" w14:textId="77777777" w:rsidR="006C6F3D" w:rsidRPr="0066572A" w:rsidRDefault="006C6F3D" w:rsidP="00795379">
      <w:pPr>
        <w:kinsoku/>
        <w:autoSpaceDE w:val="0"/>
        <w:autoSpaceDN w:val="0"/>
        <w:adjustRightInd w:val="0"/>
        <w:spacing w:line="276" w:lineRule="auto"/>
        <w:ind w:left="839" w:right="68"/>
        <w:jc w:val="both"/>
        <w:outlineLvl w:val="0"/>
        <w:rPr>
          <w:rFonts w:asciiTheme="minorHAnsi" w:hAnsiTheme="minorHAnsi"/>
          <w:sz w:val="22"/>
          <w:szCs w:val="22"/>
          <w:lang w:val="es-MX"/>
        </w:rPr>
      </w:pPr>
      <w:r w:rsidRPr="0066572A">
        <w:rPr>
          <w:rFonts w:asciiTheme="minorHAnsi" w:hAnsiTheme="minorHAnsi"/>
          <w:spacing w:val="-1"/>
          <w:sz w:val="22"/>
          <w:szCs w:val="22"/>
          <w:lang w:val="es-MX"/>
        </w:rPr>
        <w:t>TELCEL</w:t>
      </w:r>
    </w:p>
    <w:p w14:paraId="0B6F4084" w14:textId="77777777" w:rsidR="006C6F3D" w:rsidRPr="0066572A" w:rsidRDefault="006C6F3D" w:rsidP="00986510">
      <w:pPr>
        <w:kinsoku/>
        <w:autoSpaceDE w:val="0"/>
        <w:autoSpaceDN w:val="0"/>
        <w:adjustRightInd w:val="0"/>
        <w:spacing w:line="276" w:lineRule="auto"/>
        <w:ind w:left="827" w:right="68"/>
        <w:jc w:val="both"/>
        <w:rPr>
          <w:rFonts w:asciiTheme="minorHAnsi" w:hAnsiTheme="minorHAnsi"/>
          <w:sz w:val="22"/>
          <w:szCs w:val="22"/>
          <w:lang w:val="es-MX"/>
        </w:rPr>
      </w:pPr>
      <w:r w:rsidRPr="0066572A">
        <w:rPr>
          <w:rFonts w:asciiTheme="minorHAnsi" w:hAnsiTheme="minorHAnsi"/>
          <w:sz w:val="22"/>
          <w:szCs w:val="22"/>
          <w:lang w:val="es-MX"/>
        </w:rPr>
        <w:t xml:space="preserve">- Nombre del contacto: </w:t>
      </w:r>
      <w:r w:rsidR="002767B4" w:rsidRPr="0066572A">
        <w:rPr>
          <w:rFonts w:asciiTheme="minorHAnsi" w:hAnsiTheme="minorHAnsi"/>
          <w:sz w:val="22"/>
          <w:szCs w:val="22"/>
          <w:lang w:val="es-MX"/>
        </w:rPr>
        <w:t>Centro de Operación de la Red (COR)</w:t>
      </w:r>
    </w:p>
    <w:p w14:paraId="460AC2B2" w14:textId="77777777" w:rsidR="006C6F3D" w:rsidRPr="0066572A" w:rsidRDefault="006C6F3D" w:rsidP="00986510">
      <w:pPr>
        <w:kinsoku/>
        <w:autoSpaceDE w:val="0"/>
        <w:autoSpaceDN w:val="0"/>
        <w:adjustRightInd w:val="0"/>
        <w:spacing w:line="276" w:lineRule="auto"/>
        <w:ind w:left="827" w:right="68"/>
        <w:jc w:val="both"/>
        <w:rPr>
          <w:rFonts w:asciiTheme="minorHAnsi" w:hAnsiTheme="minorHAnsi"/>
          <w:sz w:val="22"/>
          <w:szCs w:val="22"/>
          <w:lang w:val="es-MX"/>
        </w:rPr>
      </w:pPr>
      <w:r w:rsidRPr="0066572A">
        <w:rPr>
          <w:rFonts w:asciiTheme="minorHAnsi" w:hAnsiTheme="minorHAnsi"/>
          <w:sz w:val="22"/>
          <w:szCs w:val="22"/>
          <w:lang w:val="es-MX"/>
        </w:rPr>
        <w:t xml:space="preserve">- Puesto del contacto: </w:t>
      </w:r>
      <w:r w:rsidR="002767B4" w:rsidRPr="0066572A">
        <w:rPr>
          <w:rFonts w:asciiTheme="minorHAnsi" w:hAnsiTheme="minorHAnsi"/>
          <w:sz w:val="22"/>
          <w:szCs w:val="22"/>
          <w:lang w:val="es-MX"/>
        </w:rPr>
        <w:t>Jefe del COR en turno</w:t>
      </w:r>
    </w:p>
    <w:p w14:paraId="25DC1017" w14:textId="77777777" w:rsidR="006C6F3D" w:rsidRPr="0066572A" w:rsidRDefault="006C6F3D" w:rsidP="00986510">
      <w:pPr>
        <w:kinsoku/>
        <w:autoSpaceDE w:val="0"/>
        <w:autoSpaceDN w:val="0"/>
        <w:adjustRightInd w:val="0"/>
        <w:spacing w:line="276" w:lineRule="auto"/>
        <w:ind w:left="827" w:right="68"/>
        <w:jc w:val="both"/>
        <w:rPr>
          <w:rFonts w:asciiTheme="minorHAnsi" w:hAnsiTheme="minorHAnsi"/>
          <w:sz w:val="22"/>
          <w:szCs w:val="22"/>
          <w:lang w:val="es-MX"/>
        </w:rPr>
      </w:pPr>
      <w:r w:rsidRPr="0066572A">
        <w:rPr>
          <w:rFonts w:asciiTheme="minorHAnsi" w:hAnsiTheme="minorHAnsi"/>
          <w:sz w:val="22"/>
          <w:szCs w:val="22"/>
          <w:lang w:val="es-MX"/>
        </w:rPr>
        <w:t xml:space="preserve">- Teléfonos de localización del contacto (fijo y móvil): </w:t>
      </w:r>
      <w:r w:rsidR="00CD7914" w:rsidRPr="0066572A">
        <w:rPr>
          <w:rFonts w:asciiTheme="minorHAnsi" w:hAnsiTheme="minorHAnsi"/>
          <w:sz w:val="22"/>
          <w:szCs w:val="22"/>
          <w:lang w:val="es-MX"/>
        </w:rPr>
        <w:t xml:space="preserve">(55) </w:t>
      </w:r>
      <w:r w:rsidRPr="0066572A">
        <w:rPr>
          <w:rFonts w:asciiTheme="minorHAnsi" w:hAnsiTheme="minorHAnsi"/>
          <w:sz w:val="22"/>
          <w:szCs w:val="22"/>
          <w:lang w:val="es-MX"/>
        </w:rPr>
        <w:t xml:space="preserve">2581-3700 </w:t>
      </w:r>
      <w:r w:rsidR="00486D27" w:rsidRPr="0066572A">
        <w:rPr>
          <w:rFonts w:asciiTheme="minorHAnsi" w:hAnsiTheme="minorHAnsi"/>
          <w:sz w:val="22"/>
          <w:szCs w:val="22"/>
          <w:lang w:val="es-MX"/>
        </w:rPr>
        <w:t>ext.</w:t>
      </w:r>
      <w:r w:rsidRPr="0066572A">
        <w:rPr>
          <w:rFonts w:asciiTheme="minorHAnsi" w:hAnsiTheme="minorHAnsi"/>
          <w:sz w:val="22"/>
          <w:szCs w:val="22"/>
          <w:lang w:val="es-MX"/>
        </w:rPr>
        <w:t xml:space="preserve"> </w:t>
      </w:r>
      <w:r w:rsidR="002767B4" w:rsidRPr="0066572A">
        <w:rPr>
          <w:rFonts w:asciiTheme="minorHAnsi" w:hAnsiTheme="minorHAnsi"/>
          <w:sz w:val="22"/>
          <w:szCs w:val="22"/>
          <w:lang w:val="es-MX"/>
        </w:rPr>
        <w:t>4686 y 4688</w:t>
      </w:r>
    </w:p>
    <w:p w14:paraId="06620BA4" w14:textId="77777777" w:rsidR="006C6F3D" w:rsidRPr="0066572A" w:rsidRDefault="006C6F3D" w:rsidP="00986510">
      <w:pPr>
        <w:kinsoku/>
        <w:autoSpaceDE w:val="0"/>
        <w:autoSpaceDN w:val="0"/>
        <w:adjustRightInd w:val="0"/>
        <w:spacing w:line="276" w:lineRule="auto"/>
        <w:ind w:left="827" w:right="68"/>
        <w:jc w:val="both"/>
        <w:rPr>
          <w:rFonts w:asciiTheme="minorHAnsi" w:hAnsiTheme="minorHAnsi"/>
          <w:sz w:val="22"/>
          <w:szCs w:val="22"/>
          <w:lang w:val="es-MX"/>
        </w:rPr>
      </w:pPr>
      <w:r w:rsidRPr="0066572A">
        <w:rPr>
          <w:rFonts w:asciiTheme="minorHAnsi" w:hAnsiTheme="minorHAnsi"/>
          <w:sz w:val="22"/>
          <w:szCs w:val="22"/>
          <w:lang w:val="es-MX"/>
        </w:rPr>
        <w:t>- Correo electrónico:</w:t>
      </w:r>
      <w:r w:rsidR="00776DD7" w:rsidRPr="0066572A">
        <w:rPr>
          <w:rFonts w:asciiTheme="minorHAnsi" w:hAnsiTheme="minorHAnsi"/>
          <w:sz w:val="22"/>
          <w:szCs w:val="22"/>
          <w:lang w:val="es-MX"/>
        </w:rPr>
        <w:t xml:space="preserve"> </w:t>
      </w:r>
      <w:r w:rsidR="00776DD7" w:rsidRPr="0066572A">
        <w:rPr>
          <w:rFonts w:asciiTheme="minorHAnsi" w:eastAsia="Calibri" w:hAnsiTheme="minorHAnsi"/>
          <w:sz w:val="22"/>
          <w:szCs w:val="22"/>
          <w:shd w:val="clear" w:color="auto" w:fill="FFFFFF"/>
          <w:lang w:val="es-ES"/>
        </w:rPr>
        <w:t>cc@mail.telcel.com</w:t>
      </w:r>
    </w:p>
    <w:p w14:paraId="7A65386A" w14:textId="77777777" w:rsidR="006C6F3D" w:rsidRPr="0066572A" w:rsidRDefault="006C6F3D" w:rsidP="00986510">
      <w:pPr>
        <w:kinsoku/>
        <w:autoSpaceDE w:val="0"/>
        <w:autoSpaceDN w:val="0"/>
        <w:adjustRightInd w:val="0"/>
        <w:spacing w:before="9" w:line="276" w:lineRule="auto"/>
        <w:ind w:left="839" w:right="68"/>
        <w:jc w:val="both"/>
        <w:rPr>
          <w:rFonts w:asciiTheme="minorHAnsi" w:hAnsiTheme="minorHAnsi"/>
          <w:sz w:val="22"/>
          <w:szCs w:val="22"/>
          <w:lang w:val="es-MX"/>
        </w:rPr>
      </w:pPr>
    </w:p>
    <w:p w14:paraId="1832304C" w14:textId="77777777" w:rsidR="006C6F3D" w:rsidRPr="0066572A" w:rsidRDefault="006C6F3D" w:rsidP="00795379">
      <w:pPr>
        <w:widowControl/>
        <w:kinsoku/>
        <w:spacing w:line="276" w:lineRule="auto"/>
        <w:ind w:left="839" w:right="68"/>
        <w:outlineLvl w:val="0"/>
        <w:rPr>
          <w:rFonts w:asciiTheme="minorHAnsi" w:hAnsiTheme="minorHAnsi"/>
          <w:sz w:val="22"/>
          <w:szCs w:val="22"/>
          <w:lang w:val="es-MX"/>
        </w:rPr>
      </w:pPr>
      <w:r w:rsidRPr="0066572A">
        <w:rPr>
          <w:rFonts w:asciiTheme="minorHAnsi" w:hAnsiTheme="minorHAnsi"/>
          <w:sz w:val="22"/>
          <w:szCs w:val="22"/>
          <w:lang w:val="es-MX"/>
        </w:rPr>
        <w:t>CONCESIONARIO</w:t>
      </w:r>
    </w:p>
    <w:p w14:paraId="58739BC4" w14:textId="77777777" w:rsidR="006C6F3D" w:rsidRPr="0066572A" w:rsidRDefault="006C6F3D" w:rsidP="00986510">
      <w:pPr>
        <w:kinsoku/>
        <w:autoSpaceDE w:val="0"/>
        <w:autoSpaceDN w:val="0"/>
        <w:adjustRightInd w:val="0"/>
        <w:spacing w:before="31" w:line="276" w:lineRule="auto"/>
        <w:ind w:left="827" w:right="-20"/>
        <w:jc w:val="both"/>
        <w:rPr>
          <w:rFonts w:asciiTheme="minorHAnsi" w:hAnsiTheme="minorHAnsi"/>
          <w:sz w:val="22"/>
          <w:szCs w:val="22"/>
          <w:lang w:val="es-MX"/>
        </w:rPr>
      </w:pPr>
      <w:r w:rsidRPr="0066572A">
        <w:rPr>
          <w:rFonts w:asciiTheme="minorHAnsi" w:hAnsiTheme="minorHAnsi"/>
          <w:sz w:val="22"/>
          <w:szCs w:val="22"/>
          <w:lang w:val="es-MX"/>
        </w:rPr>
        <w:t>- Nombre del contacto:</w:t>
      </w:r>
    </w:p>
    <w:p w14:paraId="662B84F8" w14:textId="77777777" w:rsidR="006C6F3D" w:rsidRPr="0066572A" w:rsidRDefault="006C6F3D" w:rsidP="00986510">
      <w:pPr>
        <w:kinsoku/>
        <w:autoSpaceDE w:val="0"/>
        <w:autoSpaceDN w:val="0"/>
        <w:adjustRightInd w:val="0"/>
        <w:spacing w:before="18" w:line="276" w:lineRule="auto"/>
        <w:ind w:left="827" w:right="-20"/>
        <w:jc w:val="both"/>
        <w:rPr>
          <w:rFonts w:asciiTheme="minorHAnsi" w:hAnsiTheme="minorHAnsi"/>
          <w:sz w:val="22"/>
          <w:szCs w:val="22"/>
          <w:lang w:val="es-MX"/>
        </w:rPr>
      </w:pPr>
      <w:r w:rsidRPr="0066572A">
        <w:rPr>
          <w:rFonts w:asciiTheme="minorHAnsi" w:hAnsiTheme="minorHAnsi"/>
          <w:sz w:val="22"/>
          <w:szCs w:val="22"/>
          <w:lang w:val="es-MX"/>
        </w:rPr>
        <w:t>- Puesto del contacto:</w:t>
      </w:r>
    </w:p>
    <w:p w14:paraId="2E9904F9" w14:textId="77777777" w:rsidR="006C6F3D" w:rsidRPr="0066572A" w:rsidRDefault="006C6F3D" w:rsidP="00986510">
      <w:pPr>
        <w:kinsoku/>
        <w:autoSpaceDE w:val="0"/>
        <w:autoSpaceDN w:val="0"/>
        <w:adjustRightInd w:val="0"/>
        <w:spacing w:before="18" w:line="276" w:lineRule="auto"/>
        <w:ind w:left="827" w:right="-20"/>
        <w:jc w:val="both"/>
        <w:rPr>
          <w:rFonts w:asciiTheme="minorHAnsi" w:hAnsiTheme="minorHAnsi"/>
          <w:sz w:val="22"/>
          <w:szCs w:val="22"/>
          <w:lang w:val="es-MX"/>
        </w:rPr>
      </w:pPr>
      <w:r w:rsidRPr="0066572A">
        <w:rPr>
          <w:rFonts w:asciiTheme="minorHAnsi" w:hAnsiTheme="minorHAnsi"/>
          <w:sz w:val="22"/>
          <w:szCs w:val="22"/>
          <w:lang w:val="es-MX"/>
        </w:rPr>
        <w:t>- Teléfonos de localización del contacto (fijo y móvil):</w:t>
      </w:r>
    </w:p>
    <w:p w14:paraId="3F6086FE" w14:textId="77777777" w:rsidR="006C6F3D" w:rsidRPr="0066572A" w:rsidRDefault="006C6F3D" w:rsidP="00986510">
      <w:pPr>
        <w:kinsoku/>
        <w:autoSpaceDE w:val="0"/>
        <w:autoSpaceDN w:val="0"/>
        <w:adjustRightInd w:val="0"/>
        <w:spacing w:before="9" w:line="276" w:lineRule="auto"/>
        <w:ind w:left="851"/>
        <w:jc w:val="both"/>
        <w:rPr>
          <w:rFonts w:asciiTheme="minorHAnsi" w:hAnsiTheme="minorHAnsi"/>
          <w:sz w:val="22"/>
          <w:szCs w:val="22"/>
          <w:lang w:val="es-MX"/>
        </w:rPr>
      </w:pPr>
      <w:r w:rsidRPr="0066572A">
        <w:rPr>
          <w:rFonts w:asciiTheme="minorHAnsi" w:hAnsiTheme="minorHAnsi"/>
          <w:sz w:val="22"/>
          <w:szCs w:val="22"/>
          <w:lang w:val="es-MX"/>
        </w:rPr>
        <w:t>- Correo electrónico:</w:t>
      </w:r>
    </w:p>
    <w:p w14:paraId="7527A380" w14:textId="77777777" w:rsidR="00E37081" w:rsidRPr="0066572A" w:rsidRDefault="00E37081" w:rsidP="00986510">
      <w:pPr>
        <w:kinsoku/>
        <w:autoSpaceDE w:val="0"/>
        <w:autoSpaceDN w:val="0"/>
        <w:adjustRightInd w:val="0"/>
        <w:spacing w:line="276" w:lineRule="auto"/>
        <w:ind w:left="479" w:right="-20"/>
        <w:jc w:val="both"/>
        <w:rPr>
          <w:rFonts w:asciiTheme="minorHAnsi" w:hAnsiTheme="minorHAnsi"/>
          <w:sz w:val="22"/>
          <w:szCs w:val="22"/>
          <w:lang w:val="es-MX"/>
        </w:rPr>
      </w:pPr>
    </w:p>
    <w:p w14:paraId="0CB84E8E" w14:textId="77777777" w:rsidR="006C6F3D" w:rsidRPr="0066572A" w:rsidRDefault="006C6F3D" w:rsidP="00986510">
      <w:pPr>
        <w:kinsoku/>
        <w:autoSpaceDE w:val="0"/>
        <w:autoSpaceDN w:val="0"/>
        <w:adjustRightInd w:val="0"/>
        <w:spacing w:line="276" w:lineRule="auto"/>
        <w:ind w:left="479" w:right="-20"/>
        <w:jc w:val="both"/>
        <w:rPr>
          <w:rFonts w:asciiTheme="minorHAnsi" w:hAnsiTheme="minorHAnsi"/>
          <w:sz w:val="22"/>
          <w:szCs w:val="22"/>
          <w:lang w:val="es-MX"/>
        </w:rPr>
      </w:pPr>
      <w:r w:rsidRPr="0066572A">
        <w:rPr>
          <w:rFonts w:asciiTheme="minorHAnsi" w:hAnsiTheme="minorHAnsi"/>
          <w:sz w:val="22"/>
          <w:szCs w:val="22"/>
          <w:lang w:val="es-MX"/>
        </w:rPr>
        <w:t>3. T</w:t>
      </w:r>
      <w:r w:rsidRPr="0066572A">
        <w:rPr>
          <w:rFonts w:asciiTheme="minorHAnsi" w:hAnsiTheme="minorHAnsi"/>
          <w:spacing w:val="-1"/>
          <w:sz w:val="22"/>
          <w:szCs w:val="22"/>
          <w:lang w:val="es-MX"/>
        </w:rPr>
        <w:t>o</w:t>
      </w:r>
      <w:r w:rsidRPr="0066572A">
        <w:rPr>
          <w:rFonts w:asciiTheme="minorHAnsi" w:hAnsiTheme="minorHAnsi"/>
          <w:sz w:val="22"/>
          <w:szCs w:val="22"/>
          <w:lang w:val="es-MX"/>
        </w:rPr>
        <w:t>do</w:t>
      </w:r>
      <w:r w:rsidRPr="0066572A">
        <w:rPr>
          <w:rFonts w:asciiTheme="minorHAnsi" w:hAnsiTheme="minorHAnsi"/>
          <w:spacing w:val="26"/>
          <w:sz w:val="22"/>
          <w:szCs w:val="22"/>
          <w:lang w:val="es-MX"/>
        </w:rPr>
        <w:t xml:space="preserve"> </w:t>
      </w:r>
      <w:r w:rsidRPr="0066572A">
        <w:rPr>
          <w:rFonts w:asciiTheme="minorHAnsi" w:hAnsiTheme="minorHAnsi"/>
          <w:sz w:val="22"/>
          <w:szCs w:val="22"/>
          <w:lang w:val="es-MX"/>
        </w:rPr>
        <w:t>re</w:t>
      </w:r>
      <w:r w:rsidRPr="0066572A">
        <w:rPr>
          <w:rFonts w:asciiTheme="minorHAnsi" w:hAnsiTheme="minorHAnsi"/>
          <w:spacing w:val="1"/>
          <w:sz w:val="22"/>
          <w:szCs w:val="22"/>
          <w:lang w:val="es-MX"/>
        </w:rPr>
        <w:t>p</w:t>
      </w:r>
      <w:r w:rsidRPr="0066572A">
        <w:rPr>
          <w:rFonts w:asciiTheme="minorHAnsi" w:hAnsiTheme="minorHAnsi"/>
          <w:sz w:val="22"/>
          <w:szCs w:val="22"/>
          <w:lang w:val="es-MX"/>
        </w:rPr>
        <w:t>or</w:t>
      </w:r>
      <w:r w:rsidRPr="0066572A">
        <w:rPr>
          <w:rFonts w:asciiTheme="minorHAnsi" w:hAnsiTheme="minorHAnsi"/>
          <w:spacing w:val="-3"/>
          <w:sz w:val="22"/>
          <w:szCs w:val="22"/>
          <w:lang w:val="es-MX"/>
        </w:rPr>
        <w:t>t</w:t>
      </w:r>
      <w:r w:rsidRPr="0066572A">
        <w:rPr>
          <w:rFonts w:asciiTheme="minorHAnsi" w:hAnsiTheme="minorHAnsi"/>
          <w:sz w:val="22"/>
          <w:szCs w:val="22"/>
          <w:lang w:val="es-MX"/>
        </w:rPr>
        <w:t>e</w:t>
      </w:r>
      <w:r w:rsidRPr="0066572A">
        <w:rPr>
          <w:rFonts w:asciiTheme="minorHAnsi" w:hAnsiTheme="minorHAnsi"/>
          <w:spacing w:val="-1"/>
          <w:sz w:val="22"/>
          <w:szCs w:val="22"/>
          <w:lang w:val="es-MX"/>
        </w:rPr>
        <w:t xml:space="preserve"> </w:t>
      </w:r>
      <w:r w:rsidRPr="0066572A">
        <w:rPr>
          <w:rFonts w:asciiTheme="minorHAnsi" w:hAnsiTheme="minorHAnsi"/>
          <w:sz w:val="22"/>
          <w:szCs w:val="22"/>
          <w:lang w:val="es-MX"/>
        </w:rPr>
        <w:t>de</w:t>
      </w:r>
      <w:r w:rsidRPr="0066572A">
        <w:rPr>
          <w:rFonts w:asciiTheme="minorHAnsi" w:hAnsiTheme="minorHAnsi"/>
          <w:spacing w:val="48"/>
          <w:sz w:val="22"/>
          <w:szCs w:val="22"/>
          <w:lang w:val="es-MX"/>
        </w:rPr>
        <w:t xml:space="preserve"> </w:t>
      </w:r>
      <w:r w:rsidRPr="0066572A">
        <w:rPr>
          <w:rFonts w:asciiTheme="minorHAnsi" w:hAnsiTheme="minorHAnsi"/>
          <w:sz w:val="22"/>
          <w:szCs w:val="22"/>
          <w:lang w:val="es-MX"/>
        </w:rPr>
        <w:t>fal</w:t>
      </w:r>
      <w:r w:rsidRPr="0066572A">
        <w:rPr>
          <w:rFonts w:asciiTheme="minorHAnsi" w:hAnsiTheme="minorHAnsi"/>
          <w:spacing w:val="-1"/>
          <w:sz w:val="22"/>
          <w:szCs w:val="22"/>
          <w:lang w:val="es-MX"/>
        </w:rPr>
        <w:t>l</w:t>
      </w:r>
      <w:r w:rsidRPr="0066572A">
        <w:rPr>
          <w:rFonts w:asciiTheme="minorHAnsi" w:hAnsiTheme="minorHAnsi"/>
          <w:sz w:val="22"/>
          <w:szCs w:val="22"/>
          <w:lang w:val="es-MX"/>
        </w:rPr>
        <w:t>a</w:t>
      </w:r>
      <w:r w:rsidRPr="0066572A">
        <w:rPr>
          <w:rFonts w:asciiTheme="minorHAnsi" w:hAnsiTheme="minorHAnsi"/>
          <w:spacing w:val="50"/>
          <w:sz w:val="22"/>
          <w:szCs w:val="22"/>
          <w:lang w:val="es-MX"/>
        </w:rPr>
        <w:t xml:space="preserve"> </w:t>
      </w:r>
      <w:r w:rsidRPr="0066572A">
        <w:rPr>
          <w:rFonts w:asciiTheme="minorHAnsi" w:hAnsiTheme="minorHAnsi"/>
          <w:sz w:val="22"/>
          <w:szCs w:val="22"/>
          <w:lang w:val="es-MX"/>
        </w:rPr>
        <w:t>de</w:t>
      </w:r>
      <w:r w:rsidRPr="0066572A">
        <w:rPr>
          <w:rFonts w:asciiTheme="minorHAnsi" w:hAnsiTheme="minorHAnsi"/>
          <w:spacing w:val="-1"/>
          <w:sz w:val="22"/>
          <w:szCs w:val="22"/>
          <w:lang w:val="es-MX"/>
        </w:rPr>
        <w:t>b</w:t>
      </w:r>
      <w:r w:rsidRPr="0066572A">
        <w:rPr>
          <w:rFonts w:asciiTheme="minorHAnsi" w:hAnsiTheme="minorHAnsi"/>
          <w:sz w:val="22"/>
          <w:szCs w:val="22"/>
          <w:lang w:val="es-MX"/>
        </w:rPr>
        <w:t>e</w:t>
      </w:r>
      <w:r w:rsidRPr="0066572A">
        <w:rPr>
          <w:rFonts w:asciiTheme="minorHAnsi" w:hAnsiTheme="minorHAnsi"/>
          <w:spacing w:val="1"/>
          <w:sz w:val="22"/>
          <w:szCs w:val="22"/>
          <w:lang w:val="es-MX"/>
        </w:rPr>
        <w:t>r</w:t>
      </w:r>
      <w:r w:rsidRPr="0066572A">
        <w:rPr>
          <w:rFonts w:asciiTheme="minorHAnsi" w:hAnsiTheme="minorHAnsi"/>
          <w:sz w:val="22"/>
          <w:szCs w:val="22"/>
          <w:lang w:val="es-MX"/>
        </w:rPr>
        <w:t>á</w:t>
      </w:r>
      <w:r w:rsidRPr="0066572A">
        <w:rPr>
          <w:rFonts w:asciiTheme="minorHAnsi" w:hAnsiTheme="minorHAnsi"/>
          <w:spacing w:val="-3"/>
          <w:sz w:val="22"/>
          <w:szCs w:val="22"/>
          <w:lang w:val="es-MX"/>
        </w:rPr>
        <w:t xml:space="preserve"> </w:t>
      </w:r>
      <w:r w:rsidRPr="0066572A">
        <w:rPr>
          <w:rFonts w:asciiTheme="minorHAnsi" w:hAnsiTheme="minorHAnsi"/>
          <w:spacing w:val="1"/>
          <w:sz w:val="22"/>
          <w:szCs w:val="22"/>
          <w:lang w:val="es-MX"/>
        </w:rPr>
        <w:t>c</w:t>
      </w:r>
      <w:r w:rsidRPr="0066572A">
        <w:rPr>
          <w:rFonts w:asciiTheme="minorHAnsi" w:hAnsiTheme="minorHAnsi"/>
          <w:sz w:val="22"/>
          <w:szCs w:val="22"/>
          <w:lang w:val="es-MX"/>
        </w:rPr>
        <w:t>o</w:t>
      </w:r>
      <w:r w:rsidRPr="0066572A">
        <w:rPr>
          <w:rFonts w:asciiTheme="minorHAnsi" w:hAnsiTheme="minorHAnsi"/>
          <w:spacing w:val="-1"/>
          <w:sz w:val="22"/>
          <w:szCs w:val="22"/>
          <w:lang w:val="es-MX"/>
        </w:rPr>
        <w:t>n</w:t>
      </w:r>
      <w:r w:rsidRPr="0066572A">
        <w:rPr>
          <w:rFonts w:asciiTheme="minorHAnsi" w:hAnsiTheme="minorHAnsi"/>
          <w:sz w:val="22"/>
          <w:szCs w:val="22"/>
          <w:lang w:val="es-MX"/>
        </w:rPr>
        <w:t>te</w:t>
      </w:r>
      <w:r w:rsidRPr="0066572A">
        <w:rPr>
          <w:rFonts w:asciiTheme="minorHAnsi" w:hAnsiTheme="minorHAnsi"/>
          <w:spacing w:val="-3"/>
          <w:sz w:val="22"/>
          <w:szCs w:val="22"/>
          <w:lang w:val="es-MX"/>
        </w:rPr>
        <w:t>n</w:t>
      </w:r>
      <w:r w:rsidRPr="0066572A">
        <w:rPr>
          <w:rFonts w:asciiTheme="minorHAnsi" w:hAnsiTheme="minorHAnsi"/>
          <w:sz w:val="22"/>
          <w:szCs w:val="22"/>
          <w:lang w:val="es-MX"/>
        </w:rPr>
        <w:t>er</w:t>
      </w:r>
      <w:r w:rsidRPr="0066572A">
        <w:rPr>
          <w:rFonts w:asciiTheme="minorHAnsi" w:hAnsiTheme="minorHAnsi"/>
          <w:spacing w:val="-21"/>
          <w:sz w:val="22"/>
          <w:szCs w:val="22"/>
          <w:lang w:val="es-MX"/>
        </w:rPr>
        <w:t xml:space="preserve"> </w:t>
      </w:r>
      <w:r w:rsidRPr="0066572A">
        <w:rPr>
          <w:rFonts w:asciiTheme="minorHAnsi" w:hAnsiTheme="minorHAnsi"/>
          <w:spacing w:val="1"/>
          <w:sz w:val="22"/>
          <w:szCs w:val="22"/>
          <w:lang w:val="es-MX"/>
        </w:rPr>
        <w:t>c</w:t>
      </w:r>
      <w:r w:rsidRPr="0066572A">
        <w:rPr>
          <w:rFonts w:asciiTheme="minorHAnsi" w:hAnsiTheme="minorHAnsi"/>
          <w:sz w:val="22"/>
          <w:szCs w:val="22"/>
          <w:lang w:val="es-MX"/>
        </w:rPr>
        <w:t>o</w:t>
      </w:r>
      <w:r w:rsidRPr="0066572A">
        <w:rPr>
          <w:rFonts w:asciiTheme="minorHAnsi" w:hAnsiTheme="minorHAnsi"/>
          <w:spacing w:val="-5"/>
          <w:sz w:val="22"/>
          <w:szCs w:val="22"/>
          <w:lang w:val="es-MX"/>
        </w:rPr>
        <w:t>m</w:t>
      </w:r>
      <w:r w:rsidRPr="0066572A">
        <w:rPr>
          <w:rFonts w:asciiTheme="minorHAnsi" w:hAnsiTheme="minorHAnsi"/>
          <w:sz w:val="22"/>
          <w:szCs w:val="22"/>
          <w:lang w:val="es-MX"/>
        </w:rPr>
        <w:t>o</w:t>
      </w:r>
      <w:r w:rsidRPr="0066572A">
        <w:rPr>
          <w:rFonts w:asciiTheme="minorHAnsi" w:hAnsiTheme="minorHAnsi"/>
          <w:spacing w:val="2"/>
          <w:sz w:val="22"/>
          <w:szCs w:val="22"/>
          <w:lang w:val="es-MX"/>
        </w:rPr>
        <w:t xml:space="preserve"> </w:t>
      </w:r>
      <w:r w:rsidRPr="0066572A">
        <w:rPr>
          <w:rFonts w:asciiTheme="minorHAnsi" w:hAnsiTheme="minorHAnsi"/>
          <w:spacing w:val="-1"/>
          <w:sz w:val="22"/>
          <w:szCs w:val="22"/>
          <w:lang w:val="es-MX"/>
        </w:rPr>
        <w:t>mí</w:t>
      </w:r>
      <w:r w:rsidRPr="0066572A">
        <w:rPr>
          <w:rFonts w:asciiTheme="minorHAnsi" w:hAnsiTheme="minorHAnsi"/>
          <w:sz w:val="22"/>
          <w:szCs w:val="22"/>
          <w:lang w:val="es-MX"/>
        </w:rPr>
        <w:t>n</w:t>
      </w:r>
      <w:r w:rsidRPr="0066572A">
        <w:rPr>
          <w:rFonts w:asciiTheme="minorHAnsi" w:hAnsiTheme="minorHAnsi"/>
          <w:spacing w:val="-1"/>
          <w:sz w:val="22"/>
          <w:szCs w:val="22"/>
          <w:lang w:val="es-MX"/>
        </w:rPr>
        <w:t>im</w:t>
      </w:r>
      <w:r w:rsidRPr="0066572A">
        <w:rPr>
          <w:rFonts w:asciiTheme="minorHAnsi" w:hAnsiTheme="minorHAnsi"/>
          <w:sz w:val="22"/>
          <w:szCs w:val="22"/>
          <w:lang w:val="es-MX"/>
        </w:rPr>
        <w:t>o:</w:t>
      </w:r>
    </w:p>
    <w:p w14:paraId="15AA442D" w14:textId="77777777" w:rsidR="006C6F3D" w:rsidRPr="0066572A" w:rsidRDefault="006C6F3D" w:rsidP="00986510">
      <w:pPr>
        <w:kinsoku/>
        <w:autoSpaceDE w:val="0"/>
        <w:autoSpaceDN w:val="0"/>
        <w:adjustRightInd w:val="0"/>
        <w:spacing w:before="12" w:line="276" w:lineRule="auto"/>
        <w:jc w:val="both"/>
        <w:rPr>
          <w:rFonts w:asciiTheme="minorHAnsi" w:hAnsiTheme="minorHAnsi"/>
          <w:sz w:val="22"/>
          <w:szCs w:val="22"/>
          <w:lang w:val="es-MX"/>
        </w:rPr>
      </w:pPr>
    </w:p>
    <w:p w14:paraId="40063ABB" w14:textId="77777777" w:rsidR="006C6F3D" w:rsidRPr="0066572A" w:rsidRDefault="006C6F3D" w:rsidP="00986510">
      <w:pPr>
        <w:kinsoku/>
        <w:autoSpaceDE w:val="0"/>
        <w:autoSpaceDN w:val="0"/>
        <w:adjustRightInd w:val="0"/>
        <w:spacing w:line="276" w:lineRule="auto"/>
        <w:ind w:left="839" w:right="-20"/>
        <w:jc w:val="both"/>
        <w:rPr>
          <w:rFonts w:asciiTheme="minorHAnsi" w:hAnsiTheme="minorHAnsi"/>
          <w:sz w:val="22"/>
          <w:szCs w:val="22"/>
          <w:lang w:val="es-MX"/>
        </w:rPr>
      </w:pPr>
      <w:r w:rsidRPr="0066572A">
        <w:rPr>
          <w:rFonts w:asciiTheme="minorHAnsi" w:hAnsiTheme="minorHAnsi"/>
          <w:sz w:val="22"/>
          <w:szCs w:val="22"/>
          <w:lang w:val="es-MX"/>
        </w:rPr>
        <w:t>- Nombre y cargo de la persona que notifica.</w:t>
      </w:r>
    </w:p>
    <w:p w14:paraId="4A07DD3E" w14:textId="77777777" w:rsidR="006C6F3D" w:rsidRPr="0066572A" w:rsidRDefault="006C6F3D" w:rsidP="00986510">
      <w:pPr>
        <w:kinsoku/>
        <w:autoSpaceDE w:val="0"/>
        <w:autoSpaceDN w:val="0"/>
        <w:adjustRightInd w:val="0"/>
        <w:spacing w:before="20" w:line="276" w:lineRule="auto"/>
        <w:ind w:left="839" w:right="-20"/>
        <w:jc w:val="both"/>
        <w:rPr>
          <w:rFonts w:asciiTheme="minorHAnsi" w:hAnsiTheme="minorHAnsi"/>
          <w:sz w:val="22"/>
          <w:szCs w:val="22"/>
          <w:lang w:val="es-MX"/>
        </w:rPr>
      </w:pPr>
      <w:r w:rsidRPr="0066572A">
        <w:rPr>
          <w:rFonts w:asciiTheme="minorHAnsi" w:hAnsiTheme="minorHAnsi"/>
          <w:sz w:val="22"/>
          <w:szCs w:val="22"/>
          <w:lang w:val="es-MX"/>
        </w:rPr>
        <w:lastRenderedPageBreak/>
        <w:t>- Día y hora de reporte.</w:t>
      </w:r>
    </w:p>
    <w:p w14:paraId="2ABF6E0A" w14:textId="77777777" w:rsidR="006C6F3D" w:rsidRPr="0066572A" w:rsidRDefault="006C6F3D" w:rsidP="00986510">
      <w:pPr>
        <w:kinsoku/>
        <w:autoSpaceDE w:val="0"/>
        <w:autoSpaceDN w:val="0"/>
        <w:adjustRightInd w:val="0"/>
        <w:spacing w:before="18" w:line="276" w:lineRule="auto"/>
        <w:ind w:left="839" w:right="-20"/>
        <w:jc w:val="both"/>
        <w:rPr>
          <w:rFonts w:asciiTheme="minorHAnsi" w:hAnsiTheme="minorHAnsi"/>
          <w:sz w:val="22"/>
          <w:szCs w:val="22"/>
          <w:lang w:val="es-MX"/>
        </w:rPr>
      </w:pPr>
      <w:r w:rsidRPr="0066572A">
        <w:rPr>
          <w:rFonts w:asciiTheme="minorHAnsi" w:hAnsiTheme="minorHAnsi"/>
          <w:sz w:val="22"/>
          <w:szCs w:val="22"/>
          <w:lang w:val="es-MX"/>
        </w:rPr>
        <w:t>- Día y hora de la falla.</w:t>
      </w:r>
    </w:p>
    <w:p w14:paraId="0CED394C" w14:textId="77777777" w:rsidR="006C6F3D" w:rsidRPr="0066572A" w:rsidRDefault="006C6F3D" w:rsidP="00986510">
      <w:pPr>
        <w:kinsoku/>
        <w:autoSpaceDE w:val="0"/>
        <w:autoSpaceDN w:val="0"/>
        <w:adjustRightInd w:val="0"/>
        <w:spacing w:before="20" w:line="276" w:lineRule="auto"/>
        <w:ind w:left="839" w:right="-20"/>
        <w:jc w:val="both"/>
        <w:rPr>
          <w:rFonts w:asciiTheme="minorHAnsi" w:hAnsiTheme="minorHAnsi"/>
          <w:sz w:val="22"/>
          <w:szCs w:val="22"/>
          <w:lang w:val="es-MX"/>
        </w:rPr>
      </w:pPr>
      <w:r w:rsidRPr="0066572A">
        <w:rPr>
          <w:rFonts w:asciiTheme="minorHAnsi" w:hAnsiTheme="minorHAnsi"/>
          <w:sz w:val="22"/>
          <w:szCs w:val="22"/>
          <w:lang w:val="es-MX"/>
        </w:rPr>
        <w:t>- Tipo de falla, con todos los datos necesarios para su ubicación.</w:t>
      </w:r>
    </w:p>
    <w:p w14:paraId="03BBCCEA" w14:textId="77777777" w:rsidR="006C6F3D" w:rsidRPr="0066572A" w:rsidRDefault="006C6F3D" w:rsidP="00986510">
      <w:pPr>
        <w:kinsoku/>
        <w:autoSpaceDE w:val="0"/>
        <w:autoSpaceDN w:val="0"/>
        <w:adjustRightInd w:val="0"/>
        <w:spacing w:before="18" w:line="276" w:lineRule="auto"/>
        <w:ind w:left="839" w:right="-20"/>
        <w:jc w:val="both"/>
        <w:rPr>
          <w:rFonts w:asciiTheme="minorHAnsi" w:hAnsiTheme="minorHAnsi"/>
          <w:sz w:val="22"/>
          <w:szCs w:val="22"/>
          <w:lang w:val="es-MX"/>
        </w:rPr>
      </w:pPr>
      <w:r w:rsidRPr="0066572A">
        <w:rPr>
          <w:rFonts w:asciiTheme="minorHAnsi" w:hAnsiTheme="minorHAnsi"/>
          <w:sz w:val="22"/>
          <w:szCs w:val="22"/>
          <w:lang w:val="es-MX"/>
        </w:rPr>
        <w:t>- Servicio(s) afectado(s).</w:t>
      </w:r>
    </w:p>
    <w:p w14:paraId="56B0D83E" w14:textId="77777777" w:rsidR="006C6F3D" w:rsidRPr="0066572A" w:rsidRDefault="006C6F3D" w:rsidP="00986510">
      <w:pPr>
        <w:kinsoku/>
        <w:autoSpaceDE w:val="0"/>
        <w:autoSpaceDN w:val="0"/>
        <w:adjustRightInd w:val="0"/>
        <w:spacing w:before="17" w:line="276" w:lineRule="auto"/>
        <w:ind w:left="839" w:right="-20"/>
        <w:jc w:val="both"/>
        <w:rPr>
          <w:rFonts w:asciiTheme="minorHAnsi" w:hAnsiTheme="minorHAnsi"/>
          <w:sz w:val="22"/>
          <w:szCs w:val="22"/>
          <w:lang w:val="es-MX"/>
        </w:rPr>
      </w:pPr>
      <w:r w:rsidRPr="0066572A">
        <w:rPr>
          <w:rFonts w:asciiTheme="minorHAnsi" w:hAnsiTheme="minorHAnsi"/>
          <w:sz w:val="22"/>
          <w:szCs w:val="22"/>
          <w:lang w:val="es-MX"/>
        </w:rPr>
        <w:t>- Número(s) telefónicos de coordinación.</w:t>
      </w:r>
    </w:p>
    <w:p w14:paraId="596494F1" w14:textId="77777777" w:rsidR="006C6F3D" w:rsidRPr="0066572A" w:rsidRDefault="006C6F3D" w:rsidP="00986510">
      <w:pPr>
        <w:kinsoku/>
        <w:autoSpaceDE w:val="0"/>
        <w:autoSpaceDN w:val="0"/>
        <w:adjustRightInd w:val="0"/>
        <w:spacing w:before="20" w:line="276" w:lineRule="auto"/>
        <w:ind w:left="839" w:right="-20"/>
        <w:jc w:val="both"/>
        <w:rPr>
          <w:rFonts w:asciiTheme="minorHAnsi" w:hAnsiTheme="minorHAnsi"/>
          <w:sz w:val="22"/>
          <w:szCs w:val="22"/>
          <w:lang w:val="es-MX"/>
        </w:rPr>
      </w:pPr>
      <w:r w:rsidRPr="0066572A">
        <w:rPr>
          <w:rFonts w:asciiTheme="minorHAnsi" w:hAnsiTheme="minorHAnsi"/>
          <w:sz w:val="22"/>
          <w:szCs w:val="22"/>
          <w:lang w:val="es-MX"/>
        </w:rPr>
        <w:t>- Puntos de Interconexión afectados.</w:t>
      </w:r>
    </w:p>
    <w:p w14:paraId="02B2DA44" w14:textId="77777777" w:rsidR="006C6F3D" w:rsidRPr="0066572A" w:rsidRDefault="006C6F3D" w:rsidP="00986510">
      <w:pPr>
        <w:kinsoku/>
        <w:autoSpaceDE w:val="0"/>
        <w:autoSpaceDN w:val="0"/>
        <w:adjustRightInd w:val="0"/>
        <w:spacing w:before="18" w:line="276" w:lineRule="auto"/>
        <w:ind w:left="993" w:right="-20" w:hanging="142"/>
        <w:jc w:val="both"/>
        <w:rPr>
          <w:rFonts w:asciiTheme="minorHAnsi" w:hAnsiTheme="minorHAnsi"/>
          <w:sz w:val="22"/>
          <w:szCs w:val="22"/>
          <w:lang w:val="es-MX"/>
        </w:rPr>
      </w:pPr>
      <w:r w:rsidRPr="0066572A">
        <w:rPr>
          <w:rFonts w:asciiTheme="minorHAnsi" w:hAnsiTheme="minorHAnsi"/>
          <w:sz w:val="22"/>
          <w:szCs w:val="22"/>
          <w:lang w:val="es-MX"/>
        </w:rPr>
        <w:t>- Según el tipo de falla, se entregará la información disponible para su localización.</w:t>
      </w:r>
    </w:p>
    <w:p w14:paraId="226C07B8" w14:textId="77777777" w:rsidR="00996983" w:rsidRPr="0066572A" w:rsidRDefault="00996983" w:rsidP="00986510">
      <w:pPr>
        <w:kinsoku/>
        <w:autoSpaceDE w:val="0"/>
        <w:autoSpaceDN w:val="0"/>
        <w:adjustRightInd w:val="0"/>
        <w:spacing w:before="12" w:line="276" w:lineRule="auto"/>
        <w:jc w:val="both"/>
        <w:rPr>
          <w:rFonts w:asciiTheme="minorHAnsi" w:hAnsiTheme="minorHAnsi"/>
          <w:sz w:val="22"/>
          <w:szCs w:val="22"/>
          <w:lang w:val="es-MX"/>
        </w:rPr>
      </w:pPr>
    </w:p>
    <w:p w14:paraId="2570ED59" w14:textId="77777777" w:rsidR="006C6F3D" w:rsidRPr="0066572A" w:rsidRDefault="006C6F3D" w:rsidP="00986510">
      <w:pPr>
        <w:kinsoku/>
        <w:autoSpaceDE w:val="0"/>
        <w:autoSpaceDN w:val="0"/>
        <w:adjustRightInd w:val="0"/>
        <w:spacing w:line="276" w:lineRule="auto"/>
        <w:ind w:left="479" w:right="-20"/>
        <w:jc w:val="both"/>
        <w:rPr>
          <w:rFonts w:asciiTheme="minorHAnsi" w:hAnsiTheme="minorHAnsi"/>
          <w:sz w:val="22"/>
          <w:szCs w:val="22"/>
          <w:lang w:val="es-MX"/>
        </w:rPr>
      </w:pPr>
      <w:r w:rsidRPr="0066572A">
        <w:rPr>
          <w:rFonts w:asciiTheme="minorHAnsi" w:hAnsiTheme="minorHAnsi"/>
          <w:sz w:val="22"/>
          <w:szCs w:val="22"/>
          <w:lang w:val="es-MX"/>
        </w:rPr>
        <w:t>4. Las responsabilidades del Punto Único de Contacto serán:</w:t>
      </w:r>
    </w:p>
    <w:p w14:paraId="784E2F18" w14:textId="77777777" w:rsidR="006C6F3D" w:rsidRPr="0066572A" w:rsidRDefault="006C6F3D" w:rsidP="00986510">
      <w:pPr>
        <w:kinsoku/>
        <w:autoSpaceDE w:val="0"/>
        <w:autoSpaceDN w:val="0"/>
        <w:adjustRightInd w:val="0"/>
        <w:spacing w:line="276" w:lineRule="auto"/>
        <w:ind w:left="479" w:right="-20"/>
        <w:jc w:val="both"/>
        <w:rPr>
          <w:rFonts w:asciiTheme="minorHAnsi" w:hAnsiTheme="minorHAnsi"/>
          <w:sz w:val="22"/>
          <w:szCs w:val="22"/>
          <w:lang w:val="es-MX"/>
        </w:rPr>
      </w:pPr>
    </w:p>
    <w:p w14:paraId="6A719BA9" w14:textId="77777777" w:rsidR="006C6F3D" w:rsidRPr="0066572A" w:rsidRDefault="006C6F3D" w:rsidP="00986510">
      <w:pPr>
        <w:kinsoku/>
        <w:autoSpaceDE w:val="0"/>
        <w:autoSpaceDN w:val="0"/>
        <w:adjustRightInd w:val="0"/>
        <w:spacing w:before="31" w:line="276" w:lineRule="auto"/>
        <w:ind w:left="827" w:right="68"/>
        <w:jc w:val="both"/>
        <w:rPr>
          <w:rFonts w:asciiTheme="minorHAnsi" w:hAnsiTheme="minorHAnsi"/>
          <w:sz w:val="22"/>
          <w:szCs w:val="22"/>
          <w:lang w:val="es-MX"/>
        </w:rPr>
      </w:pPr>
      <w:r w:rsidRPr="0066572A">
        <w:rPr>
          <w:rFonts w:asciiTheme="minorHAnsi" w:hAnsiTheme="minorHAnsi"/>
          <w:sz w:val="22"/>
          <w:szCs w:val="22"/>
          <w:lang w:val="es-MX"/>
        </w:rPr>
        <w:t>- Recibir reporte de quejas.</w:t>
      </w:r>
    </w:p>
    <w:p w14:paraId="236D8A9F" w14:textId="77777777" w:rsidR="006C6F3D" w:rsidRPr="0066572A" w:rsidRDefault="006C6F3D" w:rsidP="00986510">
      <w:pPr>
        <w:kinsoku/>
        <w:autoSpaceDE w:val="0"/>
        <w:autoSpaceDN w:val="0"/>
        <w:adjustRightInd w:val="0"/>
        <w:spacing w:before="20" w:line="276" w:lineRule="auto"/>
        <w:ind w:left="993" w:right="57" w:hanging="166"/>
        <w:jc w:val="both"/>
        <w:rPr>
          <w:rFonts w:asciiTheme="minorHAnsi" w:hAnsiTheme="minorHAnsi"/>
          <w:sz w:val="22"/>
          <w:szCs w:val="22"/>
          <w:lang w:val="es-MX"/>
        </w:rPr>
      </w:pPr>
      <w:r w:rsidRPr="0066572A">
        <w:rPr>
          <w:rFonts w:asciiTheme="minorHAnsi" w:hAnsiTheme="minorHAnsi"/>
          <w:sz w:val="22"/>
          <w:szCs w:val="22"/>
          <w:lang w:val="es-MX"/>
        </w:rPr>
        <w:t>- Notificar, a más tardar una hora después de recibir un reporte de falla, un diagnóstico inicial y un tiempo estimado de reparación.</w:t>
      </w:r>
    </w:p>
    <w:p w14:paraId="3C6BC2A4" w14:textId="77777777" w:rsidR="006C6F3D" w:rsidRPr="0066572A" w:rsidRDefault="006C6F3D" w:rsidP="00986510">
      <w:pPr>
        <w:kinsoku/>
        <w:autoSpaceDE w:val="0"/>
        <w:autoSpaceDN w:val="0"/>
        <w:adjustRightInd w:val="0"/>
        <w:spacing w:before="3" w:line="276" w:lineRule="auto"/>
        <w:ind w:left="993" w:right="57" w:hanging="166"/>
        <w:jc w:val="both"/>
        <w:rPr>
          <w:rFonts w:asciiTheme="minorHAnsi" w:hAnsiTheme="minorHAnsi"/>
          <w:sz w:val="22"/>
          <w:szCs w:val="22"/>
          <w:lang w:val="es-MX"/>
        </w:rPr>
      </w:pPr>
      <w:r w:rsidRPr="0066572A">
        <w:rPr>
          <w:rFonts w:asciiTheme="minorHAnsi" w:hAnsiTheme="minorHAnsi"/>
          <w:sz w:val="22"/>
          <w:szCs w:val="22"/>
          <w:lang w:val="es-MX"/>
        </w:rPr>
        <w:t>- En caso de que cambie el tiempo estimado de reparación, o en su defecto, media hora antes de expirar el tiempo de reparación inicialmente señalado, deberá existir una actualización y un nuevo tiempo estimado de solución de la falla.</w:t>
      </w:r>
    </w:p>
    <w:p w14:paraId="0D16CEFE" w14:textId="77777777" w:rsidR="006C6F3D" w:rsidRPr="0066572A" w:rsidRDefault="006C6F3D" w:rsidP="00986510">
      <w:pPr>
        <w:kinsoku/>
        <w:autoSpaceDE w:val="0"/>
        <w:autoSpaceDN w:val="0"/>
        <w:adjustRightInd w:val="0"/>
        <w:spacing w:line="276" w:lineRule="auto"/>
        <w:ind w:left="993" w:right="56" w:hanging="166"/>
        <w:jc w:val="both"/>
        <w:rPr>
          <w:rFonts w:asciiTheme="minorHAnsi" w:hAnsiTheme="minorHAnsi"/>
          <w:sz w:val="22"/>
          <w:szCs w:val="22"/>
          <w:lang w:val="es-MX"/>
        </w:rPr>
      </w:pPr>
      <w:r w:rsidRPr="0066572A">
        <w:rPr>
          <w:rFonts w:asciiTheme="minorHAnsi" w:hAnsiTheme="minorHAnsi"/>
          <w:sz w:val="22"/>
          <w:szCs w:val="22"/>
          <w:lang w:val="es-MX"/>
        </w:rPr>
        <w:t>- Coordinar con las propias áreas de mantenimiento la ubicación y reparación de fallas.</w:t>
      </w:r>
    </w:p>
    <w:p w14:paraId="3F0FAFB4" w14:textId="77777777" w:rsidR="006C6F3D" w:rsidRPr="0066572A" w:rsidRDefault="006C6F3D" w:rsidP="00986510">
      <w:pPr>
        <w:kinsoku/>
        <w:autoSpaceDE w:val="0"/>
        <w:autoSpaceDN w:val="0"/>
        <w:adjustRightInd w:val="0"/>
        <w:spacing w:line="276" w:lineRule="auto"/>
        <w:ind w:left="993" w:right="60" w:hanging="166"/>
        <w:jc w:val="both"/>
        <w:rPr>
          <w:rFonts w:asciiTheme="minorHAnsi" w:hAnsiTheme="minorHAnsi"/>
          <w:sz w:val="22"/>
          <w:szCs w:val="22"/>
          <w:lang w:val="es-MX"/>
        </w:rPr>
      </w:pPr>
      <w:r w:rsidRPr="0066572A">
        <w:rPr>
          <w:rFonts w:asciiTheme="minorHAnsi" w:hAnsiTheme="minorHAnsi"/>
          <w:sz w:val="22"/>
          <w:szCs w:val="22"/>
          <w:lang w:val="es-MX"/>
        </w:rPr>
        <w:t>- Coordinar actividades conjuntas entre Concesionarios para minimizar el impacto de las fallas en las redes.</w:t>
      </w:r>
    </w:p>
    <w:p w14:paraId="57D46687" w14:textId="77777777" w:rsidR="006C6F3D" w:rsidRPr="0066572A" w:rsidRDefault="006C6F3D" w:rsidP="00986510">
      <w:pPr>
        <w:kinsoku/>
        <w:autoSpaceDE w:val="0"/>
        <w:autoSpaceDN w:val="0"/>
        <w:adjustRightInd w:val="0"/>
        <w:spacing w:before="20" w:line="276" w:lineRule="auto"/>
        <w:ind w:left="993" w:right="51" w:hanging="166"/>
        <w:jc w:val="both"/>
        <w:rPr>
          <w:rFonts w:asciiTheme="minorHAnsi" w:hAnsiTheme="minorHAnsi"/>
          <w:sz w:val="22"/>
          <w:szCs w:val="22"/>
          <w:lang w:val="es-MX"/>
        </w:rPr>
      </w:pPr>
      <w:r w:rsidRPr="0066572A">
        <w:rPr>
          <w:rFonts w:asciiTheme="minorHAnsi" w:hAnsiTheme="minorHAnsi"/>
          <w:sz w:val="22"/>
          <w:szCs w:val="22"/>
          <w:lang w:val="es-MX"/>
        </w:rPr>
        <w:t>- Activación de los procedimientos de emergencia y contingencia acordados en el Anexo E del presente Convenio, en caso necesario.</w:t>
      </w:r>
    </w:p>
    <w:p w14:paraId="0A6E3697" w14:textId="77777777" w:rsidR="006C6F3D" w:rsidRPr="0066572A" w:rsidRDefault="006C6F3D" w:rsidP="00986510">
      <w:pPr>
        <w:kinsoku/>
        <w:autoSpaceDE w:val="0"/>
        <w:autoSpaceDN w:val="0"/>
        <w:adjustRightInd w:val="0"/>
        <w:spacing w:before="20" w:line="276" w:lineRule="auto"/>
        <w:ind w:left="993" w:right="57" w:hanging="166"/>
        <w:jc w:val="both"/>
        <w:rPr>
          <w:rFonts w:asciiTheme="minorHAnsi" w:hAnsiTheme="minorHAnsi"/>
          <w:sz w:val="22"/>
          <w:szCs w:val="22"/>
          <w:lang w:val="es-MX"/>
        </w:rPr>
      </w:pPr>
      <w:r w:rsidRPr="0066572A">
        <w:rPr>
          <w:rFonts w:asciiTheme="minorHAnsi" w:hAnsiTheme="minorHAnsi"/>
          <w:sz w:val="22"/>
          <w:szCs w:val="22"/>
          <w:lang w:val="es-MX"/>
        </w:rPr>
        <w:t>- Notificar sobre problemas o circunstancias que afecten el servicio, iniciar acción correctiva y proporcionar los reportes de estado de avance correspondientes.</w:t>
      </w:r>
    </w:p>
    <w:p w14:paraId="413107C3" w14:textId="77777777" w:rsidR="006C6F3D" w:rsidRPr="0066572A" w:rsidRDefault="006C6F3D" w:rsidP="00986510">
      <w:pPr>
        <w:kinsoku/>
        <w:autoSpaceDE w:val="0"/>
        <w:autoSpaceDN w:val="0"/>
        <w:adjustRightInd w:val="0"/>
        <w:spacing w:before="3" w:line="276" w:lineRule="auto"/>
        <w:ind w:left="993" w:right="59" w:hanging="166"/>
        <w:jc w:val="both"/>
        <w:rPr>
          <w:rFonts w:asciiTheme="minorHAnsi" w:hAnsiTheme="minorHAnsi"/>
          <w:sz w:val="22"/>
          <w:szCs w:val="22"/>
          <w:lang w:val="es-MX"/>
        </w:rPr>
      </w:pPr>
      <w:r w:rsidRPr="0066572A">
        <w:rPr>
          <w:rFonts w:asciiTheme="minorHAnsi" w:hAnsiTheme="minorHAnsi"/>
          <w:sz w:val="22"/>
          <w:szCs w:val="22"/>
          <w:lang w:val="es-MX"/>
        </w:rPr>
        <w:t>- Coordinar con su contraparte la verificación y pruebas requeridas para asegurar que la falla ha sido reparada.</w:t>
      </w:r>
    </w:p>
    <w:p w14:paraId="11039391" w14:textId="77777777" w:rsidR="006C6F3D" w:rsidRPr="0066572A" w:rsidRDefault="006C6F3D" w:rsidP="00986510">
      <w:pPr>
        <w:kinsoku/>
        <w:autoSpaceDE w:val="0"/>
        <w:autoSpaceDN w:val="0"/>
        <w:adjustRightInd w:val="0"/>
        <w:spacing w:before="14" w:line="276" w:lineRule="auto"/>
        <w:jc w:val="both"/>
        <w:rPr>
          <w:rFonts w:asciiTheme="minorHAnsi" w:hAnsiTheme="minorHAnsi"/>
          <w:sz w:val="22"/>
          <w:szCs w:val="22"/>
          <w:lang w:val="es-MX"/>
        </w:rPr>
      </w:pPr>
    </w:p>
    <w:p w14:paraId="5140DF57" w14:textId="77777777" w:rsidR="006C6F3D" w:rsidRPr="0066572A" w:rsidRDefault="006C6F3D" w:rsidP="00986510">
      <w:pPr>
        <w:kinsoku/>
        <w:autoSpaceDE w:val="0"/>
        <w:autoSpaceDN w:val="0"/>
        <w:adjustRightInd w:val="0"/>
        <w:spacing w:line="276" w:lineRule="auto"/>
        <w:ind w:left="839" w:right="55" w:hanging="360"/>
        <w:jc w:val="both"/>
        <w:rPr>
          <w:rFonts w:asciiTheme="minorHAnsi" w:hAnsiTheme="minorHAnsi"/>
          <w:sz w:val="22"/>
          <w:szCs w:val="22"/>
          <w:lang w:val="es-MX"/>
        </w:rPr>
      </w:pPr>
      <w:r w:rsidRPr="0066572A">
        <w:rPr>
          <w:rFonts w:asciiTheme="minorHAnsi" w:hAnsiTheme="minorHAnsi"/>
          <w:sz w:val="22"/>
          <w:szCs w:val="22"/>
          <w:lang w:val="es-MX"/>
        </w:rPr>
        <w:t>5. 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40C4F940" w14:textId="77777777" w:rsidR="006C6F3D" w:rsidRPr="0066572A" w:rsidRDefault="006C6F3D" w:rsidP="00986510">
      <w:pPr>
        <w:kinsoku/>
        <w:autoSpaceDE w:val="0"/>
        <w:autoSpaceDN w:val="0"/>
        <w:adjustRightInd w:val="0"/>
        <w:spacing w:before="10" w:line="276" w:lineRule="auto"/>
        <w:jc w:val="both"/>
        <w:rPr>
          <w:rFonts w:asciiTheme="minorHAnsi" w:hAnsiTheme="minorHAnsi"/>
          <w:sz w:val="22"/>
          <w:szCs w:val="22"/>
          <w:lang w:val="es-MX"/>
        </w:rPr>
      </w:pPr>
    </w:p>
    <w:p w14:paraId="5F9AF4A0" w14:textId="77777777" w:rsidR="004F4419" w:rsidRPr="0066572A" w:rsidRDefault="006C6F3D" w:rsidP="004F4419">
      <w:pPr>
        <w:kinsoku/>
        <w:autoSpaceDE w:val="0"/>
        <w:autoSpaceDN w:val="0"/>
        <w:adjustRightInd w:val="0"/>
        <w:spacing w:line="276" w:lineRule="auto"/>
        <w:ind w:left="839" w:right="51" w:hanging="360"/>
        <w:jc w:val="both"/>
        <w:rPr>
          <w:rFonts w:asciiTheme="minorHAnsi" w:hAnsiTheme="minorHAnsi"/>
          <w:sz w:val="22"/>
          <w:szCs w:val="22"/>
          <w:lang w:val="es-MX"/>
        </w:rPr>
      </w:pPr>
      <w:r w:rsidRPr="0066572A">
        <w:rPr>
          <w:rFonts w:asciiTheme="minorHAnsi" w:hAnsiTheme="minorHAnsi"/>
          <w:sz w:val="22"/>
          <w:szCs w:val="22"/>
          <w:lang w:val="es-MX"/>
        </w:rPr>
        <w:t xml:space="preserve">6. En caso de que se detecten problemas con la completación de llamadas, ambas partes realizarán actividades conjuntas para el análisis de la falla, y establecerán conjuntamente las acciones para su corrección. </w:t>
      </w:r>
      <w:r w:rsidR="004F4419" w:rsidRPr="0066572A">
        <w:rPr>
          <w:rFonts w:asciiTheme="minorHAnsi" w:hAnsiTheme="minorHAnsi"/>
          <w:sz w:val="22"/>
          <w:szCs w:val="22"/>
          <w:lang w:val="es-MX"/>
        </w:rPr>
        <w:t>En caso de que TELCEL proporcione el Servicio de Tránsito y se presente una falla, TELCEL deberá participar conjuntamente con los otros Concesionarios involucrados en las pruebas y solución de la misma.</w:t>
      </w:r>
    </w:p>
    <w:p w14:paraId="71D76EB8" w14:textId="77777777" w:rsidR="006C6F3D" w:rsidRPr="0066572A" w:rsidRDefault="006C6F3D" w:rsidP="00795379">
      <w:pPr>
        <w:kinsoku/>
        <w:autoSpaceDE w:val="0"/>
        <w:autoSpaceDN w:val="0"/>
        <w:adjustRightInd w:val="0"/>
        <w:spacing w:line="276" w:lineRule="auto"/>
        <w:ind w:right="17"/>
        <w:jc w:val="both"/>
        <w:outlineLvl w:val="0"/>
        <w:rPr>
          <w:rFonts w:asciiTheme="minorHAnsi" w:hAnsiTheme="minorHAnsi"/>
          <w:b/>
          <w:sz w:val="22"/>
          <w:szCs w:val="22"/>
          <w:lang w:val="es-MX"/>
        </w:rPr>
      </w:pPr>
      <w:r w:rsidRPr="0066572A">
        <w:rPr>
          <w:rFonts w:asciiTheme="minorHAnsi" w:hAnsiTheme="minorHAnsi"/>
          <w:b/>
          <w:sz w:val="22"/>
          <w:szCs w:val="22"/>
          <w:lang w:val="es-MX"/>
        </w:rPr>
        <w:t>INCISO 5.4 Casos de falla y desborde</w:t>
      </w:r>
    </w:p>
    <w:p w14:paraId="70BF7962" w14:textId="77777777" w:rsidR="00813B89" w:rsidRPr="0066572A" w:rsidRDefault="00813B89" w:rsidP="00A27539">
      <w:pPr>
        <w:widowControl/>
        <w:kinsoku/>
        <w:spacing w:line="276" w:lineRule="auto"/>
        <w:jc w:val="both"/>
        <w:rPr>
          <w:rFonts w:asciiTheme="minorHAnsi" w:hAnsiTheme="minorHAnsi"/>
          <w:sz w:val="22"/>
          <w:szCs w:val="22"/>
          <w:lang w:val="es-MX"/>
        </w:rPr>
      </w:pPr>
    </w:p>
    <w:p w14:paraId="7CA09E35" w14:textId="73D42242" w:rsidR="006C6F3D" w:rsidRPr="0066572A" w:rsidRDefault="006C6F3D" w:rsidP="00A27539">
      <w:pPr>
        <w:widowControl/>
        <w:kinsoku/>
        <w:spacing w:line="276" w:lineRule="auto"/>
        <w:jc w:val="both"/>
        <w:rPr>
          <w:rFonts w:asciiTheme="minorHAnsi" w:hAnsiTheme="minorHAnsi"/>
          <w:sz w:val="22"/>
          <w:szCs w:val="22"/>
          <w:lang w:val="es-MX"/>
        </w:rPr>
      </w:pPr>
      <w:r w:rsidRPr="0066572A">
        <w:rPr>
          <w:rFonts w:asciiTheme="minorHAnsi" w:hAnsiTheme="minorHAnsi"/>
          <w:sz w:val="22"/>
          <w:szCs w:val="22"/>
          <w:lang w:val="es-MX"/>
        </w:rPr>
        <w:lastRenderedPageBreak/>
        <w:t>La ruta preferida para la terminación de tráfico será la interconexión directa entre ambos Concesionarios y en caso de falla en alguna interconexión de la red de TELCEL que se haya reportado y no pueda solucionarse en un plazo máximo de 30 minutos, el CONCESIONARIO podrá entregar a TELCEL las llamadas en cualquier punto y con cualquier otro mecanismo disponible que no afecte la operación de la red de TELCEL y solamente mientras dure la falla y hasta 30 minutos posteriores a su cierre. TELCEL no facturará este tráfico.</w:t>
      </w:r>
    </w:p>
    <w:p w14:paraId="2C3328AD" w14:textId="77777777" w:rsidR="00C673B2" w:rsidRPr="0066572A" w:rsidRDefault="00C673B2" w:rsidP="00A27539">
      <w:pPr>
        <w:widowControl/>
        <w:kinsoku/>
        <w:spacing w:line="276" w:lineRule="auto"/>
        <w:jc w:val="both"/>
        <w:rPr>
          <w:rFonts w:asciiTheme="minorHAnsi" w:hAnsiTheme="minorHAnsi"/>
          <w:sz w:val="22"/>
          <w:szCs w:val="22"/>
          <w:lang w:val="es-MX"/>
        </w:rPr>
      </w:pPr>
    </w:p>
    <w:p w14:paraId="38E24FF7" w14:textId="77777777" w:rsidR="00E66EEF" w:rsidRPr="0066572A" w:rsidRDefault="00E66EEF" w:rsidP="00E66EEF">
      <w:pPr>
        <w:jc w:val="both"/>
        <w:rPr>
          <w:rFonts w:asciiTheme="minorHAnsi" w:hAnsiTheme="minorHAnsi"/>
          <w:sz w:val="22"/>
          <w:szCs w:val="22"/>
          <w:lang w:val="es-MX"/>
        </w:rPr>
      </w:pPr>
      <w:r w:rsidRPr="0066572A">
        <w:rPr>
          <w:rFonts w:asciiTheme="minorHAnsi" w:hAnsiTheme="minorHAnsi"/>
          <w:sz w:val="22"/>
          <w:szCs w:val="22"/>
          <w:lang w:val="es-MX"/>
        </w:rPr>
        <w:t>El CONCESIONARIO y TELCEL utilizarán, de común acuerdo, todos los Puntos de Interconexión en los que se interconecten, para efectos de balanceo de Tráfico y redundancia.</w:t>
      </w:r>
    </w:p>
    <w:p w14:paraId="5D22822F" w14:textId="77777777" w:rsidR="00E7416F" w:rsidRPr="0066572A" w:rsidRDefault="00E7416F" w:rsidP="00986510">
      <w:pPr>
        <w:kinsoku/>
        <w:autoSpaceDE w:val="0"/>
        <w:autoSpaceDN w:val="0"/>
        <w:adjustRightInd w:val="0"/>
        <w:spacing w:line="276" w:lineRule="auto"/>
        <w:ind w:right="68"/>
        <w:jc w:val="both"/>
        <w:rPr>
          <w:rFonts w:asciiTheme="minorHAnsi" w:hAnsiTheme="minorHAnsi"/>
          <w:b/>
          <w:sz w:val="22"/>
          <w:szCs w:val="22"/>
          <w:lang w:val="es-MX"/>
        </w:rPr>
      </w:pPr>
    </w:p>
    <w:p w14:paraId="0FE91B8B" w14:textId="77777777" w:rsidR="006C6F3D" w:rsidRPr="0066572A" w:rsidRDefault="006C6F3D" w:rsidP="00795379">
      <w:pPr>
        <w:kinsoku/>
        <w:autoSpaceDE w:val="0"/>
        <w:autoSpaceDN w:val="0"/>
        <w:adjustRightInd w:val="0"/>
        <w:spacing w:line="276" w:lineRule="auto"/>
        <w:ind w:right="68"/>
        <w:jc w:val="both"/>
        <w:outlineLvl w:val="0"/>
        <w:rPr>
          <w:rFonts w:asciiTheme="minorHAnsi" w:hAnsiTheme="minorHAnsi"/>
          <w:b/>
          <w:sz w:val="22"/>
          <w:szCs w:val="22"/>
          <w:lang w:val="es-MX"/>
        </w:rPr>
      </w:pPr>
      <w:r w:rsidRPr="0066572A">
        <w:rPr>
          <w:rFonts w:asciiTheme="minorHAnsi" w:hAnsiTheme="minorHAnsi"/>
          <w:b/>
          <w:sz w:val="22"/>
          <w:szCs w:val="22"/>
          <w:lang w:val="es-MX"/>
        </w:rPr>
        <w:t>TEMA 6 Coubicación</w:t>
      </w:r>
    </w:p>
    <w:p w14:paraId="7CD26E7F" w14:textId="77777777" w:rsidR="006C6F3D" w:rsidRPr="0066572A" w:rsidRDefault="006C6F3D" w:rsidP="00986510">
      <w:pPr>
        <w:kinsoku/>
        <w:autoSpaceDE w:val="0"/>
        <w:autoSpaceDN w:val="0"/>
        <w:adjustRightInd w:val="0"/>
        <w:spacing w:before="1" w:line="276" w:lineRule="auto"/>
        <w:ind w:right="68"/>
        <w:jc w:val="both"/>
        <w:rPr>
          <w:rFonts w:asciiTheme="minorHAnsi" w:hAnsiTheme="minorHAnsi"/>
          <w:b/>
          <w:sz w:val="22"/>
          <w:szCs w:val="22"/>
          <w:lang w:val="es-MX"/>
        </w:rPr>
      </w:pPr>
    </w:p>
    <w:p w14:paraId="2FE5F786" w14:textId="77777777" w:rsidR="006C6F3D" w:rsidRPr="0066572A" w:rsidRDefault="006C6F3D" w:rsidP="00795379">
      <w:pPr>
        <w:kinsoku/>
        <w:autoSpaceDE w:val="0"/>
        <w:autoSpaceDN w:val="0"/>
        <w:adjustRightInd w:val="0"/>
        <w:spacing w:line="276" w:lineRule="auto"/>
        <w:ind w:right="68"/>
        <w:jc w:val="both"/>
        <w:outlineLvl w:val="0"/>
        <w:rPr>
          <w:rFonts w:asciiTheme="minorHAnsi" w:hAnsiTheme="minorHAnsi"/>
          <w:b/>
          <w:sz w:val="22"/>
          <w:szCs w:val="22"/>
          <w:lang w:val="es-MX"/>
        </w:rPr>
      </w:pPr>
      <w:r w:rsidRPr="0066572A">
        <w:rPr>
          <w:rFonts w:asciiTheme="minorHAnsi" w:hAnsiTheme="minorHAnsi"/>
          <w:b/>
          <w:sz w:val="22"/>
          <w:szCs w:val="22"/>
          <w:lang w:val="es-MX"/>
        </w:rPr>
        <w:t>INCISO 6.1 Coubicación</w:t>
      </w:r>
    </w:p>
    <w:p w14:paraId="24558D0C" w14:textId="77777777" w:rsidR="006C6F3D" w:rsidRPr="0066572A" w:rsidRDefault="006C6F3D" w:rsidP="00986510">
      <w:pPr>
        <w:kinsoku/>
        <w:autoSpaceDE w:val="0"/>
        <w:autoSpaceDN w:val="0"/>
        <w:adjustRightInd w:val="0"/>
        <w:spacing w:before="8" w:line="276" w:lineRule="auto"/>
        <w:ind w:right="68"/>
        <w:jc w:val="both"/>
        <w:rPr>
          <w:rFonts w:asciiTheme="minorHAnsi" w:hAnsiTheme="minorHAnsi"/>
          <w:sz w:val="22"/>
          <w:szCs w:val="22"/>
          <w:lang w:val="es-MX"/>
        </w:rPr>
      </w:pPr>
    </w:p>
    <w:p w14:paraId="0110D623" w14:textId="77777777" w:rsidR="006C6F3D" w:rsidRPr="0066572A" w:rsidRDefault="006C6F3D" w:rsidP="00986510">
      <w:pPr>
        <w:kinsoku/>
        <w:autoSpaceDE w:val="0"/>
        <w:autoSpaceDN w:val="0"/>
        <w:adjustRightInd w:val="0"/>
        <w:spacing w:line="276" w:lineRule="auto"/>
        <w:ind w:right="68"/>
        <w:jc w:val="both"/>
        <w:rPr>
          <w:rFonts w:asciiTheme="minorHAnsi" w:hAnsiTheme="minorHAnsi"/>
          <w:sz w:val="22"/>
          <w:szCs w:val="22"/>
          <w:lang w:val="es-MX"/>
        </w:rPr>
      </w:pPr>
      <w:r w:rsidRPr="0066572A">
        <w:rPr>
          <w:rFonts w:asciiTheme="minorHAnsi" w:hAnsiTheme="minorHAnsi"/>
          <w:sz w:val="22"/>
          <w:szCs w:val="22"/>
          <w:lang w:val="es-MX"/>
        </w:rPr>
        <w:t>Las condiciones técnicas de la coubicación son:</w:t>
      </w:r>
    </w:p>
    <w:p w14:paraId="7DF3A8D8" w14:textId="77777777" w:rsidR="00252604" w:rsidRPr="0066572A" w:rsidRDefault="00252604" w:rsidP="00986510">
      <w:pPr>
        <w:kinsoku/>
        <w:autoSpaceDE w:val="0"/>
        <w:autoSpaceDN w:val="0"/>
        <w:adjustRightInd w:val="0"/>
        <w:spacing w:line="276" w:lineRule="auto"/>
        <w:jc w:val="both"/>
        <w:rPr>
          <w:rFonts w:asciiTheme="minorHAnsi" w:hAnsiTheme="minorHAnsi"/>
          <w:sz w:val="22"/>
          <w:szCs w:val="22"/>
          <w:lang w:val="es-MX"/>
        </w:rPr>
      </w:pPr>
    </w:p>
    <w:tbl>
      <w:tblPr>
        <w:tblW w:w="9997" w:type="dxa"/>
        <w:jc w:val="center"/>
        <w:tblLayout w:type="fixed"/>
        <w:tblCellMar>
          <w:left w:w="0" w:type="dxa"/>
          <w:right w:w="0" w:type="dxa"/>
        </w:tblCellMar>
        <w:tblLook w:val="0000" w:firstRow="0" w:lastRow="0" w:firstColumn="0" w:lastColumn="0" w:noHBand="0" w:noVBand="0"/>
      </w:tblPr>
      <w:tblGrid>
        <w:gridCol w:w="3729"/>
        <w:gridCol w:w="6268"/>
      </w:tblGrid>
      <w:tr w:rsidR="006C6F3D" w:rsidRPr="0066572A" w14:paraId="707CECC4" w14:textId="77777777" w:rsidTr="009A3743">
        <w:trPr>
          <w:trHeight w:val="397"/>
          <w:jc w:val="center"/>
        </w:trPr>
        <w:tc>
          <w:tcPr>
            <w:tcW w:w="3729" w:type="dxa"/>
            <w:tcBorders>
              <w:top w:val="single" w:sz="6" w:space="0" w:color="000000"/>
              <w:left w:val="single" w:sz="6" w:space="0" w:color="000000"/>
              <w:bottom w:val="single" w:sz="6" w:space="0" w:color="000000"/>
              <w:right w:val="nil"/>
            </w:tcBorders>
            <w:vAlign w:val="center"/>
          </w:tcPr>
          <w:p w14:paraId="07A16627" w14:textId="77777777" w:rsidR="006C6F3D" w:rsidRPr="0066572A" w:rsidRDefault="006C6F3D" w:rsidP="00986510">
            <w:pPr>
              <w:kinsoku/>
              <w:autoSpaceDE w:val="0"/>
              <w:autoSpaceDN w:val="0"/>
              <w:adjustRightInd w:val="0"/>
              <w:spacing w:line="276" w:lineRule="auto"/>
              <w:ind w:left="185" w:right="-20"/>
              <w:rPr>
                <w:rFonts w:asciiTheme="minorHAnsi" w:hAnsiTheme="minorHAnsi"/>
                <w:sz w:val="22"/>
                <w:szCs w:val="22"/>
                <w:lang w:val="es-MX"/>
              </w:rPr>
            </w:pPr>
            <w:r w:rsidRPr="0066572A">
              <w:rPr>
                <w:rFonts w:asciiTheme="minorHAnsi" w:hAnsiTheme="minorHAnsi"/>
                <w:spacing w:val="1"/>
                <w:sz w:val="22"/>
                <w:szCs w:val="22"/>
                <w:lang w:val="es-MX"/>
              </w:rPr>
              <w:t>a</w:t>
            </w:r>
            <w:r w:rsidRPr="0066572A">
              <w:rPr>
                <w:rFonts w:asciiTheme="minorHAnsi" w:hAnsiTheme="minorHAnsi"/>
                <w:sz w:val="22"/>
                <w:szCs w:val="22"/>
                <w:lang w:val="es-MX"/>
              </w:rPr>
              <w:t>)</w:t>
            </w:r>
            <w:r w:rsidRPr="0066572A">
              <w:rPr>
                <w:rFonts w:asciiTheme="minorHAnsi" w:hAnsiTheme="minorHAnsi"/>
                <w:spacing w:val="47"/>
                <w:sz w:val="22"/>
                <w:szCs w:val="22"/>
                <w:lang w:val="es-MX"/>
              </w:rPr>
              <w:t xml:space="preserve"> </w:t>
            </w:r>
            <w:r w:rsidRPr="0066572A">
              <w:rPr>
                <w:rFonts w:asciiTheme="minorHAnsi" w:hAnsiTheme="minorHAnsi"/>
                <w:spacing w:val="-1"/>
                <w:sz w:val="22"/>
                <w:szCs w:val="22"/>
                <w:lang w:val="es-MX"/>
              </w:rPr>
              <w:t>E</w:t>
            </w:r>
            <w:r w:rsidRPr="0066572A">
              <w:rPr>
                <w:rFonts w:asciiTheme="minorHAnsi" w:hAnsiTheme="minorHAnsi"/>
                <w:sz w:val="22"/>
                <w:szCs w:val="22"/>
                <w:lang w:val="es-MX"/>
              </w:rPr>
              <w:t>sp</w:t>
            </w:r>
            <w:r w:rsidRPr="0066572A">
              <w:rPr>
                <w:rFonts w:asciiTheme="minorHAnsi" w:hAnsiTheme="minorHAnsi"/>
                <w:spacing w:val="1"/>
                <w:sz w:val="22"/>
                <w:szCs w:val="22"/>
                <w:lang w:val="es-MX"/>
              </w:rPr>
              <w:t>aci</w:t>
            </w:r>
            <w:r w:rsidRPr="0066572A">
              <w:rPr>
                <w:rFonts w:asciiTheme="minorHAnsi" w:hAnsiTheme="minorHAnsi"/>
                <w:spacing w:val="-1"/>
                <w:sz w:val="22"/>
                <w:szCs w:val="22"/>
                <w:lang w:val="es-MX"/>
              </w:rPr>
              <w:t>o</w:t>
            </w:r>
            <w:r w:rsidRPr="0066572A">
              <w:rPr>
                <w:rFonts w:asciiTheme="minorHAnsi" w:hAnsiTheme="minorHAnsi"/>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55D89299" w14:textId="77777777" w:rsidR="006C6F3D" w:rsidRPr="0066572A" w:rsidRDefault="006C6F3D" w:rsidP="00986510">
            <w:pPr>
              <w:kinsoku/>
              <w:autoSpaceDE w:val="0"/>
              <w:autoSpaceDN w:val="0"/>
              <w:adjustRightInd w:val="0"/>
              <w:spacing w:line="276" w:lineRule="auto"/>
              <w:ind w:left="141" w:right="173"/>
              <w:jc w:val="both"/>
              <w:rPr>
                <w:rFonts w:asciiTheme="minorHAnsi" w:hAnsiTheme="minorHAnsi"/>
                <w:sz w:val="22"/>
                <w:szCs w:val="22"/>
                <w:lang w:val="es-MX"/>
              </w:rPr>
            </w:pPr>
            <w:r w:rsidRPr="0066572A">
              <w:rPr>
                <w:rFonts w:asciiTheme="minorHAnsi" w:hAnsiTheme="minorHAnsi"/>
                <w:spacing w:val="-1"/>
                <w:sz w:val="22"/>
                <w:szCs w:val="22"/>
                <w:lang w:val="es-MX"/>
              </w:rPr>
              <w:t>Co</w:t>
            </w:r>
            <w:r w:rsidRPr="0066572A">
              <w:rPr>
                <w:rFonts w:asciiTheme="minorHAnsi" w:hAnsiTheme="minorHAnsi"/>
                <w:sz w:val="22"/>
                <w:szCs w:val="22"/>
                <w:lang w:val="es-MX"/>
              </w:rPr>
              <w:t>n</w:t>
            </w:r>
            <w:r w:rsidRPr="0066572A">
              <w:rPr>
                <w:rFonts w:asciiTheme="minorHAnsi" w:hAnsiTheme="minorHAnsi"/>
                <w:spacing w:val="46"/>
                <w:sz w:val="22"/>
                <w:szCs w:val="22"/>
                <w:lang w:val="es-MX"/>
              </w:rPr>
              <w:t xml:space="preserve"> </w:t>
            </w:r>
            <w:r w:rsidRPr="0066572A">
              <w:rPr>
                <w:rFonts w:asciiTheme="minorHAnsi" w:hAnsiTheme="minorHAnsi"/>
                <w:sz w:val="22"/>
                <w:szCs w:val="22"/>
                <w:lang w:val="es-MX"/>
              </w:rPr>
              <w:t>de</w:t>
            </w:r>
            <w:r w:rsidRPr="0066572A">
              <w:rPr>
                <w:rFonts w:asciiTheme="minorHAnsi" w:hAnsiTheme="minorHAnsi"/>
                <w:spacing w:val="1"/>
                <w:sz w:val="22"/>
                <w:szCs w:val="22"/>
                <w:lang w:val="es-MX"/>
              </w:rPr>
              <w:t>li</w:t>
            </w:r>
            <w:r w:rsidRPr="0066572A">
              <w:rPr>
                <w:rFonts w:asciiTheme="minorHAnsi" w:hAnsiTheme="minorHAnsi"/>
                <w:sz w:val="22"/>
                <w:szCs w:val="22"/>
                <w:lang w:val="es-MX"/>
              </w:rPr>
              <w:t>m</w:t>
            </w:r>
            <w:r w:rsidRPr="0066572A">
              <w:rPr>
                <w:rFonts w:asciiTheme="minorHAnsi" w:hAnsiTheme="minorHAnsi"/>
                <w:spacing w:val="1"/>
                <w:sz w:val="22"/>
                <w:szCs w:val="22"/>
                <w:lang w:val="es-MX"/>
              </w:rPr>
              <w:t>i</w:t>
            </w:r>
            <w:r w:rsidRPr="0066572A">
              <w:rPr>
                <w:rFonts w:asciiTheme="minorHAnsi" w:hAnsiTheme="minorHAnsi"/>
                <w:sz w:val="22"/>
                <w:szCs w:val="22"/>
                <w:lang w:val="es-MX"/>
              </w:rPr>
              <w:t>ta</w:t>
            </w:r>
            <w:r w:rsidRPr="0066572A">
              <w:rPr>
                <w:rFonts w:asciiTheme="minorHAnsi" w:hAnsiTheme="minorHAnsi"/>
                <w:spacing w:val="1"/>
                <w:sz w:val="22"/>
                <w:szCs w:val="22"/>
                <w:lang w:val="es-MX"/>
              </w:rPr>
              <w:t>ci</w:t>
            </w:r>
            <w:r w:rsidRPr="0066572A">
              <w:rPr>
                <w:rFonts w:asciiTheme="minorHAnsi" w:hAnsiTheme="minorHAnsi"/>
                <w:spacing w:val="-1"/>
                <w:sz w:val="22"/>
                <w:szCs w:val="22"/>
                <w:lang w:val="es-MX"/>
              </w:rPr>
              <w:t>ó</w:t>
            </w:r>
            <w:r w:rsidRPr="0066572A">
              <w:rPr>
                <w:rFonts w:asciiTheme="minorHAnsi" w:hAnsiTheme="minorHAnsi"/>
                <w:sz w:val="22"/>
                <w:szCs w:val="22"/>
                <w:lang w:val="es-MX"/>
              </w:rPr>
              <w:t>n f</w:t>
            </w:r>
            <w:r w:rsidRPr="0066572A">
              <w:rPr>
                <w:rFonts w:asciiTheme="minorHAnsi" w:hAnsiTheme="minorHAnsi"/>
                <w:spacing w:val="1"/>
                <w:sz w:val="22"/>
                <w:szCs w:val="22"/>
                <w:lang w:val="es-MX"/>
              </w:rPr>
              <w:t>í</w:t>
            </w:r>
            <w:r w:rsidRPr="0066572A">
              <w:rPr>
                <w:rFonts w:asciiTheme="minorHAnsi" w:hAnsiTheme="minorHAnsi"/>
                <w:sz w:val="22"/>
                <w:szCs w:val="22"/>
                <w:lang w:val="es-MX"/>
              </w:rPr>
              <w:t>si</w:t>
            </w:r>
            <w:r w:rsidRPr="0066572A">
              <w:rPr>
                <w:rFonts w:asciiTheme="minorHAnsi" w:hAnsiTheme="minorHAnsi"/>
                <w:spacing w:val="1"/>
                <w:sz w:val="22"/>
                <w:szCs w:val="22"/>
                <w:lang w:val="es-MX"/>
              </w:rPr>
              <w:t>c</w:t>
            </w:r>
            <w:r w:rsidRPr="0066572A">
              <w:rPr>
                <w:rFonts w:asciiTheme="minorHAnsi" w:hAnsiTheme="minorHAnsi"/>
                <w:sz w:val="22"/>
                <w:szCs w:val="22"/>
                <w:lang w:val="es-MX"/>
              </w:rPr>
              <w:t>a</w:t>
            </w:r>
          </w:p>
        </w:tc>
      </w:tr>
      <w:tr w:rsidR="006C6F3D" w:rsidRPr="0066572A" w14:paraId="4FECDF0C"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03941EB5" w14:textId="77777777" w:rsidR="006C6F3D" w:rsidRPr="0066572A" w:rsidRDefault="006C6F3D" w:rsidP="00986510">
            <w:pPr>
              <w:kinsoku/>
              <w:autoSpaceDE w:val="0"/>
              <w:autoSpaceDN w:val="0"/>
              <w:adjustRightInd w:val="0"/>
              <w:spacing w:line="276" w:lineRule="auto"/>
              <w:ind w:left="185" w:right="-20"/>
              <w:rPr>
                <w:rFonts w:asciiTheme="minorHAnsi" w:hAnsiTheme="minorHAnsi"/>
                <w:sz w:val="22"/>
                <w:szCs w:val="22"/>
                <w:lang w:val="es-MX"/>
              </w:rPr>
            </w:pPr>
            <w:r w:rsidRPr="0066572A">
              <w:rPr>
                <w:rFonts w:asciiTheme="minorHAnsi" w:hAnsiTheme="minorHAnsi"/>
                <w:sz w:val="22"/>
                <w:szCs w:val="22"/>
                <w:lang w:val="es-MX"/>
              </w:rPr>
              <w:t>b) Tipos de coubicación:</w:t>
            </w:r>
            <w:r w:rsidR="003539A9" w:rsidRPr="0066572A">
              <w:rPr>
                <w:rFonts w:asciiTheme="minorHAnsi" w:hAnsiTheme="minorHAnsi"/>
                <w:sz w:val="22"/>
                <w:szCs w:val="22"/>
                <w:lang w:val="es-MX"/>
              </w:rPr>
              <w:t xml:space="preserve"> </w:t>
            </w:r>
          </w:p>
        </w:tc>
        <w:tc>
          <w:tcPr>
            <w:tcW w:w="6268" w:type="dxa"/>
            <w:tcBorders>
              <w:top w:val="single" w:sz="6" w:space="0" w:color="000000"/>
              <w:left w:val="nil"/>
              <w:bottom w:val="single" w:sz="6" w:space="0" w:color="000000"/>
              <w:right w:val="single" w:sz="6" w:space="0" w:color="000000"/>
            </w:tcBorders>
            <w:vAlign w:val="center"/>
          </w:tcPr>
          <w:p w14:paraId="646AB0D6" w14:textId="77777777" w:rsidR="006C6F3D" w:rsidRPr="0066572A" w:rsidRDefault="006C6F3D" w:rsidP="005A6938">
            <w:pPr>
              <w:widowControl/>
              <w:kinsoku/>
              <w:autoSpaceDE w:val="0"/>
              <w:autoSpaceDN w:val="0"/>
              <w:adjustRightInd w:val="0"/>
              <w:spacing w:line="276" w:lineRule="auto"/>
              <w:ind w:left="283" w:right="203"/>
              <w:jc w:val="both"/>
              <w:rPr>
                <w:rFonts w:asciiTheme="minorHAnsi" w:hAnsiTheme="minorHAnsi"/>
                <w:sz w:val="22"/>
                <w:szCs w:val="22"/>
                <w:lang w:val="es-MX"/>
              </w:rPr>
            </w:pPr>
            <w:r w:rsidRPr="0066572A">
              <w:rPr>
                <w:rFonts w:asciiTheme="minorHAnsi" w:hAnsiTheme="minorHAnsi"/>
                <w:sz w:val="22"/>
                <w:szCs w:val="22"/>
                <w:lang w:val="es-MX"/>
              </w:rPr>
              <w:t>Tipo 1 (Local): Área de 9m2 (3x3) con delimitación de tabla roca pudiendo utilizar las paredes existentes.</w:t>
            </w:r>
          </w:p>
          <w:p w14:paraId="6C0EEC96" w14:textId="77777777" w:rsidR="006C6F3D" w:rsidRPr="0066572A" w:rsidRDefault="006C6F3D" w:rsidP="005A6938">
            <w:pPr>
              <w:widowControl/>
              <w:kinsoku/>
              <w:autoSpaceDE w:val="0"/>
              <w:autoSpaceDN w:val="0"/>
              <w:adjustRightInd w:val="0"/>
              <w:spacing w:line="276" w:lineRule="auto"/>
              <w:ind w:left="283" w:right="203"/>
              <w:jc w:val="both"/>
              <w:rPr>
                <w:rFonts w:asciiTheme="minorHAnsi" w:hAnsiTheme="minorHAnsi"/>
                <w:sz w:val="22"/>
                <w:szCs w:val="22"/>
                <w:lang w:val="es-MX"/>
              </w:rPr>
            </w:pPr>
          </w:p>
          <w:p w14:paraId="13973772" w14:textId="77777777" w:rsidR="006C6F3D" w:rsidRPr="0066572A" w:rsidRDefault="006C6F3D" w:rsidP="005A6938">
            <w:pPr>
              <w:widowControl/>
              <w:kinsoku/>
              <w:autoSpaceDE w:val="0"/>
              <w:autoSpaceDN w:val="0"/>
              <w:adjustRightInd w:val="0"/>
              <w:spacing w:line="276" w:lineRule="auto"/>
              <w:ind w:left="283" w:right="203"/>
              <w:jc w:val="both"/>
              <w:rPr>
                <w:rFonts w:asciiTheme="minorHAnsi" w:hAnsiTheme="minorHAnsi"/>
                <w:sz w:val="22"/>
                <w:szCs w:val="22"/>
                <w:lang w:val="es-MX"/>
              </w:rPr>
            </w:pPr>
            <w:r w:rsidRPr="0066572A">
              <w:rPr>
                <w:rFonts w:asciiTheme="minorHAnsi" w:hAnsiTheme="minorHAnsi"/>
                <w:sz w:val="22"/>
                <w:szCs w:val="22"/>
                <w:lang w:val="es-MX"/>
              </w:rPr>
              <w:t xml:space="preserve">Tipo 2 (Local): Área de 4m² (2X2) con delimitación de tabla roca </w:t>
            </w:r>
            <w:r w:rsidR="00E66EEF" w:rsidRPr="0066572A">
              <w:rPr>
                <w:rFonts w:asciiTheme="minorHAnsi" w:hAnsiTheme="minorHAnsi"/>
                <w:sz w:val="22"/>
                <w:szCs w:val="22"/>
                <w:lang w:val="es-MX"/>
              </w:rPr>
              <w:t xml:space="preserve">o malla ciclónica </w:t>
            </w:r>
            <w:r w:rsidRPr="0066572A">
              <w:rPr>
                <w:rFonts w:asciiTheme="minorHAnsi" w:hAnsiTheme="minorHAnsi"/>
                <w:sz w:val="22"/>
                <w:szCs w:val="22"/>
                <w:lang w:val="es-MX"/>
              </w:rPr>
              <w:t>pudiendo utilizar las paredes existentes.</w:t>
            </w:r>
          </w:p>
          <w:p w14:paraId="2B36DB1F" w14:textId="77777777" w:rsidR="006C6F3D" w:rsidRPr="0066572A" w:rsidRDefault="006C6F3D" w:rsidP="005A6938">
            <w:pPr>
              <w:kinsoku/>
              <w:autoSpaceDE w:val="0"/>
              <w:autoSpaceDN w:val="0"/>
              <w:adjustRightInd w:val="0"/>
              <w:spacing w:line="276" w:lineRule="auto"/>
              <w:ind w:left="283" w:right="203"/>
              <w:rPr>
                <w:rFonts w:asciiTheme="minorHAnsi" w:hAnsiTheme="minorHAnsi"/>
                <w:sz w:val="22"/>
                <w:szCs w:val="22"/>
                <w:lang w:val="es-MX"/>
              </w:rPr>
            </w:pPr>
          </w:p>
          <w:p w14:paraId="7280EB68" w14:textId="77777777" w:rsidR="006C6F3D" w:rsidRPr="0066572A" w:rsidRDefault="006C6F3D" w:rsidP="005A6938">
            <w:pPr>
              <w:kinsoku/>
              <w:autoSpaceDE w:val="0"/>
              <w:autoSpaceDN w:val="0"/>
              <w:adjustRightInd w:val="0"/>
              <w:spacing w:line="276" w:lineRule="auto"/>
              <w:ind w:left="283" w:right="203"/>
              <w:jc w:val="both"/>
              <w:rPr>
                <w:rFonts w:asciiTheme="minorHAnsi" w:hAnsiTheme="minorHAnsi"/>
                <w:sz w:val="22"/>
                <w:szCs w:val="22"/>
                <w:lang w:val="es-MX"/>
              </w:rPr>
            </w:pPr>
            <w:r w:rsidRPr="0066572A">
              <w:rPr>
                <w:rFonts w:asciiTheme="minorHAnsi" w:hAnsiTheme="minorHAnsi"/>
                <w:sz w:val="22"/>
                <w:szCs w:val="22"/>
                <w:lang w:val="es-MX"/>
              </w:rPr>
              <w:t xml:space="preserve">Tipo 3 (Gabinete): </w:t>
            </w:r>
            <w:r w:rsidR="00E62385" w:rsidRPr="0066572A">
              <w:rPr>
                <w:rFonts w:asciiTheme="minorHAnsi" w:hAnsiTheme="minorHAnsi"/>
                <w:sz w:val="22"/>
                <w:szCs w:val="22"/>
                <w:lang w:val="es-MX"/>
              </w:rPr>
              <w:t>Las dimensiones del gabinete serán las que el Concesionario Solicitado proporcione. Se contrata gabinete completo</w:t>
            </w:r>
            <w:r w:rsidRPr="0066572A">
              <w:rPr>
                <w:rFonts w:asciiTheme="minorHAnsi" w:hAnsiTheme="minorHAnsi"/>
                <w:sz w:val="22"/>
                <w:szCs w:val="22"/>
                <w:lang w:val="es-MX"/>
              </w:rPr>
              <w:t>.</w:t>
            </w:r>
          </w:p>
          <w:p w14:paraId="56D3E8FE" w14:textId="77777777" w:rsidR="00576B58" w:rsidRPr="0066572A" w:rsidRDefault="00576B58" w:rsidP="005A6938">
            <w:pPr>
              <w:kinsoku/>
              <w:autoSpaceDE w:val="0"/>
              <w:autoSpaceDN w:val="0"/>
              <w:adjustRightInd w:val="0"/>
              <w:spacing w:line="276" w:lineRule="auto"/>
              <w:ind w:left="283" w:right="203"/>
              <w:jc w:val="both"/>
              <w:rPr>
                <w:rFonts w:asciiTheme="minorHAnsi" w:hAnsiTheme="minorHAnsi"/>
                <w:sz w:val="22"/>
                <w:szCs w:val="22"/>
                <w:lang w:val="es-MX"/>
              </w:rPr>
            </w:pPr>
          </w:p>
          <w:p w14:paraId="1A9E4DFD" w14:textId="77777777" w:rsidR="00576B58" w:rsidRPr="0066572A" w:rsidRDefault="00576B58" w:rsidP="005A6938">
            <w:pPr>
              <w:kinsoku/>
              <w:autoSpaceDE w:val="0"/>
              <w:autoSpaceDN w:val="0"/>
              <w:adjustRightInd w:val="0"/>
              <w:spacing w:line="276" w:lineRule="auto"/>
              <w:ind w:left="283" w:right="203"/>
              <w:jc w:val="both"/>
              <w:rPr>
                <w:rFonts w:asciiTheme="minorHAnsi" w:hAnsiTheme="minorHAnsi"/>
                <w:sz w:val="22"/>
                <w:szCs w:val="22"/>
                <w:lang w:val="es-MX"/>
              </w:rPr>
            </w:pPr>
            <w:r w:rsidRPr="0066572A">
              <w:rPr>
                <w:rFonts w:asciiTheme="minorHAnsi" w:hAnsiTheme="minorHAnsi"/>
                <w:sz w:val="22"/>
                <w:szCs w:val="22"/>
                <w:lang w:val="es-MX"/>
              </w:rPr>
              <w:t>TELCEL permitirá al Concesionario Solicitante compartir con otros Concesionarios que se lo requieran, el gabinete que al efecto Telcel le haya proporcionado. En cuyo caso el responsable del gabinete seguirá siendo el Concesionario Solicitante.</w:t>
            </w:r>
          </w:p>
          <w:p w14:paraId="4622A419" w14:textId="77777777" w:rsidR="00576B58" w:rsidRPr="0066572A" w:rsidRDefault="00576B58" w:rsidP="005A6938">
            <w:pPr>
              <w:kinsoku/>
              <w:autoSpaceDE w:val="0"/>
              <w:autoSpaceDN w:val="0"/>
              <w:adjustRightInd w:val="0"/>
              <w:spacing w:line="276" w:lineRule="auto"/>
              <w:ind w:right="203"/>
              <w:jc w:val="both"/>
              <w:rPr>
                <w:rFonts w:asciiTheme="minorHAnsi" w:hAnsiTheme="minorHAnsi"/>
                <w:sz w:val="22"/>
                <w:szCs w:val="22"/>
                <w:lang w:val="es-MX"/>
              </w:rPr>
            </w:pPr>
          </w:p>
          <w:p w14:paraId="39FE2DF9" w14:textId="77777777" w:rsidR="006C6F3D" w:rsidRPr="0066572A" w:rsidRDefault="006C6F3D" w:rsidP="005A6938">
            <w:pPr>
              <w:kinsoku/>
              <w:autoSpaceDE w:val="0"/>
              <w:autoSpaceDN w:val="0"/>
              <w:adjustRightInd w:val="0"/>
              <w:spacing w:line="276" w:lineRule="auto"/>
              <w:ind w:right="203"/>
              <w:jc w:val="both"/>
              <w:rPr>
                <w:rFonts w:asciiTheme="minorHAnsi" w:hAnsiTheme="minorHAnsi"/>
                <w:sz w:val="22"/>
                <w:szCs w:val="22"/>
                <w:lang w:val="es-MX"/>
              </w:rPr>
            </w:pPr>
          </w:p>
          <w:p w14:paraId="67366998" w14:textId="77777777" w:rsidR="006C6F3D" w:rsidRPr="0066572A" w:rsidRDefault="006C6F3D" w:rsidP="00E62385">
            <w:pPr>
              <w:kinsoku/>
              <w:autoSpaceDE w:val="0"/>
              <w:autoSpaceDN w:val="0"/>
              <w:adjustRightInd w:val="0"/>
              <w:spacing w:line="276" w:lineRule="auto"/>
              <w:ind w:left="253" w:right="203"/>
              <w:jc w:val="both"/>
              <w:rPr>
                <w:rFonts w:asciiTheme="minorHAnsi" w:hAnsiTheme="minorHAnsi"/>
                <w:sz w:val="22"/>
                <w:szCs w:val="22"/>
                <w:lang w:val="es-MX"/>
              </w:rPr>
            </w:pPr>
            <w:r w:rsidRPr="0066572A">
              <w:rPr>
                <w:rFonts w:asciiTheme="minorHAnsi" w:hAnsiTheme="minorHAnsi"/>
                <w:sz w:val="22"/>
                <w:szCs w:val="22"/>
                <w:lang w:val="es-MX"/>
              </w:rPr>
              <w:t>El tipo de coubicación será a elección del Concesionario Solicitado</w:t>
            </w:r>
            <w:r w:rsidR="007A063A" w:rsidRPr="0066572A">
              <w:rPr>
                <w:rFonts w:asciiTheme="minorHAnsi" w:hAnsiTheme="minorHAnsi"/>
                <w:sz w:val="22"/>
                <w:szCs w:val="22"/>
                <w:lang w:val="es-MX"/>
              </w:rPr>
              <w:t xml:space="preserve"> de entre las opciones que tenga disponibles</w:t>
            </w:r>
            <w:r w:rsidRPr="0066572A">
              <w:rPr>
                <w:rFonts w:asciiTheme="minorHAnsi" w:hAnsiTheme="minorHAnsi"/>
                <w:sz w:val="22"/>
                <w:szCs w:val="22"/>
                <w:lang w:val="es-MX"/>
              </w:rPr>
              <w:t xml:space="preserve"> siempre y cuando las dimensiones permitan la colocación del equipo del Concesionario Solicitante.</w:t>
            </w:r>
          </w:p>
          <w:p w14:paraId="2D7DD8A4" w14:textId="77777777" w:rsidR="00813B89" w:rsidRPr="0066572A" w:rsidRDefault="00813B89" w:rsidP="00E62385">
            <w:pPr>
              <w:kinsoku/>
              <w:autoSpaceDE w:val="0"/>
              <w:autoSpaceDN w:val="0"/>
              <w:adjustRightInd w:val="0"/>
              <w:spacing w:line="276" w:lineRule="auto"/>
              <w:ind w:left="253" w:right="203"/>
              <w:jc w:val="both"/>
              <w:rPr>
                <w:rFonts w:asciiTheme="minorHAnsi" w:hAnsiTheme="minorHAnsi"/>
                <w:sz w:val="22"/>
                <w:szCs w:val="22"/>
                <w:lang w:val="es-MX"/>
              </w:rPr>
            </w:pPr>
          </w:p>
        </w:tc>
      </w:tr>
      <w:tr w:rsidR="006C6F3D" w:rsidRPr="0066572A" w14:paraId="7BE3AD74"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4D35B689" w14:textId="77777777" w:rsidR="006C6F3D" w:rsidRPr="0066572A" w:rsidRDefault="006C6F3D" w:rsidP="00986510">
            <w:pPr>
              <w:kinsoku/>
              <w:autoSpaceDE w:val="0"/>
              <w:autoSpaceDN w:val="0"/>
              <w:adjustRightInd w:val="0"/>
              <w:spacing w:line="276" w:lineRule="auto"/>
              <w:ind w:left="185" w:right="-20"/>
              <w:rPr>
                <w:rFonts w:asciiTheme="minorHAnsi" w:hAnsiTheme="minorHAnsi"/>
                <w:sz w:val="22"/>
                <w:szCs w:val="22"/>
                <w:lang w:val="es-MX"/>
              </w:rPr>
            </w:pPr>
            <w:r w:rsidRPr="0066572A">
              <w:rPr>
                <w:rFonts w:asciiTheme="minorHAnsi" w:hAnsiTheme="minorHAnsi"/>
                <w:spacing w:val="1"/>
                <w:sz w:val="22"/>
                <w:szCs w:val="22"/>
                <w:lang w:val="es-MX"/>
              </w:rPr>
              <w:lastRenderedPageBreak/>
              <w:t>c</w:t>
            </w:r>
            <w:r w:rsidRPr="0066572A">
              <w:rPr>
                <w:rFonts w:asciiTheme="minorHAnsi" w:hAnsiTheme="minorHAnsi"/>
                <w:sz w:val="22"/>
                <w:szCs w:val="22"/>
                <w:lang w:val="es-MX"/>
              </w:rPr>
              <w:t xml:space="preserve">) </w:t>
            </w:r>
            <w:r w:rsidRPr="0066572A">
              <w:rPr>
                <w:rFonts w:asciiTheme="minorHAnsi" w:hAnsiTheme="minorHAnsi"/>
                <w:spacing w:val="-1"/>
                <w:sz w:val="22"/>
                <w:szCs w:val="22"/>
                <w:lang w:val="es-MX"/>
              </w:rPr>
              <w:t>A</w:t>
            </w:r>
            <w:r w:rsidRPr="0066572A">
              <w:rPr>
                <w:rFonts w:asciiTheme="minorHAnsi" w:hAnsiTheme="minorHAnsi"/>
                <w:spacing w:val="1"/>
                <w:sz w:val="22"/>
                <w:szCs w:val="22"/>
                <w:lang w:val="es-MX"/>
              </w:rPr>
              <w:t>cc</w:t>
            </w:r>
            <w:r w:rsidRPr="0066572A">
              <w:rPr>
                <w:rFonts w:asciiTheme="minorHAnsi" w:hAnsiTheme="minorHAnsi"/>
                <w:sz w:val="22"/>
                <w:szCs w:val="22"/>
                <w:lang w:val="es-MX"/>
              </w:rPr>
              <w:t>e</w:t>
            </w:r>
            <w:r w:rsidRPr="0066572A">
              <w:rPr>
                <w:rFonts w:asciiTheme="minorHAnsi" w:hAnsiTheme="minorHAnsi"/>
                <w:spacing w:val="2"/>
                <w:sz w:val="22"/>
                <w:szCs w:val="22"/>
                <w:lang w:val="es-MX"/>
              </w:rPr>
              <w:t>s</w:t>
            </w:r>
            <w:r w:rsidRPr="0066572A">
              <w:rPr>
                <w:rFonts w:asciiTheme="minorHAnsi" w:hAnsiTheme="minorHAnsi"/>
                <w:spacing w:val="-1"/>
                <w:sz w:val="22"/>
                <w:szCs w:val="22"/>
                <w:lang w:val="es-MX"/>
              </w:rPr>
              <w:t>o</w:t>
            </w:r>
            <w:r w:rsidRPr="0066572A">
              <w:rPr>
                <w:rFonts w:asciiTheme="minorHAnsi" w:hAnsiTheme="minorHAnsi"/>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20A8842E" w14:textId="77777777" w:rsidR="00813B89" w:rsidRPr="0066572A" w:rsidRDefault="006C6F3D" w:rsidP="00813B89">
            <w:pPr>
              <w:kinsoku/>
              <w:autoSpaceDE w:val="0"/>
              <w:autoSpaceDN w:val="0"/>
              <w:adjustRightInd w:val="0"/>
              <w:spacing w:line="276" w:lineRule="auto"/>
              <w:ind w:left="141" w:right="203"/>
              <w:jc w:val="both"/>
              <w:rPr>
                <w:rFonts w:asciiTheme="minorHAnsi" w:hAnsiTheme="minorHAnsi"/>
                <w:sz w:val="22"/>
                <w:szCs w:val="22"/>
                <w:lang w:val="es-MX"/>
              </w:rPr>
            </w:pPr>
            <w:r w:rsidRPr="0066572A">
              <w:rPr>
                <w:rFonts w:asciiTheme="minorHAnsi" w:hAnsiTheme="minorHAnsi"/>
                <w:sz w:val="22"/>
                <w:szCs w:val="22"/>
                <w:lang w:val="es-MX"/>
              </w:rPr>
              <w:t>7</w:t>
            </w:r>
            <w:r w:rsidRPr="0066572A">
              <w:rPr>
                <w:rFonts w:asciiTheme="minorHAnsi" w:hAnsiTheme="minorHAnsi"/>
                <w:spacing w:val="1"/>
                <w:sz w:val="22"/>
                <w:szCs w:val="22"/>
                <w:lang w:val="es-MX"/>
              </w:rPr>
              <w:t>X</w:t>
            </w:r>
            <w:r w:rsidRPr="0066572A">
              <w:rPr>
                <w:rFonts w:asciiTheme="minorHAnsi" w:hAnsiTheme="minorHAnsi"/>
                <w:sz w:val="22"/>
                <w:szCs w:val="22"/>
                <w:lang w:val="es-MX"/>
              </w:rPr>
              <w:t xml:space="preserve">24 </w:t>
            </w:r>
            <w:r w:rsidRPr="0066572A">
              <w:rPr>
                <w:rFonts w:asciiTheme="minorHAnsi" w:hAnsiTheme="minorHAnsi"/>
                <w:spacing w:val="1"/>
                <w:sz w:val="22"/>
                <w:szCs w:val="22"/>
                <w:lang w:val="es-MX"/>
              </w:rPr>
              <w:t>h</w:t>
            </w:r>
            <w:r w:rsidRPr="0066572A">
              <w:rPr>
                <w:rFonts w:asciiTheme="minorHAnsi" w:hAnsiTheme="minorHAnsi"/>
                <w:sz w:val="22"/>
                <w:szCs w:val="22"/>
                <w:lang w:val="es-MX"/>
              </w:rPr>
              <w:t xml:space="preserve">rs. </w:t>
            </w:r>
            <w:r w:rsidRPr="0066572A">
              <w:rPr>
                <w:rFonts w:asciiTheme="minorHAnsi" w:hAnsiTheme="minorHAnsi"/>
                <w:spacing w:val="1"/>
                <w:sz w:val="22"/>
                <w:szCs w:val="22"/>
                <w:u w:val="single"/>
                <w:lang w:val="es-MX"/>
              </w:rPr>
              <w:t>T</w:t>
            </w:r>
            <w:r w:rsidRPr="0066572A">
              <w:rPr>
                <w:rFonts w:asciiTheme="minorHAnsi" w:hAnsiTheme="minorHAnsi"/>
                <w:spacing w:val="-1"/>
                <w:sz w:val="22"/>
                <w:szCs w:val="22"/>
                <w:u w:val="single"/>
                <w:lang w:val="es-MX"/>
              </w:rPr>
              <w:t>o</w:t>
            </w:r>
            <w:r w:rsidRPr="0066572A">
              <w:rPr>
                <w:rFonts w:asciiTheme="minorHAnsi" w:hAnsiTheme="minorHAnsi"/>
                <w:sz w:val="22"/>
                <w:szCs w:val="22"/>
                <w:u w:val="single"/>
                <w:lang w:val="es-MX"/>
              </w:rPr>
              <w:t>d</w:t>
            </w:r>
            <w:r w:rsidRPr="0066572A">
              <w:rPr>
                <w:rFonts w:asciiTheme="minorHAnsi" w:hAnsiTheme="minorHAnsi"/>
                <w:spacing w:val="2"/>
                <w:sz w:val="22"/>
                <w:szCs w:val="22"/>
                <w:u w:val="single"/>
                <w:lang w:val="es-MX"/>
              </w:rPr>
              <w:t>o</w:t>
            </w:r>
            <w:r w:rsidRPr="0066572A">
              <w:rPr>
                <w:rFonts w:asciiTheme="minorHAnsi" w:hAnsiTheme="minorHAnsi"/>
                <w:sz w:val="22"/>
                <w:szCs w:val="22"/>
                <w:u w:val="single"/>
                <w:lang w:val="es-MX"/>
              </w:rPr>
              <w:t xml:space="preserve">s </w:t>
            </w:r>
            <w:r w:rsidRPr="0066572A">
              <w:rPr>
                <w:rFonts w:asciiTheme="minorHAnsi" w:hAnsiTheme="minorHAnsi"/>
                <w:spacing w:val="1"/>
                <w:sz w:val="22"/>
                <w:szCs w:val="22"/>
                <w:u w:val="single"/>
                <w:lang w:val="es-MX"/>
              </w:rPr>
              <w:t>l</w:t>
            </w:r>
            <w:r w:rsidRPr="0066572A">
              <w:rPr>
                <w:rFonts w:asciiTheme="minorHAnsi" w:hAnsiTheme="minorHAnsi"/>
                <w:spacing w:val="-1"/>
                <w:sz w:val="22"/>
                <w:szCs w:val="22"/>
                <w:u w:val="single"/>
                <w:lang w:val="es-MX"/>
              </w:rPr>
              <w:t>o</w:t>
            </w:r>
            <w:r w:rsidRPr="0066572A">
              <w:rPr>
                <w:rFonts w:asciiTheme="minorHAnsi" w:hAnsiTheme="minorHAnsi"/>
                <w:sz w:val="22"/>
                <w:szCs w:val="22"/>
                <w:u w:val="single"/>
                <w:lang w:val="es-MX"/>
              </w:rPr>
              <w:t xml:space="preserve">s </w:t>
            </w:r>
            <w:r w:rsidRPr="0066572A">
              <w:rPr>
                <w:rFonts w:asciiTheme="minorHAnsi" w:hAnsiTheme="minorHAnsi"/>
                <w:spacing w:val="3"/>
                <w:sz w:val="22"/>
                <w:szCs w:val="22"/>
                <w:u w:val="single"/>
                <w:lang w:val="es-MX"/>
              </w:rPr>
              <w:t>d</w:t>
            </w:r>
            <w:r w:rsidRPr="0066572A">
              <w:rPr>
                <w:rFonts w:asciiTheme="minorHAnsi" w:hAnsiTheme="minorHAnsi"/>
                <w:spacing w:val="1"/>
                <w:sz w:val="22"/>
                <w:szCs w:val="22"/>
                <w:u w:val="single"/>
                <w:lang w:val="es-MX"/>
              </w:rPr>
              <w:t>ía</w:t>
            </w:r>
            <w:r w:rsidRPr="0066572A">
              <w:rPr>
                <w:rFonts w:asciiTheme="minorHAnsi" w:hAnsiTheme="minorHAnsi"/>
                <w:sz w:val="22"/>
                <w:szCs w:val="22"/>
                <w:u w:val="single"/>
                <w:lang w:val="es-MX"/>
              </w:rPr>
              <w:t xml:space="preserve">s del </w:t>
            </w:r>
            <w:r w:rsidRPr="0066572A">
              <w:rPr>
                <w:rFonts w:asciiTheme="minorHAnsi" w:hAnsiTheme="minorHAnsi"/>
                <w:spacing w:val="1"/>
                <w:sz w:val="22"/>
                <w:szCs w:val="22"/>
                <w:u w:val="single"/>
                <w:lang w:val="es-MX"/>
              </w:rPr>
              <w:t>añ</w:t>
            </w:r>
            <w:r w:rsidRPr="0066572A">
              <w:rPr>
                <w:rFonts w:asciiTheme="minorHAnsi" w:hAnsiTheme="minorHAnsi"/>
                <w:sz w:val="22"/>
                <w:szCs w:val="22"/>
                <w:u w:val="single"/>
                <w:lang w:val="es-MX"/>
              </w:rPr>
              <w:t xml:space="preserve">o </w:t>
            </w:r>
            <w:r w:rsidRPr="0066572A">
              <w:rPr>
                <w:rFonts w:asciiTheme="minorHAnsi" w:hAnsiTheme="minorHAnsi"/>
                <w:spacing w:val="1"/>
                <w:sz w:val="22"/>
                <w:szCs w:val="22"/>
                <w:u w:val="single"/>
                <w:lang w:val="es-MX"/>
              </w:rPr>
              <w:t>a</w:t>
            </w:r>
            <w:r w:rsidRPr="0066572A">
              <w:rPr>
                <w:rFonts w:asciiTheme="minorHAnsi" w:hAnsiTheme="minorHAnsi"/>
                <w:sz w:val="22"/>
                <w:szCs w:val="22"/>
                <w:u w:val="single"/>
                <w:lang w:val="es-MX"/>
              </w:rPr>
              <w:t>tend</w:t>
            </w:r>
            <w:r w:rsidRPr="0066572A">
              <w:rPr>
                <w:rFonts w:asciiTheme="minorHAnsi" w:hAnsiTheme="minorHAnsi"/>
                <w:spacing w:val="1"/>
                <w:sz w:val="22"/>
                <w:szCs w:val="22"/>
                <w:u w:val="single"/>
                <w:lang w:val="es-MX"/>
              </w:rPr>
              <w:t>i</w:t>
            </w:r>
            <w:r w:rsidRPr="0066572A">
              <w:rPr>
                <w:rFonts w:asciiTheme="minorHAnsi" w:hAnsiTheme="minorHAnsi"/>
                <w:sz w:val="22"/>
                <w:szCs w:val="22"/>
                <w:u w:val="single"/>
                <w:lang w:val="es-MX"/>
              </w:rPr>
              <w:t>e</w:t>
            </w:r>
            <w:r w:rsidRPr="0066572A">
              <w:rPr>
                <w:rFonts w:asciiTheme="minorHAnsi" w:hAnsiTheme="minorHAnsi"/>
                <w:spacing w:val="1"/>
                <w:sz w:val="22"/>
                <w:szCs w:val="22"/>
                <w:u w:val="single"/>
                <w:lang w:val="es-MX"/>
              </w:rPr>
              <w:t>n</w:t>
            </w:r>
            <w:r w:rsidRPr="0066572A">
              <w:rPr>
                <w:rFonts w:asciiTheme="minorHAnsi" w:hAnsiTheme="minorHAnsi"/>
                <w:sz w:val="22"/>
                <w:szCs w:val="22"/>
                <w:u w:val="single"/>
                <w:lang w:val="es-MX"/>
              </w:rPr>
              <w:t xml:space="preserve">do </w:t>
            </w:r>
            <w:r w:rsidRPr="0066572A">
              <w:rPr>
                <w:rFonts w:asciiTheme="minorHAnsi" w:hAnsiTheme="minorHAnsi"/>
                <w:spacing w:val="1"/>
                <w:sz w:val="22"/>
                <w:szCs w:val="22"/>
                <w:u w:val="single"/>
                <w:lang w:val="es-MX"/>
              </w:rPr>
              <w:t>l</w:t>
            </w:r>
            <w:r w:rsidRPr="0066572A">
              <w:rPr>
                <w:rFonts w:asciiTheme="minorHAnsi" w:hAnsiTheme="minorHAnsi"/>
                <w:spacing w:val="-1"/>
                <w:sz w:val="22"/>
                <w:szCs w:val="22"/>
                <w:u w:val="single"/>
                <w:lang w:val="es-MX"/>
              </w:rPr>
              <w:t>o</w:t>
            </w:r>
            <w:r w:rsidRPr="0066572A">
              <w:rPr>
                <w:rFonts w:asciiTheme="minorHAnsi" w:hAnsiTheme="minorHAnsi"/>
                <w:sz w:val="22"/>
                <w:szCs w:val="22"/>
                <w:u w:val="single"/>
                <w:lang w:val="es-MX"/>
              </w:rPr>
              <w:t>s</w:t>
            </w:r>
            <w:r w:rsidRPr="0066572A">
              <w:rPr>
                <w:rFonts w:asciiTheme="minorHAnsi" w:hAnsiTheme="minorHAnsi"/>
                <w:sz w:val="22"/>
                <w:szCs w:val="22"/>
                <w:lang w:val="es-MX"/>
              </w:rPr>
              <w:t xml:space="preserve"> </w:t>
            </w:r>
            <w:r w:rsidRPr="0066572A">
              <w:rPr>
                <w:rFonts w:asciiTheme="minorHAnsi" w:hAnsiTheme="minorHAnsi"/>
                <w:spacing w:val="1"/>
                <w:sz w:val="22"/>
                <w:szCs w:val="22"/>
                <w:u w:val="single"/>
                <w:lang w:val="es-MX"/>
              </w:rPr>
              <w:t>p</w:t>
            </w:r>
            <w:r w:rsidRPr="0066572A">
              <w:rPr>
                <w:rFonts w:asciiTheme="minorHAnsi" w:hAnsiTheme="minorHAnsi"/>
                <w:sz w:val="22"/>
                <w:szCs w:val="22"/>
                <w:u w:val="single"/>
                <w:lang w:val="es-MX"/>
              </w:rPr>
              <w:t>r</w:t>
            </w:r>
            <w:r w:rsidRPr="0066572A">
              <w:rPr>
                <w:rFonts w:asciiTheme="minorHAnsi" w:hAnsiTheme="minorHAnsi"/>
                <w:spacing w:val="-1"/>
                <w:sz w:val="22"/>
                <w:szCs w:val="22"/>
                <w:u w:val="single"/>
                <w:lang w:val="es-MX"/>
              </w:rPr>
              <w:t>o</w:t>
            </w:r>
            <w:r w:rsidRPr="0066572A">
              <w:rPr>
                <w:rFonts w:asciiTheme="minorHAnsi" w:hAnsiTheme="minorHAnsi"/>
                <w:spacing w:val="1"/>
                <w:sz w:val="22"/>
                <w:szCs w:val="22"/>
                <w:u w:val="single"/>
                <w:lang w:val="es-MX"/>
              </w:rPr>
              <w:t>c</w:t>
            </w:r>
            <w:r w:rsidRPr="0066572A">
              <w:rPr>
                <w:rFonts w:asciiTheme="minorHAnsi" w:hAnsiTheme="minorHAnsi"/>
                <w:sz w:val="22"/>
                <w:szCs w:val="22"/>
                <w:u w:val="single"/>
                <w:lang w:val="es-MX"/>
              </w:rPr>
              <w:t>ed</w:t>
            </w:r>
            <w:r w:rsidRPr="0066572A">
              <w:rPr>
                <w:rFonts w:asciiTheme="minorHAnsi" w:hAnsiTheme="minorHAnsi"/>
                <w:spacing w:val="1"/>
                <w:sz w:val="22"/>
                <w:szCs w:val="22"/>
                <w:u w:val="single"/>
                <w:lang w:val="es-MX"/>
              </w:rPr>
              <w:t>i</w:t>
            </w:r>
            <w:r w:rsidRPr="0066572A">
              <w:rPr>
                <w:rFonts w:asciiTheme="minorHAnsi" w:hAnsiTheme="minorHAnsi"/>
                <w:sz w:val="22"/>
                <w:szCs w:val="22"/>
                <w:u w:val="single"/>
                <w:lang w:val="es-MX"/>
              </w:rPr>
              <w:t>m</w:t>
            </w:r>
            <w:r w:rsidRPr="0066572A">
              <w:rPr>
                <w:rFonts w:asciiTheme="minorHAnsi" w:hAnsiTheme="minorHAnsi"/>
                <w:spacing w:val="1"/>
                <w:sz w:val="22"/>
                <w:szCs w:val="22"/>
                <w:u w:val="single"/>
                <w:lang w:val="es-MX"/>
              </w:rPr>
              <w:t>i</w:t>
            </w:r>
            <w:r w:rsidRPr="0066572A">
              <w:rPr>
                <w:rFonts w:asciiTheme="minorHAnsi" w:hAnsiTheme="minorHAnsi"/>
                <w:sz w:val="22"/>
                <w:szCs w:val="22"/>
                <w:u w:val="single"/>
                <w:lang w:val="es-MX"/>
              </w:rPr>
              <w:t>e</w:t>
            </w:r>
            <w:r w:rsidRPr="0066572A">
              <w:rPr>
                <w:rFonts w:asciiTheme="minorHAnsi" w:hAnsiTheme="minorHAnsi"/>
                <w:spacing w:val="1"/>
                <w:sz w:val="22"/>
                <w:szCs w:val="22"/>
                <w:u w:val="single"/>
                <w:lang w:val="es-MX"/>
              </w:rPr>
              <w:t>n</w:t>
            </w:r>
            <w:r w:rsidRPr="0066572A">
              <w:rPr>
                <w:rFonts w:asciiTheme="minorHAnsi" w:hAnsiTheme="minorHAnsi"/>
                <w:sz w:val="22"/>
                <w:szCs w:val="22"/>
                <w:u w:val="single"/>
                <w:lang w:val="es-MX"/>
              </w:rPr>
              <w:t>t</w:t>
            </w:r>
            <w:r w:rsidRPr="0066572A">
              <w:rPr>
                <w:rFonts w:asciiTheme="minorHAnsi" w:hAnsiTheme="minorHAnsi"/>
                <w:spacing w:val="-1"/>
                <w:sz w:val="22"/>
                <w:szCs w:val="22"/>
                <w:u w:val="single"/>
                <w:lang w:val="es-MX"/>
              </w:rPr>
              <w:t>o</w:t>
            </w:r>
            <w:r w:rsidRPr="0066572A">
              <w:rPr>
                <w:rFonts w:asciiTheme="minorHAnsi" w:hAnsiTheme="minorHAnsi"/>
                <w:sz w:val="22"/>
                <w:szCs w:val="22"/>
                <w:u w:val="single"/>
                <w:lang w:val="es-MX"/>
              </w:rPr>
              <w:t xml:space="preserve">s </w:t>
            </w:r>
            <w:r w:rsidRPr="0066572A">
              <w:rPr>
                <w:rFonts w:asciiTheme="minorHAnsi" w:hAnsiTheme="minorHAnsi"/>
                <w:spacing w:val="2"/>
                <w:sz w:val="22"/>
                <w:szCs w:val="22"/>
                <w:u w:val="single"/>
                <w:lang w:val="es-MX"/>
              </w:rPr>
              <w:t>c</w:t>
            </w:r>
            <w:r w:rsidRPr="0066572A">
              <w:rPr>
                <w:rFonts w:asciiTheme="minorHAnsi" w:hAnsiTheme="minorHAnsi"/>
                <w:spacing w:val="-1"/>
                <w:sz w:val="22"/>
                <w:szCs w:val="22"/>
                <w:u w:val="single"/>
                <w:lang w:val="es-MX"/>
              </w:rPr>
              <w:t>o</w:t>
            </w:r>
            <w:r w:rsidRPr="0066572A">
              <w:rPr>
                <w:rFonts w:asciiTheme="minorHAnsi" w:hAnsiTheme="minorHAnsi"/>
                <w:sz w:val="22"/>
                <w:szCs w:val="22"/>
                <w:u w:val="single"/>
                <w:lang w:val="es-MX"/>
              </w:rPr>
              <w:t>rr</w:t>
            </w:r>
            <w:r w:rsidRPr="0066572A">
              <w:rPr>
                <w:rFonts w:asciiTheme="minorHAnsi" w:hAnsiTheme="minorHAnsi"/>
                <w:spacing w:val="2"/>
                <w:sz w:val="22"/>
                <w:szCs w:val="22"/>
                <w:u w:val="single"/>
                <w:lang w:val="es-MX"/>
              </w:rPr>
              <w:t>e</w:t>
            </w:r>
            <w:r w:rsidRPr="0066572A">
              <w:rPr>
                <w:rFonts w:asciiTheme="minorHAnsi" w:hAnsiTheme="minorHAnsi"/>
                <w:sz w:val="22"/>
                <w:szCs w:val="22"/>
                <w:u w:val="single"/>
                <w:lang w:val="es-MX"/>
              </w:rPr>
              <w:t>sp</w:t>
            </w:r>
            <w:r w:rsidRPr="0066572A">
              <w:rPr>
                <w:rFonts w:asciiTheme="minorHAnsi" w:hAnsiTheme="minorHAnsi"/>
                <w:spacing w:val="2"/>
                <w:sz w:val="22"/>
                <w:szCs w:val="22"/>
                <w:u w:val="single"/>
                <w:lang w:val="es-MX"/>
              </w:rPr>
              <w:t>o</w:t>
            </w:r>
            <w:r w:rsidRPr="0066572A">
              <w:rPr>
                <w:rFonts w:asciiTheme="minorHAnsi" w:hAnsiTheme="minorHAnsi"/>
                <w:spacing w:val="1"/>
                <w:sz w:val="22"/>
                <w:szCs w:val="22"/>
                <w:u w:val="single"/>
                <w:lang w:val="es-MX"/>
              </w:rPr>
              <w:t>n</w:t>
            </w:r>
            <w:r w:rsidRPr="0066572A">
              <w:rPr>
                <w:rFonts w:asciiTheme="minorHAnsi" w:hAnsiTheme="minorHAnsi"/>
                <w:sz w:val="22"/>
                <w:szCs w:val="22"/>
                <w:u w:val="single"/>
                <w:lang w:val="es-MX"/>
              </w:rPr>
              <w:t>d</w:t>
            </w:r>
            <w:r w:rsidRPr="0066572A">
              <w:rPr>
                <w:rFonts w:asciiTheme="minorHAnsi" w:hAnsiTheme="minorHAnsi"/>
                <w:spacing w:val="1"/>
                <w:sz w:val="22"/>
                <w:szCs w:val="22"/>
                <w:u w:val="single"/>
                <w:lang w:val="es-MX"/>
              </w:rPr>
              <w:t>i</w:t>
            </w:r>
            <w:r w:rsidRPr="0066572A">
              <w:rPr>
                <w:rFonts w:asciiTheme="minorHAnsi" w:hAnsiTheme="minorHAnsi"/>
                <w:sz w:val="22"/>
                <w:szCs w:val="22"/>
                <w:u w:val="single"/>
                <w:lang w:val="es-MX"/>
              </w:rPr>
              <w:t>e</w:t>
            </w:r>
            <w:r w:rsidRPr="0066572A">
              <w:rPr>
                <w:rFonts w:asciiTheme="minorHAnsi" w:hAnsiTheme="minorHAnsi"/>
                <w:spacing w:val="1"/>
                <w:sz w:val="22"/>
                <w:szCs w:val="22"/>
                <w:u w:val="single"/>
                <w:lang w:val="es-MX"/>
              </w:rPr>
              <w:t>n</w:t>
            </w:r>
            <w:r w:rsidRPr="0066572A">
              <w:rPr>
                <w:rFonts w:asciiTheme="minorHAnsi" w:hAnsiTheme="minorHAnsi"/>
                <w:sz w:val="22"/>
                <w:szCs w:val="22"/>
                <w:u w:val="single"/>
                <w:lang w:val="es-MX"/>
              </w:rPr>
              <w:t>te</w:t>
            </w:r>
            <w:r w:rsidRPr="0066572A">
              <w:rPr>
                <w:rFonts w:asciiTheme="minorHAnsi" w:hAnsiTheme="minorHAnsi"/>
                <w:spacing w:val="-1"/>
                <w:sz w:val="22"/>
                <w:szCs w:val="22"/>
                <w:u w:val="single"/>
                <w:lang w:val="es-MX"/>
              </w:rPr>
              <w:t>s</w:t>
            </w:r>
            <w:r w:rsidRPr="0066572A">
              <w:rPr>
                <w:rFonts w:asciiTheme="minorHAnsi" w:hAnsiTheme="minorHAnsi"/>
                <w:sz w:val="22"/>
                <w:szCs w:val="22"/>
                <w:u w:val="single"/>
                <w:lang w:val="es-MX"/>
              </w:rPr>
              <w:t>.</w:t>
            </w:r>
          </w:p>
        </w:tc>
      </w:tr>
      <w:tr w:rsidR="006C6F3D" w:rsidRPr="0066572A" w14:paraId="0B155250"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688225B0" w14:textId="77777777" w:rsidR="006C6F3D" w:rsidRPr="0066572A" w:rsidRDefault="006C6F3D" w:rsidP="00986510">
            <w:pPr>
              <w:kinsoku/>
              <w:autoSpaceDE w:val="0"/>
              <w:autoSpaceDN w:val="0"/>
              <w:adjustRightInd w:val="0"/>
              <w:spacing w:line="276" w:lineRule="auto"/>
              <w:ind w:left="185" w:right="-20"/>
              <w:rPr>
                <w:rFonts w:asciiTheme="minorHAnsi" w:hAnsiTheme="minorHAnsi"/>
                <w:sz w:val="22"/>
                <w:szCs w:val="22"/>
                <w:lang w:val="es-MX"/>
              </w:rPr>
            </w:pPr>
            <w:r w:rsidRPr="0066572A">
              <w:rPr>
                <w:rFonts w:asciiTheme="minorHAnsi" w:hAnsiTheme="minorHAnsi"/>
                <w:sz w:val="22"/>
                <w:szCs w:val="22"/>
                <w:lang w:val="es-MX"/>
              </w:rPr>
              <w:t>d)</w:t>
            </w:r>
            <w:r w:rsidRPr="0066572A">
              <w:rPr>
                <w:rFonts w:asciiTheme="minorHAnsi" w:hAnsiTheme="minorHAnsi"/>
                <w:spacing w:val="49"/>
                <w:sz w:val="22"/>
                <w:szCs w:val="22"/>
                <w:lang w:val="es-MX"/>
              </w:rPr>
              <w:t xml:space="preserve"> </w:t>
            </w:r>
            <w:r w:rsidRPr="0066572A">
              <w:rPr>
                <w:rFonts w:asciiTheme="minorHAnsi" w:hAnsiTheme="minorHAnsi"/>
                <w:spacing w:val="-1"/>
                <w:sz w:val="22"/>
                <w:szCs w:val="22"/>
                <w:lang w:val="es-MX"/>
              </w:rPr>
              <w:t>Co</w:t>
            </w:r>
            <w:r w:rsidRPr="0066572A">
              <w:rPr>
                <w:rFonts w:asciiTheme="minorHAnsi" w:hAnsiTheme="minorHAnsi"/>
                <w:spacing w:val="1"/>
                <w:sz w:val="22"/>
                <w:szCs w:val="22"/>
                <w:lang w:val="es-MX"/>
              </w:rPr>
              <w:t>n</w:t>
            </w:r>
            <w:r w:rsidRPr="0066572A">
              <w:rPr>
                <w:rFonts w:asciiTheme="minorHAnsi" w:hAnsiTheme="minorHAnsi"/>
                <w:sz w:val="22"/>
                <w:szCs w:val="22"/>
                <w:lang w:val="es-MX"/>
              </w:rPr>
              <w:t>ta</w:t>
            </w:r>
            <w:r w:rsidRPr="0066572A">
              <w:rPr>
                <w:rFonts w:asciiTheme="minorHAnsi" w:hAnsiTheme="minorHAnsi"/>
                <w:spacing w:val="1"/>
                <w:sz w:val="22"/>
                <w:szCs w:val="22"/>
                <w:lang w:val="es-MX"/>
              </w:rPr>
              <w:t>c</w:t>
            </w:r>
            <w:r w:rsidRPr="0066572A">
              <w:rPr>
                <w:rFonts w:asciiTheme="minorHAnsi" w:hAnsiTheme="minorHAnsi"/>
                <w:spacing w:val="2"/>
                <w:sz w:val="22"/>
                <w:szCs w:val="22"/>
                <w:lang w:val="es-MX"/>
              </w:rPr>
              <w:t>t</w:t>
            </w:r>
            <w:r w:rsidRPr="0066572A">
              <w:rPr>
                <w:rFonts w:asciiTheme="minorHAnsi" w:hAnsiTheme="minorHAnsi"/>
                <w:spacing w:val="-1"/>
                <w:sz w:val="22"/>
                <w:szCs w:val="22"/>
                <w:lang w:val="es-MX"/>
              </w:rPr>
              <w:t>o</w:t>
            </w:r>
            <w:r w:rsidRPr="0066572A">
              <w:rPr>
                <w:rFonts w:asciiTheme="minorHAnsi" w:hAnsiTheme="minorHAnsi"/>
                <w:sz w:val="22"/>
                <w:szCs w:val="22"/>
                <w:lang w:val="es-MX"/>
              </w:rPr>
              <w:t>s</w:t>
            </w:r>
            <w:r w:rsidRPr="0066572A">
              <w:rPr>
                <w:rFonts w:asciiTheme="minorHAnsi" w:hAnsiTheme="minorHAnsi"/>
                <w:spacing w:val="1"/>
                <w:sz w:val="22"/>
                <w:szCs w:val="22"/>
                <w:lang w:val="es-MX"/>
              </w:rPr>
              <w:t xml:space="preserve"> </w:t>
            </w:r>
            <w:r w:rsidRPr="0066572A">
              <w:rPr>
                <w:rFonts w:asciiTheme="minorHAnsi" w:hAnsiTheme="minorHAnsi"/>
                <w:sz w:val="22"/>
                <w:szCs w:val="22"/>
                <w:lang w:val="es-MX"/>
              </w:rPr>
              <w:t>e</w:t>
            </w:r>
            <w:r w:rsidRPr="0066572A">
              <w:rPr>
                <w:rFonts w:asciiTheme="minorHAnsi" w:hAnsiTheme="minorHAnsi"/>
                <w:spacing w:val="1"/>
                <w:sz w:val="22"/>
                <w:szCs w:val="22"/>
                <w:lang w:val="es-MX"/>
              </w:rPr>
              <w:t>l</w:t>
            </w:r>
            <w:r w:rsidRPr="0066572A">
              <w:rPr>
                <w:rFonts w:asciiTheme="minorHAnsi" w:hAnsiTheme="minorHAnsi"/>
                <w:sz w:val="22"/>
                <w:szCs w:val="22"/>
                <w:lang w:val="es-MX"/>
              </w:rPr>
              <w:t>é</w:t>
            </w:r>
            <w:r w:rsidRPr="0066572A">
              <w:rPr>
                <w:rFonts w:asciiTheme="minorHAnsi" w:hAnsiTheme="minorHAnsi"/>
                <w:spacing w:val="1"/>
                <w:sz w:val="22"/>
                <w:szCs w:val="22"/>
                <w:lang w:val="es-MX"/>
              </w:rPr>
              <w:t>c</w:t>
            </w:r>
            <w:r w:rsidRPr="0066572A">
              <w:rPr>
                <w:rFonts w:asciiTheme="minorHAnsi" w:hAnsiTheme="minorHAnsi"/>
                <w:sz w:val="22"/>
                <w:szCs w:val="22"/>
                <w:lang w:val="es-MX"/>
              </w:rPr>
              <w:t>tri</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o</w:t>
            </w:r>
            <w:r w:rsidRPr="0066572A">
              <w:rPr>
                <w:rFonts w:asciiTheme="minorHAnsi" w:hAnsiTheme="minorHAnsi"/>
                <w:sz w:val="22"/>
                <w:szCs w:val="22"/>
                <w:lang w:val="es-MX"/>
              </w:rPr>
              <w:t>s:</w:t>
            </w:r>
          </w:p>
        </w:tc>
        <w:tc>
          <w:tcPr>
            <w:tcW w:w="6268" w:type="dxa"/>
            <w:tcBorders>
              <w:top w:val="single" w:sz="6" w:space="0" w:color="000000"/>
              <w:left w:val="nil"/>
              <w:bottom w:val="single" w:sz="6" w:space="0" w:color="000000"/>
              <w:right w:val="single" w:sz="6" w:space="0" w:color="000000"/>
            </w:tcBorders>
            <w:vAlign w:val="center"/>
          </w:tcPr>
          <w:p w14:paraId="63ECB62A" w14:textId="77777777" w:rsidR="006C6F3D" w:rsidRPr="0066572A" w:rsidRDefault="006C6F3D" w:rsidP="00DF49DC">
            <w:pPr>
              <w:kinsoku/>
              <w:autoSpaceDE w:val="0"/>
              <w:autoSpaceDN w:val="0"/>
              <w:adjustRightInd w:val="0"/>
              <w:spacing w:line="276" w:lineRule="auto"/>
              <w:ind w:left="141" w:right="203"/>
              <w:jc w:val="both"/>
              <w:rPr>
                <w:rFonts w:asciiTheme="minorHAnsi" w:hAnsiTheme="minorHAnsi"/>
                <w:sz w:val="22"/>
                <w:szCs w:val="22"/>
                <w:lang w:val="es-MX"/>
              </w:rPr>
            </w:pPr>
            <w:r w:rsidRPr="0066572A">
              <w:rPr>
                <w:rFonts w:asciiTheme="minorHAnsi" w:hAnsiTheme="minorHAnsi"/>
                <w:sz w:val="22"/>
                <w:szCs w:val="22"/>
                <w:lang w:val="es-MX"/>
              </w:rPr>
              <w:t>2</w:t>
            </w:r>
            <w:r w:rsidRPr="0066572A">
              <w:rPr>
                <w:rFonts w:asciiTheme="minorHAnsi" w:hAnsiTheme="minorHAnsi"/>
                <w:spacing w:val="13"/>
                <w:sz w:val="22"/>
                <w:szCs w:val="22"/>
                <w:lang w:val="es-MX"/>
              </w:rPr>
              <w:t xml:space="preserve"> </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o</w:t>
            </w:r>
            <w:r w:rsidRPr="0066572A">
              <w:rPr>
                <w:rFonts w:asciiTheme="minorHAnsi" w:hAnsiTheme="minorHAnsi"/>
                <w:spacing w:val="1"/>
                <w:sz w:val="22"/>
                <w:szCs w:val="22"/>
                <w:lang w:val="es-MX"/>
              </w:rPr>
              <w:t>n</w:t>
            </w:r>
            <w:r w:rsidRPr="0066572A">
              <w:rPr>
                <w:rFonts w:asciiTheme="minorHAnsi" w:hAnsiTheme="minorHAnsi"/>
                <w:sz w:val="22"/>
                <w:szCs w:val="22"/>
                <w:lang w:val="es-MX"/>
              </w:rPr>
              <w:t>ta</w:t>
            </w:r>
            <w:r w:rsidRPr="0066572A">
              <w:rPr>
                <w:rFonts w:asciiTheme="minorHAnsi" w:hAnsiTheme="minorHAnsi"/>
                <w:spacing w:val="1"/>
                <w:sz w:val="22"/>
                <w:szCs w:val="22"/>
                <w:lang w:val="es-MX"/>
              </w:rPr>
              <w:t>c</w:t>
            </w:r>
            <w:r w:rsidRPr="0066572A">
              <w:rPr>
                <w:rFonts w:asciiTheme="minorHAnsi" w:hAnsiTheme="minorHAnsi"/>
                <w:spacing w:val="2"/>
                <w:sz w:val="22"/>
                <w:szCs w:val="22"/>
                <w:lang w:val="es-MX"/>
              </w:rPr>
              <w:t>t</w:t>
            </w:r>
            <w:r w:rsidRPr="0066572A">
              <w:rPr>
                <w:rFonts w:asciiTheme="minorHAnsi" w:hAnsiTheme="minorHAnsi"/>
                <w:spacing w:val="-1"/>
                <w:sz w:val="22"/>
                <w:szCs w:val="22"/>
                <w:lang w:val="es-MX"/>
              </w:rPr>
              <w:t>o</w:t>
            </w:r>
            <w:r w:rsidRPr="0066572A">
              <w:rPr>
                <w:rFonts w:asciiTheme="minorHAnsi" w:hAnsiTheme="minorHAnsi"/>
                <w:sz w:val="22"/>
                <w:szCs w:val="22"/>
                <w:lang w:val="es-MX"/>
              </w:rPr>
              <w:t>s</w:t>
            </w:r>
            <w:r w:rsidRPr="0066572A">
              <w:rPr>
                <w:rFonts w:asciiTheme="minorHAnsi" w:hAnsiTheme="minorHAnsi"/>
                <w:spacing w:val="16"/>
                <w:sz w:val="22"/>
                <w:szCs w:val="22"/>
                <w:lang w:val="es-MX"/>
              </w:rPr>
              <w:t xml:space="preserve"> </w:t>
            </w:r>
            <w:r w:rsidRPr="0066572A">
              <w:rPr>
                <w:rFonts w:asciiTheme="minorHAnsi" w:hAnsiTheme="minorHAnsi"/>
                <w:sz w:val="22"/>
                <w:szCs w:val="22"/>
                <w:lang w:val="es-MX"/>
              </w:rPr>
              <w:t>dob</w:t>
            </w:r>
            <w:r w:rsidRPr="0066572A">
              <w:rPr>
                <w:rFonts w:asciiTheme="minorHAnsi" w:hAnsiTheme="minorHAnsi"/>
                <w:spacing w:val="1"/>
                <w:sz w:val="22"/>
                <w:szCs w:val="22"/>
                <w:lang w:val="es-MX"/>
              </w:rPr>
              <w:t>l</w:t>
            </w:r>
            <w:r w:rsidRPr="0066572A">
              <w:rPr>
                <w:rFonts w:asciiTheme="minorHAnsi" w:hAnsiTheme="minorHAnsi"/>
                <w:sz w:val="22"/>
                <w:szCs w:val="22"/>
                <w:lang w:val="es-MX"/>
              </w:rPr>
              <w:t xml:space="preserve">es </w:t>
            </w:r>
            <w:r w:rsidRPr="0066572A">
              <w:rPr>
                <w:rFonts w:asciiTheme="minorHAnsi" w:hAnsiTheme="minorHAnsi"/>
                <w:spacing w:val="3"/>
                <w:sz w:val="22"/>
                <w:szCs w:val="22"/>
                <w:lang w:val="es-MX"/>
              </w:rPr>
              <w:t>p</w:t>
            </w:r>
            <w:r w:rsidRPr="0066572A">
              <w:rPr>
                <w:rFonts w:asciiTheme="minorHAnsi" w:hAnsiTheme="minorHAnsi"/>
                <w:spacing w:val="-1"/>
                <w:sz w:val="22"/>
                <w:szCs w:val="22"/>
                <w:lang w:val="es-MX"/>
              </w:rPr>
              <w:t>o</w:t>
            </w:r>
            <w:r w:rsidRPr="0066572A">
              <w:rPr>
                <w:rFonts w:asciiTheme="minorHAnsi" w:hAnsiTheme="minorHAnsi"/>
                <w:spacing w:val="1"/>
                <w:sz w:val="22"/>
                <w:szCs w:val="22"/>
                <w:lang w:val="es-MX"/>
              </w:rPr>
              <w:t>l</w:t>
            </w:r>
            <w:r w:rsidRPr="0066572A">
              <w:rPr>
                <w:rFonts w:asciiTheme="minorHAnsi" w:hAnsiTheme="minorHAnsi"/>
                <w:spacing w:val="3"/>
                <w:sz w:val="22"/>
                <w:szCs w:val="22"/>
                <w:lang w:val="es-MX"/>
              </w:rPr>
              <w:t>a</w:t>
            </w:r>
            <w:r w:rsidRPr="0066572A">
              <w:rPr>
                <w:rFonts w:asciiTheme="minorHAnsi" w:hAnsiTheme="minorHAnsi"/>
                <w:sz w:val="22"/>
                <w:szCs w:val="22"/>
                <w:lang w:val="es-MX"/>
              </w:rPr>
              <w:t>r</w:t>
            </w:r>
            <w:r w:rsidRPr="0066572A">
              <w:rPr>
                <w:rFonts w:asciiTheme="minorHAnsi" w:hAnsiTheme="minorHAnsi"/>
                <w:spacing w:val="1"/>
                <w:sz w:val="22"/>
                <w:szCs w:val="22"/>
                <w:lang w:val="es-MX"/>
              </w:rPr>
              <w:t>i</w:t>
            </w:r>
            <w:r w:rsidRPr="0066572A">
              <w:rPr>
                <w:rFonts w:asciiTheme="minorHAnsi" w:hAnsiTheme="minorHAnsi"/>
                <w:spacing w:val="-1"/>
                <w:sz w:val="22"/>
                <w:szCs w:val="22"/>
                <w:lang w:val="es-MX"/>
              </w:rPr>
              <w:t>z</w:t>
            </w:r>
            <w:r w:rsidRPr="0066572A">
              <w:rPr>
                <w:rFonts w:asciiTheme="minorHAnsi" w:hAnsiTheme="minorHAnsi"/>
                <w:spacing w:val="1"/>
                <w:sz w:val="22"/>
                <w:szCs w:val="22"/>
                <w:lang w:val="es-MX"/>
              </w:rPr>
              <w:t>a</w:t>
            </w:r>
            <w:r w:rsidRPr="0066572A">
              <w:rPr>
                <w:rFonts w:asciiTheme="minorHAnsi" w:hAnsiTheme="minorHAnsi"/>
                <w:sz w:val="22"/>
                <w:szCs w:val="22"/>
                <w:lang w:val="es-MX"/>
              </w:rPr>
              <w:t>do</w:t>
            </w:r>
            <w:r w:rsidRPr="0066572A">
              <w:rPr>
                <w:rFonts w:asciiTheme="minorHAnsi" w:hAnsiTheme="minorHAnsi"/>
                <w:spacing w:val="-1"/>
                <w:sz w:val="22"/>
                <w:szCs w:val="22"/>
                <w:lang w:val="es-MX"/>
              </w:rPr>
              <w:t>s</w:t>
            </w:r>
            <w:r w:rsidRPr="0066572A">
              <w:rPr>
                <w:rFonts w:asciiTheme="minorHAnsi" w:hAnsiTheme="minorHAnsi"/>
                <w:sz w:val="22"/>
                <w:szCs w:val="22"/>
                <w:lang w:val="es-MX"/>
              </w:rPr>
              <w:t>,</w:t>
            </w:r>
            <w:r w:rsidRPr="0066572A">
              <w:rPr>
                <w:rFonts w:asciiTheme="minorHAnsi" w:hAnsiTheme="minorHAnsi"/>
                <w:spacing w:val="16"/>
                <w:sz w:val="22"/>
                <w:szCs w:val="22"/>
                <w:lang w:val="es-MX"/>
              </w:rPr>
              <w:t xml:space="preserve"> </w:t>
            </w:r>
            <w:r w:rsidRPr="0066572A">
              <w:rPr>
                <w:rFonts w:asciiTheme="minorHAnsi" w:hAnsiTheme="minorHAnsi"/>
                <w:sz w:val="22"/>
                <w:szCs w:val="22"/>
                <w:lang w:val="es-MX"/>
              </w:rPr>
              <w:t>v</w:t>
            </w:r>
            <w:r w:rsidRPr="0066572A">
              <w:rPr>
                <w:rFonts w:asciiTheme="minorHAnsi" w:hAnsiTheme="minorHAnsi"/>
                <w:spacing w:val="-1"/>
                <w:sz w:val="22"/>
                <w:szCs w:val="22"/>
                <w:lang w:val="es-MX"/>
              </w:rPr>
              <w:t>o</w:t>
            </w:r>
            <w:r w:rsidRPr="0066572A">
              <w:rPr>
                <w:rFonts w:asciiTheme="minorHAnsi" w:hAnsiTheme="minorHAnsi"/>
                <w:spacing w:val="1"/>
                <w:sz w:val="22"/>
                <w:szCs w:val="22"/>
                <w:lang w:val="es-MX"/>
              </w:rPr>
              <w:t>l</w:t>
            </w:r>
            <w:r w:rsidRPr="0066572A">
              <w:rPr>
                <w:rFonts w:asciiTheme="minorHAnsi" w:hAnsiTheme="minorHAnsi"/>
                <w:sz w:val="22"/>
                <w:szCs w:val="22"/>
                <w:lang w:val="es-MX"/>
              </w:rPr>
              <w:t>ta</w:t>
            </w:r>
            <w:r w:rsidRPr="0066572A">
              <w:rPr>
                <w:rFonts w:asciiTheme="minorHAnsi" w:hAnsiTheme="minorHAnsi"/>
                <w:spacing w:val="1"/>
                <w:sz w:val="22"/>
                <w:szCs w:val="22"/>
                <w:lang w:val="es-MX"/>
              </w:rPr>
              <w:t>j</w:t>
            </w:r>
            <w:r w:rsidRPr="0066572A">
              <w:rPr>
                <w:rFonts w:asciiTheme="minorHAnsi" w:hAnsiTheme="minorHAnsi"/>
                <w:sz w:val="22"/>
                <w:szCs w:val="22"/>
                <w:lang w:val="es-MX"/>
              </w:rPr>
              <w:t>e</w:t>
            </w:r>
            <w:r w:rsidRPr="0066572A">
              <w:rPr>
                <w:rFonts w:asciiTheme="minorHAnsi" w:hAnsiTheme="minorHAnsi"/>
                <w:spacing w:val="16"/>
                <w:sz w:val="22"/>
                <w:szCs w:val="22"/>
                <w:lang w:val="es-MX"/>
              </w:rPr>
              <w:t xml:space="preserve"> </w:t>
            </w:r>
            <w:r w:rsidRPr="0066572A">
              <w:rPr>
                <w:rFonts w:asciiTheme="minorHAnsi" w:hAnsiTheme="minorHAnsi"/>
                <w:spacing w:val="2"/>
                <w:sz w:val="22"/>
                <w:szCs w:val="22"/>
                <w:lang w:val="es-MX"/>
              </w:rPr>
              <w:t>s</w:t>
            </w:r>
            <w:r w:rsidRPr="0066572A">
              <w:rPr>
                <w:rFonts w:asciiTheme="minorHAnsi" w:hAnsiTheme="minorHAnsi"/>
                <w:spacing w:val="-1"/>
                <w:sz w:val="22"/>
                <w:szCs w:val="22"/>
                <w:lang w:val="es-MX"/>
              </w:rPr>
              <w:t>u</w:t>
            </w:r>
            <w:r w:rsidRPr="0066572A">
              <w:rPr>
                <w:rFonts w:asciiTheme="minorHAnsi" w:hAnsiTheme="minorHAnsi"/>
                <w:sz w:val="22"/>
                <w:szCs w:val="22"/>
                <w:lang w:val="es-MX"/>
              </w:rPr>
              <w:t>m</w:t>
            </w:r>
            <w:r w:rsidRPr="0066572A">
              <w:rPr>
                <w:rFonts w:asciiTheme="minorHAnsi" w:hAnsiTheme="minorHAnsi"/>
                <w:spacing w:val="1"/>
                <w:sz w:val="22"/>
                <w:szCs w:val="22"/>
                <w:lang w:val="es-MX"/>
              </w:rPr>
              <w:t>ini</w:t>
            </w:r>
            <w:r w:rsidRPr="0066572A">
              <w:rPr>
                <w:rFonts w:asciiTheme="minorHAnsi" w:hAnsiTheme="minorHAnsi"/>
                <w:sz w:val="22"/>
                <w:szCs w:val="22"/>
                <w:lang w:val="es-MX"/>
              </w:rPr>
              <w:t>s</w:t>
            </w:r>
            <w:r w:rsidRPr="0066572A">
              <w:rPr>
                <w:rFonts w:asciiTheme="minorHAnsi" w:hAnsiTheme="minorHAnsi"/>
                <w:spacing w:val="-1"/>
                <w:sz w:val="22"/>
                <w:szCs w:val="22"/>
                <w:lang w:val="es-MX"/>
              </w:rPr>
              <w:t>t</w:t>
            </w:r>
            <w:r w:rsidRPr="0066572A">
              <w:rPr>
                <w:rFonts w:asciiTheme="minorHAnsi" w:hAnsiTheme="minorHAnsi"/>
                <w:sz w:val="22"/>
                <w:szCs w:val="22"/>
                <w:lang w:val="es-MX"/>
              </w:rPr>
              <w:t>r</w:t>
            </w:r>
            <w:r w:rsidRPr="0066572A">
              <w:rPr>
                <w:rFonts w:asciiTheme="minorHAnsi" w:hAnsiTheme="minorHAnsi"/>
                <w:spacing w:val="3"/>
                <w:sz w:val="22"/>
                <w:szCs w:val="22"/>
                <w:lang w:val="es-MX"/>
              </w:rPr>
              <w:t>a</w:t>
            </w:r>
            <w:r w:rsidRPr="0066572A">
              <w:rPr>
                <w:rFonts w:asciiTheme="minorHAnsi" w:hAnsiTheme="minorHAnsi"/>
                <w:sz w:val="22"/>
                <w:szCs w:val="22"/>
                <w:lang w:val="es-MX"/>
              </w:rPr>
              <w:t>do</w:t>
            </w:r>
            <w:r w:rsidRPr="0066572A">
              <w:rPr>
                <w:rFonts w:asciiTheme="minorHAnsi" w:hAnsiTheme="minorHAnsi"/>
                <w:spacing w:val="13"/>
                <w:sz w:val="22"/>
                <w:szCs w:val="22"/>
                <w:lang w:val="es-MX"/>
              </w:rPr>
              <w:t xml:space="preserve"> </w:t>
            </w:r>
            <w:r w:rsidRPr="0066572A">
              <w:rPr>
                <w:rFonts w:asciiTheme="minorHAnsi" w:hAnsiTheme="minorHAnsi"/>
                <w:spacing w:val="1"/>
                <w:sz w:val="22"/>
                <w:szCs w:val="22"/>
                <w:lang w:val="es-MX"/>
              </w:rPr>
              <w:t>p</w:t>
            </w:r>
            <w:r w:rsidRPr="0066572A">
              <w:rPr>
                <w:rFonts w:asciiTheme="minorHAnsi" w:hAnsiTheme="minorHAnsi"/>
                <w:spacing w:val="-1"/>
                <w:sz w:val="22"/>
                <w:szCs w:val="22"/>
                <w:lang w:val="es-MX"/>
              </w:rPr>
              <w:t>o</w:t>
            </w:r>
            <w:r w:rsidRPr="0066572A">
              <w:rPr>
                <w:rFonts w:asciiTheme="minorHAnsi" w:hAnsiTheme="minorHAnsi"/>
                <w:sz w:val="22"/>
                <w:szCs w:val="22"/>
                <w:lang w:val="es-MX"/>
              </w:rPr>
              <w:t xml:space="preserve">r </w:t>
            </w:r>
            <w:r w:rsidRPr="0066572A">
              <w:rPr>
                <w:rFonts w:asciiTheme="minorHAnsi" w:hAnsiTheme="minorHAnsi"/>
                <w:spacing w:val="1"/>
                <w:sz w:val="22"/>
                <w:szCs w:val="22"/>
                <w:lang w:val="es-MX"/>
              </w:rPr>
              <w:t>l</w:t>
            </w:r>
            <w:r w:rsidRPr="0066572A">
              <w:rPr>
                <w:rFonts w:asciiTheme="minorHAnsi" w:hAnsiTheme="minorHAnsi"/>
                <w:sz w:val="22"/>
                <w:szCs w:val="22"/>
                <w:lang w:val="es-MX"/>
              </w:rPr>
              <w:t>a</w:t>
            </w:r>
            <w:r w:rsidRPr="0066572A">
              <w:rPr>
                <w:rFonts w:asciiTheme="minorHAnsi" w:hAnsiTheme="minorHAnsi"/>
                <w:spacing w:val="20"/>
                <w:sz w:val="22"/>
                <w:szCs w:val="22"/>
                <w:lang w:val="es-MX"/>
              </w:rPr>
              <w:t xml:space="preserve"> </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o</w:t>
            </w:r>
            <w:r w:rsidRPr="0066572A">
              <w:rPr>
                <w:rFonts w:asciiTheme="minorHAnsi" w:hAnsiTheme="minorHAnsi"/>
                <w:sz w:val="22"/>
                <w:szCs w:val="22"/>
                <w:lang w:val="es-MX"/>
              </w:rPr>
              <w:t>m</w:t>
            </w:r>
            <w:r w:rsidRPr="0066572A">
              <w:rPr>
                <w:rFonts w:asciiTheme="minorHAnsi" w:hAnsiTheme="minorHAnsi"/>
                <w:spacing w:val="1"/>
                <w:sz w:val="22"/>
                <w:szCs w:val="22"/>
                <w:lang w:val="es-MX"/>
              </w:rPr>
              <w:t>pañí</w:t>
            </w:r>
            <w:r w:rsidRPr="0066572A">
              <w:rPr>
                <w:rFonts w:asciiTheme="minorHAnsi" w:hAnsiTheme="minorHAnsi"/>
                <w:sz w:val="22"/>
                <w:szCs w:val="22"/>
                <w:lang w:val="es-MX"/>
              </w:rPr>
              <w:t xml:space="preserve">a </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o</w:t>
            </w:r>
            <w:r w:rsidRPr="0066572A">
              <w:rPr>
                <w:rFonts w:asciiTheme="minorHAnsi" w:hAnsiTheme="minorHAnsi"/>
                <w:sz w:val="22"/>
                <w:szCs w:val="22"/>
                <w:lang w:val="es-MX"/>
              </w:rPr>
              <w:t>mer</w:t>
            </w:r>
            <w:r w:rsidRPr="0066572A">
              <w:rPr>
                <w:rFonts w:asciiTheme="minorHAnsi" w:hAnsiTheme="minorHAnsi"/>
                <w:spacing w:val="1"/>
                <w:sz w:val="22"/>
                <w:szCs w:val="22"/>
                <w:lang w:val="es-MX"/>
              </w:rPr>
              <w:t>cia</w:t>
            </w:r>
            <w:r w:rsidRPr="0066572A">
              <w:rPr>
                <w:rFonts w:asciiTheme="minorHAnsi" w:hAnsiTheme="minorHAnsi"/>
                <w:sz w:val="22"/>
                <w:szCs w:val="22"/>
                <w:lang w:val="es-MX"/>
              </w:rPr>
              <w:t>l</w:t>
            </w:r>
            <w:r w:rsidRPr="0066572A">
              <w:rPr>
                <w:rFonts w:asciiTheme="minorHAnsi" w:hAnsiTheme="minorHAnsi"/>
                <w:spacing w:val="3"/>
                <w:sz w:val="22"/>
                <w:szCs w:val="22"/>
                <w:lang w:val="es-MX"/>
              </w:rPr>
              <w:t xml:space="preserve"> </w:t>
            </w:r>
            <w:r w:rsidRPr="0066572A">
              <w:rPr>
                <w:rFonts w:asciiTheme="minorHAnsi" w:hAnsiTheme="minorHAnsi"/>
                <w:sz w:val="22"/>
                <w:szCs w:val="22"/>
                <w:u w:val="single"/>
                <w:lang w:val="es-MX"/>
              </w:rPr>
              <w:t>+</w:t>
            </w:r>
            <w:r w:rsidRPr="0066572A">
              <w:rPr>
                <w:rFonts w:asciiTheme="minorHAnsi" w:hAnsiTheme="minorHAnsi"/>
                <w:spacing w:val="3"/>
                <w:sz w:val="22"/>
                <w:szCs w:val="22"/>
                <w:lang w:val="es-MX"/>
              </w:rPr>
              <w:t xml:space="preserve"> </w:t>
            </w:r>
            <w:r w:rsidRPr="0066572A">
              <w:rPr>
                <w:rFonts w:asciiTheme="minorHAnsi" w:hAnsiTheme="minorHAnsi"/>
                <w:sz w:val="22"/>
                <w:szCs w:val="22"/>
                <w:lang w:val="es-MX"/>
              </w:rPr>
              <w:t>1</w:t>
            </w:r>
            <w:r w:rsidRPr="0066572A">
              <w:rPr>
                <w:rFonts w:asciiTheme="minorHAnsi" w:hAnsiTheme="minorHAnsi"/>
                <w:spacing w:val="2"/>
                <w:sz w:val="22"/>
                <w:szCs w:val="22"/>
                <w:lang w:val="es-MX"/>
              </w:rPr>
              <w:t>0</w:t>
            </w:r>
            <w:r w:rsidRPr="0066572A">
              <w:rPr>
                <w:rFonts w:asciiTheme="minorHAnsi" w:hAnsiTheme="minorHAnsi"/>
                <w:sz w:val="22"/>
                <w:szCs w:val="22"/>
                <w:lang w:val="es-MX"/>
              </w:rPr>
              <w:t>%</w:t>
            </w:r>
            <w:r w:rsidRPr="0066572A">
              <w:rPr>
                <w:rFonts w:asciiTheme="minorHAnsi" w:hAnsiTheme="minorHAnsi"/>
                <w:spacing w:val="4"/>
                <w:sz w:val="22"/>
                <w:szCs w:val="22"/>
                <w:lang w:val="es-MX"/>
              </w:rPr>
              <w:t xml:space="preserve"> </w:t>
            </w:r>
            <w:r w:rsidRPr="0066572A">
              <w:rPr>
                <w:rFonts w:asciiTheme="minorHAnsi" w:hAnsiTheme="minorHAnsi"/>
                <w:sz w:val="22"/>
                <w:szCs w:val="22"/>
                <w:lang w:val="es-MX"/>
              </w:rPr>
              <w:t>m</w:t>
            </w:r>
            <w:r w:rsidRPr="0066572A">
              <w:rPr>
                <w:rFonts w:asciiTheme="minorHAnsi" w:hAnsiTheme="minorHAnsi"/>
                <w:spacing w:val="1"/>
                <w:sz w:val="22"/>
                <w:szCs w:val="22"/>
                <w:lang w:val="es-MX"/>
              </w:rPr>
              <w:t>á</w:t>
            </w:r>
            <w:r w:rsidRPr="0066572A">
              <w:rPr>
                <w:rFonts w:asciiTheme="minorHAnsi" w:hAnsiTheme="minorHAnsi"/>
                <w:sz w:val="22"/>
                <w:szCs w:val="22"/>
                <w:lang w:val="es-MX"/>
              </w:rPr>
              <w:t>x</w:t>
            </w:r>
            <w:r w:rsidRPr="0066572A">
              <w:rPr>
                <w:rFonts w:asciiTheme="minorHAnsi" w:hAnsiTheme="minorHAnsi"/>
                <w:spacing w:val="1"/>
                <w:sz w:val="22"/>
                <w:szCs w:val="22"/>
                <w:lang w:val="es-MX"/>
              </w:rPr>
              <w:t>i</w:t>
            </w:r>
            <w:r w:rsidRPr="0066572A">
              <w:rPr>
                <w:rFonts w:asciiTheme="minorHAnsi" w:hAnsiTheme="minorHAnsi"/>
                <w:sz w:val="22"/>
                <w:szCs w:val="22"/>
                <w:lang w:val="es-MX"/>
              </w:rPr>
              <w:t>mo.</w:t>
            </w:r>
          </w:p>
        </w:tc>
      </w:tr>
      <w:tr w:rsidR="006C6F3D" w:rsidRPr="0066572A" w14:paraId="4121AC40" w14:textId="77777777" w:rsidTr="00C026C9">
        <w:trPr>
          <w:trHeight w:val="521"/>
          <w:jc w:val="center"/>
        </w:trPr>
        <w:tc>
          <w:tcPr>
            <w:tcW w:w="3729" w:type="dxa"/>
            <w:tcBorders>
              <w:top w:val="single" w:sz="6" w:space="0" w:color="000000"/>
              <w:left w:val="single" w:sz="6" w:space="0" w:color="000000"/>
              <w:bottom w:val="single" w:sz="6" w:space="0" w:color="000000"/>
              <w:right w:val="nil"/>
            </w:tcBorders>
            <w:vAlign w:val="center"/>
          </w:tcPr>
          <w:p w14:paraId="4C036D80" w14:textId="77777777" w:rsidR="006C6F3D" w:rsidRPr="0066572A" w:rsidRDefault="006C6F3D" w:rsidP="00986510">
            <w:pPr>
              <w:kinsoku/>
              <w:autoSpaceDE w:val="0"/>
              <w:autoSpaceDN w:val="0"/>
              <w:adjustRightInd w:val="0"/>
              <w:spacing w:line="276" w:lineRule="auto"/>
              <w:ind w:left="185" w:right="-20"/>
              <w:rPr>
                <w:rFonts w:asciiTheme="minorHAnsi" w:hAnsiTheme="minorHAnsi"/>
                <w:sz w:val="22"/>
                <w:szCs w:val="22"/>
                <w:lang w:val="es-MX"/>
              </w:rPr>
            </w:pPr>
            <w:r w:rsidRPr="0066572A">
              <w:rPr>
                <w:rFonts w:asciiTheme="minorHAnsi" w:hAnsiTheme="minorHAnsi"/>
                <w:sz w:val="22"/>
                <w:szCs w:val="22"/>
                <w:lang w:val="es-MX"/>
              </w:rPr>
              <w:t>e)</w:t>
            </w:r>
            <w:r w:rsidRPr="0066572A">
              <w:rPr>
                <w:rFonts w:asciiTheme="minorHAnsi" w:hAnsiTheme="minorHAnsi"/>
                <w:spacing w:val="49"/>
                <w:sz w:val="22"/>
                <w:szCs w:val="22"/>
                <w:lang w:val="es-MX"/>
              </w:rPr>
              <w:t xml:space="preserve"> </w:t>
            </w:r>
            <w:r w:rsidRPr="0066572A">
              <w:rPr>
                <w:rFonts w:asciiTheme="minorHAnsi" w:hAnsiTheme="minorHAnsi"/>
                <w:spacing w:val="-1"/>
                <w:sz w:val="22"/>
                <w:szCs w:val="22"/>
                <w:lang w:val="es-MX"/>
              </w:rPr>
              <w:t>E</w:t>
            </w:r>
            <w:r w:rsidRPr="0066572A">
              <w:rPr>
                <w:rFonts w:asciiTheme="minorHAnsi" w:hAnsiTheme="minorHAnsi"/>
                <w:spacing w:val="1"/>
                <w:sz w:val="22"/>
                <w:szCs w:val="22"/>
                <w:lang w:val="es-MX"/>
              </w:rPr>
              <w:t>n</w:t>
            </w:r>
            <w:r w:rsidRPr="0066572A">
              <w:rPr>
                <w:rFonts w:asciiTheme="minorHAnsi" w:hAnsiTheme="minorHAnsi"/>
                <w:sz w:val="22"/>
                <w:szCs w:val="22"/>
                <w:lang w:val="es-MX"/>
              </w:rPr>
              <w:t>erg</w:t>
            </w:r>
            <w:r w:rsidRPr="0066572A">
              <w:rPr>
                <w:rFonts w:asciiTheme="minorHAnsi" w:hAnsiTheme="minorHAnsi"/>
                <w:spacing w:val="1"/>
                <w:sz w:val="22"/>
                <w:szCs w:val="22"/>
                <w:lang w:val="es-MX"/>
              </w:rPr>
              <w:t>í</w:t>
            </w:r>
            <w:r w:rsidRPr="0066572A">
              <w:rPr>
                <w:rFonts w:asciiTheme="minorHAnsi" w:hAnsiTheme="minorHAnsi"/>
                <w:sz w:val="22"/>
                <w:szCs w:val="22"/>
                <w:lang w:val="es-MX"/>
              </w:rPr>
              <w:t xml:space="preserve">a </w:t>
            </w:r>
            <w:r w:rsidRPr="0066572A">
              <w:rPr>
                <w:rFonts w:asciiTheme="minorHAnsi" w:hAnsiTheme="minorHAnsi"/>
                <w:spacing w:val="-1"/>
                <w:sz w:val="22"/>
                <w:szCs w:val="22"/>
                <w:lang w:val="es-MX"/>
              </w:rPr>
              <w:t>C</w:t>
            </w:r>
            <w:r w:rsidRPr="0066572A">
              <w:rPr>
                <w:rFonts w:asciiTheme="minorHAnsi" w:hAnsiTheme="minorHAnsi"/>
                <w:sz w:val="22"/>
                <w:szCs w:val="22"/>
                <w:lang w:val="es-MX"/>
              </w:rPr>
              <w:t>D:</w:t>
            </w:r>
          </w:p>
        </w:tc>
        <w:tc>
          <w:tcPr>
            <w:tcW w:w="6268" w:type="dxa"/>
            <w:tcBorders>
              <w:top w:val="single" w:sz="6" w:space="0" w:color="000000"/>
              <w:left w:val="nil"/>
              <w:bottom w:val="single" w:sz="6" w:space="0" w:color="000000"/>
              <w:right w:val="single" w:sz="6" w:space="0" w:color="000000"/>
            </w:tcBorders>
            <w:vAlign w:val="center"/>
          </w:tcPr>
          <w:p w14:paraId="3A8CA84F" w14:textId="05D46826" w:rsidR="006C6F3D" w:rsidRPr="0066572A" w:rsidRDefault="006C6F3D" w:rsidP="002C304D">
            <w:pPr>
              <w:kinsoku/>
              <w:autoSpaceDE w:val="0"/>
              <w:autoSpaceDN w:val="0"/>
              <w:adjustRightInd w:val="0"/>
              <w:spacing w:line="276" w:lineRule="auto"/>
              <w:ind w:left="141" w:right="203"/>
              <w:jc w:val="both"/>
              <w:rPr>
                <w:rFonts w:asciiTheme="minorHAnsi" w:hAnsiTheme="minorHAnsi"/>
                <w:sz w:val="22"/>
                <w:szCs w:val="22"/>
                <w:lang w:val="es-MX"/>
              </w:rPr>
            </w:pPr>
            <w:r w:rsidRPr="0066572A">
              <w:rPr>
                <w:rFonts w:asciiTheme="minorHAnsi" w:hAnsiTheme="minorHAnsi"/>
                <w:sz w:val="22"/>
                <w:szCs w:val="22"/>
                <w:lang w:val="es-MX"/>
              </w:rPr>
              <w:t>- 48</w:t>
            </w:r>
            <w:r w:rsidRPr="0066572A">
              <w:rPr>
                <w:rFonts w:asciiTheme="minorHAnsi" w:hAnsiTheme="minorHAnsi"/>
                <w:spacing w:val="-2"/>
                <w:sz w:val="22"/>
                <w:szCs w:val="22"/>
                <w:lang w:val="es-MX"/>
              </w:rPr>
              <w:t xml:space="preserve"> </w:t>
            </w:r>
            <w:r w:rsidRPr="0066572A">
              <w:rPr>
                <w:rFonts w:asciiTheme="minorHAnsi" w:hAnsiTheme="minorHAnsi"/>
                <w:spacing w:val="2"/>
                <w:sz w:val="22"/>
                <w:szCs w:val="22"/>
                <w:lang w:val="es-MX"/>
              </w:rPr>
              <w:t>V</w:t>
            </w:r>
            <w:r w:rsidRPr="0066572A">
              <w:rPr>
                <w:rFonts w:asciiTheme="minorHAnsi" w:hAnsiTheme="minorHAnsi"/>
                <w:spacing w:val="-1"/>
                <w:sz w:val="22"/>
                <w:szCs w:val="22"/>
                <w:lang w:val="es-MX"/>
              </w:rPr>
              <w:t>C</w:t>
            </w:r>
            <w:r w:rsidRPr="0066572A">
              <w:rPr>
                <w:rFonts w:asciiTheme="minorHAnsi" w:hAnsiTheme="minorHAnsi"/>
                <w:sz w:val="22"/>
                <w:szCs w:val="22"/>
                <w:lang w:val="es-MX"/>
              </w:rPr>
              <w:t>D,</w:t>
            </w:r>
            <w:r w:rsidRPr="0066572A">
              <w:rPr>
                <w:rFonts w:asciiTheme="minorHAnsi" w:hAnsiTheme="minorHAnsi"/>
                <w:spacing w:val="25"/>
                <w:sz w:val="22"/>
                <w:szCs w:val="22"/>
                <w:lang w:val="es-MX"/>
              </w:rPr>
              <w:t xml:space="preserve"> </w:t>
            </w:r>
            <w:r w:rsidRPr="0066572A">
              <w:rPr>
                <w:rFonts w:asciiTheme="minorHAnsi" w:hAnsiTheme="minorHAnsi"/>
                <w:spacing w:val="-1"/>
                <w:sz w:val="22"/>
                <w:szCs w:val="22"/>
                <w:lang w:val="es-MX"/>
              </w:rPr>
              <w:t>+</w:t>
            </w:r>
            <w:r w:rsidRPr="0066572A">
              <w:rPr>
                <w:rFonts w:asciiTheme="minorHAnsi" w:hAnsiTheme="minorHAnsi"/>
                <w:spacing w:val="2"/>
                <w:sz w:val="22"/>
                <w:szCs w:val="22"/>
                <w:lang w:val="es-MX"/>
              </w:rPr>
              <w:t>2</w:t>
            </w:r>
            <w:r w:rsidRPr="0066572A">
              <w:rPr>
                <w:rFonts w:asciiTheme="minorHAnsi" w:hAnsiTheme="minorHAnsi"/>
                <w:sz w:val="22"/>
                <w:szCs w:val="22"/>
                <w:lang w:val="es-MX"/>
              </w:rPr>
              <w:t>0</w:t>
            </w:r>
            <w:r w:rsidRPr="0066572A">
              <w:rPr>
                <w:rFonts w:asciiTheme="minorHAnsi" w:hAnsiTheme="minorHAnsi"/>
                <w:spacing w:val="-1"/>
                <w:sz w:val="22"/>
                <w:szCs w:val="22"/>
                <w:lang w:val="es-MX"/>
              </w:rPr>
              <w:t>%</w:t>
            </w:r>
            <w:r w:rsidRPr="0066572A">
              <w:rPr>
                <w:rFonts w:asciiTheme="minorHAnsi" w:hAnsiTheme="minorHAnsi"/>
                <w:sz w:val="22"/>
                <w:szCs w:val="22"/>
                <w:lang w:val="es-MX"/>
              </w:rPr>
              <w:t>,</w:t>
            </w:r>
            <w:r w:rsidRPr="0066572A">
              <w:rPr>
                <w:rFonts w:asciiTheme="minorHAnsi" w:hAnsiTheme="minorHAnsi"/>
                <w:spacing w:val="15"/>
                <w:sz w:val="22"/>
                <w:szCs w:val="22"/>
                <w:lang w:val="es-MX"/>
              </w:rPr>
              <w:t xml:space="preserve"> </w:t>
            </w:r>
            <w:r w:rsidRPr="0066572A">
              <w:rPr>
                <w:rFonts w:asciiTheme="minorHAnsi" w:hAnsiTheme="minorHAnsi"/>
                <w:spacing w:val="1"/>
                <w:sz w:val="22"/>
                <w:szCs w:val="22"/>
                <w:lang w:val="es-MX"/>
              </w:rPr>
              <w:t>-</w:t>
            </w:r>
            <w:r w:rsidRPr="0066572A">
              <w:rPr>
                <w:rFonts w:asciiTheme="minorHAnsi" w:hAnsiTheme="minorHAnsi"/>
                <w:sz w:val="22"/>
                <w:szCs w:val="22"/>
                <w:lang w:val="es-MX"/>
              </w:rPr>
              <w:t>1</w:t>
            </w:r>
            <w:r w:rsidRPr="0066572A">
              <w:rPr>
                <w:rFonts w:asciiTheme="minorHAnsi" w:hAnsiTheme="minorHAnsi"/>
                <w:spacing w:val="2"/>
                <w:sz w:val="22"/>
                <w:szCs w:val="22"/>
                <w:lang w:val="es-MX"/>
              </w:rPr>
              <w:t>5</w:t>
            </w:r>
            <w:r w:rsidRPr="0066572A">
              <w:rPr>
                <w:rFonts w:asciiTheme="minorHAnsi" w:hAnsiTheme="minorHAnsi"/>
                <w:spacing w:val="-1"/>
                <w:sz w:val="22"/>
                <w:szCs w:val="22"/>
                <w:lang w:val="es-MX"/>
              </w:rPr>
              <w:t>%</w:t>
            </w:r>
            <w:r w:rsidRPr="0066572A">
              <w:rPr>
                <w:rFonts w:asciiTheme="minorHAnsi" w:hAnsiTheme="minorHAnsi"/>
                <w:sz w:val="22"/>
                <w:szCs w:val="22"/>
                <w:lang w:val="es-MX"/>
              </w:rPr>
              <w:t>,</w:t>
            </w:r>
            <w:r w:rsidRPr="0066572A">
              <w:rPr>
                <w:rFonts w:asciiTheme="minorHAnsi" w:hAnsiTheme="minorHAnsi"/>
                <w:spacing w:val="6"/>
                <w:sz w:val="22"/>
                <w:szCs w:val="22"/>
                <w:lang w:val="es-MX"/>
              </w:rPr>
              <w:t xml:space="preserve"> </w:t>
            </w:r>
            <w:r w:rsidRPr="0066572A">
              <w:rPr>
                <w:rFonts w:asciiTheme="minorHAnsi" w:hAnsiTheme="minorHAnsi"/>
                <w:sz w:val="22"/>
                <w:szCs w:val="22"/>
                <w:lang w:val="es-MX"/>
              </w:rPr>
              <w:t>4</w:t>
            </w:r>
            <w:r w:rsidRPr="0066572A">
              <w:rPr>
                <w:rFonts w:asciiTheme="minorHAnsi" w:hAnsiTheme="minorHAnsi"/>
                <w:spacing w:val="1"/>
                <w:sz w:val="22"/>
                <w:szCs w:val="22"/>
                <w:lang w:val="es-MX"/>
              </w:rPr>
              <w:t xml:space="preserve"> h</w:t>
            </w:r>
            <w:r w:rsidRPr="0066572A">
              <w:rPr>
                <w:rFonts w:asciiTheme="minorHAnsi" w:hAnsiTheme="minorHAnsi"/>
                <w:spacing w:val="-1"/>
                <w:sz w:val="22"/>
                <w:szCs w:val="22"/>
                <w:lang w:val="es-MX"/>
              </w:rPr>
              <w:t>o</w:t>
            </w:r>
            <w:r w:rsidRPr="0066572A">
              <w:rPr>
                <w:rFonts w:asciiTheme="minorHAnsi" w:hAnsiTheme="minorHAnsi"/>
                <w:sz w:val="22"/>
                <w:szCs w:val="22"/>
                <w:lang w:val="es-MX"/>
              </w:rPr>
              <w:t>r</w:t>
            </w:r>
            <w:r w:rsidRPr="0066572A">
              <w:rPr>
                <w:rFonts w:asciiTheme="minorHAnsi" w:hAnsiTheme="minorHAnsi"/>
                <w:spacing w:val="1"/>
                <w:sz w:val="22"/>
                <w:szCs w:val="22"/>
                <w:lang w:val="es-MX"/>
              </w:rPr>
              <w:t>a</w:t>
            </w:r>
            <w:r w:rsidRPr="0066572A">
              <w:rPr>
                <w:rFonts w:asciiTheme="minorHAnsi" w:hAnsiTheme="minorHAnsi"/>
                <w:sz w:val="22"/>
                <w:szCs w:val="22"/>
                <w:lang w:val="es-MX"/>
              </w:rPr>
              <w:t>s m</w:t>
            </w:r>
            <w:r w:rsidRPr="0066572A">
              <w:rPr>
                <w:rFonts w:asciiTheme="minorHAnsi" w:hAnsiTheme="minorHAnsi"/>
                <w:spacing w:val="1"/>
                <w:sz w:val="22"/>
                <w:szCs w:val="22"/>
                <w:lang w:val="es-MX"/>
              </w:rPr>
              <w:t>íni</w:t>
            </w:r>
            <w:r w:rsidRPr="0066572A">
              <w:rPr>
                <w:rFonts w:asciiTheme="minorHAnsi" w:hAnsiTheme="minorHAnsi"/>
                <w:sz w:val="22"/>
                <w:szCs w:val="22"/>
                <w:lang w:val="es-MX"/>
              </w:rPr>
              <w:t>mo</w:t>
            </w:r>
            <w:r w:rsidRPr="0066572A">
              <w:rPr>
                <w:rFonts w:asciiTheme="minorHAnsi" w:hAnsiTheme="minorHAnsi"/>
                <w:spacing w:val="48"/>
                <w:sz w:val="22"/>
                <w:szCs w:val="22"/>
                <w:lang w:val="es-MX"/>
              </w:rPr>
              <w:t xml:space="preserve"> </w:t>
            </w:r>
            <w:r w:rsidRPr="0066572A">
              <w:rPr>
                <w:rFonts w:asciiTheme="minorHAnsi" w:hAnsiTheme="minorHAnsi"/>
                <w:sz w:val="22"/>
                <w:szCs w:val="22"/>
                <w:lang w:val="es-MX"/>
              </w:rPr>
              <w:t>de</w:t>
            </w:r>
            <w:r w:rsidRPr="0066572A">
              <w:rPr>
                <w:rFonts w:asciiTheme="minorHAnsi" w:hAnsiTheme="minorHAnsi"/>
                <w:spacing w:val="42"/>
                <w:sz w:val="22"/>
                <w:szCs w:val="22"/>
                <w:lang w:val="es-MX"/>
              </w:rPr>
              <w:t xml:space="preserve"> </w:t>
            </w:r>
            <w:r w:rsidRPr="0066572A">
              <w:rPr>
                <w:rFonts w:asciiTheme="minorHAnsi" w:hAnsiTheme="minorHAnsi"/>
                <w:spacing w:val="2"/>
                <w:sz w:val="22"/>
                <w:szCs w:val="22"/>
                <w:lang w:val="es-MX"/>
              </w:rPr>
              <w:t>r</w:t>
            </w:r>
            <w:r w:rsidRPr="0066572A">
              <w:rPr>
                <w:rFonts w:asciiTheme="minorHAnsi" w:hAnsiTheme="minorHAnsi"/>
                <w:sz w:val="22"/>
                <w:szCs w:val="22"/>
                <w:lang w:val="es-MX"/>
              </w:rPr>
              <w:t>esp</w:t>
            </w:r>
            <w:r w:rsidRPr="0066572A">
              <w:rPr>
                <w:rFonts w:asciiTheme="minorHAnsi" w:hAnsiTheme="minorHAnsi"/>
                <w:spacing w:val="1"/>
                <w:sz w:val="22"/>
                <w:szCs w:val="22"/>
                <w:lang w:val="es-MX"/>
              </w:rPr>
              <w:t>al</w:t>
            </w:r>
            <w:r w:rsidRPr="0066572A">
              <w:rPr>
                <w:rFonts w:asciiTheme="minorHAnsi" w:hAnsiTheme="minorHAnsi"/>
                <w:sz w:val="22"/>
                <w:szCs w:val="22"/>
                <w:lang w:val="es-MX"/>
              </w:rPr>
              <w:t>do.</w:t>
            </w:r>
            <w:r w:rsidR="00E66EEF" w:rsidRPr="0066572A">
              <w:rPr>
                <w:rFonts w:asciiTheme="minorHAnsi" w:hAnsiTheme="minorHAnsi"/>
                <w:sz w:val="22"/>
                <w:szCs w:val="22"/>
                <w:lang w:val="es-MX"/>
              </w:rPr>
              <w:t xml:space="preserve"> En Coubicación Tipo 1 y 2, máximo 15Amp.  En Coubicación Tipo 3, máximo </w:t>
            </w:r>
            <w:r w:rsidR="002C304D" w:rsidRPr="0066572A">
              <w:rPr>
                <w:rFonts w:asciiTheme="minorHAnsi" w:hAnsiTheme="minorHAnsi"/>
                <w:sz w:val="22"/>
                <w:szCs w:val="22"/>
                <w:lang w:val="es-MX"/>
              </w:rPr>
              <w:t>4</w:t>
            </w:r>
            <w:r w:rsidR="00E66EEF" w:rsidRPr="0066572A">
              <w:rPr>
                <w:rFonts w:asciiTheme="minorHAnsi" w:hAnsiTheme="minorHAnsi"/>
                <w:sz w:val="22"/>
                <w:szCs w:val="22"/>
                <w:lang w:val="es-MX"/>
              </w:rPr>
              <w:t xml:space="preserve"> Amp.</w:t>
            </w:r>
          </w:p>
        </w:tc>
      </w:tr>
      <w:tr w:rsidR="002767B4" w:rsidRPr="0066572A" w14:paraId="68DC450A" w14:textId="77777777" w:rsidTr="009A3743">
        <w:trPr>
          <w:trHeight w:val="521"/>
          <w:jc w:val="center"/>
        </w:trPr>
        <w:tc>
          <w:tcPr>
            <w:tcW w:w="3729" w:type="dxa"/>
            <w:tcBorders>
              <w:top w:val="single" w:sz="6" w:space="0" w:color="000000"/>
              <w:left w:val="single" w:sz="6" w:space="0" w:color="000000"/>
              <w:bottom w:val="single" w:sz="6" w:space="0" w:color="000000"/>
              <w:right w:val="nil"/>
            </w:tcBorders>
            <w:vAlign w:val="center"/>
          </w:tcPr>
          <w:p w14:paraId="43D9ED04" w14:textId="77777777" w:rsidR="002767B4" w:rsidRPr="0066572A" w:rsidRDefault="002767B4" w:rsidP="00986510">
            <w:pPr>
              <w:kinsoku/>
              <w:autoSpaceDE w:val="0"/>
              <w:autoSpaceDN w:val="0"/>
              <w:adjustRightInd w:val="0"/>
              <w:spacing w:line="276" w:lineRule="auto"/>
              <w:ind w:left="185" w:right="-20"/>
              <w:rPr>
                <w:rFonts w:asciiTheme="minorHAnsi" w:hAnsiTheme="minorHAnsi"/>
                <w:sz w:val="22"/>
                <w:szCs w:val="22"/>
                <w:lang w:val="es-MX"/>
              </w:rPr>
            </w:pPr>
            <w:r w:rsidRPr="0066572A">
              <w:rPr>
                <w:rFonts w:asciiTheme="minorHAnsi" w:hAnsiTheme="minorHAnsi"/>
                <w:sz w:val="22"/>
                <w:szCs w:val="22"/>
                <w:lang w:val="es-MX"/>
              </w:rPr>
              <w:t>f) Corriente Alterna:</w:t>
            </w:r>
          </w:p>
        </w:tc>
        <w:tc>
          <w:tcPr>
            <w:tcW w:w="6268" w:type="dxa"/>
            <w:tcBorders>
              <w:top w:val="single" w:sz="6" w:space="0" w:color="000000"/>
              <w:left w:val="nil"/>
              <w:bottom w:val="single" w:sz="6" w:space="0" w:color="000000"/>
              <w:right w:val="single" w:sz="6" w:space="0" w:color="000000"/>
            </w:tcBorders>
            <w:vAlign w:val="center"/>
          </w:tcPr>
          <w:p w14:paraId="1A667D29" w14:textId="77777777" w:rsidR="002767B4" w:rsidRPr="0066572A" w:rsidRDefault="002767B4" w:rsidP="002767B4">
            <w:pPr>
              <w:kinsoku/>
              <w:autoSpaceDE w:val="0"/>
              <w:autoSpaceDN w:val="0"/>
              <w:adjustRightInd w:val="0"/>
              <w:spacing w:line="276" w:lineRule="auto"/>
              <w:ind w:left="141" w:right="203"/>
              <w:jc w:val="both"/>
              <w:rPr>
                <w:rFonts w:asciiTheme="minorHAnsi" w:hAnsiTheme="minorHAnsi"/>
                <w:sz w:val="22"/>
                <w:szCs w:val="22"/>
                <w:lang w:val="es-MX"/>
              </w:rPr>
            </w:pPr>
            <w:r w:rsidRPr="0066572A">
              <w:rPr>
                <w:rFonts w:asciiTheme="minorHAnsi" w:hAnsiTheme="minorHAnsi"/>
                <w:sz w:val="22"/>
                <w:szCs w:val="22"/>
                <w:lang w:val="es-MX"/>
              </w:rPr>
              <w:t>1 (una) posición de 127 V.C.A. 300 mA</w:t>
            </w:r>
          </w:p>
        </w:tc>
      </w:tr>
      <w:tr w:rsidR="006C6F3D" w:rsidRPr="0066572A" w14:paraId="6C751464" w14:textId="77777777" w:rsidTr="009A3743">
        <w:trPr>
          <w:trHeight w:val="400"/>
          <w:jc w:val="center"/>
        </w:trPr>
        <w:tc>
          <w:tcPr>
            <w:tcW w:w="3729" w:type="dxa"/>
            <w:tcBorders>
              <w:top w:val="single" w:sz="6" w:space="0" w:color="000000"/>
              <w:left w:val="single" w:sz="6" w:space="0" w:color="000000"/>
              <w:bottom w:val="single" w:sz="6" w:space="0" w:color="000000"/>
              <w:right w:val="nil"/>
            </w:tcBorders>
            <w:vAlign w:val="center"/>
          </w:tcPr>
          <w:p w14:paraId="655184D8" w14:textId="77777777" w:rsidR="006C6F3D" w:rsidRPr="0066572A" w:rsidRDefault="002767B4" w:rsidP="00986510">
            <w:pPr>
              <w:kinsoku/>
              <w:autoSpaceDE w:val="0"/>
              <w:autoSpaceDN w:val="0"/>
              <w:adjustRightInd w:val="0"/>
              <w:spacing w:line="276" w:lineRule="auto"/>
              <w:ind w:left="185" w:right="-20"/>
              <w:rPr>
                <w:rFonts w:asciiTheme="minorHAnsi" w:hAnsiTheme="minorHAnsi"/>
                <w:sz w:val="22"/>
                <w:szCs w:val="22"/>
                <w:lang w:val="es-MX"/>
              </w:rPr>
            </w:pPr>
            <w:r w:rsidRPr="0066572A">
              <w:rPr>
                <w:rFonts w:asciiTheme="minorHAnsi" w:hAnsiTheme="minorHAnsi"/>
                <w:sz w:val="22"/>
                <w:szCs w:val="22"/>
                <w:lang w:val="es-MX"/>
              </w:rPr>
              <w:t>g</w:t>
            </w:r>
            <w:r w:rsidR="006C6F3D" w:rsidRPr="0066572A">
              <w:rPr>
                <w:rFonts w:asciiTheme="minorHAnsi" w:hAnsiTheme="minorHAnsi"/>
                <w:sz w:val="22"/>
                <w:szCs w:val="22"/>
                <w:lang w:val="es-MX"/>
              </w:rPr>
              <w:t>) Pl</w:t>
            </w:r>
            <w:r w:rsidR="006C6F3D" w:rsidRPr="0066572A">
              <w:rPr>
                <w:rFonts w:asciiTheme="minorHAnsi" w:hAnsiTheme="minorHAnsi"/>
                <w:spacing w:val="1"/>
                <w:sz w:val="22"/>
                <w:szCs w:val="22"/>
                <w:lang w:val="es-MX"/>
              </w:rPr>
              <w:t>an</w:t>
            </w:r>
            <w:r w:rsidR="006C6F3D" w:rsidRPr="0066572A">
              <w:rPr>
                <w:rFonts w:asciiTheme="minorHAnsi" w:hAnsiTheme="minorHAnsi"/>
                <w:sz w:val="22"/>
                <w:szCs w:val="22"/>
                <w:lang w:val="es-MX"/>
              </w:rPr>
              <w:t>ta</w:t>
            </w:r>
            <w:r w:rsidR="006C6F3D" w:rsidRPr="0066572A">
              <w:rPr>
                <w:rFonts w:asciiTheme="minorHAnsi" w:hAnsiTheme="minorHAnsi"/>
                <w:spacing w:val="50"/>
                <w:sz w:val="22"/>
                <w:szCs w:val="22"/>
                <w:lang w:val="es-MX"/>
              </w:rPr>
              <w:t xml:space="preserve"> </w:t>
            </w:r>
            <w:r w:rsidR="006C6F3D" w:rsidRPr="0066572A">
              <w:rPr>
                <w:rFonts w:asciiTheme="minorHAnsi" w:hAnsiTheme="minorHAnsi"/>
                <w:spacing w:val="1"/>
                <w:sz w:val="22"/>
                <w:szCs w:val="22"/>
                <w:lang w:val="es-MX"/>
              </w:rPr>
              <w:t>d</w:t>
            </w:r>
            <w:r w:rsidR="006C6F3D" w:rsidRPr="0066572A">
              <w:rPr>
                <w:rFonts w:asciiTheme="minorHAnsi" w:hAnsiTheme="minorHAnsi"/>
                <w:sz w:val="22"/>
                <w:szCs w:val="22"/>
                <w:lang w:val="es-MX"/>
              </w:rPr>
              <w:t>e</w:t>
            </w:r>
            <w:r w:rsidR="006C6F3D" w:rsidRPr="0066572A">
              <w:rPr>
                <w:rFonts w:asciiTheme="minorHAnsi" w:hAnsiTheme="minorHAnsi"/>
                <w:spacing w:val="42"/>
                <w:sz w:val="22"/>
                <w:szCs w:val="22"/>
                <w:lang w:val="es-MX"/>
              </w:rPr>
              <w:t xml:space="preserve"> </w:t>
            </w:r>
            <w:r w:rsidR="006C6F3D" w:rsidRPr="0066572A">
              <w:rPr>
                <w:rFonts w:asciiTheme="minorHAnsi" w:hAnsiTheme="minorHAnsi"/>
                <w:spacing w:val="-1"/>
                <w:sz w:val="22"/>
                <w:szCs w:val="22"/>
                <w:lang w:val="es-MX"/>
              </w:rPr>
              <w:t>E</w:t>
            </w:r>
            <w:r w:rsidR="006C6F3D" w:rsidRPr="0066572A">
              <w:rPr>
                <w:rFonts w:asciiTheme="minorHAnsi" w:hAnsiTheme="minorHAnsi"/>
                <w:sz w:val="22"/>
                <w:szCs w:val="22"/>
                <w:lang w:val="es-MX"/>
              </w:rPr>
              <w:t>mer</w:t>
            </w:r>
            <w:r w:rsidR="006C6F3D" w:rsidRPr="0066572A">
              <w:rPr>
                <w:rFonts w:asciiTheme="minorHAnsi" w:hAnsiTheme="minorHAnsi"/>
                <w:spacing w:val="3"/>
                <w:sz w:val="22"/>
                <w:szCs w:val="22"/>
                <w:lang w:val="es-MX"/>
              </w:rPr>
              <w:t>g</w:t>
            </w:r>
            <w:r w:rsidR="006C6F3D" w:rsidRPr="0066572A">
              <w:rPr>
                <w:rFonts w:asciiTheme="minorHAnsi" w:hAnsiTheme="minorHAnsi"/>
                <w:sz w:val="22"/>
                <w:szCs w:val="22"/>
                <w:lang w:val="es-MX"/>
              </w:rPr>
              <w:t>e</w:t>
            </w:r>
            <w:r w:rsidR="006C6F3D" w:rsidRPr="0066572A">
              <w:rPr>
                <w:rFonts w:asciiTheme="minorHAnsi" w:hAnsiTheme="minorHAnsi"/>
                <w:spacing w:val="1"/>
                <w:sz w:val="22"/>
                <w:szCs w:val="22"/>
                <w:lang w:val="es-MX"/>
              </w:rPr>
              <w:t>ncia</w:t>
            </w:r>
            <w:r w:rsidR="006C6F3D" w:rsidRPr="0066572A">
              <w:rPr>
                <w:rFonts w:asciiTheme="minorHAnsi" w:hAnsiTheme="minorHAnsi"/>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0362481C" w14:textId="77777777" w:rsidR="006C6F3D" w:rsidRPr="0066572A" w:rsidRDefault="006C6F3D" w:rsidP="00DF49DC">
            <w:pPr>
              <w:kinsoku/>
              <w:autoSpaceDE w:val="0"/>
              <w:autoSpaceDN w:val="0"/>
              <w:adjustRightInd w:val="0"/>
              <w:spacing w:line="276" w:lineRule="auto"/>
              <w:ind w:left="141" w:right="203"/>
              <w:jc w:val="both"/>
              <w:rPr>
                <w:rFonts w:asciiTheme="minorHAnsi" w:hAnsiTheme="minorHAnsi"/>
                <w:sz w:val="22"/>
                <w:szCs w:val="22"/>
                <w:lang w:val="es-MX"/>
              </w:rPr>
            </w:pPr>
            <w:r w:rsidRPr="0066572A">
              <w:rPr>
                <w:rFonts w:asciiTheme="minorHAnsi" w:hAnsiTheme="minorHAnsi"/>
                <w:spacing w:val="-1"/>
                <w:sz w:val="22"/>
                <w:szCs w:val="22"/>
                <w:lang w:val="es-MX"/>
              </w:rPr>
              <w:t>Co</w:t>
            </w:r>
            <w:r w:rsidRPr="0066572A">
              <w:rPr>
                <w:rFonts w:asciiTheme="minorHAnsi" w:hAnsiTheme="minorHAnsi"/>
                <w:spacing w:val="3"/>
                <w:sz w:val="22"/>
                <w:szCs w:val="22"/>
                <w:lang w:val="es-MX"/>
              </w:rPr>
              <w:t>m</w:t>
            </w:r>
            <w:r w:rsidRPr="0066572A">
              <w:rPr>
                <w:rFonts w:asciiTheme="minorHAnsi" w:hAnsiTheme="minorHAnsi"/>
                <w:sz w:val="22"/>
                <w:szCs w:val="22"/>
                <w:lang w:val="es-MX"/>
              </w:rPr>
              <w:t>o</w:t>
            </w:r>
            <w:r w:rsidRPr="0066572A">
              <w:rPr>
                <w:rFonts w:asciiTheme="minorHAnsi" w:hAnsiTheme="minorHAnsi"/>
                <w:spacing w:val="-8"/>
                <w:sz w:val="22"/>
                <w:szCs w:val="22"/>
                <w:lang w:val="es-MX"/>
              </w:rPr>
              <w:t xml:space="preserve"> </w:t>
            </w:r>
            <w:r w:rsidRPr="0066572A">
              <w:rPr>
                <w:rFonts w:asciiTheme="minorHAnsi" w:hAnsiTheme="minorHAnsi"/>
                <w:sz w:val="22"/>
                <w:szCs w:val="22"/>
                <w:lang w:val="es-MX"/>
              </w:rPr>
              <w:t>r</w:t>
            </w:r>
            <w:r w:rsidRPr="0066572A">
              <w:rPr>
                <w:rFonts w:asciiTheme="minorHAnsi" w:hAnsiTheme="minorHAnsi"/>
                <w:spacing w:val="2"/>
                <w:sz w:val="22"/>
                <w:szCs w:val="22"/>
                <w:lang w:val="es-MX"/>
              </w:rPr>
              <w:t>e</w:t>
            </w:r>
            <w:r w:rsidRPr="0066572A">
              <w:rPr>
                <w:rFonts w:asciiTheme="minorHAnsi" w:hAnsiTheme="minorHAnsi"/>
                <w:sz w:val="22"/>
                <w:szCs w:val="22"/>
                <w:lang w:val="es-MX"/>
              </w:rPr>
              <w:t>sp</w:t>
            </w:r>
            <w:r w:rsidRPr="0066572A">
              <w:rPr>
                <w:rFonts w:asciiTheme="minorHAnsi" w:hAnsiTheme="minorHAnsi"/>
                <w:spacing w:val="1"/>
                <w:sz w:val="22"/>
                <w:szCs w:val="22"/>
                <w:lang w:val="es-MX"/>
              </w:rPr>
              <w:t>al</w:t>
            </w:r>
            <w:r w:rsidRPr="0066572A">
              <w:rPr>
                <w:rFonts w:asciiTheme="minorHAnsi" w:hAnsiTheme="minorHAnsi"/>
                <w:sz w:val="22"/>
                <w:szCs w:val="22"/>
                <w:lang w:val="es-MX"/>
              </w:rPr>
              <w:t>do de</w:t>
            </w:r>
            <w:r w:rsidRPr="0066572A">
              <w:rPr>
                <w:rFonts w:asciiTheme="minorHAnsi" w:hAnsiTheme="minorHAnsi"/>
                <w:spacing w:val="42"/>
                <w:sz w:val="22"/>
                <w:szCs w:val="22"/>
                <w:lang w:val="es-MX"/>
              </w:rPr>
              <w:t xml:space="preserve"> </w:t>
            </w:r>
            <w:r w:rsidRPr="0066572A">
              <w:rPr>
                <w:rFonts w:asciiTheme="minorHAnsi" w:hAnsiTheme="minorHAnsi"/>
                <w:spacing w:val="1"/>
                <w:sz w:val="22"/>
                <w:szCs w:val="22"/>
                <w:lang w:val="es-MX"/>
              </w:rPr>
              <w:t>l</w:t>
            </w:r>
            <w:r w:rsidRPr="0066572A">
              <w:rPr>
                <w:rFonts w:asciiTheme="minorHAnsi" w:hAnsiTheme="minorHAnsi"/>
                <w:sz w:val="22"/>
                <w:szCs w:val="22"/>
                <w:lang w:val="es-MX"/>
              </w:rPr>
              <w:t>a</w:t>
            </w:r>
            <w:r w:rsidRPr="0066572A">
              <w:rPr>
                <w:rFonts w:asciiTheme="minorHAnsi" w:hAnsiTheme="minorHAnsi"/>
                <w:spacing w:val="20"/>
                <w:sz w:val="22"/>
                <w:szCs w:val="22"/>
                <w:lang w:val="es-MX"/>
              </w:rPr>
              <w:t xml:space="preserve"> </w:t>
            </w:r>
            <w:r w:rsidRPr="0066572A">
              <w:rPr>
                <w:rFonts w:asciiTheme="minorHAnsi" w:hAnsiTheme="minorHAnsi"/>
                <w:spacing w:val="1"/>
                <w:sz w:val="22"/>
                <w:szCs w:val="22"/>
                <w:lang w:val="es-MX"/>
              </w:rPr>
              <w:t>in</w:t>
            </w:r>
            <w:r w:rsidRPr="0066572A">
              <w:rPr>
                <w:rFonts w:asciiTheme="minorHAnsi" w:hAnsiTheme="minorHAnsi"/>
                <w:sz w:val="22"/>
                <w:szCs w:val="22"/>
                <w:lang w:val="es-MX"/>
              </w:rPr>
              <w:t>s</w:t>
            </w:r>
            <w:r w:rsidRPr="0066572A">
              <w:rPr>
                <w:rFonts w:asciiTheme="minorHAnsi" w:hAnsiTheme="minorHAnsi"/>
                <w:spacing w:val="1"/>
                <w:sz w:val="22"/>
                <w:szCs w:val="22"/>
                <w:lang w:val="es-MX"/>
              </w:rPr>
              <w:t>talaci</w:t>
            </w:r>
            <w:r w:rsidRPr="0066572A">
              <w:rPr>
                <w:rFonts w:asciiTheme="minorHAnsi" w:hAnsiTheme="minorHAnsi"/>
                <w:spacing w:val="-1"/>
                <w:sz w:val="22"/>
                <w:szCs w:val="22"/>
                <w:lang w:val="es-MX"/>
              </w:rPr>
              <w:t>ó</w:t>
            </w:r>
            <w:r w:rsidRPr="0066572A">
              <w:rPr>
                <w:rFonts w:asciiTheme="minorHAnsi" w:hAnsiTheme="minorHAnsi"/>
                <w:sz w:val="22"/>
                <w:szCs w:val="22"/>
                <w:lang w:val="es-MX"/>
              </w:rPr>
              <w:t>n</w:t>
            </w:r>
          </w:p>
        </w:tc>
      </w:tr>
      <w:tr w:rsidR="006C6F3D" w:rsidRPr="0066572A" w14:paraId="17C66218"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629C1F56" w14:textId="77777777" w:rsidR="006C6F3D" w:rsidRPr="0066572A" w:rsidRDefault="002767B4" w:rsidP="00986510">
            <w:pPr>
              <w:kinsoku/>
              <w:autoSpaceDE w:val="0"/>
              <w:autoSpaceDN w:val="0"/>
              <w:adjustRightInd w:val="0"/>
              <w:spacing w:line="276" w:lineRule="auto"/>
              <w:ind w:left="185" w:right="-20"/>
              <w:rPr>
                <w:rFonts w:asciiTheme="minorHAnsi" w:hAnsiTheme="minorHAnsi"/>
                <w:sz w:val="22"/>
                <w:szCs w:val="22"/>
                <w:lang w:val="es-MX"/>
              </w:rPr>
            </w:pPr>
            <w:r w:rsidRPr="0066572A">
              <w:rPr>
                <w:rFonts w:asciiTheme="minorHAnsi" w:hAnsiTheme="minorHAnsi"/>
                <w:sz w:val="22"/>
                <w:szCs w:val="22"/>
                <w:lang w:val="es-MX"/>
              </w:rPr>
              <w:t>h</w:t>
            </w:r>
            <w:r w:rsidR="006C6F3D" w:rsidRPr="0066572A">
              <w:rPr>
                <w:rFonts w:asciiTheme="minorHAnsi" w:hAnsiTheme="minorHAnsi"/>
                <w:sz w:val="22"/>
                <w:szCs w:val="22"/>
                <w:lang w:val="es-MX"/>
              </w:rPr>
              <w:t>)</w:t>
            </w:r>
            <w:r w:rsidR="006C6F3D" w:rsidRPr="0066572A">
              <w:rPr>
                <w:rFonts w:asciiTheme="minorHAnsi" w:hAnsiTheme="minorHAnsi"/>
                <w:spacing w:val="48"/>
                <w:sz w:val="22"/>
                <w:szCs w:val="22"/>
                <w:lang w:val="es-MX"/>
              </w:rPr>
              <w:t xml:space="preserve"> </w:t>
            </w:r>
            <w:r w:rsidR="006C6F3D" w:rsidRPr="0066572A">
              <w:rPr>
                <w:rFonts w:asciiTheme="minorHAnsi" w:hAnsiTheme="minorHAnsi"/>
                <w:spacing w:val="1"/>
                <w:sz w:val="22"/>
                <w:szCs w:val="22"/>
                <w:lang w:val="es-MX"/>
              </w:rPr>
              <w:t>acaba</w:t>
            </w:r>
            <w:r w:rsidR="006C6F3D" w:rsidRPr="0066572A">
              <w:rPr>
                <w:rFonts w:asciiTheme="minorHAnsi" w:hAnsiTheme="minorHAnsi"/>
                <w:sz w:val="22"/>
                <w:szCs w:val="22"/>
                <w:lang w:val="es-MX"/>
              </w:rPr>
              <w:t>do</w:t>
            </w:r>
            <w:r w:rsidR="006C6F3D" w:rsidRPr="0066572A">
              <w:rPr>
                <w:rFonts w:asciiTheme="minorHAnsi" w:hAnsiTheme="minorHAnsi"/>
                <w:spacing w:val="-12"/>
                <w:sz w:val="22"/>
                <w:szCs w:val="22"/>
                <w:lang w:val="es-MX"/>
              </w:rPr>
              <w:t xml:space="preserve"> </w:t>
            </w:r>
            <w:r w:rsidR="006C6F3D" w:rsidRPr="0066572A">
              <w:rPr>
                <w:rFonts w:asciiTheme="minorHAnsi" w:hAnsiTheme="minorHAnsi"/>
                <w:sz w:val="22"/>
                <w:szCs w:val="22"/>
                <w:lang w:val="es-MX"/>
              </w:rPr>
              <w:t>del</w:t>
            </w:r>
            <w:r w:rsidR="006C6F3D" w:rsidRPr="0066572A">
              <w:rPr>
                <w:rFonts w:asciiTheme="minorHAnsi" w:hAnsiTheme="minorHAnsi"/>
                <w:spacing w:val="37"/>
                <w:sz w:val="22"/>
                <w:szCs w:val="22"/>
                <w:lang w:val="es-MX"/>
              </w:rPr>
              <w:t xml:space="preserve"> </w:t>
            </w:r>
            <w:r w:rsidR="006C6F3D" w:rsidRPr="0066572A">
              <w:rPr>
                <w:rFonts w:asciiTheme="minorHAnsi" w:hAnsiTheme="minorHAnsi"/>
                <w:spacing w:val="1"/>
                <w:sz w:val="22"/>
                <w:szCs w:val="22"/>
                <w:lang w:val="es-MX"/>
              </w:rPr>
              <w:t>pi</w:t>
            </w:r>
            <w:r w:rsidR="006C6F3D" w:rsidRPr="0066572A">
              <w:rPr>
                <w:rFonts w:asciiTheme="minorHAnsi" w:hAnsiTheme="minorHAnsi"/>
                <w:sz w:val="22"/>
                <w:szCs w:val="22"/>
                <w:lang w:val="es-MX"/>
              </w:rPr>
              <w:t>s</w:t>
            </w:r>
            <w:r w:rsidR="006C6F3D" w:rsidRPr="0066572A">
              <w:rPr>
                <w:rFonts w:asciiTheme="minorHAnsi" w:hAnsiTheme="minorHAnsi"/>
                <w:spacing w:val="-1"/>
                <w:sz w:val="22"/>
                <w:szCs w:val="22"/>
                <w:lang w:val="es-MX"/>
              </w:rPr>
              <w:t>o</w:t>
            </w:r>
            <w:r w:rsidR="006C6F3D" w:rsidRPr="0066572A">
              <w:rPr>
                <w:rFonts w:asciiTheme="minorHAnsi" w:hAnsiTheme="minorHAnsi"/>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1A6B0C5F" w14:textId="77777777" w:rsidR="006C6F3D" w:rsidRPr="0066572A" w:rsidRDefault="006C6F3D" w:rsidP="00DF49DC">
            <w:pPr>
              <w:kinsoku/>
              <w:autoSpaceDE w:val="0"/>
              <w:autoSpaceDN w:val="0"/>
              <w:adjustRightInd w:val="0"/>
              <w:spacing w:line="276" w:lineRule="auto"/>
              <w:ind w:left="141" w:right="203"/>
              <w:jc w:val="both"/>
              <w:rPr>
                <w:rFonts w:asciiTheme="minorHAnsi" w:hAnsiTheme="minorHAnsi"/>
                <w:sz w:val="22"/>
                <w:szCs w:val="22"/>
                <w:lang w:val="es-MX"/>
              </w:rPr>
            </w:pPr>
            <w:r w:rsidRPr="0066572A">
              <w:rPr>
                <w:rFonts w:asciiTheme="minorHAnsi" w:hAnsiTheme="minorHAnsi"/>
                <w:spacing w:val="-1"/>
                <w:sz w:val="22"/>
                <w:szCs w:val="22"/>
                <w:lang w:val="es-MX"/>
              </w:rPr>
              <w:t>F</w:t>
            </w:r>
            <w:r w:rsidRPr="0066572A">
              <w:rPr>
                <w:rFonts w:asciiTheme="minorHAnsi" w:hAnsiTheme="minorHAnsi"/>
                <w:spacing w:val="1"/>
                <w:sz w:val="22"/>
                <w:szCs w:val="22"/>
                <w:lang w:val="es-MX"/>
              </w:rPr>
              <w:t>i</w:t>
            </w:r>
            <w:r w:rsidRPr="0066572A">
              <w:rPr>
                <w:rFonts w:asciiTheme="minorHAnsi" w:hAnsiTheme="minorHAnsi"/>
                <w:sz w:val="22"/>
                <w:szCs w:val="22"/>
                <w:lang w:val="es-MX"/>
              </w:rPr>
              <w:t xml:space="preserve">rme de </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o</w:t>
            </w:r>
            <w:r w:rsidRPr="0066572A">
              <w:rPr>
                <w:rFonts w:asciiTheme="minorHAnsi" w:hAnsiTheme="minorHAnsi"/>
                <w:spacing w:val="1"/>
                <w:sz w:val="22"/>
                <w:szCs w:val="22"/>
                <w:lang w:val="es-MX"/>
              </w:rPr>
              <w:t>nc</w:t>
            </w:r>
            <w:r w:rsidRPr="0066572A">
              <w:rPr>
                <w:rFonts w:asciiTheme="minorHAnsi" w:hAnsiTheme="minorHAnsi"/>
                <w:sz w:val="22"/>
                <w:szCs w:val="22"/>
                <w:lang w:val="es-MX"/>
              </w:rPr>
              <w:t>re</w:t>
            </w:r>
            <w:r w:rsidRPr="0066572A">
              <w:rPr>
                <w:rFonts w:asciiTheme="minorHAnsi" w:hAnsiTheme="minorHAnsi"/>
                <w:spacing w:val="2"/>
                <w:sz w:val="22"/>
                <w:szCs w:val="22"/>
                <w:lang w:val="es-MX"/>
              </w:rPr>
              <w:t>t</w:t>
            </w:r>
            <w:r w:rsidRPr="0066572A">
              <w:rPr>
                <w:rFonts w:asciiTheme="minorHAnsi" w:hAnsiTheme="minorHAnsi"/>
                <w:sz w:val="22"/>
                <w:szCs w:val="22"/>
                <w:lang w:val="es-MX"/>
              </w:rPr>
              <w:t>o</w:t>
            </w:r>
            <w:r w:rsidRPr="0066572A">
              <w:rPr>
                <w:rFonts w:asciiTheme="minorHAnsi" w:hAnsiTheme="minorHAnsi"/>
                <w:spacing w:val="34"/>
                <w:sz w:val="22"/>
                <w:szCs w:val="22"/>
                <w:lang w:val="es-MX"/>
              </w:rPr>
              <w:t xml:space="preserve"> </w:t>
            </w:r>
            <w:r w:rsidRPr="0066572A">
              <w:rPr>
                <w:rFonts w:asciiTheme="minorHAnsi" w:hAnsiTheme="minorHAnsi"/>
                <w:sz w:val="22"/>
                <w:szCs w:val="22"/>
                <w:lang w:val="es-MX"/>
              </w:rPr>
              <w:t>400</w:t>
            </w:r>
            <w:r w:rsidRPr="0066572A">
              <w:rPr>
                <w:rFonts w:asciiTheme="minorHAnsi" w:hAnsiTheme="minorHAnsi"/>
                <w:spacing w:val="39"/>
                <w:sz w:val="22"/>
                <w:szCs w:val="22"/>
                <w:lang w:val="es-MX"/>
              </w:rPr>
              <w:t xml:space="preserve"> </w:t>
            </w:r>
            <w:r w:rsidRPr="0066572A">
              <w:rPr>
                <w:rFonts w:asciiTheme="minorHAnsi" w:hAnsiTheme="minorHAnsi"/>
                <w:sz w:val="22"/>
                <w:szCs w:val="22"/>
                <w:lang w:val="es-MX"/>
              </w:rPr>
              <w:t>Kg/</w:t>
            </w:r>
            <w:r w:rsidRPr="0066572A">
              <w:rPr>
                <w:rFonts w:asciiTheme="minorHAnsi" w:hAnsiTheme="minorHAnsi"/>
                <w:spacing w:val="2"/>
                <w:sz w:val="22"/>
                <w:szCs w:val="22"/>
                <w:lang w:val="es-MX"/>
              </w:rPr>
              <w:t>m</w:t>
            </w:r>
            <w:r w:rsidRPr="0066572A">
              <w:rPr>
                <w:rFonts w:asciiTheme="minorHAnsi" w:hAnsiTheme="minorHAnsi"/>
                <w:spacing w:val="1"/>
                <w:position w:val="8"/>
                <w:sz w:val="22"/>
                <w:szCs w:val="22"/>
                <w:vertAlign w:val="superscript"/>
                <w:lang w:val="es-MX"/>
              </w:rPr>
              <w:t>2</w:t>
            </w:r>
            <w:r w:rsidRPr="0066572A">
              <w:rPr>
                <w:rFonts w:asciiTheme="minorHAnsi" w:hAnsiTheme="minorHAnsi"/>
                <w:sz w:val="22"/>
                <w:szCs w:val="22"/>
                <w:lang w:val="es-MX"/>
              </w:rPr>
              <w:t>, sin</w:t>
            </w:r>
            <w:r w:rsidRPr="0066572A">
              <w:rPr>
                <w:rFonts w:asciiTheme="minorHAnsi" w:hAnsiTheme="minorHAnsi"/>
                <w:spacing w:val="24"/>
                <w:sz w:val="22"/>
                <w:szCs w:val="22"/>
                <w:lang w:val="es-MX"/>
              </w:rPr>
              <w:t xml:space="preserve"> </w:t>
            </w:r>
            <w:r w:rsidRPr="0066572A">
              <w:rPr>
                <w:rFonts w:asciiTheme="minorHAnsi" w:hAnsiTheme="minorHAnsi"/>
                <w:spacing w:val="-1"/>
                <w:sz w:val="22"/>
                <w:szCs w:val="22"/>
                <w:lang w:val="es-MX"/>
              </w:rPr>
              <w:t>o</w:t>
            </w:r>
            <w:r w:rsidRPr="0066572A">
              <w:rPr>
                <w:rFonts w:asciiTheme="minorHAnsi" w:hAnsiTheme="minorHAnsi"/>
                <w:spacing w:val="1"/>
                <w:sz w:val="22"/>
                <w:szCs w:val="22"/>
                <w:lang w:val="es-MX"/>
              </w:rPr>
              <w:t>n</w:t>
            </w:r>
            <w:r w:rsidRPr="0066572A">
              <w:rPr>
                <w:rFonts w:asciiTheme="minorHAnsi" w:hAnsiTheme="minorHAnsi"/>
                <w:sz w:val="22"/>
                <w:szCs w:val="22"/>
                <w:lang w:val="es-MX"/>
              </w:rPr>
              <w:t>d</w:t>
            </w:r>
            <w:r w:rsidRPr="0066572A">
              <w:rPr>
                <w:rFonts w:asciiTheme="minorHAnsi" w:hAnsiTheme="minorHAnsi"/>
                <w:spacing w:val="-1"/>
                <w:sz w:val="22"/>
                <w:szCs w:val="22"/>
                <w:lang w:val="es-MX"/>
              </w:rPr>
              <w:t>u</w:t>
            </w:r>
            <w:r w:rsidRPr="0066572A">
              <w:rPr>
                <w:rFonts w:asciiTheme="minorHAnsi" w:hAnsiTheme="minorHAnsi"/>
                <w:spacing w:val="1"/>
                <w:sz w:val="22"/>
                <w:szCs w:val="22"/>
                <w:lang w:val="es-MX"/>
              </w:rPr>
              <w:t>laci</w:t>
            </w:r>
            <w:r w:rsidRPr="0066572A">
              <w:rPr>
                <w:rFonts w:asciiTheme="minorHAnsi" w:hAnsiTheme="minorHAnsi"/>
                <w:spacing w:val="-1"/>
                <w:sz w:val="22"/>
                <w:szCs w:val="22"/>
                <w:lang w:val="es-MX"/>
              </w:rPr>
              <w:t>o</w:t>
            </w:r>
            <w:r w:rsidRPr="0066572A">
              <w:rPr>
                <w:rFonts w:asciiTheme="minorHAnsi" w:hAnsiTheme="minorHAnsi"/>
                <w:spacing w:val="1"/>
                <w:sz w:val="22"/>
                <w:szCs w:val="22"/>
                <w:lang w:val="es-MX"/>
              </w:rPr>
              <w:t>n</w:t>
            </w:r>
            <w:r w:rsidRPr="0066572A">
              <w:rPr>
                <w:rFonts w:asciiTheme="minorHAnsi" w:hAnsiTheme="minorHAnsi"/>
                <w:sz w:val="22"/>
                <w:szCs w:val="22"/>
                <w:lang w:val="es-MX"/>
              </w:rPr>
              <w:t>e</w:t>
            </w:r>
            <w:r w:rsidRPr="0066572A">
              <w:rPr>
                <w:rFonts w:asciiTheme="minorHAnsi" w:hAnsiTheme="minorHAnsi"/>
                <w:spacing w:val="2"/>
                <w:sz w:val="22"/>
                <w:szCs w:val="22"/>
                <w:lang w:val="es-MX"/>
              </w:rPr>
              <w:t>s</w:t>
            </w:r>
            <w:r w:rsidRPr="0066572A">
              <w:rPr>
                <w:rFonts w:asciiTheme="minorHAnsi" w:hAnsiTheme="minorHAnsi"/>
                <w:sz w:val="22"/>
                <w:szCs w:val="22"/>
                <w:lang w:val="es-MX"/>
              </w:rPr>
              <w:t>, 3</w:t>
            </w:r>
            <w:r w:rsidRPr="0066572A">
              <w:rPr>
                <w:rFonts w:asciiTheme="minorHAnsi" w:hAnsiTheme="minorHAnsi"/>
                <w:spacing w:val="39"/>
                <w:sz w:val="22"/>
                <w:szCs w:val="22"/>
                <w:lang w:val="es-MX"/>
              </w:rPr>
              <w:t xml:space="preserve"> </w:t>
            </w:r>
            <w:r w:rsidRPr="0066572A">
              <w:rPr>
                <w:rFonts w:asciiTheme="minorHAnsi" w:hAnsiTheme="minorHAnsi"/>
                <w:sz w:val="22"/>
                <w:szCs w:val="22"/>
                <w:lang w:val="es-MX"/>
              </w:rPr>
              <w:t>mm de</w:t>
            </w:r>
            <w:r w:rsidRPr="0066572A">
              <w:rPr>
                <w:rFonts w:asciiTheme="minorHAnsi" w:hAnsiTheme="minorHAnsi"/>
                <w:spacing w:val="42"/>
                <w:sz w:val="22"/>
                <w:szCs w:val="22"/>
                <w:lang w:val="es-MX"/>
              </w:rPr>
              <w:t xml:space="preserve"> </w:t>
            </w:r>
            <w:r w:rsidRPr="0066572A">
              <w:rPr>
                <w:rFonts w:asciiTheme="minorHAnsi" w:hAnsiTheme="minorHAnsi"/>
                <w:spacing w:val="1"/>
                <w:sz w:val="22"/>
                <w:szCs w:val="22"/>
                <w:lang w:val="es-MX"/>
              </w:rPr>
              <w:t>d</w:t>
            </w:r>
            <w:r w:rsidRPr="0066572A">
              <w:rPr>
                <w:rFonts w:asciiTheme="minorHAnsi" w:hAnsiTheme="minorHAnsi"/>
                <w:sz w:val="22"/>
                <w:szCs w:val="22"/>
                <w:lang w:val="es-MX"/>
              </w:rPr>
              <w:t>esn</w:t>
            </w:r>
            <w:r w:rsidRPr="0066572A">
              <w:rPr>
                <w:rFonts w:asciiTheme="minorHAnsi" w:hAnsiTheme="minorHAnsi"/>
                <w:spacing w:val="1"/>
                <w:sz w:val="22"/>
                <w:szCs w:val="22"/>
                <w:lang w:val="es-MX"/>
              </w:rPr>
              <w:t>i</w:t>
            </w:r>
            <w:r w:rsidRPr="0066572A">
              <w:rPr>
                <w:rFonts w:asciiTheme="minorHAnsi" w:hAnsiTheme="minorHAnsi"/>
                <w:sz w:val="22"/>
                <w:szCs w:val="22"/>
                <w:lang w:val="es-MX"/>
              </w:rPr>
              <w:t>vel</w:t>
            </w:r>
            <w:r w:rsidRPr="0066572A">
              <w:rPr>
                <w:rFonts w:asciiTheme="minorHAnsi" w:hAnsiTheme="minorHAnsi"/>
                <w:spacing w:val="47"/>
                <w:sz w:val="22"/>
                <w:szCs w:val="22"/>
                <w:lang w:val="es-MX"/>
              </w:rPr>
              <w:t xml:space="preserve"> </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u</w:t>
            </w:r>
            <w:r w:rsidRPr="0066572A">
              <w:rPr>
                <w:rFonts w:asciiTheme="minorHAnsi" w:hAnsiTheme="minorHAnsi"/>
                <w:spacing w:val="1"/>
                <w:sz w:val="22"/>
                <w:szCs w:val="22"/>
                <w:lang w:val="es-MX"/>
              </w:rPr>
              <w:t>bi</w:t>
            </w:r>
            <w:r w:rsidRPr="0066572A">
              <w:rPr>
                <w:rFonts w:asciiTheme="minorHAnsi" w:hAnsiTheme="minorHAnsi"/>
                <w:sz w:val="22"/>
                <w:szCs w:val="22"/>
                <w:lang w:val="es-MX"/>
              </w:rPr>
              <w:t>er</w:t>
            </w:r>
            <w:r w:rsidRPr="0066572A">
              <w:rPr>
                <w:rFonts w:asciiTheme="minorHAnsi" w:hAnsiTheme="minorHAnsi"/>
                <w:spacing w:val="2"/>
                <w:sz w:val="22"/>
                <w:szCs w:val="22"/>
                <w:lang w:val="es-MX"/>
              </w:rPr>
              <w:t>t</w:t>
            </w:r>
            <w:r w:rsidRPr="0066572A">
              <w:rPr>
                <w:rFonts w:asciiTheme="minorHAnsi" w:hAnsiTheme="minorHAnsi"/>
                <w:sz w:val="22"/>
                <w:szCs w:val="22"/>
                <w:lang w:val="es-MX"/>
              </w:rPr>
              <w:t>o</w:t>
            </w:r>
            <w:r w:rsidRPr="0066572A">
              <w:rPr>
                <w:rFonts w:asciiTheme="minorHAnsi" w:hAnsiTheme="minorHAnsi"/>
                <w:spacing w:val="-1"/>
                <w:sz w:val="22"/>
                <w:szCs w:val="22"/>
                <w:lang w:val="es-MX"/>
              </w:rPr>
              <w:t xml:space="preserve"> </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o</w:t>
            </w:r>
            <w:r w:rsidRPr="0066572A">
              <w:rPr>
                <w:rFonts w:asciiTheme="minorHAnsi" w:hAnsiTheme="minorHAnsi"/>
                <w:sz w:val="22"/>
                <w:szCs w:val="22"/>
                <w:lang w:val="es-MX"/>
              </w:rPr>
              <w:t>n</w:t>
            </w:r>
            <w:r w:rsidRPr="0066572A">
              <w:rPr>
                <w:rFonts w:asciiTheme="minorHAnsi" w:hAnsiTheme="minorHAnsi"/>
                <w:spacing w:val="-4"/>
                <w:sz w:val="22"/>
                <w:szCs w:val="22"/>
                <w:lang w:val="es-MX"/>
              </w:rPr>
              <w:t xml:space="preserve"> </w:t>
            </w:r>
            <w:r w:rsidRPr="0066572A">
              <w:rPr>
                <w:rFonts w:asciiTheme="minorHAnsi" w:hAnsiTheme="minorHAnsi"/>
                <w:spacing w:val="1"/>
                <w:sz w:val="22"/>
                <w:szCs w:val="22"/>
                <w:lang w:val="es-MX"/>
              </w:rPr>
              <w:t>l</w:t>
            </w:r>
            <w:r w:rsidRPr="0066572A">
              <w:rPr>
                <w:rFonts w:asciiTheme="minorHAnsi" w:hAnsiTheme="minorHAnsi"/>
                <w:spacing w:val="-1"/>
                <w:sz w:val="22"/>
                <w:szCs w:val="22"/>
                <w:lang w:val="es-MX"/>
              </w:rPr>
              <w:t>o</w:t>
            </w:r>
            <w:r w:rsidRPr="0066572A">
              <w:rPr>
                <w:rFonts w:asciiTheme="minorHAnsi" w:hAnsiTheme="minorHAnsi"/>
                <w:sz w:val="22"/>
                <w:szCs w:val="22"/>
                <w:lang w:val="es-MX"/>
              </w:rPr>
              <w:t>se</w:t>
            </w:r>
            <w:r w:rsidRPr="0066572A">
              <w:rPr>
                <w:rFonts w:asciiTheme="minorHAnsi" w:hAnsiTheme="minorHAnsi"/>
                <w:spacing w:val="-1"/>
                <w:sz w:val="22"/>
                <w:szCs w:val="22"/>
                <w:lang w:val="es-MX"/>
              </w:rPr>
              <w:t>t</w:t>
            </w:r>
            <w:r w:rsidRPr="0066572A">
              <w:rPr>
                <w:rFonts w:asciiTheme="minorHAnsi" w:hAnsiTheme="minorHAnsi"/>
                <w:sz w:val="22"/>
                <w:szCs w:val="22"/>
                <w:lang w:val="es-MX"/>
              </w:rPr>
              <w:t>a</w:t>
            </w:r>
            <w:r w:rsidRPr="0066572A">
              <w:rPr>
                <w:rFonts w:asciiTheme="minorHAnsi" w:hAnsiTheme="minorHAnsi"/>
                <w:spacing w:val="44"/>
                <w:sz w:val="22"/>
                <w:szCs w:val="22"/>
                <w:lang w:val="es-MX"/>
              </w:rPr>
              <w:t xml:space="preserve"> </w:t>
            </w:r>
            <w:r w:rsidRPr="0066572A">
              <w:rPr>
                <w:rFonts w:asciiTheme="minorHAnsi" w:hAnsiTheme="minorHAnsi"/>
                <w:sz w:val="22"/>
                <w:szCs w:val="22"/>
                <w:lang w:val="es-MX"/>
              </w:rPr>
              <w:t>v</w:t>
            </w:r>
            <w:r w:rsidRPr="0066572A">
              <w:rPr>
                <w:rFonts w:asciiTheme="minorHAnsi" w:hAnsiTheme="minorHAnsi"/>
                <w:spacing w:val="1"/>
                <w:sz w:val="22"/>
                <w:szCs w:val="22"/>
                <w:lang w:val="es-MX"/>
              </w:rPr>
              <w:t>inílica</w:t>
            </w:r>
            <w:r w:rsidRPr="0066572A">
              <w:rPr>
                <w:rFonts w:asciiTheme="minorHAnsi" w:hAnsiTheme="minorHAnsi"/>
                <w:sz w:val="22"/>
                <w:szCs w:val="22"/>
                <w:lang w:val="es-MX"/>
              </w:rPr>
              <w:t>.</w:t>
            </w:r>
          </w:p>
        </w:tc>
      </w:tr>
      <w:tr w:rsidR="006C6F3D" w:rsidRPr="0066572A" w14:paraId="02E1CB5D"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0ADF46F" w14:textId="77777777" w:rsidR="006C6F3D" w:rsidRPr="0066572A" w:rsidRDefault="002767B4" w:rsidP="00986510">
            <w:pPr>
              <w:kinsoku/>
              <w:autoSpaceDE w:val="0"/>
              <w:autoSpaceDN w:val="0"/>
              <w:adjustRightInd w:val="0"/>
              <w:spacing w:line="276" w:lineRule="auto"/>
              <w:ind w:left="185" w:right="-20"/>
              <w:rPr>
                <w:rFonts w:asciiTheme="minorHAnsi" w:hAnsiTheme="minorHAnsi"/>
                <w:sz w:val="22"/>
                <w:szCs w:val="22"/>
                <w:lang w:val="es-MX"/>
              </w:rPr>
            </w:pPr>
            <w:r w:rsidRPr="0066572A">
              <w:rPr>
                <w:rFonts w:asciiTheme="minorHAnsi" w:hAnsiTheme="minorHAnsi"/>
                <w:spacing w:val="1"/>
                <w:sz w:val="22"/>
                <w:szCs w:val="22"/>
                <w:lang w:val="es-MX"/>
              </w:rPr>
              <w:t>i</w:t>
            </w:r>
            <w:r w:rsidR="006C6F3D" w:rsidRPr="0066572A">
              <w:rPr>
                <w:rFonts w:asciiTheme="minorHAnsi" w:hAnsiTheme="minorHAnsi"/>
                <w:sz w:val="22"/>
                <w:szCs w:val="22"/>
                <w:lang w:val="es-MX"/>
              </w:rPr>
              <w:t>)</w:t>
            </w:r>
            <w:r w:rsidR="006C6F3D" w:rsidRPr="0066572A">
              <w:rPr>
                <w:rFonts w:asciiTheme="minorHAnsi" w:hAnsiTheme="minorHAnsi"/>
                <w:spacing w:val="48"/>
                <w:sz w:val="22"/>
                <w:szCs w:val="22"/>
                <w:lang w:val="es-MX"/>
              </w:rPr>
              <w:t xml:space="preserve"> </w:t>
            </w:r>
            <w:r w:rsidR="006C6F3D" w:rsidRPr="0066572A">
              <w:rPr>
                <w:rFonts w:asciiTheme="minorHAnsi" w:hAnsiTheme="minorHAnsi"/>
                <w:spacing w:val="-1"/>
                <w:sz w:val="22"/>
                <w:szCs w:val="22"/>
                <w:lang w:val="es-MX"/>
              </w:rPr>
              <w:t>A</w:t>
            </w:r>
            <w:r w:rsidR="006C6F3D" w:rsidRPr="0066572A">
              <w:rPr>
                <w:rFonts w:asciiTheme="minorHAnsi" w:hAnsiTheme="minorHAnsi"/>
                <w:spacing w:val="1"/>
                <w:sz w:val="22"/>
                <w:szCs w:val="22"/>
                <w:lang w:val="es-MX"/>
              </w:rPr>
              <w:t>l</w:t>
            </w:r>
            <w:r w:rsidR="006C6F3D" w:rsidRPr="0066572A">
              <w:rPr>
                <w:rFonts w:asciiTheme="minorHAnsi" w:hAnsiTheme="minorHAnsi"/>
                <w:sz w:val="22"/>
                <w:szCs w:val="22"/>
                <w:lang w:val="es-MX"/>
              </w:rPr>
              <w:t>t</w:t>
            </w:r>
            <w:r w:rsidR="006C6F3D" w:rsidRPr="0066572A">
              <w:rPr>
                <w:rFonts w:asciiTheme="minorHAnsi" w:hAnsiTheme="minorHAnsi"/>
                <w:spacing w:val="-1"/>
                <w:sz w:val="22"/>
                <w:szCs w:val="22"/>
                <w:lang w:val="es-MX"/>
              </w:rPr>
              <w:t>u</w:t>
            </w:r>
            <w:r w:rsidR="006C6F3D" w:rsidRPr="0066572A">
              <w:rPr>
                <w:rFonts w:asciiTheme="minorHAnsi" w:hAnsiTheme="minorHAnsi"/>
                <w:sz w:val="22"/>
                <w:szCs w:val="22"/>
                <w:lang w:val="es-MX"/>
              </w:rPr>
              <w:t>ra</w:t>
            </w:r>
            <w:r w:rsidR="006C6F3D" w:rsidRPr="0066572A">
              <w:rPr>
                <w:rFonts w:asciiTheme="minorHAnsi" w:hAnsiTheme="minorHAnsi"/>
                <w:spacing w:val="48"/>
                <w:sz w:val="22"/>
                <w:szCs w:val="22"/>
                <w:lang w:val="es-MX"/>
              </w:rPr>
              <w:t xml:space="preserve"> </w:t>
            </w:r>
            <w:r w:rsidR="006C6F3D" w:rsidRPr="0066572A">
              <w:rPr>
                <w:rFonts w:asciiTheme="minorHAnsi" w:hAnsiTheme="minorHAnsi"/>
                <w:spacing w:val="1"/>
                <w:sz w:val="22"/>
                <w:szCs w:val="22"/>
                <w:lang w:val="es-MX"/>
              </w:rPr>
              <w:t>lib</w:t>
            </w:r>
            <w:r w:rsidR="006C6F3D" w:rsidRPr="0066572A">
              <w:rPr>
                <w:rFonts w:asciiTheme="minorHAnsi" w:hAnsiTheme="minorHAnsi"/>
                <w:sz w:val="22"/>
                <w:szCs w:val="22"/>
                <w:lang w:val="es-MX"/>
              </w:rPr>
              <w:t>re:</w:t>
            </w:r>
          </w:p>
        </w:tc>
        <w:tc>
          <w:tcPr>
            <w:tcW w:w="6268" w:type="dxa"/>
            <w:tcBorders>
              <w:top w:val="single" w:sz="6" w:space="0" w:color="000000"/>
              <w:left w:val="nil"/>
              <w:bottom w:val="single" w:sz="6" w:space="0" w:color="000000"/>
              <w:right w:val="single" w:sz="6" w:space="0" w:color="000000"/>
            </w:tcBorders>
            <w:vAlign w:val="center"/>
          </w:tcPr>
          <w:p w14:paraId="1C870544" w14:textId="77777777" w:rsidR="006C6F3D" w:rsidRPr="0066572A" w:rsidRDefault="006C6F3D" w:rsidP="00DF49DC">
            <w:pPr>
              <w:kinsoku/>
              <w:autoSpaceDE w:val="0"/>
              <w:autoSpaceDN w:val="0"/>
              <w:adjustRightInd w:val="0"/>
              <w:spacing w:line="276" w:lineRule="auto"/>
              <w:ind w:left="141" w:right="203"/>
              <w:jc w:val="both"/>
              <w:rPr>
                <w:rFonts w:asciiTheme="minorHAnsi" w:hAnsiTheme="minorHAnsi"/>
                <w:sz w:val="22"/>
                <w:szCs w:val="22"/>
                <w:lang w:val="es-MX"/>
              </w:rPr>
            </w:pPr>
            <w:r w:rsidRPr="0066572A">
              <w:rPr>
                <w:rFonts w:asciiTheme="minorHAnsi" w:hAnsiTheme="minorHAnsi"/>
                <w:sz w:val="22"/>
                <w:szCs w:val="22"/>
                <w:lang w:val="es-MX"/>
              </w:rPr>
              <w:t xml:space="preserve">3.0 m </w:t>
            </w:r>
            <w:r w:rsidRPr="0066572A">
              <w:rPr>
                <w:rFonts w:asciiTheme="minorHAnsi" w:hAnsiTheme="minorHAnsi"/>
                <w:spacing w:val="1"/>
                <w:sz w:val="22"/>
                <w:szCs w:val="22"/>
                <w:lang w:val="es-MX"/>
              </w:rPr>
              <w:t>pa</w:t>
            </w:r>
            <w:r w:rsidRPr="0066572A">
              <w:rPr>
                <w:rFonts w:asciiTheme="minorHAnsi" w:hAnsiTheme="minorHAnsi"/>
                <w:sz w:val="22"/>
                <w:szCs w:val="22"/>
                <w:lang w:val="es-MX"/>
              </w:rPr>
              <w:t xml:space="preserve">ra </w:t>
            </w:r>
            <w:r w:rsidRPr="0066572A">
              <w:rPr>
                <w:rFonts w:asciiTheme="minorHAnsi" w:hAnsiTheme="minorHAnsi"/>
                <w:spacing w:val="1"/>
                <w:sz w:val="22"/>
                <w:szCs w:val="22"/>
                <w:lang w:val="es-MX"/>
              </w:rPr>
              <w:t>in</w:t>
            </w:r>
            <w:r w:rsidRPr="0066572A">
              <w:rPr>
                <w:rFonts w:asciiTheme="minorHAnsi" w:hAnsiTheme="minorHAnsi"/>
                <w:sz w:val="22"/>
                <w:szCs w:val="22"/>
                <w:lang w:val="es-MX"/>
              </w:rPr>
              <w:t>s</w:t>
            </w:r>
            <w:r w:rsidRPr="0066572A">
              <w:rPr>
                <w:rFonts w:asciiTheme="minorHAnsi" w:hAnsiTheme="minorHAnsi"/>
                <w:spacing w:val="-1"/>
                <w:sz w:val="22"/>
                <w:szCs w:val="22"/>
                <w:lang w:val="es-MX"/>
              </w:rPr>
              <w:t>t</w:t>
            </w:r>
            <w:r w:rsidRPr="0066572A">
              <w:rPr>
                <w:rFonts w:asciiTheme="minorHAnsi" w:hAnsiTheme="minorHAnsi"/>
                <w:spacing w:val="1"/>
                <w:sz w:val="22"/>
                <w:szCs w:val="22"/>
                <w:lang w:val="es-MX"/>
              </w:rPr>
              <w:t>alaci</w:t>
            </w:r>
            <w:r w:rsidRPr="0066572A">
              <w:rPr>
                <w:rFonts w:asciiTheme="minorHAnsi" w:hAnsiTheme="minorHAnsi"/>
                <w:spacing w:val="-1"/>
                <w:sz w:val="22"/>
                <w:szCs w:val="22"/>
                <w:lang w:val="es-MX"/>
              </w:rPr>
              <w:t>ó</w:t>
            </w:r>
            <w:r w:rsidRPr="0066572A">
              <w:rPr>
                <w:rFonts w:asciiTheme="minorHAnsi" w:hAnsiTheme="minorHAnsi"/>
                <w:sz w:val="22"/>
                <w:szCs w:val="22"/>
                <w:lang w:val="es-MX"/>
              </w:rPr>
              <w:t>n de e</w:t>
            </w:r>
            <w:r w:rsidRPr="0066572A">
              <w:rPr>
                <w:rFonts w:asciiTheme="minorHAnsi" w:hAnsiTheme="minorHAnsi"/>
                <w:spacing w:val="1"/>
                <w:sz w:val="22"/>
                <w:szCs w:val="22"/>
                <w:lang w:val="es-MX"/>
              </w:rPr>
              <w:t>q</w:t>
            </w:r>
            <w:r w:rsidRPr="0066572A">
              <w:rPr>
                <w:rFonts w:asciiTheme="minorHAnsi" w:hAnsiTheme="minorHAnsi"/>
                <w:spacing w:val="-1"/>
                <w:sz w:val="22"/>
                <w:szCs w:val="22"/>
                <w:lang w:val="es-MX"/>
              </w:rPr>
              <w:t>u</w:t>
            </w:r>
            <w:r w:rsidRPr="0066572A">
              <w:rPr>
                <w:rFonts w:asciiTheme="minorHAnsi" w:hAnsiTheme="minorHAnsi"/>
                <w:spacing w:val="1"/>
                <w:sz w:val="22"/>
                <w:szCs w:val="22"/>
                <w:lang w:val="es-MX"/>
              </w:rPr>
              <w:t>ip</w:t>
            </w:r>
            <w:r w:rsidRPr="0066572A">
              <w:rPr>
                <w:rFonts w:asciiTheme="minorHAnsi" w:hAnsiTheme="minorHAnsi"/>
                <w:spacing w:val="-1"/>
                <w:sz w:val="22"/>
                <w:szCs w:val="22"/>
                <w:lang w:val="es-MX"/>
              </w:rPr>
              <w:t>o</w:t>
            </w:r>
            <w:r w:rsidRPr="0066572A">
              <w:rPr>
                <w:rFonts w:asciiTheme="minorHAnsi" w:hAnsiTheme="minorHAnsi"/>
                <w:sz w:val="22"/>
                <w:szCs w:val="22"/>
                <w:lang w:val="es-MX"/>
              </w:rPr>
              <w:t xml:space="preserve">. </w:t>
            </w:r>
            <w:r w:rsidRPr="0066572A">
              <w:rPr>
                <w:rFonts w:asciiTheme="minorHAnsi" w:hAnsiTheme="minorHAnsi"/>
                <w:spacing w:val="-1"/>
                <w:sz w:val="22"/>
                <w:szCs w:val="22"/>
                <w:lang w:val="es-MX"/>
              </w:rPr>
              <w:t>L</w:t>
            </w:r>
            <w:r w:rsidRPr="0066572A">
              <w:rPr>
                <w:rFonts w:asciiTheme="minorHAnsi" w:hAnsiTheme="minorHAnsi"/>
                <w:spacing w:val="1"/>
                <w:sz w:val="22"/>
                <w:szCs w:val="22"/>
                <w:lang w:val="es-MX"/>
              </w:rPr>
              <w:t>o</w:t>
            </w:r>
            <w:r w:rsidRPr="0066572A">
              <w:rPr>
                <w:rFonts w:asciiTheme="minorHAnsi" w:hAnsiTheme="minorHAnsi"/>
                <w:sz w:val="22"/>
                <w:szCs w:val="22"/>
                <w:lang w:val="es-MX"/>
              </w:rPr>
              <w:t>s d</w:t>
            </w:r>
            <w:r w:rsidRPr="0066572A">
              <w:rPr>
                <w:rFonts w:asciiTheme="minorHAnsi" w:hAnsiTheme="minorHAnsi"/>
                <w:spacing w:val="1"/>
                <w:sz w:val="22"/>
                <w:szCs w:val="22"/>
                <w:lang w:val="es-MX"/>
              </w:rPr>
              <w:t>uc</w:t>
            </w:r>
            <w:r w:rsidRPr="0066572A">
              <w:rPr>
                <w:rFonts w:asciiTheme="minorHAnsi" w:hAnsiTheme="minorHAnsi"/>
                <w:sz w:val="22"/>
                <w:szCs w:val="22"/>
                <w:lang w:val="es-MX"/>
              </w:rPr>
              <w:t>t</w:t>
            </w:r>
            <w:r w:rsidRPr="0066572A">
              <w:rPr>
                <w:rFonts w:asciiTheme="minorHAnsi" w:hAnsiTheme="minorHAnsi"/>
                <w:spacing w:val="-1"/>
                <w:sz w:val="22"/>
                <w:szCs w:val="22"/>
                <w:lang w:val="es-MX"/>
              </w:rPr>
              <w:t>o</w:t>
            </w:r>
            <w:r w:rsidRPr="0066572A">
              <w:rPr>
                <w:rFonts w:asciiTheme="minorHAnsi" w:hAnsiTheme="minorHAnsi"/>
                <w:sz w:val="22"/>
                <w:szCs w:val="22"/>
                <w:lang w:val="es-MX"/>
              </w:rPr>
              <w:t>s y esc</w:t>
            </w:r>
            <w:r w:rsidRPr="0066572A">
              <w:rPr>
                <w:rFonts w:asciiTheme="minorHAnsi" w:hAnsiTheme="minorHAnsi"/>
                <w:spacing w:val="1"/>
                <w:sz w:val="22"/>
                <w:szCs w:val="22"/>
                <w:lang w:val="es-MX"/>
              </w:rPr>
              <w:t>al</w:t>
            </w:r>
            <w:r w:rsidRPr="0066572A">
              <w:rPr>
                <w:rFonts w:asciiTheme="minorHAnsi" w:hAnsiTheme="minorHAnsi"/>
                <w:sz w:val="22"/>
                <w:szCs w:val="22"/>
                <w:lang w:val="es-MX"/>
              </w:rPr>
              <w:t>er</w:t>
            </w:r>
            <w:r w:rsidRPr="0066572A">
              <w:rPr>
                <w:rFonts w:asciiTheme="minorHAnsi" w:hAnsiTheme="minorHAnsi"/>
                <w:spacing w:val="1"/>
                <w:sz w:val="22"/>
                <w:szCs w:val="22"/>
                <w:lang w:val="es-MX"/>
              </w:rPr>
              <w:t>illa</w:t>
            </w:r>
            <w:r w:rsidRPr="0066572A">
              <w:rPr>
                <w:rFonts w:asciiTheme="minorHAnsi" w:hAnsiTheme="minorHAnsi"/>
                <w:sz w:val="22"/>
                <w:szCs w:val="22"/>
                <w:lang w:val="es-MX"/>
              </w:rPr>
              <w:t>s e</w:t>
            </w:r>
            <w:r w:rsidRPr="0066572A">
              <w:rPr>
                <w:rFonts w:asciiTheme="minorHAnsi" w:hAnsiTheme="minorHAnsi"/>
                <w:spacing w:val="-1"/>
                <w:sz w:val="22"/>
                <w:szCs w:val="22"/>
                <w:lang w:val="es-MX"/>
              </w:rPr>
              <w:t>s</w:t>
            </w:r>
            <w:r w:rsidRPr="0066572A">
              <w:rPr>
                <w:rFonts w:asciiTheme="minorHAnsi" w:hAnsiTheme="minorHAnsi"/>
                <w:sz w:val="22"/>
                <w:szCs w:val="22"/>
                <w:lang w:val="es-MX"/>
              </w:rPr>
              <w:t>tar</w:t>
            </w:r>
            <w:r w:rsidRPr="0066572A">
              <w:rPr>
                <w:rFonts w:asciiTheme="minorHAnsi" w:hAnsiTheme="minorHAnsi"/>
                <w:spacing w:val="1"/>
                <w:sz w:val="22"/>
                <w:szCs w:val="22"/>
                <w:lang w:val="es-MX"/>
              </w:rPr>
              <w:t>á</w:t>
            </w:r>
            <w:r w:rsidRPr="0066572A">
              <w:rPr>
                <w:rFonts w:asciiTheme="minorHAnsi" w:hAnsiTheme="minorHAnsi"/>
                <w:sz w:val="22"/>
                <w:szCs w:val="22"/>
                <w:lang w:val="es-MX"/>
              </w:rPr>
              <w:t>n</w:t>
            </w:r>
            <w:r w:rsidRPr="0066572A">
              <w:rPr>
                <w:rFonts w:asciiTheme="minorHAnsi" w:hAnsiTheme="minorHAnsi"/>
                <w:spacing w:val="55"/>
                <w:sz w:val="22"/>
                <w:szCs w:val="22"/>
                <w:lang w:val="es-MX"/>
              </w:rPr>
              <w:t xml:space="preserve"> </w:t>
            </w:r>
            <w:r w:rsidRPr="0066572A">
              <w:rPr>
                <w:rFonts w:asciiTheme="minorHAnsi" w:hAnsiTheme="minorHAnsi"/>
                <w:sz w:val="22"/>
                <w:szCs w:val="22"/>
                <w:lang w:val="es-MX"/>
              </w:rPr>
              <w:t>de</w:t>
            </w:r>
            <w:r w:rsidRPr="0066572A">
              <w:rPr>
                <w:rFonts w:asciiTheme="minorHAnsi" w:hAnsiTheme="minorHAnsi"/>
                <w:spacing w:val="1"/>
                <w:sz w:val="22"/>
                <w:szCs w:val="22"/>
                <w:lang w:val="es-MX"/>
              </w:rPr>
              <w:t>n</w:t>
            </w:r>
            <w:r w:rsidRPr="0066572A">
              <w:rPr>
                <w:rFonts w:asciiTheme="minorHAnsi" w:hAnsiTheme="minorHAnsi"/>
                <w:sz w:val="22"/>
                <w:szCs w:val="22"/>
                <w:lang w:val="es-MX"/>
              </w:rPr>
              <w:t>t</w:t>
            </w:r>
            <w:r w:rsidRPr="0066572A">
              <w:rPr>
                <w:rFonts w:asciiTheme="minorHAnsi" w:hAnsiTheme="minorHAnsi"/>
                <w:spacing w:val="2"/>
                <w:sz w:val="22"/>
                <w:szCs w:val="22"/>
                <w:lang w:val="es-MX"/>
              </w:rPr>
              <w:t>r</w:t>
            </w:r>
            <w:r w:rsidRPr="0066572A">
              <w:rPr>
                <w:rFonts w:asciiTheme="minorHAnsi" w:hAnsiTheme="minorHAnsi"/>
                <w:sz w:val="22"/>
                <w:szCs w:val="22"/>
                <w:lang w:val="es-MX"/>
              </w:rPr>
              <w:t>o</w:t>
            </w:r>
            <w:r w:rsidRPr="0066572A">
              <w:rPr>
                <w:rFonts w:asciiTheme="minorHAnsi" w:hAnsiTheme="minorHAnsi"/>
                <w:spacing w:val="-5"/>
                <w:sz w:val="22"/>
                <w:szCs w:val="22"/>
                <w:lang w:val="es-MX"/>
              </w:rPr>
              <w:t xml:space="preserve"> </w:t>
            </w:r>
            <w:r w:rsidRPr="0066572A">
              <w:rPr>
                <w:rFonts w:asciiTheme="minorHAnsi" w:hAnsiTheme="minorHAnsi"/>
                <w:sz w:val="22"/>
                <w:szCs w:val="22"/>
                <w:lang w:val="es-MX"/>
              </w:rPr>
              <w:t>de</w:t>
            </w:r>
            <w:r w:rsidRPr="0066572A">
              <w:rPr>
                <w:rFonts w:asciiTheme="minorHAnsi" w:hAnsiTheme="minorHAnsi"/>
                <w:spacing w:val="42"/>
                <w:sz w:val="22"/>
                <w:szCs w:val="22"/>
                <w:lang w:val="es-MX"/>
              </w:rPr>
              <w:t xml:space="preserve"> </w:t>
            </w:r>
            <w:r w:rsidRPr="0066572A">
              <w:rPr>
                <w:rFonts w:asciiTheme="minorHAnsi" w:hAnsiTheme="minorHAnsi"/>
                <w:sz w:val="22"/>
                <w:szCs w:val="22"/>
                <w:lang w:val="es-MX"/>
              </w:rPr>
              <w:t>e</w:t>
            </w:r>
            <w:r w:rsidRPr="0066572A">
              <w:rPr>
                <w:rFonts w:asciiTheme="minorHAnsi" w:hAnsiTheme="minorHAnsi"/>
                <w:spacing w:val="2"/>
                <w:sz w:val="22"/>
                <w:szCs w:val="22"/>
                <w:lang w:val="es-MX"/>
              </w:rPr>
              <w:t>s</w:t>
            </w:r>
            <w:r w:rsidRPr="0066572A">
              <w:rPr>
                <w:rFonts w:asciiTheme="minorHAnsi" w:hAnsiTheme="minorHAnsi"/>
                <w:sz w:val="22"/>
                <w:szCs w:val="22"/>
                <w:lang w:val="es-MX"/>
              </w:rPr>
              <w:t xml:space="preserve">ta </w:t>
            </w:r>
            <w:r w:rsidRPr="0066572A">
              <w:rPr>
                <w:rFonts w:asciiTheme="minorHAnsi" w:hAnsiTheme="minorHAnsi"/>
                <w:spacing w:val="1"/>
                <w:sz w:val="22"/>
                <w:szCs w:val="22"/>
                <w:lang w:val="es-MX"/>
              </w:rPr>
              <w:t>al</w:t>
            </w:r>
            <w:r w:rsidRPr="0066572A">
              <w:rPr>
                <w:rFonts w:asciiTheme="minorHAnsi" w:hAnsiTheme="minorHAnsi"/>
                <w:sz w:val="22"/>
                <w:szCs w:val="22"/>
                <w:lang w:val="es-MX"/>
              </w:rPr>
              <w:t>t</w:t>
            </w:r>
            <w:r w:rsidRPr="0066572A">
              <w:rPr>
                <w:rFonts w:asciiTheme="minorHAnsi" w:hAnsiTheme="minorHAnsi"/>
                <w:spacing w:val="-1"/>
                <w:sz w:val="22"/>
                <w:szCs w:val="22"/>
                <w:lang w:val="es-MX"/>
              </w:rPr>
              <w:t>u</w:t>
            </w:r>
            <w:r w:rsidRPr="0066572A">
              <w:rPr>
                <w:rFonts w:asciiTheme="minorHAnsi" w:hAnsiTheme="minorHAnsi"/>
                <w:sz w:val="22"/>
                <w:szCs w:val="22"/>
                <w:lang w:val="es-MX"/>
              </w:rPr>
              <w:t xml:space="preserve">ra </w:t>
            </w:r>
            <w:r w:rsidRPr="0066572A">
              <w:rPr>
                <w:rFonts w:asciiTheme="minorHAnsi" w:hAnsiTheme="minorHAnsi"/>
                <w:spacing w:val="1"/>
                <w:sz w:val="22"/>
                <w:szCs w:val="22"/>
                <w:lang w:val="es-MX"/>
              </w:rPr>
              <w:t>(</w:t>
            </w:r>
            <w:r w:rsidRPr="0066572A">
              <w:rPr>
                <w:rFonts w:asciiTheme="minorHAnsi" w:hAnsiTheme="minorHAnsi"/>
                <w:sz w:val="22"/>
                <w:szCs w:val="22"/>
                <w:lang w:val="es-MX"/>
              </w:rPr>
              <w:t>2</w:t>
            </w:r>
            <w:r w:rsidRPr="0066572A">
              <w:rPr>
                <w:rFonts w:asciiTheme="minorHAnsi" w:hAnsiTheme="minorHAnsi"/>
                <w:spacing w:val="2"/>
                <w:sz w:val="22"/>
                <w:szCs w:val="22"/>
                <w:lang w:val="es-MX"/>
              </w:rPr>
              <w:t>.</w:t>
            </w:r>
            <w:r w:rsidRPr="0066572A">
              <w:rPr>
                <w:rFonts w:asciiTheme="minorHAnsi" w:hAnsiTheme="minorHAnsi"/>
                <w:sz w:val="22"/>
                <w:szCs w:val="22"/>
                <w:lang w:val="es-MX"/>
              </w:rPr>
              <w:t>40</w:t>
            </w:r>
            <w:r w:rsidRPr="0066572A">
              <w:rPr>
                <w:rFonts w:asciiTheme="minorHAnsi" w:hAnsiTheme="minorHAnsi"/>
                <w:spacing w:val="3"/>
                <w:sz w:val="22"/>
                <w:szCs w:val="22"/>
                <w:lang w:val="es-MX"/>
              </w:rPr>
              <w:t xml:space="preserve"> </w:t>
            </w:r>
            <w:r w:rsidRPr="0066572A">
              <w:rPr>
                <w:rFonts w:asciiTheme="minorHAnsi" w:hAnsiTheme="minorHAnsi"/>
                <w:sz w:val="22"/>
                <w:szCs w:val="22"/>
                <w:lang w:val="es-MX"/>
              </w:rPr>
              <w:t>m)</w:t>
            </w:r>
          </w:p>
        </w:tc>
      </w:tr>
      <w:tr w:rsidR="006C6F3D" w:rsidRPr="0066572A" w14:paraId="07488886"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2B43511B" w14:textId="77777777" w:rsidR="006C6F3D" w:rsidRPr="0066572A" w:rsidRDefault="002767B4" w:rsidP="00986510">
            <w:pPr>
              <w:kinsoku/>
              <w:autoSpaceDE w:val="0"/>
              <w:autoSpaceDN w:val="0"/>
              <w:adjustRightInd w:val="0"/>
              <w:spacing w:line="276" w:lineRule="auto"/>
              <w:ind w:left="185" w:right="-20"/>
              <w:rPr>
                <w:rFonts w:asciiTheme="minorHAnsi" w:hAnsiTheme="minorHAnsi"/>
                <w:sz w:val="22"/>
                <w:szCs w:val="22"/>
                <w:lang w:val="es-MX"/>
              </w:rPr>
            </w:pPr>
            <w:r w:rsidRPr="0066572A">
              <w:rPr>
                <w:rFonts w:asciiTheme="minorHAnsi" w:hAnsiTheme="minorHAnsi"/>
                <w:spacing w:val="1"/>
                <w:sz w:val="22"/>
                <w:szCs w:val="22"/>
                <w:lang w:val="es-MX"/>
              </w:rPr>
              <w:t>j</w:t>
            </w:r>
            <w:r w:rsidR="006C6F3D" w:rsidRPr="0066572A">
              <w:rPr>
                <w:rFonts w:asciiTheme="minorHAnsi" w:hAnsiTheme="minorHAnsi"/>
                <w:sz w:val="22"/>
                <w:szCs w:val="22"/>
                <w:lang w:val="es-MX"/>
              </w:rPr>
              <w:t xml:space="preserve">) </w:t>
            </w:r>
            <w:r w:rsidR="006C6F3D" w:rsidRPr="0066572A">
              <w:rPr>
                <w:rFonts w:asciiTheme="minorHAnsi" w:hAnsiTheme="minorHAnsi"/>
                <w:spacing w:val="-1"/>
                <w:sz w:val="22"/>
                <w:szCs w:val="22"/>
                <w:lang w:val="es-MX"/>
              </w:rPr>
              <w:t>S</w:t>
            </w:r>
            <w:r w:rsidR="006C6F3D" w:rsidRPr="0066572A">
              <w:rPr>
                <w:rFonts w:asciiTheme="minorHAnsi" w:hAnsiTheme="minorHAnsi"/>
                <w:spacing w:val="1"/>
                <w:sz w:val="22"/>
                <w:szCs w:val="22"/>
                <w:lang w:val="es-MX"/>
              </w:rPr>
              <w:t>i</w:t>
            </w:r>
            <w:r w:rsidR="006C6F3D" w:rsidRPr="0066572A">
              <w:rPr>
                <w:rFonts w:asciiTheme="minorHAnsi" w:hAnsiTheme="minorHAnsi"/>
                <w:sz w:val="22"/>
                <w:szCs w:val="22"/>
                <w:lang w:val="es-MX"/>
              </w:rPr>
              <w:t>s</w:t>
            </w:r>
            <w:r w:rsidR="006C6F3D" w:rsidRPr="0066572A">
              <w:rPr>
                <w:rFonts w:asciiTheme="minorHAnsi" w:hAnsiTheme="minorHAnsi"/>
                <w:spacing w:val="-1"/>
                <w:sz w:val="22"/>
                <w:szCs w:val="22"/>
                <w:lang w:val="es-MX"/>
              </w:rPr>
              <w:t>t</w:t>
            </w:r>
            <w:r w:rsidR="006C6F3D" w:rsidRPr="0066572A">
              <w:rPr>
                <w:rFonts w:asciiTheme="minorHAnsi" w:hAnsiTheme="minorHAnsi"/>
                <w:sz w:val="22"/>
                <w:szCs w:val="22"/>
                <w:lang w:val="es-MX"/>
              </w:rPr>
              <w:t>ema</w:t>
            </w:r>
            <w:r w:rsidR="006C6F3D" w:rsidRPr="0066572A">
              <w:rPr>
                <w:rFonts w:asciiTheme="minorHAnsi" w:hAnsiTheme="minorHAnsi"/>
                <w:spacing w:val="1"/>
                <w:sz w:val="22"/>
                <w:szCs w:val="22"/>
                <w:lang w:val="es-MX"/>
              </w:rPr>
              <w:t xml:space="preserve"> </w:t>
            </w:r>
            <w:r w:rsidR="006C6F3D" w:rsidRPr="0066572A">
              <w:rPr>
                <w:rFonts w:asciiTheme="minorHAnsi" w:hAnsiTheme="minorHAnsi"/>
                <w:sz w:val="22"/>
                <w:szCs w:val="22"/>
                <w:lang w:val="es-MX"/>
              </w:rPr>
              <w:t>de</w:t>
            </w:r>
            <w:r w:rsidR="006C6F3D" w:rsidRPr="0066572A">
              <w:rPr>
                <w:rFonts w:asciiTheme="minorHAnsi" w:hAnsiTheme="minorHAnsi"/>
                <w:spacing w:val="44"/>
                <w:sz w:val="22"/>
                <w:szCs w:val="22"/>
                <w:lang w:val="es-MX"/>
              </w:rPr>
              <w:t xml:space="preserve"> </w:t>
            </w:r>
            <w:r w:rsidR="006C6F3D" w:rsidRPr="0066572A">
              <w:rPr>
                <w:rFonts w:asciiTheme="minorHAnsi" w:hAnsiTheme="minorHAnsi"/>
                <w:sz w:val="22"/>
                <w:szCs w:val="22"/>
                <w:lang w:val="es-MX"/>
              </w:rPr>
              <w:t>tierr</w:t>
            </w:r>
            <w:r w:rsidR="006C6F3D" w:rsidRPr="0066572A">
              <w:rPr>
                <w:rFonts w:asciiTheme="minorHAnsi" w:hAnsiTheme="minorHAnsi"/>
                <w:spacing w:val="1"/>
                <w:sz w:val="22"/>
                <w:szCs w:val="22"/>
                <w:lang w:val="es-MX"/>
              </w:rPr>
              <w:t>a</w:t>
            </w:r>
            <w:r w:rsidR="006C6F3D" w:rsidRPr="0066572A">
              <w:rPr>
                <w:rFonts w:asciiTheme="minorHAnsi" w:hAnsiTheme="minorHAnsi"/>
                <w:sz w:val="22"/>
                <w:szCs w:val="22"/>
                <w:lang w:val="es-MX"/>
              </w:rPr>
              <w:t>s:</w:t>
            </w:r>
          </w:p>
        </w:tc>
        <w:tc>
          <w:tcPr>
            <w:tcW w:w="6268" w:type="dxa"/>
            <w:tcBorders>
              <w:top w:val="single" w:sz="6" w:space="0" w:color="000000"/>
              <w:left w:val="nil"/>
              <w:bottom w:val="single" w:sz="6" w:space="0" w:color="000000"/>
              <w:right w:val="single" w:sz="6" w:space="0" w:color="000000"/>
            </w:tcBorders>
            <w:vAlign w:val="center"/>
          </w:tcPr>
          <w:p w14:paraId="508B33A1" w14:textId="77777777" w:rsidR="006C6F3D" w:rsidRPr="0066572A" w:rsidRDefault="006C6F3D" w:rsidP="00DF49DC">
            <w:pPr>
              <w:kinsoku/>
              <w:autoSpaceDE w:val="0"/>
              <w:autoSpaceDN w:val="0"/>
              <w:adjustRightInd w:val="0"/>
              <w:spacing w:line="276" w:lineRule="auto"/>
              <w:ind w:left="141" w:right="203"/>
              <w:jc w:val="both"/>
              <w:rPr>
                <w:rFonts w:asciiTheme="minorHAnsi" w:hAnsiTheme="minorHAnsi"/>
                <w:sz w:val="22"/>
                <w:szCs w:val="22"/>
                <w:lang w:val="es-MX"/>
              </w:rPr>
            </w:pPr>
            <w:r w:rsidRPr="0066572A">
              <w:rPr>
                <w:rFonts w:asciiTheme="minorHAnsi" w:hAnsiTheme="minorHAnsi"/>
                <w:spacing w:val="-1"/>
                <w:sz w:val="22"/>
                <w:szCs w:val="22"/>
                <w:lang w:val="es-MX"/>
              </w:rPr>
              <w:t>Co</w:t>
            </w:r>
            <w:r w:rsidRPr="0066572A">
              <w:rPr>
                <w:rFonts w:asciiTheme="minorHAnsi" w:hAnsiTheme="minorHAnsi"/>
                <w:spacing w:val="1"/>
                <w:sz w:val="22"/>
                <w:szCs w:val="22"/>
                <w:lang w:val="es-MX"/>
              </w:rPr>
              <w:t>n</w:t>
            </w:r>
            <w:r w:rsidRPr="0066572A">
              <w:rPr>
                <w:rFonts w:asciiTheme="minorHAnsi" w:hAnsiTheme="minorHAnsi"/>
                <w:spacing w:val="3"/>
                <w:sz w:val="22"/>
                <w:szCs w:val="22"/>
                <w:lang w:val="es-MX"/>
              </w:rPr>
              <w:t>d</w:t>
            </w:r>
            <w:r w:rsidRPr="0066572A">
              <w:rPr>
                <w:rFonts w:asciiTheme="minorHAnsi" w:hAnsiTheme="minorHAnsi"/>
                <w:spacing w:val="-1"/>
                <w:sz w:val="22"/>
                <w:szCs w:val="22"/>
                <w:lang w:val="es-MX"/>
              </w:rPr>
              <w:t>u</w:t>
            </w:r>
            <w:r w:rsidRPr="0066572A">
              <w:rPr>
                <w:rFonts w:asciiTheme="minorHAnsi" w:hAnsiTheme="minorHAnsi"/>
                <w:spacing w:val="1"/>
                <w:sz w:val="22"/>
                <w:szCs w:val="22"/>
                <w:lang w:val="es-MX"/>
              </w:rPr>
              <w:t>c</w:t>
            </w:r>
            <w:r w:rsidRPr="0066572A">
              <w:rPr>
                <w:rFonts w:asciiTheme="minorHAnsi" w:hAnsiTheme="minorHAnsi"/>
                <w:spacing w:val="2"/>
                <w:sz w:val="22"/>
                <w:szCs w:val="22"/>
                <w:lang w:val="es-MX"/>
              </w:rPr>
              <w:t>t</w:t>
            </w:r>
            <w:r w:rsidRPr="0066572A">
              <w:rPr>
                <w:rFonts w:asciiTheme="minorHAnsi" w:hAnsiTheme="minorHAnsi"/>
                <w:spacing w:val="-1"/>
                <w:sz w:val="22"/>
                <w:szCs w:val="22"/>
                <w:lang w:val="es-MX"/>
              </w:rPr>
              <w:t>o</w:t>
            </w:r>
            <w:r w:rsidRPr="0066572A">
              <w:rPr>
                <w:rFonts w:asciiTheme="minorHAnsi" w:hAnsiTheme="minorHAnsi"/>
                <w:sz w:val="22"/>
                <w:szCs w:val="22"/>
                <w:lang w:val="es-MX"/>
              </w:rPr>
              <w:t>r</w:t>
            </w:r>
            <w:r w:rsidRPr="0066572A">
              <w:rPr>
                <w:rFonts w:asciiTheme="minorHAnsi" w:hAnsiTheme="minorHAnsi"/>
                <w:spacing w:val="14"/>
                <w:sz w:val="22"/>
                <w:szCs w:val="22"/>
                <w:lang w:val="es-MX"/>
              </w:rPr>
              <w:t xml:space="preserve"> </w:t>
            </w:r>
            <w:r w:rsidRPr="0066572A">
              <w:rPr>
                <w:rFonts w:asciiTheme="minorHAnsi" w:hAnsiTheme="minorHAnsi"/>
                <w:spacing w:val="1"/>
                <w:sz w:val="22"/>
                <w:szCs w:val="22"/>
                <w:lang w:val="es-MX"/>
              </w:rPr>
              <w:t>p</w:t>
            </w:r>
            <w:r w:rsidRPr="0066572A">
              <w:rPr>
                <w:rFonts w:asciiTheme="minorHAnsi" w:hAnsiTheme="minorHAnsi"/>
                <w:sz w:val="22"/>
                <w:szCs w:val="22"/>
                <w:lang w:val="es-MX"/>
              </w:rPr>
              <w:t>r</w:t>
            </w:r>
            <w:r w:rsidRPr="0066572A">
              <w:rPr>
                <w:rFonts w:asciiTheme="minorHAnsi" w:hAnsiTheme="minorHAnsi"/>
                <w:spacing w:val="1"/>
                <w:sz w:val="22"/>
                <w:szCs w:val="22"/>
                <w:lang w:val="es-MX"/>
              </w:rPr>
              <w:t>incipa</w:t>
            </w:r>
            <w:r w:rsidRPr="0066572A">
              <w:rPr>
                <w:rFonts w:asciiTheme="minorHAnsi" w:hAnsiTheme="minorHAnsi"/>
                <w:sz w:val="22"/>
                <w:szCs w:val="22"/>
                <w:lang w:val="es-MX"/>
              </w:rPr>
              <w:t>l</w:t>
            </w:r>
            <w:r w:rsidRPr="0066572A">
              <w:rPr>
                <w:rFonts w:asciiTheme="minorHAnsi" w:hAnsiTheme="minorHAnsi"/>
                <w:spacing w:val="14"/>
                <w:sz w:val="22"/>
                <w:szCs w:val="22"/>
                <w:lang w:val="es-MX"/>
              </w:rPr>
              <w:t xml:space="preserve"> </w:t>
            </w:r>
            <w:r w:rsidRPr="0066572A">
              <w:rPr>
                <w:rFonts w:asciiTheme="minorHAnsi" w:hAnsiTheme="minorHAnsi"/>
                <w:sz w:val="22"/>
                <w:szCs w:val="22"/>
                <w:lang w:val="es-MX"/>
              </w:rPr>
              <w:t xml:space="preserve">de </w:t>
            </w:r>
            <w:r w:rsidRPr="0066572A">
              <w:rPr>
                <w:rFonts w:asciiTheme="minorHAnsi" w:hAnsiTheme="minorHAnsi"/>
                <w:spacing w:val="1"/>
                <w:sz w:val="22"/>
                <w:szCs w:val="22"/>
                <w:lang w:val="es-MX"/>
              </w:rPr>
              <w:t>p</w:t>
            </w:r>
            <w:r w:rsidRPr="0066572A">
              <w:rPr>
                <w:rFonts w:asciiTheme="minorHAnsi" w:hAnsiTheme="minorHAnsi"/>
                <w:spacing w:val="-1"/>
                <w:sz w:val="22"/>
                <w:szCs w:val="22"/>
                <w:lang w:val="es-MX"/>
              </w:rPr>
              <w:t>u</w:t>
            </w:r>
            <w:r w:rsidRPr="0066572A">
              <w:rPr>
                <w:rFonts w:asciiTheme="minorHAnsi" w:hAnsiTheme="minorHAnsi"/>
                <w:sz w:val="22"/>
                <w:szCs w:val="22"/>
                <w:lang w:val="es-MX"/>
              </w:rPr>
              <w:t>es</w:t>
            </w:r>
            <w:r w:rsidRPr="0066572A">
              <w:rPr>
                <w:rFonts w:asciiTheme="minorHAnsi" w:hAnsiTheme="minorHAnsi"/>
                <w:spacing w:val="-1"/>
                <w:sz w:val="22"/>
                <w:szCs w:val="22"/>
                <w:lang w:val="es-MX"/>
              </w:rPr>
              <w:t>t</w:t>
            </w:r>
            <w:r w:rsidRPr="0066572A">
              <w:rPr>
                <w:rFonts w:asciiTheme="minorHAnsi" w:hAnsiTheme="minorHAnsi"/>
                <w:sz w:val="22"/>
                <w:szCs w:val="22"/>
                <w:lang w:val="es-MX"/>
              </w:rPr>
              <w:t>a a</w:t>
            </w:r>
            <w:r w:rsidRPr="0066572A">
              <w:rPr>
                <w:rFonts w:asciiTheme="minorHAnsi" w:hAnsiTheme="minorHAnsi"/>
                <w:spacing w:val="41"/>
                <w:sz w:val="22"/>
                <w:szCs w:val="22"/>
                <w:lang w:val="es-MX"/>
              </w:rPr>
              <w:t xml:space="preserve"> </w:t>
            </w:r>
            <w:r w:rsidRPr="0066572A">
              <w:rPr>
                <w:rFonts w:asciiTheme="minorHAnsi" w:hAnsiTheme="minorHAnsi"/>
                <w:sz w:val="22"/>
                <w:szCs w:val="22"/>
                <w:lang w:val="es-MX"/>
              </w:rPr>
              <w:t>tierra</w:t>
            </w:r>
            <w:r w:rsidRPr="0066572A">
              <w:rPr>
                <w:rFonts w:asciiTheme="minorHAnsi" w:hAnsiTheme="minorHAnsi"/>
                <w:spacing w:val="50"/>
                <w:sz w:val="22"/>
                <w:szCs w:val="22"/>
                <w:lang w:val="es-MX"/>
              </w:rPr>
              <w:t xml:space="preserve"> </w:t>
            </w:r>
            <w:r w:rsidRPr="0066572A">
              <w:rPr>
                <w:rFonts w:asciiTheme="minorHAnsi" w:hAnsiTheme="minorHAnsi"/>
                <w:spacing w:val="1"/>
                <w:sz w:val="22"/>
                <w:szCs w:val="22"/>
                <w:lang w:val="es-MX"/>
              </w:rPr>
              <w:t>calib</w:t>
            </w:r>
            <w:r w:rsidRPr="0066572A">
              <w:rPr>
                <w:rFonts w:asciiTheme="minorHAnsi" w:hAnsiTheme="minorHAnsi"/>
                <w:sz w:val="22"/>
                <w:szCs w:val="22"/>
                <w:lang w:val="es-MX"/>
              </w:rPr>
              <w:t>re</w:t>
            </w:r>
            <w:r w:rsidRPr="0066572A">
              <w:rPr>
                <w:rFonts w:asciiTheme="minorHAnsi" w:hAnsiTheme="minorHAnsi"/>
                <w:spacing w:val="14"/>
                <w:sz w:val="22"/>
                <w:szCs w:val="22"/>
                <w:lang w:val="es-MX"/>
              </w:rPr>
              <w:t xml:space="preserve"> </w:t>
            </w:r>
            <w:r w:rsidRPr="0066572A">
              <w:rPr>
                <w:rFonts w:asciiTheme="minorHAnsi" w:hAnsiTheme="minorHAnsi"/>
                <w:sz w:val="22"/>
                <w:szCs w:val="22"/>
                <w:lang w:val="es-MX"/>
              </w:rPr>
              <w:t>1</w:t>
            </w:r>
            <w:r w:rsidRPr="0066572A">
              <w:rPr>
                <w:rFonts w:asciiTheme="minorHAnsi" w:hAnsiTheme="minorHAnsi"/>
                <w:spacing w:val="2"/>
                <w:sz w:val="22"/>
                <w:szCs w:val="22"/>
                <w:lang w:val="es-MX"/>
              </w:rPr>
              <w:t>/</w:t>
            </w:r>
            <w:r w:rsidRPr="0066572A">
              <w:rPr>
                <w:rFonts w:asciiTheme="minorHAnsi" w:hAnsiTheme="minorHAnsi"/>
                <w:sz w:val="22"/>
                <w:szCs w:val="22"/>
                <w:lang w:val="es-MX"/>
              </w:rPr>
              <w:t>0</w:t>
            </w:r>
            <w:r w:rsidRPr="0066572A">
              <w:rPr>
                <w:rFonts w:asciiTheme="minorHAnsi" w:hAnsiTheme="minorHAnsi"/>
                <w:spacing w:val="43"/>
                <w:sz w:val="22"/>
                <w:szCs w:val="22"/>
                <w:lang w:val="es-MX"/>
              </w:rPr>
              <w:t xml:space="preserve"> </w:t>
            </w:r>
            <w:r w:rsidRPr="0066572A">
              <w:rPr>
                <w:rFonts w:asciiTheme="minorHAnsi" w:hAnsiTheme="minorHAnsi"/>
                <w:spacing w:val="-1"/>
                <w:sz w:val="22"/>
                <w:szCs w:val="22"/>
                <w:lang w:val="es-MX"/>
              </w:rPr>
              <w:t>A</w:t>
            </w:r>
            <w:r w:rsidRPr="0066572A">
              <w:rPr>
                <w:rFonts w:asciiTheme="minorHAnsi" w:hAnsiTheme="minorHAnsi"/>
                <w:spacing w:val="3"/>
                <w:sz w:val="22"/>
                <w:szCs w:val="22"/>
                <w:lang w:val="es-MX"/>
              </w:rPr>
              <w:t>W</w:t>
            </w:r>
            <w:r w:rsidRPr="0066572A">
              <w:rPr>
                <w:rFonts w:asciiTheme="minorHAnsi" w:hAnsiTheme="minorHAnsi"/>
                <w:sz w:val="22"/>
                <w:szCs w:val="22"/>
                <w:lang w:val="es-MX"/>
              </w:rPr>
              <w:t xml:space="preserve">G </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o</w:t>
            </w:r>
            <w:r w:rsidRPr="0066572A">
              <w:rPr>
                <w:rFonts w:asciiTheme="minorHAnsi" w:hAnsiTheme="minorHAnsi"/>
                <w:sz w:val="22"/>
                <w:szCs w:val="22"/>
                <w:lang w:val="es-MX"/>
              </w:rPr>
              <w:t>n</w:t>
            </w:r>
            <w:r w:rsidRPr="0066572A">
              <w:rPr>
                <w:rFonts w:asciiTheme="minorHAnsi" w:hAnsiTheme="minorHAnsi"/>
                <w:spacing w:val="17"/>
                <w:sz w:val="22"/>
                <w:szCs w:val="22"/>
                <w:lang w:val="es-MX"/>
              </w:rPr>
              <w:t xml:space="preserve"> </w:t>
            </w:r>
            <w:r w:rsidRPr="0066572A">
              <w:rPr>
                <w:rFonts w:asciiTheme="minorHAnsi" w:hAnsiTheme="minorHAnsi"/>
                <w:sz w:val="22"/>
                <w:szCs w:val="22"/>
                <w:lang w:val="es-MX"/>
              </w:rPr>
              <w:t>der</w:t>
            </w:r>
            <w:r w:rsidRPr="0066572A">
              <w:rPr>
                <w:rFonts w:asciiTheme="minorHAnsi" w:hAnsiTheme="minorHAnsi"/>
                <w:spacing w:val="1"/>
                <w:sz w:val="22"/>
                <w:szCs w:val="22"/>
                <w:lang w:val="es-MX"/>
              </w:rPr>
              <w:t>i</w:t>
            </w:r>
            <w:r w:rsidRPr="0066572A">
              <w:rPr>
                <w:rFonts w:asciiTheme="minorHAnsi" w:hAnsiTheme="minorHAnsi"/>
                <w:sz w:val="22"/>
                <w:szCs w:val="22"/>
                <w:lang w:val="es-MX"/>
              </w:rPr>
              <w:t>v</w:t>
            </w:r>
            <w:r w:rsidRPr="0066572A">
              <w:rPr>
                <w:rFonts w:asciiTheme="minorHAnsi" w:hAnsiTheme="minorHAnsi"/>
                <w:spacing w:val="1"/>
                <w:sz w:val="22"/>
                <w:szCs w:val="22"/>
                <w:lang w:val="es-MX"/>
              </w:rPr>
              <w:t>aci</w:t>
            </w:r>
            <w:r w:rsidRPr="0066572A">
              <w:rPr>
                <w:rFonts w:asciiTheme="minorHAnsi" w:hAnsiTheme="minorHAnsi"/>
                <w:spacing w:val="-1"/>
                <w:sz w:val="22"/>
                <w:szCs w:val="22"/>
                <w:lang w:val="es-MX"/>
              </w:rPr>
              <w:t>ó</w:t>
            </w:r>
            <w:r w:rsidRPr="0066572A">
              <w:rPr>
                <w:rFonts w:asciiTheme="minorHAnsi" w:hAnsiTheme="minorHAnsi"/>
                <w:sz w:val="22"/>
                <w:szCs w:val="22"/>
                <w:lang w:val="es-MX"/>
              </w:rPr>
              <w:t>n</w:t>
            </w:r>
            <w:r w:rsidRPr="0066572A">
              <w:rPr>
                <w:rFonts w:asciiTheme="minorHAnsi" w:hAnsiTheme="minorHAnsi"/>
                <w:spacing w:val="24"/>
                <w:sz w:val="22"/>
                <w:szCs w:val="22"/>
                <w:lang w:val="es-MX"/>
              </w:rPr>
              <w:t xml:space="preserve"> </w:t>
            </w:r>
            <w:r w:rsidRPr="0066572A">
              <w:rPr>
                <w:rFonts w:asciiTheme="minorHAnsi" w:hAnsiTheme="minorHAnsi"/>
                <w:sz w:val="22"/>
                <w:szCs w:val="22"/>
                <w:lang w:val="es-MX"/>
              </w:rPr>
              <w:t>a</w:t>
            </w:r>
            <w:r w:rsidRPr="0066572A">
              <w:rPr>
                <w:rFonts w:asciiTheme="minorHAnsi" w:hAnsiTheme="minorHAnsi"/>
                <w:spacing w:val="48"/>
                <w:sz w:val="22"/>
                <w:szCs w:val="22"/>
                <w:lang w:val="es-MX"/>
              </w:rPr>
              <w:t xml:space="preserve"> </w:t>
            </w:r>
            <w:r w:rsidRPr="0066572A">
              <w:rPr>
                <w:rFonts w:asciiTheme="minorHAnsi" w:hAnsiTheme="minorHAnsi"/>
                <w:spacing w:val="1"/>
                <w:sz w:val="22"/>
                <w:szCs w:val="22"/>
                <w:lang w:val="es-MX"/>
              </w:rPr>
              <w:t>ca</w:t>
            </w:r>
            <w:r w:rsidRPr="0066572A">
              <w:rPr>
                <w:rFonts w:asciiTheme="minorHAnsi" w:hAnsiTheme="minorHAnsi"/>
                <w:sz w:val="22"/>
                <w:szCs w:val="22"/>
                <w:lang w:val="es-MX"/>
              </w:rPr>
              <w:t>da</w:t>
            </w:r>
            <w:r w:rsidRPr="0066572A">
              <w:rPr>
                <w:rFonts w:asciiTheme="minorHAnsi" w:hAnsiTheme="minorHAnsi"/>
                <w:spacing w:val="10"/>
                <w:sz w:val="22"/>
                <w:szCs w:val="22"/>
                <w:lang w:val="es-MX"/>
              </w:rPr>
              <w:t xml:space="preserve"> </w:t>
            </w:r>
            <w:r w:rsidRPr="0066572A">
              <w:rPr>
                <w:rFonts w:asciiTheme="minorHAnsi" w:hAnsiTheme="minorHAnsi"/>
                <w:spacing w:val="-1"/>
                <w:sz w:val="22"/>
                <w:szCs w:val="22"/>
                <w:lang w:val="es-MX"/>
              </w:rPr>
              <w:t>lo</w:t>
            </w:r>
            <w:r w:rsidRPr="0066572A">
              <w:rPr>
                <w:rFonts w:asciiTheme="minorHAnsi" w:hAnsiTheme="minorHAnsi"/>
                <w:spacing w:val="1"/>
                <w:sz w:val="22"/>
                <w:szCs w:val="22"/>
                <w:lang w:val="es-MX"/>
              </w:rPr>
              <w:t>ca</w:t>
            </w:r>
            <w:r w:rsidRPr="0066572A">
              <w:rPr>
                <w:rFonts w:asciiTheme="minorHAnsi" w:hAnsiTheme="minorHAnsi"/>
                <w:sz w:val="22"/>
                <w:szCs w:val="22"/>
                <w:lang w:val="es-MX"/>
              </w:rPr>
              <w:t>l</w:t>
            </w:r>
            <w:r w:rsidRPr="0066572A">
              <w:rPr>
                <w:rFonts w:asciiTheme="minorHAnsi" w:hAnsiTheme="minorHAnsi"/>
                <w:spacing w:val="24"/>
                <w:sz w:val="22"/>
                <w:szCs w:val="22"/>
                <w:lang w:val="es-MX"/>
              </w:rPr>
              <w:t xml:space="preserve"> </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o</w:t>
            </w:r>
            <w:r w:rsidRPr="0066572A">
              <w:rPr>
                <w:rFonts w:asciiTheme="minorHAnsi" w:hAnsiTheme="minorHAnsi"/>
                <w:sz w:val="22"/>
                <w:szCs w:val="22"/>
                <w:lang w:val="es-MX"/>
              </w:rPr>
              <w:t>n</w:t>
            </w:r>
            <w:r w:rsidRPr="0066572A">
              <w:rPr>
                <w:rFonts w:asciiTheme="minorHAnsi" w:hAnsiTheme="minorHAnsi"/>
                <w:spacing w:val="17"/>
                <w:sz w:val="22"/>
                <w:szCs w:val="22"/>
                <w:lang w:val="es-MX"/>
              </w:rPr>
              <w:t xml:space="preserve"> </w:t>
            </w:r>
            <w:r w:rsidRPr="0066572A">
              <w:rPr>
                <w:rFonts w:asciiTheme="minorHAnsi" w:hAnsiTheme="minorHAnsi"/>
                <w:spacing w:val="1"/>
                <w:sz w:val="22"/>
                <w:szCs w:val="22"/>
                <w:lang w:val="es-MX"/>
              </w:rPr>
              <w:t>cabl</w:t>
            </w:r>
            <w:r w:rsidRPr="0066572A">
              <w:rPr>
                <w:rFonts w:asciiTheme="minorHAnsi" w:hAnsiTheme="minorHAnsi"/>
                <w:sz w:val="22"/>
                <w:szCs w:val="22"/>
                <w:lang w:val="es-MX"/>
              </w:rPr>
              <w:t>e</w:t>
            </w:r>
            <w:r w:rsidRPr="0066572A">
              <w:rPr>
                <w:rFonts w:asciiTheme="minorHAnsi" w:hAnsiTheme="minorHAnsi"/>
                <w:spacing w:val="21"/>
                <w:sz w:val="22"/>
                <w:szCs w:val="22"/>
                <w:lang w:val="es-MX"/>
              </w:rPr>
              <w:t xml:space="preserve"> </w:t>
            </w:r>
            <w:r w:rsidRPr="0066572A">
              <w:rPr>
                <w:rFonts w:asciiTheme="minorHAnsi" w:hAnsiTheme="minorHAnsi"/>
                <w:spacing w:val="1"/>
                <w:sz w:val="22"/>
                <w:szCs w:val="22"/>
                <w:lang w:val="es-MX"/>
              </w:rPr>
              <w:t>calib</w:t>
            </w:r>
            <w:r w:rsidRPr="0066572A">
              <w:rPr>
                <w:rFonts w:asciiTheme="minorHAnsi" w:hAnsiTheme="minorHAnsi"/>
                <w:sz w:val="22"/>
                <w:szCs w:val="22"/>
                <w:lang w:val="es-MX"/>
              </w:rPr>
              <w:t>re</w:t>
            </w:r>
            <w:r w:rsidRPr="0066572A">
              <w:rPr>
                <w:rFonts w:asciiTheme="minorHAnsi" w:hAnsiTheme="minorHAnsi"/>
                <w:spacing w:val="19"/>
                <w:sz w:val="22"/>
                <w:szCs w:val="22"/>
                <w:lang w:val="es-MX"/>
              </w:rPr>
              <w:t xml:space="preserve"> </w:t>
            </w:r>
            <w:r w:rsidRPr="0066572A">
              <w:rPr>
                <w:rFonts w:asciiTheme="minorHAnsi" w:hAnsiTheme="minorHAnsi"/>
                <w:sz w:val="22"/>
                <w:szCs w:val="22"/>
                <w:lang w:val="es-MX"/>
              </w:rPr>
              <w:t>6</w:t>
            </w:r>
            <w:r w:rsidRPr="0066572A">
              <w:rPr>
                <w:rFonts w:asciiTheme="minorHAnsi" w:hAnsiTheme="minorHAnsi"/>
                <w:spacing w:val="22"/>
                <w:sz w:val="22"/>
                <w:szCs w:val="22"/>
                <w:lang w:val="es-MX"/>
              </w:rPr>
              <w:t xml:space="preserve"> </w:t>
            </w:r>
            <w:r w:rsidRPr="0066572A">
              <w:rPr>
                <w:rFonts w:asciiTheme="minorHAnsi" w:hAnsiTheme="minorHAnsi"/>
                <w:spacing w:val="-1"/>
                <w:sz w:val="22"/>
                <w:szCs w:val="22"/>
                <w:lang w:val="es-MX"/>
              </w:rPr>
              <w:t>A</w:t>
            </w:r>
            <w:r w:rsidRPr="0066572A">
              <w:rPr>
                <w:rFonts w:asciiTheme="minorHAnsi" w:hAnsiTheme="minorHAnsi"/>
                <w:spacing w:val="1"/>
                <w:sz w:val="22"/>
                <w:szCs w:val="22"/>
                <w:lang w:val="es-MX"/>
              </w:rPr>
              <w:t>W</w:t>
            </w:r>
            <w:r w:rsidRPr="0066572A">
              <w:rPr>
                <w:rFonts w:asciiTheme="minorHAnsi" w:hAnsiTheme="minorHAnsi"/>
                <w:sz w:val="22"/>
                <w:szCs w:val="22"/>
                <w:lang w:val="es-MX"/>
              </w:rPr>
              <w:t xml:space="preserve">G </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o</w:t>
            </w:r>
            <w:r w:rsidRPr="0066572A">
              <w:rPr>
                <w:rFonts w:asciiTheme="minorHAnsi" w:hAnsiTheme="minorHAnsi"/>
                <w:sz w:val="22"/>
                <w:szCs w:val="22"/>
                <w:lang w:val="es-MX"/>
              </w:rPr>
              <w:t>n</w:t>
            </w:r>
            <w:r w:rsidRPr="0066572A">
              <w:rPr>
                <w:rFonts w:asciiTheme="minorHAnsi" w:hAnsiTheme="minorHAnsi"/>
                <w:spacing w:val="-7"/>
                <w:sz w:val="22"/>
                <w:szCs w:val="22"/>
                <w:lang w:val="es-MX"/>
              </w:rPr>
              <w:t xml:space="preserve"> </w:t>
            </w:r>
            <w:r w:rsidRPr="0066572A">
              <w:rPr>
                <w:rFonts w:asciiTheme="minorHAnsi" w:hAnsiTheme="minorHAnsi"/>
                <w:spacing w:val="-1"/>
                <w:sz w:val="22"/>
                <w:szCs w:val="22"/>
                <w:lang w:val="es-MX"/>
              </w:rPr>
              <w:t>u</w:t>
            </w:r>
            <w:r w:rsidRPr="0066572A">
              <w:rPr>
                <w:rFonts w:asciiTheme="minorHAnsi" w:hAnsiTheme="minorHAnsi"/>
                <w:sz w:val="22"/>
                <w:szCs w:val="22"/>
                <w:lang w:val="es-MX"/>
              </w:rPr>
              <w:t>n</w:t>
            </w:r>
            <w:r w:rsidRPr="0066572A">
              <w:rPr>
                <w:rFonts w:asciiTheme="minorHAnsi" w:hAnsiTheme="minorHAnsi"/>
                <w:spacing w:val="19"/>
                <w:sz w:val="22"/>
                <w:szCs w:val="22"/>
                <w:lang w:val="es-MX"/>
              </w:rPr>
              <w:t xml:space="preserve"> </w:t>
            </w:r>
            <w:r w:rsidRPr="0066572A">
              <w:rPr>
                <w:rFonts w:asciiTheme="minorHAnsi" w:hAnsiTheme="minorHAnsi"/>
                <w:sz w:val="22"/>
                <w:szCs w:val="22"/>
                <w:lang w:val="es-MX"/>
              </w:rPr>
              <w:t>v</w:t>
            </w:r>
            <w:r w:rsidRPr="0066572A">
              <w:rPr>
                <w:rFonts w:asciiTheme="minorHAnsi" w:hAnsiTheme="minorHAnsi"/>
                <w:spacing w:val="1"/>
                <w:sz w:val="22"/>
                <w:szCs w:val="22"/>
                <w:lang w:val="es-MX"/>
              </w:rPr>
              <w:t>al</w:t>
            </w:r>
            <w:r w:rsidRPr="0066572A">
              <w:rPr>
                <w:rFonts w:asciiTheme="minorHAnsi" w:hAnsiTheme="minorHAnsi"/>
                <w:spacing w:val="-1"/>
                <w:sz w:val="22"/>
                <w:szCs w:val="22"/>
                <w:lang w:val="es-MX"/>
              </w:rPr>
              <w:t>o</w:t>
            </w:r>
            <w:r w:rsidRPr="0066572A">
              <w:rPr>
                <w:rFonts w:asciiTheme="minorHAnsi" w:hAnsiTheme="minorHAnsi"/>
                <w:sz w:val="22"/>
                <w:szCs w:val="22"/>
                <w:lang w:val="es-MX"/>
              </w:rPr>
              <w:t>r</w:t>
            </w:r>
            <w:r w:rsidRPr="0066572A">
              <w:rPr>
                <w:rFonts w:asciiTheme="minorHAnsi" w:hAnsiTheme="minorHAnsi"/>
                <w:spacing w:val="42"/>
                <w:sz w:val="22"/>
                <w:szCs w:val="22"/>
                <w:lang w:val="es-MX"/>
              </w:rPr>
              <w:t xml:space="preserve"> </w:t>
            </w:r>
            <w:r w:rsidRPr="0066572A">
              <w:rPr>
                <w:rFonts w:asciiTheme="minorHAnsi" w:hAnsiTheme="minorHAnsi"/>
                <w:sz w:val="22"/>
                <w:szCs w:val="22"/>
                <w:lang w:val="es-MX"/>
              </w:rPr>
              <w:t>m</w:t>
            </w:r>
            <w:r w:rsidRPr="0066572A">
              <w:rPr>
                <w:rFonts w:asciiTheme="minorHAnsi" w:hAnsiTheme="minorHAnsi"/>
                <w:spacing w:val="1"/>
                <w:sz w:val="22"/>
                <w:szCs w:val="22"/>
                <w:lang w:val="es-MX"/>
              </w:rPr>
              <w:t>á</w:t>
            </w:r>
            <w:r w:rsidRPr="0066572A">
              <w:rPr>
                <w:rFonts w:asciiTheme="minorHAnsi" w:hAnsiTheme="minorHAnsi"/>
                <w:sz w:val="22"/>
                <w:szCs w:val="22"/>
                <w:lang w:val="es-MX"/>
              </w:rPr>
              <w:t>x</w:t>
            </w:r>
            <w:r w:rsidRPr="0066572A">
              <w:rPr>
                <w:rFonts w:asciiTheme="minorHAnsi" w:hAnsiTheme="minorHAnsi"/>
                <w:spacing w:val="1"/>
                <w:sz w:val="22"/>
                <w:szCs w:val="22"/>
                <w:lang w:val="es-MX"/>
              </w:rPr>
              <w:t>i</w:t>
            </w:r>
            <w:r w:rsidRPr="0066572A">
              <w:rPr>
                <w:rFonts w:asciiTheme="minorHAnsi" w:hAnsiTheme="minorHAnsi"/>
                <w:sz w:val="22"/>
                <w:szCs w:val="22"/>
                <w:lang w:val="es-MX"/>
              </w:rPr>
              <w:t>mo</w:t>
            </w:r>
            <w:r w:rsidRPr="0066572A">
              <w:rPr>
                <w:rFonts w:asciiTheme="minorHAnsi" w:hAnsiTheme="minorHAnsi"/>
                <w:spacing w:val="-3"/>
                <w:sz w:val="22"/>
                <w:szCs w:val="22"/>
                <w:lang w:val="es-MX"/>
              </w:rPr>
              <w:t xml:space="preserve"> </w:t>
            </w:r>
            <w:r w:rsidRPr="0066572A">
              <w:rPr>
                <w:rFonts w:asciiTheme="minorHAnsi" w:hAnsiTheme="minorHAnsi"/>
                <w:sz w:val="22"/>
                <w:szCs w:val="22"/>
                <w:lang w:val="es-MX"/>
              </w:rPr>
              <w:t>de</w:t>
            </w:r>
            <w:r w:rsidRPr="0066572A">
              <w:rPr>
                <w:rFonts w:asciiTheme="minorHAnsi" w:hAnsiTheme="minorHAnsi"/>
                <w:spacing w:val="44"/>
                <w:sz w:val="22"/>
                <w:szCs w:val="22"/>
                <w:lang w:val="es-MX"/>
              </w:rPr>
              <w:t xml:space="preserve"> </w:t>
            </w:r>
            <w:r w:rsidRPr="0066572A">
              <w:rPr>
                <w:rFonts w:asciiTheme="minorHAnsi" w:hAnsiTheme="minorHAnsi"/>
                <w:sz w:val="22"/>
                <w:szCs w:val="22"/>
                <w:lang w:val="es-MX"/>
              </w:rPr>
              <w:t>5</w:t>
            </w:r>
            <w:r w:rsidRPr="0066572A">
              <w:rPr>
                <w:rFonts w:asciiTheme="minorHAnsi" w:hAnsiTheme="minorHAnsi"/>
                <w:spacing w:val="-1"/>
                <w:sz w:val="22"/>
                <w:szCs w:val="22"/>
                <w:lang w:val="es-MX"/>
              </w:rPr>
              <w:t xml:space="preserve"> o</w:t>
            </w:r>
            <w:r w:rsidRPr="0066572A">
              <w:rPr>
                <w:rFonts w:asciiTheme="minorHAnsi" w:hAnsiTheme="minorHAnsi"/>
                <w:spacing w:val="1"/>
                <w:sz w:val="22"/>
                <w:szCs w:val="22"/>
                <w:lang w:val="es-MX"/>
              </w:rPr>
              <w:t>h</w:t>
            </w:r>
            <w:r w:rsidRPr="0066572A">
              <w:rPr>
                <w:rFonts w:asciiTheme="minorHAnsi" w:hAnsiTheme="minorHAnsi"/>
                <w:sz w:val="22"/>
                <w:szCs w:val="22"/>
                <w:lang w:val="es-MX"/>
              </w:rPr>
              <w:t>ms.</w:t>
            </w:r>
          </w:p>
        </w:tc>
      </w:tr>
      <w:tr w:rsidR="006C6F3D" w:rsidRPr="0066572A" w14:paraId="647B75B4" w14:textId="77777777" w:rsidTr="009A3743">
        <w:trPr>
          <w:trHeight w:val="491"/>
          <w:jc w:val="center"/>
        </w:trPr>
        <w:tc>
          <w:tcPr>
            <w:tcW w:w="3729" w:type="dxa"/>
            <w:tcBorders>
              <w:top w:val="single" w:sz="6" w:space="0" w:color="000000"/>
              <w:left w:val="single" w:sz="6" w:space="0" w:color="000000"/>
              <w:bottom w:val="single" w:sz="6" w:space="0" w:color="000000"/>
              <w:right w:val="nil"/>
            </w:tcBorders>
            <w:vAlign w:val="center"/>
          </w:tcPr>
          <w:p w14:paraId="04AA38C7" w14:textId="77777777" w:rsidR="006C6F3D" w:rsidRPr="0066572A" w:rsidRDefault="002767B4" w:rsidP="00986510">
            <w:pPr>
              <w:kinsoku/>
              <w:autoSpaceDE w:val="0"/>
              <w:autoSpaceDN w:val="0"/>
              <w:adjustRightInd w:val="0"/>
              <w:spacing w:line="276" w:lineRule="auto"/>
              <w:ind w:left="185" w:right="-20"/>
              <w:rPr>
                <w:rFonts w:asciiTheme="minorHAnsi" w:hAnsiTheme="minorHAnsi"/>
                <w:sz w:val="22"/>
                <w:szCs w:val="22"/>
                <w:lang w:val="es-MX"/>
              </w:rPr>
            </w:pPr>
            <w:r w:rsidRPr="0066572A">
              <w:rPr>
                <w:rFonts w:asciiTheme="minorHAnsi" w:hAnsiTheme="minorHAnsi"/>
                <w:sz w:val="22"/>
                <w:szCs w:val="22"/>
                <w:lang w:val="es-MX"/>
              </w:rPr>
              <w:t>k</w:t>
            </w:r>
            <w:r w:rsidR="006C6F3D" w:rsidRPr="0066572A">
              <w:rPr>
                <w:rFonts w:asciiTheme="minorHAnsi" w:hAnsiTheme="minorHAnsi"/>
                <w:sz w:val="22"/>
                <w:szCs w:val="22"/>
                <w:lang w:val="es-MX"/>
              </w:rPr>
              <w:t xml:space="preserve">) </w:t>
            </w:r>
            <w:r w:rsidR="006C6F3D" w:rsidRPr="0066572A">
              <w:rPr>
                <w:rFonts w:asciiTheme="minorHAnsi" w:hAnsiTheme="minorHAnsi"/>
                <w:spacing w:val="-1"/>
                <w:sz w:val="22"/>
                <w:szCs w:val="22"/>
                <w:lang w:val="es-MX"/>
              </w:rPr>
              <w:t>T</w:t>
            </w:r>
            <w:r w:rsidR="006C6F3D" w:rsidRPr="0066572A">
              <w:rPr>
                <w:rFonts w:asciiTheme="minorHAnsi" w:hAnsiTheme="minorHAnsi"/>
                <w:sz w:val="22"/>
                <w:szCs w:val="22"/>
                <w:lang w:val="es-MX"/>
              </w:rPr>
              <w:t>em</w:t>
            </w:r>
            <w:r w:rsidR="006C6F3D" w:rsidRPr="0066572A">
              <w:rPr>
                <w:rFonts w:asciiTheme="minorHAnsi" w:hAnsiTheme="minorHAnsi"/>
                <w:spacing w:val="1"/>
                <w:sz w:val="22"/>
                <w:szCs w:val="22"/>
                <w:lang w:val="es-MX"/>
              </w:rPr>
              <w:t>p</w:t>
            </w:r>
            <w:r w:rsidR="006C6F3D" w:rsidRPr="0066572A">
              <w:rPr>
                <w:rFonts w:asciiTheme="minorHAnsi" w:hAnsiTheme="minorHAnsi"/>
                <w:sz w:val="22"/>
                <w:szCs w:val="22"/>
                <w:lang w:val="es-MX"/>
              </w:rPr>
              <w:t>er</w:t>
            </w:r>
            <w:r w:rsidR="006C6F3D" w:rsidRPr="0066572A">
              <w:rPr>
                <w:rFonts w:asciiTheme="minorHAnsi" w:hAnsiTheme="minorHAnsi"/>
                <w:spacing w:val="1"/>
                <w:sz w:val="22"/>
                <w:szCs w:val="22"/>
                <w:lang w:val="es-MX"/>
              </w:rPr>
              <w:t>a</w:t>
            </w:r>
            <w:r w:rsidR="006C6F3D" w:rsidRPr="0066572A">
              <w:rPr>
                <w:rFonts w:asciiTheme="minorHAnsi" w:hAnsiTheme="minorHAnsi"/>
                <w:spacing w:val="2"/>
                <w:sz w:val="22"/>
                <w:szCs w:val="22"/>
                <w:lang w:val="es-MX"/>
              </w:rPr>
              <w:t>t</w:t>
            </w:r>
            <w:r w:rsidR="006C6F3D" w:rsidRPr="0066572A">
              <w:rPr>
                <w:rFonts w:asciiTheme="minorHAnsi" w:hAnsiTheme="minorHAnsi"/>
                <w:spacing w:val="-1"/>
                <w:sz w:val="22"/>
                <w:szCs w:val="22"/>
                <w:lang w:val="es-MX"/>
              </w:rPr>
              <w:t>u</w:t>
            </w:r>
            <w:r w:rsidR="006C6F3D" w:rsidRPr="0066572A">
              <w:rPr>
                <w:rFonts w:asciiTheme="minorHAnsi" w:hAnsiTheme="minorHAnsi"/>
                <w:sz w:val="22"/>
                <w:szCs w:val="22"/>
                <w:lang w:val="es-MX"/>
              </w:rPr>
              <w:t>r</w:t>
            </w:r>
            <w:r w:rsidR="006C6F3D" w:rsidRPr="0066572A">
              <w:rPr>
                <w:rFonts w:asciiTheme="minorHAnsi" w:hAnsiTheme="minorHAnsi"/>
                <w:spacing w:val="1"/>
                <w:sz w:val="22"/>
                <w:szCs w:val="22"/>
                <w:lang w:val="es-MX"/>
              </w:rPr>
              <w:t>a</w:t>
            </w:r>
            <w:r w:rsidR="006C6F3D" w:rsidRPr="0066572A">
              <w:rPr>
                <w:rFonts w:asciiTheme="minorHAnsi" w:hAnsiTheme="minorHAnsi"/>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1150D155" w14:textId="77777777" w:rsidR="006C6F3D" w:rsidRPr="0066572A" w:rsidRDefault="006C6F3D" w:rsidP="00DF49DC">
            <w:pPr>
              <w:kinsoku/>
              <w:autoSpaceDE w:val="0"/>
              <w:autoSpaceDN w:val="0"/>
              <w:adjustRightInd w:val="0"/>
              <w:spacing w:line="276" w:lineRule="auto"/>
              <w:ind w:left="141" w:right="203"/>
              <w:jc w:val="both"/>
              <w:rPr>
                <w:rFonts w:asciiTheme="minorHAnsi" w:hAnsiTheme="minorHAnsi"/>
                <w:sz w:val="22"/>
                <w:szCs w:val="22"/>
                <w:lang w:val="es-MX"/>
              </w:rPr>
            </w:pPr>
            <w:r w:rsidRPr="0066572A">
              <w:rPr>
                <w:rFonts w:asciiTheme="minorHAnsi" w:hAnsiTheme="minorHAnsi"/>
                <w:spacing w:val="-1"/>
                <w:sz w:val="22"/>
                <w:szCs w:val="22"/>
                <w:lang w:val="es-MX"/>
              </w:rPr>
              <w:t>E</w:t>
            </w:r>
            <w:r w:rsidRPr="0066572A">
              <w:rPr>
                <w:rFonts w:asciiTheme="minorHAnsi" w:hAnsiTheme="minorHAnsi"/>
                <w:spacing w:val="1"/>
                <w:sz w:val="22"/>
                <w:szCs w:val="22"/>
                <w:lang w:val="es-MX"/>
              </w:rPr>
              <w:t>n</w:t>
            </w:r>
            <w:r w:rsidRPr="0066572A">
              <w:rPr>
                <w:rFonts w:asciiTheme="minorHAnsi" w:hAnsiTheme="minorHAnsi"/>
                <w:sz w:val="22"/>
                <w:szCs w:val="22"/>
                <w:lang w:val="es-MX"/>
              </w:rPr>
              <w:t>tre 10 y</w:t>
            </w:r>
            <w:r w:rsidRPr="0066572A">
              <w:rPr>
                <w:rFonts w:asciiTheme="minorHAnsi" w:hAnsiTheme="minorHAnsi"/>
                <w:spacing w:val="4"/>
                <w:sz w:val="22"/>
                <w:szCs w:val="22"/>
                <w:lang w:val="es-MX"/>
              </w:rPr>
              <w:t xml:space="preserve"> </w:t>
            </w:r>
            <w:r w:rsidRPr="0066572A">
              <w:rPr>
                <w:rFonts w:asciiTheme="minorHAnsi" w:hAnsiTheme="minorHAnsi"/>
                <w:spacing w:val="2"/>
                <w:sz w:val="22"/>
                <w:szCs w:val="22"/>
                <w:lang w:val="es-MX"/>
              </w:rPr>
              <w:t>2</w:t>
            </w:r>
            <w:r w:rsidRPr="0066572A">
              <w:rPr>
                <w:rFonts w:asciiTheme="minorHAnsi" w:hAnsiTheme="minorHAnsi"/>
                <w:sz w:val="22"/>
                <w:szCs w:val="22"/>
                <w:lang w:val="es-MX"/>
              </w:rPr>
              <w:t>5</w:t>
            </w:r>
            <w:r w:rsidRPr="0066572A">
              <w:rPr>
                <w:rFonts w:asciiTheme="minorHAnsi" w:hAnsiTheme="minorHAnsi"/>
                <w:spacing w:val="-2"/>
                <w:sz w:val="22"/>
                <w:szCs w:val="22"/>
                <w:lang w:val="es-MX"/>
              </w:rPr>
              <w:t xml:space="preserve"> </w:t>
            </w:r>
            <w:r w:rsidRPr="0066572A">
              <w:rPr>
                <w:rFonts w:asciiTheme="minorHAnsi" w:hAnsiTheme="minorHAnsi"/>
                <w:spacing w:val="2"/>
                <w:sz w:val="22"/>
                <w:szCs w:val="22"/>
                <w:lang w:val="es-MX"/>
              </w:rPr>
              <w:t>°</w:t>
            </w:r>
            <w:r w:rsidRPr="0066572A">
              <w:rPr>
                <w:rFonts w:asciiTheme="minorHAnsi" w:hAnsiTheme="minorHAnsi"/>
                <w:sz w:val="22"/>
                <w:szCs w:val="22"/>
                <w:lang w:val="es-MX"/>
              </w:rPr>
              <w:t>C</w:t>
            </w:r>
            <w:r w:rsidRPr="0066572A">
              <w:rPr>
                <w:rFonts w:asciiTheme="minorHAnsi" w:hAnsiTheme="minorHAnsi"/>
                <w:spacing w:val="18"/>
                <w:sz w:val="22"/>
                <w:szCs w:val="22"/>
                <w:lang w:val="es-MX"/>
              </w:rPr>
              <w:t xml:space="preserve"> </w:t>
            </w:r>
            <w:r w:rsidRPr="0066572A">
              <w:rPr>
                <w:rFonts w:asciiTheme="minorHAnsi" w:hAnsiTheme="minorHAnsi"/>
                <w:sz w:val="22"/>
                <w:szCs w:val="22"/>
                <w:lang w:val="es-MX"/>
              </w:rPr>
              <w:t>y</w:t>
            </w:r>
            <w:r w:rsidRPr="0066572A">
              <w:rPr>
                <w:rFonts w:asciiTheme="minorHAnsi" w:hAnsiTheme="minorHAnsi"/>
                <w:spacing w:val="4"/>
                <w:sz w:val="22"/>
                <w:szCs w:val="22"/>
                <w:lang w:val="es-MX"/>
              </w:rPr>
              <w:t xml:space="preserve"> </w:t>
            </w:r>
            <w:r w:rsidRPr="0066572A">
              <w:rPr>
                <w:rFonts w:asciiTheme="minorHAnsi" w:hAnsiTheme="minorHAnsi"/>
                <w:spacing w:val="-1"/>
                <w:sz w:val="22"/>
                <w:szCs w:val="22"/>
                <w:lang w:val="es-MX"/>
              </w:rPr>
              <w:t>u</w:t>
            </w:r>
            <w:r w:rsidRPr="0066572A">
              <w:rPr>
                <w:rFonts w:asciiTheme="minorHAnsi" w:hAnsiTheme="minorHAnsi"/>
                <w:spacing w:val="1"/>
                <w:sz w:val="22"/>
                <w:szCs w:val="22"/>
                <w:lang w:val="es-MX"/>
              </w:rPr>
              <w:t>n</w:t>
            </w:r>
            <w:r w:rsidRPr="0066572A">
              <w:rPr>
                <w:rFonts w:asciiTheme="minorHAnsi" w:hAnsiTheme="minorHAnsi"/>
                <w:sz w:val="22"/>
                <w:szCs w:val="22"/>
                <w:lang w:val="es-MX"/>
              </w:rPr>
              <w:t>a</w:t>
            </w:r>
            <w:r w:rsidRPr="0066572A">
              <w:rPr>
                <w:rFonts w:asciiTheme="minorHAnsi" w:hAnsiTheme="minorHAnsi"/>
                <w:spacing w:val="43"/>
                <w:sz w:val="22"/>
                <w:szCs w:val="22"/>
                <w:lang w:val="es-MX"/>
              </w:rPr>
              <w:t xml:space="preserve"> </w:t>
            </w:r>
            <w:r w:rsidRPr="0066572A">
              <w:rPr>
                <w:rFonts w:asciiTheme="minorHAnsi" w:hAnsiTheme="minorHAnsi"/>
                <w:spacing w:val="3"/>
                <w:sz w:val="22"/>
                <w:szCs w:val="22"/>
                <w:lang w:val="es-MX"/>
              </w:rPr>
              <w:t>h</w:t>
            </w:r>
            <w:r w:rsidRPr="0066572A">
              <w:rPr>
                <w:rFonts w:asciiTheme="minorHAnsi" w:hAnsiTheme="minorHAnsi"/>
                <w:spacing w:val="1"/>
                <w:sz w:val="22"/>
                <w:szCs w:val="22"/>
                <w:lang w:val="es-MX"/>
              </w:rPr>
              <w:t>u</w:t>
            </w:r>
            <w:r w:rsidRPr="0066572A">
              <w:rPr>
                <w:rFonts w:asciiTheme="minorHAnsi" w:hAnsiTheme="minorHAnsi"/>
                <w:sz w:val="22"/>
                <w:szCs w:val="22"/>
                <w:lang w:val="es-MX"/>
              </w:rPr>
              <w:t>me</w:t>
            </w:r>
            <w:r w:rsidRPr="0066572A">
              <w:rPr>
                <w:rFonts w:asciiTheme="minorHAnsi" w:hAnsiTheme="minorHAnsi"/>
                <w:spacing w:val="1"/>
                <w:sz w:val="22"/>
                <w:szCs w:val="22"/>
                <w:lang w:val="es-MX"/>
              </w:rPr>
              <w:t>da</w:t>
            </w:r>
            <w:r w:rsidRPr="0066572A">
              <w:rPr>
                <w:rFonts w:asciiTheme="minorHAnsi" w:hAnsiTheme="minorHAnsi"/>
                <w:sz w:val="22"/>
                <w:szCs w:val="22"/>
                <w:lang w:val="es-MX"/>
              </w:rPr>
              <w:t>d</w:t>
            </w:r>
            <w:r w:rsidRPr="0066572A">
              <w:rPr>
                <w:rFonts w:asciiTheme="minorHAnsi" w:hAnsiTheme="minorHAnsi"/>
                <w:spacing w:val="14"/>
                <w:sz w:val="22"/>
                <w:szCs w:val="22"/>
                <w:lang w:val="es-MX"/>
              </w:rPr>
              <w:t xml:space="preserve"> </w:t>
            </w:r>
            <w:r w:rsidRPr="0066572A">
              <w:rPr>
                <w:rFonts w:asciiTheme="minorHAnsi" w:hAnsiTheme="minorHAnsi"/>
                <w:sz w:val="22"/>
                <w:szCs w:val="22"/>
                <w:lang w:val="es-MX"/>
              </w:rPr>
              <w:t>re</w:t>
            </w:r>
            <w:r w:rsidRPr="0066572A">
              <w:rPr>
                <w:rFonts w:asciiTheme="minorHAnsi" w:hAnsiTheme="minorHAnsi"/>
                <w:spacing w:val="1"/>
                <w:sz w:val="22"/>
                <w:szCs w:val="22"/>
                <w:lang w:val="es-MX"/>
              </w:rPr>
              <w:t>la</w:t>
            </w:r>
            <w:r w:rsidRPr="0066572A">
              <w:rPr>
                <w:rFonts w:asciiTheme="minorHAnsi" w:hAnsiTheme="minorHAnsi"/>
                <w:sz w:val="22"/>
                <w:szCs w:val="22"/>
                <w:lang w:val="es-MX"/>
              </w:rPr>
              <w:t>tiva</w:t>
            </w:r>
            <w:r w:rsidRPr="0066572A">
              <w:rPr>
                <w:rFonts w:asciiTheme="minorHAnsi" w:hAnsiTheme="minorHAnsi"/>
                <w:spacing w:val="-19"/>
                <w:sz w:val="22"/>
                <w:szCs w:val="22"/>
                <w:lang w:val="es-MX"/>
              </w:rPr>
              <w:t xml:space="preserve"> </w:t>
            </w:r>
            <w:r w:rsidRPr="0066572A">
              <w:rPr>
                <w:rFonts w:asciiTheme="minorHAnsi" w:hAnsiTheme="minorHAnsi"/>
                <w:sz w:val="22"/>
                <w:szCs w:val="22"/>
                <w:lang w:val="es-MX"/>
              </w:rPr>
              <w:t>e</w:t>
            </w:r>
            <w:r w:rsidRPr="0066572A">
              <w:rPr>
                <w:rFonts w:asciiTheme="minorHAnsi" w:hAnsiTheme="minorHAnsi"/>
                <w:spacing w:val="1"/>
                <w:sz w:val="22"/>
                <w:szCs w:val="22"/>
                <w:lang w:val="es-MX"/>
              </w:rPr>
              <w:t>n</w:t>
            </w:r>
            <w:r w:rsidRPr="0066572A">
              <w:rPr>
                <w:rFonts w:asciiTheme="minorHAnsi" w:hAnsiTheme="minorHAnsi"/>
                <w:sz w:val="22"/>
                <w:szCs w:val="22"/>
                <w:lang w:val="es-MX"/>
              </w:rPr>
              <w:t>tre</w:t>
            </w:r>
            <w:r w:rsidRPr="0066572A">
              <w:rPr>
                <w:rFonts w:asciiTheme="minorHAnsi" w:hAnsiTheme="minorHAnsi"/>
                <w:spacing w:val="50"/>
                <w:sz w:val="22"/>
                <w:szCs w:val="22"/>
                <w:lang w:val="es-MX"/>
              </w:rPr>
              <w:t xml:space="preserve"> </w:t>
            </w:r>
            <w:r w:rsidRPr="0066572A">
              <w:rPr>
                <w:rFonts w:asciiTheme="minorHAnsi" w:hAnsiTheme="minorHAnsi"/>
                <w:sz w:val="22"/>
                <w:szCs w:val="22"/>
                <w:lang w:val="es-MX"/>
              </w:rPr>
              <w:t>40 a</w:t>
            </w:r>
            <w:r w:rsidRPr="0066572A">
              <w:rPr>
                <w:rFonts w:asciiTheme="minorHAnsi" w:hAnsiTheme="minorHAnsi"/>
                <w:spacing w:val="24"/>
                <w:sz w:val="22"/>
                <w:szCs w:val="22"/>
                <w:lang w:val="es-MX"/>
              </w:rPr>
              <w:t xml:space="preserve"> </w:t>
            </w:r>
            <w:r w:rsidRPr="0066572A">
              <w:rPr>
                <w:rFonts w:asciiTheme="minorHAnsi" w:hAnsiTheme="minorHAnsi"/>
                <w:sz w:val="22"/>
                <w:szCs w:val="22"/>
                <w:lang w:val="es-MX"/>
              </w:rPr>
              <w:t>60%</w:t>
            </w:r>
          </w:p>
        </w:tc>
      </w:tr>
      <w:tr w:rsidR="006C6F3D" w:rsidRPr="0066572A" w14:paraId="1367F86E"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6F5F73B2" w14:textId="77777777" w:rsidR="006C6F3D" w:rsidRPr="0066572A" w:rsidRDefault="002767B4" w:rsidP="00986510">
            <w:pPr>
              <w:kinsoku/>
              <w:autoSpaceDE w:val="0"/>
              <w:autoSpaceDN w:val="0"/>
              <w:adjustRightInd w:val="0"/>
              <w:spacing w:line="276" w:lineRule="auto"/>
              <w:ind w:left="185" w:right="-20"/>
              <w:rPr>
                <w:rFonts w:asciiTheme="minorHAnsi" w:hAnsiTheme="minorHAnsi"/>
                <w:sz w:val="22"/>
                <w:szCs w:val="22"/>
                <w:lang w:val="es-MX"/>
              </w:rPr>
            </w:pPr>
            <w:r w:rsidRPr="0066572A">
              <w:rPr>
                <w:rFonts w:asciiTheme="minorHAnsi" w:hAnsiTheme="minorHAnsi"/>
                <w:spacing w:val="1"/>
                <w:sz w:val="22"/>
                <w:szCs w:val="22"/>
                <w:lang w:val="es-MX"/>
              </w:rPr>
              <w:t>l</w:t>
            </w:r>
            <w:r w:rsidR="006C6F3D" w:rsidRPr="0066572A">
              <w:rPr>
                <w:rFonts w:asciiTheme="minorHAnsi" w:hAnsiTheme="minorHAnsi"/>
                <w:sz w:val="22"/>
                <w:szCs w:val="22"/>
                <w:lang w:val="es-MX"/>
              </w:rPr>
              <w:t>) I</w:t>
            </w:r>
            <w:r w:rsidR="006C6F3D" w:rsidRPr="0066572A">
              <w:rPr>
                <w:rFonts w:asciiTheme="minorHAnsi" w:hAnsiTheme="minorHAnsi"/>
                <w:spacing w:val="1"/>
                <w:sz w:val="22"/>
                <w:szCs w:val="22"/>
                <w:lang w:val="es-MX"/>
              </w:rPr>
              <w:t>l</w:t>
            </w:r>
            <w:r w:rsidR="006C6F3D" w:rsidRPr="0066572A">
              <w:rPr>
                <w:rFonts w:asciiTheme="minorHAnsi" w:hAnsiTheme="minorHAnsi"/>
                <w:spacing w:val="-1"/>
                <w:sz w:val="22"/>
                <w:szCs w:val="22"/>
                <w:lang w:val="es-MX"/>
              </w:rPr>
              <w:t>u</w:t>
            </w:r>
            <w:r w:rsidR="006C6F3D" w:rsidRPr="0066572A">
              <w:rPr>
                <w:rFonts w:asciiTheme="minorHAnsi" w:hAnsiTheme="minorHAnsi"/>
                <w:sz w:val="22"/>
                <w:szCs w:val="22"/>
                <w:lang w:val="es-MX"/>
              </w:rPr>
              <w:t>m</w:t>
            </w:r>
            <w:r w:rsidR="006C6F3D" w:rsidRPr="0066572A">
              <w:rPr>
                <w:rFonts w:asciiTheme="minorHAnsi" w:hAnsiTheme="minorHAnsi"/>
                <w:spacing w:val="1"/>
                <w:sz w:val="22"/>
                <w:szCs w:val="22"/>
                <w:lang w:val="es-MX"/>
              </w:rPr>
              <w:t>inaci</w:t>
            </w:r>
            <w:r w:rsidR="006C6F3D" w:rsidRPr="0066572A">
              <w:rPr>
                <w:rFonts w:asciiTheme="minorHAnsi" w:hAnsiTheme="minorHAnsi"/>
                <w:spacing w:val="-1"/>
                <w:sz w:val="22"/>
                <w:szCs w:val="22"/>
                <w:lang w:val="es-MX"/>
              </w:rPr>
              <w:t>ó</w:t>
            </w:r>
            <w:r w:rsidR="006C6F3D" w:rsidRPr="0066572A">
              <w:rPr>
                <w:rFonts w:asciiTheme="minorHAnsi" w:hAnsiTheme="minorHAnsi"/>
                <w:spacing w:val="1"/>
                <w:sz w:val="22"/>
                <w:szCs w:val="22"/>
                <w:lang w:val="es-MX"/>
              </w:rPr>
              <w:t>n</w:t>
            </w:r>
            <w:r w:rsidR="006C6F3D" w:rsidRPr="0066572A">
              <w:rPr>
                <w:rFonts w:asciiTheme="minorHAnsi" w:hAnsiTheme="minorHAnsi"/>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3BE676CA" w14:textId="77777777" w:rsidR="006C6F3D" w:rsidRPr="0066572A" w:rsidRDefault="006C6F3D" w:rsidP="00DF49DC">
            <w:pPr>
              <w:kinsoku/>
              <w:autoSpaceDE w:val="0"/>
              <w:autoSpaceDN w:val="0"/>
              <w:adjustRightInd w:val="0"/>
              <w:spacing w:line="276" w:lineRule="auto"/>
              <w:ind w:left="141" w:right="203"/>
              <w:jc w:val="both"/>
              <w:rPr>
                <w:rFonts w:asciiTheme="minorHAnsi" w:hAnsiTheme="minorHAnsi"/>
                <w:sz w:val="22"/>
                <w:szCs w:val="22"/>
                <w:lang w:val="es-MX"/>
              </w:rPr>
            </w:pPr>
            <w:r w:rsidRPr="0066572A">
              <w:rPr>
                <w:rFonts w:asciiTheme="minorHAnsi" w:hAnsiTheme="minorHAnsi"/>
                <w:sz w:val="22"/>
                <w:szCs w:val="22"/>
                <w:lang w:val="es-MX"/>
              </w:rPr>
              <w:t>I</w:t>
            </w:r>
            <w:r w:rsidRPr="0066572A">
              <w:rPr>
                <w:rFonts w:asciiTheme="minorHAnsi" w:hAnsiTheme="minorHAnsi"/>
                <w:spacing w:val="1"/>
                <w:sz w:val="22"/>
                <w:szCs w:val="22"/>
                <w:lang w:val="es-MX"/>
              </w:rPr>
              <w:t>l</w:t>
            </w:r>
            <w:r w:rsidRPr="0066572A">
              <w:rPr>
                <w:rFonts w:asciiTheme="minorHAnsi" w:hAnsiTheme="minorHAnsi"/>
                <w:spacing w:val="-1"/>
                <w:sz w:val="22"/>
                <w:szCs w:val="22"/>
                <w:lang w:val="es-MX"/>
              </w:rPr>
              <w:t>u</w:t>
            </w:r>
            <w:r w:rsidRPr="0066572A">
              <w:rPr>
                <w:rFonts w:asciiTheme="minorHAnsi" w:hAnsiTheme="minorHAnsi"/>
                <w:sz w:val="22"/>
                <w:szCs w:val="22"/>
                <w:lang w:val="es-MX"/>
              </w:rPr>
              <w:t>m</w:t>
            </w:r>
            <w:r w:rsidRPr="0066572A">
              <w:rPr>
                <w:rFonts w:asciiTheme="minorHAnsi" w:hAnsiTheme="minorHAnsi"/>
                <w:spacing w:val="1"/>
                <w:sz w:val="22"/>
                <w:szCs w:val="22"/>
                <w:lang w:val="es-MX"/>
              </w:rPr>
              <w:t>inaci</w:t>
            </w:r>
            <w:r w:rsidRPr="0066572A">
              <w:rPr>
                <w:rFonts w:asciiTheme="minorHAnsi" w:hAnsiTheme="minorHAnsi"/>
                <w:spacing w:val="-1"/>
                <w:sz w:val="22"/>
                <w:szCs w:val="22"/>
                <w:lang w:val="es-MX"/>
              </w:rPr>
              <w:t>ó</w:t>
            </w:r>
            <w:r w:rsidRPr="0066572A">
              <w:rPr>
                <w:rFonts w:asciiTheme="minorHAnsi" w:hAnsiTheme="minorHAnsi"/>
                <w:sz w:val="22"/>
                <w:szCs w:val="22"/>
                <w:lang w:val="es-MX"/>
              </w:rPr>
              <w:t>n ge</w:t>
            </w:r>
            <w:r w:rsidRPr="0066572A">
              <w:rPr>
                <w:rFonts w:asciiTheme="minorHAnsi" w:hAnsiTheme="minorHAnsi"/>
                <w:spacing w:val="1"/>
                <w:sz w:val="22"/>
                <w:szCs w:val="22"/>
                <w:lang w:val="es-MX"/>
              </w:rPr>
              <w:t>n</w:t>
            </w:r>
            <w:r w:rsidRPr="0066572A">
              <w:rPr>
                <w:rFonts w:asciiTheme="minorHAnsi" w:hAnsiTheme="minorHAnsi"/>
                <w:sz w:val="22"/>
                <w:szCs w:val="22"/>
                <w:lang w:val="es-MX"/>
              </w:rPr>
              <w:t>er</w:t>
            </w:r>
            <w:r w:rsidRPr="0066572A">
              <w:rPr>
                <w:rFonts w:asciiTheme="minorHAnsi" w:hAnsiTheme="minorHAnsi"/>
                <w:spacing w:val="1"/>
                <w:sz w:val="22"/>
                <w:szCs w:val="22"/>
                <w:lang w:val="es-MX"/>
              </w:rPr>
              <w:t>a</w:t>
            </w:r>
            <w:r w:rsidRPr="0066572A">
              <w:rPr>
                <w:rFonts w:asciiTheme="minorHAnsi" w:hAnsiTheme="minorHAnsi"/>
                <w:sz w:val="22"/>
                <w:szCs w:val="22"/>
                <w:lang w:val="es-MX"/>
              </w:rPr>
              <w:t>l de sa</w:t>
            </w:r>
            <w:r w:rsidRPr="0066572A">
              <w:rPr>
                <w:rFonts w:asciiTheme="minorHAnsi" w:hAnsiTheme="minorHAnsi"/>
                <w:spacing w:val="1"/>
                <w:sz w:val="22"/>
                <w:szCs w:val="22"/>
                <w:lang w:val="es-MX"/>
              </w:rPr>
              <w:t>l</w:t>
            </w:r>
            <w:r w:rsidRPr="0066572A">
              <w:rPr>
                <w:rFonts w:asciiTheme="minorHAnsi" w:hAnsiTheme="minorHAnsi"/>
                <w:sz w:val="22"/>
                <w:szCs w:val="22"/>
                <w:lang w:val="es-MX"/>
              </w:rPr>
              <w:t>a de 300</w:t>
            </w:r>
            <w:r w:rsidRPr="0066572A">
              <w:rPr>
                <w:rFonts w:asciiTheme="minorHAnsi" w:hAnsiTheme="minorHAnsi"/>
                <w:spacing w:val="46"/>
                <w:sz w:val="22"/>
                <w:szCs w:val="22"/>
                <w:lang w:val="es-MX"/>
              </w:rPr>
              <w:t xml:space="preserve"> </w:t>
            </w:r>
            <w:r w:rsidRPr="0066572A">
              <w:rPr>
                <w:rFonts w:asciiTheme="minorHAnsi" w:hAnsiTheme="minorHAnsi"/>
                <w:spacing w:val="1"/>
                <w:sz w:val="22"/>
                <w:szCs w:val="22"/>
                <w:lang w:val="es-MX"/>
              </w:rPr>
              <w:t>l</w:t>
            </w:r>
            <w:r w:rsidRPr="0066572A">
              <w:rPr>
                <w:rFonts w:asciiTheme="minorHAnsi" w:hAnsiTheme="minorHAnsi"/>
                <w:spacing w:val="-1"/>
                <w:sz w:val="22"/>
                <w:szCs w:val="22"/>
                <w:lang w:val="es-MX"/>
              </w:rPr>
              <w:t>u</w:t>
            </w:r>
            <w:r w:rsidRPr="0066572A">
              <w:rPr>
                <w:rFonts w:asciiTheme="minorHAnsi" w:hAnsiTheme="minorHAnsi"/>
                <w:sz w:val="22"/>
                <w:szCs w:val="22"/>
                <w:lang w:val="es-MX"/>
              </w:rPr>
              <w:t>x</w:t>
            </w:r>
            <w:r w:rsidRPr="0066572A">
              <w:rPr>
                <w:rFonts w:asciiTheme="minorHAnsi" w:hAnsiTheme="minorHAnsi"/>
                <w:spacing w:val="3"/>
                <w:sz w:val="22"/>
                <w:szCs w:val="22"/>
                <w:lang w:val="es-MX"/>
              </w:rPr>
              <w:t>e</w:t>
            </w:r>
            <w:r w:rsidRPr="0066572A">
              <w:rPr>
                <w:rFonts w:asciiTheme="minorHAnsi" w:hAnsiTheme="minorHAnsi"/>
                <w:sz w:val="22"/>
                <w:szCs w:val="22"/>
                <w:lang w:val="es-MX"/>
              </w:rPr>
              <w:t>s me</w:t>
            </w:r>
            <w:r w:rsidRPr="0066572A">
              <w:rPr>
                <w:rFonts w:asciiTheme="minorHAnsi" w:hAnsiTheme="minorHAnsi"/>
                <w:spacing w:val="1"/>
                <w:sz w:val="22"/>
                <w:szCs w:val="22"/>
                <w:lang w:val="es-MX"/>
              </w:rPr>
              <w:t>d</w:t>
            </w:r>
            <w:r w:rsidRPr="0066572A">
              <w:rPr>
                <w:rFonts w:asciiTheme="minorHAnsi" w:hAnsiTheme="minorHAnsi"/>
                <w:spacing w:val="3"/>
                <w:sz w:val="22"/>
                <w:szCs w:val="22"/>
                <w:lang w:val="es-MX"/>
              </w:rPr>
              <w:t>i</w:t>
            </w:r>
            <w:r w:rsidRPr="0066572A">
              <w:rPr>
                <w:rFonts w:asciiTheme="minorHAnsi" w:hAnsiTheme="minorHAnsi"/>
                <w:sz w:val="22"/>
                <w:szCs w:val="22"/>
                <w:lang w:val="es-MX"/>
              </w:rPr>
              <w:t>dos en f</w:t>
            </w:r>
            <w:r w:rsidRPr="0066572A">
              <w:rPr>
                <w:rFonts w:asciiTheme="minorHAnsi" w:hAnsiTheme="minorHAnsi"/>
                <w:spacing w:val="-1"/>
                <w:sz w:val="22"/>
                <w:szCs w:val="22"/>
                <w:lang w:val="es-MX"/>
              </w:rPr>
              <w:t>o</w:t>
            </w:r>
            <w:r w:rsidRPr="0066572A">
              <w:rPr>
                <w:rFonts w:asciiTheme="minorHAnsi" w:hAnsiTheme="minorHAnsi"/>
                <w:sz w:val="22"/>
                <w:szCs w:val="22"/>
                <w:lang w:val="es-MX"/>
              </w:rPr>
              <w:t>rma vert</w:t>
            </w:r>
            <w:r w:rsidRPr="0066572A">
              <w:rPr>
                <w:rFonts w:asciiTheme="minorHAnsi" w:hAnsiTheme="minorHAnsi"/>
                <w:spacing w:val="1"/>
                <w:sz w:val="22"/>
                <w:szCs w:val="22"/>
                <w:lang w:val="es-MX"/>
              </w:rPr>
              <w:t>ica</w:t>
            </w:r>
            <w:r w:rsidRPr="0066572A">
              <w:rPr>
                <w:rFonts w:asciiTheme="minorHAnsi" w:hAnsiTheme="minorHAnsi"/>
                <w:sz w:val="22"/>
                <w:szCs w:val="22"/>
                <w:lang w:val="es-MX"/>
              </w:rPr>
              <w:t>l</w:t>
            </w:r>
            <w:r w:rsidRPr="0066572A">
              <w:rPr>
                <w:rFonts w:asciiTheme="minorHAnsi" w:hAnsiTheme="minorHAnsi"/>
                <w:spacing w:val="6"/>
                <w:sz w:val="22"/>
                <w:szCs w:val="22"/>
                <w:lang w:val="es-MX"/>
              </w:rPr>
              <w:t xml:space="preserve"> </w:t>
            </w:r>
            <w:r w:rsidRPr="0066572A">
              <w:rPr>
                <w:rFonts w:asciiTheme="minorHAnsi" w:hAnsiTheme="minorHAnsi"/>
                <w:spacing w:val="1"/>
                <w:sz w:val="22"/>
                <w:szCs w:val="22"/>
                <w:lang w:val="es-MX"/>
              </w:rPr>
              <w:t>ba</w:t>
            </w:r>
            <w:r w:rsidRPr="0066572A">
              <w:rPr>
                <w:rFonts w:asciiTheme="minorHAnsi" w:hAnsiTheme="minorHAnsi"/>
                <w:sz w:val="22"/>
                <w:szCs w:val="22"/>
                <w:lang w:val="es-MX"/>
              </w:rPr>
              <w:t xml:space="preserve">jo </w:t>
            </w:r>
            <w:r w:rsidRPr="0066572A">
              <w:rPr>
                <w:rFonts w:asciiTheme="minorHAnsi" w:hAnsiTheme="minorHAnsi"/>
                <w:spacing w:val="1"/>
                <w:sz w:val="22"/>
                <w:szCs w:val="22"/>
                <w:lang w:val="es-MX"/>
              </w:rPr>
              <w:t>l</w:t>
            </w:r>
            <w:r w:rsidRPr="0066572A">
              <w:rPr>
                <w:rFonts w:asciiTheme="minorHAnsi" w:hAnsiTheme="minorHAnsi"/>
                <w:sz w:val="22"/>
                <w:szCs w:val="22"/>
                <w:lang w:val="es-MX"/>
              </w:rPr>
              <w:t>a</w:t>
            </w:r>
            <w:r w:rsidRPr="0066572A">
              <w:rPr>
                <w:rFonts w:asciiTheme="minorHAnsi" w:hAnsiTheme="minorHAnsi"/>
                <w:spacing w:val="25"/>
                <w:sz w:val="22"/>
                <w:szCs w:val="22"/>
                <w:lang w:val="es-MX"/>
              </w:rPr>
              <w:t xml:space="preserve"> </w:t>
            </w:r>
            <w:r w:rsidRPr="0066572A">
              <w:rPr>
                <w:rFonts w:asciiTheme="minorHAnsi" w:hAnsiTheme="minorHAnsi"/>
                <w:spacing w:val="-1"/>
                <w:sz w:val="22"/>
                <w:szCs w:val="22"/>
                <w:lang w:val="es-MX"/>
              </w:rPr>
              <w:t>l</w:t>
            </w:r>
            <w:r w:rsidRPr="0066572A">
              <w:rPr>
                <w:rFonts w:asciiTheme="minorHAnsi" w:hAnsiTheme="minorHAnsi"/>
                <w:spacing w:val="1"/>
                <w:sz w:val="22"/>
                <w:szCs w:val="22"/>
                <w:lang w:val="es-MX"/>
              </w:rPr>
              <w:t>á</w:t>
            </w:r>
            <w:r w:rsidRPr="0066572A">
              <w:rPr>
                <w:rFonts w:asciiTheme="minorHAnsi" w:hAnsiTheme="minorHAnsi"/>
                <w:sz w:val="22"/>
                <w:szCs w:val="22"/>
                <w:lang w:val="es-MX"/>
              </w:rPr>
              <w:t>m</w:t>
            </w:r>
            <w:r w:rsidRPr="0066572A">
              <w:rPr>
                <w:rFonts w:asciiTheme="minorHAnsi" w:hAnsiTheme="minorHAnsi"/>
                <w:spacing w:val="1"/>
                <w:sz w:val="22"/>
                <w:szCs w:val="22"/>
                <w:lang w:val="es-MX"/>
              </w:rPr>
              <w:t>pa</w:t>
            </w:r>
            <w:r w:rsidRPr="0066572A">
              <w:rPr>
                <w:rFonts w:asciiTheme="minorHAnsi" w:hAnsiTheme="minorHAnsi"/>
                <w:sz w:val="22"/>
                <w:szCs w:val="22"/>
                <w:lang w:val="es-MX"/>
              </w:rPr>
              <w:t>ra</w:t>
            </w:r>
            <w:r w:rsidRPr="0066572A">
              <w:rPr>
                <w:rFonts w:asciiTheme="minorHAnsi" w:hAnsiTheme="minorHAnsi"/>
                <w:spacing w:val="6"/>
                <w:sz w:val="22"/>
                <w:szCs w:val="22"/>
                <w:lang w:val="es-MX"/>
              </w:rPr>
              <w:t xml:space="preserve"> </w:t>
            </w:r>
            <w:r w:rsidRPr="0066572A">
              <w:rPr>
                <w:rFonts w:asciiTheme="minorHAnsi" w:hAnsiTheme="minorHAnsi"/>
                <w:sz w:val="22"/>
                <w:szCs w:val="22"/>
                <w:lang w:val="es-MX"/>
              </w:rPr>
              <w:t>en</w:t>
            </w:r>
            <w:r w:rsidRPr="0066572A">
              <w:rPr>
                <w:rFonts w:asciiTheme="minorHAnsi" w:hAnsiTheme="minorHAnsi"/>
                <w:spacing w:val="32"/>
                <w:sz w:val="22"/>
                <w:szCs w:val="22"/>
                <w:lang w:val="es-MX"/>
              </w:rPr>
              <w:t xml:space="preserve"> </w:t>
            </w:r>
            <w:r w:rsidRPr="0066572A">
              <w:rPr>
                <w:rFonts w:asciiTheme="minorHAnsi" w:hAnsiTheme="minorHAnsi"/>
                <w:spacing w:val="1"/>
                <w:sz w:val="22"/>
                <w:szCs w:val="22"/>
                <w:lang w:val="es-MX"/>
              </w:rPr>
              <w:t>l</w:t>
            </w:r>
            <w:r w:rsidRPr="0066572A">
              <w:rPr>
                <w:rFonts w:asciiTheme="minorHAnsi" w:hAnsiTheme="minorHAnsi"/>
                <w:sz w:val="22"/>
                <w:szCs w:val="22"/>
                <w:lang w:val="es-MX"/>
              </w:rPr>
              <w:t>a</w:t>
            </w:r>
            <w:r w:rsidRPr="0066572A">
              <w:rPr>
                <w:rFonts w:asciiTheme="minorHAnsi" w:hAnsiTheme="minorHAnsi"/>
                <w:spacing w:val="23"/>
                <w:sz w:val="22"/>
                <w:szCs w:val="22"/>
                <w:lang w:val="es-MX"/>
              </w:rPr>
              <w:t xml:space="preserve"> </w:t>
            </w:r>
            <w:r w:rsidRPr="0066572A">
              <w:rPr>
                <w:rFonts w:asciiTheme="minorHAnsi" w:hAnsiTheme="minorHAnsi"/>
                <w:spacing w:val="1"/>
                <w:sz w:val="22"/>
                <w:szCs w:val="22"/>
                <w:lang w:val="es-MX"/>
              </w:rPr>
              <w:t>pa</w:t>
            </w:r>
            <w:r w:rsidRPr="0066572A">
              <w:rPr>
                <w:rFonts w:asciiTheme="minorHAnsi" w:hAnsiTheme="minorHAnsi"/>
                <w:sz w:val="22"/>
                <w:szCs w:val="22"/>
                <w:lang w:val="es-MX"/>
              </w:rPr>
              <w:t xml:space="preserve">rte </w:t>
            </w:r>
            <w:r w:rsidRPr="0066572A">
              <w:rPr>
                <w:rFonts w:asciiTheme="minorHAnsi" w:hAnsiTheme="minorHAnsi"/>
                <w:spacing w:val="1"/>
                <w:sz w:val="22"/>
                <w:szCs w:val="22"/>
                <w:lang w:val="es-MX"/>
              </w:rPr>
              <w:t>a</w:t>
            </w:r>
            <w:r w:rsidRPr="0066572A">
              <w:rPr>
                <w:rFonts w:asciiTheme="minorHAnsi" w:hAnsiTheme="minorHAnsi"/>
                <w:spacing w:val="-2"/>
                <w:sz w:val="22"/>
                <w:szCs w:val="22"/>
                <w:lang w:val="es-MX"/>
              </w:rPr>
              <w:t>n</w:t>
            </w:r>
            <w:r w:rsidRPr="0066572A">
              <w:rPr>
                <w:rFonts w:asciiTheme="minorHAnsi" w:hAnsiTheme="minorHAnsi"/>
                <w:sz w:val="22"/>
                <w:szCs w:val="22"/>
                <w:lang w:val="es-MX"/>
              </w:rPr>
              <w:t>ter</w:t>
            </w:r>
            <w:r w:rsidRPr="0066572A">
              <w:rPr>
                <w:rFonts w:asciiTheme="minorHAnsi" w:hAnsiTheme="minorHAnsi"/>
                <w:spacing w:val="1"/>
                <w:sz w:val="22"/>
                <w:szCs w:val="22"/>
                <w:lang w:val="es-MX"/>
              </w:rPr>
              <w:t>i</w:t>
            </w:r>
            <w:r w:rsidRPr="0066572A">
              <w:rPr>
                <w:rFonts w:asciiTheme="minorHAnsi" w:hAnsiTheme="minorHAnsi"/>
                <w:spacing w:val="-1"/>
                <w:sz w:val="22"/>
                <w:szCs w:val="22"/>
                <w:lang w:val="es-MX"/>
              </w:rPr>
              <w:t>o</w:t>
            </w:r>
            <w:r w:rsidRPr="0066572A">
              <w:rPr>
                <w:rFonts w:asciiTheme="minorHAnsi" w:hAnsiTheme="minorHAnsi"/>
                <w:sz w:val="22"/>
                <w:szCs w:val="22"/>
                <w:lang w:val="es-MX"/>
              </w:rPr>
              <w:t xml:space="preserve">r y </w:t>
            </w:r>
            <w:r w:rsidRPr="0066572A">
              <w:rPr>
                <w:rFonts w:asciiTheme="minorHAnsi" w:hAnsiTheme="minorHAnsi"/>
                <w:spacing w:val="1"/>
                <w:sz w:val="22"/>
                <w:szCs w:val="22"/>
                <w:lang w:val="es-MX"/>
              </w:rPr>
              <w:t>p</w:t>
            </w:r>
            <w:r w:rsidRPr="0066572A">
              <w:rPr>
                <w:rFonts w:asciiTheme="minorHAnsi" w:hAnsiTheme="minorHAnsi"/>
                <w:spacing w:val="-1"/>
                <w:sz w:val="22"/>
                <w:szCs w:val="22"/>
                <w:lang w:val="es-MX"/>
              </w:rPr>
              <w:t>o</w:t>
            </w:r>
            <w:r w:rsidRPr="0066572A">
              <w:rPr>
                <w:rFonts w:asciiTheme="minorHAnsi" w:hAnsiTheme="minorHAnsi"/>
                <w:sz w:val="22"/>
                <w:szCs w:val="22"/>
                <w:lang w:val="es-MX"/>
              </w:rPr>
              <w:t>s</w:t>
            </w:r>
            <w:r w:rsidRPr="0066572A">
              <w:rPr>
                <w:rFonts w:asciiTheme="minorHAnsi" w:hAnsiTheme="minorHAnsi"/>
                <w:spacing w:val="-1"/>
                <w:sz w:val="22"/>
                <w:szCs w:val="22"/>
                <w:lang w:val="es-MX"/>
              </w:rPr>
              <w:t>t</w:t>
            </w:r>
            <w:r w:rsidRPr="0066572A">
              <w:rPr>
                <w:rFonts w:asciiTheme="minorHAnsi" w:hAnsiTheme="minorHAnsi"/>
                <w:sz w:val="22"/>
                <w:szCs w:val="22"/>
                <w:lang w:val="es-MX"/>
              </w:rPr>
              <w:t>er</w:t>
            </w:r>
            <w:r w:rsidRPr="0066572A">
              <w:rPr>
                <w:rFonts w:asciiTheme="minorHAnsi" w:hAnsiTheme="minorHAnsi"/>
                <w:spacing w:val="1"/>
                <w:sz w:val="22"/>
                <w:szCs w:val="22"/>
                <w:lang w:val="es-MX"/>
              </w:rPr>
              <w:t>io</w:t>
            </w:r>
            <w:r w:rsidRPr="0066572A">
              <w:rPr>
                <w:rFonts w:asciiTheme="minorHAnsi" w:hAnsiTheme="minorHAnsi"/>
                <w:sz w:val="22"/>
                <w:szCs w:val="22"/>
                <w:lang w:val="es-MX"/>
              </w:rPr>
              <w:t>r</w:t>
            </w:r>
            <w:r w:rsidRPr="0066572A">
              <w:rPr>
                <w:rFonts w:asciiTheme="minorHAnsi" w:hAnsiTheme="minorHAnsi"/>
                <w:spacing w:val="51"/>
                <w:sz w:val="22"/>
                <w:szCs w:val="22"/>
                <w:lang w:val="es-MX"/>
              </w:rPr>
              <w:t xml:space="preserve"> </w:t>
            </w:r>
            <w:r w:rsidRPr="0066572A">
              <w:rPr>
                <w:rFonts w:asciiTheme="minorHAnsi" w:hAnsiTheme="minorHAnsi"/>
                <w:sz w:val="22"/>
                <w:szCs w:val="22"/>
                <w:lang w:val="es-MX"/>
              </w:rPr>
              <w:t>del</w:t>
            </w:r>
            <w:r w:rsidRPr="0066572A">
              <w:rPr>
                <w:rFonts w:asciiTheme="minorHAnsi" w:hAnsiTheme="minorHAnsi"/>
                <w:spacing w:val="38"/>
                <w:sz w:val="22"/>
                <w:szCs w:val="22"/>
                <w:lang w:val="es-MX"/>
              </w:rPr>
              <w:t xml:space="preserve"> </w:t>
            </w:r>
            <w:r w:rsidRPr="0066572A">
              <w:rPr>
                <w:rFonts w:asciiTheme="minorHAnsi" w:hAnsiTheme="minorHAnsi"/>
                <w:sz w:val="22"/>
                <w:szCs w:val="22"/>
                <w:lang w:val="es-MX"/>
              </w:rPr>
              <w:t>e</w:t>
            </w:r>
            <w:r w:rsidRPr="0066572A">
              <w:rPr>
                <w:rFonts w:asciiTheme="minorHAnsi" w:hAnsiTheme="minorHAnsi"/>
                <w:spacing w:val="1"/>
                <w:sz w:val="22"/>
                <w:szCs w:val="22"/>
                <w:lang w:val="es-MX"/>
              </w:rPr>
              <w:t>q</w:t>
            </w:r>
            <w:r w:rsidRPr="0066572A">
              <w:rPr>
                <w:rFonts w:asciiTheme="minorHAnsi" w:hAnsiTheme="minorHAnsi"/>
                <w:spacing w:val="-1"/>
                <w:sz w:val="22"/>
                <w:szCs w:val="22"/>
                <w:lang w:val="es-MX"/>
              </w:rPr>
              <w:t>u</w:t>
            </w:r>
            <w:r w:rsidRPr="0066572A">
              <w:rPr>
                <w:rFonts w:asciiTheme="minorHAnsi" w:hAnsiTheme="minorHAnsi"/>
                <w:spacing w:val="1"/>
                <w:sz w:val="22"/>
                <w:szCs w:val="22"/>
                <w:lang w:val="es-MX"/>
              </w:rPr>
              <w:t>ip</w:t>
            </w:r>
            <w:r w:rsidRPr="0066572A">
              <w:rPr>
                <w:rFonts w:asciiTheme="minorHAnsi" w:hAnsiTheme="minorHAnsi"/>
                <w:sz w:val="22"/>
                <w:szCs w:val="22"/>
                <w:lang w:val="es-MX"/>
              </w:rPr>
              <w:t>o</w:t>
            </w:r>
            <w:r w:rsidRPr="0066572A">
              <w:rPr>
                <w:rFonts w:asciiTheme="minorHAnsi" w:hAnsiTheme="minorHAnsi"/>
                <w:spacing w:val="-1"/>
                <w:sz w:val="22"/>
                <w:szCs w:val="22"/>
                <w:lang w:val="es-MX"/>
              </w:rPr>
              <w:t xml:space="preserve"> </w:t>
            </w:r>
            <w:r w:rsidRPr="0066572A">
              <w:rPr>
                <w:rFonts w:asciiTheme="minorHAnsi" w:hAnsiTheme="minorHAnsi"/>
                <w:spacing w:val="1"/>
                <w:sz w:val="22"/>
                <w:szCs w:val="22"/>
                <w:lang w:val="es-MX"/>
              </w:rPr>
              <w:t>in</w:t>
            </w:r>
            <w:r w:rsidRPr="0066572A">
              <w:rPr>
                <w:rFonts w:asciiTheme="minorHAnsi" w:hAnsiTheme="minorHAnsi"/>
                <w:spacing w:val="2"/>
                <w:sz w:val="22"/>
                <w:szCs w:val="22"/>
                <w:lang w:val="es-MX"/>
              </w:rPr>
              <w:t>s</w:t>
            </w:r>
            <w:r w:rsidRPr="0066572A">
              <w:rPr>
                <w:rFonts w:asciiTheme="minorHAnsi" w:hAnsiTheme="minorHAnsi"/>
                <w:sz w:val="22"/>
                <w:szCs w:val="22"/>
                <w:lang w:val="es-MX"/>
              </w:rPr>
              <w:t>t</w:t>
            </w:r>
            <w:r w:rsidRPr="0066572A">
              <w:rPr>
                <w:rFonts w:asciiTheme="minorHAnsi" w:hAnsiTheme="minorHAnsi"/>
                <w:spacing w:val="3"/>
                <w:sz w:val="22"/>
                <w:szCs w:val="22"/>
                <w:lang w:val="es-MX"/>
              </w:rPr>
              <w:t>a</w:t>
            </w:r>
            <w:r w:rsidRPr="0066572A">
              <w:rPr>
                <w:rFonts w:asciiTheme="minorHAnsi" w:hAnsiTheme="minorHAnsi"/>
                <w:spacing w:val="1"/>
                <w:sz w:val="22"/>
                <w:szCs w:val="22"/>
                <w:lang w:val="es-MX"/>
              </w:rPr>
              <w:t>la</w:t>
            </w:r>
            <w:r w:rsidRPr="0066572A">
              <w:rPr>
                <w:rFonts w:asciiTheme="minorHAnsi" w:hAnsiTheme="minorHAnsi"/>
                <w:sz w:val="22"/>
                <w:szCs w:val="22"/>
                <w:lang w:val="es-MX"/>
              </w:rPr>
              <w:t>do</w:t>
            </w:r>
          </w:p>
        </w:tc>
      </w:tr>
      <w:tr w:rsidR="006C6F3D" w:rsidRPr="0066572A" w14:paraId="03F0A8BE"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16B24DA9" w14:textId="77777777" w:rsidR="006C6F3D" w:rsidRPr="0066572A" w:rsidRDefault="002767B4" w:rsidP="00986510">
            <w:pPr>
              <w:kinsoku/>
              <w:autoSpaceDE w:val="0"/>
              <w:autoSpaceDN w:val="0"/>
              <w:adjustRightInd w:val="0"/>
              <w:spacing w:line="276" w:lineRule="auto"/>
              <w:ind w:left="185" w:right="-20"/>
              <w:rPr>
                <w:rFonts w:asciiTheme="minorHAnsi" w:hAnsiTheme="minorHAnsi"/>
                <w:sz w:val="22"/>
                <w:szCs w:val="22"/>
                <w:lang w:val="es-MX"/>
              </w:rPr>
            </w:pPr>
            <w:r w:rsidRPr="0066572A">
              <w:rPr>
                <w:rFonts w:asciiTheme="minorHAnsi" w:hAnsiTheme="minorHAnsi"/>
                <w:spacing w:val="1"/>
                <w:sz w:val="22"/>
                <w:szCs w:val="22"/>
                <w:lang w:val="es-MX"/>
              </w:rPr>
              <w:t>m</w:t>
            </w:r>
            <w:r w:rsidR="006C6F3D" w:rsidRPr="0066572A">
              <w:rPr>
                <w:rFonts w:asciiTheme="minorHAnsi" w:hAnsiTheme="minorHAnsi"/>
                <w:sz w:val="22"/>
                <w:szCs w:val="22"/>
                <w:lang w:val="es-MX"/>
              </w:rPr>
              <w:t xml:space="preserve">) </w:t>
            </w:r>
            <w:r w:rsidR="006C6F3D" w:rsidRPr="0066572A">
              <w:rPr>
                <w:rFonts w:asciiTheme="minorHAnsi" w:hAnsiTheme="minorHAnsi"/>
                <w:spacing w:val="1"/>
                <w:sz w:val="22"/>
                <w:szCs w:val="22"/>
                <w:lang w:val="es-MX"/>
              </w:rPr>
              <w:t>H</w:t>
            </w:r>
            <w:r w:rsidR="006C6F3D" w:rsidRPr="0066572A">
              <w:rPr>
                <w:rFonts w:asciiTheme="minorHAnsi" w:hAnsiTheme="minorHAnsi"/>
                <w:sz w:val="22"/>
                <w:szCs w:val="22"/>
                <w:lang w:val="es-MX"/>
              </w:rPr>
              <w:t>err</w:t>
            </w:r>
            <w:r w:rsidR="006C6F3D" w:rsidRPr="0066572A">
              <w:rPr>
                <w:rFonts w:asciiTheme="minorHAnsi" w:hAnsiTheme="minorHAnsi"/>
                <w:spacing w:val="1"/>
                <w:sz w:val="22"/>
                <w:szCs w:val="22"/>
                <w:lang w:val="es-MX"/>
              </w:rPr>
              <w:t>a</w:t>
            </w:r>
            <w:r w:rsidR="006C6F3D" w:rsidRPr="0066572A">
              <w:rPr>
                <w:rFonts w:asciiTheme="minorHAnsi" w:hAnsiTheme="minorHAnsi"/>
                <w:sz w:val="22"/>
                <w:szCs w:val="22"/>
                <w:lang w:val="es-MX"/>
              </w:rPr>
              <w:t>je</w:t>
            </w:r>
            <w:r w:rsidR="006C6F3D" w:rsidRPr="0066572A">
              <w:rPr>
                <w:rFonts w:asciiTheme="minorHAnsi" w:hAnsiTheme="minorHAnsi"/>
                <w:spacing w:val="34"/>
                <w:sz w:val="22"/>
                <w:szCs w:val="22"/>
                <w:lang w:val="es-MX"/>
              </w:rPr>
              <w:t xml:space="preserve"> </w:t>
            </w:r>
            <w:r w:rsidR="006C6F3D" w:rsidRPr="0066572A">
              <w:rPr>
                <w:rFonts w:asciiTheme="minorHAnsi" w:hAnsiTheme="minorHAnsi"/>
                <w:spacing w:val="-1"/>
                <w:sz w:val="22"/>
                <w:szCs w:val="22"/>
                <w:lang w:val="es-MX"/>
              </w:rPr>
              <w:t>y</w:t>
            </w:r>
            <w:r w:rsidR="006C6F3D" w:rsidRPr="0066572A">
              <w:rPr>
                <w:rFonts w:asciiTheme="minorHAnsi" w:hAnsiTheme="minorHAnsi"/>
                <w:spacing w:val="2"/>
                <w:sz w:val="22"/>
                <w:szCs w:val="22"/>
                <w:lang w:val="es-MX"/>
              </w:rPr>
              <w:t>/</w:t>
            </w:r>
            <w:r w:rsidR="006C6F3D" w:rsidRPr="0066572A">
              <w:rPr>
                <w:rFonts w:asciiTheme="minorHAnsi" w:hAnsiTheme="minorHAnsi"/>
                <w:sz w:val="22"/>
                <w:szCs w:val="22"/>
                <w:lang w:val="es-MX"/>
              </w:rPr>
              <w:t>o</w:t>
            </w:r>
            <w:r w:rsidR="006C6F3D" w:rsidRPr="0066572A">
              <w:rPr>
                <w:rFonts w:asciiTheme="minorHAnsi" w:hAnsiTheme="minorHAnsi"/>
                <w:spacing w:val="-1"/>
                <w:sz w:val="22"/>
                <w:szCs w:val="22"/>
                <w:lang w:val="es-MX"/>
              </w:rPr>
              <w:t xml:space="preserve"> </w:t>
            </w:r>
            <w:r w:rsidR="006C6F3D" w:rsidRPr="0066572A">
              <w:rPr>
                <w:rFonts w:asciiTheme="minorHAnsi" w:hAnsiTheme="minorHAnsi"/>
                <w:spacing w:val="3"/>
                <w:sz w:val="22"/>
                <w:szCs w:val="22"/>
                <w:lang w:val="es-MX"/>
              </w:rPr>
              <w:t>d</w:t>
            </w:r>
            <w:r w:rsidR="006C6F3D" w:rsidRPr="0066572A">
              <w:rPr>
                <w:rFonts w:asciiTheme="minorHAnsi" w:hAnsiTheme="minorHAnsi"/>
                <w:spacing w:val="-1"/>
                <w:sz w:val="22"/>
                <w:szCs w:val="22"/>
                <w:lang w:val="es-MX"/>
              </w:rPr>
              <w:t>u</w:t>
            </w:r>
            <w:r w:rsidR="006C6F3D" w:rsidRPr="0066572A">
              <w:rPr>
                <w:rFonts w:asciiTheme="minorHAnsi" w:hAnsiTheme="minorHAnsi"/>
                <w:spacing w:val="1"/>
                <w:sz w:val="22"/>
                <w:szCs w:val="22"/>
                <w:lang w:val="es-MX"/>
              </w:rPr>
              <w:t>c</w:t>
            </w:r>
            <w:r w:rsidR="006C6F3D" w:rsidRPr="0066572A">
              <w:rPr>
                <w:rFonts w:asciiTheme="minorHAnsi" w:hAnsiTheme="minorHAnsi"/>
                <w:sz w:val="22"/>
                <w:szCs w:val="22"/>
                <w:lang w:val="es-MX"/>
              </w:rPr>
              <w:t>ter</w:t>
            </w:r>
            <w:r w:rsidR="006C6F3D" w:rsidRPr="0066572A">
              <w:rPr>
                <w:rFonts w:asciiTheme="minorHAnsi" w:hAnsiTheme="minorHAnsi"/>
                <w:spacing w:val="1"/>
                <w:sz w:val="22"/>
                <w:szCs w:val="22"/>
                <w:lang w:val="es-MX"/>
              </w:rPr>
              <w:t>ía</w:t>
            </w:r>
            <w:r w:rsidR="006C6F3D" w:rsidRPr="0066572A">
              <w:rPr>
                <w:rFonts w:asciiTheme="minorHAnsi" w:hAnsiTheme="minorHAnsi"/>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5159FAA0" w14:textId="77777777" w:rsidR="006C6F3D" w:rsidRPr="0066572A" w:rsidRDefault="006C6F3D" w:rsidP="00DF49DC">
            <w:pPr>
              <w:kinsoku/>
              <w:autoSpaceDE w:val="0"/>
              <w:autoSpaceDN w:val="0"/>
              <w:adjustRightInd w:val="0"/>
              <w:spacing w:line="276" w:lineRule="auto"/>
              <w:ind w:left="141" w:right="203"/>
              <w:jc w:val="both"/>
              <w:rPr>
                <w:rFonts w:asciiTheme="minorHAnsi" w:hAnsiTheme="minorHAnsi"/>
                <w:sz w:val="22"/>
                <w:szCs w:val="22"/>
                <w:lang w:val="es-MX"/>
              </w:rPr>
            </w:pPr>
            <w:r w:rsidRPr="0066572A">
              <w:rPr>
                <w:rFonts w:asciiTheme="minorHAnsi" w:hAnsiTheme="minorHAnsi"/>
                <w:sz w:val="22"/>
                <w:szCs w:val="22"/>
                <w:lang w:val="es-MX"/>
              </w:rPr>
              <w:t>Pr</w:t>
            </w:r>
            <w:r w:rsidRPr="0066572A">
              <w:rPr>
                <w:rFonts w:asciiTheme="minorHAnsi" w:hAnsiTheme="minorHAnsi"/>
                <w:spacing w:val="-1"/>
                <w:sz w:val="22"/>
                <w:szCs w:val="22"/>
                <w:lang w:val="es-MX"/>
              </w:rPr>
              <w:t>o</w:t>
            </w:r>
            <w:r w:rsidRPr="0066572A">
              <w:rPr>
                <w:rFonts w:asciiTheme="minorHAnsi" w:hAnsiTheme="minorHAnsi"/>
                <w:sz w:val="22"/>
                <w:szCs w:val="22"/>
                <w:lang w:val="es-MX"/>
              </w:rPr>
              <w:t>v</w:t>
            </w:r>
            <w:r w:rsidRPr="0066572A">
              <w:rPr>
                <w:rFonts w:asciiTheme="minorHAnsi" w:hAnsiTheme="minorHAnsi"/>
                <w:spacing w:val="1"/>
                <w:sz w:val="22"/>
                <w:szCs w:val="22"/>
                <w:lang w:val="es-MX"/>
              </w:rPr>
              <w:t>i</w:t>
            </w:r>
            <w:r w:rsidRPr="0066572A">
              <w:rPr>
                <w:rFonts w:asciiTheme="minorHAnsi" w:hAnsiTheme="minorHAnsi"/>
                <w:sz w:val="22"/>
                <w:szCs w:val="22"/>
                <w:lang w:val="es-MX"/>
              </w:rPr>
              <w:t>s</w:t>
            </w:r>
            <w:r w:rsidRPr="0066572A">
              <w:rPr>
                <w:rFonts w:asciiTheme="minorHAnsi" w:hAnsiTheme="minorHAnsi"/>
                <w:spacing w:val="1"/>
                <w:sz w:val="22"/>
                <w:szCs w:val="22"/>
                <w:lang w:val="es-MX"/>
              </w:rPr>
              <w:t>t</w:t>
            </w:r>
            <w:r w:rsidRPr="0066572A">
              <w:rPr>
                <w:rFonts w:asciiTheme="minorHAnsi" w:hAnsiTheme="minorHAnsi"/>
                <w:sz w:val="22"/>
                <w:szCs w:val="22"/>
                <w:lang w:val="es-MX"/>
              </w:rPr>
              <w:t>o</w:t>
            </w:r>
            <w:r w:rsidRPr="0066572A">
              <w:rPr>
                <w:rFonts w:asciiTheme="minorHAnsi" w:hAnsiTheme="minorHAnsi"/>
                <w:spacing w:val="31"/>
                <w:sz w:val="22"/>
                <w:szCs w:val="22"/>
                <w:lang w:val="es-MX"/>
              </w:rPr>
              <w:t xml:space="preserve"> </w:t>
            </w:r>
            <w:r w:rsidRPr="0066572A">
              <w:rPr>
                <w:rFonts w:asciiTheme="minorHAnsi" w:hAnsiTheme="minorHAnsi"/>
                <w:spacing w:val="1"/>
                <w:sz w:val="22"/>
                <w:szCs w:val="22"/>
                <w:lang w:val="es-MX"/>
              </w:rPr>
              <w:t>p</w:t>
            </w:r>
            <w:r w:rsidRPr="0066572A">
              <w:rPr>
                <w:rFonts w:asciiTheme="minorHAnsi" w:hAnsiTheme="minorHAnsi"/>
                <w:spacing w:val="-1"/>
                <w:sz w:val="22"/>
                <w:szCs w:val="22"/>
                <w:lang w:val="es-MX"/>
              </w:rPr>
              <w:t>o</w:t>
            </w:r>
            <w:r w:rsidRPr="0066572A">
              <w:rPr>
                <w:rFonts w:asciiTheme="minorHAnsi" w:hAnsiTheme="minorHAnsi"/>
                <w:sz w:val="22"/>
                <w:szCs w:val="22"/>
                <w:lang w:val="es-MX"/>
              </w:rPr>
              <w:t>r el</w:t>
            </w:r>
            <w:r w:rsidRPr="0066572A">
              <w:rPr>
                <w:rFonts w:asciiTheme="minorHAnsi" w:hAnsiTheme="minorHAnsi"/>
                <w:spacing w:val="34"/>
                <w:sz w:val="22"/>
                <w:szCs w:val="22"/>
                <w:lang w:val="es-MX"/>
              </w:rPr>
              <w:t xml:space="preserve"> </w:t>
            </w:r>
            <w:r w:rsidRPr="0066572A">
              <w:rPr>
                <w:rFonts w:asciiTheme="minorHAnsi" w:hAnsiTheme="minorHAnsi"/>
                <w:spacing w:val="1"/>
                <w:sz w:val="22"/>
                <w:szCs w:val="22"/>
                <w:lang w:val="es-MX"/>
              </w:rPr>
              <w:t>p</w:t>
            </w:r>
            <w:r w:rsidRPr="0066572A">
              <w:rPr>
                <w:rFonts w:asciiTheme="minorHAnsi" w:hAnsiTheme="minorHAnsi"/>
                <w:sz w:val="22"/>
                <w:szCs w:val="22"/>
                <w:lang w:val="es-MX"/>
              </w:rPr>
              <w:t>r</w:t>
            </w:r>
            <w:r w:rsidRPr="0066572A">
              <w:rPr>
                <w:rFonts w:asciiTheme="minorHAnsi" w:hAnsiTheme="minorHAnsi"/>
                <w:spacing w:val="-1"/>
                <w:sz w:val="22"/>
                <w:szCs w:val="22"/>
                <w:lang w:val="es-MX"/>
              </w:rPr>
              <w:t>o</w:t>
            </w:r>
            <w:r w:rsidRPr="0066572A">
              <w:rPr>
                <w:rFonts w:asciiTheme="minorHAnsi" w:hAnsiTheme="minorHAnsi"/>
                <w:spacing w:val="1"/>
                <w:sz w:val="22"/>
                <w:szCs w:val="22"/>
                <w:lang w:val="es-MX"/>
              </w:rPr>
              <w:t>pi</w:t>
            </w:r>
            <w:r w:rsidRPr="0066572A">
              <w:rPr>
                <w:rFonts w:asciiTheme="minorHAnsi" w:hAnsiTheme="minorHAnsi"/>
                <w:sz w:val="22"/>
                <w:szCs w:val="22"/>
                <w:lang w:val="es-MX"/>
              </w:rPr>
              <w:t>etar</w:t>
            </w:r>
            <w:r w:rsidRPr="0066572A">
              <w:rPr>
                <w:rFonts w:asciiTheme="minorHAnsi" w:hAnsiTheme="minorHAnsi"/>
                <w:spacing w:val="1"/>
                <w:sz w:val="22"/>
                <w:szCs w:val="22"/>
                <w:lang w:val="es-MX"/>
              </w:rPr>
              <w:t>i</w:t>
            </w:r>
            <w:r w:rsidRPr="0066572A">
              <w:rPr>
                <w:rFonts w:asciiTheme="minorHAnsi" w:hAnsiTheme="minorHAnsi"/>
                <w:sz w:val="22"/>
                <w:szCs w:val="22"/>
                <w:lang w:val="es-MX"/>
              </w:rPr>
              <w:t>o</w:t>
            </w:r>
            <w:r w:rsidRPr="0066572A">
              <w:rPr>
                <w:rFonts w:asciiTheme="minorHAnsi" w:hAnsiTheme="minorHAnsi"/>
                <w:spacing w:val="20"/>
                <w:sz w:val="22"/>
                <w:szCs w:val="22"/>
                <w:lang w:val="es-MX"/>
              </w:rPr>
              <w:t xml:space="preserve"> </w:t>
            </w:r>
            <w:r w:rsidRPr="0066572A">
              <w:rPr>
                <w:rFonts w:asciiTheme="minorHAnsi" w:hAnsiTheme="minorHAnsi"/>
                <w:sz w:val="22"/>
                <w:szCs w:val="22"/>
                <w:lang w:val="es-MX"/>
              </w:rPr>
              <w:t>del ed</w:t>
            </w:r>
            <w:r w:rsidRPr="0066572A">
              <w:rPr>
                <w:rFonts w:asciiTheme="minorHAnsi" w:hAnsiTheme="minorHAnsi"/>
                <w:spacing w:val="1"/>
                <w:sz w:val="22"/>
                <w:szCs w:val="22"/>
                <w:lang w:val="es-MX"/>
              </w:rPr>
              <w:t>i</w:t>
            </w:r>
            <w:r w:rsidRPr="0066572A">
              <w:rPr>
                <w:rFonts w:asciiTheme="minorHAnsi" w:hAnsiTheme="minorHAnsi"/>
                <w:sz w:val="22"/>
                <w:szCs w:val="22"/>
                <w:lang w:val="es-MX"/>
              </w:rPr>
              <w:t>f</w:t>
            </w:r>
            <w:r w:rsidRPr="0066572A">
              <w:rPr>
                <w:rFonts w:asciiTheme="minorHAnsi" w:hAnsiTheme="minorHAnsi"/>
                <w:spacing w:val="1"/>
                <w:sz w:val="22"/>
                <w:szCs w:val="22"/>
                <w:lang w:val="es-MX"/>
              </w:rPr>
              <w:t>ici</w:t>
            </w:r>
            <w:r w:rsidRPr="0066572A">
              <w:rPr>
                <w:rFonts w:asciiTheme="minorHAnsi" w:hAnsiTheme="minorHAnsi"/>
                <w:spacing w:val="-1"/>
                <w:sz w:val="22"/>
                <w:szCs w:val="22"/>
                <w:lang w:val="es-MX"/>
              </w:rPr>
              <w:t>o</w:t>
            </w:r>
            <w:r w:rsidRPr="0066572A">
              <w:rPr>
                <w:rFonts w:asciiTheme="minorHAnsi" w:hAnsiTheme="minorHAnsi"/>
                <w:sz w:val="22"/>
                <w:szCs w:val="22"/>
                <w:lang w:val="es-MX"/>
              </w:rPr>
              <w:t>,</w:t>
            </w:r>
            <w:r w:rsidRPr="0066572A">
              <w:rPr>
                <w:rFonts w:asciiTheme="minorHAnsi" w:hAnsiTheme="minorHAnsi"/>
                <w:spacing w:val="21"/>
                <w:sz w:val="22"/>
                <w:szCs w:val="22"/>
                <w:lang w:val="es-MX"/>
              </w:rPr>
              <w:t xml:space="preserve"> </w:t>
            </w:r>
            <w:r w:rsidRPr="0066572A">
              <w:rPr>
                <w:rFonts w:asciiTheme="minorHAnsi" w:hAnsiTheme="minorHAnsi"/>
                <w:spacing w:val="1"/>
                <w:sz w:val="22"/>
                <w:szCs w:val="22"/>
                <w:lang w:val="es-MX"/>
              </w:rPr>
              <w:t>pa</w:t>
            </w:r>
            <w:r w:rsidRPr="0066572A">
              <w:rPr>
                <w:rFonts w:asciiTheme="minorHAnsi" w:hAnsiTheme="minorHAnsi"/>
                <w:sz w:val="22"/>
                <w:szCs w:val="22"/>
                <w:lang w:val="es-MX"/>
              </w:rPr>
              <w:t xml:space="preserve">ra </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o</w:t>
            </w:r>
            <w:r w:rsidRPr="0066572A">
              <w:rPr>
                <w:rFonts w:asciiTheme="minorHAnsi" w:hAnsiTheme="minorHAnsi"/>
                <w:spacing w:val="1"/>
                <w:sz w:val="22"/>
                <w:szCs w:val="22"/>
                <w:lang w:val="es-MX"/>
              </w:rPr>
              <w:t>n</w:t>
            </w:r>
            <w:r w:rsidRPr="0066572A">
              <w:rPr>
                <w:rFonts w:asciiTheme="minorHAnsi" w:hAnsiTheme="minorHAnsi"/>
                <w:sz w:val="22"/>
                <w:szCs w:val="22"/>
                <w:lang w:val="es-MX"/>
              </w:rPr>
              <w:t>e</w:t>
            </w:r>
            <w:r w:rsidRPr="0066572A">
              <w:rPr>
                <w:rFonts w:asciiTheme="minorHAnsi" w:hAnsiTheme="minorHAnsi"/>
                <w:spacing w:val="1"/>
                <w:sz w:val="22"/>
                <w:szCs w:val="22"/>
                <w:lang w:val="es-MX"/>
              </w:rPr>
              <w:t>c</w:t>
            </w:r>
            <w:r w:rsidRPr="0066572A">
              <w:rPr>
                <w:rFonts w:asciiTheme="minorHAnsi" w:hAnsiTheme="minorHAnsi"/>
                <w:sz w:val="22"/>
                <w:szCs w:val="22"/>
                <w:lang w:val="es-MX"/>
              </w:rPr>
              <w:t>tar</w:t>
            </w:r>
            <w:r w:rsidRPr="0066572A">
              <w:rPr>
                <w:rFonts w:asciiTheme="minorHAnsi" w:hAnsiTheme="minorHAnsi"/>
                <w:spacing w:val="54"/>
                <w:sz w:val="22"/>
                <w:szCs w:val="22"/>
                <w:lang w:val="es-MX"/>
              </w:rPr>
              <w:t xml:space="preserve"> </w:t>
            </w:r>
            <w:r w:rsidRPr="0066572A">
              <w:rPr>
                <w:rFonts w:asciiTheme="minorHAnsi" w:hAnsiTheme="minorHAnsi"/>
                <w:sz w:val="22"/>
                <w:szCs w:val="22"/>
                <w:lang w:val="es-MX"/>
              </w:rPr>
              <w:t xml:space="preserve">el </w:t>
            </w:r>
            <w:r w:rsidRPr="0066572A">
              <w:rPr>
                <w:rFonts w:asciiTheme="minorHAnsi" w:hAnsiTheme="minorHAnsi"/>
                <w:spacing w:val="1"/>
                <w:sz w:val="22"/>
                <w:szCs w:val="22"/>
                <w:lang w:val="es-MX"/>
              </w:rPr>
              <w:t>p</w:t>
            </w:r>
            <w:r w:rsidRPr="0066572A">
              <w:rPr>
                <w:rFonts w:asciiTheme="minorHAnsi" w:hAnsiTheme="minorHAnsi"/>
                <w:spacing w:val="-1"/>
                <w:sz w:val="22"/>
                <w:szCs w:val="22"/>
                <w:lang w:val="es-MX"/>
              </w:rPr>
              <w:t>u</w:t>
            </w:r>
            <w:r w:rsidRPr="0066572A">
              <w:rPr>
                <w:rFonts w:asciiTheme="minorHAnsi" w:hAnsiTheme="minorHAnsi"/>
                <w:spacing w:val="1"/>
                <w:sz w:val="22"/>
                <w:szCs w:val="22"/>
                <w:lang w:val="es-MX"/>
              </w:rPr>
              <w:t>n</w:t>
            </w:r>
            <w:r w:rsidRPr="0066572A">
              <w:rPr>
                <w:rFonts w:asciiTheme="minorHAnsi" w:hAnsiTheme="minorHAnsi"/>
                <w:sz w:val="22"/>
                <w:szCs w:val="22"/>
                <w:lang w:val="es-MX"/>
              </w:rPr>
              <w:t>to</w:t>
            </w:r>
            <w:r w:rsidRPr="0066572A">
              <w:rPr>
                <w:rFonts w:asciiTheme="minorHAnsi" w:hAnsiTheme="minorHAnsi"/>
                <w:spacing w:val="22"/>
                <w:sz w:val="22"/>
                <w:szCs w:val="22"/>
                <w:lang w:val="es-MX"/>
              </w:rPr>
              <w:t xml:space="preserve"> </w:t>
            </w:r>
            <w:r w:rsidRPr="0066572A">
              <w:rPr>
                <w:rFonts w:asciiTheme="minorHAnsi" w:hAnsiTheme="minorHAnsi"/>
                <w:sz w:val="22"/>
                <w:szCs w:val="22"/>
                <w:lang w:val="es-MX"/>
              </w:rPr>
              <w:t xml:space="preserve">de </w:t>
            </w:r>
            <w:r w:rsidRPr="0066572A">
              <w:rPr>
                <w:rFonts w:asciiTheme="minorHAnsi" w:hAnsiTheme="minorHAnsi"/>
                <w:spacing w:val="1"/>
                <w:sz w:val="22"/>
                <w:szCs w:val="22"/>
                <w:lang w:val="es-MX"/>
              </w:rPr>
              <w:t>ll</w:t>
            </w:r>
            <w:r w:rsidRPr="0066572A">
              <w:rPr>
                <w:rFonts w:asciiTheme="minorHAnsi" w:hAnsiTheme="minorHAnsi"/>
                <w:sz w:val="22"/>
                <w:szCs w:val="22"/>
                <w:lang w:val="es-MX"/>
              </w:rPr>
              <w:t>eg</w:t>
            </w:r>
            <w:r w:rsidRPr="0066572A">
              <w:rPr>
                <w:rFonts w:asciiTheme="minorHAnsi" w:hAnsiTheme="minorHAnsi"/>
                <w:spacing w:val="1"/>
                <w:sz w:val="22"/>
                <w:szCs w:val="22"/>
                <w:lang w:val="es-MX"/>
              </w:rPr>
              <w:t>a</w:t>
            </w:r>
            <w:r w:rsidRPr="0066572A">
              <w:rPr>
                <w:rFonts w:asciiTheme="minorHAnsi" w:hAnsiTheme="minorHAnsi"/>
                <w:sz w:val="22"/>
                <w:szCs w:val="22"/>
                <w:lang w:val="es-MX"/>
              </w:rPr>
              <w:t xml:space="preserve">da </w:t>
            </w:r>
            <w:r w:rsidRPr="0066572A">
              <w:rPr>
                <w:rFonts w:asciiTheme="minorHAnsi" w:hAnsiTheme="minorHAnsi"/>
                <w:spacing w:val="1"/>
                <w:sz w:val="22"/>
                <w:szCs w:val="22"/>
                <w:lang w:val="es-MX"/>
              </w:rPr>
              <w:t>a</w:t>
            </w:r>
            <w:r w:rsidRPr="0066572A">
              <w:rPr>
                <w:rFonts w:asciiTheme="minorHAnsi" w:hAnsiTheme="minorHAnsi"/>
                <w:sz w:val="22"/>
                <w:szCs w:val="22"/>
                <w:lang w:val="es-MX"/>
              </w:rPr>
              <w:t>l</w:t>
            </w:r>
            <w:r w:rsidRPr="0066572A">
              <w:rPr>
                <w:rFonts w:asciiTheme="minorHAnsi" w:hAnsiTheme="minorHAnsi"/>
                <w:spacing w:val="48"/>
                <w:sz w:val="22"/>
                <w:szCs w:val="22"/>
                <w:lang w:val="es-MX"/>
              </w:rPr>
              <w:t xml:space="preserve"> </w:t>
            </w:r>
            <w:r w:rsidRPr="0066572A">
              <w:rPr>
                <w:rFonts w:asciiTheme="minorHAnsi" w:hAnsiTheme="minorHAnsi"/>
                <w:sz w:val="22"/>
                <w:szCs w:val="22"/>
                <w:lang w:val="es-MX"/>
              </w:rPr>
              <w:t>ed</w:t>
            </w:r>
            <w:r w:rsidRPr="0066572A">
              <w:rPr>
                <w:rFonts w:asciiTheme="minorHAnsi" w:hAnsiTheme="minorHAnsi"/>
                <w:spacing w:val="4"/>
                <w:sz w:val="22"/>
                <w:szCs w:val="22"/>
                <w:lang w:val="es-MX"/>
              </w:rPr>
              <w:t>i</w:t>
            </w:r>
            <w:r w:rsidRPr="0066572A">
              <w:rPr>
                <w:rFonts w:asciiTheme="minorHAnsi" w:hAnsiTheme="minorHAnsi"/>
                <w:sz w:val="22"/>
                <w:szCs w:val="22"/>
                <w:lang w:val="es-MX"/>
              </w:rPr>
              <w:t>f</w:t>
            </w:r>
            <w:r w:rsidRPr="0066572A">
              <w:rPr>
                <w:rFonts w:asciiTheme="minorHAnsi" w:hAnsiTheme="minorHAnsi"/>
                <w:spacing w:val="1"/>
                <w:sz w:val="22"/>
                <w:szCs w:val="22"/>
                <w:lang w:val="es-MX"/>
              </w:rPr>
              <w:t>ici</w:t>
            </w:r>
            <w:r w:rsidRPr="0066572A">
              <w:rPr>
                <w:rFonts w:asciiTheme="minorHAnsi" w:hAnsiTheme="minorHAnsi"/>
                <w:sz w:val="22"/>
                <w:szCs w:val="22"/>
                <w:lang w:val="es-MX"/>
              </w:rPr>
              <w:t>o</w:t>
            </w:r>
            <w:r w:rsidRPr="0066572A">
              <w:rPr>
                <w:rFonts w:asciiTheme="minorHAnsi" w:hAnsiTheme="minorHAnsi"/>
                <w:spacing w:val="28"/>
                <w:sz w:val="22"/>
                <w:szCs w:val="22"/>
                <w:lang w:val="es-MX"/>
              </w:rPr>
              <w:t xml:space="preserve"> </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o</w:t>
            </w:r>
            <w:r w:rsidRPr="0066572A">
              <w:rPr>
                <w:rFonts w:asciiTheme="minorHAnsi" w:hAnsiTheme="minorHAnsi"/>
                <w:sz w:val="22"/>
                <w:szCs w:val="22"/>
                <w:lang w:val="es-MX"/>
              </w:rPr>
              <w:t>n</w:t>
            </w:r>
            <w:r w:rsidRPr="0066572A">
              <w:rPr>
                <w:rFonts w:asciiTheme="minorHAnsi" w:hAnsiTheme="minorHAnsi"/>
                <w:spacing w:val="21"/>
                <w:sz w:val="22"/>
                <w:szCs w:val="22"/>
                <w:lang w:val="es-MX"/>
              </w:rPr>
              <w:t xml:space="preserve"> </w:t>
            </w:r>
            <w:r w:rsidRPr="0066572A">
              <w:rPr>
                <w:rFonts w:asciiTheme="minorHAnsi" w:hAnsiTheme="minorHAnsi"/>
                <w:spacing w:val="1"/>
                <w:sz w:val="22"/>
                <w:szCs w:val="22"/>
                <w:lang w:val="es-MX"/>
              </w:rPr>
              <w:t>la</w:t>
            </w:r>
            <w:r w:rsidRPr="0066572A">
              <w:rPr>
                <w:rFonts w:asciiTheme="minorHAnsi" w:hAnsiTheme="minorHAnsi"/>
                <w:sz w:val="22"/>
                <w:szCs w:val="22"/>
                <w:lang w:val="es-MX"/>
              </w:rPr>
              <w:t>s</w:t>
            </w:r>
            <w:r w:rsidRPr="0066572A">
              <w:rPr>
                <w:rFonts w:asciiTheme="minorHAnsi" w:hAnsiTheme="minorHAnsi"/>
                <w:spacing w:val="28"/>
                <w:sz w:val="22"/>
                <w:szCs w:val="22"/>
                <w:lang w:val="es-MX"/>
              </w:rPr>
              <w:t xml:space="preserve"> </w:t>
            </w:r>
            <w:r w:rsidRPr="0066572A">
              <w:rPr>
                <w:rFonts w:asciiTheme="minorHAnsi" w:hAnsiTheme="minorHAnsi"/>
                <w:spacing w:val="1"/>
                <w:sz w:val="22"/>
                <w:szCs w:val="22"/>
                <w:lang w:val="es-MX"/>
              </w:rPr>
              <w:t>á</w:t>
            </w:r>
            <w:r w:rsidRPr="0066572A">
              <w:rPr>
                <w:rFonts w:asciiTheme="minorHAnsi" w:hAnsiTheme="minorHAnsi"/>
                <w:sz w:val="22"/>
                <w:szCs w:val="22"/>
                <w:lang w:val="es-MX"/>
              </w:rPr>
              <w:t>re</w:t>
            </w:r>
            <w:r w:rsidRPr="0066572A">
              <w:rPr>
                <w:rFonts w:asciiTheme="minorHAnsi" w:hAnsiTheme="minorHAnsi"/>
                <w:spacing w:val="1"/>
                <w:sz w:val="22"/>
                <w:szCs w:val="22"/>
                <w:lang w:val="es-MX"/>
              </w:rPr>
              <w:t>a</w:t>
            </w:r>
            <w:r w:rsidRPr="0066572A">
              <w:rPr>
                <w:rFonts w:asciiTheme="minorHAnsi" w:hAnsiTheme="minorHAnsi"/>
                <w:sz w:val="22"/>
                <w:szCs w:val="22"/>
                <w:lang w:val="es-MX"/>
              </w:rPr>
              <w:t xml:space="preserve">s </w:t>
            </w:r>
            <w:r w:rsidRPr="0066572A">
              <w:rPr>
                <w:rFonts w:asciiTheme="minorHAnsi" w:hAnsiTheme="minorHAnsi"/>
                <w:spacing w:val="1"/>
                <w:sz w:val="22"/>
                <w:szCs w:val="22"/>
                <w:lang w:val="es-MX"/>
              </w:rPr>
              <w:t>a</w:t>
            </w:r>
            <w:r w:rsidRPr="0066572A">
              <w:rPr>
                <w:rFonts w:asciiTheme="minorHAnsi" w:hAnsiTheme="minorHAnsi"/>
                <w:sz w:val="22"/>
                <w:szCs w:val="22"/>
                <w:lang w:val="es-MX"/>
              </w:rPr>
              <w:t>si</w:t>
            </w:r>
            <w:r w:rsidRPr="0066572A">
              <w:rPr>
                <w:rFonts w:asciiTheme="minorHAnsi" w:hAnsiTheme="minorHAnsi"/>
                <w:spacing w:val="1"/>
                <w:sz w:val="22"/>
                <w:szCs w:val="22"/>
                <w:lang w:val="es-MX"/>
              </w:rPr>
              <w:t>g</w:t>
            </w:r>
            <w:r w:rsidRPr="0066572A">
              <w:rPr>
                <w:rFonts w:asciiTheme="minorHAnsi" w:hAnsiTheme="minorHAnsi"/>
                <w:spacing w:val="3"/>
                <w:sz w:val="22"/>
                <w:szCs w:val="22"/>
                <w:lang w:val="es-MX"/>
              </w:rPr>
              <w:t>n</w:t>
            </w:r>
            <w:r w:rsidRPr="0066572A">
              <w:rPr>
                <w:rFonts w:asciiTheme="minorHAnsi" w:hAnsiTheme="minorHAnsi"/>
                <w:spacing w:val="1"/>
                <w:sz w:val="22"/>
                <w:szCs w:val="22"/>
                <w:lang w:val="es-MX"/>
              </w:rPr>
              <w:t>a</w:t>
            </w:r>
            <w:r w:rsidRPr="0066572A">
              <w:rPr>
                <w:rFonts w:asciiTheme="minorHAnsi" w:hAnsiTheme="minorHAnsi"/>
                <w:sz w:val="22"/>
                <w:szCs w:val="22"/>
                <w:lang w:val="es-MX"/>
              </w:rPr>
              <w:t>d</w:t>
            </w:r>
            <w:r w:rsidRPr="0066572A">
              <w:rPr>
                <w:rFonts w:asciiTheme="minorHAnsi" w:hAnsiTheme="minorHAnsi"/>
                <w:spacing w:val="1"/>
                <w:sz w:val="22"/>
                <w:szCs w:val="22"/>
                <w:lang w:val="es-MX"/>
              </w:rPr>
              <w:t>a</w:t>
            </w:r>
            <w:r w:rsidRPr="0066572A">
              <w:rPr>
                <w:rFonts w:asciiTheme="minorHAnsi" w:hAnsiTheme="minorHAnsi"/>
                <w:sz w:val="22"/>
                <w:szCs w:val="22"/>
                <w:lang w:val="es-MX"/>
              </w:rPr>
              <w:t>s</w:t>
            </w:r>
            <w:r w:rsidRPr="0066572A">
              <w:rPr>
                <w:rFonts w:asciiTheme="minorHAnsi" w:hAnsiTheme="minorHAnsi"/>
                <w:spacing w:val="28"/>
                <w:sz w:val="22"/>
                <w:szCs w:val="22"/>
                <w:lang w:val="es-MX"/>
              </w:rPr>
              <w:t xml:space="preserve"> </w:t>
            </w:r>
            <w:r w:rsidRPr="0066572A">
              <w:rPr>
                <w:rFonts w:asciiTheme="minorHAnsi" w:hAnsiTheme="minorHAnsi"/>
                <w:sz w:val="22"/>
                <w:szCs w:val="22"/>
                <w:lang w:val="es-MX"/>
              </w:rPr>
              <w:t xml:space="preserve">y </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o</w:t>
            </w:r>
            <w:r w:rsidRPr="0066572A">
              <w:rPr>
                <w:rFonts w:asciiTheme="minorHAnsi" w:hAnsiTheme="minorHAnsi"/>
                <w:sz w:val="22"/>
                <w:szCs w:val="22"/>
                <w:lang w:val="es-MX"/>
              </w:rPr>
              <w:t>n</w:t>
            </w:r>
            <w:r w:rsidRPr="0066572A">
              <w:rPr>
                <w:rFonts w:asciiTheme="minorHAnsi" w:hAnsiTheme="minorHAnsi"/>
                <w:spacing w:val="-7"/>
                <w:sz w:val="22"/>
                <w:szCs w:val="22"/>
                <w:lang w:val="es-MX"/>
              </w:rPr>
              <w:t xml:space="preserve"> </w:t>
            </w:r>
            <w:r w:rsidRPr="0066572A">
              <w:rPr>
                <w:rFonts w:asciiTheme="minorHAnsi" w:hAnsiTheme="minorHAnsi"/>
                <w:spacing w:val="-1"/>
                <w:sz w:val="22"/>
                <w:szCs w:val="22"/>
                <w:lang w:val="es-MX"/>
              </w:rPr>
              <w:t>o</w:t>
            </w:r>
            <w:r w:rsidRPr="0066572A">
              <w:rPr>
                <w:rFonts w:asciiTheme="minorHAnsi" w:hAnsiTheme="minorHAnsi"/>
                <w:sz w:val="22"/>
                <w:szCs w:val="22"/>
                <w:lang w:val="es-MX"/>
              </w:rPr>
              <w:t>tr</w:t>
            </w:r>
            <w:r w:rsidRPr="0066572A">
              <w:rPr>
                <w:rFonts w:asciiTheme="minorHAnsi" w:hAnsiTheme="minorHAnsi"/>
                <w:spacing w:val="3"/>
                <w:sz w:val="22"/>
                <w:szCs w:val="22"/>
                <w:lang w:val="es-MX"/>
              </w:rPr>
              <w:t>a</w:t>
            </w:r>
            <w:r w:rsidRPr="0066572A">
              <w:rPr>
                <w:rFonts w:asciiTheme="minorHAnsi" w:hAnsiTheme="minorHAnsi"/>
                <w:sz w:val="22"/>
                <w:szCs w:val="22"/>
                <w:lang w:val="es-MX"/>
              </w:rPr>
              <w:t>s c</w:t>
            </w:r>
            <w:r w:rsidRPr="0066572A">
              <w:rPr>
                <w:rFonts w:asciiTheme="minorHAnsi" w:hAnsiTheme="minorHAnsi"/>
                <w:spacing w:val="2"/>
                <w:sz w:val="22"/>
                <w:szCs w:val="22"/>
                <w:lang w:val="es-MX"/>
              </w:rPr>
              <w:t>o</w:t>
            </w:r>
            <w:r w:rsidRPr="0066572A">
              <w:rPr>
                <w:rFonts w:asciiTheme="minorHAnsi" w:hAnsiTheme="minorHAnsi"/>
                <w:spacing w:val="-1"/>
                <w:sz w:val="22"/>
                <w:szCs w:val="22"/>
                <w:lang w:val="es-MX"/>
              </w:rPr>
              <w:t>u</w:t>
            </w:r>
            <w:r w:rsidRPr="0066572A">
              <w:rPr>
                <w:rFonts w:asciiTheme="minorHAnsi" w:hAnsiTheme="minorHAnsi"/>
                <w:spacing w:val="1"/>
                <w:sz w:val="22"/>
                <w:szCs w:val="22"/>
                <w:lang w:val="es-MX"/>
              </w:rPr>
              <w:t>bicaci</w:t>
            </w:r>
            <w:r w:rsidRPr="0066572A">
              <w:rPr>
                <w:rFonts w:asciiTheme="minorHAnsi" w:hAnsiTheme="minorHAnsi"/>
                <w:spacing w:val="-1"/>
                <w:sz w:val="22"/>
                <w:szCs w:val="22"/>
                <w:lang w:val="es-MX"/>
              </w:rPr>
              <w:t>o</w:t>
            </w:r>
            <w:r w:rsidRPr="0066572A">
              <w:rPr>
                <w:rFonts w:asciiTheme="minorHAnsi" w:hAnsiTheme="minorHAnsi"/>
                <w:spacing w:val="1"/>
                <w:sz w:val="22"/>
                <w:szCs w:val="22"/>
                <w:lang w:val="es-MX"/>
              </w:rPr>
              <w:t>n</w:t>
            </w:r>
            <w:r w:rsidRPr="0066572A">
              <w:rPr>
                <w:rFonts w:asciiTheme="minorHAnsi" w:hAnsiTheme="minorHAnsi"/>
                <w:sz w:val="22"/>
                <w:szCs w:val="22"/>
                <w:lang w:val="es-MX"/>
              </w:rPr>
              <w:t>es</w:t>
            </w:r>
            <w:r w:rsidRPr="0066572A">
              <w:rPr>
                <w:rFonts w:asciiTheme="minorHAnsi" w:hAnsiTheme="minorHAnsi"/>
                <w:spacing w:val="1"/>
                <w:sz w:val="22"/>
                <w:szCs w:val="22"/>
                <w:lang w:val="es-MX"/>
              </w:rPr>
              <w:t xml:space="preserve"> </w:t>
            </w:r>
            <w:r w:rsidRPr="0066572A">
              <w:rPr>
                <w:rFonts w:asciiTheme="minorHAnsi" w:hAnsiTheme="minorHAnsi"/>
                <w:sz w:val="22"/>
                <w:szCs w:val="22"/>
                <w:lang w:val="es-MX"/>
              </w:rPr>
              <w:t>en</w:t>
            </w:r>
            <w:r w:rsidRPr="0066572A">
              <w:rPr>
                <w:rFonts w:asciiTheme="minorHAnsi" w:hAnsiTheme="minorHAnsi"/>
                <w:spacing w:val="27"/>
                <w:sz w:val="22"/>
                <w:szCs w:val="22"/>
                <w:lang w:val="es-MX"/>
              </w:rPr>
              <w:t xml:space="preserve"> </w:t>
            </w:r>
            <w:r w:rsidRPr="0066572A">
              <w:rPr>
                <w:rFonts w:asciiTheme="minorHAnsi" w:hAnsiTheme="minorHAnsi"/>
                <w:spacing w:val="1"/>
                <w:sz w:val="22"/>
                <w:szCs w:val="22"/>
                <w:lang w:val="es-MX"/>
              </w:rPr>
              <w:t>ca</w:t>
            </w:r>
            <w:r w:rsidRPr="0066572A">
              <w:rPr>
                <w:rFonts w:asciiTheme="minorHAnsi" w:hAnsiTheme="minorHAnsi"/>
                <w:sz w:val="22"/>
                <w:szCs w:val="22"/>
                <w:lang w:val="es-MX"/>
              </w:rPr>
              <w:t>so</w:t>
            </w:r>
            <w:r w:rsidRPr="0066572A">
              <w:rPr>
                <w:rFonts w:asciiTheme="minorHAnsi" w:hAnsiTheme="minorHAnsi"/>
                <w:spacing w:val="-7"/>
                <w:sz w:val="22"/>
                <w:szCs w:val="22"/>
                <w:lang w:val="es-MX"/>
              </w:rPr>
              <w:t xml:space="preserve"> </w:t>
            </w:r>
            <w:r w:rsidRPr="0066572A">
              <w:rPr>
                <w:rFonts w:asciiTheme="minorHAnsi" w:hAnsiTheme="minorHAnsi"/>
                <w:sz w:val="22"/>
                <w:szCs w:val="22"/>
                <w:lang w:val="es-MX"/>
              </w:rPr>
              <w:t>de</w:t>
            </w:r>
            <w:r w:rsidRPr="0066572A">
              <w:rPr>
                <w:rFonts w:asciiTheme="minorHAnsi" w:hAnsiTheme="minorHAnsi"/>
                <w:spacing w:val="42"/>
                <w:sz w:val="22"/>
                <w:szCs w:val="22"/>
                <w:lang w:val="es-MX"/>
              </w:rPr>
              <w:t xml:space="preserve"> </w:t>
            </w:r>
            <w:r w:rsidRPr="0066572A">
              <w:rPr>
                <w:rFonts w:asciiTheme="minorHAnsi" w:hAnsiTheme="minorHAnsi"/>
                <w:spacing w:val="3"/>
                <w:sz w:val="22"/>
                <w:szCs w:val="22"/>
                <w:lang w:val="es-MX"/>
              </w:rPr>
              <w:t>r</w:t>
            </w:r>
            <w:r w:rsidRPr="0066572A">
              <w:rPr>
                <w:rFonts w:asciiTheme="minorHAnsi" w:hAnsiTheme="minorHAnsi"/>
                <w:sz w:val="22"/>
                <w:szCs w:val="22"/>
                <w:lang w:val="es-MX"/>
              </w:rPr>
              <w:t>e</w:t>
            </w:r>
            <w:r w:rsidRPr="0066572A">
              <w:rPr>
                <w:rFonts w:asciiTheme="minorHAnsi" w:hAnsiTheme="minorHAnsi"/>
                <w:spacing w:val="1"/>
                <w:sz w:val="22"/>
                <w:szCs w:val="22"/>
                <w:lang w:val="es-MX"/>
              </w:rPr>
              <w:t>q</w:t>
            </w:r>
            <w:r w:rsidRPr="0066572A">
              <w:rPr>
                <w:rFonts w:asciiTheme="minorHAnsi" w:hAnsiTheme="minorHAnsi"/>
                <w:spacing w:val="-1"/>
                <w:sz w:val="22"/>
                <w:szCs w:val="22"/>
                <w:lang w:val="es-MX"/>
              </w:rPr>
              <w:t>u</w:t>
            </w:r>
            <w:r w:rsidRPr="0066572A">
              <w:rPr>
                <w:rFonts w:asciiTheme="minorHAnsi" w:hAnsiTheme="minorHAnsi"/>
                <w:sz w:val="22"/>
                <w:szCs w:val="22"/>
                <w:lang w:val="es-MX"/>
              </w:rPr>
              <w:t>er</w:t>
            </w:r>
            <w:r w:rsidRPr="0066572A">
              <w:rPr>
                <w:rFonts w:asciiTheme="minorHAnsi" w:hAnsiTheme="minorHAnsi"/>
                <w:spacing w:val="1"/>
                <w:sz w:val="22"/>
                <w:szCs w:val="22"/>
                <w:lang w:val="es-MX"/>
              </w:rPr>
              <w:t>i</w:t>
            </w:r>
            <w:r w:rsidRPr="0066572A">
              <w:rPr>
                <w:rFonts w:asciiTheme="minorHAnsi" w:hAnsiTheme="minorHAnsi"/>
                <w:sz w:val="22"/>
                <w:szCs w:val="22"/>
                <w:lang w:val="es-MX"/>
              </w:rPr>
              <w:t>r</w:t>
            </w:r>
            <w:r w:rsidRPr="0066572A">
              <w:rPr>
                <w:rFonts w:asciiTheme="minorHAnsi" w:hAnsiTheme="minorHAnsi"/>
                <w:spacing w:val="2"/>
                <w:sz w:val="22"/>
                <w:szCs w:val="22"/>
                <w:lang w:val="es-MX"/>
              </w:rPr>
              <w:t>s</w:t>
            </w:r>
            <w:r w:rsidRPr="0066572A">
              <w:rPr>
                <w:rFonts w:asciiTheme="minorHAnsi" w:hAnsiTheme="minorHAnsi"/>
                <w:sz w:val="22"/>
                <w:szCs w:val="22"/>
                <w:lang w:val="es-MX"/>
              </w:rPr>
              <w:t>e.</w:t>
            </w:r>
          </w:p>
        </w:tc>
      </w:tr>
      <w:tr w:rsidR="006C6F3D" w:rsidRPr="0066572A" w14:paraId="442608ED" w14:textId="77777777" w:rsidTr="009A3743">
        <w:trPr>
          <w:trHeight w:val="523"/>
          <w:jc w:val="center"/>
        </w:trPr>
        <w:tc>
          <w:tcPr>
            <w:tcW w:w="3729" w:type="dxa"/>
            <w:tcBorders>
              <w:top w:val="single" w:sz="6" w:space="0" w:color="000000"/>
              <w:left w:val="single" w:sz="6" w:space="0" w:color="000000"/>
              <w:bottom w:val="single" w:sz="6" w:space="0" w:color="000000"/>
              <w:right w:val="nil"/>
            </w:tcBorders>
            <w:vAlign w:val="center"/>
          </w:tcPr>
          <w:p w14:paraId="4286219E" w14:textId="77777777" w:rsidR="006C6F3D" w:rsidRPr="0066572A" w:rsidRDefault="002767B4" w:rsidP="00986510">
            <w:pPr>
              <w:kinsoku/>
              <w:autoSpaceDE w:val="0"/>
              <w:autoSpaceDN w:val="0"/>
              <w:adjustRightInd w:val="0"/>
              <w:spacing w:line="276" w:lineRule="auto"/>
              <w:ind w:left="185" w:right="-20"/>
              <w:rPr>
                <w:rFonts w:asciiTheme="minorHAnsi" w:hAnsiTheme="minorHAnsi"/>
                <w:sz w:val="22"/>
                <w:szCs w:val="22"/>
                <w:lang w:val="es-MX"/>
              </w:rPr>
            </w:pPr>
            <w:r w:rsidRPr="0066572A">
              <w:rPr>
                <w:rFonts w:asciiTheme="minorHAnsi" w:hAnsiTheme="minorHAnsi"/>
                <w:sz w:val="22"/>
                <w:szCs w:val="22"/>
                <w:lang w:val="es-MX"/>
              </w:rPr>
              <w:t>n</w:t>
            </w:r>
            <w:r w:rsidR="006C6F3D" w:rsidRPr="0066572A">
              <w:rPr>
                <w:rFonts w:asciiTheme="minorHAnsi" w:hAnsiTheme="minorHAnsi"/>
                <w:sz w:val="22"/>
                <w:szCs w:val="22"/>
                <w:lang w:val="es-MX"/>
              </w:rPr>
              <w:t>)</w:t>
            </w:r>
            <w:r w:rsidR="006C6F3D" w:rsidRPr="0066572A">
              <w:rPr>
                <w:rFonts w:asciiTheme="minorHAnsi" w:hAnsiTheme="minorHAnsi"/>
                <w:spacing w:val="48"/>
                <w:sz w:val="22"/>
                <w:szCs w:val="22"/>
                <w:lang w:val="es-MX"/>
              </w:rPr>
              <w:t xml:space="preserve"> </w:t>
            </w:r>
            <w:r w:rsidR="006C6F3D" w:rsidRPr="0066572A">
              <w:rPr>
                <w:rFonts w:asciiTheme="minorHAnsi" w:hAnsiTheme="minorHAnsi"/>
                <w:spacing w:val="-1"/>
                <w:sz w:val="22"/>
                <w:szCs w:val="22"/>
                <w:lang w:val="es-MX"/>
              </w:rPr>
              <w:t>A</w:t>
            </w:r>
            <w:r w:rsidR="006C6F3D" w:rsidRPr="0066572A">
              <w:rPr>
                <w:rFonts w:asciiTheme="minorHAnsi" w:hAnsiTheme="minorHAnsi"/>
                <w:spacing w:val="1"/>
                <w:sz w:val="22"/>
                <w:szCs w:val="22"/>
                <w:lang w:val="es-MX"/>
              </w:rPr>
              <w:t>cc</w:t>
            </w:r>
            <w:r w:rsidR="006C6F3D" w:rsidRPr="0066572A">
              <w:rPr>
                <w:rFonts w:asciiTheme="minorHAnsi" w:hAnsiTheme="minorHAnsi"/>
                <w:sz w:val="22"/>
                <w:szCs w:val="22"/>
                <w:lang w:val="es-MX"/>
              </w:rPr>
              <w:t>e</w:t>
            </w:r>
            <w:r w:rsidR="006C6F3D" w:rsidRPr="0066572A">
              <w:rPr>
                <w:rFonts w:asciiTheme="minorHAnsi" w:hAnsiTheme="minorHAnsi"/>
                <w:spacing w:val="2"/>
                <w:sz w:val="22"/>
                <w:szCs w:val="22"/>
                <w:lang w:val="es-MX"/>
              </w:rPr>
              <w:t>s</w:t>
            </w:r>
            <w:r w:rsidR="006C6F3D" w:rsidRPr="0066572A">
              <w:rPr>
                <w:rFonts w:asciiTheme="minorHAnsi" w:hAnsiTheme="minorHAnsi"/>
                <w:sz w:val="22"/>
                <w:szCs w:val="22"/>
                <w:lang w:val="es-MX"/>
              </w:rPr>
              <w:t>o</w:t>
            </w:r>
            <w:r w:rsidR="006C6F3D" w:rsidRPr="0066572A">
              <w:rPr>
                <w:rFonts w:asciiTheme="minorHAnsi" w:hAnsiTheme="minorHAnsi"/>
                <w:spacing w:val="-5"/>
                <w:sz w:val="22"/>
                <w:szCs w:val="22"/>
                <w:lang w:val="es-MX"/>
              </w:rPr>
              <w:t xml:space="preserve"> </w:t>
            </w:r>
            <w:r w:rsidR="006C6F3D" w:rsidRPr="0066572A">
              <w:rPr>
                <w:rFonts w:asciiTheme="minorHAnsi" w:hAnsiTheme="minorHAnsi"/>
                <w:spacing w:val="1"/>
                <w:sz w:val="22"/>
                <w:szCs w:val="22"/>
                <w:lang w:val="es-MX"/>
              </w:rPr>
              <w:t>p</w:t>
            </w:r>
            <w:r w:rsidR="006C6F3D" w:rsidRPr="0066572A">
              <w:rPr>
                <w:rFonts w:asciiTheme="minorHAnsi" w:hAnsiTheme="minorHAnsi"/>
                <w:spacing w:val="-1"/>
                <w:sz w:val="22"/>
                <w:szCs w:val="22"/>
                <w:lang w:val="es-MX"/>
              </w:rPr>
              <w:t>o</w:t>
            </w:r>
            <w:r w:rsidR="006C6F3D" w:rsidRPr="0066572A">
              <w:rPr>
                <w:rFonts w:asciiTheme="minorHAnsi" w:hAnsiTheme="minorHAnsi"/>
                <w:sz w:val="22"/>
                <w:szCs w:val="22"/>
                <w:lang w:val="es-MX"/>
              </w:rPr>
              <w:t>r</w:t>
            </w:r>
            <w:r w:rsidR="006C6F3D" w:rsidRPr="0066572A">
              <w:rPr>
                <w:rFonts w:asciiTheme="minorHAnsi" w:hAnsiTheme="minorHAnsi"/>
                <w:spacing w:val="36"/>
                <w:sz w:val="22"/>
                <w:szCs w:val="22"/>
                <w:lang w:val="es-MX"/>
              </w:rPr>
              <w:t xml:space="preserve"> </w:t>
            </w:r>
            <w:r w:rsidR="006C6F3D" w:rsidRPr="0066572A">
              <w:rPr>
                <w:rFonts w:asciiTheme="minorHAnsi" w:hAnsiTheme="minorHAnsi"/>
                <w:sz w:val="22"/>
                <w:szCs w:val="22"/>
                <w:lang w:val="es-MX"/>
              </w:rPr>
              <w:t>m</w:t>
            </w:r>
            <w:r w:rsidR="006C6F3D" w:rsidRPr="0066572A">
              <w:rPr>
                <w:rFonts w:asciiTheme="minorHAnsi" w:hAnsiTheme="minorHAnsi"/>
                <w:spacing w:val="1"/>
                <w:sz w:val="22"/>
                <w:szCs w:val="22"/>
                <w:lang w:val="es-MX"/>
              </w:rPr>
              <w:t>an</w:t>
            </w:r>
            <w:r w:rsidR="006C6F3D" w:rsidRPr="0066572A">
              <w:rPr>
                <w:rFonts w:asciiTheme="minorHAnsi" w:hAnsiTheme="minorHAnsi"/>
                <w:spacing w:val="2"/>
                <w:sz w:val="22"/>
                <w:szCs w:val="22"/>
                <w:lang w:val="es-MX"/>
              </w:rPr>
              <w:t>t</w:t>
            </w:r>
            <w:r w:rsidR="006C6F3D" w:rsidRPr="0066572A">
              <w:rPr>
                <w:rFonts w:asciiTheme="minorHAnsi" w:hAnsiTheme="minorHAnsi"/>
                <w:sz w:val="22"/>
                <w:szCs w:val="22"/>
                <w:lang w:val="es-MX"/>
              </w:rPr>
              <w:t>e</w:t>
            </w:r>
            <w:r w:rsidR="006C6F3D" w:rsidRPr="0066572A">
              <w:rPr>
                <w:rFonts w:asciiTheme="minorHAnsi" w:hAnsiTheme="minorHAnsi"/>
                <w:spacing w:val="1"/>
                <w:sz w:val="22"/>
                <w:szCs w:val="22"/>
                <w:lang w:val="es-MX"/>
              </w:rPr>
              <w:t>ni</w:t>
            </w:r>
            <w:r w:rsidR="006C6F3D" w:rsidRPr="0066572A">
              <w:rPr>
                <w:rFonts w:asciiTheme="minorHAnsi" w:hAnsiTheme="minorHAnsi"/>
                <w:sz w:val="22"/>
                <w:szCs w:val="22"/>
                <w:lang w:val="es-MX"/>
              </w:rPr>
              <w:t>m</w:t>
            </w:r>
            <w:r w:rsidR="006C6F3D" w:rsidRPr="0066572A">
              <w:rPr>
                <w:rFonts w:asciiTheme="minorHAnsi" w:hAnsiTheme="minorHAnsi"/>
                <w:spacing w:val="1"/>
                <w:sz w:val="22"/>
                <w:szCs w:val="22"/>
                <w:lang w:val="es-MX"/>
              </w:rPr>
              <w:t>i</w:t>
            </w:r>
            <w:r w:rsidR="006C6F3D" w:rsidRPr="0066572A">
              <w:rPr>
                <w:rFonts w:asciiTheme="minorHAnsi" w:hAnsiTheme="minorHAnsi"/>
                <w:sz w:val="22"/>
                <w:szCs w:val="22"/>
                <w:lang w:val="es-MX"/>
              </w:rPr>
              <w:t>e</w:t>
            </w:r>
            <w:r w:rsidR="006C6F3D" w:rsidRPr="0066572A">
              <w:rPr>
                <w:rFonts w:asciiTheme="minorHAnsi" w:hAnsiTheme="minorHAnsi"/>
                <w:spacing w:val="1"/>
                <w:sz w:val="22"/>
                <w:szCs w:val="22"/>
                <w:lang w:val="es-MX"/>
              </w:rPr>
              <w:t>n</w:t>
            </w:r>
            <w:r w:rsidR="006C6F3D" w:rsidRPr="0066572A">
              <w:rPr>
                <w:rFonts w:asciiTheme="minorHAnsi" w:hAnsiTheme="minorHAnsi"/>
                <w:sz w:val="22"/>
                <w:szCs w:val="22"/>
                <w:lang w:val="es-MX"/>
              </w:rPr>
              <w:t>t</w:t>
            </w:r>
            <w:r w:rsidR="006C6F3D" w:rsidRPr="0066572A">
              <w:rPr>
                <w:rFonts w:asciiTheme="minorHAnsi" w:hAnsiTheme="minorHAnsi"/>
                <w:spacing w:val="-1"/>
                <w:sz w:val="22"/>
                <w:szCs w:val="22"/>
                <w:lang w:val="es-MX"/>
              </w:rPr>
              <w:t>o</w:t>
            </w:r>
            <w:r w:rsidR="006C6F3D" w:rsidRPr="0066572A">
              <w:rPr>
                <w:rFonts w:asciiTheme="minorHAnsi" w:hAnsiTheme="minorHAnsi"/>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2EC484C3" w14:textId="77777777" w:rsidR="006C6F3D" w:rsidRPr="0066572A" w:rsidRDefault="006C6F3D" w:rsidP="00DF49DC">
            <w:pPr>
              <w:kinsoku/>
              <w:autoSpaceDE w:val="0"/>
              <w:autoSpaceDN w:val="0"/>
              <w:adjustRightInd w:val="0"/>
              <w:spacing w:line="276" w:lineRule="auto"/>
              <w:ind w:left="141" w:right="203"/>
              <w:jc w:val="both"/>
              <w:rPr>
                <w:rFonts w:asciiTheme="minorHAnsi" w:hAnsiTheme="minorHAnsi"/>
                <w:sz w:val="22"/>
                <w:szCs w:val="22"/>
                <w:lang w:val="es-MX"/>
              </w:rPr>
            </w:pPr>
            <w:r w:rsidRPr="0066572A">
              <w:rPr>
                <w:rFonts w:asciiTheme="minorHAnsi" w:hAnsiTheme="minorHAnsi"/>
                <w:spacing w:val="-1"/>
                <w:sz w:val="22"/>
                <w:szCs w:val="22"/>
                <w:lang w:val="es-MX"/>
              </w:rPr>
              <w:t>A</w:t>
            </w:r>
            <w:r w:rsidRPr="0066572A">
              <w:rPr>
                <w:rFonts w:asciiTheme="minorHAnsi" w:hAnsiTheme="minorHAnsi"/>
                <w:sz w:val="22"/>
                <w:szCs w:val="22"/>
                <w:lang w:val="es-MX"/>
              </w:rPr>
              <w:t>v</w:t>
            </w:r>
            <w:r w:rsidRPr="0066572A">
              <w:rPr>
                <w:rFonts w:asciiTheme="minorHAnsi" w:hAnsiTheme="minorHAnsi"/>
                <w:spacing w:val="1"/>
                <w:sz w:val="22"/>
                <w:szCs w:val="22"/>
                <w:lang w:val="es-MX"/>
              </w:rPr>
              <w:t>i</w:t>
            </w:r>
            <w:r w:rsidRPr="0066572A">
              <w:rPr>
                <w:rFonts w:asciiTheme="minorHAnsi" w:hAnsiTheme="minorHAnsi"/>
                <w:sz w:val="22"/>
                <w:szCs w:val="22"/>
                <w:lang w:val="es-MX"/>
              </w:rPr>
              <w:t>sar</w:t>
            </w:r>
            <w:r w:rsidRPr="0066572A">
              <w:rPr>
                <w:rFonts w:asciiTheme="minorHAnsi" w:hAnsiTheme="minorHAnsi"/>
                <w:spacing w:val="14"/>
                <w:sz w:val="22"/>
                <w:szCs w:val="22"/>
                <w:lang w:val="es-MX"/>
              </w:rPr>
              <w:t xml:space="preserve"> </w:t>
            </w:r>
            <w:r w:rsidRPr="0066572A">
              <w:rPr>
                <w:rFonts w:asciiTheme="minorHAnsi" w:hAnsiTheme="minorHAnsi"/>
                <w:spacing w:val="1"/>
                <w:sz w:val="22"/>
                <w:szCs w:val="22"/>
                <w:lang w:val="es-MX"/>
              </w:rPr>
              <w:t>p</w:t>
            </w:r>
            <w:r w:rsidRPr="0066572A">
              <w:rPr>
                <w:rFonts w:asciiTheme="minorHAnsi" w:hAnsiTheme="minorHAnsi"/>
                <w:sz w:val="22"/>
                <w:szCs w:val="22"/>
                <w:lang w:val="es-MX"/>
              </w:rPr>
              <w:t>rev</w:t>
            </w:r>
            <w:r w:rsidRPr="0066572A">
              <w:rPr>
                <w:rFonts w:asciiTheme="minorHAnsi" w:hAnsiTheme="minorHAnsi"/>
                <w:spacing w:val="1"/>
                <w:sz w:val="22"/>
                <w:szCs w:val="22"/>
                <w:lang w:val="es-MX"/>
              </w:rPr>
              <w:t>ia</w:t>
            </w:r>
            <w:r w:rsidRPr="0066572A">
              <w:rPr>
                <w:rFonts w:asciiTheme="minorHAnsi" w:hAnsiTheme="minorHAnsi"/>
                <w:sz w:val="22"/>
                <w:szCs w:val="22"/>
                <w:lang w:val="es-MX"/>
              </w:rPr>
              <w:t>me</w:t>
            </w:r>
            <w:r w:rsidRPr="0066572A">
              <w:rPr>
                <w:rFonts w:asciiTheme="minorHAnsi" w:hAnsiTheme="minorHAnsi"/>
                <w:spacing w:val="1"/>
                <w:sz w:val="22"/>
                <w:szCs w:val="22"/>
                <w:lang w:val="es-MX"/>
              </w:rPr>
              <w:t>n</w:t>
            </w:r>
            <w:r w:rsidRPr="0066572A">
              <w:rPr>
                <w:rFonts w:asciiTheme="minorHAnsi" w:hAnsiTheme="minorHAnsi"/>
                <w:sz w:val="22"/>
                <w:szCs w:val="22"/>
                <w:lang w:val="es-MX"/>
              </w:rPr>
              <w:t>te</w:t>
            </w:r>
            <w:r w:rsidRPr="0066572A">
              <w:rPr>
                <w:rFonts w:asciiTheme="minorHAnsi" w:hAnsiTheme="minorHAnsi"/>
                <w:spacing w:val="5"/>
                <w:sz w:val="22"/>
                <w:szCs w:val="22"/>
                <w:lang w:val="es-MX"/>
              </w:rPr>
              <w:t xml:space="preserve"> </w:t>
            </w:r>
            <w:r w:rsidRPr="0066572A">
              <w:rPr>
                <w:rFonts w:asciiTheme="minorHAnsi" w:hAnsiTheme="minorHAnsi"/>
                <w:spacing w:val="1"/>
                <w:sz w:val="22"/>
                <w:szCs w:val="22"/>
                <w:lang w:val="es-MX"/>
              </w:rPr>
              <w:t>a</w:t>
            </w:r>
            <w:r w:rsidRPr="0066572A">
              <w:rPr>
                <w:rFonts w:asciiTheme="minorHAnsi" w:hAnsiTheme="minorHAnsi"/>
                <w:sz w:val="22"/>
                <w:szCs w:val="22"/>
                <w:lang w:val="es-MX"/>
              </w:rPr>
              <w:t>l</w:t>
            </w:r>
            <w:r w:rsidRPr="0066572A">
              <w:rPr>
                <w:rFonts w:asciiTheme="minorHAnsi" w:hAnsiTheme="minorHAnsi"/>
                <w:spacing w:val="20"/>
                <w:sz w:val="22"/>
                <w:szCs w:val="22"/>
                <w:lang w:val="es-MX"/>
              </w:rPr>
              <w:t xml:space="preserve"> </w:t>
            </w:r>
            <w:r w:rsidRPr="0066572A">
              <w:rPr>
                <w:rFonts w:asciiTheme="minorHAnsi" w:hAnsiTheme="minorHAnsi"/>
                <w:spacing w:val="1"/>
                <w:sz w:val="22"/>
                <w:szCs w:val="22"/>
                <w:lang w:val="es-MX"/>
              </w:rPr>
              <w:t>c</w:t>
            </w:r>
            <w:r w:rsidRPr="0066572A">
              <w:rPr>
                <w:rFonts w:asciiTheme="minorHAnsi" w:hAnsiTheme="minorHAnsi"/>
                <w:sz w:val="22"/>
                <w:szCs w:val="22"/>
                <w:lang w:val="es-MX"/>
              </w:rPr>
              <w:t>e</w:t>
            </w:r>
            <w:r w:rsidRPr="0066572A">
              <w:rPr>
                <w:rFonts w:asciiTheme="minorHAnsi" w:hAnsiTheme="minorHAnsi"/>
                <w:spacing w:val="1"/>
                <w:sz w:val="22"/>
                <w:szCs w:val="22"/>
                <w:lang w:val="es-MX"/>
              </w:rPr>
              <w:t>n</w:t>
            </w:r>
            <w:r w:rsidRPr="0066572A">
              <w:rPr>
                <w:rFonts w:asciiTheme="minorHAnsi" w:hAnsiTheme="minorHAnsi"/>
                <w:sz w:val="22"/>
                <w:szCs w:val="22"/>
                <w:lang w:val="es-MX"/>
              </w:rPr>
              <w:t>tro</w:t>
            </w:r>
            <w:r w:rsidRPr="0066572A">
              <w:rPr>
                <w:rFonts w:asciiTheme="minorHAnsi" w:hAnsiTheme="minorHAnsi"/>
                <w:spacing w:val="-4"/>
                <w:sz w:val="22"/>
                <w:szCs w:val="22"/>
                <w:lang w:val="es-MX"/>
              </w:rPr>
              <w:t xml:space="preserve"> </w:t>
            </w:r>
            <w:r w:rsidRPr="0066572A">
              <w:rPr>
                <w:rFonts w:asciiTheme="minorHAnsi" w:hAnsiTheme="minorHAnsi"/>
                <w:sz w:val="22"/>
                <w:szCs w:val="22"/>
                <w:lang w:val="es-MX"/>
              </w:rPr>
              <w:t>de</w:t>
            </w:r>
            <w:r w:rsidRPr="0066572A">
              <w:rPr>
                <w:rFonts w:asciiTheme="minorHAnsi" w:hAnsiTheme="minorHAnsi"/>
                <w:spacing w:val="42"/>
                <w:sz w:val="22"/>
                <w:szCs w:val="22"/>
                <w:lang w:val="es-MX"/>
              </w:rPr>
              <w:t xml:space="preserve"> </w:t>
            </w:r>
            <w:r w:rsidRPr="0066572A">
              <w:rPr>
                <w:rFonts w:asciiTheme="minorHAnsi" w:hAnsiTheme="minorHAnsi"/>
                <w:spacing w:val="3"/>
                <w:sz w:val="22"/>
                <w:szCs w:val="22"/>
                <w:lang w:val="es-MX"/>
              </w:rPr>
              <w:t>c</w:t>
            </w:r>
            <w:r w:rsidRPr="0066572A">
              <w:rPr>
                <w:rFonts w:asciiTheme="minorHAnsi" w:hAnsiTheme="minorHAnsi"/>
                <w:spacing w:val="-1"/>
                <w:sz w:val="22"/>
                <w:szCs w:val="22"/>
                <w:lang w:val="es-MX"/>
              </w:rPr>
              <w:t>o</w:t>
            </w:r>
            <w:r w:rsidRPr="0066572A">
              <w:rPr>
                <w:rFonts w:asciiTheme="minorHAnsi" w:hAnsiTheme="minorHAnsi"/>
                <w:spacing w:val="1"/>
                <w:sz w:val="22"/>
                <w:szCs w:val="22"/>
                <w:lang w:val="es-MX"/>
              </w:rPr>
              <w:t>n</w:t>
            </w:r>
            <w:r w:rsidRPr="0066572A">
              <w:rPr>
                <w:rFonts w:asciiTheme="minorHAnsi" w:hAnsiTheme="minorHAnsi"/>
                <w:sz w:val="22"/>
                <w:szCs w:val="22"/>
                <w:lang w:val="es-MX"/>
              </w:rPr>
              <w:t>tr</w:t>
            </w:r>
            <w:r w:rsidRPr="0066572A">
              <w:rPr>
                <w:rFonts w:asciiTheme="minorHAnsi" w:hAnsiTheme="minorHAnsi"/>
                <w:spacing w:val="-1"/>
                <w:sz w:val="22"/>
                <w:szCs w:val="22"/>
                <w:lang w:val="es-MX"/>
              </w:rPr>
              <w:t>o</w:t>
            </w:r>
            <w:r w:rsidRPr="0066572A">
              <w:rPr>
                <w:rFonts w:asciiTheme="minorHAnsi" w:hAnsiTheme="minorHAnsi"/>
                <w:sz w:val="22"/>
                <w:szCs w:val="22"/>
                <w:lang w:val="es-MX"/>
              </w:rPr>
              <w:t>l de</w:t>
            </w:r>
            <w:r w:rsidRPr="0066572A">
              <w:rPr>
                <w:rFonts w:asciiTheme="minorHAnsi" w:hAnsiTheme="minorHAnsi"/>
                <w:spacing w:val="42"/>
                <w:sz w:val="22"/>
                <w:szCs w:val="22"/>
                <w:lang w:val="es-MX"/>
              </w:rPr>
              <w:t xml:space="preserve"> </w:t>
            </w:r>
            <w:r w:rsidRPr="0066572A">
              <w:rPr>
                <w:rFonts w:asciiTheme="minorHAnsi" w:hAnsiTheme="minorHAnsi"/>
                <w:spacing w:val="1"/>
                <w:sz w:val="22"/>
                <w:szCs w:val="22"/>
                <w:lang w:val="es-MX"/>
              </w:rPr>
              <w:t>l</w:t>
            </w:r>
            <w:r w:rsidRPr="0066572A">
              <w:rPr>
                <w:rFonts w:asciiTheme="minorHAnsi" w:hAnsiTheme="minorHAnsi"/>
                <w:sz w:val="22"/>
                <w:szCs w:val="22"/>
                <w:lang w:val="es-MX"/>
              </w:rPr>
              <w:t>a</w:t>
            </w:r>
            <w:r w:rsidRPr="0066572A">
              <w:rPr>
                <w:rFonts w:asciiTheme="minorHAnsi" w:hAnsiTheme="minorHAnsi"/>
                <w:spacing w:val="22"/>
                <w:sz w:val="22"/>
                <w:szCs w:val="22"/>
                <w:lang w:val="es-MX"/>
              </w:rPr>
              <w:t xml:space="preserve"> </w:t>
            </w:r>
            <w:r w:rsidRPr="0066572A">
              <w:rPr>
                <w:rFonts w:asciiTheme="minorHAnsi" w:hAnsiTheme="minorHAnsi"/>
                <w:spacing w:val="-1"/>
                <w:sz w:val="22"/>
                <w:szCs w:val="22"/>
                <w:lang w:val="es-MX"/>
              </w:rPr>
              <w:t>R</w:t>
            </w:r>
            <w:r w:rsidRPr="0066572A">
              <w:rPr>
                <w:rFonts w:asciiTheme="minorHAnsi" w:hAnsiTheme="minorHAnsi"/>
                <w:sz w:val="22"/>
                <w:szCs w:val="22"/>
                <w:lang w:val="es-MX"/>
              </w:rPr>
              <w:t>e</w:t>
            </w:r>
            <w:r w:rsidRPr="0066572A">
              <w:rPr>
                <w:rFonts w:asciiTheme="minorHAnsi" w:hAnsiTheme="minorHAnsi"/>
                <w:spacing w:val="3"/>
                <w:sz w:val="22"/>
                <w:szCs w:val="22"/>
                <w:lang w:val="es-MX"/>
              </w:rPr>
              <w:t>d</w:t>
            </w:r>
            <w:r w:rsidRPr="0066572A">
              <w:rPr>
                <w:rFonts w:asciiTheme="minorHAnsi" w:hAnsiTheme="minorHAnsi"/>
                <w:sz w:val="22"/>
                <w:szCs w:val="22"/>
                <w:lang w:val="es-MX"/>
              </w:rPr>
              <w:t>.</w:t>
            </w:r>
          </w:p>
        </w:tc>
      </w:tr>
      <w:tr w:rsidR="006C6F3D" w:rsidRPr="0066572A" w14:paraId="6C7EB315"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02314F02" w14:textId="77777777" w:rsidR="006C6F3D" w:rsidRPr="0066572A" w:rsidRDefault="002767B4" w:rsidP="00986510">
            <w:pPr>
              <w:kinsoku/>
              <w:autoSpaceDE w:val="0"/>
              <w:autoSpaceDN w:val="0"/>
              <w:adjustRightInd w:val="0"/>
              <w:spacing w:line="276" w:lineRule="auto"/>
              <w:ind w:left="185" w:right="-20"/>
              <w:rPr>
                <w:rFonts w:asciiTheme="minorHAnsi" w:hAnsiTheme="minorHAnsi"/>
                <w:sz w:val="22"/>
                <w:szCs w:val="22"/>
                <w:lang w:val="es-MX"/>
              </w:rPr>
            </w:pPr>
            <w:r w:rsidRPr="0066572A">
              <w:rPr>
                <w:rFonts w:asciiTheme="minorHAnsi" w:hAnsiTheme="minorHAnsi"/>
                <w:spacing w:val="1"/>
                <w:sz w:val="22"/>
                <w:szCs w:val="22"/>
                <w:lang w:val="es-MX"/>
              </w:rPr>
              <w:t>ñ</w:t>
            </w:r>
            <w:r w:rsidR="006C6F3D" w:rsidRPr="0066572A">
              <w:rPr>
                <w:rFonts w:asciiTheme="minorHAnsi" w:hAnsiTheme="minorHAnsi"/>
                <w:sz w:val="22"/>
                <w:szCs w:val="22"/>
                <w:lang w:val="es-MX"/>
              </w:rPr>
              <w:t>)</w:t>
            </w:r>
            <w:r w:rsidR="006C6F3D" w:rsidRPr="0066572A">
              <w:rPr>
                <w:rFonts w:asciiTheme="minorHAnsi" w:hAnsiTheme="minorHAnsi"/>
                <w:spacing w:val="48"/>
                <w:sz w:val="22"/>
                <w:szCs w:val="22"/>
                <w:lang w:val="es-MX"/>
              </w:rPr>
              <w:t xml:space="preserve"> </w:t>
            </w:r>
            <w:r w:rsidR="006C6F3D" w:rsidRPr="0066572A">
              <w:rPr>
                <w:rFonts w:asciiTheme="minorHAnsi" w:hAnsiTheme="minorHAnsi"/>
                <w:spacing w:val="-1"/>
                <w:sz w:val="22"/>
                <w:szCs w:val="22"/>
                <w:lang w:val="es-MX"/>
              </w:rPr>
              <w:t>F</w:t>
            </w:r>
            <w:r w:rsidR="006C6F3D" w:rsidRPr="0066572A">
              <w:rPr>
                <w:rFonts w:asciiTheme="minorHAnsi" w:hAnsiTheme="minorHAnsi"/>
                <w:spacing w:val="1"/>
                <w:sz w:val="22"/>
                <w:szCs w:val="22"/>
                <w:lang w:val="es-MX"/>
              </w:rPr>
              <w:t>i</w:t>
            </w:r>
            <w:r w:rsidR="006C6F3D" w:rsidRPr="0066572A">
              <w:rPr>
                <w:rFonts w:asciiTheme="minorHAnsi" w:hAnsiTheme="minorHAnsi"/>
                <w:sz w:val="22"/>
                <w:szCs w:val="22"/>
                <w:lang w:val="es-MX"/>
              </w:rPr>
              <w:t>j</w:t>
            </w:r>
            <w:r w:rsidR="006C6F3D" w:rsidRPr="0066572A">
              <w:rPr>
                <w:rFonts w:asciiTheme="minorHAnsi" w:hAnsiTheme="minorHAnsi"/>
                <w:spacing w:val="1"/>
                <w:sz w:val="22"/>
                <w:szCs w:val="22"/>
                <w:lang w:val="es-MX"/>
              </w:rPr>
              <w:t>aci</w:t>
            </w:r>
            <w:r w:rsidR="006C6F3D" w:rsidRPr="0066572A">
              <w:rPr>
                <w:rFonts w:asciiTheme="minorHAnsi" w:hAnsiTheme="minorHAnsi"/>
                <w:spacing w:val="-1"/>
                <w:sz w:val="22"/>
                <w:szCs w:val="22"/>
                <w:lang w:val="es-MX"/>
              </w:rPr>
              <w:t>ó</w:t>
            </w:r>
            <w:r w:rsidR="006C6F3D" w:rsidRPr="0066572A">
              <w:rPr>
                <w:rFonts w:asciiTheme="minorHAnsi" w:hAnsiTheme="minorHAnsi"/>
                <w:sz w:val="22"/>
                <w:szCs w:val="22"/>
                <w:lang w:val="es-MX"/>
              </w:rPr>
              <w:t>n del</w:t>
            </w:r>
            <w:r w:rsidR="006C6F3D" w:rsidRPr="0066572A">
              <w:rPr>
                <w:rFonts w:asciiTheme="minorHAnsi" w:hAnsiTheme="minorHAnsi"/>
                <w:spacing w:val="38"/>
                <w:sz w:val="22"/>
                <w:szCs w:val="22"/>
                <w:lang w:val="es-MX"/>
              </w:rPr>
              <w:t xml:space="preserve"> </w:t>
            </w:r>
            <w:r w:rsidR="006C6F3D" w:rsidRPr="0066572A">
              <w:rPr>
                <w:rFonts w:asciiTheme="minorHAnsi" w:hAnsiTheme="minorHAnsi"/>
                <w:spacing w:val="-1"/>
                <w:sz w:val="22"/>
                <w:szCs w:val="22"/>
                <w:lang w:val="es-MX"/>
              </w:rPr>
              <w:t>E</w:t>
            </w:r>
            <w:r w:rsidR="006C6F3D" w:rsidRPr="0066572A">
              <w:rPr>
                <w:rFonts w:asciiTheme="minorHAnsi" w:hAnsiTheme="minorHAnsi"/>
                <w:spacing w:val="1"/>
                <w:sz w:val="22"/>
                <w:szCs w:val="22"/>
                <w:lang w:val="es-MX"/>
              </w:rPr>
              <w:t>q</w:t>
            </w:r>
            <w:r w:rsidR="006C6F3D" w:rsidRPr="0066572A">
              <w:rPr>
                <w:rFonts w:asciiTheme="minorHAnsi" w:hAnsiTheme="minorHAnsi"/>
                <w:spacing w:val="-1"/>
                <w:sz w:val="22"/>
                <w:szCs w:val="22"/>
                <w:lang w:val="es-MX"/>
              </w:rPr>
              <w:t>u</w:t>
            </w:r>
            <w:r w:rsidR="006C6F3D" w:rsidRPr="0066572A">
              <w:rPr>
                <w:rFonts w:asciiTheme="minorHAnsi" w:hAnsiTheme="minorHAnsi"/>
                <w:spacing w:val="1"/>
                <w:sz w:val="22"/>
                <w:szCs w:val="22"/>
                <w:lang w:val="es-MX"/>
              </w:rPr>
              <w:t>ip</w:t>
            </w:r>
            <w:r w:rsidR="006C6F3D" w:rsidRPr="0066572A">
              <w:rPr>
                <w:rFonts w:asciiTheme="minorHAnsi" w:hAnsiTheme="minorHAnsi"/>
                <w:spacing w:val="-1"/>
                <w:sz w:val="22"/>
                <w:szCs w:val="22"/>
                <w:lang w:val="es-MX"/>
              </w:rPr>
              <w:t>o</w:t>
            </w:r>
            <w:r w:rsidR="006C6F3D" w:rsidRPr="0066572A">
              <w:rPr>
                <w:rFonts w:asciiTheme="minorHAnsi" w:hAnsiTheme="minorHAnsi"/>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38B0AA36" w14:textId="77777777" w:rsidR="006C6F3D" w:rsidRPr="0066572A" w:rsidRDefault="006C6F3D" w:rsidP="00DF49DC">
            <w:pPr>
              <w:kinsoku/>
              <w:autoSpaceDE w:val="0"/>
              <w:autoSpaceDN w:val="0"/>
              <w:adjustRightInd w:val="0"/>
              <w:spacing w:line="276" w:lineRule="auto"/>
              <w:ind w:left="141" w:right="203"/>
              <w:jc w:val="both"/>
              <w:rPr>
                <w:rFonts w:asciiTheme="minorHAnsi" w:hAnsiTheme="minorHAnsi"/>
                <w:sz w:val="22"/>
                <w:szCs w:val="22"/>
                <w:lang w:val="es-MX"/>
              </w:rPr>
            </w:pPr>
            <w:r w:rsidRPr="0066572A">
              <w:rPr>
                <w:rFonts w:asciiTheme="minorHAnsi" w:hAnsiTheme="minorHAnsi"/>
                <w:spacing w:val="-1"/>
                <w:sz w:val="22"/>
                <w:szCs w:val="22"/>
                <w:lang w:val="es-MX"/>
              </w:rPr>
              <w:t>A</w:t>
            </w:r>
            <w:r w:rsidRPr="0066572A">
              <w:rPr>
                <w:rFonts w:asciiTheme="minorHAnsi" w:hAnsiTheme="minorHAnsi"/>
                <w:spacing w:val="1"/>
                <w:sz w:val="22"/>
                <w:szCs w:val="22"/>
                <w:lang w:val="es-MX"/>
              </w:rPr>
              <w:t>ncla</w:t>
            </w:r>
            <w:r w:rsidRPr="0066572A">
              <w:rPr>
                <w:rFonts w:asciiTheme="minorHAnsi" w:hAnsiTheme="minorHAnsi"/>
                <w:sz w:val="22"/>
                <w:szCs w:val="22"/>
                <w:lang w:val="es-MX"/>
              </w:rPr>
              <w:t>je a</w:t>
            </w:r>
            <w:r w:rsidRPr="0066572A">
              <w:rPr>
                <w:rFonts w:asciiTheme="minorHAnsi" w:hAnsiTheme="minorHAnsi"/>
                <w:spacing w:val="24"/>
                <w:sz w:val="22"/>
                <w:szCs w:val="22"/>
                <w:lang w:val="es-MX"/>
              </w:rPr>
              <w:t xml:space="preserve"> </w:t>
            </w:r>
            <w:r w:rsidRPr="0066572A">
              <w:rPr>
                <w:rFonts w:asciiTheme="minorHAnsi" w:hAnsiTheme="minorHAnsi"/>
                <w:spacing w:val="1"/>
                <w:sz w:val="22"/>
                <w:szCs w:val="22"/>
                <w:lang w:val="es-MX"/>
              </w:rPr>
              <w:t>pi</w:t>
            </w:r>
            <w:r w:rsidRPr="0066572A">
              <w:rPr>
                <w:rFonts w:asciiTheme="minorHAnsi" w:hAnsiTheme="minorHAnsi"/>
                <w:sz w:val="22"/>
                <w:szCs w:val="22"/>
                <w:lang w:val="es-MX"/>
              </w:rPr>
              <w:t>so</w:t>
            </w:r>
            <w:r w:rsidRPr="0066572A">
              <w:rPr>
                <w:rFonts w:asciiTheme="minorHAnsi" w:hAnsiTheme="minorHAnsi"/>
                <w:spacing w:val="13"/>
                <w:sz w:val="22"/>
                <w:szCs w:val="22"/>
                <w:lang w:val="es-MX"/>
              </w:rPr>
              <w:t xml:space="preserve"> </w:t>
            </w:r>
            <w:r w:rsidRPr="0066572A">
              <w:rPr>
                <w:rFonts w:asciiTheme="minorHAnsi" w:hAnsiTheme="minorHAnsi"/>
                <w:spacing w:val="1"/>
                <w:sz w:val="22"/>
                <w:szCs w:val="22"/>
                <w:lang w:val="es-MX"/>
              </w:rPr>
              <w:t>y</w:t>
            </w:r>
            <w:r w:rsidRPr="0066572A">
              <w:rPr>
                <w:rFonts w:asciiTheme="minorHAnsi" w:hAnsiTheme="minorHAnsi"/>
                <w:spacing w:val="-1"/>
                <w:sz w:val="22"/>
                <w:szCs w:val="22"/>
                <w:lang w:val="es-MX"/>
              </w:rPr>
              <w:t>/</w:t>
            </w:r>
            <w:r w:rsidRPr="0066572A">
              <w:rPr>
                <w:rFonts w:asciiTheme="minorHAnsi" w:hAnsiTheme="minorHAnsi"/>
                <w:sz w:val="22"/>
                <w:szCs w:val="22"/>
                <w:lang w:val="es-MX"/>
              </w:rPr>
              <w:t>o</w:t>
            </w:r>
            <w:r w:rsidRPr="0066572A">
              <w:rPr>
                <w:rFonts w:asciiTheme="minorHAnsi" w:hAnsiTheme="minorHAnsi"/>
                <w:spacing w:val="1"/>
                <w:sz w:val="22"/>
                <w:szCs w:val="22"/>
                <w:lang w:val="es-MX"/>
              </w:rPr>
              <w:t xml:space="preserve"> </w:t>
            </w:r>
            <w:r w:rsidRPr="0066572A">
              <w:rPr>
                <w:rFonts w:asciiTheme="minorHAnsi" w:hAnsiTheme="minorHAnsi"/>
                <w:sz w:val="22"/>
                <w:szCs w:val="22"/>
                <w:lang w:val="es-MX"/>
              </w:rPr>
              <w:t>tec</w:t>
            </w:r>
            <w:r w:rsidRPr="0066572A">
              <w:rPr>
                <w:rFonts w:asciiTheme="minorHAnsi" w:hAnsiTheme="minorHAnsi"/>
                <w:spacing w:val="1"/>
                <w:sz w:val="22"/>
                <w:szCs w:val="22"/>
                <w:lang w:val="es-MX"/>
              </w:rPr>
              <w:t>h</w:t>
            </w:r>
            <w:r w:rsidRPr="0066572A">
              <w:rPr>
                <w:rFonts w:asciiTheme="minorHAnsi" w:hAnsiTheme="minorHAnsi"/>
                <w:sz w:val="22"/>
                <w:szCs w:val="22"/>
                <w:lang w:val="es-MX"/>
              </w:rPr>
              <w:t>o</w:t>
            </w:r>
            <w:r w:rsidRPr="0066572A">
              <w:rPr>
                <w:rFonts w:asciiTheme="minorHAnsi" w:hAnsiTheme="minorHAnsi"/>
                <w:spacing w:val="-5"/>
                <w:sz w:val="22"/>
                <w:szCs w:val="22"/>
                <w:lang w:val="es-MX"/>
              </w:rPr>
              <w:t xml:space="preserve"> </w:t>
            </w:r>
            <w:r w:rsidRPr="0066572A">
              <w:rPr>
                <w:rFonts w:asciiTheme="minorHAnsi" w:hAnsiTheme="minorHAnsi"/>
                <w:sz w:val="22"/>
                <w:szCs w:val="22"/>
                <w:lang w:val="es-MX"/>
              </w:rPr>
              <w:t>de</w:t>
            </w:r>
            <w:r w:rsidRPr="0066572A">
              <w:rPr>
                <w:rFonts w:asciiTheme="minorHAnsi" w:hAnsiTheme="minorHAnsi"/>
                <w:spacing w:val="42"/>
                <w:sz w:val="22"/>
                <w:szCs w:val="22"/>
                <w:lang w:val="es-MX"/>
              </w:rPr>
              <w:t xml:space="preserve"> </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o</w:t>
            </w:r>
            <w:r w:rsidRPr="0066572A">
              <w:rPr>
                <w:rFonts w:asciiTheme="minorHAnsi" w:hAnsiTheme="minorHAnsi"/>
                <w:spacing w:val="3"/>
                <w:sz w:val="22"/>
                <w:szCs w:val="22"/>
                <w:lang w:val="es-MX"/>
              </w:rPr>
              <w:t>m</w:t>
            </w:r>
            <w:r w:rsidRPr="0066572A">
              <w:rPr>
                <w:rFonts w:asciiTheme="minorHAnsi" w:hAnsiTheme="minorHAnsi"/>
                <w:spacing w:val="-1"/>
                <w:sz w:val="22"/>
                <w:szCs w:val="22"/>
                <w:lang w:val="es-MX"/>
              </w:rPr>
              <w:t>ú</w:t>
            </w:r>
            <w:r w:rsidRPr="0066572A">
              <w:rPr>
                <w:rFonts w:asciiTheme="minorHAnsi" w:hAnsiTheme="minorHAnsi"/>
                <w:sz w:val="22"/>
                <w:szCs w:val="22"/>
                <w:lang w:val="es-MX"/>
              </w:rPr>
              <w:t>n</w:t>
            </w:r>
            <w:r w:rsidRPr="0066572A">
              <w:rPr>
                <w:rFonts w:asciiTheme="minorHAnsi" w:hAnsiTheme="minorHAnsi"/>
                <w:spacing w:val="-6"/>
                <w:sz w:val="22"/>
                <w:szCs w:val="22"/>
                <w:lang w:val="es-MX"/>
              </w:rPr>
              <w:t xml:space="preserve"> </w:t>
            </w:r>
            <w:r w:rsidRPr="0066572A">
              <w:rPr>
                <w:rFonts w:asciiTheme="minorHAnsi" w:hAnsiTheme="minorHAnsi"/>
                <w:spacing w:val="1"/>
                <w:sz w:val="22"/>
                <w:szCs w:val="22"/>
                <w:lang w:val="es-MX"/>
              </w:rPr>
              <w:t>ac</w:t>
            </w:r>
            <w:r w:rsidRPr="0066572A">
              <w:rPr>
                <w:rFonts w:asciiTheme="minorHAnsi" w:hAnsiTheme="minorHAnsi"/>
                <w:spacing w:val="-1"/>
                <w:sz w:val="22"/>
                <w:szCs w:val="22"/>
                <w:lang w:val="es-MX"/>
              </w:rPr>
              <w:t>u</w:t>
            </w:r>
            <w:r w:rsidRPr="0066572A">
              <w:rPr>
                <w:rFonts w:asciiTheme="minorHAnsi" w:hAnsiTheme="minorHAnsi"/>
                <w:sz w:val="22"/>
                <w:szCs w:val="22"/>
                <w:lang w:val="es-MX"/>
              </w:rPr>
              <w:t>er</w:t>
            </w:r>
            <w:r w:rsidRPr="0066572A">
              <w:rPr>
                <w:rFonts w:asciiTheme="minorHAnsi" w:hAnsiTheme="minorHAnsi"/>
                <w:spacing w:val="3"/>
                <w:sz w:val="22"/>
                <w:szCs w:val="22"/>
                <w:lang w:val="es-MX"/>
              </w:rPr>
              <w:t>d</w:t>
            </w:r>
            <w:r w:rsidRPr="0066572A">
              <w:rPr>
                <w:rFonts w:asciiTheme="minorHAnsi" w:hAnsiTheme="minorHAnsi"/>
                <w:spacing w:val="-1"/>
                <w:sz w:val="22"/>
                <w:szCs w:val="22"/>
                <w:lang w:val="es-MX"/>
              </w:rPr>
              <w:t>o</w:t>
            </w:r>
            <w:r w:rsidRPr="0066572A">
              <w:rPr>
                <w:rFonts w:asciiTheme="minorHAnsi" w:hAnsiTheme="minorHAnsi"/>
                <w:sz w:val="22"/>
                <w:szCs w:val="22"/>
                <w:lang w:val="es-MX"/>
              </w:rPr>
              <w:t>.</w:t>
            </w:r>
          </w:p>
        </w:tc>
      </w:tr>
      <w:tr w:rsidR="006C6F3D" w:rsidRPr="0066572A" w14:paraId="043C904F"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53A918D3" w14:textId="77777777" w:rsidR="006C6F3D" w:rsidRPr="0066572A" w:rsidRDefault="006C6F3D" w:rsidP="00986510">
            <w:pPr>
              <w:kinsoku/>
              <w:autoSpaceDE w:val="0"/>
              <w:autoSpaceDN w:val="0"/>
              <w:adjustRightInd w:val="0"/>
              <w:spacing w:line="276" w:lineRule="auto"/>
              <w:ind w:left="185" w:right="-20"/>
              <w:rPr>
                <w:rFonts w:asciiTheme="minorHAnsi" w:hAnsiTheme="minorHAnsi"/>
                <w:sz w:val="22"/>
                <w:szCs w:val="22"/>
                <w:lang w:val="es-MX"/>
              </w:rPr>
            </w:pPr>
            <w:r w:rsidRPr="0066572A">
              <w:rPr>
                <w:rFonts w:asciiTheme="minorHAnsi" w:hAnsiTheme="minorHAnsi"/>
                <w:spacing w:val="-1"/>
                <w:sz w:val="22"/>
                <w:szCs w:val="22"/>
                <w:lang w:val="es-MX"/>
              </w:rPr>
              <w:t>o</w:t>
            </w:r>
            <w:r w:rsidRPr="0066572A">
              <w:rPr>
                <w:rFonts w:asciiTheme="minorHAnsi" w:hAnsiTheme="minorHAnsi"/>
                <w:sz w:val="22"/>
                <w:szCs w:val="22"/>
                <w:lang w:val="es-MX"/>
              </w:rPr>
              <w:t>)</w:t>
            </w:r>
            <w:r w:rsidRPr="0066572A">
              <w:rPr>
                <w:rFonts w:asciiTheme="minorHAnsi" w:hAnsiTheme="minorHAnsi"/>
                <w:spacing w:val="50"/>
                <w:sz w:val="22"/>
                <w:szCs w:val="22"/>
                <w:lang w:val="es-MX"/>
              </w:rPr>
              <w:t xml:space="preserve"> </w:t>
            </w:r>
            <w:r w:rsidRPr="0066572A">
              <w:rPr>
                <w:rFonts w:asciiTheme="minorHAnsi" w:hAnsiTheme="minorHAnsi"/>
                <w:sz w:val="22"/>
                <w:szCs w:val="22"/>
                <w:lang w:val="es-MX"/>
              </w:rPr>
              <w:t>I</w:t>
            </w:r>
            <w:r w:rsidRPr="0066572A">
              <w:rPr>
                <w:rFonts w:asciiTheme="minorHAnsi" w:hAnsiTheme="minorHAnsi"/>
                <w:spacing w:val="1"/>
                <w:sz w:val="22"/>
                <w:szCs w:val="22"/>
                <w:lang w:val="es-MX"/>
              </w:rPr>
              <w:t>d</w:t>
            </w:r>
            <w:r w:rsidRPr="0066572A">
              <w:rPr>
                <w:rFonts w:asciiTheme="minorHAnsi" w:hAnsiTheme="minorHAnsi"/>
                <w:sz w:val="22"/>
                <w:szCs w:val="22"/>
                <w:lang w:val="es-MX"/>
              </w:rPr>
              <w:t>e</w:t>
            </w:r>
            <w:r w:rsidRPr="0066572A">
              <w:rPr>
                <w:rFonts w:asciiTheme="minorHAnsi" w:hAnsiTheme="minorHAnsi"/>
                <w:spacing w:val="1"/>
                <w:sz w:val="22"/>
                <w:szCs w:val="22"/>
                <w:lang w:val="es-MX"/>
              </w:rPr>
              <w:t>n</w:t>
            </w:r>
            <w:r w:rsidRPr="0066572A">
              <w:rPr>
                <w:rFonts w:asciiTheme="minorHAnsi" w:hAnsiTheme="minorHAnsi"/>
                <w:sz w:val="22"/>
                <w:szCs w:val="22"/>
                <w:lang w:val="es-MX"/>
              </w:rPr>
              <w:t>tif</w:t>
            </w:r>
            <w:r w:rsidRPr="0066572A">
              <w:rPr>
                <w:rFonts w:asciiTheme="minorHAnsi" w:hAnsiTheme="minorHAnsi"/>
                <w:spacing w:val="1"/>
                <w:sz w:val="22"/>
                <w:szCs w:val="22"/>
                <w:lang w:val="es-MX"/>
              </w:rPr>
              <w:t>icaci</w:t>
            </w:r>
            <w:r w:rsidRPr="0066572A">
              <w:rPr>
                <w:rFonts w:asciiTheme="minorHAnsi" w:hAnsiTheme="minorHAnsi"/>
                <w:spacing w:val="-1"/>
                <w:sz w:val="22"/>
                <w:szCs w:val="22"/>
                <w:lang w:val="es-MX"/>
              </w:rPr>
              <w:t>ó</w:t>
            </w:r>
            <w:r w:rsidRPr="0066572A">
              <w:rPr>
                <w:rFonts w:asciiTheme="minorHAnsi" w:hAnsiTheme="minorHAnsi"/>
                <w:sz w:val="22"/>
                <w:szCs w:val="22"/>
                <w:lang w:val="es-MX"/>
              </w:rPr>
              <w:t>n de</w:t>
            </w:r>
            <w:r w:rsidRPr="0066572A">
              <w:rPr>
                <w:rFonts w:asciiTheme="minorHAnsi" w:hAnsiTheme="minorHAnsi"/>
                <w:spacing w:val="42"/>
                <w:sz w:val="22"/>
                <w:szCs w:val="22"/>
                <w:lang w:val="es-MX"/>
              </w:rPr>
              <w:t xml:space="preserve"> </w:t>
            </w:r>
            <w:r w:rsidRPr="0066572A">
              <w:rPr>
                <w:rFonts w:asciiTheme="minorHAnsi" w:hAnsiTheme="minorHAnsi"/>
                <w:sz w:val="22"/>
                <w:szCs w:val="22"/>
                <w:lang w:val="es-MX"/>
              </w:rPr>
              <w:t>Al</w:t>
            </w:r>
            <w:r w:rsidRPr="0066572A">
              <w:rPr>
                <w:rFonts w:asciiTheme="minorHAnsi" w:hAnsiTheme="minorHAnsi"/>
                <w:spacing w:val="1"/>
                <w:sz w:val="22"/>
                <w:szCs w:val="22"/>
                <w:lang w:val="es-MX"/>
              </w:rPr>
              <w:t>i</w:t>
            </w:r>
            <w:r w:rsidRPr="0066572A">
              <w:rPr>
                <w:rFonts w:asciiTheme="minorHAnsi" w:hAnsiTheme="minorHAnsi"/>
                <w:sz w:val="22"/>
                <w:szCs w:val="22"/>
                <w:lang w:val="es-MX"/>
              </w:rPr>
              <w:t>me</w:t>
            </w:r>
            <w:r w:rsidRPr="0066572A">
              <w:rPr>
                <w:rFonts w:asciiTheme="minorHAnsi" w:hAnsiTheme="minorHAnsi"/>
                <w:spacing w:val="1"/>
                <w:sz w:val="22"/>
                <w:szCs w:val="22"/>
                <w:lang w:val="es-MX"/>
              </w:rPr>
              <w:t>n</w:t>
            </w:r>
            <w:r w:rsidRPr="0066572A">
              <w:rPr>
                <w:rFonts w:asciiTheme="minorHAnsi" w:hAnsiTheme="minorHAnsi"/>
                <w:sz w:val="22"/>
                <w:szCs w:val="22"/>
                <w:lang w:val="es-MX"/>
              </w:rPr>
              <w:t>ta</w:t>
            </w:r>
            <w:r w:rsidRPr="0066572A">
              <w:rPr>
                <w:rFonts w:asciiTheme="minorHAnsi" w:hAnsiTheme="minorHAnsi"/>
                <w:spacing w:val="1"/>
                <w:sz w:val="22"/>
                <w:szCs w:val="22"/>
                <w:lang w:val="es-MX"/>
              </w:rPr>
              <w:t>ci</w:t>
            </w:r>
            <w:r w:rsidRPr="0066572A">
              <w:rPr>
                <w:rFonts w:asciiTheme="minorHAnsi" w:hAnsiTheme="minorHAnsi"/>
                <w:spacing w:val="-1"/>
                <w:sz w:val="22"/>
                <w:szCs w:val="22"/>
                <w:lang w:val="es-MX"/>
              </w:rPr>
              <w:t>ó</w:t>
            </w:r>
            <w:r w:rsidRPr="0066572A">
              <w:rPr>
                <w:rFonts w:asciiTheme="minorHAnsi" w:hAnsiTheme="minorHAnsi"/>
                <w:spacing w:val="1"/>
                <w:sz w:val="22"/>
                <w:szCs w:val="22"/>
                <w:lang w:val="es-MX"/>
              </w:rPr>
              <w:t>n</w:t>
            </w:r>
            <w:r w:rsidRPr="0066572A">
              <w:rPr>
                <w:rFonts w:asciiTheme="minorHAnsi" w:hAnsiTheme="minorHAnsi"/>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192A3B95" w14:textId="77777777" w:rsidR="006C6F3D" w:rsidRPr="0066572A" w:rsidRDefault="006C6F3D" w:rsidP="00DF49DC">
            <w:pPr>
              <w:kinsoku/>
              <w:autoSpaceDE w:val="0"/>
              <w:autoSpaceDN w:val="0"/>
              <w:adjustRightInd w:val="0"/>
              <w:spacing w:line="276" w:lineRule="auto"/>
              <w:ind w:left="141" w:right="203"/>
              <w:jc w:val="both"/>
              <w:rPr>
                <w:rFonts w:asciiTheme="minorHAnsi" w:hAnsiTheme="minorHAnsi"/>
                <w:sz w:val="22"/>
                <w:szCs w:val="22"/>
                <w:lang w:val="es-MX"/>
              </w:rPr>
            </w:pPr>
            <w:r w:rsidRPr="0066572A">
              <w:rPr>
                <w:rFonts w:asciiTheme="minorHAnsi" w:hAnsiTheme="minorHAnsi"/>
                <w:sz w:val="22"/>
                <w:szCs w:val="22"/>
                <w:lang w:val="es-MX"/>
              </w:rPr>
              <w:t>I</w:t>
            </w:r>
            <w:r w:rsidRPr="0066572A">
              <w:rPr>
                <w:rFonts w:asciiTheme="minorHAnsi" w:hAnsiTheme="minorHAnsi"/>
                <w:spacing w:val="1"/>
                <w:sz w:val="22"/>
                <w:szCs w:val="22"/>
                <w:lang w:val="es-MX"/>
              </w:rPr>
              <w:t>d</w:t>
            </w:r>
            <w:r w:rsidRPr="0066572A">
              <w:rPr>
                <w:rFonts w:asciiTheme="minorHAnsi" w:hAnsiTheme="minorHAnsi"/>
                <w:sz w:val="22"/>
                <w:szCs w:val="22"/>
                <w:lang w:val="es-MX"/>
              </w:rPr>
              <w:t>e</w:t>
            </w:r>
            <w:r w:rsidRPr="0066572A">
              <w:rPr>
                <w:rFonts w:asciiTheme="minorHAnsi" w:hAnsiTheme="minorHAnsi"/>
                <w:spacing w:val="1"/>
                <w:sz w:val="22"/>
                <w:szCs w:val="22"/>
                <w:lang w:val="es-MX"/>
              </w:rPr>
              <w:t>n</w:t>
            </w:r>
            <w:r w:rsidRPr="0066572A">
              <w:rPr>
                <w:rFonts w:asciiTheme="minorHAnsi" w:hAnsiTheme="minorHAnsi"/>
                <w:sz w:val="22"/>
                <w:szCs w:val="22"/>
                <w:lang w:val="es-MX"/>
              </w:rPr>
              <w:t>tif</w:t>
            </w:r>
            <w:r w:rsidRPr="0066572A">
              <w:rPr>
                <w:rFonts w:asciiTheme="minorHAnsi" w:hAnsiTheme="minorHAnsi"/>
                <w:spacing w:val="1"/>
                <w:sz w:val="22"/>
                <w:szCs w:val="22"/>
                <w:lang w:val="es-MX"/>
              </w:rPr>
              <w:t>icaci</w:t>
            </w:r>
            <w:r w:rsidRPr="0066572A">
              <w:rPr>
                <w:rFonts w:asciiTheme="minorHAnsi" w:hAnsiTheme="minorHAnsi"/>
                <w:spacing w:val="-1"/>
                <w:sz w:val="22"/>
                <w:szCs w:val="22"/>
                <w:lang w:val="es-MX"/>
              </w:rPr>
              <w:t>ó</w:t>
            </w:r>
            <w:r w:rsidRPr="0066572A">
              <w:rPr>
                <w:rFonts w:asciiTheme="minorHAnsi" w:hAnsiTheme="minorHAnsi"/>
                <w:sz w:val="22"/>
                <w:szCs w:val="22"/>
                <w:lang w:val="es-MX"/>
              </w:rPr>
              <w:t>n</w:t>
            </w:r>
            <w:r w:rsidRPr="0066572A">
              <w:rPr>
                <w:rFonts w:asciiTheme="minorHAnsi" w:hAnsiTheme="minorHAnsi"/>
                <w:spacing w:val="1"/>
                <w:sz w:val="22"/>
                <w:szCs w:val="22"/>
                <w:lang w:val="es-MX"/>
              </w:rPr>
              <w:t xml:space="preserve"> </w:t>
            </w:r>
            <w:r w:rsidRPr="0066572A">
              <w:rPr>
                <w:rFonts w:asciiTheme="minorHAnsi" w:hAnsiTheme="minorHAnsi"/>
                <w:sz w:val="22"/>
                <w:szCs w:val="22"/>
                <w:lang w:val="es-MX"/>
              </w:rPr>
              <w:t>de</w:t>
            </w:r>
            <w:r w:rsidRPr="0066572A">
              <w:rPr>
                <w:rFonts w:asciiTheme="minorHAnsi" w:hAnsiTheme="minorHAnsi"/>
                <w:spacing w:val="46"/>
                <w:sz w:val="22"/>
                <w:szCs w:val="22"/>
                <w:lang w:val="es-MX"/>
              </w:rPr>
              <w:t xml:space="preserve"> </w:t>
            </w:r>
            <w:r w:rsidRPr="0066572A">
              <w:rPr>
                <w:rFonts w:asciiTheme="minorHAnsi" w:hAnsiTheme="minorHAnsi"/>
                <w:spacing w:val="1"/>
                <w:sz w:val="22"/>
                <w:szCs w:val="22"/>
                <w:lang w:val="es-MX"/>
              </w:rPr>
              <w:t>l</w:t>
            </w:r>
            <w:r w:rsidRPr="0066572A">
              <w:rPr>
                <w:rFonts w:asciiTheme="minorHAnsi" w:hAnsiTheme="minorHAnsi"/>
                <w:spacing w:val="-1"/>
                <w:sz w:val="22"/>
                <w:szCs w:val="22"/>
                <w:lang w:val="es-MX"/>
              </w:rPr>
              <w:t>o</w:t>
            </w:r>
            <w:r w:rsidRPr="0066572A">
              <w:rPr>
                <w:rFonts w:asciiTheme="minorHAnsi" w:hAnsiTheme="minorHAnsi"/>
                <w:sz w:val="22"/>
                <w:szCs w:val="22"/>
                <w:lang w:val="es-MX"/>
              </w:rPr>
              <w:t xml:space="preserve">s </w:t>
            </w:r>
            <w:r w:rsidRPr="0066572A">
              <w:rPr>
                <w:rFonts w:asciiTheme="minorHAnsi" w:hAnsiTheme="minorHAnsi"/>
                <w:spacing w:val="3"/>
                <w:sz w:val="22"/>
                <w:szCs w:val="22"/>
                <w:lang w:val="es-MX"/>
              </w:rPr>
              <w:t>i</w:t>
            </w:r>
            <w:r w:rsidRPr="0066572A">
              <w:rPr>
                <w:rFonts w:asciiTheme="minorHAnsi" w:hAnsiTheme="minorHAnsi"/>
                <w:spacing w:val="1"/>
                <w:sz w:val="22"/>
                <w:szCs w:val="22"/>
                <w:lang w:val="es-MX"/>
              </w:rPr>
              <w:t>n</w:t>
            </w:r>
            <w:r w:rsidRPr="0066572A">
              <w:rPr>
                <w:rFonts w:asciiTheme="minorHAnsi" w:hAnsiTheme="minorHAnsi"/>
                <w:sz w:val="22"/>
                <w:szCs w:val="22"/>
                <w:lang w:val="es-MX"/>
              </w:rPr>
              <w:t>terr</w:t>
            </w:r>
            <w:r w:rsidRPr="0066572A">
              <w:rPr>
                <w:rFonts w:asciiTheme="minorHAnsi" w:hAnsiTheme="minorHAnsi"/>
                <w:spacing w:val="-1"/>
                <w:sz w:val="22"/>
                <w:szCs w:val="22"/>
                <w:lang w:val="es-MX"/>
              </w:rPr>
              <w:t>u</w:t>
            </w:r>
            <w:r w:rsidRPr="0066572A">
              <w:rPr>
                <w:rFonts w:asciiTheme="minorHAnsi" w:hAnsiTheme="minorHAnsi"/>
                <w:spacing w:val="1"/>
                <w:sz w:val="22"/>
                <w:szCs w:val="22"/>
                <w:lang w:val="es-MX"/>
              </w:rPr>
              <w:t>p</w:t>
            </w:r>
            <w:r w:rsidRPr="0066572A">
              <w:rPr>
                <w:rFonts w:asciiTheme="minorHAnsi" w:hAnsiTheme="minorHAnsi"/>
                <w:spacing w:val="2"/>
                <w:sz w:val="22"/>
                <w:szCs w:val="22"/>
                <w:lang w:val="es-MX"/>
              </w:rPr>
              <w:t>t</w:t>
            </w:r>
            <w:r w:rsidRPr="0066572A">
              <w:rPr>
                <w:rFonts w:asciiTheme="minorHAnsi" w:hAnsiTheme="minorHAnsi"/>
                <w:spacing w:val="-1"/>
                <w:sz w:val="22"/>
                <w:szCs w:val="22"/>
                <w:lang w:val="es-MX"/>
              </w:rPr>
              <w:t>o</w:t>
            </w:r>
            <w:r w:rsidRPr="0066572A">
              <w:rPr>
                <w:rFonts w:asciiTheme="minorHAnsi" w:hAnsiTheme="minorHAnsi"/>
                <w:sz w:val="22"/>
                <w:szCs w:val="22"/>
                <w:lang w:val="es-MX"/>
              </w:rPr>
              <w:t>res</w:t>
            </w:r>
            <w:r w:rsidRPr="0066572A">
              <w:rPr>
                <w:rFonts w:asciiTheme="minorHAnsi" w:hAnsiTheme="minorHAnsi"/>
                <w:spacing w:val="6"/>
                <w:sz w:val="22"/>
                <w:szCs w:val="22"/>
                <w:lang w:val="es-MX"/>
              </w:rPr>
              <w:t xml:space="preserve"> </w:t>
            </w:r>
            <w:r w:rsidRPr="0066572A">
              <w:rPr>
                <w:rFonts w:asciiTheme="minorHAnsi" w:hAnsiTheme="minorHAnsi"/>
                <w:sz w:val="22"/>
                <w:szCs w:val="22"/>
                <w:lang w:val="es-MX"/>
              </w:rPr>
              <w:t>ter</w:t>
            </w:r>
            <w:r w:rsidRPr="0066572A">
              <w:rPr>
                <w:rFonts w:asciiTheme="minorHAnsi" w:hAnsiTheme="minorHAnsi"/>
                <w:spacing w:val="2"/>
                <w:sz w:val="22"/>
                <w:szCs w:val="22"/>
                <w:lang w:val="es-MX"/>
              </w:rPr>
              <w:t>m</w:t>
            </w:r>
            <w:r w:rsidRPr="0066572A">
              <w:rPr>
                <w:rFonts w:asciiTheme="minorHAnsi" w:hAnsiTheme="minorHAnsi"/>
                <w:spacing w:val="-1"/>
                <w:sz w:val="22"/>
                <w:szCs w:val="22"/>
                <w:lang w:val="es-MX"/>
              </w:rPr>
              <w:t>o</w:t>
            </w:r>
            <w:r w:rsidRPr="0066572A">
              <w:rPr>
                <w:rFonts w:asciiTheme="minorHAnsi" w:hAnsiTheme="minorHAnsi"/>
                <w:sz w:val="22"/>
                <w:szCs w:val="22"/>
                <w:lang w:val="es-MX"/>
              </w:rPr>
              <w:t>m</w:t>
            </w:r>
            <w:r w:rsidRPr="0066572A">
              <w:rPr>
                <w:rFonts w:asciiTheme="minorHAnsi" w:hAnsiTheme="minorHAnsi"/>
                <w:spacing w:val="1"/>
                <w:sz w:val="22"/>
                <w:szCs w:val="22"/>
                <w:lang w:val="es-MX"/>
              </w:rPr>
              <w:t>a</w:t>
            </w:r>
            <w:r w:rsidRPr="0066572A">
              <w:rPr>
                <w:rFonts w:asciiTheme="minorHAnsi" w:hAnsiTheme="minorHAnsi"/>
                <w:spacing w:val="3"/>
                <w:sz w:val="22"/>
                <w:szCs w:val="22"/>
                <w:lang w:val="es-MX"/>
              </w:rPr>
              <w:t>g</w:t>
            </w:r>
            <w:r w:rsidRPr="0066572A">
              <w:rPr>
                <w:rFonts w:asciiTheme="minorHAnsi" w:hAnsiTheme="minorHAnsi"/>
                <w:spacing w:val="1"/>
                <w:sz w:val="22"/>
                <w:szCs w:val="22"/>
                <w:lang w:val="es-MX"/>
              </w:rPr>
              <w:t>n</w:t>
            </w:r>
            <w:r w:rsidRPr="0066572A">
              <w:rPr>
                <w:rFonts w:asciiTheme="minorHAnsi" w:hAnsiTheme="minorHAnsi"/>
                <w:sz w:val="22"/>
                <w:szCs w:val="22"/>
                <w:lang w:val="es-MX"/>
              </w:rPr>
              <w:t>ét</w:t>
            </w:r>
            <w:r w:rsidRPr="0066572A">
              <w:rPr>
                <w:rFonts w:asciiTheme="minorHAnsi" w:hAnsiTheme="minorHAnsi"/>
                <w:spacing w:val="1"/>
                <w:sz w:val="22"/>
                <w:szCs w:val="22"/>
                <w:lang w:val="es-MX"/>
              </w:rPr>
              <w:t>ic</w:t>
            </w:r>
            <w:r w:rsidRPr="0066572A">
              <w:rPr>
                <w:rFonts w:asciiTheme="minorHAnsi" w:hAnsiTheme="minorHAnsi"/>
                <w:spacing w:val="-1"/>
                <w:sz w:val="22"/>
                <w:szCs w:val="22"/>
                <w:lang w:val="es-MX"/>
              </w:rPr>
              <w:t>o</w:t>
            </w:r>
            <w:r w:rsidRPr="0066572A">
              <w:rPr>
                <w:rFonts w:asciiTheme="minorHAnsi" w:hAnsiTheme="minorHAnsi"/>
                <w:sz w:val="22"/>
                <w:szCs w:val="22"/>
                <w:lang w:val="es-MX"/>
              </w:rPr>
              <w:t xml:space="preserve">s </w:t>
            </w:r>
            <w:r w:rsidRPr="0066572A">
              <w:rPr>
                <w:rFonts w:asciiTheme="minorHAnsi" w:hAnsiTheme="minorHAnsi"/>
                <w:spacing w:val="1"/>
                <w:sz w:val="22"/>
                <w:szCs w:val="22"/>
                <w:lang w:val="es-MX"/>
              </w:rPr>
              <w:t>a</w:t>
            </w:r>
            <w:r w:rsidRPr="0066572A">
              <w:rPr>
                <w:rFonts w:asciiTheme="minorHAnsi" w:hAnsiTheme="minorHAnsi"/>
                <w:sz w:val="22"/>
                <w:szCs w:val="22"/>
                <w:lang w:val="es-MX"/>
              </w:rPr>
              <w:t>si</w:t>
            </w:r>
            <w:r w:rsidRPr="0066572A">
              <w:rPr>
                <w:rFonts w:asciiTheme="minorHAnsi" w:hAnsiTheme="minorHAnsi"/>
                <w:spacing w:val="1"/>
                <w:sz w:val="22"/>
                <w:szCs w:val="22"/>
                <w:lang w:val="es-MX"/>
              </w:rPr>
              <w:t>gna</w:t>
            </w:r>
            <w:r w:rsidRPr="0066572A">
              <w:rPr>
                <w:rFonts w:asciiTheme="minorHAnsi" w:hAnsiTheme="minorHAnsi"/>
                <w:sz w:val="22"/>
                <w:szCs w:val="22"/>
                <w:lang w:val="es-MX"/>
              </w:rPr>
              <w:t>dos</w:t>
            </w:r>
            <w:r w:rsidRPr="0066572A">
              <w:rPr>
                <w:rFonts w:asciiTheme="minorHAnsi" w:hAnsiTheme="minorHAnsi"/>
                <w:spacing w:val="3"/>
                <w:sz w:val="22"/>
                <w:szCs w:val="22"/>
                <w:lang w:val="es-MX"/>
              </w:rPr>
              <w:t xml:space="preserve"> </w:t>
            </w:r>
            <w:r w:rsidRPr="0066572A">
              <w:rPr>
                <w:rFonts w:asciiTheme="minorHAnsi" w:hAnsiTheme="minorHAnsi"/>
                <w:sz w:val="22"/>
                <w:szCs w:val="22"/>
                <w:lang w:val="es-MX"/>
              </w:rPr>
              <w:t>a</w:t>
            </w:r>
            <w:r w:rsidRPr="0066572A">
              <w:rPr>
                <w:rFonts w:asciiTheme="minorHAnsi" w:hAnsiTheme="minorHAnsi"/>
                <w:spacing w:val="34"/>
                <w:sz w:val="22"/>
                <w:szCs w:val="22"/>
                <w:lang w:val="es-MX"/>
              </w:rPr>
              <w:t xml:space="preserve"> </w:t>
            </w:r>
            <w:r w:rsidRPr="0066572A">
              <w:rPr>
                <w:rFonts w:asciiTheme="minorHAnsi" w:hAnsiTheme="minorHAnsi"/>
                <w:spacing w:val="1"/>
                <w:sz w:val="22"/>
                <w:szCs w:val="22"/>
                <w:lang w:val="es-MX"/>
              </w:rPr>
              <w:t>l</w:t>
            </w:r>
            <w:r w:rsidRPr="0066572A">
              <w:rPr>
                <w:rFonts w:asciiTheme="minorHAnsi" w:hAnsiTheme="minorHAnsi"/>
                <w:spacing w:val="-1"/>
                <w:sz w:val="22"/>
                <w:szCs w:val="22"/>
                <w:lang w:val="es-MX"/>
              </w:rPr>
              <w:t>o</w:t>
            </w:r>
            <w:r w:rsidRPr="0066572A">
              <w:rPr>
                <w:rFonts w:asciiTheme="minorHAnsi" w:hAnsiTheme="minorHAnsi"/>
                <w:sz w:val="22"/>
                <w:szCs w:val="22"/>
                <w:lang w:val="es-MX"/>
              </w:rPr>
              <w:t>s</w:t>
            </w:r>
            <w:r w:rsidRPr="0066572A">
              <w:rPr>
                <w:rFonts w:asciiTheme="minorHAnsi" w:hAnsiTheme="minorHAnsi"/>
                <w:spacing w:val="11"/>
                <w:sz w:val="22"/>
                <w:szCs w:val="22"/>
                <w:lang w:val="es-MX"/>
              </w:rPr>
              <w:t xml:space="preserve"> </w:t>
            </w:r>
            <w:r w:rsidRPr="0066572A">
              <w:rPr>
                <w:rFonts w:asciiTheme="minorHAnsi" w:hAnsiTheme="minorHAnsi"/>
                <w:spacing w:val="-1"/>
                <w:sz w:val="22"/>
                <w:szCs w:val="22"/>
                <w:lang w:val="es-MX"/>
              </w:rPr>
              <w:t>Co</w:t>
            </w:r>
            <w:r w:rsidRPr="0066572A">
              <w:rPr>
                <w:rFonts w:asciiTheme="minorHAnsi" w:hAnsiTheme="minorHAnsi"/>
                <w:spacing w:val="1"/>
                <w:sz w:val="22"/>
                <w:szCs w:val="22"/>
                <w:lang w:val="es-MX"/>
              </w:rPr>
              <w:t>nc</w:t>
            </w:r>
            <w:r w:rsidRPr="0066572A">
              <w:rPr>
                <w:rFonts w:asciiTheme="minorHAnsi" w:hAnsiTheme="minorHAnsi"/>
                <w:sz w:val="22"/>
                <w:szCs w:val="22"/>
                <w:lang w:val="es-MX"/>
              </w:rPr>
              <w:t>es</w:t>
            </w:r>
            <w:r w:rsidRPr="0066572A">
              <w:rPr>
                <w:rFonts w:asciiTheme="minorHAnsi" w:hAnsiTheme="minorHAnsi"/>
                <w:spacing w:val="3"/>
                <w:sz w:val="22"/>
                <w:szCs w:val="22"/>
                <w:lang w:val="es-MX"/>
              </w:rPr>
              <w:t>i</w:t>
            </w:r>
            <w:r w:rsidRPr="0066572A">
              <w:rPr>
                <w:rFonts w:asciiTheme="minorHAnsi" w:hAnsiTheme="minorHAnsi"/>
                <w:spacing w:val="-1"/>
                <w:sz w:val="22"/>
                <w:szCs w:val="22"/>
                <w:lang w:val="es-MX"/>
              </w:rPr>
              <w:t>o</w:t>
            </w:r>
            <w:r w:rsidRPr="0066572A">
              <w:rPr>
                <w:rFonts w:asciiTheme="minorHAnsi" w:hAnsiTheme="minorHAnsi"/>
                <w:spacing w:val="1"/>
                <w:sz w:val="22"/>
                <w:szCs w:val="22"/>
                <w:lang w:val="es-MX"/>
              </w:rPr>
              <w:t>na</w:t>
            </w:r>
            <w:r w:rsidRPr="0066572A">
              <w:rPr>
                <w:rFonts w:asciiTheme="minorHAnsi" w:hAnsiTheme="minorHAnsi"/>
                <w:sz w:val="22"/>
                <w:szCs w:val="22"/>
                <w:lang w:val="es-MX"/>
              </w:rPr>
              <w:t>r</w:t>
            </w:r>
            <w:r w:rsidRPr="0066572A">
              <w:rPr>
                <w:rFonts w:asciiTheme="minorHAnsi" w:hAnsiTheme="minorHAnsi"/>
                <w:spacing w:val="1"/>
                <w:sz w:val="22"/>
                <w:szCs w:val="22"/>
                <w:lang w:val="es-MX"/>
              </w:rPr>
              <w:t>i</w:t>
            </w:r>
            <w:r w:rsidRPr="0066572A">
              <w:rPr>
                <w:rFonts w:asciiTheme="minorHAnsi" w:hAnsiTheme="minorHAnsi"/>
                <w:spacing w:val="-1"/>
                <w:sz w:val="22"/>
                <w:szCs w:val="22"/>
                <w:lang w:val="es-MX"/>
              </w:rPr>
              <w:t>o</w:t>
            </w:r>
            <w:r w:rsidRPr="0066572A">
              <w:rPr>
                <w:rFonts w:asciiTheme="minorHAnsi" w:hAnsiTheme="minorHAnsi"/>
                <w:sz w:val="22"/>
                <w:szCs w:val="22"/>
                <w:lang w:val="es-MX"/>
              </w:rPr>
              <w:t>s</w:t>
            </w:r>
            <w:r w:rsidRPr="0066572A">
              <w:rPr>
                <w:rFonts w:asciiTheme="minorHAnsi" w:hAnsiTheme="minorHAnsi"/>
                <w:spacing w:val="9"/>
                <w:sz w:val="22"/>
                <w:szCs w:val="22"/>
                <w:lang w:val="es-MX"/>
              </w:rPr>
              <w:t xml:space="preserve"> </w:t>
            </w:r>
            <w:r w:rsidRPr="0066572A">
              <w:rPr>
                <w:rFonts w:asciiTheme="minorHAnsi" w:hAnsiTheme="minorHAnsi"/>
                <w:sz w:val="22"/>
                <w:szCs w:val="22"/>
                <w:lang w:val="es-MX"/>
              </w:rPr>
              <w:t>en</w:t>
            </w:r>
            <w:r w:rsidRPr="0066572A">
              <w:rPr>
                <w:rFonts w:asciiTheme="minorHAnsi" w:hAnsiTheme="minorHAnsi"/>
                <w:spacing w:val="37"/>
                <w:sz w:val="22"/>
                <w:szCs w:val="22"/>
                <w:lang w:val="es-MX"/>
              </w:rPr>
              <w:t xml:space="preserve"> </w:t>
            </w:r>
            <w:r w:rsidRPr="0066572A">
              <w:rPr>
                <w:rFonts w:asciiTheme="minorHAnsi" w:hAnsiTheme="minorHAnsi"/>
                <w:sz w:val="22"/>
                <w:szCs w:val="22"/>
                <w:lang w:val="es-MX"/>
              </w:rPr>
              <w:t>el</w:t>
            </w:r>
            <w:r w:rsidRPr="0066572A">
              <w:rPr>
                <w:rFonts w:asciiTheme="minorHAnsi" w:hAnsiTheme="minorHAnsi"/>
                <w:spacing w:val="22"/>
                <w:sz w:val="22"/>
                <w:szCs w:val="22"/>
                <w:lang w:val="es-MX"/>
              </w:rPr>
              <w:t xml:space="preserve"> </w:t>
            </w:r>
            <w:r w:rsidRPr="0066572A">
              <w:rPr>
                <w:rFonts w:asciiTheme="minorHAnsi" w:hAnsiTheme="minorHAnsi"/>
                <w:sz w:val="22"/>
                <w:szCs w:val="22"/>
                <w:lang w:val="es-MX"/>
              </w:rPr>
              <w:t>ta</w:t>
            </w:r>
            <w:r w:rsidRPr="0066572A">
              <w:rPr>
                <w:rFonts w:asciiTheme="minorHAnsi" w:hAnsiTheme="minorHAnsi"/>
                <w:spacing w:val="1"/>
                <w:sz w:val="22"/>
                <w:szCs w:val="22"/>
                <w:lang w:val="es-MX"/>
              </w:rPr>
              <w:t>bl</w:t>
            </w:r>
            <w:r w:rsidRPr="0066572A">
              <w:rPr>
                <w:rFonts w:asciiTheme="minorHAnsi" w:hAnsiTheme="minorHAnsi"/>
                <w:sz w:val="22"/>
                <w:szCs w:val="22"/>
                <w:lang w:val="es-MX"/>
              </w:rPr>
              <w:t>ero</w:t>
            </w:r>
            <w:r w:rsidRPr="0066572A">
              <w:rPr>
                <w:rFonts w:asciiTheme="minorHAnsi" w:hAnsiTheme="minorHAnsi"/>
                <w:spacing w:val="8"/>
                <w:sz w:val="22"/>
                <w:szCs w:val="22"/>
                <w:lang w:val="es-MX"/>
              </w:rPr>
              <w:t xml:space="preserve"> </w:t>
            </w:r>
            <w:r w:rsidRPr="0066572A">
              <w:rPr>
                <w:rFonts w:asciiTheme="minorHAnsi" w:hAnsiTheme="minorHAnsi"/>
                <w:sz w:val="22"/>
                <w:szCs w:val="22"/>
                <w:lang w:val="es-MX"/>
              </w:rPr>
              <w:t>g</w:t>
            </w:r>
            <w:r w:rsidRPr="0066572A">
              <w:rPr>
                <w:rFonts w:asciiTheme="minorHAnsi" w:hAnsiTheme="minorHAnsi"/>
                <w:spacing w:val="3"/>
                <w:sz w:val="22"/>
                <w:szCs w:val="22"/>
                <w:lang w:val="es-MX"/>
              </w:rPr>
              <w:t>e</w:t>
            </w:r>
            <w:r w:rsidRPr="0066572A">
              <w:rPr>
                <w:rFonts w:asciiTheme="minorHAnsi" w:hAnsiTheme="minorHAnsi"/>
                <w:spacing w:val="1"/>
                <w:sz w:val="22"/>
                <w:szCs w:val="22"/>
                <w:lang w:val="es-MX"/>
              </w:rPr>
              <w:t>n</w:t>
            </w:r>
            <w:r w:rsidRPr="0066572A">
              <w:rPr>
                <w:rFonts w:asciiTheme="minorHAnsi" w:hAnsiTheme="minorHAnsi"/>
                <w:sz w:val="22"/>
                <w:szCs w:val="22"/>
                <w:lang w:val="es-MX"/>
              </w:rPr>
              <w:t>er</w:t>
            </w:r>
            <w:r w:rsidRPr="0066572A">
              <w:rPr>
                <w:rFonts w:asciiTheme="minorHAnsi" w:hAnsiTheme="minorHAnsi"/>
                <w:spacing w:val="1"/>
                <w:sz w:val="22"/>
                <w:szCs w:val="22"/>
                <w:lang w:val="es-MX"/>
              </w:rPr>
              <w:t>a</w:t>
            </w:r>
            <w:r w:rsidRPr="0066572A">
              <w:rPr>
                <w:rFonts w:asciiTheme="minorHAnsi" w:hAnsiTheme="minorHAnsi"/>
                <w:sz w:val="22"/>
                <w:szCs w:val="22"/>
                <w:lang w:val="es-MX"/>
              </w:rPr>
              <w:t>l</w:t>
            </w:r>
            <w:r w:rsidRPr="0066572A">
              <w:rPr>
                <w:rFonts w:asciiTheme="minorHAnsi" w:hAnsiTheme="minorHAnsi"/>
                <w:spacing w:val="10"/>
                <w:sz w:val="22"/>
                <w:szCs w:val="22"/>
                <w:lang w:val="es-MX"/>
              </w:rPr>
              <w:t xml:space="preserve"> </w:t>
            </w:r>
            <w:r w:rsidRPr="0066572A">
              <w:rPr>
                <w:rFonts w:asciiTheme="minorHAnsi" w:hAnsiTheme="minorHAnsi"/>
                <w:sz w:val="22"/>
                <w:szCs w:val="22"/>
                <w:lang w:val="es-MX"/>
              </w:rPr>
              <w:t xml:space="preserve">de </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A</w:t>
            </w:r>
            <w:r w:rsidRPr="0066572A">
              <w:rPr>
                <w:rFonts w:asciiTheme="minorHAnsi" w:hAnsiTheme="minorHAnsi"/>
                <w:sz w:val="22"/>
                <w:szCs w:val="22"/>
                <w:lang w:val="es-MX"/>
              </w:rPr>
              <w:t>.</w:t>
            </w:r>
          </w:p>
        </w:tc>
      </w:tr>
    </w:tbl>
    <w:p w14:paraId="2278DDA0" w14:textId="77777777" w:rsidR="006C6F3D" w:rsidRPr="0066572A" w:rsidRDefault="006C6F3D" w:rsidP="00986510">
      <w:pPr>
        <w:kinsoku/>
        <w:autoSpaceDE w:val="0"/>
        <w:autoSpaceDN w:val="0"/>
        <w:adjustRightInd w:val="0"/>
        <w:spacing w:line="276" w:lineRule="auto"/>
        <w:ind w:right="-20"/>
        <w:jc w:val="both"/>
        <w:rPr>
          <w:rFonts w:asciiTheme="minorHAnsi" w:hAnsiTheme="minorHAnsi"/>
          <w:b/>
          <w:sz w:val="22"/>
          <w:szCs w:val="22"/>
          <w:lang w:val="es-MX"/>
        </w:rPr>
      </w:pPr>
    </w:p>
    <w:p w14:paraId="19051A2E" w14:textId="690B2CD5" w:rsidR="006C6F3D" w:rsidRPr="0066572A" w:rsidRDefault="006C6F3D" w:rsidP="00D70E71">
      <w:pPr>
        <w:kinsoku/>
        <w:autoSpaceDE w:val="0"/>
        <w:autoSpaceDN w:val="0"/>
        <w:adjustRightInd w:val="0"/>
        <w:spacing w:before="31" w:line="276" w:lineRule="auto"/>
        <w:ind w:right="68"/>
        <w:jc w:val="both"/>
        <w:rPr>
          <w:rFonts w:asciiTheme="minorHAnsi" w:hAnsiTheme="minorHAnsi"/>
          <w:sz w:val="22"/>
          <w:szCs w:val="22"/>
          <w:lang w:val="es-MX"/>
        </w:rPr>
      </w:pPr>
      <w:r w:rsidRPr="0066572A">
        <w:rPr>
          <w:rFonts w:asciiTheme="minorHAnsi" w:hAnsiTheme="minorHAnsi"/>
          <w:sz w:val="22"/>
          <w:szCs w:val="22"/>
          <w:lang w:val="es-MX"/>
        </w:rPr>
        <w:t>El presente Anexo se firma por triplicado por los representantes debidamente facultados de las partes, en la Ciudad de México</w:t>
      </w:r>
      <w:r w:rsidR="00D70E71" w:rsidRPr="0066572A">
        <w:rPr>
          <w:rFonts w:asciiTheme="minorHAnsi" w:hAnsiTheme="minorHAnsi"/>
          <w:sz w:val="22"/>
          <w:szCs w:val="22"/>
          <w:lang w:val="es-MX"/>
        </w:rPr>
        <w:t>, el [__] de [_______] de [__].</w:t>
      </w:r>
    </w:p>
    <w:p w14:paraId="73CA0FCE" w14:textId="77777777" w:rsidR="00996983" w:rsidRPr="0066572A" w:rsidRDefault="00996983" w:rsidP="00986510">
      <w:pPr>
        <w:kinsoku/>
        <w:autoSpaceDE w:val="0"/>
        <w:autoSpaceDN w:val="0"/>
        <w:adjustRightInd w:val="0"/>
        <w:spacing w:line="276" w:lineRule="auto"/>
        <w:jc w:val="both"/>
        <w:rPr>
          <w:rFonts w:asciiTheme="minorHAnsi" w:hAnsiTheme="minorHAnsi"/>
          <w:sz w:val="22"/>
          <w:szCs w:val="22"/>
          <w:lang w:val="es-MX"/>
        </w:rPr>
      </w:pPr>
    </w:p>
    <w:tbl>
      <w:tblPr>
        <w:tblW w:w="9321" w:type="dxa"/>
        <w:tblLook w:val="04A0" w:firstRow="1" w:lastRow="0" w:firstColumn="1" w:lastColumn="0" w:noHBand="0" w:noVBand="1"/>
      </w:tblPr>
      <w:tblGrid>
        <w:gridCol w:w="4516"/>
        <w:gridCol w:w="250"/>
        <w:gridCol w:w="4518"/>
        <w:gridCol w:w="37"/>
      </w:tblGrid>
      <w:tr w:rsidR="006C6F3D" w:rsidRPr="0066572A" w14:paraId="44C48DA1" w14:textId="77777777" w:rsidTr="009A3743">
        <w:trPr>
          <w:trHeight w:val="454"/>
        </w:trPr>
        <w:tc>
          <w:tcPr>
            <w:tcW w:w="4535" w:type="dxa"/>
          </w:tcPr>
          <w:p w14:paraId="29CD3B69" w14:textId="77777777" w:rsidR="006C6F3D" w:rsidRPr="0066572A" w:rsidRDefault="006C6F3D" w:rsidP="00986510">
            <w:pPr>
              <w:widowControl/>
              <w:kinsoku/>
              <w:spacing w:line="276" w:lineRule="auto"/>
              <w:jc w:val="center"/>
              <w:rPr>
                <w:rFonts w:asciiTheme="minorHAnsi" w:eastAsia="Arial Unicode MS" w:hAnsiTheme="minorHAnsi"/>
                <w:sz w:val="22"/>
                <w:szCs w:val="22"/>
                <w:lang w:val="es-ES"/>
              </w:rPr>
            </w:pPr>
            <w:r w:rsidRPr="0066572A">
              <w:rPr>
                <w:rFonts w:asciiTheme="minorHAnsi" w:hAnsiTheme="minorHAnsi"/>
                <w:sz w:val="22"/>
                <w:szCs w:val="22"/>
                <w:shd w:val="clear" w:color="auto" w:fill="FFFFFF"/>
                <w:lang w:val="es-ES"/>
              </w:rPr>
              <w:t>RADIOMÓVIL DIPSA</w:t>
            </w:r>
            <w:r w:rsidR="00B633D9" w:rsidRPr="0066572A">
              <w:rPr>
                <w:rFonts w:asciiTheme="minorHAnsi" w:hAnsiTheme="minorHAnsi"/>
                <w:sz w:val="22"/>
                <w:szCs w:val="22"/>
                <w:shd w:val="clear" w:color="auto" w:fill="FFFFFF"/>
                <w:lang w:val="es-ES"/>
              </w:rPr>
              <w:t>,</w:t>
            </w:r>
            <w:r w:rsidRPr="0066572A">
              <w:rPr>
                <w:rFonts w:asciiTheme="minorHAnsi" w:hAnsiTheme="minorHAnsi"/>
                <w:sz w:val="22"/>
                <w:szCs w:val="22"/>
                <w:shd w:val="clear" w:color="auto" w:fill="FFFFFF"/>
                <w:lang w:val="es-ES"/>
              </w:rPr>
              <w:t xml:space="preserve"> S.A. DE C.V.</w:t>
            </w:r>
          </w:p>
        </w:tc>
        <w:tc>
          <w:tcPr>
            <w:tcW w:w="251" w:type="dxa"/>
          </w:tcPr>
          <w:p w14:paraId="416D0270" w14:textId="77777777" w:rsidR="006C6F3D" w:rsidRPr="0066572A" w:rsidRDefault="006C6F3D" w:rsidP="00986510">
            <w:pPr>
              <w:widowControl/>
              <w:kinsoku/>
              <w:spacing w:line="276" w:lineRule="auto"/>
              <w:jc w:val="center"/>
              <w:rPr>
                <w:rFonts w:asciiTheme="minorHAnsi" w:eastAsia="Arial Unicode MS" w:hAnsiTheme="minorHAnsi"/>
                <w:sz w:val="22"/>
                <w:szCs w:val="22"/>
                <w:lang w:val="es-ES"/>
              </w:rPr>
            </w:pPr>
          </w:p>
        </w:tc>
        <w:tc>
          <w:tcPr>
            <w:tcW w:w="4535" w:type="dxa"/>
            <w:gridSpan w:val="2"/>
          </w:tcPr>
          <w:p w14:paraId="0E034D9F" w14:textId="77777777" w:rsidR="006C6F3D" w:rsidRPr="0066572A" w:rsidRDefault="006C6F3D" w:rsidP="00986510">
            <w:pPr>
              <w:widowControl/>
              <w:kinsoku/>
              <w:spacing w:line="276" w:lineRule="auto"/>
              <w:jc w:val="center"/>
              <w:rPr>
                <w:rFonts w:asciiTheme="minorHAnsi" w:eastAsia="Arial Unicode MS" w:hAnsiTheme="minorHAnsi"/>
                <w:sz w:val="22"/>
                <w:szCs w:val="22"/>
                <w:lang w:val="es-ES"/>
              </w:rPr>
            </w:pPr>
            <w:r w:rsidRPr="0066572A">
              <w:rPr>
                <w:rFonts w:asciiTheme="minorHAnsi" w:eastAsia="Arial Unicode MS" w:hAnsiTheme="minorHAnsi"/>
                <w:sz w:val="22"/>
                <w:szCs w:val="22"/>
                <w:lang w:val="es-ES"/>
              </w:rPr>
              <w:t>[NOMBRE DEL CONCESIONARIO]</w:t>
            </w:r>
          </w:p>
          <w:p w14:paraId="2FC57274" w14:textId="77777777" w:rsidR="006C6F3D" w:rsidRPr="0066572A" w:rsidRDefault="006C6F3D" w:rsidP="00986510">
            <w:pPr>
              <w:widowControl/>
              <w:kinsoku/>
              <w:spacing w:line="276" w:lineRule="auto"/>
              <w:jc w:val="center"/>
              <w:rPr>
                <w:rFonts w:asciiTheme="minorHAnsi" w:eastAsia="Arial Unicode MS" w:hAnsiTheme="minorHAnsi"/>
                <w:sz w:val="22"/>
                <w:szCs w:val="22"/>
                <w:lang w:val="es-ES"/>
              </w:rPr>
            </w:pPr>
          </w:p>
        </w:tc>
      </w:tr>
      <w:tr w:rsidR="006C6F3D" w:rsidRPr="0066572A" w14:paraId="27F23B8F" w14:textId="77777777" w:rsidTr="009A3743">
        <w:trPr>
          <w:gridAfter w:val="1"/>
          <w:wAfter w:w="38" w:type="dxa"/>
        </w:trPr>
        <w:tc>
          <w:tcPr>
            <w:tcW w:w="4535" w:type="dxa"/>
            <w:tcBorders>
              <w:bottom w:val="single" w:sz="4" w:space="0" w:color="auto"/>
            </w:tcBorders>
          </w:tcPr>
          <w:p w14:paraId="437A29E3" w14:textId="77777777" w:rsidR="006C6F3D" w:rsidRPr="0066572A" w:rsidRDefault="006C6F3D" w:rsidP="00986510">
            <w:pPr>
              <w:widowControl/>
              <w:kinsoku/>
              <w:spacing w:line="276" w:lineRule="auto"/>
              <w:rPr>
                <w:rFonts w:asciiTheme="minorHAnsi" w:eastAsia="Arial Unicode MS" w:hAnsiTheme="minorHAnsi"/>
                <w:sz w:val="22"/>
                <w:szCs w:val="22"/>
                <w:lang w:val="es-ES"/>
              </w:rPr>
            </w:pPr>
          </w:p>
        </w:tc>
        <w:tc>
          <w:tcPr>
            <w:tcW w:w="251" w:type="dxa"/>
          </w:tcPr>
          <w:p w14:paraId="40A5BF7C" w14:textId="77777777" w:rsidR="006C6F3D" w:rsidRPr="0066572A" w:rsidRDefault="006C6F3D" w:rsidP="00986510">
            <w:pPr>
              <w:widowControl/>
              <w:kinsoku/>
              <w:spacing w:line="276" w:lineRule="auto"/>
              <w:jc w:val="center"/>
              <w:rPr>
                <w:rFonts w:asciiTheme="minorHAnsi" w:eastAsia="Arial Unicode MS" w:hAnsiTheme="minorHAnsi"/>
                <w:sz w:val="22"/>
                <w:szCs w:val="22"/>
                <w:lang w:val="es-ES"/>
              </w:rPr>
            </w:pPr>
          </w:p>
        </w:tc>
        <w:tc>
          <w:tcPr>
            <w:tcW w:w="4535" w:type="dxa"/>
            <w:tcBorders>
              <w:bottom w:val="single" w:sz="4" w:space="0" w:color="auto"/>
            </w:tcBorders>
          </w:tcPr>
          <w:p w14:paraId="3E5662B1" w14:textId="77777777" w:rsidR="00996983" w:rsidRPr="0066572A" w:rsidRDefault="00996983" w:rsidP="00986510">
            <w:pPr>
              <w:widowControl/>
              <w:kinsoku/>
              <w:spacing w:line="276" w:lineRule="auto"/>
              <w:jc w:val="center"/>
              <w:rPr>
                <w:rFonts w:asciiTheme="minorHAnsi" w:eastAsia="Arial Unicode MS" w:hAnsiTheme="minorHAnsi"/>
                <w:sz w:val="22"/>
                <w:szCs w:val="22"/>
                <w:lang w:val="es-ES"/>
              </w:rPr>
            </w:pPr>
          </w:p>
          <w:p w14:paraId="131501C9" w14:textId="77777777" w:rsidR="006C6F3D" w:rsidRPr="0066572A" w:rsidRDefault="006C6F3D" w:rsidP="00986510">
            <w:pPr>
              <w:widowControl/>
              <w:kinsoku/>
              <w:spacing w:line="276" w:lineRule="auto"/>
              <w:rPr>
                <w:rFonts w:asciiTheme="minorHAnsi" w:eastAsia="Arial Unicode MS" w:hAnsiTheme="minorHAnsi"/>
                <w:sz w:val="22"/>
                <w:szCs w:val="22"/>
                <w:lang w:val="es-ES"/>
              </w:rPr>
            </w:pPr>
          </w:p>
        </w:tc>
      </w:tr>
      <w:tr w:rsidR="006C6F3D" w:rsidRPr="0066572A" w14:paraId="2218B498" w14:textId="77777777" w:rsidTr="009A3743">
        <w:trPr>
          <w:gridAfter w:val="1"/>
          <w:wAfter w:w="38" w:type="dxa"/>
          <w:trHeight w:val="907"/>
        </w:trPr>
        <w:tc>
          <w:tcPr>
            <w:tcW w:w="4535" w:type="dxa"/>
            <w:tcBorders>
              <w:top w:val="single" w:sz="4" w:space="0" w:color="auto"/>
            </w:tcBorders>
          </w:tcPr>
          <w:p w14:paraId="12E3B7FD" w14:textId="77777777" w:rsidR="006C6F3D" w:rsidRPr="0066572A" w:rsidRDefault="006C6F3D" w:rsidP="00986510">
            <w:pPr>
              <w:widowControl/>
              <w:kinsoku/>
              <w:spacing w:line="276" w:lineRule="auto"/>
              <w:jc w:val="center"/>
              <w:rPr>
                <w:rFonts w:asciiTheme="minorHAnsi" w:eastAsia="Arial Unicode MS" w:hAnsiTheme="minorHAnsi"/>
                <w:sz w:val="22"/>
                <w:szCs w:val="22"/>
                <w:lang w:val="es-ES"/>
              </w:rPr>
            </w:pPr>
            <w:r w:rsidRPr="0066572A">
              <w:rPr>
                <w:rFonts w:asciiTheme="minorHAnsi" w:eastAsia="Arial Unicode MS" w:hAnsiTheme="minorHAnsi"/>
                <w:sz w:val="22"/>
                <w:szCs w:val="22"/>
                <w:lang w:val="es-ES"/>
              </w:rPr>
              <w:lastRenderedPageBreak/>
              <w:t>Por: [_________________]</w:t>
            </w:r>
          </w:p>
          <w:p w14:paraId="451632FC" w14:textId="77777777" w:rsidR="006C6F3D" w:rsidRPr="0066572A" w:rsidRDefault="006C6F3D" w:rsidP="00986510">
            <w:pPr>
              <w:widowControl/>
              <w:kinsoku/>
              <w:spacing w:line="276" w:lineRule="auto"/>
              <w:jc w:val="center"/>
              <w:rPr>
                <w:rFonts w:asciiTheme="minorHAnsi" w:eastAsia="Arial Unicode MS" w:hAnsiTheme="minorHAnsi"/>
                <w:sz w:val="22"/>
                <w:szCs w:val="22"/>
                <w:lang w:val="es-ES"/>
              </w:rPr>
            </w:pPr>
            <w:r w:rsidRPr="0066572A">
              <w:rPr>
                <w:rFonts w:asciiTheme="minorHAnsi" w:eastAsia="Arial Unicode MS" w:hAnsiTheme="minorHAnsi"/>
                <w:sz w:val="22"/>
                <w:szCs w:val="22"/>
                <w:lang w:val="es-ES"/>
              </w:rPr>
              <w:t>Apoderado</w:t>
            </w:r>
          </w:p>
        </w:tc>
        <w:tc>
          <w:tcPr>
            <w:tcW w:w="251" w:type="dxa"/>
          </w:tcPr>
          <w:p w14:paraId="7FAED1B9" w14:textId="77777777" w:rsidR="006C6F3D" w:rsidRPr="0066572A" w:rsidRDefault="006C6F3D" w:rsidP="00986510">
            <w:pPr>
              <w:widowControl/>
              <w:kinsoku/>
              <w:spacing w:line="276" w:lineRule="auto"/>
              <w:jc w:val="center"/>
              <w:rPr>
                <w:rFonts w:asciiTheme="minorHAnsi" w:eastAsia="Arial Unicode MS" w:hAnsiTheme="minorHAnsi"/>
                <w:sz w:val="22"/>
                <w:szCs w:val="22"/>
                <w:lang w:val="es-ES"/>
              </w:rPr>
            </w:pPr>
          </w:p>
        </w:tc>
        <w:tc>
          <w:tcPr>
            <w:tcW w:w="4535" w:type="dxa"/>
            <w:tcBorders>
              <w:top w:val="single" w:sz="4" w:space="0" w:color="auto"/>
            </w:tcBorders>
          </w:tcPr>
          <w:p w14:paraId="70B0A0C9" w14:textId="77777777" w:rsidR="006C6F3D" w:rsidRPr="0066572A" w:rsidRDefault="006C6F3D" w:rsidP="00986510">
            <w:pPr>
              <w:widowControl/>
              <w:kinsoku/>
              <w:spacing w:line="276" w:lineRule="auto"/>
              <w:jc w:val="center"/>
              <w:rPr>
                <w:rFonts w:asciiTheme="minorHAnsi" w:eastAsia="Arial Unicode MS" w:hAnsiTheme="minorHAnsi"/>
                <w:sz w:val="22"/>
                <w:szCs w:val="22"/>
                <w:lang w:val="es-ES"/>
              </w:rPr>
            </w:pPr>
            <w:r w:rsidRPr="0066572A">
              <w:rPr>
                <w:rFonts w:asciiTheme="minorHAnsi" w:eastAsia="Arial Unicode MS" w:hAnsiTheme="minorHAnsi"/>
                <w:sz w:val="22"/>
                <w:szCs w:val="22"/>
                <w:lang w:val="es-ES"/>
              </w:rPr>
              <w:t>Por: [_________________]</w:t>
            </w:r>
          </w:p>
          <w:p w14:paraId="43154584" w14:textId="77777777" w:rsidR="006C6F3D" w:rsidRPr="0066572A" w:rsidRDefault="006C6F3D" w:rsidP="00986510">
            <w:pPr>
              <w:widowControl/>
              <w:kinsoku/>
              <w:spacing w:line="276" w:lineRule="auto"/>
              <w:jc w:val="center"/>
              <w:rPr>
                <w:rFonts w:asciiTheme="minorHAnsi" w:eastAsia="Arial Unicode MS" w:hAnsiTheme="minorHAnsi"/>
                <w:sz w:val="22"/>
                <w:szCs w:val="22"/>
                <w:lang w:val="es-ES"/>
              </w:rPr>
            </w:pPr>
            <w:r w:rsidRPr="0066572A">
              <w:rPr>
                <w:rFonts w:asciiTheme="minorHAnsi" w:eastAsia="Arial Unicode MS" w:hAnsiTheme="minorHAnsi"/>
                <w:sz w:val="22"/>
                <w:szCs w:val="22"/>
                <w:lang w:val="es-ES"/>
              </w:rPr>
              <w:t>Apoderado</w:t>
            </w:r>
          </w:p>
        </w:tc>
      </w:tr>
      <w:tr w:rsidR="006C6F3D" w:rsidRPr="0066572A" w14:paraId="0BD28C90" w14:textId="77777777" w:rsidTr="009A3743">
        <w:trPr>
          <w:trHeight w:val="907"/>
        </w:trPr>
        <w:tc>
          <w:tcPr>
            <w:tcW w:w="4535" w:type="dxa"/>
          </w:tcPr>
          <w:p w14:paraId="28D4E451" w14:textId="77777777" w:rsidR="006C6F3D" w:rsidRPr="0066572A" w:rsidRDefault="006C6F3D" w:rsidP="00986510">
            <w:pPr>
              <w:widowControl/>
              <w:kinsoku/>
              <w:spacing w:line="276" w:lineRule="auto"/>
              <w:jc w:val="center"/>
              <w:rPr>
                <w:rFonts w:asciiTheme="minorHAnsi" w:eastAsia="Arial Unicode MS" w:hAnsiTheme="minorHAnsi"/>
                <w:sz w:val="22"/>
                <w:szCs w:val="22"/>
                <w:lang w:val="es-ES"/>
              </w:rPr>
            </w:pPr>
            <w:r w:rsidRPr="0066572A">
              <w:rPr>
                <w:rFonts w:asciiTheme="minorHAnsi" w:eastAsia="Arial Unicode MS" w:hAnsiTheme="minorHAnsi"/>
                <w:sz w:val="22"/>
                <w:szCs w:val="22"/>
                <w:lang w:val="es-ES"/>
              </w:rPr>
              <w:t>Testigo</w:t>
            </w:r>
          </w:p>
          <w:p w14:paraId="7CCFD66E" w14:textId="77777777" w:rsidR="006C6F3D" w:rsidRPr="0066572A" w:rsidRDefault="006C6F3D" w:rsidP="00986510">
            <w:pPr>
              <w:widowControl/>
              <w:kinsoku/>
              <w:spacing w:line="276" w:lineRule="auto"/>
              <w:jc w:val="center"/>
              <w:rPr>
                <w:rFonts w:asciiTheme="minorHAnsi" w:eastAsia="Arial Unicode MS" w:hAnsiTheme="minorHAnsi"/>
                <w:sz w:val="22"/>
                <w:szCs w:val="22"/>
                <w:lang w:val="es-ES"/>
              </w:rPr>
            </w:pPr>
          </w:p>
          <w:p w14:paraId="4C622449" w14:textId="77777777" w:rsidR="006C6F3D" w:rsidRPr="0066572A" w:rsidRDefault="006C6F3D" w:rsidP="00986510">
            <w:pPr>
              <w:widowControl/>
              <w:kinsoku/>
              <w:spacing w:line="276" w:lineRule="auto"/>
              <w:jc w:val="center"/>
              <w:rPr>
                <w:rFonts w:asciiTheme="minorHAnsi" w:eastAsia="Arial Unicode MS" w:hAnsiTheme="minorHAnsi"/>
                <w:sz w:val="22"/>
                <w:szCs w:val="22"/>
                <w:lang w:val="es-ES"/>
              </w:rPr>
            </w:pPr>
            <w:r w:rsidRPr="0066572A">
              <w:rPr>
                <w:rFonts w:asciiTheme="minorHAnsi" w:eastAsia="Arial Unicode MS" w:hAnsiTheme="minorHAnsi"/>
                <w:sz w:val="22"/>
                <w:szCs w:val="22"/>
                <w:lang w:val="es-ES"/>
              </w:rPr>
              <w:t>________________________________</w:t>
            </w:r>
          </w:p>
        </w:tc>
        <w:tc>
          <w:tcPr>
            <w:tcW w:w="251" w:type="dxa"/>
          </w:tcPr>
          <w:p w14:paraId="6C16D4C4" w14:textId="77777777" w:rsidR="006C6F3D" w:rsidRPr="0066572A" w:rsidRDefault="006C6F3D" w:rsidP="00986510">
            <w:pPr>
              <w:widowControl/>
              <w:kinsoku/>
              <w:spacing w:line="276" w:lineRule="auto"/>
              <w:jc w:val="center"/>
              <w:rPr>
                <w:rFonts w:asciiTheme="minorHAnsi" w:eastAsia="Arial Unicode MS" w:hAnsiTheme="minorHAnsi"/>
                <w:sz w:val="22"/>
                <w:szCs w:val="22"/>
                <w:lang w:val="es-ES"/>
              </w:rPr>
            </w:pPr>
          </w:p>
        </w:tc>
        <w:tc>
          <w:tcPr>
            <w:tcW w:w="4535" w:type="dxa"/>
            <w:gridSpan w:val="2"/>
          </w:tcPr>
          <w:p w14:paraId="42ED51A6" w14:textId="77777777" w:rsidR="006C6F3D" w:rsidRPr="0066572A" w:rsidRDefault="006C6F3D" w:rsidP="00986510">
            <w:pPr>
              <w:widowControl/>
              <w:kinsoku/>
              <w:spacing w:line="276" w:lineRule="auto"/>
              <w:jc w:val="center"/>
              <w:rPr>
                <w:rFonts w:asciiTheme="minorHAnsi" w:eastAsia="Arial Unicode MS" w:hAnsiTheme="minorHAnsi"/>
                <w:sz w:val="22"/>
                <w:szCs w:val="22"/>
                <w:lang w:val="es-ES"/>
              </w:rPr>
            </w:pPr>
            <w:r w:rsidRPr="0066572A">
              <w:rPr>
                <w:rFonts w:asciiTheme="minorHAnsi" w:eastAsia="Arial Unicode MS" w:hAnsiTheme="minorHAnsi"/>
                <w:sz w:val="22"/>
                <w:szCs w:val="22"/>
                <w:lang w:val="es-ES"/>
              </w:rPr>
              <w:t>Testigo</w:t>
            </w:r>
          </w:p>
          <w:p w14:paraId="4009192F" w14:textId="77777777" w:rsidR="00996983" w:rsidRPr="0066572A" w:rsidRDefault="00996983" w:rsidP="00986510">
            <w:pPr>
              <w:widowControl/>
              <w:kinsoku/>
              <w:spacing w:line="276" w:lineRule="auto"/>
              <w:jc w:val="center"/>
              <w:rPr>
                <w:rFonts w:asciiTheme="minorHAnsi" w:eastAsia="Arial Unicode MS" w:hAnsiTheme="minorHAnsi"/>
                <w:sz w:val="22"/>
                <w:szCs w:val="22"/>
                <w:lang w:val="es-ES"/>
              </w:rPr>
            </w:pPr>
          </w:p>
          <w:p w14:paraId="3818005C" w14:textId="77777777" w:rsidR="006C6F3D" w:rsidRPr="0066572A" w:rsidRDefault="006C6F3D" w:rsidP="00986510">
            <w:pPr>
              <w:widowControl/>
              <w:kinsoku/>
              <w:spacing w:line="276" w:lineRule="auto"/>
              <w:jc w:val="center"/>
              <w:rPr>
                <w:rFonts w:asciiTheme="minorHAnsi" w:eastAsia="Arial Unicode MS" w:hAnsiTheme="minorHAnsi"/>
                <w:sz w:val="22"/>
                <w:szCs w:val="22"/>
                <w:lang w:val="es-ES"/>
              </w:rPr>
            </w:pPr>
            <w:r w:rsidRPr="0066572A">
              <w:rPr>
                <w:rFonts w:asciiTheme="minorHAnsi" w:eastAsia="Arial Unicode MS" w:hAnsiTheme="minorHAnsi"/>
                <w:sz w:val="22"/>
                <w:szCs w:val="22"/>
                <w:lang w:val="es-ES"/>
              </w:rPr>
              <w:t>_________________________________</w:t>
            </w:r>
          </w:p>
        </w:tc>
      </w:tr>
      <w:tr w:rsidR="006C6F3D" w:rsidRPr="0066572A" w14:paraId="007CA498" w14:textId="77777777" w:rsidTr="009A3743">
        <w:trPr>
          <w:trHeight w:val="907"/>
        </w:trPr>
        <w:tc>
          <w:tcPr>
            <w:tcW w:w="4535" w:type="dxa"/>
          </w:tcPr>
          <w:p w14:paraId="27671A33" w14:textId="77777777" w:rsidR="006C6F3D" w:rsidRPr="0066572A" w:rsidRDefault="006C6F3D" w:rsidP="00986510">
            <w:pPr>
              <w:widowControl/>
              <w:kinsoku/>
              <w:spacing w:line="276" w:lineRule="auto"/>
              <w:jc w:val="center"/>
              <w:rPr>
                <w:rFonts w:asciiTheme="minorHAnsi" w:eastAsia="Arial Unicode MS" w:hAnsiTheme="minorHAnsi"/>
                <w:sz w:val="22"/>
                <w:szCs w:val="22"/>
                <w:lang w:val="es-ES"/>
              </w:rPr>
            </w:pPr>
            <w:r w:rsidRPr="0066572A">
              <w:rPr>
                <w:rFonts w:asciiTheme="minorHAnsi" w:eastAsia="Arial Unicode MS" w:hAnsiTheme="minorHAnsi"/>
                <w:sz w:val="22"/>
                <w:szCs w:val="22"/>
                <w:lang w:val="es-ES"/>
              </w:rPr>
              <w:t>[_________________]</w:t>
            </w:r>
          </w:p>
        </w:tc>
        <w:tc>
          <w:tcPr>
            <w:tcW w:w="251" w:type="dxa"/>
          </w:tcPr>
          <w:p w14:paraId="3964DE9C" w14:textId="77777777" w:rsidR="006C6F3D" w:rsidRPr="0066572A" w:rsidRDefault="006C6F3D" w:rsidP="00986510">
            <w:pPr>
              <w:widowControl/>
              <w:kinsoku/>
              <w:spacing w:line="276" w:lineRule="auto"/>
              <w:jc w:val="center"/>
              <w:rPr>
                <w:rFonts w:asciiTheme="minorHAnsi" w:eastAsia="Arial Unicode MS" w:hAnsiTheme="minorHAnsi"/>
                <w:sz w:val="22"/>
                <w:szCs w:val="22"/>
                <w:lang w:val="es-ES"/>
              </w:rPr>
            </w:pPr>
          </w:p>
        </w:tc>
        <w:tc>
          <w:tcPr>
            <w:tcW w:w="4535" w:type="dxa"/>
            <w:gridSpan w:val="2"/>
          </w:tcPr>
          <w:p w14:paraId="6DBCD678" w14:textId="77777777" w:rsidR="006C6F3D" w:rsidRPr="0066572A" w:rsidRDefault="006C6F3D"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sz w:val="22"/>
                <w:szCs w:val="22"/>
                <w:lang w:val="es-ES"/>
              </w:rPr>
              <w:t>[_________________]</w:t>
            </w:r>
          </w:p>
        </w:tc>
      </w:tr>
    </w:tbl>
    <w:p w14:paraId="48C31D61" w14:textId="77777777" w:rsidR="008353CE" w:rsidRPr="0066572A" w:rsidRDefault="008353CE" w:rsidP="00986510">
      <w:pPr>
        <w:spacing w:line="276" w:lineRule="auto"/>
        <w:jc w:val="center"/>
        <w:rPr>
          <w:rFonts w:asciiTheme="minorHAnsi" w:eastAsia="Calibri" w:hAnsiTheme="minorHAnsi"/>
          <w:b/>
          <w:sz w:val="22"/>
          <w:szCs w:val="22"/>
          <w:shd w:val="clear" w:color="auto" w:fill="FFFFFF"/>
          <w:lang w:val="es-ES"/>
        </w:rPr>
        <w:sectPr w:rsidR="008353CE" w:rsidRPr="0066572A" w:rsidSect="00C673B2">
          <w:pgSz w:w="12240" w:h="15840"/>
          <w:pgMar w:top="1985" w:right="1701" w:bottom="1418" w:left="1701" w:header="709" w:footer="709" w:gutter="0"/>
          <w:pgNumType w:start="1"/>
          <w:cols w:space="708"/>
          <w:docGrid w:linePitch="360"/>
        </w:sectPr>
      </w:pPr>
    </w:p>
    <w:p w14:paraId="004AFAFE" w14:textId="77777777" w:rsidR="00930FA4" w:rsidRPr="0066572A" w:rsidRDefault="00930FA4" w:rsidP="00930FA4">
      <w:pPr>
        <w:widowControl/>
        <w:kinsoku/>
        <w:spacing w:line="276" w:lineRule="auto"/>
        <w:jc w:val="center"/>
        <w:rPr>
          <w:rFonts w:asciiTheme="minorHAnsi" w:eastAsia="Calibri" w:hAnsiTheme="minorHAnsi" w:cs="Arial"/>
          <w:b/>
          <w:sz w:val="22"/>
          <w:szCs w:val="22"/>
          <w:lang w:val="es-MX"/>
        </w:rPr>
      </w:pPr>
      <w:r w:rsidRPr="0066572A">
        <w:rPr>
          <w:rFonts w:asciiTheme="minorHAnsi" w:eastAsia="Calibri" w:hAnsiTheme="minorHAnsi" w:cs="Arial"/>
          <w:b/>
          <w:sz w:val="22"/>
          <w:szCs w:val="22"/>
          <w:lang w:val="es-MX"/>
        </w:rPr>
        <w:lastRenderedPageBreak/>
        <w:t>SUBANEXO A</w:t>
      </w:r>
    </w:p>
    <w:p w14:paraId="578B9EAA" w14:textId="77777777" w:rsidR="00930FA4" w:rsidRPr="0066572A" w:rsidRDefault="00070B03" w:rsidP="00930FA4">
      <w:pPr>
        <w:kinsoku/>
        <w:autoSpaceDE w:val="0"/>
        <w:autoSpaceDN w:val="0"/>
        <w:adjustRightInd w:val="0"/>
        <w:spacing w:line="276" w:lineRule="auto"/>
        <w:jc w:val="center"/>
        <w:rPr>
          <w:rFonts w:asciiTheme="minorHAnsi" w:eastAsia="Calibri" w:hAnsiTheme="minorHAnsi" w:cs="Arial"/>
          <w:b/>
          <w:sz w:val="22"/>
          <w:szCs w:val="22"/>
          <w:lang w:val="es-MX"/>
        </w:rPr>
      </w:pPr>
      <w:r w:rsidRPr="0066572A">
        <w:rPr>
          <w:rFonts w:asciiTheme="minorHAnsi" w:eastAsia="Calibri" w:hAnsiTheme="minorHAnsi" w:cs="Arial"/>
          <w:b/>
          <w:sz w:val="22"/>
          <w:szCs w:val="22"/>
          <w:lang w:val="es-MX"/>
        </w:rPr>
        <w:t>Puntos de Interconexión</w:t>
      </w:r>
      <w:r w:rsidR="00303D09" w:rsidRPr="0066572A">
        <w:rPr>
          <w:rFonts w:asciiTheme="minorHAnsi" w:eastAsia="Calibri" w:hAnsiTheme="minorHAnsi" w:cs="Arial"/>
          <w:b/>
          <w:sz w:val="22"/>
          <w:szCs w:val="22"/>
          <w:lang w:val="es-MX"/>
        </w:rPr>
        <w:t xml:space="preserve"> IP</w:t>
      </w:r>
    </w:p>
    <w:p w14:paraId="2252C909" w14:textId="49CCCB61" w:rsidR="00930FA4" w:rsidRPr="0066572A" w:rsidRDefault="00930FA4" w:rsidP="00930FA4">
      <w:pPr>
        <w:widowControl/>
        <w:kinsoku/>
        <w:autoSpaceDE w:val="0"/>
        <w:autoSpaceDN w:val="0"/>
        <w:adjustRightInd w:val="0"/>
        <w:spacing w:line="276" w:lineRule="auto"/>
        <w:rPr>
          <w:rFonts w:asciiTheme="minorHAnsi" w:eastAsia="Calibri" w:hAnsiTheme="minorHAnsi" w:cs="Arial"/>
          <w:noProof/>
          <w:sz w:val="22"/>
          <w:szCs w:val="22"/>
          <w:lang w:val="es-MX"/>
        </w:rPr>
      </w:pPr>
    </w:p>
    <w:tbl>
      <w:tblPr>
        <w:tblW w:w="10741" w:type="dxa"/>
        <w:tblInd w:w="-743" w:type="dxa"/>
        <w:tblLayout w:type="fixed"/>
        <w:tblCellMar>
          <w:left w:w="0" w:type="dxa"/>
          <w:right w:w="0" w:type="dxa"/>
        </w:tblCellMar>
        <w:tblLook w:val="04A0" w:firstRow="1" w:lastRow="0" w:firstColumn="1" w:lastColumn="0" w:noHBand="0" w:noVBand="1"/>
      </w:tblPr>
      <w:tblGrid>
        <w:gridCol w:w="467"/>
        <w:gridCol w:w="934"/>
        <w:gridCol w:w="1167"/>
        <w:gridCol w:w="1401"/>
        <w:gridCol w:w="4320"/>
        <w:gridCol w:w="2452"/>
      </w:tblGrid>
      <w:tr w:rsidR="00303D09" w:rsidRPr="0066572A" w14:paraId="35ACE1C6" w14:textId="77777777" w:rsidTr="00245CF2">
        <w:trPr>
          <w:trHeight w:val="364"/>
        </w:trPr>
        <w:tc>
          <w:tcPr>
            <w:tcW w:w="46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5CF727FF" w14:textId="77777777" w:rsidR="00303D09" w:rsidRPr="0066572A" w:rsidRDefault="00303D09" w:rsidP="00303D09">
            <w:pPr>
              <w:jc w:val="center"/>
              <w:rPr>
                <w:rFonts w:asciiTheme="minorHAnsi" w:eastAsia="Calibri" w:hAnsiTheme="minorHAnsi" w:cs="Arial"/>
                <w:b/>
                <w:bCs/>
                <w:sz w:val="22"/>
                <w:szCs w:val="22"/>
                <w:lang w:val="es-ES_tradnl"/>
              </w:rPr>
            </w:pPr>
            <w:r w:rsidRPr="0066572A">
              <w:rPr>
                <w:rFonts w:asciiTheme="minorHAnsi" w:eastAsia="Calibri" w:hAnsiTheme="minorHAnsi" w:cs="Arial"/>
                <w:b/>
                <w:bCs/>
                <w:sz w:val="22"/>
                <w:szCs w:val="22"/>
                <w:lang w:val="es-ES_tradnl"/>
              </w:rPr>
              <w:t>No.</w:t>
            </w:r>
          </w:p>
        </w:tc>
        <w:tc>
          <w:tcPr>
            <w:tcW w:w="93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C657A7" w14:textId="77777777" w:rsidR="00303D09" w:rsidRPr="0066572A" w:rsidRDefault="00303D09" w:rsidP="00303D09">
            <w:pPr>
              <w:jc w:val="center"/>
              <w:rPr>
                <w:rFonts w:asciiTheme="minorHAnsi" w:eastAsia="Calibri" w:hAnsiTheme="minorHAnsi" w:cs="Arial"/>
                <w:b/>
                <w:bCs/>
                <w:sz w:val="22"/>
                <w:szCs w:val="22"/>
                <w:lang w:val="es-ES_tradnl"/>
              </w:rPr>
            </w:pPr>
            <w:r w:rsidRPr="0066572A">
              <w:rPr>
                <w:rFonts w:asciiTheme="minorHAnsi" w:eastAsia="Calibri" w:hAnsiTheme="minorHAnsi" w:cs="Arial"/>
                <w:b/>
                <w:bCs/>
                <w:sz w:val="22"/>
                <w:szCs w:val="22"/>
                <w:lang w:val="es-ES_tradnl"/>
              </w:rPr>
              <w:t>ESTADO</w:t>
            </w:r>
          </w:p>
        </w:tc>
        <w:tc>
          <w:tcPr>
            <w:tcW w:w="11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41D585E" w14:textId="77777777" w:rsidR="00303D09" w:rsidRPr="0066572A" w:rsidRDefault="00303D09" w:rsidP="00303D09">
            <w:pPr>
              <w:jc w:val="center"/>
              <w:rPr>
                <w:rFonts w:asciiTheme="minorHAnsi" w:eastAsia="Calibri" w:hAnsiTheme="minorHAnsi" w:cs="Arial"/>
                <w:b/>
                <w:bCs/>
                <w:sz w:val="22"/>
                <w:szCs w:val="22"/>
                <w:lang w:val="es-ES_tradnl"/>
              </w:rPr>
            </w:pPr>
            <w:r w:rsidRPr="0066572A">
              <w:rPr>
                <w:rFonts w:asciiTheme="minorHAnsi" w:eastAsia="Calibri" w:hAnsiTheme="minorHAnsi" w:cs="Arial"/>
                <w:b/>
                <w:bCs/>
                <w:sz w:val="22"/>
                <w:szCs w:val="22"/>
                <w:lang w:val="es-ES_tradnl"/>
              </w:rPr>
              <w:t>CIUDAD</w:t>
            </w:r>
          </w:p>
        </w:tc>
        <w:tc>
          <w:tcPr>
            <w:tcW w:w="140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4D3D88E" w14:textId="77777777" w:rsidR="00303D09" w:rsidRPr="0066572A" w:rsidRDefault="00303D09" w:rsidP="00303D09">
            <w:pPr>
              <w:jc w:val="center"/>
              <w:rPr>
                <w:rFonts w:asciiTheme="minorHAnsi" w:eastAsia="Calibri" w:hAnsiTheme="minorHAnsi" w:cs="Arial"/>
                <w:b/>
                <w:bCs/>
                <w:sz w:val="22"/>
                <w:szCs w:val="22"/>
                <w:lang w:val="es-ES_tradnl"/>
              </w:rPr>
            </w:pPr>
            <w:r w:rsidRPr="0066572A">
              <w:rPr>
                <w:rFonts w:asciiTheme="minorHAnsi" w:eastAsia="Calibri" w:hAnsiTheme="minorHAnsi" w:cs="Arial"/>
                <w:b/>
                <w:bCs/>
                <w:sz w:val="22"/>
                <w:szCs w:val="22"/>
                <w:lang w:val="es-ES_tradnl"/>
              </w:rPr>
              <w:t>NOMBRE Y CÓDIGO DE ID</w:t>
            </w:r>
          </w:p>
        </w:tc>
        <w:tc>
          <w:tcPr>
            <w:tcW w:w="43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E27813A" w14:textId="77777777" w:rsidR="00303D09" w:rsidRPr="0066572A" w:rsidRDefault="00303D09" w:rsidP="00303D09">
            <w:pPr>
              <w:jc w:val="center"/>
              <w:rPr>
                <w:rFonts w:asciiTheme="minorHAnsi" w:eastAsia="Calibri" w:hAnsiTheme="minorHAnsi" w:cs="Arial"/>
                <w:b/>
                <w:bCs/>
                <w:sz w:val="22"/>
                <w:szCs w:val="22"/>
                <w:lang w:val="es-ES_tradnl"/>
              </w:rPr>
            </w:pPr>
            <w:r w:rsidRPr="0066572A">
              <w:rPr>
                <w:rFonts w:asciiTheme="minorHAnsi" w:eastAsia="Calibri" w:hAnsiTheme="minorHAnsi" w:cs="Arial"/>
                <w:b/>
                <w:bCs/>
                <w:sz w:val="22"/>
                <w:szCs w:val="22"/>
                <w:lang w:val="es-ES_tradnl"/>
              </w:rPr>
              <w:t>DIRECCIÓN</w:t>
            </w:r>
          </w:p>
        </w:tc>
        <w:tc>
          <w:tcPr>
            <w:tcW w:w="245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C95460A" w14:textId="77777777" w:rsidR="00303D09" w:rsidRPr="0066572A" w:rsidRDefault="00303D09" w:rsidP="00303D09">
            <w:pPr>
              <w:jc w:val="center"/>
              <w:rPr>
                <w:rFonts w:asciiTheme="minorHAnsi" w:eastAsia="Calibri" w:hAnsiTheme="minorHAnsi" w:cs="Arial"/>
                <w:b/>
                <w:bCs/>
                <w:sz w:val="22"/>
                <w:szCs w:val="22"/>
                <w:lang w:val="es-ES_tradnl"/>
              </w:rPr>
            </w:pPr>
            <w:r w:rsidRPr="0066572A">
              <w:rPr>
                <w:rFonts w:asciiTheme="minorHAnsi" w:eastAsia="Calibri" w:hAnsiTheme="minorHAnsi" w:cs="Arial"/>
                <w:b/>
                <w:bCs/>
                <w:sz w:val="22"/>
                <w:szCs w:val="22"/>
                <w:lang w:val="es-ES_tradnl"/>
              </w:rPr>
              <w:t>COORDENADAS GEOGRÁFICAS</w:t>
            </w:r>
          </w:p>
        </w:tc>
      </w:tr>
      <w:tr w:rsidR="00303D09" w:rsidRPr="0066572A" w14:paraId="7C3293C6" w14:textId="77777777" w:rsidTr="00245CF2">
        <w:trPr>
          <w:trHeight w:val="525"/>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445E3163"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1</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6C996F3D"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CDMX</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554D73EA"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CDMX</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764C27C"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Nextengo (NEXICX)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F85C6CC" w14:textId="77777777" w:rsidR="00303D09" w:rsidRPr="0066572A" w:rsidRDefault="00303D09" w:rsidP="00303D09">
            <w:pPr>
              <w:jc w:val="both"/>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Antiguo camino a Nextengo No. 78, Edif. Telmex, 1er piso, Col. Santa Apolonia, C.P. 02790, Ciudad de México</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A2838FC"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Latitud: 19° 28' 22''</w:t>
            </w:r>
          </w:p>
          <w:p w14:paraId="141EC9DB"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Longitud: 99° 11' 30.5''</w:t>
            </w:r>
          </w:p>
        </w:tc>
      </w:tr>
      <w:tr w:rsidR="00303D09" w:rsidRPr="0066572A" w14:paraId="2198DDCE" w14:textId="77777777" w:rsidTr="00245CF2">
        <w:trPr>
          <w:trHeight w:val="353"/>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3B5BFC21" w14:textId="77777777" w:rsidR="00303D09" w:rsidRPr="0066572A" w:rsidRDefault="00303D09" w:rsidP="00303D09">
            <w:pPr>
              <w:jc w:val="center"/>
              <w:rPr>
                <w:rFonts w:asciiTheme="minorHAnsi" w:eastAsia="Calibri" w:hAnsiTheme="minorHAnsi" w:cs="Arial"/>
                <w:sz w:val="22"/>
                <w:szCs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2E458BA" w14:textId="77777777" w:rsidR="00303D09" w:rsidRPr="0066572A" w:rsidRDefault="00303D09" w:rsidP="00303D09">
            <w:pPr>
              <w:jc w:val="center"/>
              <w:rPr>
                <w:rFonts w:asciiTheme="minorHAnsi" w:eastAsia="Calibri" w:hAnsiTheme="minorHAnsi" w:cs="Arial"/>
                <w:sz w:val="22"/>
                <w:szCs w:val="22"/>
                <w:lang w:val="es-ES_tradnl"/>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D2CB023" w14:textId="77777777" w:rsidR="00303D09" w:rsidRPr="0066572A" w:rsidRDefault="00303D09" w:rsidP="00303D09">
            <w:pPr>
              <w:jc w:val="center"/>
              <w:rPr>
                <w:rFonts w:asciiTheme="minorHAnsi" w:eastAsia="Calibri" w:hAnsiTheme="minorHAnsi" w:cs="Arial"/>
                <w:sz w:val="22"/>
                <w:szCs w:val="22"/>
                <w:lang w:val="es-ES_tradnl"/>
              </w:rPr>
            </w:pPr>
          </w:p>
        </w:tc>
        <w:tc>
          <w:tcPr>
            <w:tcW w:w="140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66DFD04"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Vallejo (VJOICX)</w:t>
            </w:r>
          </w:p>
        </w:tc>
        <w:tc>
          <w:tcPr>
            <w:tcW w:w="432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490552C" w14:textId="77777777" w:rsidR="00303D09" w:rsidRPr="0066572A" w:rsidRDefault="00303D09" w:rsidP="00303D09">
            <w:pPr>
              <w:jc w:val="both"/>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Poniente 122 No. 514, Col. Industrial Vallejo, C.P. 02300, Azcapotzalco, Distrito Ciudad de México</w:t>
            </w:r>
          </w:p>
        </w:tc>
        <w:tc>
          <w:tcPr>
            <w:tcW w:w="2452"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40206734"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 xml:space="preserve">Latitud: </w:t>
            </w:r>
            <w:r w:rsidRPr="0066572A">
              <w:rPr>
                <w:rFonts w:asciiTheme="minorHAnsi" w:eastAsia="Calibri" w:hAnsiTheme="minorHAnsi" w:cs="Arial"/>
                <w:sz w:val="22"/>
                <w:szCs w:val="22"/>
              </w:rPr>
              <w:t>19°29'11.3"</w:t>
            </w:r>
          </w:p>
          <w:p w14:paraId="36241726"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 xml:space="preserve">Longitud: </w:t>
            </w:r>
            <w:r w:rsidRPr="0066572A">
              <w:rPr>
                <w:rFonts w:asciiTheme="minorHAnsi" w:eastAsia="Calibri" w:hAnsiTheme="minorHAnsi" w:cs="Arial"/>
                <w:sz w:val="22"/>
                <w:szCs w:val="22"/>
              </w:rPr>
              <w:t>99°09'18.2"</w:t>
            </w:r>
          </w:p>
        </w:tc>
      </w:tr>
      <w:tr w:rsidR="00303D09" w:rsidRPr="0066572A" w14:paraId="65E134F7" w14:textId="77777777" w:rsidTr="00245CF2">
        <w:trPr>
          <w:trHeight w:val="467"/>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0081E8E1"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2</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2CFA654"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Nuevo León</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32CACE6"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Monterrey</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3F1C45E"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San Pedro</w:t>
            </w:r>
          </w:p>
          <w:p w14:paraId="0D070CFD"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(SPEICX)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289FA49" w14:textId="77777777" w:rsidR="00303D09" w:rsidRPr="0066572A" w:rsidRDefault="00303D09" w:rsidP="00303D09">
            <w:pPr>
              <w:jc w:val="both"/>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Galeana 590 Poniente, Col. Zona Centro, Edif. Telmex 2do. Piso, San Pedro Garza García, Nuevo León, C.P. 66200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2539B15"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Latitud: 25° 39' 45.10''</w:t>
            </w:r>
          </w:p>
          <w:p w14:paraId="3C71694B"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Longitud: 100° 24' 30.88''</w:t>
            </w:r>
          </w:p>
        </w:tc>
      </w:tr>
      <w:tr w:rsidR="00303D09" w:rsidRPr="0066572A" w14:paraId="2E0D1D3D" w14:textId="77777777" w:rsidTr="00245CF2">
        <w:trPr>
          <w:trHeight w:val="404"/>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0BB9D5F4" w14:textId="77777777" w:rsidR="00303D09" w:rsidRPr="0066572A" w:rsidRDefault="00303D09" w:rsidP="00303D09">
            <w:pPr>
              <w:jc w:val="center"/>
              <w:rPr>
                <w:rFonts w:asciiTheme="minorHAnsi" w:eastAsia="Calibri" w:hAnsiTheme="minorHAnsi" w:cs="Arial"/>
                <w:sz w:val="22"/>
                <w:szCs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351AC88" w14:textId="77777777" w:rsidR="00303D09" w:rsidRPr="0066572A" w:rsidRDefault="00303D09" w:rsidP="00303D09">
            <w:pPr>
              <w:jc w:val="center"/>
              <w:rPr>
                <w:rFonts w:asciiTheme="minorHAnsi" w:eastAsia="Calibri" w:hAnsiTheme="minorHAnsi" w:cs="Arial"/>
                <w:sz w:val="22"/>
                <w:szCs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F54D4C5" w14:textId="77777777" w:rsidR="00303D09" w:rsidRPr="0066572A" w:rsidRDefault="00303D09" w:rsidP="00303D09">
            <w:pPr>
              <w:jc w:val="center"/>
              <w:rPr>
                <w:rFonts w:asciiTheme="minorHAnsi" w:eastAsia="Calibri" w:hAnsiTheme="minorHAnsi" w:cs="Arial"/>
                <w:sz w:val="22"/>
                <w:szCs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4734AAF" w14:textId="77777777" w:rsidR="00303D09" w:rsidRPr="0066572A" w:rsidRDefault="00303D09" w:rsidP="00303D09">
            <w:pPr>
              <w:tabs>
                <w:tab w:val="left" w:pos="885"/>
              </w:tabs>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Revolución</w:t>
            </w:r>
          </w:p>
          <w:p w14:paraId="2604C922" w14:textId="77777777" w:rsidR="00303D09" w:rsidRPr="0066572A" w:rsidRDefault="00303D09" w:rsidP="00303D09">
            <w:pPr>
              <w:tabs>
                <w:tab w:val="left" w:pos="885"/>
              </w:tabs>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(REVICX)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0A4E19D" w14:textId="77777777" w:rsidR="00303D09" w:rsidRPr="0066572A" w:rsidRDefault="00303D09" w:rsidP="00303D09">
            <w:pPr>
              <w:jc w:val="both"/>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Av. José Alvarado No. 1800, Col. Jardín Español, C.P. 64820, Monterrey, N.L.</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07009B7"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Latitud: 25° 39' 35.85"</w:t>
            </w:r>
          </w:p>
          <w:p w14:paraId="1531AED7"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Longitud: 100° 16' 50.57"</w:t>
            </w:r>
          </w:p>
        </w:tc>
      </w:tr>
      <w:tr w:rsidR="00303D09" w:rsidRPr="0066572A" w14:paraId="24D2DEDC" w14:textId="77777777" w:rsidTr="00245CF2">
        <w:trPr>
          <w:trHeight w:val="516"/>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276A4D"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3</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25EE35"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Baja California</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301FBF"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Tijuana</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3EE0F0"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Otay</w:t>
            </w:r>
          </w:p>
          <w:p w14:paraId="65484F5F"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(OTAICX)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9D6D7" w14:textId="77777777" w:rsidR="00303D09" w:rsidRPr="0066572A" w:rsidRDefault="00303D09" w:rsidP="00303D09">
            <w:pPr>
              <w:jc w:val="both"/>
              <w:rPr>
                <w:rFonts w:asciiTheme="minorHAnsi" w:eastAsia="Calibri" w:hAnsiTheme="minorHAnsi" w:cs="Arial"/>
                <w:sz w:val="22"/>
                <w:szCs w:val="22"/>
                <w:lang w:val="es-ES_tradnl"/>
              </w:rPr>
            </w:pPr>
            <w:r w:rsidRPr="0066572A">
              <w:rPr>
                <w:rFonts w:asciiTheme="minorHAnsi" w:eastAsia="Calibri" w:hAnsiTheme="minorHAnsi" w:cs="Arial"/>
                <w:sz w:val="22"/>
                <w:szCs w:val="22"/>
                <w:lang w:val="es-MX"/>
              </w:rPr>
              <w:t>Astrólogos No. 1500 esquina Av. Universidad, Col. Fraccionamiento Otay Universidad, 22427 Tijuana, B.C.</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53BC16"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Latitud: 32° 31' 40.799''</w:t>
            </w:r>
          </w:p>
          <w:p w14:paraId="2B638ADC"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Longitud: 116° 58' 40.598''</w:t>
            </w:r>
          </w:p>
        </w:tc>
      </w:tr>
      <w:tr w:rsidR="00303D09" w:rsidRPr="0066572A" w14:paraId="545C4CE6" w14:textId="77777777" w:rsidTr="00245CF2">
        <w:trPr>
          <w:trHeight w:val="436"/>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48BC5598"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4</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7C2C807B"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Chihuahua</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5249EDD6"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Chihuahua</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9360E05"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Centauro</w:t>
            </w:r>
          </w:p>
          <w:p w14:paraId="29C4C982"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(CENICX)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D734515" w14:textId="77777777" w:rsidR="00303D09" w:rsidRPr="0066572A" w:rsidRDefault="00303D09" w:rsidP="00303D09">
            <w:pPr>
              <w:jc w:val="both"/>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2do. Piso del Este Central Telmex Boulevard Fuentes Mares 8001 esq. Esmeralda, Col. Mármol, Chihuahua, Chih. C.P. 31090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A2E340F"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Latitud: 28° 37' 18.39"</w:t>
            </w:r>
          </w:p>
          <w:p w14:paraId="698FFFFC"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Longitud: 106° 01' 56.90"</w:t>
            </w:r>
          </w:p>
        </w:tc>
      </w:tr>
      <w:tr w:rsidR="00303D09" w:rsidRPr="0066572A" w14:paraId="2694409D" w14:textId="77777777" w:rsidTr="00245CF2">
        <w:trPr>
          <w:trHeight w:val="389"/>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73FEF209" w14:textId="77777777" w:rsidR="00303D09" w:rsidRPr="0066572A" w:rsidRDefault="00303D09" w:rsidP="00303D09">
            <w:pPr>
              <w:jc w:val="center"/>
              <w:rPr>
                <w:rFonts w:asciiTheme="minorHAnsi" w:eastAsia="Calibri" w:hAnsiTheme="minorHAnsi" w:cs="Arial"/>
                <w:sz w:val="22"/>
                <w:szCs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6984559" w14:textId="77777777" w:rsidR="00303D09" w:rsidRPr="0066572A" w:rsidRDefault="00303D09" w:rsidP="00303D09">
            <w:pPr>
              <w:jc w:val="center"/>
              <w:rPr>
                <w:rFonts w:asciiTheme="minorHAnsi" w:eastAsia="Calibri" w:hAnsiTheme="minorHAnsi" w:cs="Arial"/>
                <w:sz w:val="22"/>
                <w:szCs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AA92765" w14:textId="77777777" w:rsidR="00303D09" w:rsidRPr="0066572A" w:rsidRDefault="00303D09" w:rsidP="00303D09">
            <w:pPr>
              <w:jc w:val="center"/>
              <w:rPr>
                <w:rFonts w:asciiTheme="minorHAnsi" w:eastAsia="Calibri" w:hAnsiTheme="minorHAnsi" w:cs="Arial"/>
                <w:sz w:val="22"/>
                <w:szCs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6593324" w14:textId="77777777" w:rsidR="00303D09" w:rsidRPr="0066572A" w:rsidRDefault="00303D09" w:rsidP="00303D09">
            <w:pPr>
              <w:tabs>
                <w:tab w:val="left" w:pos="885"/>
              </w:tabs>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Complejo Industrial</w:t>
            </w:r>
          </w:p>
          <w:p w14:paraId="570BEA08" w14:textId="77777777" w:rsidR="00303D09" w:rsidRPr="0066572A" w:rsidRDefault="00303D09" w:rsidP="00303D09">
            <w:pPr>
              <w:tabs>
                <w:tab w:val="left" w:pos="885"/>
              </w:tabs>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(CICICX)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F1E1BC7" w14:textId="77777777" w:rsidR="00303D09" w:rsidRPr="0066572A" w:rsidRDefault="00303D09" w:rsidP="00303D09">
            <w:pP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Avenida Víctor Hugo No. 301, Col. Complejo Industrial, C.P. 31109, Chihuahua, Chih.</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11CB08E"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Latitud: 28° 43' 10.9"</w:t>
            </w:r>
          </w:p>
          <w:p w14:paraId="04AE1CD1"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Longitud: 106° 7' 35.3"</w:t>
            </w:r>
          </w:p>
        </w:tc>
      </w:tr>
      <w:tr w:rsidR="00303D09" w:rsidRPr="0066572A" w14:paraId="0CC7C0A1" w14:textId="77777777" w:rsidTr="00245CF2">
        <w:trPr>
          <w:trHeight w:val="509"/>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7F93D7"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5</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7598C"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Sonora</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1343C7"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Hermosillo</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BDCB3"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Calinda</w:t>
            </w:r>
          </w:p>
          <w:p w14:paraId="0CEE635F"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(CALICX)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66EAA9" w14:textId="77777777" w:rsidR="00303D09" w:rsidRPr="0066572A" w:rsidRDefault="00303D09" w:rsidP="00303D09">
            <w:pPr>
              <w:jc w:val="both"/>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Av. Rosales No. 86 esq. Morelia, Col. Centro, Hermosillo, Son. C.P. 83000</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45233E"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Latitud: 29° 4' 44.38''</w:t>
            </w:r>
          </w:p>
          <w:p w14:paraId="3265F729"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Longitud: 110° 57' 28.43''</w:t>
            </w:r>
          </w:p>
        </w:tc>
      </w:tr>
      <w:tr w:rsidR="00303D09" w:rsidRPr="0066572A" w14:paraId="476E1DCB" w14:textId="77777777" w:rsidTr="00245CF2">
        <w:trPr>
          <w:trHeight w:val="503"/>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35A712"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6</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73B6D"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Guanajuato</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F8EED"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Celaya</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6AFB22"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Campestre</w:t>
            </w:r>
          </w:p>
          <w:p w14:paraId="5D310371"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(CAMICX)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5DF9D1" w14:textId="77777777" w:rsidR="00303D09" w:rsidRPr="0066572A" w:rsidRDefault="00303D09" w:rsidP="00303D09">
            <w:pPr>
              <w:jc w:val="both"/>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Chapala No. 105, Col. Centro, Celaya, Gto. C.P. 38078</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A9C1"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Latitud: 20° 31' 17.45"</w:t>
            </w:r>
          </w:p>
          <w:p w14:paraId="178E415C"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Longitud: 100° 48' 22.99"</w:t>
            </w:r>
          </w:p>
        </w:tc>
      </w:tr>
      <w:tr w:rsidR="00303D09" w:rsidRPr="0066572A" w14:paraId="764912B3" w14:textId="77777777" w:rsidTr="00245CF2">
        <w:trPr>
          <w:trHeight w:val="510"/>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6679D780"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7</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6B4D32C6"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Jalisco</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0BA1B7A4"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Guadalajara</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60EBCA8"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Bandera</w:t>
            </w:r>
          </w:p>
          <w:p w14:paraId="0E686E13"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(BANICX)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75377BD" w14:textId="77777777" w:rsidR="00303D09" w:rsidRPr="0066572A" w:rsidRDefault="00303D09" w:rsidP="00303D09">
            <w:pPr>
              <w:jc w:val="both"/>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Gigantes No. 574, Primer Piso, Col. Belisario Domínguez, Guadalajara Jalisco. CP. 44360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8256746"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Latitud: 20° 40' 15.4099"</w:t>
            </w:r>
          </w:p>
          <w:p w14:paraId="0DF7CB90"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Longitud: 103° 19' 57.37"</w:t>
            </w:r>
          </w:p>
        </w:tc>
      </w:tr>
      <w:tr w:rsidR="00303D09" w:rsidRPr="0066572A" w14:paraId="33A501FA" w14:textId="77777777" w:rsidTr="00245CF2">
        <w:trPr>
          <w:trHeight w:val="448"/>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6C5F507D" w14:textId="77777777" w:rsidR="00303D09" w:rsidRPr="0066572A" w:rsidRDefault="00303D09" w:rsidP="00303D09">
            <w:pPr>
              <w:jc w:val="center"/>
              <w:rPr>
                <w:rFonts w:asciiTheme="minorHAnsi" w:eastAsia="Calibri" w:hAnsiTheme="minorHAnsi" w:cs="Arial"/>
                <w:sz w:val="22"/>
                <w:szCs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F9FC82B" w14:textId="77777777" w:rsidR="00303D09" w:rsidRPr="0066572A" w:rsidRDefault="00303D09" w:rsidP="00303D09">
            <w:pPr>
              <w:jc w:val="center"/>
              <w:rPr>
                <w:rFonts w:asciiTheme="minorHAnsi" w:eastAsia="Calibri" w:hAnsiTheme="minorHAnsi" w:cs="Arial"/>
                <w:sz w:val="22"/>
                <w:szCs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4FCEDDBB" w14:textId="77777777" w:rsidR="00303D09" w:rsidRPr="0066572A" w:rsidRDefault="00303D09" w:rsidP="00303D09">
            <w:pPr>
              <w:jc w:val="center"/>
              <w:rPr>
                <w:rFonts w:asciiTheme="minorHAnsi" w:eastAsia="Calibri" w:hAnsiTheme="minorHAnsi" w:cs="Arial"/>
                <w:sz w:val="22"/>
                <w:szCs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E1D2D0B"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Tlaquepaque</w:t>
            </w:r>
          </w:p>
          <w:p w14:paraId="5055DE3B"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(TLAQICX)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93B521B" w14:textId="77777777" w:rsidR="00303D09" w:rsidRPr="0066572A" w:rsidRDefault="00303D09" w:rsidP="00303D09">
            <w:pP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 xml:space="preserve">Calle Constitución No. 329, Col. Centro, C.P. 45500, Tlaquepaque, Jal. </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3C99306"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 xml:space="preserve">Latitud: </w:t>
            </w:r>
            <w:r w:rsidRPr="0066572A">
              <w:rPr>
                <w:rFonts w:asciiTheme="minorHAnsi" w:eastAsia="Calibri" w:hAnsiTheme="minorHAnsi" w:cs="Arial"/>
                <w:sz w:val="22"/>
                <w:szCs w:val="22"/>
              </w:rPr>
              <w:t>20° 38' 27.63"</w:t>
            </w:r>
          </w:p>
          <w:p w14:paraId="271A3661"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 xml:space="preserve">Longitud: </w:t>
            </w:r>
            <w:r w:rsidRPr="0066572A">
              <w:rPr>
                <w:rFonts w:asciiTheme="minorHAnsi" w:eastAsia="Calibri" w:hAnsiTheme="minorHAnsi" w:cs="Arial"/>
                <w:sz w:val="22"/>
                <w:szCs w:val="22"/>
              </w:rPr>
              <w:t>103° 18' 54.92"</w:t>
            </w:r>
          </w:p>
        </w:tc>
      </w:tr>
      <w:tr w:rsidR="00303D09" w:rsidRPr="0066572A" w14:paraId="5B7D5125" w14:textId="77777777" w:rsidTr="00245CF2">
        <w:trPr>
          <w:trHeight w:val="517"/>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49AC62"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8</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672045"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Morelos</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4DA36D"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Cuernavaca</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35475"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Civac</w:t>
            </w:r>
          </w:p>
          <w:p w14:paraId="0E4BC767"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(CIVICX)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2D650E" w14:textId="77777777" w:rsidR="00303D09" w:rsidRPr="0066572A" w:rsidRDefault="00303D09" w:rsidP="00303D09">
            <w:pPr>
              <w:jc w:val="both"/>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Palma Real No. 7, Col Residencial La Palma, Jiutepec, Morelos. C.P. 62553</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8A8B20"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Latitud: 18° 54' 2.09"</w:t>
            </w:r>
          </w:p>
          <w:p w14:paraId="12081794"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Longitud: 99° 10' 26.64"</w:t>
            </w:r>
          </w:p>
        </w:tc>
      </w:tr>
      <w:tr w:rsidR="00303D09" w:rsidRPr="0066572A" w14:paraId="2625AA7F" w14:textId="77777777" w:rsidTr="00245CF2">
        <w:trPr>
          <w:trHeight w:val="408"/>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719EE41C"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9</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77A2070C"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Puebla</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DF54163"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Puebla</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4DA2756"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Fuertes Heroica</w:t>
            </w:r>
          </w:p>
          <w:p w14:paraId="20240D2C"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(FHEICX)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21A1F49" w14:textId="77777777" w:rsidR="00303D09" w:rsidRPr="0066572A" w:rsidRDefault="00303D09" w:rsidP="00303D09">
            <w:pPr>
              <w:jc w:val="both"/>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Calle 26 Norte No. 1013, Planta Alta, esquina Av. 12 Oriente, Col. Humboldt, C.P.32370, Puebla, Pue.</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F2F063D"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Latitud: 19°02' 30.17"</w:t>
            </w:r>
          </w:p>
          <w:p w14:paraId="2A0F4062"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Longitud: 98° 10' 50.36"</w:t>
            </w:r>
          </w:p>
        </w:tc>
      </w:tr>
      <w:tr w:rsidR="00303D09" w:rsidRPr="0066572A" w14:paraId="4A2EE882" w14:textId="77777777" w:rsidTr="00245CF2">
        <w:trPr>
          <w:trHeight w:val="443"/>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0E0A9B23" w14:textId="77777777" w:rsidR="00303D09" w:rsidRPr="0066572A" w:rsidRDefault="00303D09" w:rsidP="00303D09">
            <w:pPr>
              <w:jc w:val="center"/>
              <w:rPr>
                <w:rFonts w:asciiTheme="minorHAnsi" w:eastAsia="Calibri" w:hAnsiTheme="minorHAnsi" w:cs="Arial"/>
                <w:sz w:val="22"/>
                <w:szCs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47EE4EC1" w14:textId="77777777" w:rsidR="00303D09" w:rsidRPr="0066572A" w:rsidRDefault="00303D09" w:rsidP="00303D09">
            <w:pPr>
              <w:jc w:val="center"/>
              <w:rPr>
                <w:rFonts w:asciiTheme="minorHAnsi" w:eastAsia="Calibri" w:hAnsiTheme="minorHAnsi" w:cs="Arial"/>
                <w:sz w:val="22"/>
                <w:szCs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C500F11" w14:textId="77777777" w:rsidR="00303D09" w:rsidRPr="0066572A" w:rsidRDefault="00303D09" w:rsidP="00303D09">
            <w:pPr>
              <w:jc w:val="center"/>
              <w:rPr>
                <w:rFonts w:asciiTheme="minorHAnsi" w:eastAsia="Calibri" w:hAnsiTheme="minorHAnsi" w:cs="Arial"/>
                <w:sz w:val="22"/>
                <w:szCs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65EC78E" w14:textId="77777777" w:rsidR="00303D09" w:rsidRPr="0066572A" w:rsidRDefault="00303D09" w:rsidP="00303D09">
            <w:pPr>
              <w:tabs>
                <w:tab w:val="left" w:pos="885"/>
              </w:tabs>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CTP Puebla</w:t>
            </w:r>
          </w:p>
          <w:p w14:paraId="3D1A7E42" w14:textId="77777777" w:rsidR="00303D09" w:rsidRPr="0066572A" w:rsidRDefault="00303D09" w:rsidP="00303D09">
            <w:pPr>
              <w:tabs>
                <w:tab w:val="left" w:pos="885"/>
              </w:tabs>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(PUEICX)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C6A847E" w14:textId="77777777" w:rsidR="00303D09" w:rsidRPr="0066572A" w:rsidRDefault="00303D09" w:rsidP="00303D09">
            <w:pP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Boulevard Atlixco No. 2501, Col. Belisario Domínguez, C.P. 72180, Puebla, Pue.</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5D69996F"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Latitud: 19° 02' 57.88"</w:t>
            </w:r>
          </w:p>
          <w:p w14:paraId="373011FD"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Longitud: 98° 13' 57.54"</w:t>
            </w:r>
          </w:p>
        </w:tc>
      </w:tr>
      <w:tr w:rsidR="00303D09" w:rsidRPr="0066572A" w14:paraId="0C6ADD81" w14:textId="77777777" w:rsidTr="00245CF2">
        <w:trPr>
          <w:trHeight w:val="314"/>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9A95A7"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10</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BD3A7"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Baja California Sur</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A3790B"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La Paz</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6790DC"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La Paz</w:t>
            </w:r>
          </w:p>
          <w:p w14:paraId="4A2D171F"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(LPAICX)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DCD9E0" w14:textId="77777777" w:rsidR="00303D09" w:rsidRPr="0066572A" w:rsidRDefault="00303D09" w:rsidP="00303D09">
            <w:pPr>
              <w:jc w:val="both"/>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Héroes de la Independencia No. 1735, Col. Centro, La Paz, B.C.S.</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9F4981"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Latitud: 24° 9' 16.9"</w:t>
            </w:r>
          </w:p>
          <w:p w14:paraId="2ED3BF9E"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Longitud: 110° 18' 37.3"</w:t>
            </w:r>
          </w:p>
        </w:tc>
      </w:tr>
      <w:tr w:rsidR="00303D09" w:rsidRPr="0066572A" w14:paraId="6CF0FE4E" w14:textId="77777777" w:rsidTr="00245CF2">
        <w:trPr>
          <w:trHeight w:val="453"/>
        </w:trPr>
        <w:tc>
          <w:tcPr>
            <w:tcW w:w="4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C04DD0"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11</w:t>
            </w:r>
          </w:p>
        </w:tc>
        <w:tc>
          <w:tcPr>
            <w:tcW w:w="9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762E5B"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Veracruz</w:t>
            </w:r>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DD3465"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rPr>
              <w:t>Coatzacoalcos</w:t>
            </w:r>
          </w:p>
        </w:tc>
        <w:tc>
          <w:tcPr>
            <w:tcW w:w="14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F2FF0A3"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Petrolera</w:t>
            </w:r>
          </w:p>
          <w:p w14:paraId="6D2F9745"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(PETICX)</w:t>
            </w:r>
          </w:p>
          <w:p w14:paraId="55CB2E39" w14:textId="77777777" w:rsidR="00303D09" w:rsidRPr="0066572A" w:rsidRDefault="00303D09" w:rsidP="00303D09">
            <w:pPr>
              <w:jc w:val="center"/>
              <w:rPr>
                <w:rFonts w:asciiTheme="minorHAnsi" w:eastAsia="Calibri" w:hAnsiTheme="minorHAnsi" w:cs="Arial"/>
                <w:sz w:val="22"/>
                <w:szCs w:val="22"/>
                <w:lang w:val="es-ES_tradnl"/>
              </w:rPr>
            </w:pPr>
          </w:p>
        </w:tc>
        <w:tc>
          <w:tcPr>
            <w:tcW w:w="43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B919CB" w14:textId="77777777" w:rsidR="00303D09" w:rsidRPr="0066572A" w:rsidRDefault="00303D09" w:rsidP="00303D09">
            <w:pPr>
              <w:jc w:val="both"/>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Calle Hidalgo No. 1526, Col. Palma Sola, Coatzacoalcos, Veracruz C.P. 96579</w:t>
            </w:r>
          </w:p>
        </w:tc>
        <w:tc>
          <w:tcPr>
            <w:tcW w:w="24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E1F7FD3"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Latitud: 18° 05' 50.91"</w:t>
            </w:r>
          </w:p>
          <w:p w14:paraId="29779DE4" w14:textId="77777777" w:rsidR="00303D09" w:rsidRPr="0066572A" w:rsidRDefault="00303D09" w:rsidP="00303D09">
            <w:pPr>
              <w:jc w:val="center"/>
              <w:rPr>
                <w:rFonts w:asciiTheme="minorHAnsi" w:eastAsia="Calibri" w:hAnsiTheme="minorHAnsi" w:cs="Arial"/>
                <w:sz w:val="22"/>
                <w:szCs w:val="22"/>
                <w:lang w:val="es-ES_tradnl"/>
              </w:rPr>
            </w:pPr>
            <w:r w:rsidRPr="0066572A">
              <w:rPr>
                <w:rFonts w:asciiTheme="minorHAnsi" w:eastAsia="Calibri" w:hAnsiTheme="minorHAnsi" w:cs="Arial"/>
                <w:sz w:val="22"/>
                <w:szCs w:val="22"/>
                <w:lang w:val="es-ES_tradnl"/>
              </w:rPr>
              <w:t>Longitud: 94° 25' 07.02"</w:t>
            </w:r>
          </w:p>
        </w:tc>
      </w:tr>
    </w:tbl>
    <w:p w14:paraId="7458E54D" w14:textId="77777777" w:rsidR="00303D09" w:rsidRPr="0066572A" w:rsidRDefault="00303D09" w:rsidP="00930FA4">
      <w:pPr>
        <w:widowControl/>
        <w:kinsoku/>
        <w:autoSpaceDE w:val="0"/>
        <w:autoSpaceDN w:val="0"/>
        <w:adjustRightInd w:val="0"/>
        <w:spacing w:line="276" w:lineRule="auto"/>
        <w:rPr>
          <w:rFonts w:asciiTheme="minorHAnsi" w:eastAsia="Calibri" w:hAnsiTheme="minorHAnsi" w:cs="Arial"/>
          <w:color w:val="000000"/>
          <w:sz w:val="22"/>
          <w:szCs w:val="22"/>
          <w:lang w:val="es-MX" w:eastAsia="en-US"/>
        </w:rPr>
      </w:pPr>
    </w:p>
    <w:p w14:paraId="1161BBA1" w14:textId="77777777" w:rsidR="00930FA4" w:rsidRPr="0066572A" w:rsidRDefault="00930FA4" w:rsidP="00930FA4">
      <w:pPr>
        <w:widowControl/>
        <w:kinsoku/>
        <w:autoSpaceDE w:val="0"/>
        <w:autoSpaceDN w:val="0"/>
        <w:adjustRightInd w:val="0"/>
        <w:spacing w:line="276" w:lineRule="auto"/>
        <w:rPr>
          <w:rFonts w:asciiTheme="minorHAnsi" w:eastAsia="Calibri" w:hAnsiTheme="minorHAnsi" w:cs="Arial"/>
          <w:color w:val="000000"/>
          <w:sz w:val="22"/>
          <w:szCs w:val="22"/>
          <w:lang w:val="es-MX"/>
        </w:rPr>
      </w:pPr>
      <w:r w:rsidRPr="0066572A">
        <w:rPr>
          <w:rFonts w:asciiTheme="minorHAnsi" w:eastAsia="Calibri" w:hAnsiTheme="minorHAnsi" w:cs="Arial"/>
          <w:color w:val="000000"/>
          <w:sz w:val="22"/>
          <w:szCs w:val="22"/>
          <w:lang w:val="es-MX"/>
        </w:rPr>
        <w:t>Las Partes acordarán los Puntos de Interconexión en términos del Convenio.</w:t>
      </w:r>
    </w:p>
    <w:p w14:paraId="6D67BE51" w14:textId="77777777" w:rsidR="00930FA4" w:rsidRPr="0066572A" w:rsidRDefault="00930FA4" w:rsidP="000A1EA1">
      <w:pPr>
        <w:widowControl/>
        <w:kinsoku/>
        <w:spacing w:after="200" w:line="276" w:lineRule="auto"/>
        <w:jc w:val="center"/>
        <w:rPr>
          <w:rFonts w:asciiTheme="minorHAnsi" w:eastAsia="Calibri" w:hAnsiTheme="minorHAnsi" w:cs="Arial"/>
          <w:b/>
          <w:sz w:val="22"/>
          <w:szCs w:val="22"/>
          <w:shd w:val="clear" w:color="auto" w:fill="FFFFFF"/>
          <w:lang w:val="es-ES" w:eastAsia="en-US"/>
        </w:rPr>
      </w:pPr>
      <w:r w:rsidRPr="0066572A">
        <w:rPr>
          <w:rFonts w:asciiTheme="minorHAnsi" w:eastAsia="Calibri" w:hAnsiTheme="minorHAnsi" w:cs="Arial"/>
          <w:b/>
          <w:sz w:val="22"/>
          <w:szCs w:val="22"/>
          <w:lang w:val="es-MX"/>
        </w:rPr>
        <w:br w:type="page"/>
      </w:r>
    </w:p>
    <w:p w14:paraId="3FFD176C" w14:textId="77777777" w:rsidR="004E0DE8" w:rsidRPr="0066572A" w:rsidRDefault="004E0DE8" w:rsidP="00795379">
      <w:pPr>
        <w:spacing w:line="276" w:lineRule="auto"/>
        <w:jc w:val="center"/>
        <w:outlineLvl w:val="0"/>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lastRenderedPageBreak/>
        <w:t>ANEXO B</w:t>
      </w:r>
    </w:p>
    <w:p w14:paraId="6B785695" w14:textId="77777777" w:rsidR="004E0DE8" w:rsidRPr="0066572A" w:rsidRDefault="004E0DE8" w:rsidP="00986510">
      <w:pPr>
        <w:widowControl/>
        <w:kinsoku/>
        <w:spacing w:line="276" w:lineRule="auto"/>
        <w:jc w:val="center"/>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PRECIOS Y TARIFAS</w:t>
      </w:r>
    </w:p>
    <w:p w14:paraId="029E95DB" w14:textId="77777777" w:rsidR="004E0DE8" w:rsidRPr="0066572A" w:rsidRDefault="004E0DE8" w:rsidP="00986510">
      <w:pPr>
        <w:widowControl/>
        <w:kinsoku/>
        <w:spacing w:line="276" w:lineRule="auto"/>
        <w:jc w:val="center"/>
        <w:rPr>
          <w:rFonts w:asciiTheme="minorHAnsi" w:eastAsia="Calibri" w:hAnsiTheme="minorHAnsi"/>
          <w:b/>
          <w:sz w:val="22"/>
          <w:szCs w:val="22"/>
          <w:shd w:val="clear" w:color="auto" w:fill="FFFFFF"/>
          <w:lang w:val="es-ES"/>
        </w:rPr>
      </w:pPr>
    </w:p>
    <w:p w14:paraId="18E7B2A0" w14:textId="77777777" w:rsidR="004E0DE8" w:rsidRPr="0066572A" w:rsidRDefault="004E0DE8" w:rsidP="00986510">
      <w:pPr>
        <w:widowControl/>
        <w:kinsoku/>
        <w:spacing w:line="276" w:lineRule="auto"/>
        <w:jc w:val="both"/>
        <w:rPr>
          <w:rFonts w:asciiTheme="minorHAnsi" w:eastAsia="Calibri" w:hAnsiTheme="minorHAnsi"/>
          <w:b/>
          <w:sz w:val="22"/>
          <w:szCs w:val="22"/>
          <w:shd w:val="clear" w:color="auto" w:fill="FFFFFF"/>
          <w:lang w:val="es-ES"/>
        </w:rPr>
      </w:pPr>
      <w:r w:rsidRPr="0066572A">
        <w:rPr>
          <w:rFonts w:asciiTheme="minorHAnsi" w:eastAsia="Calibri" w:hAnsiTheme="minorHAnsi"/>
          <w:b/>
          <w:w w:val="107"/>
          <w:sz w:val="22"/>
          <w:szCs w:val="22"/>
          <w:lang w:val="es-MX"/>
        </w:rPr>
        <w:t xml:space="preserve">EL PRESENTE DOCUMENTO CONSTITUYE UN ANEXO INTEGRANTE DEL </w:t>
      </w:r>
      <w:r w:rsidRPr="0066572A">
        <w:rPr>
          <w:rFonts w:asciiTheme="minorHAnsi" w:eastAsia="Calibri" w:hAnsiTheme="minorHAnsi"/>
          <w:b/>
          <w:sz w:val="22"/>
          <w:szCs w:val="22"/>
          <w:shd w:val="clear" w:color="auto" w:fill="FFFFFF"/>
          <w:lang w:val="es-ES"/>
        </w:rPr>
        <w:t>CONVENIO MARCO DE INTERCONEXIÓN ENTRE LAS REDES DE RADIOMÓVIL DIPSA, S.A. DE C.V. (EN LO SUCESIVO “</w:t>
      </w:r>
      <w:r w:rsidRPr="0066572A">
        <w:rPr>
          <w:rFonts w:asciiTheme="minorHAnsi" w:eastAsia="Calibri" w:hAnsiTheme="minorHAnsi"/>
          <w:b/>
          <w:sz w:val="22"/>
          <w:szCs w:val="22"/>
          <w:u w:val="single"/>
          <w:shd w:val="clear" w:color="auto" w:fill="FFFFFF"/>
          <w:lang w:val="es-ES"/>
        </w:rPr>
        <w:t>TELCEL</w:t>
      </w:r>
      <w:r w:rsidRPr="0066572A">
        <w:rPr>
          <w:rFonts w:asciiTheme="minorHAnsi" w:eastAsia="Calibri" w:hAnsiTheme="minorHAnsi"/>
          <w:b/>
          <w:sz w:val="22"/>
          <w:szCs w:val="22"/>
          <w:shd w:val="clear" w:color="auto" w:fill="FFFFFF"/>
          <w:lang w:val="es-ES"/>
        </w:rPr>
        <w:t xml:space="preserve">”) Y DE </w:t>
      </w:r>
      <w:r w:rsidRPr="0066572A">
        <w:rPr>
          <w:rFonts w:asciiTheme="minorHAnsi" w:eastAsia="Calibri" w:hAnsiTheme="minorHAnsi"/>
          <w:b/>
          <w:sz w:val="22"/>
          <w:szCs w:val="22"/>
          <w:lang w:val="es-ES"/>
        </w:rPr>
        <w:t>[NOMBRE DEL CONCESIONARIO]</w:t>
      </w:r>
      <w:r w:rsidRPr="0066572A">
        <w:rPr>
          <w:rFonts w:asciiTheme="minorHAnsi" w:eastAsia="Calibri" w:hAnsiTheme="minorHAnsi"/>
          <w:b/>
          <w:sz w:val="22"/>
          <w:szCs w:val="22"/>
          <w:shd w:val="clear" w:color="auto" w:fill="FFFFFF"/>
          <w:lang w:val="es-ES"/>
        </w:rPr>
        <w:t xml:space="preserve"> (EN LO SUCESIVO EL “</w:t>
      </w:r>
      <w:r w:rsidRPr="0066572A">
        <w:rPr>
          <w:rFonts w:asciiTheme="minorHAnsi" w:eastAsia="Calibri" w:hAnsiTheme="minorHAnsi"/>
          <w:b/>
          <w:sz w:val="22"/>
          <w:szCs w:val="22"/>
          <w:u w:val="single"/>
          <w:shd w:val="clear" w:color="auto" w:fill="FFFFFF"/>
          <w:lang w:val="es-ES"/>
        </w:rPr>
        <w:t>CONCESIONARIO</w:t>
      </w:r>
      <w:r w:rsidRPr="0066572A">
        <w:rPr>
          <w:rFonts w:asciiTheme="minorHAnsi" w:eastAsia="Calibri" w:hAnsiTheme="minorHAnsi"/>
          <w:b/>
          <w:sz w:val="22"/>
          <w:szCs w:val="22"/>
          <w:shd w:val="clear" w:color="auto" w:fill="FFFFFF"/>
          <w:lang w:val="es-ES"/>
        </w:rPr>
        <w:t>”).</w:t>
      </w:r>
    </w:p>
    <w:p w14:paraId="0BBC6338" w14:textId="77777777" w:rsidR="004E0DE8" w:rsidRPr="0066572A" w:rsidRDefault="004E0DE8" w:rsidP="00986510">
      <w:pPr>
        <w:widowControl/>
        <w:kinsoku/>
        <w:spacing w:line="276" w:lineRule="auto"/>
        <w:jc w:val="both"/>
        <w:rPr>
          <w:rFonts w:asciiTheme="minorHAnsi" w:eastAsia="Calibri" w:hAnsiTheme="minorHAnsi"/>
          <w:b/>
          <w:sz w:val="22"/>
          <w:szCs w:val="22"/>
          <w:shd w:val="clear" w:color="auto" w:fill="FFFFFF"/>
          <w:lang w:val="es-ES"/>
        </w:rPr>
      </w:pPr>
    </w:p>
    <w:p w14:paraId="55372393" w14:textId="77777777" w:rsidR="004E0DE8" w:rsidRPr="0066572A" w:rsidRDefault="004E0DE8" w:rsidP="00986510">
      <w:pPr>
        <w:widowControl/>
        <w:kinsoku/>
        <w:spacing w:line="276" w:lineRule="auto"/>
        <w:jc w:val="both"/>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 xml:space="preserve">1. SERVICIOS CONMUTADOS DE </w:t>
      </w:r>
      <w:r w:rsidR="002040D6" w:rsidRPr="0066572A">
        <w:rPr>
          <w:rFonts w:asciiTheme="minorHAnsi" w:eastAsia="Calibri" w:hAnsiTheme="minorHAnsi"/>
          <w:b/>
          <w:sz w:val="22"/>
          <w:szCs w:val="22"/>
          <w:shd w:val="clear" w:color="auto" w:fill="FFFFFF"/>
          <w:lang w:val="es-ES"/>
        </w:rPr>
        <w:t>INTERCONEXIÓN.</w:t>
      </w:r>
    </w:p>
    <w:p w14:paraId="3F5C9C23" w14:textId="77777777" w:rsidR="004E0DE8" w:rsidRPr="0066572A" w:rsidRDefault="004E0DE8" w:rsidP="00986510">
      <w:pPr>
        <w:widowControl/>
        <w:kinsoku/>
        <w:spacing w:line="276" w:lineRule="auto"/>
        <w:jc w:val="both"/>
        <w:rPr>
          <w:rFonts w:asciiTheme="minorHAnsi" w:eastAsia="Calibri" w:hAnsiTheme="minorHAnsi"/>
          <w:sz w:val="22"/>
          <w:szCs w:val="22"/>
          <w:shd w:val="clear" w:color="auto" w:fill="FFFFFF"/>
          <w:lang w:val="es-ES"/>
        </w:rPr>
      </w:pPr>
    </w:p>
    <w:p w14:paraId="5EDECD78" w14:textId="77777777" w:rsidR="004E0DE8" w:rsidRPr="0066572A" w:rsidRDefault="004E0DE8" w:rsidP="00986510">
      <w:pPr>
        <w:widowControl/>
        <w:kinsoku/>
        <w:spacing w:line="276" w:lineRule="auto"/>
        <w:jc w:val="both"/>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A. Tarifas de interconexión y tránsito para los Servicios Conmutados de Interconexión aplicables a la Red Móvil de TELCEL.</w:t>
      </w:r>
    </w:p>
    <w:p w14:paraId="247D5DDF" w14:textId="77777777" w:rsidR="004E0DE8" w:rsidRPr="0066572A" w:rsidRDefault="004E0DE8" w:rsidP="00986510">
      <w:pPr>
        <w:widowControl/>
        <w:kinsoku/>
        <w:spacing w:line="276" w:lineRule="auto"/>
        <w:jc w:val="both"/>
        <w:rPr>
          <w:rFonts w:asciiTheme="minorHAnsi" w:eastAsia="Calibri" w:hAnsiTheme="minorHAnsi"/>
          <w:b/>
          <w:sz w:val="22"/>
          <w:szCs w:val="22"/>
          <w:shd w:val="clear" w:color="auto" w:fill="FFFFFF"/>
          <w:lang w:val="es-ES"/>
        </w:rPr>
      </w:pPr>
    </w:p>
    <w:p w14:paraId="7886EF5A" w14:textId="77777777" w:rsidR="004E0DE8" w:rsidRPr="0066572A" w:rsidRDefault="004E0DE8" w:rsidP="00986510">
      <w:pPr>
        <w:widowControl/>
        <w:kinsoku/>
        <w:spacing w:line="276" w:lineRule="auto"/>
        <w:ind w:left="709" w:hanging="709"/>
        <w:jc w:val="both"/>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i.</w:t>
      </w:r>
      <w:r w:rsidRPr="0066572A">
        <w:rPr>
          <w:rFonts w:asciiTheme="minorHAnsi" w:eastAsia="Calibri" w:hAnsiTheme="minorHAnsi"/>
          <w:b/>
          <w:sz w:val="22"/>
          <w:szCs w:val="22"/>
          <w:shd w:val="clear" w:color="auto" w:fill="FFFFFF"/>
          <w:lang w:val="es-ES"/>
        </w:rPr>
        <w:tab/>
        <w:t xml:space="preserve">Tarifas aplicables para los Servicios de Terminación Conmutada en Usuarios Móviles de TELCEL del tipo </w:t>
      </w:r>
      <w:r w:rsidR="00ED4383" w:rsidRPr="0066572A">
        <w:rPr>
          <w:rFonts w:asciiTheme="minorHAnsi" w:eastAsia="Calibri" w:hAnsiTheme="minorHAnsi"/>
          <w:b/>
          <w:sz w:val="22"/>
          <w:szCs w:val="22"/>
          <w:shd w:val="clear" w:color="auto" w:fill="FFFFFF"/>
          <w:lang w:val="es-ES"/>
        </w:rPr>
        <w:t>“</w:t>
      </w:r>
      <w:r w:rsidRPr="0066572A">
        <w:rPr>
          <w:rFonts w:asciiTheme="minorHAnsi" w:eastAsia="Calibri" w:hAnsiTheme="minorHAnsi"/>
          <w:b/>
          <w:sz w:val="22"/>
          <w:szCs w:val="22"/>
          <w:shd w:val="clear" w:color="auto" w:fill="FFFFFF"/>
          <w:lang w:val="es-ES"/>
        </w:rPr>
        <w:t>El que llama paga</w:t>
      </w:r>
      <w:r w:rsidR="00ED4383" w:rsidRPr="0066572A">
        <w:rPr>
          <w:rFonts w:asciiTheme="minorHAnsi" w:eastAsia="Calibri" w:hAnsiTheme="minorHAnsi"/>
          <w:b/>
          <w:sz w:val="22"/>
          <w:szCs w:val="22"/>
          <w:shd w:val="clear" w:color="auto" w:fill="FFFFFF"/>
          <w:lang w:val="es-ES"/>
        </w:rPr>
        <w:t>”</w:t>
      </w:r>
      <w:r w:rsidRPr="0066572A">
        <w:rPr>
          <w:rFonts w:asciiTheme="minorHAnsi" w:eastAsia="Calibri" w:hAnsiTheme="minorHAnsi"/>
          <w:b/>
          <w:sz w:val="22"/>
          <w:szCs w:val="22"/>
          <w:shd w:val="clear" w:color="auto" w:fill="FFFFFF"/>
          <w:lang w:val="es-ES"/>
        </w:rPr>
        <w:t xml:space="preserve"> y/o </w:t>
      </w:r>
      <w:r w:rsidR="00ED4383" w:rsidRPr="0066572A">
        <w:rPr>
          <w:rFonts w:asciiTheme="minorHAnsi" w:eastAsia="Calibri" w:hAnsiTheme="minorHAnsi"/>
          <w:b/>
          <w:sz w:val="22"/>
          <w:szCs w:val="22"/>
          <w:shd w:val="clear" w:color="auto" w:fill="FFFFFF"/>
          <w:lang w:val="es-ES"/>
        </w:rPr>
        <w:t>“</w:t>
      </w:r>
      <w:r w:rsidRPr="0066572A">
        <w:rPr>
          <w:rFonts w:asciiTheme="minorHAnsi" w:eastAsia="Calibri" w:hAnsiTheme="minorHAnsi"/>
          <w:b/>
          <w:sz w:val="22"/>
          <w:szCs w:val="22"/>
          <w:shd w:val="clear" w:color="auto" w:fill="FFFFFF"/>
          <w:lang w:val="es-ES"/>
        </w:rPr>
        <w:t>El que llama paga nacional</w:t>
      </w:r>
      <w:r w:rsidR="00ED4383" w:rsidRPr="0066572A">
        <w:rPr>
          <w:rFonts w:asciiTheme="minorHAnsi" w:eastAsia="Calibri" w:hAnsiTheme="minorHAnsi"/>
          <w:b/>
          <w:sz w:val="22"/>
          <w:szCs w:val="22"/>
          <w:shd w:val="clear" w:color="auto" w:fill="FFFFFF"/>
          <w:lang w:val="es-ES"/>
        </w:rPr>
        <w:t>”</w:t>
      </w:r>
      <w:r w:rsidRPr="0066572A">
        <w:rPr>
          <w:rFonts w:asciiTheme="minorHAnsi" w:eastAsia="Calibri" w:hAnsiTheme="minorHAnsi"/>
          <w:b/>
          <w:sz w:val="22"/>
          <w:szCs w:val="22"/>
          <w:shd w:val="clear" w:color="auto" w:fill="FFFFFF"/>
          <w:lang w:val="es-ES"/>
        </w:rPr>
        <w:t>.</w:t>
      </w:r>
    </w:p>
    <w:p w14:paraId="6B994A80" w14:textId="77777777" w:rsidR="004E0DE8" w:rsidRPr="0066572A" w:rsidRDefault="004E0DE8" w:rsidP="00986510">
      <w:pPr>
        <w:widowControl/>
        <w:kinsoku/>
        <w:spacing w:line="276" w:lineRule="auto"/>
        <w:jc w:val="both"/>
        <w:rPr>
          <w:rFonts w:asciiTheme="minorHAnsi" w:eastAsia="Calibri" w:hAnsiTheme="minorHAnsi"/>
          <w:sz w:val="22"/>
          <w:szCs w:val="22"/>
          <w:shd w:val="clear" w:color="auto" w:fill="FFFFFF"/>
          <w:lang w:val="es-ES"/>
        </w:rPr>
      </w:pPr>
    </w:p>
    <w:p w14:paraId="72CC059C" w14:textId="77777777" w:rsidR="00795379" w:rsidRPr="0066572A" w:rsidRDefault="00795379" w:rsidP="00795379">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El CONCESIONARIO pagará a TELCEL por Servicios de Terminación Conmutada en Usuarios Móviles de TELCEL del tipo “El que llama paga” y/o “El que llama paga nacional”:</w:t>
      </w:r>
    </w:p>
    <w:p w14:paraId="18002E48" w14:textId="77777777" w:rsidR="00795379" w:rsidRPr="0066572A" w:rsidRDefault="00795379" w:rsidP="00795379">
      <w:pPr>
        <w:widowControl/>
        <w:kinsoku/>
        <w:spacing w:line="276" w:lineRule="auto"/>
        <w:jc w:val="both"/>
        <w:rPr>
          <w:rFonts w:asciiTheme="minorHAnsi" w:eastAsia="Calibri" w:hAnsiTheme="minorHAnsi"/>
          <w:sz w:val="22"/>
          <w:szCs w:val="22"/>
          <w:shd w:val="clear" w:color="auto" w:fill="FFFFFF"/>
          <w:lang w:val="es-ES"/>
        </w:rPr>
      </w:pPr>
    </w:p>
    <w:p w14:paraId="59FC3654" w14:textId="40AC31A0" w:rsidR="00795379" w:rsidRPr="0066572A" w:rsidRDefault="00795379" w:rsidP="00795379">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 xml:space="preserve">Para el </w:t>
      </w:r>
      <w:r w:rsidRPr="0066572A">
        <w:rPr>
          <w:rFonts w:asciiTheme="minorHAnsi" w:eastAsia="Calibri" w:hAnsiTheme="minorHAnsi" w:cs="Arial"/>
          <w:sz w:val="22"/>
          <w:szCs w:val="22"/>
          <w:shd w:val="clear" w:color="auto" w:fill="FFFFFF"/>
          <w:lang w:val="es-ES" w:eastAsia="es-ES"/>
        </w:rPr>
        <w:t>per</w:t>
      </w:r>
      <w:r w:rsidR="00E50D36" w:rsidRPr="0066572A">
        <w:rPr>
          <w:rFonts w:asciiTheme="minorHAnsi" w:eastAsia="Calibri" w:hAnsiTheme="minorHAnsi" w:cs="Arial"/>
          <w:sz w:val="22"/>
          <w:szCs w:val="22"/>
          <w:shd w:val="clear" w:color="auto" w:fill="FFFFFF"/>
          <w:lang w:val="es-ES" w:eastAsia="es-ES"/>
        </w:rPr>
        <w:t>i</w:t>
      </w:r>
      <w:r w:rsidRPr="0066572A">
        <w:rPr>
          <w:rFonts w:asciiTheme="minorHAnsi" w:eastAsia="Calibri" w:hAnsiTheme="minorHAnsi" w:cs="Arial"/>
          <w:sz w:val="22"/>
          <w:szCs w:val="22"/>
          <w:shd w:val="clear" w:color="auto" w:fill="FFFFFF"/>
          <w:lang w:val="es-ES" w:eastAsia="es-ES"/>
        </w:rPr>
        <w:t>odo</w:t>
      </w:r>
      <w:r w:rsidRPr="0066572A">
        <w:rPr>
          <w:rFonts w:asciiTheme="minorHAnsi" w:eastAsia="Calibri" w:hAnsiTheme="minorHAnsi"/>
          <w:sz w:val="22"/>
          <w:szCs w:val="22"/>
          <w:shd w:val="clear" w:color="auto" w:fill="FFFFFF"/>
          <w:lang w:val="es-ES"/>
        </w:rPr>
        <w:t xml:space="preserve"> comprendido entre el 1 de enero y el 31 de diciembre de </w:t>
      </w:r>
      <w:r w:rsidR="001D1C7A" w:rsidRPr="0066572A">
        <w:rPr>
          <w:rFonts w:asciiTheme="minorHAnsi" w:eastAsia="Calibri" w:hAnsiTheme="minorHAnsi"/>
          <w:sz w:val="22"/>
          <w:szCs w:val="22"/>
          <w:shd w:val="clear" w:color="auto" w:fill="FFFFFF"/>
          <w:lang w:val="es-ES"/>
        </w:rPr>
        <w:t>2020</w:t>
      </w:r>
      <w:r w:rsidRPr="0066572A">
        <w:rPr>
          <w:rFonts w:asciiTheme="minorHAnsi" w:eastAsia="Calibri" w:hAnsiTheme="minorHAnsi"/>
          <w:sz w:val="22"/>
          <w:szCs w:val="22"/>
          <w:shd w:val="clear" w:color="auto" w:fill="FFFFFF"/>
          <w:lang w:val="es-ES"/>
        </w:rPr>
        <w:t xml:space="preserve">, una tarifa de </w:t>
      </w:r>
      <w:r w:rsidR="002040D6" w:rsidRPr="0066572A">
        <w:rPr>
          <w:rFonts w:asciiTheme="minorHAnsi" w:eastAsia="Calibri" w:hAnsiTheme="minorHAnsi"/>
          <w:sz w:val="22"/>
          <w:szCs w:val="22"/>
          <w:shd w:val="clear" w:color="auto" w:fill="FFFFFF"/>
          <w:lang w:val="es-ES"/>
        </w:rPr>
        <w:t xml:space="preserve">terminación </w:t>
      </w:r>
      <w:r w:rsidRPr="0066572A">
        <w:rPr>
          <w:rFonts w:asciiTheme="minorHAnsi" w:eastAsia="Calibri" w:hAnsiTheme="minorHAnsi"/>
          <w:sz w:val="22"/>
          <w:szCs w:val="22"/>
          <w:shd w:val="clear" w:color="auto" w:fill="FFFFFF"/>
          <w:lang w:val="es-ES"/>
        </w:rPr>
        <w:t>de $</w:t>
      </w:r>
      <w:r w:rsidR="001D1C7A" w:rsidRPr="0066572A">
        <w:rPr>
          <w:rFonts w:asciiTheme="minorHAnsi" w:eastAsia="Calibri" w:hAnsiTheme="minorHAnsi"/>
          <w:sz w:val="22"/>
          <w:szCs w:val="22"/>
          <w:shd w:val="clear" w:color="auto" w:fill="FFFFFF"/>
          <w:lang w:val="es-ES"/>
        </w:rPr>
        <w:t xml:space="preserve">XXXXX </w:t>
      </w:r>
      <w:r w:rsidRPr="0066572A">
        <w:rPr>
          <w:rFonts w:asciiTheme="minorHAnsi" w:eastAsia="Calibri" w:hAnsiTheme="minorHAnsi"/>
          <w:sz w:val="22"/>
          <w:szCs w:val="22"/>
          <w:lang w:val="es-MX"/>
        </w:rPr>
        <w:t xml:space="preserve">pesos M.N., </w:t>
      </w:r>
      <w:r w:rsidRPr="0066572A">
        <w:rPr>
          <w:rFonts w:asciiTheme="minorHAnsi" w:eastAsia="Calibri" w:hAnsiTheme="minorHAnsi"/>
          <w:sz w:val="22"/>
          <w:szCs w:val="22"/>
          <w:shd w:val="clear" w:color="auto" w:fill="FFFFFF"/>
          <w:lang w:val="es-ES"/>
        </w:rPr>
        <w:t>por minuto de interconexión.</w:t>
      </w:r>
    </w:p>
    <w:p w14:paraId="3BBD1ADE" w14:textId="77777777" w:rsidR="004E0DE8" w:rsidRPr="0066572A" w:rsidRDefault="004E0DE8" w:rsidP="00986510">
      <w:pPr>
        <w:widowControl/>
        <w:kinsoku/>
        <w:spacing w:line="276" w:lineRule="auto"/>
        <w:jc w:val="both"/>
        <w:rPr>
          <w:rFonts w:asciiTheme="minorHAnsi" w:eastAsia="Calibri" w:hAnsiTheme="minorHAnsi"/>
          <w:sz w:val="22"/>
          <w:szCs w:val="22"/>
          <w:lang w:val="es-ES"/>
        </w:rPr>
      </w:pPr>
    </w:p>
    <w:p w14:paraId="60BC9522" w14:textId="77777777" w:rsidR="004E0DE8" w:rsidRPr="0066572A" w:rsidRDefault="004E0DE8" w:rsidP="00986510">
      <w:pPr>
        <w:widowControl/>
        <w:kinsoku/>
        <w:spacing w:line="276" w:lineRule="auto"/>
        <w:jc w:val="both"/>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ii. Tarifa de Tránsito.</w:t>
      </w:r>
    </w:p>
    <w:p w14:paraId="3DB21510" w14:textId="77777777" w:rsidR="004E0DE8" w:rsidRPr="0066572A" w:rsidRDefault="004E0DE8" w:rsidP="00986510">
      <w:pPr>
        <w:widowControl/>
        <w:kinsoku/>
        <w:spacing w:line="276" w:lineRule="auto"/>
        <w:jc w:val="both"/>
        <w:rPr>
          <w:rFonts w:asciiTheme="minorHAnsi" w:eastAsia="Calibri" w:hAnsiTheme="minorHAnsi"/>
          <w:sz w:val="22"/>
          <w:szCs w:val="22"/>
          <w:shd w:val="clear" w:color="auto" w:fill="FFFFFF"/>
          <w:lang w:val="es-ES"/>
        </w:rPr>
      </w:pPr>
    </w:p>
    <w:p w14:paraId="73DEED3D" w14:textId="77777777" w:rsidR="004E0DE8" w:rsidRPr="0066572A" w:rsidRDefault="004E0DE8" w:rsidP="00986510">
      <w:pPr>
        <w:widowControl/>
        <w:kinsoku/>
        <w:spacing w:line="276" w:lineRule="auto"/>
        <w:jc w:val="both"/>
        <w:rPr>
          <w:rFonts w:asciiTheme="minorHAnsi" w:eastAsia="Calibri" w:hAnsiTheme="minorHAnsi"/>
          <w:i/>
          <w:sz w:val="22"/>
          <w:szCs w:val="22"/>
          <w:shd w:val="clear" w:color="auto" w:fill="FFFFFF"/>
          <w:lang w:val="es-ES"/>
        </w:rPr>
      </w:pPr>
      <w:r w:rsidRPr="0066572A">
        <w:rPr>
          <w:rFonts w:asciiTheme="minorHAnsi" w:eastAsia="Calibri" w:hAnsiTheme="minorHAnsi"/>
          <w:sz w:val="22"/>
          <w:szCs w:val="22"/>
          <w:shd w:val="clear" w:color="auto" w:fill="FFFFFF"/>
          <w:lang w:val="es-ES"/>
        </w:rPr>
        <w:t>El CONCESIONARIO</w:t>
      </w:r>
      <w:r w:rsidRPr="0066572A">
        <w:rPr>
          <w:rFonts w:asciiTheme="minorHAnsi" w:eastAsia="Calibri" w:hAnsiTheme="minorHAnsi"/>
          <w:b/>
          <w:sz w:val="22"/>
          <w:szCs w:val="22"/>
          <w:shd w:val="clear" w:color="auto" w:fill="FFFFFF"/>
          <w:lang w:val="es-ES"/>
        </w:rPr>
        <w:t xml:space="preserve"> </w:t>
      </w:r>
      <w:r w:rsidRPr="0066572A">
        <w:rPr>
          <w:rFonts w:asciiTheme="minorHAnsi" w:eastAsia="Calibri" w:hAnsiTheme="minorHAnsi"/>
          <w:sz w:val="22"/>
          <w:szCs w:val="22"/>
          <w:shd w:val="clear" w:color="auto" w:fill="FFFFFF"/>
          <w:lang w:val="es-ES"/>
        </w:rPr>
        <w:t>pagará a TELCEL</w:t>
      </w:r>
      <w:r w:rsidRPr="0066572A">
        <w:rPr>
          <w:rFonts w:asciiTheme="minorHAnsi" w:eastAsia="Calibri" w:hAnsiTheme="minorHAnsi"/>
          <w:i/>
          <w:sz w:val="22"/>
          <w:szCs w:val="22"/>
          <w:shd w:val="clear" w:color="auto" w:fill="FFFFFF"/>
          <w:lang w:val="es-ES"/>
        </w:rPr>
        <w:t>:</w:t>
      </w:r>
    </w:p>
    <w:p w14:paraId="4A40229D" w14:textId="77777777" w:rsidR="004E0DE8" w:rsidRPr="0066572A" w:rsidRDefault="004E0DE8" w:rsidP="00986510">
      <w:pPr>
        <w:widowControl/>
        <w:kinsoku/>
        <w:spacing w:line="276" w:lineRule="auto"/>
        <w:jc w:val="both"/>
        <w:rPr>
          <w:rFonts w:asciiTheme="minorHAnsi" w:hAnsiTheme="minorHAnsi"/>
          <w:sz w:val="22"/>
          <w:szCs w:val="22"/>
          <w:shd w:val="clear" w:color="auto" w:fill="FFFFFF"/>
          <w:lang w:val="es-ES"/>
        </w:rPr>
      </w:pPr>
    </w:p>
    <w:p w14:paraId="197CB8C7" w14:textId="671E4010" w:rsidR="004E0DE8" w:rsidRPr="0066572A" w:rsidRDefault="004E0DE8" w:rsidP="00986510">
      <w:pPr>
        <w:widowControl/>
        <w:kinsoku/>
        <w:spacing w:line="276" w:lineRule="auto"/>
        <w:jc w:val="both"/>
        <w:rPr>
          <w:rFonts w:asciiTheme="minorHAnsi" w:hAnsiTheme="minorHAnsi"/>
          <w:i/>
          <w:sz w:val="22"/>
          <w:szCs w:val="22"/>
          <w:lang w:val="x-none"/>
        </w:rPr>
      </w:pPr>
      <w:r w:rsidRPr="0066572A">
        <w:rPr>
          <w:rFonts w:asciiTheme="minorHAnsi" w:hAnsiTheme="minorHAnsi"/>
          <w:sz w:val="22"/>
          <w:szCs w:val="22"/>
          <w:shd w:val="clear" w:color="auto" w:fill="FFFFFF"/>
          <w:lang w:val="es-ES"/>
        </w:rPr>
        <w:t xml:space="preserve">Por el servicio de Tránsito, para el </w:t>
      </w:r>
      <w:r w:rsidRPr="0066572A">
        <w:rPr>
          <w:rFonts w:asciiTheme="minorHAnsi" w:hAnsiTheme="minorHAnsi"/>
          <w:sz w:val="22"/>
          <w:szCs w:val="22"/>
          <w:shd w:val="clear" w:color="auto" w:fill="FFFFFF"/>
          <w:lang w:val="es-ES" w:eastAsia="en-US"/>
        </w:rPr>
        <w:t>per</w:t>
      </w:r>
      <w:r w:rsidR="00E50D36" w:rsidRPr="0066572A">
        <w:rPr>
          <w:rFonts w:asciiTheme="minorHAnsi" w:hAnsiTheme="minorHAnsi"/>
          <w:sz w:val="22"/>
          <w:szCs w:val="22"/>
          <w:shd w:val="clear" w:color="auto" w:fill="FFFFFF"/>
          <w:lang w:val="es-ES" w:eastAsia="en-US"/>
        </w:rPr>
        <w:t>i</w:t>
      </w:r>
      <w:r w:rsidRPr="0066572A">
        <w:rPr>
          <w:rFonts w:asciiTheme="minorHAnsi" w:hAnsiTheme="minorHAnsi"/>
          <w:sz w:val="22"/>
          <w:szCs w:val="22"/>
          <w:shd w:val="clear" w:color="auto" w:fill="FFFFFF"/>
          <w:lang w:val="es-ES" w:eastAsia="en-US"/>
        </w:rPr>
        <w:t>odo</w:t>
      </w:r>
      <w:r w:rsidRPr="0066572A">
        <w:rPr>
          <w:rFonts w:asciiTheme="minorHAnsi" w:hAnsiTheme="minorHAnsi"/>
          <w:sz w:val="22"/>
          <w:szCs w:val="22"/>
          <w:shd w:val="clear" w:color="auto" w:fill="FFFFFF"/>
          <w:lang w:val="es-ES"/>
        </w:rPr>
        <w:t xml:space="preserve"> comprendido entre el 1 de enero y el 31 de diciembre de 20</w:t>
      </w:r>
      <w:r w:rsidR="001D1C7A" w:rsidRPr="0066572A">
        <w:rPr>
          <w:rFonts w:asciiTheme="minorHAnsi" w:hAnsiTheme="minorHAnsi"/>
          <w:sz w:val="22"/>
          <w:szCs w:val="22"/>
          <w:shd w:val="clear" w:color="auto" w:fill="FFFFFF"/>
          <w:lang w:val="es-ES"/>
        </w:rPr>
        <w:t>20</w:t>
      </w:r>
      <w:r w:rsidRPr="0066572A">
        <w:rPr>
          <w:rFonts w:asciiTheme="minorHAnsi" w:hAnsiTheme="minorHAnsi"/>
          <w:sz w:val="22"/>
          <w:szCs w:val="22"/>
          <w:shd w:val="clear" w:color="auto" w:fill="FFFFFF"/>
          <w:lang w:val="es-ES"/>
        </w:rPr>
        <w:t>, una tarifa de</w:t>
      </w:r>
      <w:r w:rsidRPr="0066572A">
        <w:rPr>
          <w:rFonts w:asciiTheme="minorHAnsi" w:hAnsiTheme="minorHAnsi"/>
          <w:sz w:val="22"/>
          <w:szCs w:val="22"/>
          <w:lang w:val="x-none"/>
        </w:rPr>
        <w:t xml:space="preserve"> $</w:t>
      </w:r>
      <w:r w:rsidRPr="0066572A">
        <w:rPr>
          <w:rFonts w:asciiTheme="minorHAnsi" w:hAnsiTheme="minorHAnsi"/>
          <w:sz w:val="22"/>
          <w:szCs w:val="22"/>
          <w:shd w:val="clear" w:color="auto" w:fill="FFFFFF"/>
          <w:lang w:val="es-ES"/>
        </w:rPr>
        <w:t>XXXXX pesos</w:t>
      </w:r>
      <w:r w:rsidRPr="0066572A">
        <w:rPr>
          <w:rFonts w:asciiTheme="minorHAnsi" w:hAnsiTheme="minorHAnsi"/>
          <w:sz w:val="22"/>
          <w:szCs w:val="22"/>
          <w:lang w:val="x-none"/>
        </w:rPr>
        <w:t xml:space="preserve"> minuto.</w:t>
      </w:r>
    </w:p>
    <w:p w14:paraId="60C978AB" w14:textId="77777777" w:rsidR="008A67D7" w:rsidRPr="0066572A" w:rsidRDefault="008A67D7" w:rsidP="00986510">
      <w:pPr>
        <w:widowControl/>
        <w:kinsoku/>
        <w:spacing w:line="276" w:lineRule="auto"/>
        <w:jc w:val="both"/>
        <w:rPr>
          <w:rFonts w:asciiTheme="minorHAnsi" w:eastAsia="Calibri" w:hAnsiTheme="minorHAnsi"/>
          <w:sz w:val="22"/>
          <w:szCs w:val="22"/>
          <w:lang w:val="x-none"/>
        </w:rPr>
      </w:pPr>
    </w:p>
    <w:p w14:paraId="2C2711D0" w14:textId="77777777" w:rsidR="004E0DE8" w:rsidRPr="0066572A" w:rsidRDefault="004E0DE8" w:rsidP="00986510">
      <w:pPr>
        <w:widowControl/>
        <w:kinsoku/>
        <w:spacing w:line="276" w:lineRule="auto"/>
        <w:jc w:val="both"/>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B. Tráfico desde la Red Móvil de TELCEL.</w:t>
      </w:r>
    </w:p>
    <w:p w14:paraId="71E31C4C" w14:textId="77777777" w:rsidR="004E0DE8" w:rsidRPr="0066572A" w:rsidRDefault="004E0DE8" w:rsidP="00986510">
      <w:pPr>
        <w:widowControl/>
        <w:kinsoku/>
        <w:spacing w:line="276" w:lineRule="auto"/>
        <w:jc w:val="both"/>
        <w:rPr>
          <w:rFonts w:asciiTheme="minorHAnsi" w:eastAsia="Calibri" w:hAnsiTheme="minorHAnsi"/>
          <w:b/>
          <w:sz w:val="22"/>
          <w:szCs w:val="22"/>
          <w:shd w:val="clear" w:color="auto" w:fill="FFFFFF"/>
          <w:lang w:val="es-ES"/>
        </w:rPr>
      </w:pPr>
    </w:p>
    <w:p w14:paraId="30C1713E" w14:textId="77777777" w:rsidR="004E0DE8" w:rsidRPr="0066572A" w:rsidRDefault="004E0DE8" w:rsidP="004427AF">
      <w:pPr>
        <w:widowControl/>
        <w:numPr>
          <w:ilvl w:val="0"/>
          <w:numId w:val="23"/>
        </w:numPr>
        <w:kinsoku/>
        <w:spacing w:after="200" w:line="276" w:lineRule="auto"/>
        <w:ind w:left="709" w:hanging="709"/>
        <w:jc w:val="both"/>
        <w:rPr>
          <w:rFonts w:asciiTheme="minorHAnsi" w:eastAsia="Calibri" w:hAnsiTheme="minorHAnsi"/>
          <w:sz w:val="22"/>
          <w:szCs w:val="22"/>
          <w:shd w:val="clear" w:color="auto" w:fill="FFFFFF"/>
          <w:lang w:val="es-ES"/>
        </w:rPr>
      </w:pPr>
      <w:r w:rsidRPr="0066572A">
        <w:rPr>
          <w:rFonts w:asciiTheme="minorHAnsi" w:eastAsia="Calibri" w:hAnsiTheme="minorHAnsi"/>
          <w:b/>
          <w:sz w:val="22"/>
          <w:szCs w:val="22"/>
          <w:shd w:val="clear" w:color="auto" w:fill="FFFFFF"/>
          <w:lang w:val="es-ES"/>
        </w:rPr>
        <w:t xml:space="preserve">Tarifas aplicables para los Servicios Conmutados de </w:t>
      </w:r>
      <w:r w:rsidR="002040D6" w:rsidRPr="0066572A">
        <w:rPr>
          <w:rFonts w:asciiTheme="minorHAnsi" w:eastAsia="Calibri" w:hAnsiTheme="minorHAnsi"/>
          <w:b/>
          <w:sz w:val="22"/>
          <w:szCs w:val="22"/>
          <w:shd w:val="clear" w:color="auto" w:fill="FFFFFF"/>
          <w:lang w:val="es-ES"/>
        </w:rPr>
        <w:t xml:space="preserve">Terminación </w:t>
      </w:r>
      <w:r w:rsidRPr="0066572A">
        <w:rPr>
          <w:rFonts w:asciiTheme="minorHAnsi" w:eastAsia="Calibri" w:hAnsiTheme="minorHAnsi"/>
          <w:b/>
          <w:sz w:val="22"/>
          <w:szCs w:val="22"/>
          <w:shd w:val="clear" w:color="auto" w:fill="FFFFFF"/>
          <w:lang w:val="es-ES"/>
        </w:rPr>
        <w:t>aplicables a la Red Móvil del CONCESIONARIO.</w:t>
      </w:r>
    </w:p>
    <w:p w14:paraId="08222514" w14:textId="77777777" w:rsidR="004E0DE8" w:rsidRPr="0066572A" w:rsidRDefault="004E0DE8"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 xml:space="preserve">TELCEL pagará al CONCESIONARIO por Servicios de Terminación Conmutada en Usuarios Móviles del CONCESIONARIO del tipo </w:t>
      </w:r>
      <w:r w:rsidR="00ED4383" w:rsidRPr="0066572A">
        <w:rPr>
          <w:rFonts w:asciiTheme="minorHAnsi" w:eastAsia="Calibri" w:hAnsiTheme="minorHAnsi"/>
          <w:sz w:val="22"/>
          <w:szCs w:val="22"/>
          <w:shd w:val="clear" w:color="auto" w:fill="FFFFFF"/>
          <w:lang w:val="es-ES"/>
        </w:rPr>
        <w:t>“</w:t>
      </w:r>
      <w:r w:rsidRPr="0066572A">
        <w:rPr>
          <w:rFonts w:asciiTheme="minorHAnsi" w:eastAsia="Calibri" w:hAnsiTheme="minorHAnsi"/>
          <w:sz w:val="22"/>
          <w:szCs w:val="22"/>
          <w:shd w:val="clear" w:color="auto" w:fill="FFFFFF"/>
          <w:lang w:val="es-ES"/>
        </w:rPr>
        <w:t>El que llama paga</w:t>
      </w:r>
      <w:r w:rsidR="00ED4383" w:rsidRPr="0066572A">
        <w:rPr>
          <w:rFonts w:asciiTheme="minorHAnsi" w:eastAsia="Calibri" w:hAnsiTheme="minorHAnsi"/>
          <w:sz w:val="22"/>
          <w:szCs w:val="22"/>
          <w:shd w:val="clear" w:color="auto" w:fill="FFFFFF"/>
          <w:lang w:val="es-ES"/>
        </w:rPr>
        <w:t>”</w:t>
      </w:r>
      <w:r w:rsidRPr="0066572A">
        <w:rPr>
          <w:rFonts w:asciiTheme="minorHAnsi" w:eastAsia="Calibri" w:hAnsiTheme="minorHAnsi"/>
          <w:sz w:val="22"/>
          <w:szCs w:val="22"/>
          <w:shd w:val="clear" w:color="auto" w:fill="FFFFFF"/>
          <w:lang w:val="es-ES"/>
        </w:rPr>
        <w:t xml:space="preserve"> y/o </w:t>
      </w:r>
      <w:r w:rsidR="00ED4383" w:rsidRPr="0066572A">
        <w:rPr>
          <w:rFonts w:asciiTheme="minorHAnsi" w:eastAsia="Calibri" w:hAnsiTheme="minorHAnsi"/>
          <w:sz w:val="22"/>
          <w:szCs w:val="22"/>
          <w:shd w:val="clear" w:color="auto" w:fill="FFFFFF"/>
          <w:lang w:val="es-ES"/>
        </w:rPr>
        <w:t>“</w:t>
      </w:r>
      <w:r w:rsidRPr="0066572A">
        <w:rPr>
          <w:rFonts w:asciiTheme="minorHAnsi" w:eastAsia="Calibri" w:hAnsiTheme="minorHAnsi"/>
          <w:sz w:val="22"/>
          <w:szCs w:val="22"/>
          <w:shd w:val="clear" w:color="auto" w:fill="FFFFFF"/>
          <w:lang w:val="es-ES"/>
        </w:rPr>
        <w:t>El que llama paga nacional</w:t>
      </w:r>
      <w:r w:rsidR="00ED4383" w:rsidRPr="0066572A">
        <w:rPr>
          <w:rFonts w:asciiTheme="minorHAnsi" w:eastAsia="Calibri" w:hAnsiTheme="minorHAnsi"/>
          <w:sz w:val="22"/>
          <w:szCs w:val="22"/>
          <w:shd w:val="clear" w:color="auto" w:fill="FFFFFF"/>
          <w:lang w:val="es-ES"/>
        </w:rPr>
        <w:t>”</w:t>
      </w:r>
      <w:r w:rsidRPr="0066572A">
        <w:rPr>
          <w:rFonts w:asciiTheme="minorHAnsi" w:eastAsia="Calibri" w:hAnsiTheme="minorHAnsi"/>
          <w:sz w:val="22"/>
          <w:szCs w:val="22"/>
          <w:shd w:val="clear" w:color="auto" w:fill="FFFFFF"/>
          <w:lang w:val="es-ES"/>
        </w:rPr>
        <w:t>:</w:t>
      </w:r>
    </w:p>
    <w:p w14:paraId="20F523AB" w14:textId="77777777" w:rsidR="004E0DE8" w:rsidRPr="0066572A" w:rsidRDefault="004E0DE8" w:rsidP="00986510">
      <w:pPr>
        <w:widowControl/>
        <w:kinsoku/>
        <w:spacing w:line="276" w:lineRule="auto"/>
        <w:jc w:val="both"/>
        <w:rPr>
          <w:rFonts w:asciiTheme="minorHAnsi" w:eastAsia="Calibri" w:hAnsiTheme="minorHAnsi"/>
          <w:sz w:val="22"/>
          <w:szCs w:val="22"/>
          <w:shd w:val="clear" w:color="auto" w:fill="FFFFFF"/>
          <w:lang w:val="es-ES"/>
        </w:rPr>
      </w:pPr>
    </w:p>
    <w:p w14:paraId="776621D2" w14:textId="408E09E2" w:rsidR="004E0DE8" w:rsidRPr="0066572A" w:rsidRDefault="004E0DE8"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 xml:space="preserve">Para el </w:t>
      </w:r>
      <w:r w:rsidRPr="0066572A">
        <w:rPr>
          <w:rFonts w:asciiTheme="minorHAnsi" w:eastAsia="Calibri" w:hAnsiTheme="minorHAnsi" w:cs="Arial"/>
          <w:sz w:val="22"/>
          <w:szCs w:val="22"/>
          <w:shd w:val="clear" w:color="auto" w:fill="FFFFFF"/>
          <w:lang w:val="es-ES" w:eastAsia="es-ES"/>
        </w:rPr>
        <w:t>per</w:t>
      </w:r>
      <w:r w:rsidR="00E50D36" w:rsidRPr="0066572A">
        <w:rPr>
          <w:rFonts w:asciiTheme="minorHAnsi" w:eastAsia="Calibri" w:hAnsiTheme="minorHAnsi" w:cs="Arial"/>
          <w:sz w:val="22"/>
          <w:szCs w:val="22"/>
          <w:shd w:val="clear" w:color="auto" w:fill="FFFFFF"/>
          <w:lang w:val="es-ES" w:eastAsia="es-ES"/>
        </w:rPr>
        <w:t>i</w:t>
      </w:r>
      <w:r w:rsidRPr="0066572A">
        <w:rPr>
          <w:rFonts w:asciiTheme="minorHAnsi" w:eastAsia="Calibri" w:hAnsiTheme="minorHAnsi" w:cs="Arial"/>
          <w:sz w:val="22"/>
          <w:szCs w:val="22"/>
          <w:shd w:val="clear" w:color="auto" w:fill="FFFFFF"/>
          <w:lang w:val="es-ES" w:eastAsia="es-ES"/>
        </w:rPr>
        <w:t>odo</w:t>
      </w:r>
      <w:r w:rsidRPr="0066572A">
        <w:rPr>
          <w:rFonts w:asciiTheme="minorHAnsi" w:eastAsia="Calibri" w:hAnsiTheme="minorHAnsi"/>
          <w:sz w:val="22"/>
          <w:szCs w:val="22"/>
          <w:shd w:val="clear" w:color="auto" w:fill="FFFFFF"/>
          <w:lang w:val="es-ES"/>
        </w:rPr>
        <w:t xml:space="preserve"> comprendido entre el 1 de enero y el 31 de diciembre de 20</w:t>
      </w:r>
      <w:r w:rsidR="001D1C7A" w:rsidRPr="0066572A">
        <w:rPr>
          <w:rFonts w:asciiTheme="minorHAnsi" w:eastAsia="Calibri" w:hAnsiTheme="minorHAnsi"/>
          <w:sz w:val="22"/>
          <w:szCs w:val="22"/>
          <w:shd w:val="clear" w:color="auto" w:fill="FFFFFF"/>
          <w:lang w:val="es-ES"/>
        </w:rPr>
        <w:t>20</w:t>
      </w:r>
      <w:r w:rsidRPr="0066572A">
        <w:rPr>
          <w:rFonts w:asciiTheme="minorHAnsi" w:eastAsia="Calibri" w:hAnsiTheme="minorHAnsi"/>
          <w:sz w:val="22"/>
          <w:szCs w:val="22"/>
          <w:shd w:val="clear" w:color="auto" w:fill="FFFFFF"/>
          <w:lang w:val="es-ES"/>
        </w:rPr>
        <w:t>, una tarifa de interconexión de $XXXX</w:t>
      </w:r>
      <w:r w:rsidRPr="0066572A">
        <w:rPr>
          <w:rFonts w:asciiTheme="minorHAnsi" w:eastAsia="Calibri" w:hAnsiTheme="minorHAnsi"/>
          <w:sz w:val="22"/>
          <w:szCs w:val="22"/>
          <w:lang w:val="es-MX"/>
        </w:rPr>
        <w:t xml:space="preserve"> pesos M.N., </w:t>
      </w:r>
      <w:r w:rsidRPr="0066572A">
        <w:rPr>
          <w:rFonts w:asciiTheme="minorHAnsi" w:eastAsia="Calibri" w:hAnsiTheme="minorHAnsi"/>
          <w:sz w:val="22"/>
          <w:szCs w:val="22"/>
          <w:shd w:val="clear" w:color="auto" w:fill="FFFFFF"/>
          <w:lang w:val="es-ES"/>
        </w:rPr>
        <w:t>por minuto de interconexión.</w:t>
      </w:r>
    </w:p>
    <w:p w14:paraId="242C792A" w14:textId="77777777" w:rsidR="00891C9B" w:rsidRPr="0066572A" w:rsidRDefault="00891C9B" w:rsidP="00986510">
      <w:pPr>
        <w:widowControl/>
        <w:kinsoku/>
        <w:spacing w:line="276" w:lineRule="auto"/>
        <w:jc w:val="both"/>
        <w:rPr>
          <w:rFonts w:asciiTheme="minorHAnsi" w:eastAsia="Calibri" w:hAnsiTheme="minorHAnsi"/>
          <w:sz w:val="22"/>
          <w:szCs w:val="22"/>
          <w:shd w:val="clear" w:color="auto" w:fill="FFFFFF"/>
          <w:lang w:val="es-ES"/>
        </w:rPr>
      </w:pPr>
    </w:p>
    <w:p w14:paraId="59310E1B" w14:textId="77777777" w:rsidR="004E0DE8" w:rsidRPr="0066572A" w:rsidRDefault="004E0DE8" w:rsidP="00986510">
      <w:pPr>
        <w:widowControl/>
        <w:numPr>
          <w:ilvl w:val="0"/>
          <w:numId w:val="23"/>
        </w:numPr>
        <w:kinsoku/>
        <w:spacing w:after="200" w:line="276" w:lineRule="auto"/>
        <w:ind w:left="709" w:hanging="709"/>
        <w:jc w:val="both"/>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lastRenderedPageBreak/>
        <w:t xml:space="preserve">Tarifas aplicables para los Servicios Conmutados de </w:t>
      </w:r>
      <w:r w:rsidR="002040D6" w:rsidRPr="0066572A">
        <w:rPr>
          <w:rFonts w:asciiTheme="minorHAnsi" w:eastAsia="Calibri" w:hAnsiTheme="minorHAnsi"/>
          <w:b/>
          <w:sz w:val="22"/>
          <w:szCs w:val="22"/>
          <w:shd w:val="clear" w:color="auto" w:fill="FFFFFF"/>
          <w:lang w:val="es-ES"/>
        </w:rPr>
        <w:t xml:space="preserve">Terminación </w:t>
      </w:r>
      <w:r w:rsidRPr="0066572A">
        <w:rPr>
          <w:rFonts w:asciiTheme="minorHAnsi" w:eastAsia="Calibri" w:hAnsiTheme="minorHAnsi"/>
          <w:b/>
          <w:sz w:val="22"/>
          <w:szCs w:val="22"/>
          <w:shd w:val="clear" w:color="auto" w:fill="FFFFFF"/>
          <w:lang w:val="es-ES"/>
        </w:rPr>
        <w:t>aplicables a la Red Fija del CONCESIONARIO.</w:t>
      </w:r>
    </w:p>
    <w:p w14:paraId="49F71772" w14:textId="77777777" w:rsidR="004E0DE8" w:rsidRPr="0066572A" w:rsidRDefault="004E0DE8"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TELCEL pagará al CONCESIONARIO por Servicios de Terminación Conmutada en Usuarios Fijos del CONCESIONARIO:</w:t>
      </w:r>
    </w:p>
    <w:p w14:paraId="274B5100" w14:textId="77777777" w:rsidR="004E0DE8" w:rsidRPr="0066572A" w:rsidRDefault="004E0DE8" w:rsidP="00986510">
      <w:pPr>
        <w:widowControl/>
        <w:kinsoku/>
        <w:spacing w:line="276" w:lineRule="auto"/>
        <w:jc w:val="both"/>
        <w:rPr>
          <w:rFonts w:asciiTheme="minorHAnsi" w:eastAsia="Calibri" w:hAnsiTheme="minorHAnsi"/>
          <w:sz w:val="22"/>
          <w:szCs w:val="22"/>
          <w:lang w:val="es-MX"/>
        </w:rPr>
      </w:pPr>
    </w:p>
    <w:p w14:paraId="0F6F25A6" w14:textId="2A897D3D" w:rsidR="004E0DE8" w:rsidRPr="0066572A" w:rsidRDefault="004E0DE8" w:rsidP="00986510">
      <w:pPr>
        <w:widowControl/>
        <w:kinsoku/>
        <w:spacing w:line="276" w:lineRule="auto"/>
        <w:jc w:val="both"/>
        <w:rPr>
          <w:rFonts w:asciiTheme="minorHAnsi" w:eastAsia="Calibri" w:hAnsiTheme="minorHAnsi"/>
          <w:sz w:val="22"/>
          <w:szCs w:val="22"/>
          <w:lang w:val="es-MX"/>
        </w:rPr>
      </w:pPr>
      <w:r w:rsidRPr="0066572A">
        <w:rPr>
          <w:rFonts w:asciiTheme="minorHAnsi" w:eastAsia="Calibri" w:hAnsiTheme="minorHAnsi"/>
          <w:sz w:val="22"/>
          <w:szCs w:val="22"/>
          <w:lang w:val="es-MX"/>
        </w:rPr>
        <w:t xml:space="preserve">Para el </w:t>
      </w:r>
      <w:r w:rsidRPr="0066572A">
        <w:rPr>
          <w:rFonts w:asciiTheme="minorHAnsi" w:eastAsia="Calibri" w:hAnsiTheme="minorHAnsi" w:cs="Arial"/>
          <w:sz w:val="22"/>
          <w:szCs w:val="22"/>
          <w:lang w:val="es-MX" w:eastAsia="en-US"/>
        </w:rPr>
        <w:t>per</w:t>
      </w:r>
      <w:r w:rsidR="00E50D36" w:rsidRPr="0066572A">
        <w:rPr>
          <w:rFonts w:asciiTheme="minorHAnsi" w:eastAsia="Calibri" w:hAnsiTheme="minorHAnsi" w:cs="Arial"/>
          <w:sz w:val="22"/>
          <w:szCs w:val="22"/>
          <w:lang w:val="es-MX" w:eastAsia="en-US"/>
        </w:rPr>
        <w:t>i</w:t>
      </w:r>
      <w:r w:rsidRPr="0066572A">
        <w:rPr>
          <w:rFonts w:asciiTheme="minorHAnsi" w:eastAsia="Calibri" w:hAnsiTheme="minorHAnsi" w:cs="Arial"/>
          <w:sz w:val="22"/>
          <w:szCs w:val="22"/>
          <w:lang w:val="es-MX" w:eastAsia="en-US"/>
        </w:rPr>
        <w:t>odo</w:t>
      </w:r>
      <w:r w:rsidRPr="0066572A">
        <w:rPr>
          <w:rFonts w:asciiTheme="minorHAnsi" w:eastAsia="Calibri" w:hAnsiTheme="minorHAnsi"/>
          <w:sz w:val="22"/>
          <w:szCs w:val="22"/>
          <w:lang w:val="es-MX"/>
        </w:rPr>
        <w:t xml:space="preserve"> comprendido entre el 1 de enero y el 31 de diciembre de 20</w:t>
      </w:r>
      <w:r w:rsidR="001D1C7A" w:rsidRPr="0066572A">
        <w:rPr>
          <w:rFonts w:asciiTheme="minorHAnsi" w:eastAsia="Calibri" w:hAnsiTheme="minorHAnsi"/>
          <w:sz w:val="22"/>
          <w:szCs w:val="22"/>
          <w:lang w:val="es-MX"/>
        </w:rPr>
        <w:t>20</w:t>
      </w:r>
      <w:r w:rsidRPr="0066572A">
        <w:rPr>
          <w:rFonts w:asciiTheme="minorHAnsi" w:eastAsia="Calibri" w:hAnsiTheme="minorHAnsi"/>
          <w:sz w:val="22"/>
          <w:szCs w:val="22"/>
          <w:lang w:val="es-MX"/>
        </w:rPr>
        <w:t>, una tarifa de interconexión de $XXXX pesos M.N., por minuto de interconexión.</w:t>
      </w:r>
    </w:p>
    <w:p w14:paraId="36041112" w14:textId="77777777" w:rsidR="007F3386" w:rsidRPr="0066572A" w:rsidRDefault="007F3386" w:rsidP="00986510">
      <w:pPr>
        <w:widowControl/>
        <w:kinsoku/>
        <w:spacing w:line="276" w:lineRule="auto"/>
        <w:jc w:val="both"/>
        <w:rPr>
          <w:rFonts w:asciiTheme="minorHAnsi" w:eastAsia="Calibri" w:hAnsiTheme="minorHAnsi"/>
          <w:sz w:val="22"/>
          <w:szCs w:val="22"/>
          <w:shd w:val="clear" w:color="auto" w:fill="FFFFFF"/>
          <w:lang w:val="es-ES"/>
        </w:rPr>
      </w:pPr>
    </w:p>
    <w:p w14:paraId="550FA91E" w14:textId="77777777" w:rsidR="007F3386" w:rsidRPr="0066572A" w:rsidRDefault="007F3386" w:rsidP="007F3386">
      <w:pPr>
        <w:widowControl/>
        <w:kinsoku/>
        <w:spacing w:line="276" w:lineRule="auto"/>
        <w:jc w:val="both"/>
        <w:rPr>
          <w:rFonts w:asciiTheme="minorHAnsi" w:eastAsia="Calibri" w:hAnsiTheme="minorHAnsi" w:cs="Arial"/>
          <w:sz w:val="22"/>
          <w:szCs w:val="22"/>
          <w:lang w:val="es-MX" w:eastAsia="en-US"/>
        </w:rPr>
      </w:pPr>
      <w:r w:rsidRPr="0066572A">
        <w:rPr>
          <w:rFonts w:asciiTheme="minorHAnsi" w:eastAsia="Calibri" w:hAnsiTheme="minorHAnsi" w:cs="Arial"/>
          <w:sz w:val="22"/>
          <w:szCs w:val="22"/>
          <w:lang w:val="es-MX" w:eastAsia="en-US"/>
        </w:rPr>
        <w:t>En la aplicación de la</w:t>
      </w:r>
      <w:r w:rsidR="00B62F53" w:rsidRPr="0066572A">
        <w:rPr>
          <w:rFonts w:asciiTheme="minorHAnsi" w:eastAsia="Calibri" w:hAnsiTheme="minorHAnsi" w:cs="Arial"/>
          <w:sz w:val="22"/>
          <w:szCs w:val="22"/>
          <w:lang w:val="es-MX" w:eastAsia="en-US"/>
        </w:rPr>
        <w:t>s</w:t>
      </w:r>
      <w:r w:rsidRPr="0066572A">
        <w:rPr>
          <w:rFonts w:asciiTheme="minorHAnsi" w:eastAsia="Calibri" w:hAnsiTheme="minorHAnsi" w:cs="Arial"/>
          <w:sz w:val="22"/>
          <w:szCs w:val="22"/>
          <w:lang w:val="es-MX" w:eastAsia="en-US"/>
        </w:rPr>
        <w:t xml:space="preserve"> tarifa</w:t>
      </w:r>
      <w:r w:rsidR="00C40D92" w:rsidRPr="0066572A">
        <w:rPr>
          <w:rFonts w:asciiTheme="minorHAnsi" w:eastAsia="Calibri" w:hAnsiTheme="minorHAnsi" w:cs="Arial"/>
          <w:sz w:val="22"/>
          <w:szCs w:val="22"/>
          <w:lang w:val="es-MX" w:eastAsia="en-US"/>
        </w:rPr>
        <w:t>s</w:t>
      </w:r>
      <w:r w:rsidRPr="0066572A">
        <w:rPr>
          <w:rFonts w:asciiTheme="minorHAnsi" w:eastAsia="Calibri" w:hAnsiTheme="minorHAnsi" w:cs="Arial"/>
          <w:sz w:val="22"/>
          <w:szCs w:val="22"/>
          <w:lang w:val="es-MX" w:eastAsia="en-US"/>
        </w:rPr>
        <w:t xml:space="preserve"> a que se ref</w:t>
      </w:r>
      <w:r w:rsidR="005921F8" w:rsidRPr="0066572A">
        <w:rPr>
          <w:rFonts w:asciiTheme="minorHAnsi" w:eastAsia="Calibri" w:hAnsiTheme="minorHAnsi" w:cs="Arial"/>
          <w:sz w:val="22"/>
          <w:szCs w:val="22"/>
          <w:lang w:val="es-MX" w:eastAsia="en-US"/>
        </w:rPr>
        <w:t>iere</w:t>
      </w:r>
      <w:r w:rsidR="00C40D92" w:rsidRPr="0066572A">
        <w:rPr>
          <w:rFonts w:asciiTheme="minorHAnsi" w:eastAsia="Calibri" w:hAnsiTheme="minorHAnsi" w:cs="Arial"/>
          <w:sz w:val="22"/>
          <w:szCs w:val="22"/>
          <w:lang w:val="es-MX" w:eastAsia="en-US"/>
        </w:rPr>
        <w:t>n los incisos A y B</w:t>
      </w:r>
      <w:r w:rsidR="005921F8" w:rsidRPr="0066572A">
        <w:rPr>
          <w:rFonts w:asciiTheme="minorHAnsi" w:eastAsia="Calibri" w:hAnsiTheme="minorHAnsi" w:cs="Arial"/>
          <w:sz w:val="22"/>
          <w:szCs w:val="22"/>
          <w:lang w:val="es-MX" w:eastAsia="en-US"/>
        </w:rPr>
        <w:t xml:space="preserve">, </w:t>
      </w:r>
      <w:r w:rsidR="00C40D92" w:rsidRPr="0066572A">
        <w:rPr>
          <w:rFonts w:asciiTheme="minorHAnsi" w:eastAsia="Calibri" w:hAnsiTheme="minorHAnsi" w:cs="Arial"/>
          <w:sz w:val="22"/>
          <w:szCs w:val="22"/>
          <w:lang w:val="es-MX" w:eastAsia="en-US"/>
        </w:rPr>
        <w:t xml:space="preserve">los </w:t>
      </w:r>
      <w:r w:rsidR="005921F8" w:rsidRPr="0066572A">
        <w:rPr>
          <w:rFonts w:asciiTheme="minorHAnsi" w:eastAsia="Calibri" w:hAnsiTheme="minorHAnsi" w:cs="Arial"/>
          <w:sz w:val="22"/>
          <w:szCs w:val="22"/>
          <w:lang w:val="es-MX" w:eastAsia="en-US"/>
        </w:rPr>
        <w:t>CONCESIONARIO</w:t>
      </w:r>
      <w:r w:rsidR="00C40D92" w:rsidRPr="0066572A">
        <w:rPr>
          <w:rFonts w:asciiTheme="minorHAnsi" w:eastAsia="Calibri" w:hAnsiTheme="minorHAnsi" w:cs="Arial"/>
          <w:sz w:val="22"/>
          <w:szCs w:val="22"/>
          <w:lang w:val="es-MX" w:eastAsia="en-US"/>
        </w:rPr>
        <w:t xml:space="preserve">S </w:t>
      </w:r>
      <w:r w:rsidRPr="0066572A">
        <w:rPr>
          <w:rFonts w:asciiTheme="minorHAnsi" w:eastAsia="Calibri" w:hAnsiTheme="minorHAnsi" w:cs="Arial"/>
          <w:sz w:val="22"/>
          <w:szCs w:val="22"/>
          <w:lang w:val="es-MX" w:eastAsia="en-US"/>
        </w:rPr>
        <w:t>calculará</w:t>
      </w:r>
      <w:r w:rsidR="00C40D92" w:rsidRPr="0066572A">
        <w:rPr>
          <w:rFonts w:asciiTheme="minorHAnsi" w:eastAsia="Calibri" w:hAnsiTheme="minorHAnsi" w:cs="Arial"/>
          <w:sz w:val="22"/>
          <w:szCs w:val="22"/>
          <w:lang w:val="es-MX" w:eastAsia="en-US"/>
        </w:rPr>
        <w:t>n</w:t>
      </w:r>
      <w:r w:rsidRPr="0066572A">
        <w:rPr>
          <w:rFonts w:asciiTheme="minorHAnsi" w:eastAsia="Calibri" w:hAnsiTheme="minorHAnsi" w:cs="Arial"/>
          <w:sz w:val="22"/>
          <w:szCs w:val="22"/>
          <w:lang w:val="es-MX" w:eastAsia="en-US"/>
        </w:rPr>
        <w:t xml:space="preserve"> las contraprestaciones que deberán p</w:t>
      </w:r>
      <w:r w:rsidR="001E4133" w:rsidRPr="0066572A">
        <w:rPr>
          <w:rFonts w:asciiTheme="minorHAnsi" w:eastAsia="Calibri" w:hAnsiTheme="minorHAnsi" w:cs="Arial"/>
          <w:sz w:val="22"/>
          <w:szCs w:val="22"/>
          <w:lang w:val="es-MX" w:eastAsia="en-US"/>
        </w:rPr>
        <w:t>agarse por servicios de terminación</w:t>
      </w:r>
      <w:r w:rsidRPr="0066572A">
        <w:rPr>
          <w:rFonts w:asciiTheme="minorHAnsi" w:eastAsia="Calibri" w:hAnsiTheme="minorHAnsi" w:cs="Arial"/>
          <w:sz w:val="22"/>
          <w:szCs w:val="22"/>
          <w:lang w:val="es-MX" w:eastAsia="en-US"/>
        </w:rPr>
        <w:t>,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54D7CBF9" w14:textId="77777777" w:rsidR="00DB7FE1" w:rsidRPr="0066572A" w:rsidRDefault="00DB7FE1" w:rsidP="00986510">
      <w:pPr>
        <w:widowControl/>
        <w:kinsoku/>
        <w:spacing w:line="276" w:lineRule="auto"/>
        <w:jc w:val="both"/>
        <w:rPr>
          <w:rFonts w:asciiTheme="minorHAnsi" w:eastAsia="Calibri" w:hAnsiTheme="minorHAnsi" w:cs="Arial"/>
          <w:sz w:val="22"/>
          <w:szCs w:val="22"/>
          <w:shd w:val="clear" w:color="auto" w:fill="FFFFFF"/>
          <w:lang w:val="es-MX" w:eastAsia="es-ES"/>
        </w:rPr>
      </w:pPr>
    </w:p>
    <w:p w14:paraId="75B8F4C2" w14:textId="77777777" w:rsidR="004E0DE8" w:rsidRPr="0066572A" w:rsidRDefault="004E0DE8"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cs="Arial"/>
          <w:sz w:val="22"/>
          <w:szCs w:val="22"/>
          <w:shd w:val="clear" w:color="auto" w:fill="FFFFFF"/>
          <w:lang w:val="es-ES" w:eastAsia="es-ES"/>
        </w:rPr>
        <w:t>La</w:t>
      </w:r>
      <w:r w:rsidR="00C40D92" w:rsidRPr="0066572A">
        <w:rPr>
          <w:rFonts w:asciiTheme="minorHAnsi" w:eastAsia="Calibri" w:hAnsiTheme="minorHAnsi" w:cs="Arial"/>
          <w:sz w:val="22"/>
          <w:szCs w:val="22"/>
          <w:shd w:val="clear" w:color="auto" w:fill="FFFFFF"/>
          <w:lang w:val="es-ES" w:eastAsia="es-ES"/>
        </w:rPr>
        <w:t>s</w:t>
      </w:r>
      <w:r w:rsidRPr="0066572A">
        <w:rPr>
          <w:rFonts w:asciiTheme="minorHAnsi" w:eastAsia="Calibri" w:hAnsiTheme="minorHAnsi" w:cs="Arial"/>
          <w:sz w:val="22"/>
          <w:szCs w:val="22"/>
          <w:shd w:val="clear" w:color="auto" w:fill="FFFFFF"/>
          <w:lang w:val="es-ES" w:eastAsia="es-ES"/>
        </w:rPr>
        <w:t xml:space="preserve"> contraprestaci</w:t>
      </w:r>
      <w:r w:rsidR="00C40D92" w:rsidRPr="0066572A">
        <w:rPr>
          <w:rFonts w:asciiTheme="minorHAnsi" w:eastAsia="Calibri" w:hAnsiTheme="minorHAnsi" w:cs="Arial"/>
          <w:sz w:val="22"/>
          <w:szCs w:val="22"/>
          <w:shd w:val="clear" w:color="auto" w:fill="FFFFFF"/>
          <w:lang w:val="es-ES" w:eastAsia="es-ES"/>
        </w:rPr>
        <w:t>ones</w:t>
      </w:r>
      <w:r w:rsidRPr="0066572A">
        <w:rPr>
          <w:rFonts w:asciiTheme="minorHAnsi" w:eastAsia="Calibri" w:hAnsiTheme="minorHAnsi" w:cs="Arial"/>
          <w:sz w:val="22"/>
          <w:szCs w:val="22"/>
          <w:shd w:val="clear" w:color="auto" w:fill="FFFFFF"/>
          <w:lang w:val="es-ES" w:eastAsia="es-ES"/>
        </w:rPr>
        <w:t xml:space="preserve"> </w:t>
      </w:r>
      <w:r w:rsidR="00DB7FE1" w:rsidRPr="0066572A">
        <w:rPr>
          <w:rFonts w:asciiTheme="minorHAnsi" w:eastAsia="Calibri" w:hAnsiTheme="minorHAnsi" w:cs="Arial"/>
          <w:sz w:val="22"/>
          <w:szCs w:val="22"/>
          <w:shd w:val="clear" w:color="auto" w:fill="FFFFFF"/>
          <w:lang w:val="es-ES" w:eastAsia="es-ES"/>
        </w:rPr>
        <w:t>a las que se refieren los incisos A y B</w:t>
      </w:r>
      <w:r w:rsidR="00DB7FE1" w:rsidRPr="0066572A">
        <w:rPr>
          <w:rFonts w:asciiTheme="minorHAnsi" w:eastAsia="Calibri" w:hAnsiTheme="minorHAnsi"/>
          <w:sz w:val="22"/>
          <w:szCs w:val="22"/>
          <w:shd w:val="clear" w:color="auto" w:fill="FFFFFF"/>
          <w:lang w:val="es-ES"/>
        </w:rPr>
        <w:t xml:space="preserve"> </w:t>
      </w:r>
      <w:r w:rsidRPr="0066572A">
        <w:rPr>
          <w:rFonts w:asciiTheme="minorHAnsi" w:eastAsia="Calibri" w:hAnsiTheme="minorHAnsi"/>
          <w:sz w:val="22"/>
          <w:szCs w:val="22"/>
          <w:shd w:val="clear" w:color="auto" w:fill="FFFFFF"/>
          <w:lang w:val="es-ES"/>
        </w:rPr>
        <w:t xml:space="preserve">ya </w:t>
      </w:r>
      <w:r w:rsidRPr="0066572A">
        <w:rPr>
          <w:rFonts w:asciiTheme="minorHAnsi" w:eastAsia="Calibri" w:hAnsiTheme="minorHAnsi" w:cs="Arial"/>
          <w:sz w:val="22"/>
          <w:szCs w:val="22"/>
          <w:shd w:val="clear" w:color="auto" w:fill="FFFFFF"/>
          <w:lang w:val="es-ES" w:eastAsia="es-ES"/>
        </w:rPr>
        <w:t>incluye</w:t>
      </w:r>
      <w:r w:rsidR="00C40D92" w:rsidRPr="0066572A">
        <w:rPr>
          <w:rFonts w:asciiTheme="minorHAnsi" w:eastAsia="Calibri" w:hAnsiTheme="minorHAnsi" w:cs="Arial"/>
          <w:sz w:val="22"/>
          <w:szCs w:val="22"/>
          <w:shd w:val="clear" w:color="auto" w:fill="FFFFFF"/>
          <w:lang w:val="es-ES" w:eastAsia="es-ES"/>
        </w:rPr>
        <w:t>n</w:t>
      </w:r>
      <w:r w:rsidRPr="0066572A">
        <w:rPr>
          <w:rFonts w:asciiTheme="minorHAnsi" w:eastAsia="Calibri" w:hAnsiTheme="minorHAnsi"/>
          <w:sz w:val="22"/>
          <w:szCs w:val="22"/>
          <w:shd w:val="clear" w:color="auto" w:fill="FFFFFF"/>
          <w:lang w:val="es-ES"/>
        </w:rPr>
        <w:t xml:space="preserve"> las tarifas correspondientes a los Puertos de Acceso.</w:t>
      </w:r>
    </w:p>
    <w:p w14:paraId="5392A67E" w14:textId="77777777" w:rsidR="004E0DE8" w:rsidRPr="0066572A" w:rsidRDefault="004E0DE8" w:rsidP="00986510">
      <w:pPr>
        <w:widowControl/>
        <w:kinsoku/>
        <w:spacing w:line="276" w:lineRule="auto"/>
        <w:jc w:val="both"/>
        <w:rPr>
          <w:rFonts w:asciiTheme="minorHAnsi" w:eastAsia="Calibri" w:hAnsiTheme="minorHAnsi"/>
          <w:b/>
          <w:sz w:val="22"/>
          <w:szCs w:val="22"/>
          <w:shd w:val="clear" w:color="auto" w:fill="FFFFFF"/>
          <w:lang w:val="es-ES"/>
        </w:rPr>
      </w:pPr>
    </w:p>
    <w:p w14:paraId="3C0A1EE5" w14:textId="77777777" w:rsidR="004E0DE8" w:rsidRPr="0066572A" w:rsidRDefault="004E0DE8" w:rsidP="00986510">
      <w:pPr>
        <w:widowControl/>
        <w:kinsoku/>
        <w:spacing w:line="276" w:lineRule="auto"/>
        <w:jc w:val="both"/>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C. Medición del Tráfico intercambiado entre las Redes.</w:t>
      </w:r>
    </w:p>
    <w:p w14:paraId="6B4FF8FA" w14:textId="77777777" w:rsidR="004E0DE8" w:rsidRPr="0066572A" w:rsidRDefault="004E0DE8" w:rsidP="00986510">
      <w:pPr>
        <w:widowControl/>
        <w:kinsoku/>
        <w:spacing w:line="276" w:lineRule="auto"/>
        <w:jc w:val="both"/>
        <w:rPr>
          <w:rFonts w:asciiTheme="minorHAnsi" w:eastAsia="Calibri" w:hAnsiTheme="minorHAnsi"/>
          <w:b/>
          <w:sz w:val="22"/>
          <w:szCs w:val="22"/>
          <w:shd w:val="clear" w:color="auto" w:fill="FFFFFF"/>
          <w:lang w:val="es-ES"/>
        </w:rPr>
      </w:pPr>
    </w:p>
    <w:p w14:paraId="760F7B17" w14:textId="77777777" w:rsidR="004E0DE8" w:rsidRPr="0066572A" w:rsidRDefault="004E0DE8"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La unidad de medida utilizada en la liquidación del Tráfico Conmutado y, en su caso, en el servicio de Tránsito,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w:t>
      </w:r>
    </w:p>
    <w:p w14:paraId="4AF20D54" w14:textId="77777777" w:rsidR="004E0DE8" w:rsidRPr="0066572A" w:rsidRDefault="004E0DE8" w:rsidP="00986510">
      <w:pPr>
        <w:widowControl/>
        <w:kinsoku/>
        <w:spacing w:line="276" w:lineRule="auto"/>
        <w:jc w:val="both"/>
        <w:rPr>
          <w:rFonts w:asciiTheme="minorHAnsi" w:eastAsia="Calibri" w:hAnsiTheme="minorHAnsi"/>
          <w:sz w:val="22"/>
          <w:szCs w:val="22"/>
          <w:shd w:val="clear" w:color="auto" w:fill="FFFFFF"/>
          <w:lang w:val="es-ES"/>
        </w:rPr>
      </w:pPr>
    </w:p>
    <w:p w14:paraId="42F61F9D" w14:textId="77777777" w:rsidR="004E0DE8" w:rsidRPr="0066572A" w:rsidRDefault="004E0DE8"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TELCEL</w:t>
      </w:r>
      <w:r w:rsidRPr="0066572A">
        <w:rPr>
          <w:rFonts w:asciiTheme="minorHAnsi" w:eastAsia="Calibri" w:hAnsiTheme="minorHAnsi"/>
          <w:i/>
          <w:sz w:val="22"/>
          <w:szCs w:val="22"/>
          <w:shd w:val="clear" w:color="auto" w:fill="FFFFFF"/>
          <w:lang w:val="es-ES"/>
        </w:rPr>
        <w:t xml:space="preserve"> </w:t>
      </w:r>
      <w:r w:rsidRPr="0066572A">
        <w:rPr>
          <w:rFonts w:asciiTheme="minorHAnsi" w:eastAsia="Calibri" w:hAnsiTheme="minorHAnsi"/>
          <w:sz w:val="22"/>
          <w:szCs w:val="22"/>
          <w:shd w:val="clear" w:color="auto" w:fill="FFFFFF"/>
          <w:lang w:val="es-ES"/>
        </w:rPr>
        <w:t>y el CONCESIONARIO no podrán establecer cargos adicionales por intentos de llamadas.</w:t>
      </w:r>
    </w:p>
    <w:p w14:paraId="7727AA8A" w14:textId="77777777" w:rsidR="00F81ADA" w:rsidRPr="0066572A" w:rsidRDefault="00F81ADA" w:rsidP="00986510">
      <w:pPr>
        <w:widowControl/>
        <w:kinsoku/>
        <w:spacing w:line="276" w:lineRule="auto"/>
        <w:jc w:val="both"/>
        <w:rPr>
          <w:rFonts w:asciiTheme="minorHAnsi" w:eastAsia="Calibri" w:hAnsiTheme="minorHAnsi"/>
          <w:sz w:val="22"/>
          <w:szCs w:val="22"/>
          <w:shd w:val="clear" w:color="auto" w:fill="FFFFFF"/>
          <w:lang w:val="es-ES"/>
        </w:rPr>
      </w:pPr>
    </w:p>
    <w:p w14:paraId="47C66E89" w14:textId="77777777" w:rsidR="004E0DE8" w:rsidRPr="0066572A" w:rsidRDefault="004E0DE8" w:rsidP="00986510">
      <w:pPr>
        <w:widowControl/>
        <w:tabs>
          <w:tab w:val="left" w:pos="993"/>
        </w:tabs>
        <w:kinsoku/>
        <w:spacing w:line="276" w:lineRule="auto"/>
        <w:jc w:val="both"/>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2. SERVICIOS DE ENLACES DE TRANSMISION DE INTERCONEXIÓN.</w:t>
      </w:r>
    </w:p>
    <w:p w14:paraId="228B6818" w14:textId="77777777" w:rsidR="004E0DE8" w:rsidRPr="0066572A" w:rsidRDefault="004E0DE8" w:rsidP="00986510">
      <w:pPr>
        <w:widowControl/>
        <w:tabs>
          <w:tab w:val="left" w:pos="993"/>
        </w:tabs>
        <w:kinsoku/>
        <w:spacing w:line="276" w:lineRule="auto"/>
        <w:jc w:val="both"/>
        <w:rPr>
          <w:rFonts w:asciiTheme="minorHAnsi" w:eastAsia="Calibri" w:hAnsiTheme="minorHAnsi"/>
          <w:b/>
          <w:sz w:val="22"/>
          <w:szCs w:val="22"/>
          <w:shd w:val="clear" w:color="auto" w:fill="FFFFFF"/>
          <w:lang w:val="es-ES"/>
        </w:rPr>
      </w:pPr>
    </w:p>
    <w:p w14:paraId="592530E4" w14:textId="77777777" w:rsidR="004E0DE8" w:rsidRPr="0066572A" w:rsidRDefault="004E0DE8" w:rsidP="00986510">
      <w:pPr>
        <w:widowControl/>
        <w:kinsoku/>
        <w:spacing w:line="276" w:lineRule="auto"/>
        <w:jc w:val="both"/>
        <w:rPr>
          <w:rFonts w:asciiTheme="minorHAnsi" w:eastAsia="Calibri" w:hAnsiTheme="minorHAnsi"/>
          <w:sz w:val="22"/>
          <w:szCs w:val="22"/>
          <w:shd w:val="clear" w:color="auto" w:fill="FFFFFF"/>
          <w:lang w:val="es-MX"/>
        </w:rPr>
      </w:pPr>
      <w:r w:rsidRPr="0066572A">
        <w:rPr>
          <w:rFonts w:asciiTheme="minorHAnsi" w:eastAsia="Calibri" w:hAnsiTheme="minorHAnsi"/>
          <w:sz w:val="22"/>
          <w:szCs w:val="22"/>
          <w:lang w:val="es-MX"/>
        </w:rPr>
        <w:t>Para efectos de lo dispuesto en el presente apartado, cualquier referencia a la obligación a cargo de TELCEL para proveer Enlaces de Transmisión de Interconexión al CONCESIONARIO, deberá entenderse cumplida a través del(os)</w:t>
      </w:r>
      <w:r w:rsidRPr="0066572A">
        <w:rPr>
          <w:rFonts w:asciiTheme="minorHAnsi" w:eastAsia="Calibri" w:hAnsiTheme="minorHAnsi"/>
          <w:sz w:val="22"/>
          <w:szCs w:val="22"/>
          <w:lang w:val="es-ES"/>
        </w:rPr>
        <w:t xml:space="preserve"> miembro(s) del Agente Económico Preponderante obligado(s) a la provisión de enlaces, conforme a las tarifas que tengan vigentes para dicho servicio, en términos no discriminatorios</w:t>
      </w:r>
      <w:r w:rsidRPr="0066572A">
        <w:rPr>
          <w:rFonts w:asciiTheme="minorHAnsi" w:eastAsia="Calibri" w:hAnsiTheme="minorHAnsi"/>
          <w:sz w:val="22"/>
          <w:szCs w:val="22"/>
          <w:lang w:val="es-MX"/>
        </w:rPr>
        <w:t>.</w:t>
      </w:r>
    </w:p>
    <w:p w14:paraId="02D1824F" w14:textId="77777777" w:rsidR="00986510" w:rsidRPr="0066572A" w:rsidRDefault="00986510" w:rsidP="00986510">
      <w:pPr>
        <w:widowControl/>
        <w:kinsoku/>
        <w:spacing w:line="276" w:lineRule="auto"/>
        <w:jc w:val="both"/>
        <w:rPr>
          <w:rFonts w:asciiTheme="minorHAnsi" w:eastAsia="Calibri" w:hAnsiTheme="minorHAnsi"/>
          <w:sz w:val="22"/>
          <w:szCs w:val="22"/>
          <w:shd w:val="clear" w:color="auto" w:fill="FFFFFF"/>
          <w:lang w:val="es-ES"/>
        </w:rPr>
      </w:pPr>
    </w:p>
    <w:p w14:paraId="3A80BE42" w14:textId="77777777" w:rsidR="004E0DE8" w:rsidRPr="0066572A" w:rsidRDefault="006D4EF2" w:rsidP="00986510">
      <w:pPr>
        <w:widowControl/>
        <w:kinsoku/>
        <w:spacing w:line="276" w:lineRule="auto"/>
        <w:jc w:val="both"/>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3</w:t>
      </w:r>
      <w:r w:rsidR="004E0DE8" w:rsidRPr="0066572A">
        <w:rPr>
          <w:rFonts w:asciiTheme="minorHAnsi" w:eastAsia="Calibri" w:hAnsiTheme="minorHAnsi"/>
          <w:b/>
          <w:sz w:val="22"/>
          <w:szCs w:val="22"/>
          <w:shd w:val="clear" w:color="auto" w:fill="FFFFFF"/>
          <w:lang w:val="es-ES"/>
        </w:rPr>
        <w:t>. SERVICIOS DE COUBICACIÓN.</w:t>
      </w:r>
    </w:p>
    <w:p w14:paraId="780FAE3C" w14:textId="77777777" w:rsidR="004E0DE8" w:rsidRPr="0066572A" w:rsidRDefault="004E0DE8" w:rsidP="00986510">
      <w:pPr>
        <w:widowControl/>
        <w:kinsoku/>
        <w:spacing w:line="276" w:lineRule="auto"/>
        <w:jc w:val="both"/>
        <w:rPr>
          <w:rFonts w:asciiTheme="minorHAnsi" w:eastAsia="Calibri" w:hAnsiTheme="minorHAnsi"/>
          <w:sz w:val="22"/>
          <w:szCs w:val="22"/>
          <w:shd w:val="clear" w:color="auto" w:fill="FFFFFF"/>
          <w:lang w:val="es-ES"/>
        </w:rPr>
      </w:pPr>
    </w:p>
    <w:p w14:paraId="0C9C36DA" w14:textId="77777777" w:rsidR="004E0DE8" w:rsidRPr="0066572A" w:rsidRDefault="004E0DE8"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lastRenderedPageBreak/>
        <w:t>La Parte que requiera el servicio pagará a la otra Parte, por Servicios de Coubicación las siguientes tarifas:</w:t>
      </w:r>
    </w:p>
    <w:p w14:paraId="5FF0F0D5" w14:textId="77777777" w:rsidR="004E0DE8" w:rsidRPr="0066572A" w:rsidRDefault="004E0DE8" w:rsidP="00986510">
      <w:pPr>
        <w:widowControl/>
        <w:kinsoku/>
        <w:spacing w:line="276" w:lineRule="auto"/>
        <w:jc w:val="both"/>
        <w:rPr>
          <w:rFonts w:asciiTheme="minorHAnsi" w:eastAsia="Calibri" w:hAnsiTheme="minorHAnsi"/>
          <w:sz w:val="22"/>
          <w:szCs w:val="22"/>
          <w:shd w:val="clear" w:color="auto" w:fill="FFFFFF"/>
          <w:lang w:val="es-ES"/>
        </w:rPr>
      </w:pPr>
    </w:p>
    <w:p w14:paraId="3953F897" w14:textId="77777777" w:rsidR="004E0DE8" w:rsidRPr="0066572A" w:rsidRDefault="004E0DE8"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El CONCESIONARIO pagará a TELCEL:</w:t>
      </w:r>
    </w:p>
    <w:p w14:paraId="65749132" w14:textId="77777777" w:rsidR="004E0DE8" w:rsidRPr="0066572A" w:rsidRDefault="004E0DE8" w:rsidP="00986510">
      <w:pPr>
        <w:widowControl/>
        <w:kinsoku/>
        <w:spacing w:line="276" w:lineRule="auto"/>
        <w:jc w:val="both"/>
        <w:rPr>
          <w:rFonts w:asciiTheme="minorHAnsi" w:eastAsia="Calibri" w:hAnsiTheme="minorHAnsi"/>
          <w:sz w:val="22"/>
          <w:szCs w:val="22"/>
          <w:shd w:val="clear" w:color="auto" w:fill="FFFFFF"/>
          <w:lang w:val="es-ES"/>
        </w:rPr>
      </w:pPr>
    </w:p>
    <w:p w14:paraId="43F30AEC" w14:textId="77777777" w:rsidR="004E0DE8" w:rsidRPr="0066572A" w:rsidRDefault="00AD777C"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3</w:t>
      </w:r>
      <w:r w:rsidR="004E0DE8" w:rsidRPr="0066572A">
        <w:rPr>
          <w:rFonts w:asciiTheme="minorHAnsi" w:eastAsia="Calibri" w:hAnsiTheme="minorHAnsi"/>
          <w:sz w:val="22"/>
          <w:szCs w:val="22"/>
          <w:shd w:val="clear" w:color="auto" w:fill="FFFFFF"/>
          <w:lang w:val="es-ES"/>
        </w:rPr>
        <w:t>.1</w:t>
      </w:r>
      <w:r w:rsidR="004E0DE8" w:rsidRPr="0066572A">
        <w:rPr>
          <w:rFonts w:asciiTheme="minorHAnsi" w:eastAsia="Calibri" w:hAnsiTheme="minorHAnsi"/>
          <w:sz w:val="22"/>
          <w:szCs w:val="22"/>
          <w:shd w:val="clear" w:color="auto" w:fill="FFFFFF"/>
          <w:lang w:val="es-ES"/>
        </w:rPr>
        <w:tab/>
      </w:r>
      <w:r w:rsidR="004E0DE8" w:rsidRPr="0066572A">
        <w:rPr>
          <w:rFonts w:asciiTheme="minorHAnsi" w:eastAsia="Calibri" w:hAnsiTheme="minorHAnsi"/>
          <w:sz w:val="22"/>
          <w:szCs w:val="22"/>
          <w:u w:val="single"/>
          <w:shd w:val="clear" w:color="auto" w:fill="FFFFFF"/>
          <w:lang w:val="es-ES"/>
        </w:rPr>
        <w:t>Gastos de Instalación:</w:t>
      </w:r>
      <w:r w:rsidR="004E0DE8" w:rsidRPr="0066572A">
        <w:rPr>
          <w:rFonts w:asciiTheme="minorHAnsi" w:eastAsia="Calibri" w:hAnsiTheme="minorHAnsi"/>
          <w:sz w:val="22"/>
          <w:szCs w:val="22"/>
          <w:shd w:val="clear" w:color="auto" w:fill="FFFFFF"/>
          <w:lang w:val="es-ES"/>
        </w:rPr>
        <w:t xml:space="preserve"> Pago único de $[_____] ([_________________] m.n.) por cada Sitio de Coubicación.</w:t>
      </w:r>
    </w:p>
    <w:p w14:paraId="5DF6DED1" w14:textId="77777777" w:rsidR="004E0DE8" w:rsidRPr="0066572A" w:rsidRDefault="004E0DE8" w:rsidP="00986510">
      <w:pPr>
        <w:widowControl/>
        <w:kinsoku/>
        <w:spacing w:line="276" w:lineRule="auto"/>
        <w:jc w:val="both"/>
        <w:rPr>
          <w:rFonts w:asciiTheme="minorHAnsi" w:eastAsia="Calibri" w:hAnsiTheme="minorHAnsi"/>
          <w:sz w:val="22"/>
          <w:szCs w:val="22"/>
          <w:shd w:val="clear" w:color="auto" w:fill="FFFFFF"/>
          <w:lang w:val="es-ES"/>
        </w:rPr>
      </w:pPr>
    </w:p>
    <w:p w14:paraId="62CEE505" w14:textId="77777777" w:rsidR="004E0DE8" w:rsidRPr="0066572A" w:rsidRDefault="00AD777C"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3</w:t>
      </w:r>
      <w:r w:rsidR="004E0DE8" w:rsidRPr="0066572A">
        <w:rPr>
          <w:rFonts w:asciiTheme="minorHAnsi" w:eastAsia="Calibri" w:hAnsiTheme="minorHAnsi"/>
          <w:sz w:val="22"/>
          <w:szCs w:val="22"/>
          <w:shd w:val="clear" w:color="auto" w:fill="FFFFFF"/>
          <w:lang w:val="es-ES"/>
        </w:rPr>
        <w:t>.2</w:t>
      </w:r>
      <w:r w:rsidR="004E0DE8" w:rsidRPr="0066572A">
        <w:rPr>
          <w:rFonts w:asciiTheme="minorHAnsi" w:eastAsia="Calibri" w:hAnsiTheme="minorHAnsi"/>
          <w:sz w:val="22"/>
          <w:szCs w:val="22"/>
          <w:shd w:val="clear" w:color="auto" w:fill="FFFFFF"/>
          <w:lang w:val="es-ES"/>
        </w:rPr>
        <w:tab/>
      </w:r>
      <w:r w:rsidR="004E0DE8" w:rsidRPr="0066572A">
        <w:rPr>
          <w:rFonts w:asciiTheme="minorHAnsi" w:eastAsia="Calibri" w:hAnsiTheme="minorHAnsi"/>
          <w:sz w:val="22"/>
          <w:szCs w:val="22"/>
          <w:u w:val="single"/>
          <w:shd w:val="clear" w:color="auto" w:fill="FFFFFF"/>
          <w:lang w:val="es-ES"/>
        </w:rPr>
        <w:t>Renta Mensual por metro cuadrado:</w:t>
      </w:r>
      <w:r w:rsidR="004E0DE8" w:rsidRPr="0066572A">
        <w:rPr>
          <w:rFonts w:asciiTheme="minorHAnsi" w:eastAsia="Calibri" w:hAnsiTheme="minorHAnsi"/>
          <w:sz w:val="22"/>
          <w:szCs w:val="22"/>
          <w:shd w:val="clear" w:color="auto" w:fill="FFFFFF"/>
          <w:lang w:val="es-ES"/>
        </w:rPr>
        <w:t xml:space="preserve"> $[_____] ([_________________] m.n.) por cada m</w:t>
      </w:r>
      <w:r w:rsidR="004E0DE8" w:rsidRPr="0066572A">
        <w:rPr>
          <w:rFonts w:asciiTheme="minorHAnsi" w:eastAsia="Calibri" w:hAnsiTheme="minorHAnsi"/>
          <w:sz w:val="22"/>
          <w:szCs w:val="22"/>
          <w:shd w:val="clear" w:color="auto" w:fill="FFFFFF"/>
          <w:vertAlign w:val="superscript"/>
          <w:lang w:val="es-ES"/>
        </w:rPr>
        <w:t>2</w:t>
      </w:r>
      <w:r w:rsidR="004E0DE8" w:rsidRPr="0066572A">
        <w:rPr>
          <w:rFonts w:asciiTheme="minorHAnsi" w:eastAsia="Calibri" w:hAnsiTheme="minorHAnsi"/>
          <w:sz w:val="22"/>
          <w:szCs w:val="22"/>
          <w:shd w:val="clear" w:color="auto" w:fill="FFFFFF"/>
          <w:lang w:val="es-ES"/>
        </w:rPr>
        <w:t xml:space="preserve"> o fracción de espacio en Sitios de Coubicación.</w:t>
      </w:r>
    </w:p>
    <w:p w14:paraId="3634DCA4" w14:textId="77777777" w:rsidR="004E0DE8" w:rsidRPr="0066572A" w:rsidRDefault="004E0DE8" w:rsidP="00986510">
      <w:pPr>
        <w:widowControl/>
        <w:kinsoku/>
        <w:spacing w:line="276" w:lineRule="auto"/>
        <w:ind w:hanging="710"/>
        <w:jc w:val="both"/>
        <w:rPr>
          <w:rFonts w:asciiTheme="minorHAnsi" w:eastAsia="Calibri" w:hAnsiTheme="minorHAnsi"/>
          <w:sz w:val="22"/>
          <w:szCs w:val="22"/>
          <w:lang w:val="es-ES"/>
        </w:rPr>
      </w:pPr>
    </w:p>
    <w:p w14:paraId="250141AB" w14:textId="77777777" w:rsidR="004E0DE8" w:rsidRPr="0066572A" w:rsidRDefault="004E0DE8" w:rsidP="00986510">
      <w:pPr>
        <w:widowControl/>
        <w:kinsoku/>
        <w:spacing w:line="276" w:lineRule="auto"/>
        <w:jc w:val="both"/>
        <w:rPr>
          <w:rFonts w:asciiTheme="minorHAnsi" w:hAnsiTheme="minorHAnsi"/>
          <w:sz w:val="22"/>
          <w:szCs w:val="22"/>
          <w:lang w:val="es-MX"/>
        </w:rPr>
      </w:pPr>
      <w:r w:rsidRPr="0066572A">
        <w:rPr>
          <w:rFonts w:asciiTheme="minorHAnsi" w:hAnsiTheme="minorHAnsi"/>
          <w:sz w:val="22"/>
          <w:szCs w:val="22"/>
          <w:lang w:val="x-none" w:eastAsia="en-US"/>
        </w:rPr>
        <w:t>Las cantidades arriba señaladas no incluyen el Impuesto al Valor Agregado correspondiente</w:t>
      </w:r>
      <w:r w:rsidRPr="0066572A">
        <w:rPr>
          <w:rFonts w:asciiTheme="minorHAnsi" w:hAnsiTheme="minorHAnsi" w:cs="Arial"/>
          <w:sz w:val="22"/>
          <w:szCs w:val="22"/>
          <w:lang w:val="x-none" w:eastAsia="en-US"/>
        </w:rPr>
        <w:t>.</w:t>
      </w:r>
    </w:p>
    <w:p w14:paraId="3C40F88A" w14:textId="77777777" w:rsidR="004E0DE8" w:rsidRPr="0066572A" w:rsidRDefault="004E0DE8" w:rsidP="00986510">
      <w:pPr>
        <w:widowControl/>
        <w:kinsoku/>
        <w:spacing w:line="276" w:lineRule="auto"/>
        <w:jc w:val="both"/>
        <w:rPr>
          <w:rFonts w:asciiTheme="minorHAnsi" w:hAnsiTheme="minorHAnsi"/>
          <w:sz w:val="22"/>
          <w:szCs w:val="22"/>
          <w:lang w:val="es-MX"/>
        </w:rPr>
      </w:pPr>
    </w:p>
    <w:p w14:paraId="238BA18C" w14:textId="77777777" w:rsidR="004E0DE8" w:rsidRPr="0066572A" w:rsidRDefault="004E0DE8" w:rsidP="00986510">
      <w:pPr>
        <w:widowControl/>
        <w:kinsoku/>
        <w:spacing w:line="276" w:lineRule="auto"/>
        <w:jc w:val="both"/>
        <w:rPr>
          <w:rFonts w:asciiTheme="minorHAnsi" w:hAnsiTheme="minorHAnsi"/>
          <w:sz w:val="22"/>
          <w:szCs w:val="22"/>
          <w:lang w:val="es-MX"/>
        </w:rPr>
      </w:pPr>
      <w:r w:rsidRPr="0066572A">
        <w:rPr>
          <w:rFonts w:asciiTheme="minorHAnsi" w:hAnsiTheme="minorHAnsi"/>
          <w:sz w:val="22"/>
          <w:szCs w:val="22"/>
          <w:lang w:val="es-MX"/>
        </w:rPr>
        <w:t>Las Partes reconocen que las cantidades de referencia serán exigibles al CONCESIONARIO y pagaderas a TELCEL, una vez que el CONCESIONARIO reciba los sitios debidamente acondicionados para su uso, lo que se documentará a través de la suscripción de las Actas de Entrega/Recepción respectivas.</w:t>
      </w:r>
    </w:p>
    <w:p w14:paraId="3EC1426A" w14:textId="77777777" w:rsidR="008A67D7" w:rsidRPr="0066572A" w:rsidRDefault="008A67D7" w:rsidP="00986510">
      <w:pPr>
        <w:widowControl/>
        <w:kinsoku/>
        <w:spacing w:line="276" w:lineRule="auto"/>
        <w:jc w:val="both"/>
        <w:rPr>
          <w:rFonts w:asciiTheme="minorHAnsi" w:hAnsiTheme="minorHAnsi"/>
          <w:sz w:val="22"/>
          <w:szCs w:val="22"/>
          <w:lang w:val="es-MX"/>
        </w:rPr>
      </w:pPr>
    </w:p>
    <w:p w14:paraId="171DAC16" w14:textId="77777777" w:rsidR="0030458E" w:rsidRPr="0066572A" w:rsidRDefault="00EA74EF" w:rsidP="00986510">
      <w:pPr>
        <w:widowControl/>
        <w:kinsoku/>
        <w:spacing w:line="276" w:lineRule="auto"/>
        <w:jc w:val="both"/>
        <w:rPr>
          <w:rFonts w:asciiTheme="minorHAnsi" w:hAnsiTheme="minorHAnsi"/>
          <w:color w:val="1A1A1A"/>
          <w:sz w:val="22"/>
          <w:szCs w:val="22"/>
          <w:lang w:val="es-MX"/>
        </w:rPr>
      </w:pPr>
      <w:r w:rsidRPr="0066572A">
        <w:rPr>
          <w:rFonts w:asciiTheme="minorHAnsi" w:hAnsiTheme="minorHAnsi"/>
          <w:color w:val="1A1A1A"/>
          <w:sz w:val="22"/>
          <w:szCs w:val="22"/>
          <w:lang w:val="es-MX"/>
        </w:rPr>
        <w:t xml:space="preserve"> Lo anterior con independencia de la posibilidad que tienen los concesionarios de solicitar la intervención del Instituto en caso de existir términos y condiciones no convenidas entre las partes.</w:t>
      </w:r>
    </w:p>
    <w:p w14:paraId="685F77B8" w14:textId="77777777" w:rsidR="00FC58F9" w:rsidRPr="0066572A" w:rsidRDefault="00FC58F9" w:rsidP="00986510">
      <w:pPr>
        <w:widowControl/>
        <w:kinsoku/>
        <w:spacing w:line="276" w:lineRule="auto"/>
        <w:jc w:val="both"/>
        <w:rPr>
          <w:rFonts w:asciiTheme="minorHAnsi" w:hAnsiTheme="minorHAnsi"/>
          <w:color w:val="1A1A1A"/>
          <w:sz w:val="22"/>
          <w:szCs w:val="22"/>
          <w:lang w:val="es-MX"/>
        </w:rPr>
      </w:pPr>
    </w:p>
    <w:p w14:paraId="3180C2BC" w14:textId="77777777" w:rsidR="004E0DE8" w:rsidRPr="0066572A" w:rsidRDefault="006D4EF2" w:rsidP="00986510">
      <w:pPr>
        <w:widowControl/>
        <w:kinsoku/>
        <w:spacing w:line="276" w:lineRule="auto"/>
        <w:jc w:val="both"/>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4</w:t>
      </w:r>
      <w:r w:rsidR="004E0DE8" w:rsidRPr="0066572A">
        <w:rPr>
          <w:rFonts w:asciiTheme="minorHAnsi" w:eastAsia="Calibri" w:hAnsiTheme="minorHAnsi"/>
          <w:b/>
          <w:sz w:val="22"/>
          <w:szCs w:val="22"/>
          <w:shd w:val="clear" w:color="auto" w:fill="FFFFFF"/>
          <w:lang w:val="es-ES"/>
        </w:rPr>
        <w:t>. FACTURACIÓN Y COBRANZA.</w:t>
      </w:r>
    </w:p>
    <w:p w14:paraId="33BB678F" w14:textId="77777777" w:rsidR="004E0DE8" w:rsidRPr="0066572A" w:rsidRDefault="004E0DE8" w:rsidP="00986510">
      <w:pPr>
        <w:widowControl/>
        <w:kinsoku/>
        <w:spacing w:line="276" w:lineRule="auto"/>
        <w:jc w:val="both"/>
        <w:rPr>
          <w:rFonts w:asciiTheme="minorHAnsi" w:eastAsia="Calibri" w:hAnsiTheme="minorHAnsi"/>
          <w:b/>
          <w:spacing w:val="14"/>
          <w:sz w:val="22"/>
          <w:szCs w:val="22"/>
          <w:shd w:val="clear" w:color="auto" w:fill="FFFFFF"/>
          <w:lang w:val="es-ES"/>
        </w:rPr>
      </w:pPr>
    </w:p>
    <w:p w14:paraId="3780BACE" w14:textId="77777777" w:rsidR="004E0DE8" w:rsidRPr="0066572A" w:rsidRDefault="004E0DE8"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De ser el caso, el CONCESIONARIO</w:t>
      </w:r>
      <w:r w:rsidRPr="0066572A">
        <w:rPr>
          <w:rFonts w:asciiTheme="minorHAnsi" w:eastAsia="Calibri" w:hAnsiTheme="minorHAnsi"/>
          <w:b/>
          <w:spacing w:val="14"/>
          <w:sz w:val="22"/>
          <w:szCs w:val="22"/>
          <w:shd w:val="clear" w:color="auto" w:fill="FFFFFF"/>
          <w:lang w:val="es-ES"/>
        </w:rPr>
        <w:t xml:space="preserve"> </w:t>
      </w:r>
      <w:r w:rsidRPr="0066572A">
        <w:rPr>
          <w:rFonts w:asciiTheme="minorHAnsi" w:eastAsia="Calibri" w:hAnsiTheme="minorHAnsi"/>
          <w:sz w:val="22"/>
          <w:szCs w:val="22"/>
          <w:shd w:val="clear" w:color="auto" w:fill="FFFFFF"/>
          <w:lang w:val="es-ES"/>
        </w:rPr>
        <w:t>pagará a TELCEL</w:t>
      </w:r>
      <w:r w:rsidRPr="0066572A">
        <w:rPr>
          <w:rFonts w:asciiTheme="minorHAnsi" w:eastAsia="Calibri" w:hAnsiTheme="minorHAnsi"/>
          <w:i/>
          <w:sz w:val="22"/>
          <w:szCs w:val="22"/>
          <w:shd w:val="clear" w:color="auto" w:fill="FFFFFF"/>
          <w:lang w:val="es-ES"/>
        </w:rPr>
        <w:t xml:space="preserve"> </w:t>
      </w:r>
      <w:r w:rsidRPr="0066572A">
        <w:rPr>
          <w:rFonts w:asciiTheme="minorHAnsi" w:eastAsia="Calibri" w:hAnsiTheme="minorHAnsi"/>
          <w:sz w:val="22"/>
          <w:szCs w:val="22"/>
          <w:shd w:val="clear" w:color="auto" w:fill="FFFFFF"/>
          <w:lang w:val="es-ES"/>
        </w:rPr>
        <w:t>por el servicio de facturación y cobranza las tarifas que negocien de buena fe y en términos no discriminatorios, mismas que incluirán el procesamiento de los registros para la emisión de la factura y su impresión, el envío, la cobranza y gastos de contabilidad.</w:t>
      </w:r>
    </w:p>
    <w:p w14:paraId="608B5337" w14:textId="77777777" w:rsidR="002F05A0" w:rsidRPr="0066572A" w:rsidRDefault="002F05A0" w:rsidP="00986510">
      <w:pPr>
        <w:widowControl/>
        <w:kinsoku/>
        <w:spacing w:line="276" w:lineRule="auto"/>
        <w:jc w:val="both"/>
        <w:rPr>
          <w:rFonts w:asciiTheme="minorHAnsi" w:eastAsia="Calibri" w:hAnsiTheme="minorHAnsi"/>
          <w:sz w:val="22"/>
          <w:szCs w:val="22"/>
          <w:shd w:val="clear" w:color="auto" w:fill="FFFFFF"/>
          <w:lang w:val="es-ES"/>
        </w:rPr>
      </w:pPr>
    </w:p>
    <w:p w14:paraId="5C0451C6" w14:textId="77777777" w:rsidR="00235EC3" w:rsidRPr="0066572A" w:rsidRDefault="00235EC3" w:rsidP="00303D09">
      <w:pPr>
        <w:widowControl/>
        <w:kinsoku/>
        <w:spacing w:line="276" w:lineRule="auto"/>
        <w:jc w:val="both"/>
        <w:rPr>
          <w:rFonts w:asciiTheme="minorHAnsi" w:hAnsiTheme="minorHAnsi"/>
          <w:sz w:val="22"/>
          <w:szCs w:val="22"/>
          <w:lang w:val="es-MX"/>
        </w:rPr>
      </w:pPr>
      <w:r w:rsidRPr="0066572A">
        <w:rPr>
          <w:rFonts w:asciiTheme="minorHAnsi" w:hAnsiTheme="minorHAnsi"/>
          <w:b/>
          <w:sz w:val="22"/>
          <w:szCs w:val="22"/>
          <w:lang w:val="es-MX"/>
        </w:rPr>
        <w:t>5.</w:t>
      </w:r>
      <w:r w:rsidRPr="0066572A">
        <w:rPr>
          <w:rFonts w:asciiTheme="minorHAnsi" w:hAnsiTheme="minorHAnsi"/>
          <w:sz w:val="22"/>
          <w:szCs w:val="22"/>
          <w:lang w:val="es-MX"/>
        </w:rPr>
        <w:t xml:space="preserve"> De conformidad con la medida Quincuagésima Novena de la Resolución de Preponderancia, las tarifas aplicables a los Servicios de Interconexión prestados por Telce</w:t>
      </w:r>
      <w:r w:rsidR="001D756F" w:rsidRPr="0066572A">
        <w:rPr>
          <w:rFonts w:asciiTheme="minorHAnsi" w:hAnsiTheme="minorHAnsi"/>
          <w:sz w:val="22"/>
          <w:szCs w:val="22"/>
          <w:lang w:val="es-MX"/>
        </w:rPr>
        <w:t>l</w:t>
      </w:r>
      <w:r w:rsidRPr="0066572A">
        <w:rPr>
          <w:rFonts w:asciiTheme="minorHAnsi" w:hAnsiTheme="minorHAnsi"/>
          <w:sz w:val="22"/>
          <w:szCs w:val="22"/>
          <w:lang w:val="es-MX"/>
        </w:rPr>
        <w:t xml:space="preserve"> se determinarán </w:t>
      </w:r>
      <w:r w:rsidRPr="0066572A">
        <w:rPr>
          <w:rFonts w:asciiTheme="minorHAnsi" w:eastAsia="Calibri" w:hAnsiTheme="minorHAnsi"/>
          <w:sz w:val="22"/>
          <w:szCs w:val="22"/>
          <w:shd w:val="clear" w:color="auto" w:fill="FFFFFF"/>
          <w:lang w:val="es-ES"/>
        </w:rPr>
        <w:t>de</w:t>
      </w:r>
      <w:r w:rsidRPr="0066572A">
        <w:rPr>
          <w:rFonts w:asciiTheme="minorHAnsi" w:hAnsiTheme="minorHAnsi"/>
          <w:sz w:val="22"/>
          <w:szCs w:val="22"/>
          <w:lang w:val="es-MX"/>
        </w:rPr>
        <w:t xml:space="preserve"> conformidad a lo establecido en el Título V, Capítulo III “Del Acceso y la Interconexión” de la Ley Federal de Telecomunicaciones y Radiodifusión, o con la legislación que la sustituya o modifique</w:t>
      </w:r>
      <w:r w:rsidR="005C6F0E" w:rsidRPr="0066572A">
        <w:rPr>
          <w:rFonts w:asciiTheme="minorHAnsi" w:hAnsiTheme="minorHAnsi"/>
          <w:sz w:val="22"/>
          <w:szCs w:val="22"/>
          <w:lang w:val="es-MX"/>
        </w:rPr>
        <w:t xml:space="preserve">; por lo que las tarifas que al efecto publique el Instituto de conformidad con el artículo 137 de la LFTR deberán ser </w:t>
      </w:r>
      <w:r w:rsidR="00EC6850" w:rsidRPr="0066572A">
        <w:rPr>
          <w:rFonts w:asciiTheme="minorHAnsi" w:hAnsiTheme="minorHAnsi"/>
          <w:sz w:val="22"/>
          <w:szCs w:val="22"/>
          <w:lang w:val="es-MX"/>
        </w:rPr>
        <w:t xml:space="preserve">aplicables </w:t>
      </w:r>
      <w:r w:rsidR="005028F2" w:rsidRPr="0066572A">
        <w:rPr>
          <w:rFonts w:asciiTheme="minorHAnsi" w:hAnsiTheme="minorHAnsi"/>
          <w:sz w:val="22"/>
          <w:szCs w:val="22"/>
          <w:lang w:val="es-MX"/>
        </w:rPr>
        <w:t>a</w:t>
      </w:r>
      <w:r w:rsidR="00EC6850" w:rsidRPr="0066572A">
        <w:rPr>
          <w:rFonts w:asciiTheme="minorHAnsi" w:hAnsiTheme="minorHAnsi"/>
          <w:sz w:val="22"/>
          <w:szCs w:val="22"/>
          <w:lang w:val="es-MX"/>
        </w:rPr>
        <w:t xml:space="preserve"> Telcel</w:t>
      </w:r>
      <w:r w:rsidR="005C6F0E" w:rsidRPr="0066572A">
        <w:rPr>
          <w:rFonts w:asciiTheme="minorHAnsi" w:hAnsiTheme="minorHAnsi"/>
          <w:sz w:val="22"/>
          <w:szCs w:val="22"/>
          <w:lang w:val="es-MX"/>
        </w:rPr>
        <w:t>.</w:t>
      </w:r>
    </w:p>
    <w:p w14:paraId="2CC20F3E" w14:textId="77777777" w:rsidR="00235EC3" w:rsidRPr="0066572A" w:rsidRDefault="00235EC3" w:rsidP="008A67D7">
      <w:pPr>
        <w:widowControl/>
        <w:kinsoku/>
        <w:spacing w:line="276" w:lineRule="auto"/>
        <w:jc w:val="both"/>
        <w:rPr>
          <w:rFonts w:asciiTheme="minorHAnsi" w:hAnsiTheme="minorHAnsi"/>
          <w:color w:val="1A1A1A"/>
          <w:sz w:val="22"/>
          <w:szCs w:val="22"/>
          <w:lang w:val="es-MX"/>
        </w:rPr>
      </w:pPr>
    </w:p>
    <w:p w14:paraId="2BCF9019" w14:textId="77777777" w:rsidR="008A67D7" w:rsidRPr="0066572A" w:rsidRDefault="00EA74EF" w:rsidP="008A67D7">
      <w:pPr>
        <w:widowControl/>
        <w:kinsoku/>
        <w:spacing w:line="276" w:lineRule="auto"/>
        <w:jc w:val="both"/>
        <w:rPr>
          <w:rFonts w:asciiTheme="minorHAnsi" w:hAnsiTheme="minorHAnsi"/>
          <w:color w:val="1A1A1A"/>
          <w:sz w:val="22"/>
          <w:szCs w:val="22"/>
          <w:lang w:val="es-MX"/>
        </w:rPr>
      </w:pPr>
      <w:r w:rsidRPr="0066572A">
        <w:rPr>
          <w:rFonts w:asciiTheme="minorHAnsi" w:hAnsiTheme="minorHAnsi"/>
          <w:color w:val="1A1A1A"/>
          <w:sz w:val="22"/>
          <w:szCs w:val="22"/>
          <w:lang w:val="es-MX"/>
        </w:rPr>
        <w:t xml:space="preserve">Lo anterior con independencia de la posibilidad que tienen los concesionarios de solicitar la </w:t>
      </w:r>
      <w:r w:rsidRPr="0066572A">
        <w:rPr>
          <w:rFonts w:asciiTheme="minorHAnsi" w:eastAsia="Calibri" w:hAnsiTheme="minorHAnsi"/>
          <w:sz w:val="22"/>
          <w:szCs w:val="22"/>
          <w:shd w:val="clear" w:color="auto" w:fill="FFFFFF"/>
          <w:lang w:val="es-ES"/>
        </w:rPr>
        <w:t>intervención</w:t>
      </w:r>
      <w:r w:rsidRPr="0066572A">
        <w:rPr>
          <w:rFonts w:asciiTheme="minorHAnsi" w:hAnsiTheme="minorHAnsi"/>
          <w:color w:val="1A1A1A"/>
          <w:sz w:val="22"/>
          <w:szCs w:val="22"/>
          <w:lang w:val="es-MX"/>
        </w:rPr>
        <w:t xml:space="preserve"> del Instituto en caso de existir términos y condiciones no convenidas entre las partes.</w:t>
      </w:r>
    </w:p>
    <w:p w14:paraId="54D7C900" w14:textId="77777777" w:rsidR="0037732F" w:rsidRPr="0066572A" w:rsidRDefault="0037732F" w:rsidP="008A67D7">
      <w:pPr>
        <w:widowControl/>
        <w:kinsoku/>
        <w:spacing w:line="276" w:lineRule="auto"/>
        <w:jc w:val="both"/>
        <w:rPr>
          <w:rFonts w:asciiTheme="minorHAnsi" w:hAnsiTheme="minorHAnsi"/>
          <w:sz w:val="22"/>
          <w:szCs w:val="22"/>
          <w:shd w:val="clear" w:color="auto" w:fill="FFFFFF"/>
          <w:lang w:val="es-ES"/>
        </w:rPr>
      </w:pPr>
    </w:p>
    <w:p w14:paraId="7546EE7F" w14:textId="77777777" w:rsidR="004E0DE8" w:rsidRPr="0066572A" w:rsidRDefault="004E0DE8"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El presente Anexo B se firma por triplicado, por los representantes debidamente facultados de las partes, en la Ciudad de México, el [__] de [_________] de [___].</w:t>
      </w:r>
    </w:p>
    <w:p w14:paraId="3D3874C0" w14:textId="77777777" w:rsidR="004E0DE8" w:rsidRPr="0066572A" w:rsidRDefault="004E0DE8" w:rsidP="00986510">
      <w:pPr>
        <w:widowControl/>
        <w:kinsoku/>
        <w:spacing w:line="276" w:lineRule="auto"/>
        <w:jc w:val="both"/>
        <w:rPr>
          <w:rFonts w:asciiTheme="minorHAnsi" w:eastAsia="Calibri" w:hAnsiTheme="minorHAnsi"/>
          <w:sz w:val="22"/>
          <w:szCs w:val="22"/>
          <w:shd w:val="clear" w:color="auto" w:fill="FFFFFF"/>
          <w:lang w:val="es-ES"/>
        </w:rPr>
      </w:pPr>
    </w:p>
    <w:p w14:paraId="39E3B1E8" w14:textId="77777777" w:rsidR="00996983" w:rsidRPr="0066572A" w:rsidRDefault="00996983" w:rsidP="00986510">
      <w:pPr>
        <w:widowControl/>
        <w:kinsoku/>
        <w:spacing w:line="276" w:lineRule="auto"/>
        <w:jc w:val="both"/>
        <w:rPr>
          <w:rFonts w:asciiTheme="minorHAnsi" w:eastAsia="Calibri" w:hAnsiTheme="minorHAnsi"/>
          <w:sz w:val="22"/>
          <w:szCs w:val="22"/>
          <w:shd w:val="clear" w:color="auto" w:fill="FFFFFF"/>
          <w:lang w:val="es-ES"/>
        </w:rPr>
      </w:pPr>
    </w:p>
    <w:tbl>
      <w:tblPr>
        <w:tblW w:w="9321" w:type="dxa"/>
        <w:tblLook w:val="04A0" w:firstRow="1" w:lastRow="0" w:firstColumn="1" w:lastColumn="0" w:noHBand="0" w:noVBand="1"/>
      </w:tblPr>
      <w:tblGrid>
        <w:gridCol w:w="4535"/>
        <w:gridCol w:w="251"/>
        <w:gridCol w:w="4535"/>
      </w:tblGrid>
      <w:tr w:rsidR="004E0DE8" w:rsidRPr="0066572A" w14:paraId="307DA7C5" w14:textId="77777777" w:rsidTr="009A3743">
        <w:trPr>
          <w:trHeight w:val="454"/>
        </w:trPr>
        <w:tc>
          <w:tcPr>
            <w:tcW w:w="4535" w:type="dxa"/>
          </w:tcPr>
          <w:p w14:paraId="6F2CE80C"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Calibri" w:hAnsiTheme="minorHAnsi"/>
                <w:b/>
                <w:sz w:val="22"/>
                <w:szCs w:val="22"/>
                <w:shd w:val="clear" w:color="auto" w:fill="FFFFFF"/>
                <w:lang w:val="es-ES"/>
              </w:rPr>
              <w:t>RADIOMÓVIL DIPSA</w:t>
            </w:r>
            <w:r w:rsidR="00B633D9" w:rsidRPr="0066572A">
              <w:rPr>
                <w:rFonts w:asciiTheme="minorHAnsi" w:eastAsia="Calibri" w:hAnsiTheme="minorHAnsi"/>
                <w:b/>
                <w:sz w:val="22"/>
                <w:szCs w:val="22"/>
                <w:shd w:val="clear" w:color="auto" w:fill="FFFFFF"/>
                <w:lang w:val="es-ES"/>
              </w:rPr>
              <w:t>,</w:t>
            </w:r>
            <w:r w:rsidRPr="0066572A">
              <w:rPr>
                <w:rFonts w:asciiTheme="minorHAnsi" w:eastAsia="Calibri" w:hAnsiTheme="minorHAnsi"/>
                <w:b/>
                <w:sz w:val="22"/>
                <w:szCs w:val="22"/>
                <w:shd w:val="clear" w:color="auto" w:fill="FFFFFF"/>
                <w:lang w:val="es-ES"/>
              </w:rPr>
              <w:t xml:space="preserve"> S.A. DE C.V</w:t>
            </w:r>
          </w:p>
        </w:tc>
        <w:tc>
          <w:tcPr>
            <w:tcW w:w="251" w:type="dxa"/>
          </w:tcPr>
          <w:p w14:paraId="28CEFB3D"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p>
        </w:tc>
        <w:tc>
          <w:tcPr>
            <w:tcW w:w="4535" w:type="dxa"/>
          </w:tcPr>
          <w:p w14:paraId="278915C6"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Calibri" w:hAnsiTheme="minorHAnsi"/>
                <w:b/>
                <w:sz w:val="22"/>
                <w:szCs w:val="22"/>
                <w:lang w:val="es-ES"/>
              </w:rPr>
              <w:t xml:space="preserve">[NOMBRE DEL </w:t>
            </w:r>
            <w:r w:rsidRPr="0066572A">
              <w:rPr>
                <w:rFonts w:asciiTheme="minorHAnsi" w:eastAsia="Arial Unicode MS" w:hAnsiTheme="minorHAnsi"/>
                <w:b/>
                <w:sz w:val="22"/>
                <w:szCs w:val="22"/>
                <w:lang w:val="es-ES"/>
              </w:rPr>
              <w:t>CONCESIONARIO</w:t>
            </w:r>
            <w:r w:rsidRPr="0066572A">
              <w:rPr>
                <w:rFonts w:asciiTheme="minorHAnsi" w:eastAsia="Calibri" w:hAnsiTheme="minorHAnsi"/>
                <w:b/>
                <w:sz w:val="22"/>
                <w:szCs w:val="22"/>
                <w:lang w:val="es-ES"/>
              </w:rPr>
              <w:t>]</w:t>
            </w:r>
          </w:p>
          <w:p w14:paraId="511512C3"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p>
        </w:tc>
      </w:tr>
      <w:tr w:rsidR="004E0DE8" w:rsidRPr="0066572A" w14:paraId="31A7B24D" w14:textId="77777777" w:rsidTr="009A3743">
        <w:tc>
          <w:tcPr>
            <w:tcW w:w="4535" w:type="dxa"/>
            <w:tcBorders>
              <w:bottom w:val="single" w:sz="4" w:space="0" w:color="auto"/>
            </w:tcBorders>
          </w:tcPr>
          <w:p w14:paraId="5F99FDBE"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p>
          <w:p w14:paraId="31A83F4F"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p>
          <w:p w14:paraId="1E919903" w14:textId="77777777" w:rsidR="004E0DE8" w:rsidRPr="0066572A" w:rsidRDefault="004E0DE8" w:rsidP="00986510">
            <w:pPr>
              <w:widowControl/>
              <w:kinsoku/>
              <w:spacing w:line="276" w:lineRule="auto"/>
              <w:rPr>
                <w:rFonts w:asciiTheme="minorHAnsi" w:eastAsia="Arial Unicode MS" w:hAnsiTheme="minorHAnsi"/>
                <w:b/>
                <w:sz w:val="22"/>
                <w:szCs w:val="22"/>
                <w:lang w:val="es-ES"/>
              </w:rPr>
            </w:pPr>
          </w:p>
        </w:tc>
        <w:tc>
          <w:tcPr>
            <w:tcW w:w="251" w:type="dxa"/>
          </w:tcPr>
          <w:p w14:paraId="52A7BD5D"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p>
        </w:tc>
        <w:tc>
          <w:tcPr>
            <w:tcW w:w="4535" w:type="dxa"/>
            <w:tcBorders>
              <w:bottom w:val="single" w:sz="4" w:space="0" w:color="auto"/>
            </w:tcBorders>
          </w:tcPr>
          <w:p w14:paraId="0818783F"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p>
          <w:p w14:paraId="2DC9CC19" w14:textId="77777777" w:rsidR="004E0DE8" w:rsidRPr="0066572A" w:rsidRDefault="004E0DE8" w:rsidP="00986510">
            <w:pPr>
              <w:widowControl/>
              <w:kinsoku/>
              <w:spacing w:line="276" w:lineRule="auto"/>
              <w:rPr>
                <w:rFonts w:asciiTheme="minorHAnsi" w:eastAsia="Arial Unicode MS" w:hAnsiTheme="minorHAnsi"/>
                <w:b/>
                <w:sz w:val="22"/>
                <w:szCs w:val="22"/>
                <w:lang w:val="es-ES"/>
              </w:rPr>
            </w:pPr>
          </w:p>
        </w:tc>
      </w:tr>
      <w:tr w:rsidR="004E0DE8" w:rsidRPr="0066572A" w14:paraId="02F92DF7" w14:textId="77777777" w:rsidTr="009A3743">
        <w:trPr>
          <w:trHeight w:val="907"/>
        </w:trPr>
        <w:tc>
          <w:tcPr>
            <w:tcW w:w="4535" w:type="dxa"/>
            <w:tcBorders>
              <w:top w:val="single" w:sz="4" w:space="0" w:color="auto"/>
            </w:tcBorders>
          </w:tcPr>
          <w:p w14:paraId="096FF7F0"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Por: [_________________]</w:t>
            </w:r>
          </w:p>
          <w:p w14:paraId="27875C00"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Apoderado</w:t>
            </w:r>
          </w:p>
        </w:tc>
        <w:tc>
          <w:tcPr>
            <w:tcW w:w="251" w:type="dxa"/>
          </w:tcPr>
          <w:p w14:paraId="0EE12D1E"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p>
        </w:tc>
        <w:tc>
          <w:tcPr>
            <w:tcW w:w="4535" w:type="dxa"/>
            <w:tcBorders>
              <w:top w:val="single" w:sz="4" w:space="0" w:color="auto"/>
            </w:tcBorders>
          </w:tcPr>
          <w:p w14:paraId="6F8C8574"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Por: [_________________]</w:t>
            </w:r>
          </w:p>
          <w:p w14:paraId="7CE89DC3"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Apoderado</w:t>
            </w:r>
          </w:p>
        </w:tc>
      </w:tr>
      <w:tr w:rsidR="004E0DE8" w:rsidRPr="0066572A" w14:paraId="5FFED092" w14:textId="77777777" w:rsidTr="009A3743">
        <w:trPr>
          <w:trHeight w:val="907"/>
        </w:trPr>
        <w:tc>
          <w:tcPr>
            <w:tcW w:w="4535" w:type="dxa"/>
          </w:tcPr>
          <w:p w14:paraId="2C651467"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Testigo</w:t>
            </w:r>
          </w:p>
          <w:p w14:paraId="3CCC8BB0"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p>
          <w:p w14:paraId="0E17A85F"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p>
          <w:p w14:paraId="3CA2F84A"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________________________________</w:t>
            </w:r>
          </w:p>
        </w:tc>
        <w:tc>
          <w:tcPr>
            <w:tcW w:w="251" w:type="dxa"/>
          </w:tcPr>
          <w:p w14:paraId="531BF610"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p>
        </w:tc>
        <w:tc>
          <w:tcPr>
            <w:tcW w:w="4535" w:type="dxa"/>
          </w:tcPr>
          <w:p w14:paraId="72BBB314"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Testigo</w:t>
            </w:r>
          </w:p>
          <w:p w14:paraId="25D1FC5B"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p>
          <w:p w14:paraId="03CAECBB"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p>
          <w:p w14:paraId="1AE861DB"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_________________________________</w:t>
            </w:r>
          </w:p>
        </w:tc>
      </w:tr>
      <w:tr w:rsidR="004E0DE8" w:rsidRPr="0066572A" w14:paraId="22E58CA2" w14:textId="77777777" w:rsidTr="009A3743">
        <w:trPr>
          <w:trHeight w:val="907"/>
        </w:trPr>
        <w:tc>
          <w:tcPr>
            <w:tcW w:w="4535" w:type="dxa"/>
          </w:tcPr>
          <w:p w14:paraId="4D944BDA"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[_________________]</w:t>
            </w:r>
          </w:p>
        </w:tc>
        <w:tc>
          <w:tcPr>
            <w:tcW w:w="251" w:type="dxa"/>
          </w:tcPr>
          <w:p w14:paraId="4D2EC9BA"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p>
        </w:tc>
        <w:tc>
          <w:tcPr>
            <w:tcW w:w="4535" w:type="dxa"/>
          </w:tcPr>
          <w:p w14:paraId="16FDD51E" w14:textId="77777777" w:rsidR="004E0DE8" w:rsidRPr="0066572A" w:rsidRDefault="004E0DE8"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[_________________]</w:t>
            </w:r>
          </w:p>
        </w:tc>
      </w:tr>
    </w:tbl>
    <w:p w14:paraId="5B50E72F" w14:textId="77777777" w:rsidR="005A4CBC" w:rsidRPr="0066572A" w:rsidRDefault="005A4CBC" w:rsidP="00986510">
      <w:pPr>
        <w:spacing w:line="276" w:lineRule="auto"/>
        <w:rPr>
          <w:rFonts w:asciiTheme="minorHAnsi" w:hAnsiTheme="minorHAnsi"/>
          <w:sz w:val="22"/>
          <w:szCs w:val="22"/>
        </w:rPr>
      </w:pPr>
    </w:p>
    <w:p w14:paraId="49C1E917" w14:textId="77777777" w:rsidR="005A4CBC" w:rsidRPr="0066572A" w:rsidRDefault="005A4CBC" w:rsidP="00986510">
      <w:pPr>
        <w:autoSpaceDE w:val="0"/>
        <w:autoSpaceDN w:val="0"/>
        <w:adjustRightInd w:val="0"/>
        <w:spacing w:line="276" w:lineRule="auto"/>
        <w:jc w:val="center"/>
        <w:rPr>
          <w:rFonts w:asciiTheme="minorHAnsi" w:hAnsiTheme="minorHAnsi"/>
          <w:b/>
          <w:sz w:val="22"/>
          <w:szCs w:val="22"/>
          <w:lang w:val="es-MX"/>
        </w:rPr>
        <w:sectPr w:rsidR="005A4CBC" w:rsidRPr="0066572A" w:rsidSect="005C4524">
          <w:pgSz w:w="12240" w:h="15840"/>
          <w:pgMar w:top="1985" w:right="1701" w:bottom="1418" w:left="1701" w:header="709" w:footer="709" w:gutter="0"/>
          <w:pgNumType w:start="1"/>
          <w:cols w:space="708"/>
          <w:docGrid w:linePitch="360"/>
        </w:sectPr>
      </w:pPr>
    </w:p>
    <w:p w14:paraId="2F17EA3A" w14:textId="77777777" w:rsidR="005A4CBC" w:rsidRPr="0066572A" w:rsidRDefault="005A4CBC" w:rsidP="00795379">
      <w:pPr>
        <w:autoSpaceDE w:val="0"/>
        <w:autoSpaceDN w:val="0"/>
        <w:adjustRightInd w:val="0"/>
        <w:spacing w:line="276" w:lineRule="auto"/>
        <w:jc w:val="center"/>
        <w:outlineLvl w:val="0"/>
        <w:rPr>
          <w:rFonts w:asciiTheme="minorHAnsi" w:hAnsiTheme="minorHAnsi"/>
          <w:sz w:val="22"/>
          <w:szCs w:val="22"/>
          <w:lang w:val="es-MX"/>
        </w:rPr>
      </w:pPr>
      <w:r w:rsidRPr="0066572A">
        <w:rPr>
          <w:rFonts w:asciiTheme="minorHAnsi" w:hAnsiTheme="minorHAnsi"/>
          <w:b/>
          <w:sz w:val="22"/>
          <w:szCs w:val="22"/>
          <w:lang w:val="es-MX"/>
        </w:rPr>
        <w:lastRenderedPageBreak/>
        <w:t>A</w:t>
      </w:r>
      <w:r w:rsidRPr="0066572A">
        <w:rPr>
          <w:rFonts w:asciiTheme="minorHAnsi" w:hAnsiTheme="minorHAnsi"/>
          <w:b/>
          <w:spacing w:val="-1"/>
          <w:sz w:val="22"/>
          <w:szCs w:val="22"/>
          <w:lang w:val="es-MX"/>
        </w:rPr>
        <w:t>NE</w:t>
      </w:r>
      <w:r w:rsidRPr="0066572A">
        <w:rPr>
          <w:rFonts w:asciiTheme="minorHAnsi" w:hAnsiTheme="minorHAnsi"/>
          <w:b/>
          <w:sz w:val="22"/>
          <w:szCs w:val="22"/>
          <w:lang w:val="es-MX"/>
        </w:rPr>
        <w:t>XO</w:t>
      </w:r>
      <w:r w:rsidRPr="0066572A">
        <w:rPr>
          <w:rFonts w:asciiTheme="minorHAnsi" w:hAnsiTheme="minorHAnsi"/>
          <w:b/>
          <w:spacing w:val="22"/>
          <w:sz w:val="22"/>
          <w:szCs w:val="22"/>
          <w:lang w:val="es-MX"/>
        </w:rPr>
        <w:t xml:space="preserve"> </w:t>
      </w:r>
      <w:r w:rsidRPr="0066572A">
        <w:rPr>
          <w:rFonts w:asciiTheme="minorHAnsi" w:hAnsiTheme="minorHAnsi"/>
          <w:b/>
          <w:w w:val="103"/>
          <w:sz w:val="22"/>
          <w:szCs w:val="22"/>
          <w:lang w:val="es-MX"/>
        </w:rPr>
        <w:t>C</w:t>
      </w:r>
    </w:p>
    <w:p w14:paraId="438188DD" w14:textId="77777777" w:rsidR="005A4CBC" w:rsidRPr="0066572A" w:rsidRDefault="005A4CBC" w:rsidP="00986510">
      <w:pPr>
        <w:autoSpaceDE w:val="0"/>
        <w:autoSpaceDN w:val="0"/>
        <w:adjustRightInd w:val="0"/>
        <w:spacing w:line="276" w:lineRule="auto"/>
        <w:jc w:val="center"/>
        <w:rPr>
          <w:rFonts w:asciiTheme="minorHAnsi" w:hAnsiTheme="minorHAnsi"/>
          <w:sz w:val="22"/>
          <w:szCs w:val="22"/>
          <w:lang w:val="es-MX"/>
        </w:rPr>
      </w:pPr>
      <w:r w:rsidRPr="0066572A">
        <w:rPr>
          <w:rFonts w:asciiTheme="minorHAnsi" w:hAnsiTheme="minorHAnsi"/>
          <w:b/>
          <w:spacing w:val="1"/>
          <w:position w:val="-1"/>
          <w:sz w:val="22"/>
          <w:szCs w:val="22"/>
          <w:lang w:val="es-MX"/>
        </w:rPr>
        <w:t>F</w:t>
      </w:r>
      <w:r w:rsidRPr="0066572A">
        <w:rPr>
          <w:rFonts w:asciiTheme="minorHAnsi" w:hAnsiTheme="minorHAnsi"/>
          <w:b/>
          <w:position w:val="-1"/>
          <w:sz w:val="22"/>
          <w:szCs w:val="22"/>
          <w:lang w:val="es-MX"/>
        </w:rPr>
        <w:t>O</w:t>
      </w:r>
      <w:r w:rsidRPr="0066572A">
        <w:rPr>
          <w:rFonts w:asciiTheme="minorHAnsi" w:hAnsiTheme="minorHAnsi"/>
          <w:b/>
          <w:spacing w:val="1"/>
          <w:position w:val="-1"/>
          <w:sz w:val="22"/>
          <w:szCs w:val="22"/>
          <w:lang w:val="es-MX"/>
        </w:rPr>
        <w:t>R</w:t>
      </w:r>
      <w:r w:rsidRPr="0066572A">
        <w:rPr>
          <w:rFonts w:asciiTheme="minorHAnsi" w:hAnsiTheme="minorHAnsi"/>
          <w:b/>
          <w:spacing w:val="-1"/>
          <w:position w:val="-1"/>
          <w:sz w:val="22"/>
          <w:szCs w:val="22"/>
          <w:lang w:val="es-MX"/>
        </w:rPr>
        <w:t>M</w:t>
      </w:r>
      <w:r w:rsidRPr="0066572A">
        <w:rPr>
          <w:rFonts w:asciiTheme="minorHAnsi" w:hAnsiTheme="minorHAnsi"/>
          <w:b/>
          <w:position w:val="-1"/>
          <w:sz w:val="22"/>
          <w:szCs w:val="22"/>
          <w:lang w:val="es-MX"/>
        </w:rPr>
        <w:t>ATO</w:t>
      </w:r>
      <w:r w:rsidRPr="0066572A">
        <w:rPr>
          <w:rFonts w:asciiTheme="minorHAnsi" w:hAnsiTheme="minorHAnsi"/>
          <w:b/>
          <w:spacing w:val="31"/>
          <w:position w:val="-1"/>
          <w:sz w:val="22"/>
          <w:szCs w:val="22"/>
          <w:lang w:val="es-MX"/>
        </w:rPr>
        <w:t xml:space="preserve"> </w:t>
      </w:r>
      <w:r w:rsidRPr="0066572A">
        <w:rPr>
          <w:rFonts w:asciiTheme="minorHAnsi" w:hAnsiTheme="minorHAnsi"/>
          <w:b/>
          <w:position w:val="-1"/>
          <w:sz w:val="22"/>
          <w:szCs w:val="22"/>
          <w:lang w:val="es-MX"/>
        </w:rPr>
        <w:t>DE</w:t>
      </w:r>
      <w:r w:rsidRPr="0066572A">
        <w:rPr>
          <w:rFonts w:asciiTheme="minorHAnsi" w:hAnsiTheme="minorHAnsi"/>
          <w:b/>
          <w:spacing w:val="9"/>
          <w:position w:val="-1"/>
          <w:sz w:val="22"/>
          <w:szCs w:val="22"/>
          <w:lang w:val="es-MX"/>
        </w:rPr>
        <w:t xml:space="preserve"> </w:t>
      </w:r>
      <w:r w:rsidRPr="0066572A">
        <w:rPr>
          <w:rFonts w:asciiTheme="minorHAnsi" w:hAnsiTheme="minorHAnsi"/>
          <w:b/>
          <w:position w:val="-1"/>
          <w:sz w:val="22"/>
          <w:szCs w:val="22"/>
          <w:lang w:val="es-MX"/>
        </w:rPr>
        <w:t>SOL</w:t>
      </w:r>
      <w:r w:rsidRPr="0066572A">
        <w:rPr>
          <w:rFonts w:asciiTheme="minorHAnsi" w:hAnsiTheme="minorHAnsi"/>
          <w:b/>
          <w:spacing w:val="1"/>
          <w:position w:val="-1"/>
          <w:sz w:val="22"/>
          <w:szCs w:val="22"/>
          <w:lang w:val="es-MX"/>
        </w:rPr>
        <w:t>ICI</w:t>
      </w:r>
      <w:r w:rsidRPr="0066572A">
        <w:rPr>
          <w:rFonts w:asciiTheme="minorHAnsi" w:hAnsiTheme="minorHAnsi"/>
          <w:b/>
          <w:position w:val="-1"/>
          <w:sz w:val="22"/>
          <w:szCs w:val="22"/>
          <w:lang w:val="es-MX"/>
        </w:rPr>
        <w:t>T</w:t>
      </w:r>
      <w:r w:rsidRPr="0066572A">
        <w:rPr>
          <w:rFonts w:asciiTheme="minorHAnsi" w:hAnsiTheme="minorHAnsi"/>
          <w:b/>
          <w:spacing w:val="1"/>
          <w:position w:val="-1"/>
          <w:sz w:val="22"/>
          <w:szCs w:val="22"/>
          <w:lang w:val="es-MX"/>
        </w:rPr>
        <w:t>U</w:t>
      </w:r>
      <w:r w:rsidRPr="0066572A">
        <w:rPr>
          <w:rFonts w:asciiTheme="minorHAnsi" w:hAnsiTheme="minorHAnsi"/>
          <w:b/>
          <w:position w:val="-1"/>
          <w:sz w:val="22"/>
          <w:szCs w:val="22"/>
          <w:lang w:val="es-MX"/>
        </w:rPr>
        <w:t>D</w:t>
      </w:r>
      <w:r w:rsidRPr="0066572A">
        <w:rPr>
          <w:rFonts w:asciiTheme="minorHAnsi" w:hAnsiTheme="minorHAnsi"/>
          <w:b/>
          <w:spacing w:val="-1"/>
          <w:position w:val="-1"/>
          <w:sz w:val="22"/>
          <w:szCs w:val="22"/>
          <w:lang w:val="es-MX"/>
        </w:rPr>
        <w:t>E</w:t>
      </w:r>
      <w:r w:rsidRPr="0066572A">
        <w:rPr>
          <w:rFonts w:asciiTheme="minorHAnsi" w:hAnsiTheme="minorHAnsi"/>
          <w:b/>
          <w:position w:val="-1"/>
          <w:sz w:val="22"/>
          <w:szCs w:val="22"/>
          <w:lang w:val="es-MX"/>
        </w:rPr>
        <w:t>S</w:t>
      </w:r>
      <w:r w:rsidRPr="0066572A">
        <w:rPr>
          <w:rFonts w:asciiTheme="minorHAnsi" w:hAnsiTheme="minorHAnsi"/>
          <w:b/>
          <w:spacing w:val="42"/>
          <w:position w:val="-1"/>
          <w:sz w:val="22"/>
          <w:szCs w:val="22"/>
          <w:lang w:val="es-MX"/>
        </w:rPr>
        <w:t xml:space="preserve"> </w:t>
      </w:r>
      <w:r w:rsidRPr="0066572A">
        <w:rPr>
          <w:rFonts w:asciiTheme="minorHAnsi" w:hAnsiTheme="minorHAnsi"/>
          <w:b/>
          <w:position w:val="-1"/>
          <w:sz w:val="22"/>
          <w:szCs w:val="22"/>
          <w:lang w:val="es-MX"/>
        </w:rPr>
        <w:t xml:space="preserve">DE </w:t>
      </w:r>
      <w:r w:rsidRPr="0066572A">
        <w:rPr>
          <w:rFonts w:asciiTheme="minorHAnsi" w:hAnsiTheme="minorHAnsi"/>
          <w:b/>
          <w:w w:val="103"/>
          <w:position w:val="-1"/>
          <w:sz w:val="22"/>
          <w:szCs w:val="22"/>
          <w:lang w:val="es-MX"/>
        </w:rPr>
        <w:t>S</w:t>
      </w:r>
      <w:r w:rsidRPr="0066572A">
        <w:rPr>
          <w:rFonts w:asciiTheme="minorHAnsi" w:hAnsiTheme="minorHAnsi"/>
          <w:b/>
          <w:spacing w:val="-1"/>
          <w:w w:val="103"/>
          <w:position w:val="-1"/>
          <w:sz w:val="22"/>
          <w:szCs w:val="22"/>
          <w:lang w:val="es-MX"/>
        </w:rPr>
        <w:t>E</w:t>
      </w:r>
      <w:r w:rsidRPr="0066572A">
        <w:rPr>
          <w:rFonts w:asciiTheme="minorHAnsi" w:hAnsiTheme="minorHAnsi"/>
          <w:b/>
          <w:spacing w:val="1"/>
          <w:w w:val="103"/>
          <w:position w:val="-1"/>
          <w:sz w:val="22"/>
          <w:szCs w:val="22"/>
          <w:lang w:val="es-MX"/>
        </w:rPr>
        <w:t>R</w:t>
      </w:r>
      <w:r w:rsidRPr="0066572A">
        <w:rPr>
          <w:rFonts w:asciiTheme="minorHAnsi" w:hAnsiTheme="minorHAnsi"/>
          <w:b/>
          <w:spacing w:val="-1"/>
          <w:w w:val="103"/>
          <w:position w:val="-1"/>
          <w:sz w:val="22"/>
          <w:szCs w:val="22"/>
          <w:lang w:val="es-MX"/>
        </w:rPr>
        <w:t>V</w:t>
      </w:r>
      <w:r w:rsidRPr="0066572A">
        <w:rPr>
          <w:rFonts w:asciiTheme="minorHAnsi" w:hAnsiTheme="minorHAnsi"/>
          <w:b/>
          <w:spacing w:val="1"/>
          <w:w w:val="103"/>
          <w:position w:val="-1"/>
          <w:sz w:val="22"/>
          <w:szCs w:val="22"/>
          <w:lang w:val="es-MX"/>
        </w:rPr>
        <w:t>ICI</w:t>
      </w:r>
      <w:r w:rsidRPr="0066572A">
        <w:rPr>
          <w:rFonts w:asciiTheme="minorHAnsi" w:hAnsiTheme="minorHAnsi"/>
          <w:b/>
          <w:w w:val="103"/>
          <w:position w:val="-1"/>
          <w:sz w:val="22"/>
          <w:szCs w:val="22"/>
          <w:lang w:val="es-MX"/>
        </w:rPr>
        <w:t>OS</w:t>
      </w:r>
    </w:p>
    <w:p w14:paraId="5B6C5F4C" w14:textId="77777777" w:rsidR="005A4CBC" w:rsidRPr="0066572A" w:rsidRDefault="005A4CBC" w:rsidP="00986510">
      <w:pPr>
        <w:autoSpaceDE w:val="0"/>
        <w:autoSpaceDN w:val="0"/>
        <w:adjustRightInd w:val="0"/>
        <w:spacing w:line="276" w:lineRule="auto"/>
        <w:rPr>
          <w:rFonts w:asciiTheme="minorHAnsi" w:hAnsiTheme="minorHAnsi"/>
          <w:sz w:val="22"/>
          <w:szCs w:val="22"/>
          <w:lang w:val="es-MX"/>
        </w:rPr>
      </w:pPr>
    </w:p>
    <w:p w14:paraId="6790DEB8" w14:textId="77777777" w:rsidR="005A4CBC" w:rsidRPr="0066572A" w:rsidRDefault="005A4CBC" w:rsidP="00986510">
      <w:pPr>
        <w:autoSpaceDE w:val="0"/>
        <w:autoSpaceDN w:val="0"/>
        <w:adjustRightInd w:val="0"/>
        <w:spacing w:line="276" w:lineRule="auto"/>
        <w:jc w:val="both"/>
        <w:rPr>
          <w:rFonts w:asciiTheme="minorHAnsi" w:hAnsiTheme="minorHAnsi"/>
          <w:w w:val="103"/>
          <w:sz w:val="22"/>
          <w:szCs w:val="22"/>
          <w:lang w:val="es-MX"/>
        </w:rPr>
      </w:pPr>
      <w:r w:rsidRPr="0066572A">
        <w:rPr>
          <w:rFonts w:asciiTheme="minorHAnsi" w:hAnsiTheme="minorHAnsi"/>
          <w:spacing w:val="-1"/>
          <w:sz w:val="22"/>
          <w:szCs w:val="22"/>
          <w:lang w:val="es-MX"/>
        </w:rPr>
        <w:t>E</w:t>
      </w:r>
      <w:r w:rsidRPr="0066572A">
        <w:rPr>
          <w:rFonts w:asciiTheme="minorHAnsi" w:hAnsiTheme="minorHAnsi"/>
          <w:sz w:val="22"/>
          <w:szCs w:val="22"/>
          <w:lang w:val="es-MX"/>
        </w:rPr>
        <w:t>l</w:t>
      </w:r>
      <w:r w:rsidRPr="0066572A">
        <w:rPr>
          <w:rFonts w:asciiTheme="minorHAnsi" w:hAnsiTheme="minorHAnsi"/>
          <w:spacing w:val="7"/>
          <w:sz w:val="22"/>
          <w:szCs w:val="22"/>
          <w:lang w:val="es-MX"/>
        </w:rPr>
        <w:t xml:space="preserve"> </w:t>
      </w:r>
      <w:r w:rsidRPr="0066572A">
        <w:rPr>
          <w:rFonts w:asciiTheme="minorHAnsi" w:hAnsiTheme="minorHAnsi"/>
          <w:spacing w:val="1"/>
          <w:sz w:val="22"/>
          <w:szCs w:val="22"/>
          <w:lang w:val="es-MX"/>
        </w:rPr>
        <w:t>p</w:t>
      </w:r>
      <w:r w:rsidRPr="0066572A">
        <w:rPr>
          <w:rFonts w:asciiTheme="minorHAnsi" w:hAnsiTheme="minorHAnsi"/>
          <w:spacing w:val="-1"/>
          <w:sz w:val="22"/>
          <w:szCs w:val="22"/>
          <w:lang w:val="es-MX"/>
        </w:rPr>
        <w:t>r</w:t>
      </w:r>
      <w:r w:rsidRPr="0066572A">
        <w:rPr>
          <w:rFonts w:asciiTheme="minorHAnsi" w:hAnsiTheme="minorHAnsi"/>
          <w:sz w:val="22"/>
          <w:szCs w:val="22"/>
          <w:lang w:val="es-MX"/>
        </w:rPr>
        <w:t>ese</w:t>
      </w:r>
      <w:r w:rsidRPr="0066572A">
        <w:rPr>
          <w:rFonts w:asciiTheme="minorHAnsi" w:hAnsiTheme="minorHAnsi"/>
          <w:spacing w:val="1"/>
          <w:sz w:val="22"/>
          <w:szCs w:val="22"/>
          <w:lang w:val="es-MX"/>
        </w:rPr>
        <w:t>nt</w:t>
      </w:r>
      <w:r w:rsidRPr="0066572A">
        <w:rPr>
          <w:rFonts w:asciiTheme="minorHAnsi" w:hAnsiTheme="minorHAnsi"/>
          <w:sz w:val="22"/>
          <w:szCs w:val="22"/>
          <w:lang w:val="es-MX"/>
        </w:rPr>
        <w:t>e</w:t>
      </w:r>
      <w:r w:rsidRPr="0066572A">
        <w:rPr>
          <w:rFonts w:asciiTheme="minorHAnsi" w:hAnsiTheme="minorHAnsi"/>
          <w:spacing w:val="26"/>
          <w:sz w:val="22"/>
          <w:szCs w:val="22"/>
          <w:lang w:val="es-MX"/>
        </w:rPr>
        <w:t xml:space="preserve"> </w:t>
      </w:r>
      <w:r w:rsidRPr="0066572A">
        <w:rPr>
          <w:rFonts w:asciiTheme="minorHAnsi" w:hAnsiTheme="minorHAnsi"/>
          <w:spacing w:val="1"/>
          <w:sz w:val="22"/>
          <w:szCs w:val="22"/>
          <w:lang w:val="es-MX"/>
        </w:rPr>
        <w:t>do</w:t>
      </w:r>
      <w:r w:rsidRPr="0066572A">
        <w:rPr>
          <w:rFonts w:asciiTheme="minorHAnsi" w:hAnsiTheme="minorHAnsi"/>
          <w:sz w:val="22"/>
          <w:szCs w:val="22"/>
          <w:lang w:val="es-MX"/>
        </w:rPr>
        <w:t>c</w:t>
      </w:r>
      <w:r w:rsidRPr="0066572A">
        <w:rPr>
          <w:rFonts w:asciiTheme="minorHAnsi" w:hAnsiTheme="minorHAnsi"/>
          <w:spacing w:val="1"/>
          <w:sz w:val="22"/>
          <w:szCs w:val="22"/>
          <w:lang w:val="es-MX"/>
        </w:rPr>
        <w:t>u</w:t>
      </w:r>
      <w:r w:rsidRPr="0066572A">
        <w:rPr>
          <w:rFonts w:asciiTheme="minorHAnsi" w:hAnsiTheme="minorHAnsi"/>
          <w:sz w:val="22"/>
          <w:szCs w:val="22"/>
          <w:lang w:val="es-MX"/>
        </w:rPr>
        <w:t>me</w:t>
      </w:r>
      <w:r w:rsidRPr="0066572A">
        <w:rPr>
          <w:rFonts w:asciiTheme="minorHAnsi" w:hAnsiTheme="minorHAnsi"/>
          <w:spacing w:val="1"/>
          <w:sz w:val="22"/>
          <w:szCs w:val="22"/>
          <w:lang w:val="es-MX"/>
        </w:rPr>
        <w:t>nt</w:t>
      </w:r>
      <w:r w:rsidRPr="0066572A">
        <w:rPr>
          <w:rFonts w:asciiTheme="minorHAnsi" w:hAnsiTheme="minorHAnsi"/>
          <w:sz w:val="22"/>
          <w:szCs w:val="22"/>
          <w:lang w:val="es-MX"/>
        </w:rPr>
        <w:t>o</w:t>
      </w:r>
      <w:r w:rsidRPr="0066572A">
        <w:rPr>
          <w:rFonts w:asciiTheme="minorHAnsi" w:hAnsiTheme="minorHAnsi"/>
          <w:spacing w:val="34"/>
          <w:sz w:val="22"/>
          <w:szCs w:val="22"/>
          <w:lang w:val="es-MX"/>
        </w:rPr>
        <w:t xml:space="preserve"> </w:t>
      </w:r>
      <w:r w:rsidRPr="0066572A">
        <w:rPr>
          <w:rFonts w:asciiTheme="minorHAnsi" w:hAnsiTheme="minorHAnsi"/>
          <w:sz w:val="22"/>
          <w:szCs w:val="22"/>
          <w:lang w:val="es-MX"/>
        </w:rPr>
        <w:t>c</w:t>
      </w:r>
      <w:r w:rsidRPr="0066572A">
        <w:rPr>
          <w:rFonts w:asciiTheme="minorHAnsi" w:hAnsiTheme="minorHAnsi"/>
          <w:spacing w:val="1"/>
          <w:sz w:val="22"/>
          <w:szCs w:val="22"/>
          <w:lang w:val="es-MX"/>
        </w:rPr>
        <w:t>on</w:t>
      </w:r>
      <w:r w:rsidRPr="0066572A">
        <w:rPr>
          <w:rFonts w:asciiTheme="minorHAnsi" w:hAnsiTheme="minorHAnsi"/>
          <w:sz w:val="22"/>
          <w:szCs w:val="22"/>
          <w:lang w:val="es-MX"/>
        </w:rPr>
        <w:t>s</w:t>
      </w:r>
      <w:r w:rsidRPr="0066572A">
        <w:rPr>
          <w:rFonts w:asciiTheme="minorHAnsi" w:hAnsiTheme="minorHAnsi"/>
          <w:spacing w:val="1"/>
          <w:sz w:val="22"/>
          <w:szCs w:val="22"/>
          <w:lang w:val="es-MX"/>
        </w:rPr>
        <w:t>t</w:t>
      </w:r>
      <w:r w:rsidRPr="0066572A">
        <w:rPr>
          <w:rFonts w:asciiTheme="minorHAnsi" w:hAnsiTheme="minorHAnsi"/>
          <w:sz w:val="22"/>
          <w:szCs w:val="22"/>
          <w:lang w:val="es-MX"/>
        </w:rPr>
        <w:t>i</w:t>
      </w:r>
      <w:r w:rsidRPr="0066572A">
        <w:rPr>
          <w:rFonts w:asciiTheme="minorHAnsi" w:hAnsiTheme="minorHAnsi"/>
          <w:spacing w:val="1"/>
          <w:sz w:val="22"/>
          <w:szCs w:val="22"/>
          <w:lang w:val="es-MX"/>
        </w:rPr>
        <w:t>tu</w:t>
      </w:r>
      <w:r w:rsidRPr="0066572A">
        <w:rPr>
          <w:rFonts w:asciiTheme="minorHAnsi" w:hAnsiTheme="minorHAnsi"/>
          <w:spacing w:val="-5"/>
          <w:sz w:val="22"/>
          <w:szCs w:val="22"/>
          <w:lang w:val="es-MX"/>
        </w:rPr>
        <w:t>y</w:t>
      </w:r>
      <w:r w:rsidRPr="0066572A">
        <w:rPr>
          <w:rFonts w:asciiTheme="minorHAnsi" w:hAnsiTheme="minorHAnsi"/>
          <w:sz w:val="22"/>
          <w:szCs w:val="22"/>
          <w:lang w:val="es-MX"/>
        </w:rPr>
        <w:t>e</w:t>
      </w:r>
      <w:r w:rsidRPr="0066572A">
        <w:rPr>
          <w:rFonts w:asciiTheme="minorHAnsi" w:hAnsiTheme="minorHAnsi"/>
          <w:spacing w:val="31"/>
          <w:sz w:val="22"/>
          <w:szCs w:val="22"/>
          <w:lang w:val="es-MX"/>
        </w:rPr>
        <w:t xml:space="preserve"> </w:t>
      </w:r>
      <w:r w:rsidRPr="0066572A">
        <w:rPr>
          <w:rFonts w:asciiTheme="minorHAnsi" w:hAnsiTheme="minorHAnsi"/>
          <w:spacing w:val="1"/>
          <w:sz w:val="22"/>
          <w:szCs w:val="22"/>
          <w:lang w:val="es-MX"/>
        </w:rPr>
        <w:t>u</w:t>
      </w:r>
      <w:r w:rsidRPr="0066572A">
        <w:rPr>
          <w:rFonts w:asciiTheme="minorHAnsi" w:hAnsiTheme="minorHAnsi"/>
          <w:sz w:val="22"/>
          <w:szCs w:val="22"/>
          <w:lang w:val="es-MX"/>
        </w:rPr>
        <w:t>n</w:t>
      </w:r>
      <w:r w:rsidRPr="0066572A">
        <w:rPr>
          <w:rFonts w:asciiTheme="minorHAnsi" w:hAnsiTheme="minorHAnsi"/>
          <w:spacing w:val="9"/>
          <w:sz w:val="22"/>
          <w:szCs w:val="22"/>
          <w:lang w:val="es-MX"/>
        </w:rPr>
        <w:t xml:space="preserve"> </w:t>
      </w:r>
      <w:r w:rsidRPr="0066572A">
        <w:rPr>
          <w:rFonts w:asciiTheme="minorHAnsi" w:hAnsiTheme="minorHAnsi"/>
          <w:spacing w:val="-5"/>
          <w:sz w:val="22"/>
          <w:szCs w:val="22"/>
          <w:lang w:val="es-MX"/>
        </w:rPr>
        <w:t>A</w:t>
      </w:r>
      <w:r w:rsidRPr="0066572A">
        <w:rPr>
          <w:rFonts w:asciiTheme="minorHAnsi" w:hAnsiTheme="minorHAnsi"/>
          <w:spacing w:val="1"/>
          <w:sz w:val="22"/>
          <w:szCs w:val="22"/>
          <w:lang w:val="es-MX"/>
        </w:rPr>
        <w:t>n</w:t>
      </w:r>
      <w:r w:rsidRPr="0066572A">
        <w:rPr>
          <w:rFonts w:asciiTheme="minorHAnsi" w:hAnsiTheme="minorHAnsi"/>
          <w:sz w:val="22"/>
          <w:szCs w:val="22"/>
          <w:lang w:val="es-MX"/>
        </w:rPr>
        <w:t>exo</w:t>
      </w:r>
      <w:r w:rsidRPr="0066572A">
        <w:rPr>
          <w:rFonts w:asciiTheme="minorHAnsi" w:hAnsiTheme="minorHAnsi"/>
          <w:spacing w:val="20"/>
          <w:sz w:val="22"/>
          <w:szCs w:val="22"/>
          <w:lang w:val="es-MX"/>
        </w:rPr>
        <w:t xml:space="preserve"> </w:t>
      </w:r>
      <w:r w:rsidRPr="0066572A">
        <w:rPr>
          <w:rFonts w:asciiTheme="minorHAnsi" w:hAnsiTheme="minorHAnsi"/>
          <w:sz w:val="22"/>
          <w:szCs w:val="22"/>
          <w:lang w:val="es-MX"/>
        </w:rPr>
        <w:t>i</w:t>
      </w:r>
      <w:r w:rsidRPr="0066572A">
        <w:rPr>
          <w:rFonts w:asciiTheme="minorHAnsi" w:hAnsiTheme="minorHAnsi"/>
          <w:spacing w:val="1"/>
          <w:sz w:val="22"/>
          <w:szCs w:val="22"/>
          <w:lang w:val="es-MX"/>
        </w:rPr>
        <w:t>nt</w:t>
      </w:r>
      <w:r w:rsidRPr="0066572A">
        <w:rPr>
          <w:rFonts w:asciiTheme="minorHAnsi" w:hAnsiTheme="minorHAnsi"/>
          <w:sz w:val="22"/>
          <w:szCs w:val="22"/>
          <w:lang w:val="es-MX"/>
        </w:rPr>
        <w:t>e</w:t>
      </w:r>
      <w:r w:rsidRPr="0066572A">
        <w:rPr>
          <w:rFonts w:asciiTheme="minorHAnsi" w:hAnsiTheme="minorHAnsi"/>
          <w:spacing w:val="1"/>
          <w:sz w:val="22"/>
          <w:szCs w:val="22"/>
          <w:lang w:val="es-MX"/>
        </w:rPr>
        <w:t>g</w:t>
      </w:r>
      <w:r w:rsidRPr="0066572A">
        <w:rPr>
          <w:rFonts w:asciiTheme="minorHAnsi" w:hAnsiTheme="minorHAnsi"/>
          <w:spacing w:val="-1"/>
          <w:sz w:val="22"/>
          <w:szCs w:val="22"/>
          <w:lang w:val="es-MX"/>
        </w:rPr>
        <w:t>r</w:t>
      </w:r>
      <w:r w:rsidRPr="0066572A">
        <w:rPr>
          <w:rFonts w:asciiTheme="minorHAnsi" w:hAnsiTheme="minorHAnsi"/>
          <w:sz w:val="22"/>
          <w:szCs w:val="22"/>
          <w:lang w:val="es-MX"/>
        </w:rPr>
        <w:t>a</w:t>
      </w:r>
      <w:r w:rsidRPr="0066572A">
        <w:rPr>
          <w:rFonts w:asciiTheme="minorHAnsi" w:hAnsiTheme="minorHAnsi"/>
          <w:spacing w:val="1"/>
          <w:sz w:val="22"/>
          <w:szCs w:val="22"/>
          <w:lang w:val="es-MX"/>
        </w:rPr>
        <w:t>nt</w:t>
      </w:r>
      <w:r w:rsidRPr="0066572A">
        <w:rPr>
          <w:rFonts w:asciiTheme="minorHAnsi" w:hAnsiTheme="minorHAnsi"/>
          <w:sz w:val="22"/>
          <w:szCs w:val="22"/>
          <w:lang w:val="es-MX"/>
        </w:rPr>
        <w:t>e</w:t>
      </w:r>
      <w:r w:rsidRPr="0066572A">
        <w:rPr>
          <w:rFonts w:asciiTheme="minorHAnsi" w:hAnsiTheme="minorHAnsi"/>
          <w:spacing w:val="30"/>
          <w:sz w:val="22"/>
          <w:szCs w:val="22"/>
          <w:lang w:val="es-MX"/>
        </w:rPr>
        <w:t xml:space="preserve"> </w:t>
      </w:r>
      <w:r w:rsidRPr="0066572A">
        <w:rPr>
          <w:rFonts w:asciiTheme="minorHAnsi" w:hAnsiTheme="minorHAnsi"/>
          <w:spacing w:val="1"/>
          <w:sz w:val="22"/>
          <w:szCs w:val="22"/>
          <w:lang w:val="es-MX"/>
        </w:rPr>
        <w:t>d</w:t>
      </w:r>
      <w:r w:rsidRPr="0066572A">
        <w:rPr>
          <w:rFonts w:asciiTheme="minorHAnsi" w:hAnsiTheme="minorHAnsi"/>
          <w:sz w:val="22"/>
          <w:szCs w:val="22"/>
          <w:lang w:val="es-MX"/>
        </w:rPr>
        <w:t>el</w:t>
      </w:r>
      <w:r w:rsidRPr="0066572A">
        <w:rPr>
          <w:rFonts w:asciiTheme="minorHAnsi" w:hAnsiTheme="minorHAnsi"/>
          <w:spacing w:val="10"/>
          <w:sz w:val="22"/>
          <w:szCs w:val="22"/>
          <w:lang w:val="es-MX"/>
        </w:rPr>
        <w:t xml:space="preserve"> </w:t>
      </w:r>
      <w:r w:rsidRPr="0066572A">
        <w:rPr>
          <w:rFonts w:asciiTheme="minorHAnsi" w:hAnsiTheme="minorHAnsi"/>
          <w:sz w:val="22"/>
          <w:szCs w:val="22"/>
          <w:lang w:val="es-MX"/>
        </w:rPr>
        <w:t>C</w:t>
      </w:r>
      <w:r w:rsidRPr="0066572A">
        <w:rPr>
          <w:rFonts w:asciiTheme="minorHAnsi" w:hAnsiTheme="minorHAnsi"/>
          <w:spacing w:val="1"/>
          <w:sz w:val="22"/>
          <w:szCs w:val="22"/>
          <w:lang w:val="es-MX"/>
        </w:rPr>
        <w:t>on</w:t>
      </w:r>
      <w:r w:rsidRPr="0066572A">
        <w:rPr>
          <w:rFonts w:asciiTheme="minorHAnsi" w:hAnsiTheme="minorHAnsi"/>
          <w:spacing w:val="-3"/>
          <w:sz w:val="22"/>
          <w:szCs w:val="22"/>
          <w:lang w:val="es-MX"/>
        </w:rPr>
        <w:t>v</w:t>
      </w:r>
      <w:r w:rsidRPr="0066572A">
        <w:rPr>
          <w:rFonts w:asciiTheme="minorHAnsi" w:hAnsiTheme="minorHAnsi"/>
          <w:sz w:val="22"/>
          <w:szCs w:val="22"/>
          <w:lang w:val="es-MX"/>
        </w:rPr>
        <w:t>e</w:t>
      </w:r>
      <w:r w:rsidRPr="0066572A">
        <w:rPr>
          <w:rFonts w:asciiTheme="minorHAnsi" w:hAnsiTheme="minorHAnsi"/>
          <w:spacing w:val="1"/>
          <w:sz w:val="22"/>
          <w:szCs w:val="22"/>
          <w:lang w:val="es-MX"/>
        </w:rPr>
        <w:t>n</w:t>
      </w:r>
      <w:r w:rsidRPr="0066572A">
        <w:rPr>
          <w:rFonts w:asciiTheme="minorHAnsi" w:hAnsiTheme="minorHAnsi"/>
          <w:sz w:val="22"/>
          <w:szCs w:val="22"/>
          <w:lang w:val="es-MX"/>
        </w:rPr>
        <w:t>io</w:t>
      </w:r>
      <w:r w:rsidRPr="0066572A">
        <w:rPr>
          <w:rFonts w:asciiTheme="minorHAnsi" w:hAnsiTheme="minorHAnsi"/>
          <w:spacing w:val="29"/>
          <w:sz w:val="22"/>
          <w:szCs w:val="22"/>
          <w:lang w:val="es-MX"/>
        </w:rPr>
        <w:t xml:space="preserve"> </w:t>
      </w:r>
      <w:r w:rsidRPr="0066572A">
        <w:rPr>
          <w:rFonts w:asciiTheme="minorHAnsi" w:hAnsiTheme="minorHAnsi"/>
          <w:spacing w:val="2"/>
          <w:sz w:val="22"/>
          <w:szCs w:val="22"/>
          <w:lang w:val="es-MX"/>
        </w:rPr>
        <w:t>M</w:t>
      </w:r>
      <w:r w:rsidRPr="0066572A">
        <w:rPr>
          <w:rFonts w:asciiTheme="minorHAnsi" w:hAnsiTheme="minorHAnsi"/>
          <w:sz w:val="22"/>
          <w:szCs w:val="22"/>
          <w:lang w:val="es-MX"/>
        </w:rPr>
        <w:t>a</w:t>
      </w:r>
      <w:r w:rsidRPr="0066572A">
        <w:rPr>
          <w:rFonts w:asciiTheme="minorHAnsi" w:hAnsiTheme="minorHAnsi"/>
          <w:spacing w:val="-1"/>
          <w:sz w:val="22"/>
          <w:szCs w:val="22"/>
          <w:lang w:val="es-MX"/>
        </w:rPr>
        <w:t>r</w:t>
      </w:r>
      <w:r w:rsidRPr="0066572A">
        <w:rPr>
          <w:rFonts w:asciiTheme="minorHAnsi" w:hAnsiTheme="minorHAnsi"/>
          <w:sz w:val="22"/>
          <w:szCs w:val="22"/>
          <w:lang w:val="es-MX"/>
        </w:rPr>
        <w:t>co</w:t>
      </w:r>
      <w:r w:rsidRPr="0066572A">
        <w:rPr>
          <w:rFonts w:asciiTheme="minorHAnsi" w:hAnsiTheme="minorHAnsi"/>
          <w:spacing w:val="20"/>
          <w:sz w:val="22"/>
          <w:szCs w:val="22"/>
          <w:lang w:val="es-MX"/>
        </w:rPr>
        <w:t xml:space="preserve"> </w:t>
      </w:r>
      <w:r w:rsidRPr="0066572A">
        <w:rPr>
          <w:rFonts w:asciiTheme="minorHAnsi" w:hAnsiTheme="minorHAnsi"/>
          <w:spacing w:val="1"/>
          <w:sz w:val="22"/>
          <w:szCs w:val="22"/>
          <w:lang w:val="es-MX"/>
        </w:rPr>
        <w:t>d</w:t>
      </w:r>
      <w:r w:rsidRPr="0066572A">
        <w:rPr>
          <w:rFonts w:asciiTheme="minorHAnsi" w:hAnsiTheme="minorHAnsi"/>
          <w:sz w:val="22"/>
          <w:szCs w:val="22"/>
          <w:lang w:val="es-MX"/>
        </w:rPr>
        <w:t>e</w:t>
      </w:r>
      <w:r w:rsidRPr="0066572A">
        <w:rPr>
          <w:rFonts w:asciiTheme="minorHAnsi" w:hAnsiTheme="minorHAnsi"/>
          <w:spacing w:val="8"/>
          <w:sz w:val="22"/>
          <w:szCs w:val="22"/>
          <w:lang w:val="es-MX"/>
        </w:rPr>
        <w:t xml:space="preserve"> </w:t>
      </w:r>
      <w:r w:rsidRPr="0066572A">
        <w:rPr>
          <w:rFonts w:asciiTheme="minorHAnsi" w:hAnsiTheme="minorHAnsi"/>
          <w:spacing w:val="-1"/>
          <w:sz w:val="22"/>
          <w:szCs w:val="22"/>
          <w:lang w:val="es-MX"/>
        </w:rPr>
        <w:t>Pr</w:t>
      </w:r>
      <w:r w:rsidRPr="0066572A">
        <w:rPr>
          <w:rFonts w:asciiTheme="minorHAnsi" w:hAnsiTheme="minorHAnsi"/>
          <w:sz w:val="22"/>
          <w:szCs w:val="22"/>
          <w:lang w:val="es-MX"/>
        </w:rPr>
        <w:t>es</w:t>
      </w:r>
      <w:r w:rsidRPr="0066572A">
        <w:rPr>
          <w:rFonts w:asciiTheme="minorHAnsi" w:hAnsiTheme="minorHAnsi"/>
          <w:spacing w:val="1"/>
          <w:sz w:val="22"/>
          <w:szCs w:val="22"/>
          <w:lang w:val="es-MX"/>
        </w:rPr>
        <w:t>t</w:t>
      </w:r>
      <w:r w:rsidRPr="0066572A">
        <w:rPr>
          <w:rFonts w:asciiTheme="minorHAnsi" w:hAnsiTheme="minorHAnsi"/>
          <w:sz w:val="22"/>
          <w:szCs w:val="22"/>
          <w:lang w:val="es-MX"/>
        </w:rPr>
        <w:t>aci</w:t>
      </w:r>
      <w:r w:rsidRPr="0066572A">
        <w:rPr>
          <w:rFonts w:asciiTheme="minorHAnsi" w:hAnsiTheme="minorHAnsi"/>
          <w:spacing w:val="1"/>
          <w:sz w:val="22"/>
          <w:szCs w:val="22"/>
          <w:lang w:val="es-MX"/>
        </w:rPr>
        <w:t>ó</w:t>
      </w:r>
      <w:r w:rsidRPr="0066572A">
        <w:rPr>
          <w:rFonts w:asciiTheme="minorHAnsi" w:hAnsiTheme="minorHAnsi"/>
          <w:sz w:val="22"/>
          <w:szCs w:val="22"/>
          <w:lang w:val="es-MX"/>
        </w:rPr>
        <w:t>n</w:t>
      </w:r>
      <w:r w:rsidRPr="0066572A">
        <w:rPr>
          <w:rFonts w:asciiTheme="minorHAnsi" w:hAnsiTheme="minorHAnsi"/>
          <w:spacing w:val="33"/>
          <w:sz w:val="22"/>
          <w:szCs w:val="22"/>
          <w:lang w:val="es-MX"/>
        </w:rPr>
        <w:t xml:space="preserve"> </w:t>
      </w:r>
      <w:r w:rsidRPr="0066572A">
        <w:rPr>
          <w:rFonts w:asciiTheme="minorHAnsi" w:hAnsiTheme="minorHAnsi"/>
          <w:spacing w:val="1"/>
          <w:sz w:val="22"/>
          <w:szCs w:val="22"/>
          <w:lang w:val="es-MX"/>
        </w:rPr>
        <w:t>d</w:t>
      </w:r>
      <w:r w:rsidRPr="0066572A">
        <w:rPr>
          <w:rFonts w:asciiTheme="minorHAnsi" w:hAnsiTheme="minorHAnsi"/>
          <w:sz w:val="22"/>
          <w:szCs w:val="22"/>
          <w:lang w:val="es-MX"/>
        </w:rPr>
        <w:t>e</w:t>
      </w:r>
      <w:r w:rsidRPr="0066572A">
        <w:rPr>
          <w:rFonts w:asciiTheme="minorHAnsi" w:hAnsiTheme="minorHAnsi"/>
          <w:spacing w:val="8"/>
          <w:sz w:val="22"/>
          <w:szCs w:val="22"/>
          <w:lang w:val="es-MX"/>
        </w:rPr>
        <w:t xml:space="preserve"> </w:t>
      </w:r>
      <w:r w:rsidRPr="0066572A">
        <w:rPr>
          <w:rFonts w:asciiTheme="minorHAnsi" w:hAnsiTheme="minorHAnsi"/>
          <w:spacing w:val="-1"/>
          <w:sz w:val="22"/>
          <w:szCs w:val="22"/>
          <w:lang w:val="es-MX"/>
        </w:rPr>
        <w:t>S</w:t>
      </w:r>
      <w:r w:rsidRPr="0066572A">
        <w:rPr>
          <w:rFonts w:asciiTheme="minorHAnsi" w:hAnsiTheme="minorHAnsi"/>
          <w:sz w:val="22"/>
          <w:szCs w:val="22"/>
          <w:lang w:val="es-MX"/>
        </w:rPr>
        <w:t>e</w:t>
      </w:r>
      <w:r w:rsidRPr="0066572A">
        <w:rPr>
          <w:rFonts w:asciiTheme="minorHAnsi" w:hAnsiTheme="minorHAnsi"/>
          <w:spacing w:val="-1"/>
          <w:sz w:val="22"/>
          <w:szCs w:val="22"/>
          <w:lang w:val="es-MX"/>
        </w:rPr>
        <w:t>r</w:t>
      </w:r>
      <w:r w:rsidRPr="0066572A">
        <w:rPr>
          <w:rFonts w:asciiTheme="minorHAnsi" w:hAnsiTheme="minorHAnsi"/>
          <w:spacing w:val="-3"/>
          <w:sz w:val="22"/>
          <w:szCs w:val="22"/>
          <w:lang w:val="es-MX"/>
        </w:rPr>
        <w:t>v</w:t>
      </w:r>
      <w:r w:rsidRPr="0066572A">
        <w:rPr>
          <w:rFonts w:asciiTheme="minorHAnsi" w:hAnsiTheme="minorHAnsi"/>
          <w:sz w:val="22"/>
          <w:szCs w:val="22"/>
          <w:lang w:val="es-MX"/>
        </w:rPr>
        <w:t>ici</w:t>
      </w:r>
      <w:r w:rsidRPr="0066572A">
        <w:rPr>
          <w:rFonts w:asciiTheme="minorHAnsi" w:hAnsiTheme="minorHAnsi"/>
          <w:spacing w:val="1"/>
          <w:sz w:val="22"/>
          <w:szCs w:val="22"/>
          <w:lang w:val="es-MX"/>
        </w:rPr>
        <w:t>o</w:t>
      </w:r>
      <w:r w:rsidRPr="0066572A">
        <w:rPr>
          <w:rFonts w:asciiTheme="minorHAnsi" w:hAnsiTheme="minorHAnsi"/>
          <w:sz w:val="22"/>
          <w:szCs w:val="22"/>
          <w:lang w:val="es-MX"/>
        </w:rPr>
        <w:t>s</w:t>
      </w:r>
      <w:r w:rsidRPr="0066572A">
        <w:rPr>
          <w:rFonts w:asciiTheme="minorHAnsi" w:hAnsiTheme="minorHAnsi"/>
          <w:spacing w:val="28"/>
          <w:sz w:val="22"/>
          <w:szCs w:val="22"/>
          <w:lang w:val="es-MX"/>
        </w:rPr>
        <w:t xml:space="preserve"> </w:t>
      </w:r>
      <w:r w:rsidRPr="0066572A">
        <w:rPr>
          <w:rFonts w:asciiTheme="minorHAnsi" w:hAnsiTheme="minorHAnsi"/>
          <w:spacing w:val="1"/>
          <w:sz w:val="22"/>
          <w:szCs w:val="22"/>
          <w:lang w:val="es-MX"/>
        </w:rPr>
        <w:t>d</w:t>
      </w:r>
      <w:r w:rsidRPr="0066572A">
        <w:rPr>
          <w:rFonts w:asciiTheme="minorHAnsi" w:hAnsiTheme="minorHAnsi"/>
          <w:sz w:val="22"/>
          <w:szCs w:val="22"/>
          <w:lang w:val="es-MX"/>
        </w:rPr>
        <w:t>e</w:t>
      </w:r>
      <w:r w:rsidRPr="0066572A">
        <w:rPr>
          <w:rFonts w:asciiTheme="minorHAnsi" w:hAnsiTheme="minorHAnsi"/>
          <w:spacing w:val="8"/>
          <w:sz w:val="22"/>
          <w:szCs w:val="22"/>
          <w:lang w:val="es-MX"/>
        </w:rPr>
        <w:t xml:space="preserve"> </w:t>
      </w:r>
      <w:r w:rsidRPr="0066572A">
        <w:rPr>
          <w:rFonts w:asciiTheme="minorHAnsi" w:hAnsiTheme="minorHAnsi"/>
          <w:sz w:val="22"/>
          <w:szCs w:val="22"/>
          <w:lang w:val="es-MX"/>
        </w:rPr>
        <w:t>I</w:t>
      </w:r>
      <w:r w:rsidRPr="0066572A">
        <w:rPr>
          <w:rFonts w:asciiTheme="minorHAnsi" w:hAnsiTheme="minorHAnsi"/>
          <w:spacing w:val="1"/>
          <w:sz w:val="22"/>
          <w:szCs w:val="22"/>
          <w:lang w:val="es-MX"/>
        </w:rPr>
        <w:t>nt</w:t>
      </w:r>
      <w:r w:rsidRPr="0066572A">
        <w:rPr>
          <w:rFonts w:asciiTheme="minorHAnsi" w:hAnsiTheme="minorHAnsi"/>
          <w:sz w:val="22"/>
          <w:szCs w:val="22"/>
          <w:lang w:val="es-MX"/>
        </w:rPr>
        <w:t>e</w:t>
      </w:r>
      <w:r w:rsidRPr="0066572A">
        <w:rPr>
          <w:rFonts w:asciiTheme="minorHAnsi" w:hAnsiTheme="minorHAnsi"/>
          <w:spacing w:val="-1"/>
          <w:sz w:val="22"/>
          <w:szCs w:val="22"/>
          <w:lang w:val="es-MX"/>
        </w:rPr>
        <w:t>r</w:t>
      </w:r>
      <w:r w:rsidRPr="0066572A">
        <w:rPr>
          <w:rFonts w:asciiTheme="minorHAnsi" w:hAnsiTheme="minorHAnsi"/>
          <w:sz w:val="22"/>
          <w:szCs w:val="22"/>
          <w:lang w:val="es-MX"/>
        </w:rPr>
        <w:t>c</w:t>
      </w:r>
      <w:r w:rsidRPr="0066572A">
        <w:rPr>
          <w:rFonts w:asciiTheme="minorHAnsi" w:hAnsiTheme="minorHAnsi"/>
          <w:spacing w:val="1"/>
          <w:sz w:val="22"/>
          <w:szCs w:val="22"/>
          <w:lang w:val="es-MX"/>
        </w:rPr>
        <w:t>on</w:t>
      </w:r>
      <w:r w:rsidRPr="0066572A">
        <w:rPr>
          <w:rFonts w:asciiTheme="minorHAnsi" w:hAnsiTheme="minorHAnsi"/>
          <w:sz w:val="22"/>
          <w:szCs w:val="22"/>
          <w:lang w:val="es-MX"/>
        </w:rPr>
        <w:t>exi</w:t>
      </w:r>
      <w:r w:rsidRPr="0066572A">
        <w:rPr>
          <w:rFonts w:asciiTheme="minorHAnsi" w:hAnsiTheme="minorHAnsi"/>
          <w:spacing w:val="1"/>
          <w:sz w:val="22"/>
          <w:szCs w:val="22"/>
          <w:lang w:val="es-MX"/>
        </w:rPr>
        <w:t>ó</w:t>
      </w:r>
      <w:r w:rsidRPr="0066572A">
        <w:rPr>
          <w:rFonts w:asciiTheme="minorHAnsi" w:hAnsiTheme="minorHAnsi"/>
          <w:sz w:val="22"/>
          <w:szCs w:val="22"/>
          <w:lang w:val="es-MX"/>
        </w:rPr>
        <w:t>n</w:t>
      </w:r>
      <w:r w:rsidRPr="0066572A">
        <w:rPr>
          <w:rFonts w:asciiTheme="minorHAnsi" w:hAnsiTheme="minorHAnsi"/>
          <w:spacing w:val="41"/>
          <w:sz w:val="22"/>
          <w:szCs w:val="22"/>
          <w:lang w:val="es-MX"/>
        </w:rPr>
        <w:t xml:space="preserve"> </w:t>
      </w:r>
      <w:r w:rsidRPr="0066572A">
        <w:rPr>
          <w:rFonts w:asciiTheme="minorHAnsi" w:hAnsiTheme="minorHAnsi"/>
          <w:sz w:val="22"/>
          <w:szCs w:val="22"/>
          <w:lang w:val="es-MX"/>
        </w:rPr>
        <w:t>cele</w:t>
      </w:r>
      <w:r w:rsidRPr="0066572A">
        <w:rPr>
          <w:rFonts w:asciiTheme="minorHAnsi" w:hAnsiTheme="minorHAnsi"/>
          <w:spacing w:val="1"/>
          <w:sz w:val="22"/>
          <w:szCs w:val="22"/>
          <w:lang w:val="es-MX"/>
        </w:rPr>
        <w:t>b</w:t>
      </w:r>
      <w:r w:rsidRPr="0066572A">
        <w:rPr>
          <w:rFonts w:asciiTheme="minorHAnsi" w:hAnsiTheme="minorHAnsi"/>
          <w:spacing w:val="-1"/>
          <w:sz w:val="22"/>
          <w:szCs w:val="22"/>
          <w:lang w:val="es-MX"/>
        </w:rPr>
        <w:t>r</w:t>
      </w:r>
      <w:r w:rsidRPr="0066572A">
        <w:rPr>
          <w:rFonts w:asciiTheme="minorHAnsi" w:hAnsiTheme="minorHAnsi"/>
          <w:sz w:val="22"/>
          <w:szCs w:val="22"/>
          <w:lang w:val="es-MX"/>
        </w:rPr>
        <w:t>a</w:t>
      </w:r>
      <w:r w:rsidRPr="0066572A">
        <w:rPr>
          <w:rFonts w:asciiTheme="minorHAnsi" w:hAnsiTheme="minorHAnsi"/>
          <w:spacing w:val="1"/>
          <w:sz w:val="22"/>
          <w:szCs w:val="22"/>
          <w:lang w:val="es-MX"/>
        </w:rPr>
        <w:t>d</w:t>
      </w:r>
      <w:r w:rsidRPr="0066572A">
        <w:rPr>
          <w:rFonts w:asciiTheme="minorHAnsi" w:hAnsiTheme="minorHAnsi"/>
          <w:sz w:val="22"/>
          <w:szCs w:val="22"/>
          <w:lang w:val="es-MX"/>
        </w:rPr>
        <w:t>o</w:t>
      </w:r>
      <w:r w:rsidRPr="0066572A">
        <w:rPr>
          <w:rFonts w:asciiTheme="minorHAnsi" w:hAnsiTheme="minorHAnsi"/>
          <w:spacing w:val="30"/>
          <w:sz w:val="22"/>
          <w:szCs w:val="22"/>
          <w:lang w:val="es-MX"/>
        </w:rPr>
        <w:t xml:space="preserve"> </w:t>
      </w:r>
      <w:r w:rsidRPr="0066572A">
        <w:rPr>
          <w:rFonts w:asciiTheme="minorHAnsi" w:hAnsiTheme="minorHAnsi"/>
          <w:w w:val="104"/>
          <w:sz w:val="22"/>
          <w:szCs w:val="22"/>
          <w:lang w:val="es-MX"/>
        </w:rPr>
        <w:t>e</w:t>
      </w:r>
      <w:r w:rsidRPr="0066572A">
        <w:rPr>
          <w:rFonts w:asciiTheme="minorHAnsi" w:hAnsiTheme="minorHAnsi"/>
          <w:spacing w:val="1"/>
          <w:w w:val="104"/>
          <w:sz w:val="22"/>
          <w:szCs w:val="22"/>
          <w:lang w:val="es-MX"/>
        </w:rPr>
        <w:t>nt</w:t>
      </w:r>
      <w:r w:rsidRPr="0066572A">
        <w:rPr>
          <w:rFonts w:asciiTheme="minorHAnsi" w:hAnsiTheme="minorHAnsi"/>
          <w:spacing w:val="-1"/>
          <w:w w:val="104"/>
          <w:sz w:val="22"/>
          <w:szCs w:val="22"/>
          <w:lang w:val="es-MX"/>
        </w:rPr>
        <w:t>r</w:t>
      </w:r>
      <w:r w:rsidRPr="0066572A">
        <w:rPr>
          <w:rFonts w:asciiTheme="minorHAnsi" w:hAnsiTheme="minorHAnsi"/>
          <w:w w:val="104"/>
          <w:sz w:val="22"/>
          <w:szCs w:val="22"/>
          <w:lang w:val="es-MX"/>
        </w:rPr>
        <w:t xml:space="preserve">e </w:t>
      </w:r>
      <w:r w:rsidRPr="0066572A">
        <w:rPr>
          <w:rFonts w:asciiTheme="minorHAnsi" w:hAnsiTheme="minorHAnsi"/>
          <w:sz w:val="22"/>
          <w:szCs w:val="22"/>
          <w:lang w:val="es-MX"/>
        </w:rPr>
        <w:t>Radiomóvil Dipsa, S.A. de C.V. (en lo sucesivo “</w:t>
      </w:r>
      <w:r w:rsidRPr="0066572A">
        <w:rPr>
          <w:rFonts w:asciiTheme="minorHAnsi" w:hAnsiTheme="minorHAnsi"/>
          <w:sz w:val="22"/>
          <w:szCs w:val="22"/>
          <w:u w:val="single"/>
          <w:lang w:val="es-MX"/>
        </w:rPr>
        <w:t>TELCEL</w:t>
      </w:r>
      <w:r w:rsidRPr="0066572A">
        <w:rPr>
          <w:rFonts w:asciiTheme="minorHAnsi" w:hAnsiTheme="minorHAnsi"/>
          <w:sz w:val="22"/>
          <w:szCs w:val="22"/>
          <w:lang w:val="es-MX"/>
        </w:rPr>
        <w:t>”)</w:t>
      </w:r>
      <w:r w:rsidRPr="0066572A">
        <w:rPr>
          <w:rFonts w:asciiTheme="minorHAnsi" w:hAnsiTheme="minorHAnsi"/>
          <w:spacing w:val="35"/>
          <w:sz w:val="22"/>
          <w:szCs w:val="22"/>
          <w:lang w:val="es-MX"/>
        </w:rPr>
        <w:t xml:space="preserve"> </w:t>
      </w:r>
      <w:r w:rsidRPr="0066572A">
        <w:rPr>
          <w:rFonts w:asciiTheme="minorHAnsi" w:hAnsiTheme="minorHAnsi"/>
          <w:sz w:val="22"/>
          <w:szCs w:val="22"/>
          <w:lang w:val="es-MX"/>
        </w:rPr>
        <w:t>y</w:t>
      </w:r>
      <w:r w:rsidRPr="0066572A">
        <w:rPr>
          <w:rFonts w:asciiTheme="minorHAnsi" w:hAnsiTheme="minorHAnsi"/>
          <w:spacing w:val="1"/>
          <w:sz w:val="22"/>
          <w:szCs w:val="22"/>
          <w:lang w:val="es-MX"/>
        </w:rPr>
        <w:t xml:space="preserve"> [NOMBRE DEL CONCESIONARIO] </w:t>
      </w:r>
      <w:r w:rsidRPr="0066572A">
        <w:rPr>
          <w:rFonts w:asciiTheme="minorHAnsi" w:hAnsiTheme="minorHAnsi"/>
          <w:sz w:val="22"/>
          <w:szCs w:val="22"/>
          <w:lang w:val="es-MX"/>
        </w:rPr>
        <w:t>(en lo sucesivo el “</w:t>
      </w:r>
      <w:r w:rsidRPr="0066572A">
        <w:rPr>
          <w:rFonts w:asciiTheme="minorHAnsi" w:hAnsiTheme="minorHAnsi"/>
          <w:sz w:val="22"/>
          <w:szCs w:val="22"/>
          <w:u w:val="single"/>
          <w:lang w:val="es-MX"/>
        </w:rPr>
        <w:t>CONCESIONARIO</w:t>
      </w:r>
      <w:r w:rsidRPr="0066572A">
        <w:rPr>
          <w:rFonts w:asciiTheme="minorHAnsi" w:hAnsiTheme="minorHAnsi"/>
          <w:sz w:val="22"/>
          <w:szCs w:val="22"/>
          <w:lang w:val="es-MX"/>
        </w:rPr>
        <w:t>”),</w:t>
      </w:r>
      <w:r w:rsidRPr="0066572A">
        <w:rPr>
          <w:rFonts w:asciiTheme="minorHAnsi" w:hAnsiTheme="minorHAnsi"/>
          <w:spacing w:val="2"/>
          <w:sz w:val="22"/>
          <w:szCs w:val="22"/>
          <w:lang w:val="es-MX"/>
        </w:rPr>
        <w:t xml:space="preserve"> </w:t>
      </w:r>
      <w:r w:rsidRPr="0066572A">
        <w:rPr>
          <w:rFonts w:asciiTheme="minorHAnsi" w:hAnsiTheme="minorHAnsi"/>
          <w:spacing w:val="-1"/>
          <w:sz w:val="22"/>
          <w:szCs w:val="22"/>
          <w:lang w:val="es-MX"/>
        </w:rPr>
        <w:t>r</w:t>
      </w:r>
      <w:r w:rsidRPr="0066572A">
        <w:rPr>
          <w:rFonts w:asciiTheme="minorHAnsi" w:hAnsiTheme="minorHAnsi"/>
          <w:sz w:val="22"/>
          <w:szCs w:val="22"/>
          <w:lang w:val="es-MX"/>
        </w:rPr>
        <w:t>ela</w:t>
      </w:r>
      <w:r w:rsidRPr="0066572A">
        <w:rPr>
          <w:rFonts w:asciiTheme="minorHAnsi" w:hAnsiTheme="minorHAnsi"/>
          <w:spacing w:val="1"/>
          <w:sz w:val="22"/>
          <w:szCs w:val="22"/>
          <w:lang w:val="es-MX"/>
        </w:rPr>
        <w:t>t</w:t>
      </w:r>
      <w:r w:rsidRPr="0066572A">
        <w:rPr>
          <w:rFonts w:asciiTheme="minorHAnsi" w:hAnsiTheme="minorHAnsi"/>
          <w:sz w:val="22"/>
          <w:szCs w:val="22"/>
          <w:lang w:val="es-MX"/>
        </w:rPr>
        <w:t>i</w:t>
      </w:r>
      <w:r w:rsidRPr="0066572A">
        <w:rPr>
          <w:rFonts w:asciiTheme="minorHAnsi" w:hAnsiTheme="minorHAnsi"/>
          <w:spacing w:val="-3"/>
          <w:sz w:val="22"/>
          <w:szCs w:val="22"/>
          <w:lang w:val="es-MX"/>
        </w:rPr>
        <w:t>v</w:t>
      </w:r>
      <w:r w:rsidRPr="0066572A">
        <w:rPr>
          <w:rFonts w:asciiTheme="minorHAnsi" w:hAnsiTheme="minorHAnsi"/>
          <w:sz w:val="22"/>
          <w:szCs w:val="22"/>
          <w:lang w:val="es-MX"/>
        </w:rPr>
        <w:t>o</w:t>
      </w:r>
      <w:r w:rsidRPr="0066572A">
        <w:rPr>
          <w:rFonts w:asciiTheme="minorHAnsi" w:hAnsiTheme="minorHAnsi"/>
          <w:spacing w:val="18"/>
          <w:sz w:val="22"/>
          <w:szCs w:val="22"/>
          <w:lang w:val="es-MX"/>
        </w:rPr>
        <w:t xml:space="preserve"> </w:t>
      </w:r>
      <w:r w:rsidRPr="0066572A">
        <w:rPr>
          <w:rFonts w:asciiTheme="minorHAnsi" w:hAnsiTheme="minorHAnsi"/>
          <w:sz w:val="22"/>
          <w:szCs w:val="22"/>
          <w:lang w:val="es-MX"/>
        </w:rPr>
        <w:t>a</w:t>
      </w:r>
      <w:r w:rsidRPr="0066572A">
        <w:rPr>
          <w:rFonts w:asciiTheme="minorHAnsi" w:hAnsiTheme="minorHAnsi"/>
          <w:spacing w:val="3"/>
          <w:sz w:val="22"/>
          <w:szCs w:val="22"/>
          <w:lang w:val="es-MX"/>
        </w:rPr>
        <w:t xml:space="preserve"> </w:t>
      </w:r>
      <w:r w:rsidRPr="0066572A">
        <w:rPr>
          <w:rFonts w:asciiTheme="minorHAnsi" w:hAnsiTheme="minorHAnsi"/>
          <w:sz w:val="22"/>
          <w:szCs w:val="22"/>
          <w:lang w:val="es-MX"/>
        </w:rPr>
        <w:t>la</w:t>
      </w:r>
      <w:r w:rsidRPr="0066572A">
        <w:rPr>
          <w:rFonts w:asciiTheme="minorHAnsi" w:hAnsiTheme="minorHAnsi"/>
          <w:spacing w:val="5"/>
          <w:sz w:val="22"/>
          <w:szCs w:val="22"/>
          <w:lang w:val="es-MX"/>
        </w:rPr>
        <w:t xml:space="preserve"> </w:t>
      </w:r>
      <w:r w:rsidRPr="0066572A">
        <w:rPr>
          <w:rFonts w:asciiTheme="minorHAnsi" w:hAnsiTheme="minorHAnsi"/>
          <w:sz w:val="22"/>
          <w:szCs w:val="22"/>
          <w:lang w:val="es-MX"/>
        </w:rPr>
        <w:t>i</w:t>
      </w:r>
      <w:r w:rsidRPr="0066572A">
        <w:rPr>
          <w:rFonts w:asciiTheme="minorHAnsi" w:hAnsiTheme="minorHAnsi"/>
          <w:spacing w:val="1"/>
          <w:sz w:val="22"/>
          <w:szCs w:val="22"/>
          <w:lang w:val="es-MX"/>
        </w:rPr>
        <w:t>nt</w:t>
      </w:r>
      <w:r w:rsidRPr="0066572A">
        <w:rPr>
          <w:rFonts w:asciiTheme="minorHAnsi" w:hAnsiTheme="minorHAnsi"/>
          <w:sz w:val="22"/>
          <w:szCs w:val="22"/>
          <w:lang w:val="es-MX"/>
        </w:rPr>
        <w:t>e</w:t>
      </w:r>
      <w:r w:rsidRPr="0066572A">
        <w:rPr>
          <w:rFonts w:asciiTheme="minorHAnsi" w:hAnsiTheme="minorHAnsi"/>
          <w:spacing w:val="-1"/>
          <w:sz w:val="22"/>
          <w:szCs w:val="22"/>
          <w:lang w:val="es-MX"/>
        </w:rPr>
        <w:t>r</w:t>
      </w:r>
      <w:r w:rsidRPr="0066572A">
        <w:rPr>
          <w:rFonts w:asciiTheme="minorHAnsi" w:hAnsiTheme="minorHAnsi"/>
          <w:sz w:val="22"/>
          <w:szCs w:val="22"/>
          <w:lang w:val="es-MX"/>
        </w:rPr>
        <w:t>c</w:t>
      </w:r>
      <w:r w:rsidRPr="0066572A">
        <w:rPr>
          <w:rFonts w:asciiTheme="minorHAnsi" w:hAnsiTheme="minorHAnsi"/>
          <w:spacing w:val="1"/>
          <w:sz w:val="22"/>
          <w:szCs w:val="22"/>
          <w:lang w:val="es-MX"/>
        </w:rPr>
        <w:t>on</w:t>
      </w:r>
      <w:r w:rsidRPr="0066572A">
        <w:rPr>
          <w:rFonts w:asciiTheme="minorHAnsi" w:hAnsiTheme="minorHAnsi"/>
          <w:sz w:val="22"/>
          <w:szCs w:val="22"/>
          <w:lang w:val="es-MX"/>
        </w:rPr>
        <w:t>exi</w:t>
      </w:r>
      <w:r w:rsidRPr="0066572A">
        <w:rPr>
          <w:rFonts w:asciiTheme="minorHAnsi" w:hAnsiTheme="minorHAnsi"/>
          <w:spacing w:val="1"/>
          <w:sz w:val="22"/>
          <w:szCs w:val="22"/>
          <w:lang w:val="es-MX"/>
        </w:rPr>
        <w:t>ó</w:t>
      </w:r>
      <w:r w:rsidRPr="0066572A">
        <w:rPr>
          <w:rFonts w:asciiTheme="minorHAnsi" w:hAnsiTheme="minorHAnsi"/>
          <w:sz w:val="22"/>
          <w:szCs w:val="22"/>
          <w:lang w:val="es-MX"/>
        </w:rPr>
        <w:t>n</w:t>
      </w:r>
      <w:r w:rsidRPr="0066572A">
        <w:rPr>
          <w:rFonts w:asciiTheme="minorHAnsi" w:hAnsiTheme="minorHAnsi"/>
          <w:spacing w:val="31"/>
          <w:sz w:val="22"/>
          <w:szCs w:val="22"/>
          <w:lang w:val="es-MX"/>
        </w:rPr>
        <w:t xml:space="preserve"> </w:t>
      </w:r>
      <w:r w:rsidRPr="0066572A">
        <w:rPr>
          <w:rFonts w:asciiTheme="minorHAnsi" w:hAnsiTheme="minorHAnsi"/>
          <w:spacing w:val="1"/>
          <w:sz w:val="22"/>
          <w:szCs w:val="22"/>
          <w:lang w:val="es-MX"/>
        </w:rPr>
        <w:t>d</w:t>
      </w:r>
      <w:r w:rsidRPr="0066572A">
        <w:rPr>
          <w:rFonts w:asciiTheme="minorHAnsi" w:hAnsiTheme="minorHAnsi"/>
          <w:sz w:val="22"/>
          <w:szCs w:val="22"/>
          <w:lang w:val="es-MX"/>
        </w:rPr>
        <w:t>e</w:t>
      </w:r>
      <w:r w:rsidRPr="0066572A">
        <w:rPr>
          <w:rFonts w:asciiTheme="minorHAnsi" w:hAnsiTheme="minorHAnsi"/>
          <w:spacing w:val="6"/>
          <w:sz w:val="22"/>
          <w:szCs w:val="22"/>
          <w:lang w:val="es-MX"/>
        </w:rPr>
        <w:t xml:space="preserve"> </w:t>
      </w:r>
      <w:r w:rsidRPr="0066572A">
        <w:rPr>
          <w:rFonts w:asciiTheme="minorHAnsi" w:hAnsiTheme="minorHAnsi"/>
          <w:spacing w:val="1"/>
          <w:sz w:val="22"/>
          <w:szCs w:val="22"/>
          <w:lang w:val="es-MX"/>
        </w:rPr>
        <w:t>todo</w:t>
      </w:r>
      <w:r w:rsidRPr="0066572A">
        <w:rPr>
          <w:rFonts w:asciiTheme="minorHAnsi" w:hAnsiTheme="minorHAnsi"/>
          <w:sz w:val="22"/>
          <w:szCs w:val="22"/>
          <w:lang w:val="es-MX"/>
        </w:rPr>
        <w:t>s</w:t>
      </w:r>
      <w:r w:rsidRPr="0066572A">
        <w:rPr>
          <w:rFonts w:asciiTheme="minorHAnsi" w:hAnsiTheme="minorHAnsi"/>
          <w:spacing w:val="13"/>
          <w:sz w:val="22"/>
          <w:szCs w:val="22"/>
          <w:lang w:val="es-MX"/>
        </w:rPr>
        <w:t xml:space="preserve"> </w:t>
      </w:r>
      <w:r w:rsidRPr="0066572A">
        <w:rPr>
          <w:rFonts w:asciiTheme="minorHAnsi" w:hAnsiTheme="minorHAnsi"/>
          <w:w w:val="103"/>
          <w:sz w:val="22"/>
          <w:szCs w:val="22"/>
          <w:lang w:val="es-MX"/>
        </w:rPr>
        <w:t>l</w:t>
      </w:r>
      <w:r w:rsidRPr="0066572A">
        <w:rPr>
          <w:rFonts w:asciiTheme="minorHAnsi" w:hAnsiTheme="minorHAnsi"/>
          <w:spacing w:val="1"/>
          <w:w w:val="103"/>
          <w:sz w:val="22"/>
          <w:szCs w:val="22"/>
          <w:lang w:val="es-MX"/>
        </w:rPr>
        <w:t>o</w:t>
      </w:r>
      <w:r w:rsidRPr="0066572A">
        <w:rPr>
          <w:rFonts w:asciiTheme="minorHAnsi" w:hAnsiTheme="minorHAnsi"/>
          <w:w w:val="103"/>
          <w:sz w:val="22"/>
          <w:szCs w:val="22"/>
          <w:lang w:val="es-MX"/>
        </w:rPr>
        <w:t xml:space="preserve">s </w:t>
      </w:r>
      <w:r w:rsidRPr="0066572A">
        <w:rPr>
          <w:rFonts w:asciiTheme="minorHAnsi" w:hAnsiTheme="minorHAnsi"/>
          <w:spacing w:val="-1"/>
          <w:w w:val="103"/>
          <w:sz w:val="22"/>
          <w:szCs w:val="22"/>
          <w:lang w:val="es-MX"/>
        </w:rPr>
        <w:t>S</w:t>
      </w:r>
      <w:r w:rsidRPr="0066572A">
        <w:rPr>
          <w:rFonts w:asciiTheme="minorHAnsi" w:hAnsiTheme="minorHAnsi"/>
          <w:w w:val="103"/>
          <w:sz w:val="22"/>
          <w:szCs w:val="22"/>
          <w:lang w:val="es-MX"/>
        </w:rPr>
        <w:t>e</w:t>
      </w:r>
      <w:r w:rsidRPr="0066572A">
        <w:rPr>
          <w:rFonts w:asciiTheme="minorHAnsi" w:hAnsiTheme="minorHAnsi"/>
          <w:spacing w:val="-1"/>
          <w:w w:val="103"/>
          <w:sz w:val="22"/>
          <w:szCs w:val="22"/>
          <w:lang w:val="es-MX"/>
        </w:rPr>
        <w:t>r</w:t>
      </w:r>
      <w:r w:rsidRPr="0066572A">
        <w:rPr>
          <w:rFonts w:asciiTheme="minorHAnsi" w:hAnsiTheme="minorHAnsi"/>
          <w:spacing w:val="-3"/>
          <w:w w:val="103"/>
          <w:sz w:val="22"/>
          <w:szCs w:val="22"/>
          <w:lang w:val="es-MX"/>
        </w:rPr>
        <w:t>v</w:t>
      </w:r>
      <w:r w:rsidRPr="0066572A">
        <w:rPr>
          <w:rFonts w:asciiTheme="minorHAnsi" w:hAnsiTheme="minorHAnsi"/>
          <w:w w:val="103"/>
          <w:sz w:val="22"/>
          <w:szCs w:val="22"/>
          <w:lang w:val="es-MX"/>
        </w:rPr>
        <w:t>ici</w:t>
      </w:r>
      <w:r w:rsidRPr="0066572A">
        <w:rPr>
          <w:rFonts w:asciiTheme="minorHAnsi" w:hAnsiTheme="minorHAnsi"/>
          <w:spacing w:val="1"/>
          <w:w w:val="103"/>
          <w:sz w:val="22"/>
          <w:szCs w:val="22"/>
          <w:lang w:val="es-MX"/>
        </w:rPr>
        <w:t>o</w:t>
      </w:r>
      <w:r w:rsidRPr="0066572A">
        <w:rPr>
          <w:rFonts w:asciiTheme="minorHAnsi" w:hAnsiTheme="minorHAnsi"/>
          <w:w w:val="103"/>
          <w:sz w:val="22"/>
          <w:szCs w:val="22"/>
          <w:lang w:val="es-MX"/>
        </w:rPr>
        <w:t>s.</w:t>
      </w:r>
    </w:p>
    <w:p w14:paraId="3BBD1934" w14:textId="77777777" w:rsidR="005A4CBC" w:rsidRPr="0066572A" w:rsidRDefault="005A4CBC" w:rsidP="00986510">
      <w:pPr>
        <w:autoSpaceDE w:val="0"/>
        <w:autoSpaceDN w:val="0"/>
        <w:adjustRightInd w:val="0"/>
        <w:spacing w:before="45" w:line="276" w:lineRule="auto"/>
        <w:ind w:right="202"/>
        <w:jc w:val="both"/>
        <w:rPr>
          <w:rFonts w:asciiTheme="minorHAnsi" w:hAnsiTheme="minorHAnsi"/>
          <w:sz w:val="22"/>
          <w:szCs w:val="22"/>
          <w:lang w:val="es-MX"/>
        </w:rPr>
      </w:pPr>
    </w:p>
    <w:p w14:paraId="607CA9FE" w14:textId="77777777" w:rsidR="005A4CBC" w:rsidRPr="0066572A" w:rsidRDefault="005A4CBC" w:rsidP="00795379">
      <w:pPr>
        <w:autoSpaceDE w:val="0"/>
        <w:autoSpaceDN w:val="0"/>
        <w:adjustRightInd w:val="0"/>
        <w:spacing w:before="46" w:line="276" w:lineRule="auto"/>
        <w:ind w:right="202"/>
        <w:jc w:val="center"/>
        <w:outlineLvl w:val="0"/>
        <w:rPr>
          <w:rFonts w:asciiTheme="minorHAnsi" w:hAnsiTheme="minorHAnsi"/>
          <w:sz w:val="16"/>
          <w:szCs w:val="16"/>
          <w:lang w:val="es-MX"/>
        </w:rPr>
      </w:pPr>
      <w:r w:rsidRPr="0066572A">
        <w:rPr>
          <w:rFonts w:asciiTheme="minorHAnsi" w:hAnsiTheme="minorHAnsi"/>
          <w:b/>
          <w:i/>
          <w:spacing w:val="-3"/>
          <w:sz w:val="16"/>
          <w:szCs w:val="16"/>
          <w:lang w:val="es-MX"/>
        </w:rPr>
        <w:t>S</w:t>
      </w:r>
      <w:r w:rsidRPr="0066572A">
        <w:rPr>
          <w:rFonts w:asciiTheme="minorHAnsi" w:hAnsiTheme="minorHAnsi"/>
          <w:b/>
          <w:i/>
          <w:sz w:val="16"/>
          <w:szCs w:val="16"/>
          <w:lang w:val="es-MX"/>
        </w:rPr>
        <w:t>OL</w:t>
      </w:r>
      <w:r w:rsidRPr="0066572A">
        <w:rPr>
          <w:rFonts w:asciiTheme="minorHAnsi" w:hAnsiTheme="minorHAnsi"/>
          <w:b/>
          <w:i/>
          <w:spacing w:val="-3"/>
          <w:sz w:val="16"/>
          <w:szCs w:val="16"/>
          <w:lang w:val="es-MX"/>
        </w:rPr>
        <w:t>I</w:t>
      </w:r>
      <w:r w:rsidRPr="0066572A">
        <w:rPr>
          <w:rFonts w:asciiTheme="minorHAnsi" w:hAnsiTheme="minorHAnsi"/>
          <w:b/>
          <w:i/>
          <w:spacing w:val="1"/>
          <w:sz w:val="16"/>
          <w:szCs w:val="16"/>
          <w:lang w:val="es-MX"/>
        </w:rPr>
        <w:t>C</w:t>
      </w:r>
      <w:r w:rsidRPr="0066572A">
        <w:rPr>
          <w:rFonts w:asciiTheme="minorHAnsi" w:hAnsiTheme="minorHAnsi"/>
          <w:b/>
          <w:i/>
          <w:spacing w:val="-3"/>
          <w:sz w:val="16"/>
          <w:szCs w:val="16"/>
          <w:lang w:val="es-MX"/>
        </w:rPr>
        <w:t>I</w:t>
      </w:r>
      <w:r w:rsidRPr="0066572A">
        <w:rPr>
          <w:rFonts w:asciiTheme="minorHAnsi" w:hAnsiTheme="minorHAnsi"/>
          <w:b/>
          <w:i/>
          <w:sz w:val="16"/>
          <w:szCs w:val="16"/>
          <w:lang w:val="es-MX"/>
        </w:rPr>
        <w:t>T</w:t>
      </w:r>
      <w:r w:rsidRPr="0066572A">
        <w:rPr>
          <w:rFonts w:asciiTheme="minorHAnsi" w:hAnsiTheme="minorHAnsi"/>
          <w:b/>
          <w:i/>
          <w:spacing w:val="1"/>
          <w:sz w:val="16"/>
          <w:szCs w:val="16"/>
          <w:lang w:val="es-MX"/>
        </w:rPr>
        <w:t>U</w:t>
      </w:r>
      <w:r w:rsidRPr="0066572A">
        <w:rPr>
          <w:rFonts w:asciiTheme="minorHAnsi" w:hAnsiTheme="minorHAnsi"/>
          <w:b/>
          <w:i/>
          <w:sz w:val="16"/>
          <w:szCs w:val="16"/>
          <w:lang w:val="es-MX"/>
        </w:rPr>
        <w:t>D</w:t>
      </w:r>
      <w:r w:rsidRPr="0066572A">
        <w:rPr>
          <w:rFonts w:asciiTheme="minorHAnsi" w:hAnsiTheme="minorHAnsi"/>
          <w:b/>
          <w:i/>
          <w:spacing w:val="-11"/>
          <w:sz w:val="16"/>
          <w:szCs w:val="16"/>
          <w:lang w:val="es-MX"/>
        </w:rPr>
        <w:t xml:space="preserve"> </w:t>
      </w:r>
      <w:r w:rsidRPr="0066572A">
        <w:rPr>
          <w:rFonts w:asciiTheme="minorHAnsi" w:hAnsiTheme="minorHAnsi"/>
          <w:b/>
          <w:i/>
          <w:spacing w:val="1"/>
          <w:sz w:val="16"/>
          <w:szCs w:val="16"/>
          <w:lang w:val="es-MX"/>
        </w:rPr>
        <w:t>D</w:t>
      </w:r>
      <w:r w:rsidRPr="0066572A">
        <w:rPr>
          <w:rFonts w:asciiTheme="minorHAnsi" w:hAnsiTheme="minorHAnsi"/>
          <w:b/>
          <w:i/>
          <w:sz w:val="16"/>
          <w:szCs w:val="16"/>
          <w:lang w:val="es-MX"/>
        </w:rPr>
        <w:t>E</w:t>
      </w:r>
      <w:r w:rsidRPr="0066572A">
        <w:rPr>
          <w:rFonts w:asciiTheme="minorHAnsi" w:hAnsiTheme="minorHAnsi"/>
          <w:b/>
          <w:i/>
          <w:spacing w:val="-5"/>
          <w:sz w:val="16"/>
          <w:szCs w:val="16"/>
          <w:lang w:val="es-MX"/>
        </w:rPr>
        <w:t xml:space="preserve"> </w:t>
      </w:r>
      <w:r w:rsidRPr="0066572A">
        <w:rPr>
          <w:rFonts w:asciiTheme="minorHAnsi" w:hAnsiTheme="minorHAnsi"/>
          <w:b/>
          <w:i/>
          <w:spacing w:val="-3"/>
          <w:w w:val="97"/>
          <w:sz w:val="16"/>
          <w:szCs w:val="16"/>
          <w:lang w:val="es-MX"/>
        </w:rPr>
        <w:t>S</w:t>
      </w:r>
      <w:r w:rsidRPr="0066572A">
        <w:rPr>
          <w:rFonts w:asciiTheme="minorHAnsi" w:hAnsiTheme="minorHAnsi"/>
          <w:b/>
          <w:i/>
          <w:spacing w:val="-1"/>
          <w:w w:val="97"/>
          <w:sz w:val="16"/>
          <w:szCs w:val="16"/>
          <w:lang w:val="es-MX"/>
        </w:rPr>
        <w:t>E</w:t>
      </w:r>
      <w:r w:rsidRPr="0066572A">
        <w:rPr>
          <w:rFonts w:asciiTheme="minorHAnsi" w:hAnsiTheme="minorHAnsi"/>
          <w:b/>
          <w:i/>
          <w:spacing w:val="1"/>
          <w:w w:val="97"/>
          <w:sz w:val="16"/>
          <w:szCs w:val="16"/>
          <w:lang w:val="es-MX"/>
        </w:rPr>
        <w:t>R</w:t>
      </w:r>
      <w:r w:rsidRPr="0066572A">
        <w:rPr>
          <w:rFonts w:asciiTheme="minorHAnsi" w:hAnsiTheme="minorHAnsi"/>
          <w:b/>
          <w:i/>
          <w:spacing w:val="-1"/>
          <w:w w:val="97"/>
          <w:sz w:val="16"/>
          <w:szCs w:val="16"/>
          <w:lang w:val="es-MX"/>
        </w:rPr>
        <w:t>V</w:t>
      </w:r>
      <w:r w:rsidRPr="0066572A">
        <w:rPr>
          <w:rFonts w:asciiTheme="minorHAnsi" w:hAnsiTheme="minorHAnsi"/>
          <w:b/>
          <w:i/>
          <w:spacing w:val="-3"/>
          <w:w w:val="97"/>
          <w:sz w:val="16"/>
          <w:szCs w:val="16"/>
          <w:lang w:val="es-MX"/>
        </w:rPr>
        <w:t>I</w:t>
      </w:r>
      <w:r w:rsidRPr="0066572A">
        <w:rPr>
          <w:rFonts w:asciiTheme="minorHAnsi" w:hAnsiTheme="minorHAnsi"/>
          <w:b/>
          <w:i/>
          <w:spacing w:val="1"/>
          <w:w w:val="97"/>
          <w:sz w:val="16"/>
          <w:szCs w:val="16"/>
          <w:lang w:val="es-MX"/>
        </w:rPr>
        <w:t>C</w:t>
      </w:r>
      <w:r w:rsidRPr="0066572A">
        <w:rPr>
          <w:rFonts w:asciiTheme="minorHAnsi" w:hAnsiTheme="minorHAnsi"/>
          <w:b/>
          <w:i/>
          <w:spacing w:val="-3"/>
          <w:w w:val="97"/>
          <w:sz w:val="16"/>
          <w:szCs w:val="16"/>
          <w:lang w:val="es-MX"/>
        </w:rPr>
        <w:t>I</w:t>
      </w:r>
      <w:r w:rsidRPr="0066572A">
        <w:rPr>
          <w:rFonts w:asciiTheme="minorHAnsi" w:hAnsiTheme="minorHAnsi"/>
          <w:b/>
          <w:i/>
          <w:w w:val="97"/>
          <w:sz w:val="16"/>
          <w:szCs w:val="16"/>
          <w:lang w:val="es-MX"/>
        </w:rPr>
        <w:t>OS</w:t>
      </w:r>
      <w:r w:rsidRPr="0066572A">
        <w:rPr>
          <w:rFonts w:asciiTheme="minorHAnsi" w:hAnsiTheme="minorHAnsi"/>
          <w:b/>
          <w:i/>
          <w:spacing w:val="1"/>
          <w:w w:val="97"/>
          <w:sz w:val="16"/>
          <w:szCs w:val="16"/>
          <w:lang w:val="es-MX"/>
        </w:rPr>
        <w:t xml:space="preserve"> </w:t>
      </w:r>
      <w:r w:rsidRPr="0066572A">
        <w:rPr>
          <w:rFonts w:asciiTheme="minorHAnsi" w:hAnsiTheme="minorHAnsi"/>
          <w:b/>
          <w:i/>
          <w:spacing w:val="-1"/>
          <w:sz w:val="16"/>
          <w:szCs w:val="16"/>
          <w:lang w:val="es-MX"/>
        </w:rPr>
        <w:t>P</w:t>
      </w:r>
      <w:r w:rsidRPr="0066572A">
        <w:rPr>
          <w:rFonts w:asciiTheme="minorHAnsi" w:hAnsiTheme="minorHAnsi"/>
          <w:b/>
          <w:i/>
          <w:spacing w:val="1"/>
          <w:sz w:val="16"/>
          <w:szCs w:val="16"/>
          <w:lang w:val="es-MX"/>
        </w:rPr>
        <w:t>AR</w:t>
      </w:r>
      <w:r w:rsidRPr="0066572A">
        <w:rPr>
          <w:rFonts w:asciiTheme="minorHAnsi" w:hAnsiTheme="minorHAnsi"/>
          <w:b/>
          <w:i/>
          <w:sz w:val="16"/>
          <w:szCs w:val="16"/>
          <w:lang w:val="es-MX"/>
        </w:rPr>
        <w:t>A</w:t>
      </w:r>
      <w:r w:rsidRPr="0066572A">
        <w:rPr>
          <w:rFonts w:asciiTheme="minorHAnsi" w:hAnsiTheme="minorHAnsi"/>
          <w:b/>
          <w:i/>
          <w:spacing w:val="-6"/>
          <w:sz w:val="16"/>
          <w:szCs w:val="16"/>
          <w:lang w:val="es-MX"/>
        </w:rPr>
        <w:t xml:space="preserve"> </w:t>
      </w:r>
      <w:r w:rsidRPr="0066572A">
        <w:rPr>
          <w:rFonts w:asciiTheme="minorHAnsi" w:hAnsiTheme="minorHAnsi"/>
          <w:b/>
          <w:i/>
          <w:spacing w:val="-1"/>
          <w:w w:val="98"/>
          <w:sz w:val="16"/>
          <w:szCs w:val="16"/>
          <w:lang w:val="es-MX"/>
        </w:rPr>
        <w:t>P</w:t>
      </w:r>
      <w:r w:rsidRPr="0066572A">
        <w:rPr>
          <w:rFonts w:asciiTheme="minorHAnsi" w:hAnsiTheme="minorHAnsi"/>
          <w:b/>
          <w:i/>
          <w:spacing w:val="1"/>
          <w:w w:val="98"/>
          <w:sz w:val="16"/>
          <w:szCs w:val="16"/>
          <w:lang w:val="es-MX"/>
        </w:rPr>
        <w:t>U</w:t>
      </w:r>
      <w:r w:rsidRPr="0066572A">
        <w:rPr>
          <w:rFonts w:asciiTheme="minorHAnsi" w:hAnsiTheme="minorHAnsi"/>
          <w:b/>
          <w:i/>
          <w:spacing w:val="-1"/>
          <w:w w:val="98"/>
          <w:sz w:val="16"/>
          <w:szCs w:val="16"/>
          <w:lang w:val="es-MX"/>
        </w:rPr>
        <w:t>E</w:t>
      </w:r>
      <w:r w:rsidRPr="0066572A">
        <w:rPr>
          <w:rFonts w:asciiTheme="minorHAnsi" w:hAnsiTheme="minorHAnsi"/>
          <w:b/>
          <w:i/>
          <w:spacing w:val="1"/>
          <w:w w:val="98"/>
          <w:sz w:val="16"/>
          <w:szCs w:val="16"/>
          <w:lang w:val="es-MX"/>
        </w:rPr>
        <w:t>R</w:t>
      </w:r>
      <w:r w:rsidRPr="0066572A">
        <w:rPr>
          <w:rFonts w:asciiTheme="minorHAnsi" w:hAnsiTheme="minorHAnsi"/>
          <w:b/>
          <w:i/>
          <w:w w:val="98"/>
          <w:sz w:val="16"/>
          <w:szCs w:val="16"/>
          <w:lang w:val="es-MX"/>
        </w:rPr>
        <w:t>TOS</w:t>
      </w:r>
      <w:r w:rsidRPr="0066572A">
        <w:rPr>
          <w:rFonts w:asciiTheme="minorHAnsi" w:hAnsiTheme="minorHAnsi"/>
          <w:b/>
          <w:i/>
          <w:spacing w:val="-4"/>
          <w:w w:val="98"/>
          <w:sz w:val="16"/>
          <w:szCs w:val="16"/>
          <w:lang w:val="es-MX"/>
        </w:rPr>
        <w:t xml:space="preserve"> </w:t>
      </w:r>
      <w:r w:rsidRPr="0066572A">
        <w:rPr>
          <w:rFonts w:asciiTheme="minorHAnsi" w:hAnsiTheme="minorHAnsi"/>
          <w:b/>
          <w:i/>
          <w:sz w:val="16"/>
          <w:szCs w:val="16"/>
          <w:lang w:val="es-MX"/>
        </w:rPr>
        <w:t>Y</w:t>
      </w:r>
      <w:r w:rsidRPr="0066572A">
        <w:rPr>
          <w:rFonts w:asciiTheme="minorHAnsi" w:hAnsiTheme="minorHAnsi"/>
          <w:b/>
          <w:i/>
          <w:spacing w:val="-3"/>
          <w:sz w:val="16"/>
          <w:szCs w:val="16"/>
          <w:lang w:val="es-MX"/>
        </w:rPr>
        <w:t xml:space="preserve"> </w:t>
      </w:r>
      <w:r w:rsidRPr="0066572A">
        <w:rPr>
          <w:rFonts w:asciiTheme="minorHAnsi" w:hAnsiTheme="minorHAnsi"/>
          <w:b/>
          <w:i/>
          <w:spacing w:val="1"/>
          <w:sz w:val="16"/>
          <w:szCs w:val="16"/>
          <w:lang w:val="es-MX"/>
        </w:rPr>
        <w:t>C</w:t>
      </w:r>
      <w:r w:rsidRPr="0066572A">
        <w:rPr>
          <w:rFonts w:asciiTheme="minorHAnsi" w:hAnsiTheme="minorHAnsi"/>
          <w:b/>
          <w:i/>
          <w:sz w:val="16"/>
          <w:szCs w:val="16"/>
          <w:lang w:val="es-MX"/>
        </w:rPr>
        <w:t>O</w:t>
      </w:r>
      <w:r w:rsidRPr="0066572A">
        <w:rPr>
          <w:rFonts w:asciiTheme="minorHAnsi" w:hAnsiTheme="minorHAnsi"/>
          <w:b/>
          <w:i/>
          <w:spacing w:val="1"/>
          <w:sz w:val="16"/>
          <w:szCs w:val="16"/>
          <w:lang w:val="es-MX"/>
        </w:rPr>
        <w:t>UB</w:t>
      </w:r>
      <w:r w:rsidRPr="0066572A">
        <w:rPr>
          <w:rFonts w:asciiTheme="minorHAnsi" w:hAnsiTheme="minorHAnsi"/>
          <w:b/>
          <w:i/>
          <w:spacing w:val="-3"/>
          <w:sz w:val="16"/>
          <w:szCs w:val="16"/>
          <w:lang w:val="es-MX"/>
        </w:rPr>
        <w:t>I</w:t>
      </w:r>
      <w:r w:rsidRPr="0066572A">
        <w:rPr>
          <w:rFonts w:asciiTheme="minorHAnsi" w:hAnsiTheme="minorHAnsi"/>
          <w:b/>
          <w:i/>
          <w:spacing w:val="1"/>
          <w:sz w:val="16"/>
          <w:szCs w:val="16"/>
          <w:lang w:val="es-MX"/>
        </w:rPr>
        <w:t>CAC</w:t>
      </w:r>
      <w:r w:rsidRPr="0066572A">
        <w:rPr>
          <w:rFonts w:asciiTheme="minorHAnsi" w:hAnsiTheme="minorHAnsi"/>
          <w:b/>
          <w:i/>
          <w:spacing w:val="-3"/>
          <w:sz w:val="16"/>
          <w:szCs w:val="16"/>
          <w:lang w:val="es-MX"/>
        </w:rPr>
        <w:t>I</w:t>
      </w:r>
      <w:r w:rsidRPr="0066572A">
        <w:rPr>
          <w:rFonts w:asciiTheme="minorHAnsi" w:hAnsiTheme="minorHAnsi"/>
          <w:b/>
          <w:i/>
          <w:sz w:val="16"/>
          <w:szCs w:val="16"/>
          <w:lang w:val="es-MX"/>
        </w:rPr>
        <w:t>O</w:t>
      </w:r>
      <w:r w:rsidRPr="0066572A">
        <w:rPr>
          <w:rFonts w:asciiTheme="minorHAnsi" w:hAnsiTheme="minorHAnsi"/>
          <w:b/>
          <w:i/>
          <w:spacing w:val="1"/>
          <w:sz w:val="16"/>
          <w:szCs w:val="16"/>
          <w:lang w:val="es-MX"/>
        </w:rPr>
        <w:t>N</w:t>
      </w:r>
      <w:r w:rsidRPr="0066572A">
        <w:rPr>
          <w:rFonts w:asciiTheme="minorHAnsi" w:hAnsiTheme="minorHAnsi"/>
          <w:b/>
          <w:i/>
          <w:spacing w:val="-1"/>
          <w:sz w:val="16"/>
          <w:szCs w:val="16"/>
          <w:lang w:val="es-MX"/>
        </w:rPr>
        <w:t>E</w:t>
      </w:r>
      <w:r w:rsidRPr="0066572A">
        <w:rPr>
          <w:rFonts w:asciiTheme="minorHAnsi" w:hAnsiTheme="minorHAnsi"/>
          <w:b/>
          <w:i/>
          <w:spacing w:val="-3"/>
          <w:sz w:val="16"/>
          <w:szCs w:val="16"/>
          <w:lang w:val="es-MX"/>
        </w:rPr>
        <w:t>S</w:t>
      </w:r>
      <w:r w:rsidRPr="0066572A">
        <w:rPr>
          <w:rFonts w:asciiTheme="minorHAnsi" w:hAnsiTheme="minorHAnsi"/>
          <w:b/>
          <w:i/>
          <w:sz w:val="16"/>
          <w:szCs w:val="16"/>
          <w:lang w:val="es-MX"/>
        </w:rPr>
        <w:t>.</w:t>
      </w:r>
    </w:p>
    <w:p w14:paraId="299267C4" w14:textId="77777777" w:rsidR="005A4CBC" w:rsidRPr="0066572A" w:rsidRDefault="005A4CBC" w:rsidP="00986510">
      <w:pPr>
        <w:autoSpaceDE w:val="0"/>
        <w:autoSpaceDN w:val="0"/>
        <w:adjustRightInd w:val="0"/>
        <w:spacing w:before="14" w:line="276" w:lineRule="auto"/>
        <w:ind w:right="59"/>
        <w:rPr>
          <w:rFonts w:asciiTheme="minorHAnsi" w:hAnsiTheme="minorHAnsi"/>
          <w:sz w:val="10"/>
          <w:szCs w:val="10"/>
          <w:lang w:val="es-MX"/>
        </w:rPr>
      </w:pPr>
    </w:p>
    <w:tbl>
      <w:tblPr>
        <w:tblW w:w="0" w:type="auto"/>
        <w:tblInd w:w="133" w:type="dxa"/>
        <w:tblLook w:val="04A0" w:firstRow="1" w:lastRow="0" w:firstColumn="1" w:lastColumn="0" w:noHBand="0" w:noVBand="1"/>
      </w:tblPr>
      <w:tblGrid>
        <w:gridCol w:w="2669"/>
        <w:gridCol w:w="5264"/>
      </w:tblGrid>
      <w:tr w:rsidR="005A4CBC" w:rsidRPr="0066572A" w14:paraId="41D18207" w14:textId="77777777" w:rsidTr="009A3743">
        <w:tc>
          <w:tcPr>
            <w:tcW w:w="2669" w:type="dxa"/>
            <w:shd w:val="clear" w:color="auto" w:fill="auto"/>
          </w:tcPr>
          <w:p w14:paraId="70A392A8" w14:textId="77777777" w:rsidR="005A4CBC" w:rsidRPr="0066572A" w:rsidRDefault="005A4CBC" w:rsidP="00986510">
            <w:pPr>
              <w:autoSpaceDE w:val="0"/>
              <w:autoSpaceDN w:val="0"/>
              <w:adjustRightInd w:val="0"/>
              <w:spacing w:line="276" w:lineRule="auto"/>
              <w:ind w:right="59"/>
              <w:rPr>
                <w:rFonts w:asciiTheme="minorHAnsi" w:hAnsiTheme="minorHAnsi"/>
                <w:b/>
                <w:sz w:val="10"/>
                <w:szCs w:val="10"/>
                <w:lang w:val="es-MX"/>
              </w:rPr>
            </w:pPr>
            <w:r w:rsidRPr="0066572A">
              <w:rPr>
                <w:rFonts w:asciiTheme="minorHAnsi" w:hAnsiTheme="minorHAnsi"/>
                <w:b/>
                <w:spacing w:val="8"/>
                <w:w w:val="98"/>
                <w:sz w:val="10"/>
                <w:szCs w:val="10"/>
                <w:lang w:val="es-MX"/>
              </w:rPr>
              <w:t>D</w:t>
            </w:r>
            <w:r w:rsidRPr="0066572A">
              <w:rPr>
                <w:rFonts w:asciiTheme="minorHAnsi" w:hAnsiTheme="minorHAnsi"/>
                <w:b/>
                <w:w w:val="98"/>
                <w:sz w:val="10"/>
                <w:szCs w:val="10"/>
                <w:lang w:val="es-MX"/>
              </w:rPr>
              <w:t>A</w:t>
            </w:r>
            <w:r w:rsidRPr="0066572A">
              <w:rPr>
                <w:rFonts w:asciiTheme="minorHAnsi" w:hAnsiTheme="minorHAnsi"/>
                <w:b/>
                <w:spacing w:val="-23"/>
                <w:sz w:val="10"/>
                <w:szCs w:val="10"/>
                <w:lang w:val="es-MX"/>
              </w:rPr>
              <w:t xml:space="preserve"> </w:t>
            </w:r>
            <w:r w:rsidRPr="0066572A">
              <w:rPr>
                <w:rFonts w:asciiTheme="minorHAnsi" w:hAnsiTheme="minorHAnsi"/>
                <w:b/>
                <w:spacing w:val="3"/>
                <w:sz w:val="10"/>
                <w:szCs w:val="10"/>
                <w:lang w:val="es-MX"/>
              </w:rPr>
              <w:t>T</w:t>
            </w:r>
            <w:r w:rsidRPr="0066572A">
              <w:rPr>
                <w:rFonts w:asciiTheme="minorHAnsi" w:hAnsiTheme="minorHAnsi"/>
                <w:b/>
                <w:spacing w:val="7"/>
                <w:sz w:val="10"/>
                <w:szCs w:val="10"/>
                <w:lang w:val="es-MX"/>
              </w:rPr>
              <w:t>O</w:t>
            </w:r>
            <w:r w:rsidRPr="0066572A">
              <w:rPr>
                <w:rFonts w:asciiTheme="minorHAnsi" w:hAnsiTheme="minorHAnsi"/>
                <w:b/>
                <w:sz w:val="10"/>
                <w:szCs w:val="10"/>
                <w:lang w:val="es-MX"/>
              </w:rPr>
              <w:t>S</w:t>
            </w:r>
            <w:r w:rsidRPr="0066572A">
              <w:rPr>
                <w:rFonts w:asciiTheme="minorHAnsi" w:hAnsiTheme="minorHAnsi"/>
                <w:b/>
                <w:spacing w:val="1"/>
                <w:sz w:val="10"/>
                <w:szCs w:val="10"/>
                <w:lang w:val="es-MX"/>
              </w:rPr>
              <w:t xml:space="preserve"> </w:t>
            </w:r>
            <w:r w:rsidRPr="0066572A">
              <w:rPr>
                <w:rFonts w:asciiTheme="minorHAnsi" w:hAnsiTheme="minorHAnsi"/>
                <w:b/>
                <w:w w:val="98"/>
                <w:sz w:val="10"/>
                <w:szCs w:val="10"/>
                <w:lang w:val="es-MX"/>
              </w:rPr>
              <w:t>G</w:t>
            </w:r>
            <w:r w:rsidRPr="0066572A">
              <w:rPr>
                <w:rFonts w:asciiTheme="minorHAnsi" w:hAnsiTheme="minorHAnsi"/>
                <w:b/>
                <w:spacing w:val="-23"/>
                <w:sz w:val="10"/>
                <w:szCs w:val="10"/>
                <w:lang w:val="es-MX"/>
              </w:rPr>
              <w:t xml:space="preserve"> </w:t>
            </w:r>
            <w:r w:rsidRPr="0066572A">
              <w:rPr>
                <w:rFonts w:asciiTheme="minorHAnsi" w:hAnsiTheme="minorHAnsi"/>
                <w:b/>
                <w:spacing w:val="5"/>
                <w:w w:val="98"/>
                <w:sz w:val="10"/>
                <w:szCs w:val="10"/>
                <w:lang w:val="es-MX"/>
              </w:rPr>
              <w:t>E</w:t>
            </w:r>
            <w:r w:rsidRPr="0066572A">
              <w:rPr>
                <w:rFonts w:asciiTheme="minorHAnsi" w:hAnsiTheme="minorHAnsi"/>
                <w:b/>
                <w:w w:val="98"/>
                <w:sz w:val="10"/>
                <w:szCs w:val="10"/>
                <w:lang w:val="es-MX"/>
              </w:rPr>
              <w:t>N</w:t>
            </w:r>
            <w:r w:rsidRPr="0066572A">
              <w:rPr>
                <w:rFonts w:asciiTheme="minorHAnsi" w:hAnsiTheme="minorHAnsi"/>
                <w:b/>
                <w:spacing w:val="-20"/>
                <w:sz w:val="10"/>
                <w:szCs w:val="10"/>
                <w:lang w:val="es-MX"/>
              </w:rPr>
              <w:t xml:space="preserve"> </w:t>
            </w:r>
            <w:r w:rsidRPr="0066572A">
              <w:rPr>
                <w:rFonts w:asciiTheme="minorHAnsi" w:hAnsiTheme="minorHAnsi"/>
                <w:b/>
                <w:spacing w:val="5"/>
                <w:w w:val="98"/>
                <w:sz w:val="10"/>
                <w:szCs w:val="10"/>
                <w:lang w:val="es-MX"/>
              </w:rPr>
              <w:t>E</w:t>
            </w:r>
            <w:r w:rsidRPr="0066572A">
              <w:rPr>
                <w:rFonts w:asciiTheme="minorHAnsi" w:hAnsiTheme="minorHAnsi"/>
                <w:b/>
                <w:w w:val="98"/>
                <w:sz w:val="10"/>
                <w:szCs w:val="10"/>
                <w:lang w:val="es-MX"/>
              </w:rPr>
              <w:t>R</w:t>
            </w:r>
            <w:r w:rsidRPr="0066572A">
              <w:rPr>
                <w:rFonts w:asciiTheme="minorHAnsi" w:hAnsiTheme="minorHAnsi"/>
                <w:b/>
                <w:spacing w:val="-20"/>
                <w:sz w:val="10"/>
                <w:szCs w:val="10"/>
                <w:lang w:val="es-MX"/>
              </w:rPr>
              <w:t xml:space="preserve"> </w:t>
            </w:r>
            <w:r w:rsidRPr="0066572A">
              <w:rPr>
                <w:rFonts w:asciiTheme="minorHAnsi" w:hAnsiTheme="minorHAnsi"/>
                <w:b/>
                <w:w w:val="98"/>
                <w:sz w:val="10"/>
                <w:szCs w:val="10"/>
                <w:lang w:val="es-MX"/>
              </w:rPr>
              <w:t>A</w:t>
            </w:r>
            <w:r w:rsidRPr="0066572A">
              <w:rPr>
                <w:rFonts w:asciiTheme="minorHAnsi" w:hAnsiTheme="minorHAnsi"/>
                <w:b/>
                <w:spacing w:val="-23"/>
                <w:sz w:val="10"/>
                <w:szCs w:val="10"/>
                <w:lang w:val="es-MX"/>
              </w:rPr>
              <w:t xml:space="preserve"> </w:t>
            </w:r>
            <w:r w:rsidRPr="0066572A">
              <w:rPr>
                <w:rFonts w:asciiTheme="minorHAnsi" w:hAnsiTheme="minorHAnsi"/>
                <w:b/>
                <w:spacing w:val="6"/>
                <w:sz w:val="10"/>
                <w:szCs w:val="10"/>
                <w:lang w:val="es-MX"/>
              </w:rPr>
              <w:t>L</w:t>
            </w:r>
            <w:r w:rsidRPr="0066572A">
              <w:rPr>
                <w:rFonts w:asciiTheme="minorHAnsi" w:hAnsiTheme="minorHAnsi"/>
                <w:b/>
                <w:spacing w:val="5"/>
                <w:sz w:val="10"/>
                <w:szCs w:val="10"/>
                <w:lang w:val="es-MX"/>
              </w:rPr>
              <w:t>E</w:t>
            </w:r>
            <w:r w:rsidRPr="0066572A">
              <w:rPr>
                <w:rFonts w:asciiTheme="minorHAnsi" w:hAnsiTheme="minorHAnsi"/>
                <w:b/>
                <w:sz w:val="10"/>
                <w:szCs w:val="10"/>
                <w:lang w:val="es-MX"/>
              </w:rPr>
              <w:t>S</w:t>
            </w:r>
            <w:r w:rsidRPr="0066572A">
              <w:rPr>
                <w:rFonts w:asciiTheme="minorHAnsi" w:hAnsiTheme="minorHAnsi"/>
                <w:b/>
                <w:spacing w:val="2"/>
                <w:sz w:val="10"/>
                <w:szCs w:val="10"/>
                <w:lang w:val="es-MX"/>
              </w:rPr>
              <w:t xml:space="preserve"> </w:t>
            </w:r>
            <w:r w:rsidRPr="0066572A">
              <w:rPr>
                <w:rFonts w:asciiTheme="minorHAnsi" w:hAnsiTheme="minorHAnsi"/>
                <w:b/>
                <w:spacing w:val="8"/>
                <w:sz w:val="10"/>
                <w:szCs w:val="10"/>
                <w:lang w:val="es-MX"/>
              </w:rPr>
              <w:t>D</w:t>
            </w:r>
            <w:r w:rsidRPr="0066572A">
              <w:rPr>
                <w:rFonts w:asciiTheme="minorHAnsi" w:hAnsiTheme="minorHAnsi"/>
                <w:b/>
                <w:spacing w:val="5"/>
                <w:sz w:val="10"/>
                <w:szCs w:val="10"/>
                <w:lang w:val="es-MX"/>
              </w:rPr>
              <w:t>E</w:t>
            </w:r>
            <w:r w:rsidRPr="0066572A">
              <w:rPr>
                <w:rFonts w:asciiTheme="minorHAnsi" w:hAnsiTheme="minorHAnsi"/>
                <w:b/>
                <w:sz w:val="10"/>
                <w:szCs w:val="10"/>
                <w:lang w:val="es-MX"/>
              </w:rPr>
              <w:t>L</w:t>
            </w:r>
            <w:r w:rsidRPr="0066572A">
              <w:rPr>
                <w:rFonts w:asciiTheme="minorHAnsi" w:hAnsiTheme="minorHAnsi"/>
                <w:b/>
                <w:spacing w:val="1"/>
                <w:sz w:val="10"/>
                <w:szCs w:val="10"/>
                <w:lang w:val="es-MX"/>
              </w:rPr>
              <w:t xml:space="preserve"> </w:t>
            </w:r>
            <w:r w:rsidRPr="0066572A">
              <w:rPr>
                <w:rFonts w:asciiTheme="minorHAnsi" w:hAnsiTheme="minorHAnsi"/>
                <w:b/>
                <w:spacing w:val="7"/>
                <w:w w:val="98"/>
                <w:sz w:val="10"/>
                <w:szCs w:val="10"/>
                <w:lang w:val="es-MX"/>
              </w:rPr>
              <w:t>O</w:t>
            </w:r>
            <w:r w:rsidRPr="0066572A">
              <w:rPr>
                <w:rFonts w:asciiTheme="minorHAnsi" w:hAnsiTheme="minorHAnsi"/>
                <w:b/>
                <w:w w:val="98"/>
                <w:sz w:val="10"/>
                <w:szCs w:val="10"/>
                <w:lang w:val="es-MX"/>
              </w:rPr>
              <w:t>P</w:t>
            </w:r>
            <w:r w:rsidRPr="0066572A">
              <w:rPr>
                <w:rFonts w:asciiTheme="minorHAnsi" w:hAnsiTheme="minorHAnsi"/>
                <w:b/>
                <w:spacing w:val="-21"/>
                <w:sz w:val="10"/>
                <w:szCs w:val="10"/>
                <w:lang w:val="es-MX"/>
              </w:rPr>
              <w:t xml:space="preserve"> </w:t>
            </w:r>
            <w:r w:rsidRPr="0066572A">
              <w:rPr>
                <w:rFonts w:asciiTheme="minorHAnsi" w:hAnsiTheme="minorHAnsi"/>
                <w:b/>
                <w:spacing w:val="5"/>
                <w:w w:val="98"/>
                <w:sz w:val="10"/>
                <w:szCs w:val="10"/>
                <w:lang w:val="es-MX"/>
              </w:rPr>
              <w:t>E</w:t>
            </w:r>
            <w:r w:rsidRPr="0066572A">
              <w:rPr>
                <w:rFonts w:asciiTheme="minorHAnsi" w:hAnsiTheme="minorHAnsi"/>
                <w:b/>
                <w:w w:val="98"/>
                <w:sz w:val="10"/>
                <w:szCs w:val="10"/>
                <w:lang w:val="es-MX"/>
              </w:rPr>
              <w:t>R</w:t>
            </w:r>
            <w:r w:rsidRPr="0066572A">
              <w:rPr>
                <w:rFonts w:asciiTheme="minorHAnsi" w:hAnsiTheme="minorHAnsi"/>
                <w:b/>
                <w:spacing w:val="-20"/>
                <w:sz w:val="10"/>
                <w:szCs w:val="10"/>
                <w:lang w:val="es-MX"/>
              </w:rPr>
              <w:t xml:space="preserve"> </w:t>
            </w:r>
            <w:r w:rsidRPr="0066572A">
              <w:rPr>
                <w:rFonts w:asciiTheme="minorHAnsi" w:hAnsiTheme="minorHAnsi"/>
                <w:b/>
                <w:w w:val="98"/>
                <w:sz w:val="10"/>
                <w:szCs w:val="10"/>
                <w:lang w:val="es-MX"/>
              </w:rPr>
              <w:t>A</w:t>
            </w:r>
            <w:r w:rsidRPr="0066572A">
              <w:rPr>
                <w:rFonts w:asciiTheme="minorHAnsi" w:hAnsiTheme="minorHAnsi"/>
                <w:b/>
                <w:spacing w:val="-23"/>
                <w:sz w:val="10"/>
                <w:szCs w:val="10"/>
                <w:lang w:val="es-MX"/>
              </w:rPr>
              <w:t xml:space="preserve"> </w:t>
            </w:r>
            <w:r w:rsidRPr="0066572A">
              <w:rPr>
                <w:rFonts w:asciiTheme="minorHAnsi" w:hAnsiTheme="minorHAnsi"/>
                <w:b/>
                <w:spacing w:val="8"/>
                <w:sz w:val="10"/>
                <w:szCs w:val="10"/>
                <w:lang w:val="es-MX"/>
              </w:rPr>
              <w:t>D</w:t>
            </w:r>
            <w:r w:rsidRPr="0066572A">
              <w:rPr>
                <w:rFonts w:asciiTheme="minorHAnsi" w:hAnsiTheme="minorHAnsi"/>
                <w:b/>
                <w:spacing w:val="7"/>
                <w:sz w:val="10"/>
                <w:szCs w:val="10"/>
                <w:lang w:val="es-MX"/>
              </w:rPr>
              <w:t>O</w:t>
            </w:r>
            <w:r w:rsidRPr="0066572A">
              <w:rPr>
                <w:rFonts w:asciiTheme="minorHAnsi" w:hAnsiTheme="minorHAnsi"/>
                <w:b/>
                <w:sz w:val="10"/>
                <w:szCs w:val="10"/>
                <w:lang w:val="es-MX"/>
              </w:rPr>
              <w:t>R</w:t>
            </w:r>
          </w:p>
        </w:tc>
        <w:tc>
          <w:tcPr>
            <w:tcW w:w="5264" w:type="dxa"/>
            <w:shd w:val="clear" w:color="auto" w:fill="auto"/>
          </w:tcPr>
          <w:p w14:paraId="4E3E29AC" w14:textId="77777777" w:rsidR="005A4CBC" w:rsidRPr="0066572A" w:rsidRDefault="005A4CBC" w:rsidP="00986510">
            <w:pPr>
              <w:autoSpaceDE w:val="0"/>
              <w:autoSpaceDN w:val="0"/>
              <w:adjustRightInd w:val="0"/>
              <w:spacing w:line="276" w:lineRule="auto"/>
              <w:ind w:right="59"/>
              <w:rPr>
                <w:rFonts w:asciiTheme="minorHAnsi" w:hAnsiTheme="minorHAnsi"/>
                <w:spacing w:val="8"/>
                <w:w w:val="98"/>
                <w:sz w:val="10"/>
                <w:szCs w:val="10"/>
                <w:lang w:val="es-MX"/>
              </w:rPr>
            </w:pPr>
          </w:p>
        </w:tc>
      </w:tr>
      <w:tr w:rsidR="005A4CBC" w:rsidRPr="0066572A" w14:paraId="05B8E54E" w14:textId="77777777" w:rsidTr="009A3743">
        <w:tc>
          <w:tcPr>
            <w:tcW w:w="2669" w:type="dxa"/>
            <w:shd w:val="clear" w:color="auto" w:fill="auto"/>
          </w:tcPr>
          <w:p w14:paraId="1D761884" w14:textId="77777777" w:rsidR="005A4CBC" w:rsidRPr="0066572A" w:rsidRDefault="005A4CBC" w:rsidP="00986510">
            <w:pPr>
              <w:autoSpaceDE w:val="0"/>
              <w:autoSpaceDN w:val="0"/>
              <w:adjustRightInd w:val="0"/>
              <w:spacing w:before="6" w:line="276" w:lineRule="auto"/>
              <w:ind w:right="59"/>
              <w:rPr>
                <w:rFonts w:asciiTheme="minorHAnsi" w:hAnsiTheme="minorHAnsi"/>
                <w:sz w:val="10"/>
                <w:szCs w:val="10"/>
                <w:lang w:val="es-MX"/>
              </w:rPr>
            </w:pPr>
            <w:r w:rsidRPr="0066572A">
              <w:rPr>
                <w:rFonts w:asciiTheme="minorHAnsi" w:hAnsiTheme="minorHAnsi"/>
                <w:spacing w:val="-1"/>
                <w:sz w:val="10"/>
                <w:szCs w:val="10"/>
                <w:lang w:val="es-MX"/>
              </w:rPr>
              <w:t>F</w:t>
            </w:r>
            <w:r w:rsidRPr="0066572A">
              <w:rPr>
                <w:rFonts w:asciiTheme="minorHAnsi" w:hAnsiTheme="minorHAnsi"/>
                <w:sz w:val="10"/>
                <w:szCs w:val="10"/>
                <w:lang w:val="es-MX"/>
              </w:rPr>
              <w:t>E</w:t>
            </w:r>
            <w:r w:rsidRPr="0066572A">
              <w:rPr>
                <w:rFonts w:asciiTheme="minorHAnsi" w:hAnsiTheme="minorHAnsi"/>
                <w:spacing w:val="1"/>
                <w:sz w:val="10"/>
                <w:szCs w:val="10"/>
                <w:lang w:val="es-MX"/>
              </w:rPr>
              <w:t>CH</w:t>
            </w:r>
            <w:r w:rsidRPr="0066572A">
              <w:rPr>
                <w:rFonts w:asciiTheme="minorHAnsi" w:hAnsiTheme="minorHAnsi"/>
                <w:sz w:val="10"/>
                <w:szCs w:val="10"/>
                <w:lang w:val="es-MX"/>
              </w:rPr>
              <w:t>A</w:t>
            </w:r>
            <w:r w:rsidRPr="0066572A">
              <w:rPr>
                <w:rFonts w:asciiTheme="minorHAnsi" w:hAnsiTheme="minorHAnsi"/>
                <w:spacing w:val="-5"/>
                <w:sz w:val="10"/>
                <w:szCs w:val="10"/>
                <w:lang w:val="es-MX"/>
              </w:rPr>
              <w:t xml:space="preserve"> </w:t>
            </w:r>
            <w:r w:rsidRPr="0066572A">
              <w:rPr>
                <w:rFonts w:asciiTheme="minorHAnsi" w:hAnsiTheme="minorHAnsi"/>
                <w:sz w:val="10"/>
                <w:szCs w:val="10"/>
                <w:lang w:val="es-MX"/>
              </w:rPr>
              <w:t>E</w:t>
            </w:r>
            <w:r w:rsidRPr="0066572A">
              <w:rPr>
                <w:rFonts w:asciiTheme="minorHAnsi" w:hAnsiTheme="minorHAnsi"/>
                <w:spacing w:val="-1"/>
                <w:sz w:val="10"/>
                <w:szCs w:val="10"/>
                <w:lang w:val="es-MX"/>
              </w:rPr>
              <w:t>NVI</w:t>
            </w:r>
            <w:r w:rsidRPr="0066572A">
              <w:rPr>
                <w:rFonts w:asciiTheme="minorHAnsi" w:hAnsiTheme="minorHAnsi"/>
                <w:sz w:val="10"/>
                <w:szCs w:val="10"/>
                <w:lang w:val="es-MX"/>
              </w:rPr>
              <w:t>O</w:t>
            </w:r>
            <w:r w:rsidRPr="0066572A">
              <w:rPr>
                <w:rFonts w:asciiTheme="minorHAnsi" w:hAnsiTheme="minorHAnsi"/>
                <w:spacing w:val="-6"/>
                <w:sz w:val="10"/>
                <w:szCs w:val="10"/>
                <w:lang w:val="es-MX"/>
              </w:rPr>
              <w:t xml:space="preserve"> </w:t>
            </w:r>
            <w:r w:rsidRPr="0066572A">
              <w:rPr>
                <w:rFonts w:asciiTheme="minorHAnsi" w:hAnsiTheme="minorHAnsi"/>
                <w:sz w:val="10"/>
                <w:szCs w:val="10"/>
                <w:lang w:val="es-MX"/>
              </w:rPr>
              <w:t>DE</w:t>
            </w:r>
            <w:r w:rsidRPr="0066572A">
              <w:rPr>
                <w:rFonts w:asciiTheme="minorHAnsi" w:hAnsiTheme="minorHAnsi"/>
                <w:spacing w:val="-2"/>
                <w:sz w:val="10"/>
                <w:szCs w:val="10"/>
                <w:lang w:val="es-MX"/>
              </w:rPr>
              <w:t xml:space="preserve"> </w:t>
            </w:r>
            <w:r w:rsidRPr="0066572A">
              <w:rPr>
                <w:rFonts w:asciiTheme="minorHAnsi" w:hAnsiTheme="minorHAnsi"/>
                <w:w w:val="98"/>
                <w:sz w:val="10"/>
                <w:szCs w:val="10"/>
                <w:lang w:val="es-MX"/>
              </w:rPr>
              <w:t>SO</w:t>
            </w:r>
            <w:r w:rsidRPr="0066572A">
              <w:rPr>
                <w:rFonts w:asciiTheme="minorHAnsi" w:hAnsiTheme="minorHAnsi"/>
                <w:spacing w:val="-1"/>
                <w:w w:val="98"/>
                <w:sz w:val="10"/>
                <w:szCs w:val="10"/>
                <w:lang w:val="es-MX"/>
              </w:rPr>
              <w:t>LI</w:t>
            </w:r>
            <w:r w:rsidRPr="0066572A">
              <w:rPr>
                <w:rFonts w:asciiTheme="minorHAnsi" w:hAnsiTheme="minorHAnsi"/>
                <w:spacing w:val="1"/>
                <w:w w:val="98"/>
                <w:sz w:val="10"/>
                <w:szCs w:val="10"/>
                <w:lang w:val="es-MX"/>
              </w:rPr>
              <w:t>C</w:t>
            </w:r>
            <w:r w:rsidRPr="0066572A">
              <w:rPr>
                <w:rFonts w:asciiTheme="minorHAnsi" w:hAnsiTheme="minorHAnsi"/>
                <w:spacing w:val="-1"/>
                <w:w w:val="98"/>
                <w:sz w:val="10"/>
                <w:szCs w:val="10"/>
                <w:lang w:val="es-MX"/>
              </w:rPr>
              <w:t>I</w:t>
            </w:r>
            <w:r w:rsidRPr="0066572A">
              <w:rPr>
                <w:rFonts w:asciiTheme="minorHAnsi" w:hAnsiTheme="minorHAnsi"/>
                <w:w w:val="98"/>
                <w:sz w:val="10"/>
                <w:szCs w:val="10"/>
                <w:lang w:val="es-MX"/>
              </w:rPr>
              <w:t>TUD</w:t>
            </w:r>
            <w:r w:rsidRPr="0066572A">
              <w:rPr>
                <w:rFonts w:asciiTheme="minorHAnsi" w:hAnsiTheme="minorHAnsi"/>
                <w:sz w:val="10"/>
                <w:szCs w:val="10"/>
                <w:lang w:val="es-MX"/>
              </w:rPr>
              <w:t xml:space="preserve"> </w:t>
            </w:r>
            <w:r w:rsidRPr="0066572A">
              <w:rPr>
                <w:rFonts w:asciiTheme="minorHAnsi" w:hAnsiTheme="minorHAnsi"/>
                <w:spacing w:val="-1"/>
                <w:w w:val="98"/>
                <w:sz w:val="10"/>
                <w:szCs w:val="10"/>
                <w:lang w:val="es-MX"/>
              </w:rPr>
              <w:t>R</w:t>
            </w:r>
            <w:r w:rsidRPr="0066572A">
              <w:rPr>
                <w:rFonts w:asciiTheme="minorHAnsi" w:hAnsiTheme="minorHAnsi"/>
                <w:w w:val="98"/>
                <w:sz w:val="10"/>
                <w:szCs w:val="10"/>
                <w:lang w:val="es-MX"/>
              </w:rPr>
              <w:t>E</w:t>
            </w:r>
            <w:r w:rsidRPr="0066572A">
              <w:rPr>
                <w:rFonts w:asciiTheme="minorHAnsi" w:hAnsiTheme="minorHAnsi"/>
                <w:spacing w:val="-1"/>
                <w:w w:val="98"/>
                <w:sz w:val="10"/>
                <w:szCs w:val="10"/>
                <w:lang w:val="es-MX"/>
              </w:rPr>
              <w:t>F</w:t>
            </w:r>
            <w:r w:rsidRPr="0066572A">
              <w:rPr>
                <w:rFonts w:asciiTheme="minorHAnsi" w:hAnsiTheme="minorHAnsi"/>
                <w:w w:val="98"/>
                <w:sz w:val="10"/>
                <w:szCs w:val="10"/>
                <w:lang w:val="es-MX"/>
              </w:rPr>
              <w:t>E</w:t>
            </w:r>
            <w:r w:rsidRPr="0066572A">
              <w:rPr>
                <w:rFonts w:asciiTheme="minorHAnsi" w:hAnsiTheme="minorHAnsi"/>
                <w:spacing w:val="-1"/>
                <w:w w:val="98"/>
                <w:sz w:val="10"/>
                <w:szCs w:val="10"/>
                <w:lang w:val="es-MX"/>
              </w:rPr>
              <w:t>R</w:t>
            </w:r>
            <w:r w:rsidRPr="0066572A">
              <w:rPr>
                <w:rFonts w:asciiTheme="minorHAnsi" w:hAnsiTheme="minorHAnsi"/>
                <w:w w:val="98"/>
                <w:sz w:val="10"/>
                <w:szCs w:val="10"/>
                <w:lang w:val="es-MX"/>
              </w:rPr>
              <w:t>E</w:t>
            </w:r>
            <w:r w:rsidRPr="0066572A">
              <w:rPr>
                <w:rFonts w:asciiTheme="minorHAnsi" w:hAnsiTheme="minorHAnsi"/>
                <w:spacing w:val="-1"/>
                <w:w w:val="98"/>
                <w:sz w:val="10"/>
                <w:szCs w:val="10"/>
                <w:lang w:val="es-MX"/>
              </w:rPr>
              <w:t>N</w:t>
            </w:r>
            <w:r w:rsidRPr="0066572A">
              <w:rPr>
                <w:rFonts w:asciiTheme="minorHAnsi" w:hAnsiTheme="minorHAnsi"/>
                <w:spacing w:val="1"/>
                <w:w w:val="98"/>
                <w:sz w:val="10"/>
                <w:szCs w:val="10"/>
                <w:lang w:val="es-MX"/>
              </w:rPr>
              <w:t>C</w:t>
            </w:r>
            <w:r w:rsidRPr="0066572A">
              <w:rPr>
                <w:rFonts w:asciiTheme="minorHAnsi" w:hAnsiTheme="minorHAnsi"/>
                <w:spacing w:val="-1"/>
                <w:w w:val="98"/>
                <w:sz w:val="10"/>
                <w:szCs w:val="10"/>
                <w:lang w:val="es-MX"/>
              </w:rPr>
              <w:t>I</w:t>
            </w:r>
            <w:r w:rsidRPr="0066572A">
              <w:rPr>
                <w:rFonts w:asciiTheme="minorHAnsi" w:hAnsiTheme="minorHAnsi"/>
                <w:w w:val="98"/>
                <w:sz w:val="10"/>
                <w:szCs w:val="10"/>
                <w:lang w:val="es-MX"/>
              </w:rPr>
              <w:t>A</w:t>
            </w:r>
            <w:r w:rsidRPr="0066572A">
              <w:rPr>
                <w:rFonts w:asciiTheme="minorHAnsi" w:hAnsiTheme="minorHAnsi"/>
                <w:spacing w:val="1"/>
                <w:sz w:val="10"/>
                <w:szCs w:val="10"/>
                <w:lang w:val="es-MX"/>
              </w:rPr>
              <w:t xml:space="preserve"> </w:t>
            </w:r>
            <w:r w:rsidRPr="0066572A">
              <w:rPr>
                <w:rFonts w:asciiTheme="minorHAnsi" w:hAnsiTheme="minorHAnsi"/>
                <w:sz w:val="10"/>
                <w:szCs w:val="10"/>
                <w:lang w:val="es-MX"/>
              </w:rPr>
              <w:t>DE</w:t>
            </w:r>
            <w:r w:rsidRPr="0066572A">
              <w:rPr>
                <w:rFonts w:asciiTheme="minorHAnsi" w:hAnsiTheme="minorHAnsi"/>
                <w:spacing w:val="-2"/>
                <w:sz w:val="10"/>
                <w:szCs w:val="10"/>
                <w:lang w:val="es-MX"/>
              </w:rPr>
              <w:t xml:space="preserve"> </w:t>
            </w:r>
            <w:r w:rsidRPr="0066572A">
              <w:rPr>
                <w:rFonts w:asciiTheme="minorHAnsi" w:hAnsiTheme="minorHAnsi"/>
                <w:spacing w:val="-1"/>
                <w:sz w:val="10"/>
                <w:szCs w:val="10"/>
                <w:lang w:val="es-MX"/>
              </w:rPr>
              <w:t>L</w:t>
            </w:r>
            <w:r w:rsidRPr="0066572A">
              <w:rPr>
                <w:rFonts w:asciiTheme="minorHAnsi" w:hAnsiTheme="minorHAnsi"/>
                <w:sz w:val="10"/>
                <w:szCs w:val="10"/>
                <w:lang w:val="es-MX"/>
              </w:rPr>
              <w:t>A</w:t>
            </w:r>
            <w:r w:rsidRPr="0066572A">
              <w:rPr>
                <w:rFonts w:asciiTheme="minorHAnsi" w:hAnsiTheme="minorHAnsi"/>
                <w:spacing w:val="-1"/>
                <w:sz w:val="10"/>
                <w:szCs w:val="10"/>
                <w:lang w:val="es-MX"/>
              </w:rPr>
              <w:t xml:space="preserve"> </w:t>
            </w:r>
            <w:r w:rsidRPr="0066572A">
              <w:rPr>
                <w:rFonts w:asciiTheme="minorHAnsi" w:hAnsiTheme="minorHAnsi"/>
                <w:w w:val="98"/>
                <w:sz w:val="10"/>
                <w:szCs w:val="10"/>
                <w:lang w:val="es-MX"/>
              </w:rPr>
              <w:t>SO</w:t>
            </w:r>
            <w:r w:rsidRPr="0066572A">
              <w:rPr>
                <w:rFonts w:asciiTheme="minorHAnsi" w:hAnsiTheme="minorHAnsi"/>
                <w:spacing w:val="-1"/>
                <w:w w:val="98"/>
                <w:sz w:val="10"/>
                <w:szCs w:val="10"/>
                <w:lang w:val="es-MX"/>
              </w:rPr>
              <w:t>LI</w:t>
            </w:r>
            <w:r w:rsidRPr="0066572A">
              <w:rPr>
                <w:rFonts w:asciiTheme="minorHAnsi" w:hAnsiTheme="minorHAnsi"/>
                <w:spacing w:val="1"/>
                <w:w w:val="98"/>
                <w:sz w:val="10"/>
                <w:szCs w:val="10"/>
                <w:lang w:val="es-MX"/>
              </w:rPr>
              <w:t>C</w:t>
            </w:r>
            <w:r w:rsidRPr="0066572A">
              <w:rPr>
                <w:rFonts w:asciiTheme="minorHAnsi" w:hAnsiTheme="minorHAnsi"/>
                <w:spacing w:val="-1"/>
                <w:w w:val="98"/>
                <w:sz w:val="10"/>
                <w:szCs w:val="10"/>
                <w:lang w:val="es-MX"/>
              </w:rPr>
              <w:t>I</w:t>
            </w:r>
            <w:r w:rsidRPr="0066572A">
              <w:rPr>
                <w:rFonts w:asciiTheme="minorHAnsi" w:hAnsiTheme="minorHAnsi"/>
                <w:w w:val="98"/>
                <w:sz w:val="10"/>
                <w:szCs w:val="10"/>
                <w:lang w:val="es-MX"/>
              </w:rPr>
              <w:t>TUD</w:t>
            </w:r>
            <w:r w:rsidRPr="0066572A">
              <w:rPr>
                <w:rFonts w:asciiTheme="minorHAnsi" w:hAnsiTheme="minorHAnsi"/>
                <w:sz w:val="10"/>
                <w:szCs w:val="10"/>
                <w:lang w:val="es-MX"/>
              </w:rPr>
              <w:t xml:space="preserve"> </w:t>
            </w:r>
          </w:p>
        </w:tc>
        <w:tc>
          <w:tcPr>
            <w:tcW w:w="5264" w:type="dxa"/>
            <w:tcBorders>
              <w:bottom w:val="single" w:sz="4" w:space="0" w:color="auto"/>
            </w:tcBorders>
            <w:shd w:val="clear" w:color="auto" w:fill="auto"/>
          </w:tcPr>
          <w:p w14:paraId="56974EDA" w14:textId="77777777" w:rsidR="005A4CBC" w:rsidRPr="0066572A" w:rsidRDefault="005A4CBC" w:rsidP="00986510">
            <w:pPr>
              <w:autoSpaceDE w:val="0"/>
              <w:autoSpaceDN w:val="0"/>
              <w:adjustRightInd w:val="0"/>
              <w:spacing w:before="6" w:line="276" w:lineRule="auto"/>
              <w:ind w:right="59"/>
              <w:rPr>
                <w:rFonts w:asciiTheme="minorHAnsi" w:hAnsiTheme="minorHAnsi"/>
                <w:spacing w:val="-1"/>
                <w:sz w:val="10"/>
                <w:szCs w:val="10"/>
                <w:lang w:val="es-MX"/>
              </w:rPr>
            </w:pPr>
          </w:p>
        </w:tc>
      </w:tr>
      <w:tr w:rsidR="005A4CBC" w:rsidRPr="0066572A" w14:paraId="162A768F" w14:textId="77777777" w:rsidTr="009A3743">
        <w:tc>
          <w:tcPr>
            <w:tcW w:w="2669" w:type="dxa"/>
            <w:shd w:val="clear" w:color="auto" w:fill="auto"/>
          </w:tcPr>
          <w:p w14:paraId="2141883A" w14:textId="77777777" w:rsidR="005A4CBC" w:rsidRPr="0066572A" w:rsidRDefault="005A4CBC" w:rsidP="00986510">
            <w:pPr>
              <w:autoSpaceDE w:val="0"/>
              <w:autoSpaceDN w:val="0"/>
              <w:adjustRightInd w:val="0"/>
              <w:spacing w:line="276" w:lineRule="auto"/>
              <w:ind w:right="59"/>
              <w:rPr>
                <w:rFonts w:asciiTheme="minorHAnsi" w:hAnsiTheme="minorHAnsi"/>
                <w:spacing w:val="1"/>
                <w:sz w:val="10"/>
                <w:szCs w:val="10"/>
              </w:rPr>
            </w:pPr>
            <w:r w:rsidRPr="0066572A">
              <w:rPr>
                <w:rFonts w:asciiTheme="minorHAnsi" w:hAnsiTheme="minorHAnsi"/>
                <w:spacing w:val="-1"/>
                <w:w w:val="98"/>
                <w:sz w:val="10"/>
                <w:szCs w:val="10"/>
              </w:rPr>
              <w:t>N</w:t>
            </w:r>
            <w:r w:rsidRPr="0066572A">
              <w:rPr>
                <w:rFonts w:asciiTheme="minorHAnsi" w:hAnsiTheme="minorHAnsi"/>
                <w:w w:val="98"/>
                <w:sz w:val="10"/>
                <w:szCs w:val="10"/>
              </w:rPr>
              <w:t>O</w:t>
            </w:r>
            <w:r w:rsidRPr="0066572A">
              <w:rPr>
                <w:rFonts w:asciiTheme="minorHAnsi" w:hAnsiTheme="minorHAnsi"/>
                <w:spacing w:val="1"/>
                <w:w w:val="98"/>
                <w:sz w:val="10"/>
                <w:szCs w:val="10"/>
              </w:rPr>
              <w:t>M</w:t>
            </w:r>
            <w:r w:rsidRPr="0066572A">
              <w:rPr>
                <w:rFonts w:asciiTheme="minorHAnsi" w:hAnsiTheme="minorHAnsi"/>
                <w:w w:val="98"/>
                <w:sz w:val="10"/>
                <w:szCs w:val="10"/>
              </w:rPr>
              <w:t>B</w:t>
            </w:r>
            <w:r w:rsidRPr="0066572A">
              <w:rPr>
                <w:rFonts w:asciiTheme="minorHAnsi" w:hAnsiTheme="minorHAnsi"/>
                <w:spacing w:val="-1"/>
                <w:w w:val="98"/>
                <w:sz w:val="10"/>
                <w:szCs w:val="10"/>
              </w:rPr>
              <w:t>R</w:t>
            </w:r>
            <w:r w:rsidRPr="0066572A">
              <w:rPr>
                <w:rFonts w:asciiTheme="minorHAnsi" w:hAnsiTheme="minorHAnsi"/>
                <w:w w:val="98"/>
                <w:sz w:val="10"/>
                <w:szCs w:val="10"/>
              </w:rPr>
              <w:t>E</w:t>
            </w:r>
            <w:r w:rsidRPr="0066572A">
              <w:rPr>
                <w:rFonts w:asciiTheme="minorHAnsi" w:hAnsiTheme="minorHAnsi"/>
                <w:sz w:val="10"/>
                <w:szCs w:val="10"/>
              </w:rPr>
              <w:t xml:space="preserve"> DEL</w:t>
            </w:r>
            <w:r w:rsidRPr="0066572A">
              <w:rPr>
                <w:rFonts w:asciiTheme="minorHAnsi" w:hAnsiTheme="minorHAnsi"/>
                <w:spacing w:val="-4"/>
                <w:sz w:val="10"/>
                <w:szCs w:val="10"/>
              </w:rPr>
              <w:t xml:space="preserve"> </w:t>
            </w:r>
            <w:r w:rsidRPr="0066572A">
              <w:rPr>
                <w:rFonts w:asciiTheme="minorHAnsi" w:hAnsiTheme="minorHAnsi"/>
                <w:sz w:val="10"/>
                <w:szCs w:val="10"/>
              </w:rPr>
              <w:t>O</w:t>
            </w:r>
            <w:r w:rsidRPr="0066572A">
              <w:rPr>
                <w:rFonts w:asciiTheme="minorHAnsi" w:hAnsiTheme="minorHAnsi"/>
                <w:spacing w:val="1"/>
                <w:sz w:val="10"/>
                <w:szCs w:val="10"/>
              </w:rPr>
              <w:t>P</w:t>
            </w:r>
            <w:r w:rsidRPr="0066572A">
              <w:rPr>
                <w:rFonts w:asciiTheme="minorHAnsi" w:hAnsiTheme="minorHAnsi"/>
                <w:sz w:val="10"/>
                <w:szCs w:val="10"/>
              </w:rPr>
              <w:t>E</w:t>
            </w:r>
            <w:r w:rsidRPr="0066572A">
              <w:rPr>
                <w:rFonts w:asciiTheme="minorHAnsi" w:hAnsiTheme="minorHAnsi"/>
                <w:spacing w:val="-1"/>
                <w:sz w:val="10"/>
                <w:szCs w:val="10"/>
              </w:rPr>
              <w:t>R</w:t>
            </w:r>
            <w:r w:rsidRPr="0066572A">
              <w:rPr>
                <w:rFonts w:asciiTheme="minorHAnsi" w:hAnsiTheme="minorHAnsi"/>
                <w:spacing w:val="1"/>
                <w:sz w:val="10"/>
                <w:szCs w:val="10"/>
              </w:rPr>
              <w:t>A</w:t>
            </w:r>
            <w:r w:rsidRPr="0066572A">
              <w:rPr>
                <w:rFonts w:asciiTheme="minorHAnsi" w:hAnsiTheme="minorHAnsi"/>
                <w:sz w:val="10"/>
                <w:szCs w:val="10"/>
              </w:rPr>
              <w:t>DOR</w:t>
            </w:r>
          </w:p>
        </w:tc>
        <w:tc>
          <w:tcPr>
            <w:tcW w:w="5264" w:type="dxa"/>
            <w:tcBorders>
              <w:top w:val="single" w:sz="4" w:space="0" w:color="auto"/>
              <w:bottom w:val="single" w:sz="4" w:space="0" w:color="auto"/>
            </w:tcBorders>
            <w:shd w:val="clear" w:color="auto" w:fill="auto"/>
          </w:tcPr>
          <w:p w14:paraId="6A13D6F5" w14:textId="77777777" w:rsidR="005A4CBC" w:rsidRPr="0066572A" w:rsidRDefault="005A4CBC" w:rsidP="00986510">
            <w:pPr>
              <w:autoSpaceDE w:val="0"/>
              <w:autoSpaceDN w:val="0"/>
              <w:adjustRightInd w:val="0"/>
              <w:spacing w:line="276" w:lineRule="auto"/>
              <w:ind w:right="59"/>
              <w:rPr>
                <w:rFonts w:asciiTheme="minorHAnsi" w:hAnsiTheme="minorHAnsi"/>
                <w:spacing w:val="1"/>
                <w:sz w:val="10"/>
                <w:szCs w:val="10"/>
              </w:rPr>
            </w:pPr>
          </w:p>
        </w:tc>
      </w:tr>
      <w:tr w:rsidR="005A4CBC" w:rsidRPr="0066572A" w14:paraId="429F915C" w14:textId="77777777" w:rsidTr="009A3743">
        <w:tc>
          <w:tcPr>
            <w:tcW w:w="2669" w:type="dxa"/>
            <w:shd w:val="clear" w:color="auto" w:fill="auto"/>
          </w:tcPr>
          <w:p w14:paraId="76130198" w14:textId="016E8D0E" w:rsidR="005A4CBC" w:rsidRPr="0066572A" w:rsidRDefault="005A4CBC" w:rsidP="00986510">
            <w:pPr>
              <w:autoSpaceDE w:val="0"/>
              <w:autoSpaceDN w:val="0"/>
              <w:adjustRightInd w:val="0"/>
              <w:spacing w:line="276" w:lineRule="auto"/>
              <w:ind w:right="59"/>
              <w:rPr>
                <w:rFonts w:asciiTheme="minorHAnsi" w:hAnsiTheme="minorHAnsi"/>
                <w:sz w:val="10"/>
                <w:szCs w:val="10"/>
                <w:lang w:val="es-MX"/>
              </w:rPr>
            </w:pPr>
            <w:r w:rsidRPr="0066572A">
              <w:rPr>
                <w:rFonts w:asciiTheme="minorHAnsi" w:hAnsiTheme="minorHAnsi"/>
                <w:spacing w:val="-1"/>
                <w:sz w:val="10"/>
                <w:szCs w:val="10"/>
                <w:lang w:val="es-MX"/>
              </w:rPr>
              <w:t>I</w:t>
            </w:r>
            <w:r w:rsidRPr="0066572A">
              <w:rPr>
                <w:rFonts w:asciiTheme="minorHAnsi" w:hAnsiTheme="minorHAnsi"/>
                <w:sz w:val="10"/>
                <w:szCs w:val="10"/>
                <w:lang w:val="es-MX"/>
              </w:rPr>
              <w:t>DO</w:t>
            </w:r>
            <w:r w:rsidRPr="0066572A">
              <w:rPr>
                <w:rFonts w:asciiTheme="minorHAnsi" w:hAnsiTheme="minorHAnsi"/>
                <w:spacing w:val="-4"/>
                <w:sz w:val="10"/>
                <w:szCs w:val="10"/>
                <w:lang w:val="es-MX"/>
              </w:rPr>
              <w:t xml:space="preserve"> </w:t>
            </w:r>
            <w:r w:rsidRPr="0066572A">
              <w:rPr>
                <w:rFonts w:asciiTheme="minorHAnsi" w:hAnsiTheme="minorHAnsi"/>
                <w:sz w:val="10"/>
                <w:szCs w:val="10"/>
                <w:lang w:val="es-MX"/>
              </w:rPr>
              <w:t>DEL</w:t>
            </w:r>
            <w:r w:rsidRPr="0066572A">
              <w:rPr>
                <w:rFonts w:asciiTheme="minorHAnsi" w:hAnsiTheme="minorHAnsi"/>
                <w:spacing w:val="-4"/>
                <w:sz w:val="10"/>
                <w:szCs w:val="10"/>
                <w:lang w:val="es-MX"/>
              </w:rPr>
              <w:t xml:space="preserve"> </w:t>
            </w:r>
            <w:r w:rsidRPr="0066572A">
              <w:rPr>
                <w:rFonts w:asciiTheme="minorHAnsi" w:hAnsiTheme="minorHAnsi"/>
                <w:w w:val="98"/>
                <w:sz w:val="10"/>
                <w:szCs w:val="10"/>
                <w:lang w:val="es-MX"/>
              </w:rPr>
              <w:t>O</w:t>
            </w:r>
            <w:r w:rsidRPr="0066572A">
              <w:rPr>
                <w:rFonts w:asciiTheme="minorHAnsi" w:hAnsiTheme="minorHAnsi"/>
                <w:spacing w:val="1"/>
                <w:w w:val="98"/>
                <w:sz w:val="10"/>
                <w:szCs w:val="10"/>
                <w:lang w:val="es-MX"/>
              </w:rPr>
              <w:t>P</w:t>
            </w:r>
            <w:r w:rsidRPr="0066572A">
              <w:rPr>
                <w:rFonts w:asciiTheme="minorHAnsi" w:hAnsiTheme="minorHAnsi"/>
                <w:w w:val="98"/>
                <w:sz w:val="10"/>
                <w:szCs w:val="10"/>
                <w:lang w:val="es-MX"/>
              </w:rPr>
              <w:t>E</w:t>
            </w:r>
            <w:r w:rsidRPr="0066572A">
              <w:rPr>
                <w:rFonts w:asciiTheme="minorHAnsi" w:hAnsiTheme="minorHAnsi"/>
                <w:spacing w:val="-1"/>
                <w:w w:val="98"/>
                <w:sz w:val="10"/>
                <w:szCs w:val="10"/>
                <w:lang w:val="es-MX"/>
              </w:rPr>
              <w:t>R</w:t>
            </w:r>
            <w:r w:rsidRPr="0066572A">
              <w:rPr>
                <w:rFonts w:asciiTheme="minorHAnsi" w:hAnsiTheme="minorHAnsi"/>
                <w:spacing w:val="1"/>
                <w:w w:val="98"/>
                <w:sz w:val="10"/>
                <w:szCs w:val="10"/>
                <w:lang w:val="es-MX"/>
              </w:rPr>
              <w:t>A</w:t>
            </w:r>
            <w:r w:rsidRPr="0066572A">
              <w:rPr>
                <w:rFonts w:asciiTheme="minorHAnsi" w:hAnsiTheme="minorHAnsi"/>
                <w:w w:val="98"/>
                <w:sz w:val="10"/>
                <w:szCs w:val="10"/>
                <w:lang w:val="es-MX"/>
              </w:rPr>
              <w:t>DOR</w:t>
            </w:r>
            <w:r w:rsidRPr="0066572A">
              <w:rPr>
                <w:rFonts w:asciiTheme="minorHAnsi" w:hAnsiTheme="minorHAnsi"/>
                <w:sz w:val="10"/>
                <w:szCs w:val="10"/>
                <w:lang w:val="es-MX"/>
              </w:rPr>
              <w:t xml:space="preserve"> </w:t>
            </w:r>
            <w:r w:rsidRPr="0066572A">
              <w:rPr>
                <w:rFonts w:asciiTheme="minorHAnsi" w:hAnsiTheme="minorHAnsi"/>
                <w:w w:val="98"/>
                <w:sz w:val="10"/>
                <w:szCs w:val="10"/>
                <w:lang w:val="es-MX"/>
              </w:rPr>
              <w:t>DO</w:t>
            </w:r>
            <w:r w:rsidRPr="0066572A">
              <w:rPr>
                <w:rFonts w:asciiTheme="minorHAnsi" w:hAnsiTheme="minorHAnsi"/>
                <w:spacing w:val="1"/>
                <w:w w:val="98"/>
                <w:sz w:val="10"/>
                <w:szCs w:val="10"/>
                <w:lang w:val="es-MX"/>
              </w:rPr>
              <w:t>M</w:t>
            </w:r>
            <w:r w:rsidRPr="0066572A">
              <w:rPr>
                <w:rFonts w:asciiTheme="minorHAnsi" w:hAnsiTheme="minorHAnsi"/>
                <w:spacing w:val="-1"/>
                <w:w w:val="98"/>
                <w:sz w:val="10"/>
                <w:szCs w:val="10"/>
                <w:lang w:val="es-MX"/>
              </w:rPr>
              <w:t>I</w:t>
            </w:r>
            <w:r w:rsidRPr="0066572A">
              <w:rPr>
                <w:rFonts w:asciiTheme="minorHAnsi" w:hAnsiTheme="minorHAnsi"/>
                <w:spacing w:val="1"/>
                <w:w w:val="98"/>
                <w:sz w:val="10"/>
                <w:szCs w:val="10"/>
                <w:lang w:val="es-MX"/>
              </w:rPr>
              <w:t>C</w:t>
            </w:r>
            <w:r w:rsidRPr="0066572A">
              <w:rPr>
                <w:rFonts w:asciiTheme="minorHAnsi" w:hAnsiTheme="minorHAnsi"/>
                <w:spacing w:val="-1"/>
                <w:w w:val="98"/>
                <w:sz w:val="10"/>
                <w:szCs w:val="10"/>
                <w:lang w:val="es-MX"/>
              </w:rPr>
              <w:t>ILI</w:t>
            </w:r>
            <w:r w:rsidRPr="0066572A">
              <w:rPr>
                <w:rFonts w:asciiTheme="minorHAnsi" w:hAnsiTheme="minorHAnsi"/>
                <w:w w:val="98"/>
                <w:sz w:val="10"/>
                <w:szCs w:val="10"/>
                <w:lang w:val="es-MX"/>
              </w:rPr>
              <w:t>O</w:t>
            </w:r>
            <w:r w:rsidRPr="0066572A">
              <w:rPr>
                <w:rFonts w:asciiTheme="minorHAnsi" w:hAnsiTheme="minorHAnsi"/>
                <w:sz w:val="10"/>
                <w:szCs w:val="10"/>
                <w:lang w:val="es-MX"/>
              </w:rPr>
              <w:t xml:space="preserve"> </w:t>
            </w:r>
            <w:r w:rsidRPr="0066572A">
              <w:rPr>
                <w:rFonts w:asciiTheme="minorHAnsi" w:hAnsiTheme="minorHAnsi"/>
                <w:spacing w:val="-1"/>
                <w:sz w:val="10"/>
                <w:szCs w:val="10"/>
                <w:lang w:val="es-MX"/>
              </w:rPr>
              <w:t>FI</w:t>
            </w:r>
            <w:r w:rsidRPr="0066572A">
              <w:rPr>
                <w:rFonts w:asciiTheme="minorHAnsi" w:hAnsiTheme="minorHAnsi"/>
                <w:sz w:val="10"/>
                <w:szCs w:val="10"/>
                <w:lang w:val="es-MX"/>
              </w:rPr>
              <w:t>S</w:t>
            </w:r>
            <w:r w:rsidRPr="0066572A">
              <w:rPr>
                <w:rFonts w:asciiTheme="minorHAnsi" w:hAnsiTheme="minorHAnsi"/>
                <w:spacing w:val="1"/>
                <w:sz w:val="10"/>
                <w:szCs w:val="10"/>
                <w:lang w:val="es-MX"/>
              </w:rPr>
              <w:t>CA</w:t>
            </w:r>
            <w:r w:rsidRPr="0066572A">
              <w:rPr>
                <w:rFonts w:asciiTheme="minorHAnsi" w:hAnsiTheme="minorHAnsi"/>
                <w:sz w:val="10"/>
                <w:szCs w:val="10"/>
                <w:lang w:val="es-MX"/>
              </w:rPr>
              <w:t>L</w:t>
            </w:r>
          </w:p>
        </w:tc>
        <w:tc>
          <w:tcPr>
            <w:tcW w:w="5264" w:type="dxa"/>
            <w:tcBorders>
              <w:top w:val="single" w:sz="4" w:space="0" w:color="auto"/>
              <w:bottom w:val="single" w:sz="4" w:space="0" w:color="auto"/>
            </w:tcBorders>
            <w:shd w:val="clear" w:color="auto" w:fill="auto"/>
          </w:tcPr>
          <w:p w14:paraId="52312685" w14:textId="77777777" w:rsidR="005A4CBC" w:rsidRPr="0066572A" w:rsidRDefault="005A4CBC" w:rsidP="00986510">
            <w:pPr>
              <w:autoSpaceDE w:val="0"/>
              <w:autoSpaceDN w:val="0"/>
              <w:adjustRightInd w:val="0"/>
              <w:spacing w:line="276" w:lineRule="auto"/>
              <w:ind w:right="59"/>
              <w:rPr>
                <w:rFonts w:asciiTheme="minorHAnsi" w:hAnsiTheme="minorHAnsi"/>
                <w:spacing w:val="1"/>
                <w:sz w:val="10"/>
                <w:szCs w:val="10"/>
                <w:lang w:val="es-MX"/>
              </w:rPr>
            </w:pPr>
          </w:p>
        </w:tc>
      </w:tr>
      <w:tr w:rsidR="005A4CBC" w:rsidRPr="0066572A" w14:paraId="207E5D7B" w14:textId="77777777" w:rsidTr="009A3743">
        <w:tc>
          <w:tcPr>
            <w:tcW w:w="2669" w:type="dxa"/>
            <w:shd w:val="clear" w:color="auto" w:fill="auto"/>
          </w:tcPr>
          <w:p w14:paraId="7E98567A"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lang w:val="es-MX"/>
              </w:rPr>
            </w:pPr>
            <w:r w:rsidRPr="0066572A">
              <w:rPr>
                <w:rFonts w:asciiTheme="minorHAnsi" w:hAnsiTheme="minorHAnsi"/>
                <w:spacing w:val="-1"/>
                <w:sz w:val="10"/>
                <w:szCs w:val="10"/>
                <w:lang w:val="es-MX"/>
              </w:rPr>
              <w:t>R.F.</w:t>
            </w:r>
            <w:r w:rsidRPr="0066572A">
              <w:rPr>
                <w:rFonts w:asciiTheme="minorHAnsi" w:hAnsiTheme="minorHAnsi"/>
                <w:spacing w:val="1"/>
                <w:sz w:val="10"/>
                <w:szCs w:val="10"/>
                <w:lang w:val="es-MX"/>
              </w:rPr>
              <w:t>C</w:t>
            </w:r>
            <w:r w:rsidRPr="0066572A">
              <w:rPr>
                <w:rFonts w:asciiTheme="minorHAnsi" w:hAnsiTheme="minorHAnsi"/>
                <w:sz w:val="10"/>
                <w:szCs w:val="10"/>
                <w:lang w:val="es-MX"/>
              </w:rPr>
              <w:t>.</w:t>
            </w:r>
            <w:r w:rsidRPr="0066572A">
              <w:rPr>
                <w:rFonts w:asciiTheme="minorHAnsi" w:hAnsiTheme="minorHAnsi"/>
                <w:spacing w:val="-6"/>
                <w:sz w:val="10"/>
                <w:szCs w:val="10"/>
                <w:lang w:val="es-MX"/>
              </w:rPr>
              <w:t xml:space="preserve"> </w:t>
            </w:r>
            <w:r w:rsidRPr="0066572A">
              <w:rPr>
                <w:rFonts w:asciiTheme="minorHAnsi" w:hAnsiTheme="minorHAnsi"/>
                <w:sz w:val="10"/>
                <w:szCs w:val="10"/>
                <w:lang w:val="es-MX"/>
              </w:rPr>
              <w:t>DEL</w:t>
            </w:r>
            <w:r w:rsidRPr="0066572A">
              <w:rPr>
                <w:rFonts w:asciiTheme="minorHAnsi" w:hAnsiTheme="minorHAnsi"/>
                <w:spacing w:val="-4"/>
                <w:sz w:val="10"/>
                <w:szCs w:val="10"/>
                <w:lang w:val="es-MX"/>
              </w:rPr>
              <w:t xml:space="preserve"> </w:t>
            </w:r>
            <w:r w:rsidRPr="0066572A">
              <w:rPr>
                <w:rFonts w:asciiTheme="minorHAnsi" w:hAnsiTheme="minorHAnsi"/>
                <w:sz w:val="10"/>
                <w:szCs w:val="10"/>
                <w:lang w:val="es-MX"/>
              </w:rPr>
              <w:t>O</w:t>
            </w:r>
            <w:r w:rsidRPr="0066572A">
              <w:rPr>
                <w:rFonts w:asciiTheme="minorHAnsi" w:hAnsiTheme="minorHAnsi"/>
                <w:spacing w:val="1"/>
                <w:sz w:val="10"/>
                <w:szCs w:val="10"/>
                <w:lang w:val="es-MX"/>
              </w:rPr>
              <w:t>P</w:t>
            </w:r>
            <w:r w:rsidRPr="0066572A">
              <w:rPr>
                <w:rFonts w:asciiTheme="minorHAnsi" w:hAnsiTheme="minorHAnsi"/>
                <w:sz w:val="10"/>
                <w:szCs w:val="10"/>
                <w:lang w:val="es-MX"/>
              </w:rPr>
              <w:t>E</w:t>
            </w:r>
            <w:r w:rsidRPr="0066572A">
              <w:rPr>
                <w:rFonts w:asciiTheme="minorHAnsi" w:hAnsiTheme="minorHAnsi"/>
                <w:spacing w:val="-1"/>
                <w:sz w:val="10"/>
                <w:szCs w:val="10"/>
                <w:lang w:val="es-MX"/>
              </w:rPr>
              <w:t>R</w:t>
            </w:r>
            <w:r w:rsidRPr="0066572A">
              <w:rPr>
                <w:rFonts w:asciiTheme="minorHAnsi" w:hAnsiTheme="minorHAnsi"/>
                <w:spacing w:val="1"/>
                <w:sz w:val="10"/>
                <w:szCs w:val="10"/>
                <w:lang w:val="es-MX"/>
              </w:rPr>
              <w:t>A</w:t>
            </w:r>
            <w:r w:rsidRPr="0066572A">
              <w:rPr>
                <w:rFonts w:asciiTheme="minorHAnsi" w:hAnsiTheme="minorHAnsi"/>
                <w:sz w:val="10"/>
                <w:szCs w:val="10"/>
                <w:lang w:val="es-MX"/>
              </w:rPr>
              <w:t>DOR</w:t>
            </w:r>
          </w:p>
        </w:tc>
        <w:tc>
          <w:tcPr>
            <w:tcW w:w="5264" w:type="dxa"/>
            <w:tcBorders>
              <w:top w:val="single" w:sz="4" w:space="0" w:color="auto"/>
              <w:bottom w:val="single" w:sz="4" w:space="0" w:color="auto"/>
            </w:tcBorders>
            <w:shd w:val="clear" w:color="auto" w:fill="auto"/>
          </w:tcPr>
          <w:p w14:paraId="353A8147" w14:textId="77777777" w:rsidR="005A4CBC" w:rsidRPr="0066572A" w:rsidRDefault="005A4CBC" w:rsidP="00986510">
            <w:pPr>
              <w:autoSpaceDE w:val="0"/>
              <w:autoSpaceDN w:val="0"/>
              <w:adjustRightInd w:val="0"/>
              <w:spacing w:line="276" w:lineRule="auto"/>
              <w:ind w:right="59"/>
              <w:rPr>
                <w:rFonts w:asciiTheme="minorHAnsi" w:hAnsiTheme="minorHAnsi"/>
                <w:spacing w:val="-1"/>
                <w:sz w:val="10"/>
                <w:szCs w:val="10"/>
                <w:lang w:val="es-MX"/>
              </w:rPr>
            </w:pPr>
          </w:p>
        </w:tc>
      </w:tr>
      <w:tr w:rsidR="005A4CBC" w:rsidRPr="0066572A" w14:paraId="784D7877" w14:textId="77777777" w:rsidTr="009A3743">
        <w:tc>
          <w:tcPr>
            <w:tcW w:w="2669" w:type="dxa"/>
            <w:shd w:val="clear" w:color="auto" w:fill="auto"/>
          </w:tcPr>
          <w:p w14:paraId="2AD5059C" w14:textId="77777777" w:rsidR="005A4CBC" w:rsidRPr="0066572A" w:rsidRDefault="005A4CBC" w:rsidP="00986510">
            <w:pPr>
              <w:autoSpaceDE w:val="0"/>
              <w:autoSpaceDN w:val="0"/>
              <w:adjustRightInd w:val="0"/>
              <w:spacing w:before="6" w:line="276" w:lineRule="auto"/>
              <w:ind w:right="59"/>
              <w:rPr>
                <w:rFonts w:asciiTheme="minorHAnsi" w:hAnsiTheme="minorHAnsi"/>
                <w:sz w:val="10"/>
                <w:szCs w:val="10"/>
                <w:lang w:val="es-MX"/>
              </w:rPr>
            </w:pPr>
            <w:r w:rsidRPr="0066572A">
              <w:rPr>
                <w:rFonts w:asciiTheme="minorHAnsi" w:hAnsiTheme="minorHAnsi"/>
                <w:spacing w:val="-1"/>
                <w:sz w:val="10"/>
                <w:szCs w:val="10"/>
                <w:lang w:val="es-MX"/>
              </w:rPr>
              <w:t>N</w:t>
            </w:r>
            <w:r w:rsidRPr="0066572A">
              <w:rPr>
                <w:rFonts w:asciiTheme="minorHAnsi" w:hAnsiTheme="minorHAnsi"/>
                <w:sz w:val="10"/>
                <w:szCs w:val="10"/>
                <w:lang w:val="es-MX"/>
              </w:rPr>
              <w:t>O</w:t>
            </w:r>
            <w:r w:rsidRPr="0066572A">
              <w:rPr>
                <w:rFonts w:asciiTheme="minorHAnsi" w:hAnsiTheme="minorHAnsi"/>
                <w:spacing w:val="1"/>
                <w:sz w:val="10"/>
                <w:szCs w:val="10"/>
                <w:lang w:val="es-MX"/>
              </w:rPr>
              <w:t>M</w:t>
            </w:r>
            <w:r w:rsidRPr="0066572A">
              <w:rPr>
                <w:rFonts w:asciiTheme="minorHAnsi" w:hAnsiTheme="minorHAnsi"/>
                <w:sz w:val="10"/>
                <w:szCs w:val="10"/>
                <w:lang w:val="es-MX"/>
              </w:rPr>
              <w:t>B</w:t>
            </w:r>
            <w:r w:rsidRPr="0066572A">
              <w:rPr>
                <w:rFonts w:asciiTheme="minorHAnsi" w:hAnsiTheme="minorHAnsi"/>
                <w:spacing w:val="-1"/>
                <w:sz w:val="10"/>
                <w:szCs w:val="10"/>
                <w:lang w:val="es-MX"/>
              </w:rPr>
              <w:t>R</w:t>
            </w:r>
            <w:r w:rsidRPr="0066572A">
              <w:rPr>
                <w:rFonts w:asciiTheme="minorHAnsi" w:hAnsiTheme="minorHAnsi"/>
                <w:sz w:val="10"/>
                <w:szCs w:val="10"/>
                <w:lang w:val="es-MX"/>
              </w:rPr>
              <w:t>E</w:t>
            </w:r>
            <w:r w:rsidRPr="0066572A">
              <w:rPr>
                <w:rFonts w:asciiTheme="minorHAnsi" w:hAnsiTheme="minorHAnsi"/>
                <w:spacing w:val="-8"/>
                <w:sz w:val="10"/>
                <w:szCs w:val="10"/>
                <w:lang w:val="es-MX"/>
              </w:rPr>
              <w:t xml:space="preserve"> </w:t>
            </w:r>
            <w:r w:rsidRPr="0066572A">
              <w:rPr>
                <w:rFonts w:asciiTheme="minorHAnsi" w:hAnsiTheme="minorHAnsi"/>
                <w:sz w:val="10"/>
                <w:szCs w:val="10"/>
                <w:lang w:val="es-MX"/>
              </w:rPr>
              <w:t>DEL</w:t>
            </w:r>
            <w:r w:rsidRPr="0066572A">
              <w:rPr>
                <w:rFonts w:asciiTheme="minorHAnsi" w:hAnsiTheme="minorHAnsi"/>
                <w:spacing w:val="-4"/>
                <w:sz w:val="10"/>
                <w:szCs w:val="10"/>
                <w:lang w:val="es-MX"/>
              </w:rPr>
              <w:t xml:space="preserve"> </w:t>
            </w:r>
            <w:r w:rsidRPr="0066572A">
              <w:rPr>
                <w:rFonts w:asciiTheme="minorHAnsi" w:hAnsiTheme="minorHAnsi"/>
                <w:spacing w:val="-1"/>
                <w:w w:val="98"/>
                <w:sz w:val="10"/>
                <w:szCs w:val="10"/>
                <w:lang w:val="es-MX"/>
              </w:rPr>
              <w:t>R</w:t>
            </w:r>
            <w:r w:rsidRPr="0066572A">
              <w:rPr>
                <w:rFonts w:asciiTheme="minorHAnsi" w:hAnsiTheme="minorHAnsi"/>
                <w:w w:val="98"/>
                <w:sz w:val="10"/>
                <w:szCs w:val="10"/>
                <w:lang w:val="es-MX"/>
              </w:rPr>
              <w:t>ES</w:t>
            </w:r>
            <w:r w:rsidRPr="0066572A">
              <w:rPr>
                <w:rFonts w:asciiTheme="minorHAnsi" w:hAnsiTheme="minorHAnsi"/>
                <w:spacing w:val="1"/>
                <w:w w:val="98"/>
                <w:sz w:val="10"/>
                <w:szCs w:val="10"/>
                <w:lang w:val="es-MX"/>
              </w:rPr>
              <w:t>P</w:t>
            </w:r>
            <w:r w:rsidRPr="0066572A">
              <w:rPr>
                <w:rFonts w:asciiTheme="minorHAnsi" w:hAnsiTheme="minorHAnsi"/>
                <w:w w:val="98"/>
                <w:sz w:val="10"/>
                <w:szCs w:val="10"/>
                <w:lang w:val="es-MX"/>
              </w:rPr>
              <w:t>O</w:t>
            </w:r>
            <w:r w:rsidRPr="0066572A">
              <w:rPr>
                <w:rFonts w:asciiTheme="minorHAnsi" w:hAnsiTheme="minorHAnsi"/>
                <w:spacing w:val="-1"/>
                <w:w w:val="98"/>
                <w:sz w:val="10"/>
                <w:szCs w:val="10"/>
                <w:lang w:val="es-MX"/>
              </w:rPr>
              <w:t>N</w:t>
            </w:r>
            <w:r w:rsidRPr="0066572A">
              <w:rPr>
                <w:rFonts w:asciiTheme="minorHAnsi" w:hAnsiTheme="minorHAnsi"/>
                <w:w w:val="98"/>
                <w:sz w:val="10"/>
                <w:szCs w:val="10"/>
                <w:lang w:val="es-MX"/>
              </w:rPr>
              <w:t>S</w:t>
            </w:r>
            <w:r w:rsidRPr="0066572A">
              <w:rPr>
                <w:rFonts w:asciiTheme="minorHAnsi" w:hAnsiTheme="minorHAnsi"/>
                <w:spacing w:val="1"/>
                <w:w w:val="98"/>
                <w:sz w:val="10"/>
                <w:szCs w:val="10"/>
                <w:lang w:val="es-MX"/>
              </w:rPr>
              <w:t>A</w:t>
            </w:r>
            <w:r w:rsidRPr="0066572A">
              <w:rPr>
                <w:rFonts w:asciiTheme="minorHAnsi" w:hAnsiTheme="minorHAnsi"/>
                <w:w w:val="98"/>
                <w:sz w:val="10"/>
                <w:szCs w:val="10"/>
                <w:lang w:val="es-MX"/>
              </w:rPr>
              <w:t>B</w:t>
            </w:r>
            <w:r w:rsidRPr="0066572A">
              <w:rPr>
                <w:rFonts w:asciiTheme="minorHAnsi" w:hAnsiTheme="minorHAnsi"/>
                <w:spacing w:val="-1"/>
                <w:w w:val="98"/>
                <w:sz w:val="10"/>
                <w:szCs w:val="10"/>
                <w:lang w:val="es-MX"/>
              </w:rPr>
              <w:t>L</w:t>
            </w:r>
            <w:r w:rsidRPr="0066572A">
              <w:rPr>
                <w:rFonts w:asciiTheme="minorHAnsi" w:hAnsiTheme="minorHAnsi"/>
                <w:w w:val="98"/>
                <w:sz w:val="10"/>
                <w:szCs w:val="10"/>
                <w:lang w:val="es-MX"/>
              </w:rPr>
              <w:t>E</w:t>
            </w:r>
            <w:r w:rsidRPr="0066572A">
              <w:rPr>
                <w:rFonts w:asciiTheme="minorHAnsi" w:hAnsiTheme="minorHAnsi"/>
                <w:spacing w:val="1"/>
                <w:w w:val="98"/>
                <w:sz w:val="10"/>
                <w:szCs w:val="10"/>
                <w:lang w:val="es-MX"/>
              </w:rPr>
              <w:t xml:space="preserve"> </w:t>
            </w:r>
            <w:r w:rsidRPr="0066572A">
              <w:rPr>
                <w:rFonts w:asciiTheme="minorHAnsi" w:hAnsiTheme="minorHAnsi"/>
                <w:sz w:val="10"/>
                <w:szCs w:val="10"/>
                <w:lang w:val="es-MX"/>
              </w:rPr>
              <w:t>DE</w:t>
            </w:r>
            <w:r w:rsidRPr="0066572A">
              <w:rPr>
                <w:rFonts w:asciiTheme="minorHAnsi" w:hAnsiTheme="minorHAnsi"/>
                <w:spacing w:val="-2"/>
                <w:sz w:val="10"/>
                <w:szCs w:val="10"/>
                <w:lang w:val="es-MX"/>
              </w:rPr>
              <w:t xml:space="preserve"> </w:t>
            </w:r>
            <w:r w:rsidRPr="0066572A">
              <w:rPr>
                <w:rFonts w:asciiTheme="minorHAnsi" w:hAnsiTheme="minorHAnsi"/>
                <w:spacing w:val="-1"/>
                <w:w w:val="98"/>
                <w:sz w:val="10"/>
                <w:szCs w:val="10"/>
                <w:lang w:val="es-MX"/>
              </w:rPr>
              <w:t>IN</w:t>
            </w:r>
            <w:r w:rsidRPr="0066572A">
              <w:rPr>
                <w:rFonts w:asciiTheme="minorHAnsi" w:hAnsiTheme="minorHAnsi"/>
                <w:w w:val="98"/>
                <w:sz w:val="10"/>
                <w:szCs w:val="10"/>
                <w:lang w:val="es-MX"/>
              </w:rPr>
              <w:t>ST</w:t>
            </w:r>
            <w:r w:rsidRPr="0066572A">
              <w:rPr>
                <w:rFonts w:asciiTheme="minorHAnsi" w:hAnsiTheme="minorHAnsi"/>
                <w:spacing w:val="1"/>
                <w:w w:val="98"/>
                <w:sz w:val="10"/>
                <w:szCs w:val="10"/>
                <w:lang w:val="es-MX"/>
              </w:rPr>
              <w:t>A</w:t>
            </w:r>
            <w:r w:rsidRPr="0066572A">
              <w:rPr>
                <w:rFonts w:asciiTheme="minorHAnsi" w:hAnsiTheme="minorHAnsi"/>
                <w:spacing w:val="-1"/>
                <w:w w:val="98"/>
                <w:sz w:val="10"/>
                <w:szCs w:val="10"/>
                <w:lang w:val="es-MX"/>
              </w:rPr>
              <w:t>L</w:t>
            </w:r>
            <w:r w:rsidRPr="0066572A">
              <w:rPr>
                <w:rFonts w:asciiTheme="minorHAnsi" w:hAnsiTheme="minorHAnsi"/>
                <w:spacing w:val="1"/>
                <w:w w:val="98"/>
                <w:sz w:val="10"/>
                <w:szCs w:val="10"/>
                <w:lang w:val="es-MX"/>
              </w:rPr>
              <w:t>AC</w:t>
            </w:r>
            <w:r w:rsidRPr="0066572A">
              <w:rPr>
                <w:rFonts w:asciiTheme="minorHAnsi" w:hAnsiTheme="minorHAnsi"/>
                <w:spacing w:val="-1"/>
                <w:w w:val="98"/>
                <w:sz w:val="10"/>
                <w:szCs w:val="10"/>
                <w:lang w:val="es-MX"/>
              </w:rPr>
              <w:t>I</w:t>
            </w:r>
            <w:r w:rsidRPr="0066572A">
              <w:rPr>
                <w:rFonts w:asciiTheme="minorHAnsi" w:hAnsiTheme="minorHAnsi"/>
                <w:w w:val="98"/>
                <w:sz w:val="10"/>
                <w:szCs w:val="10"/>
                <w:lang w:val="es-MX"/>
              </w:rPr>
              <w:t>ON</w:t>
            </w:r>
          </w:p>
        </w:tc>
        <w:tc>
          <w:tcPr>
            <w:tcW w:w="5264" w:type="dxa"/>
            <w:tcBorders>
              <w:top w:val="single" w:sz="4" w:space="0" w:color="auto"/>
              <w:bottom w:val="single" w:sz="4" w:space="0" w:color="auto"/>
            </w:tcBorders>
            <w:shd w:val="clear" w:color="auto" w:fill="auto"/>
          </w:tcPr>
          <w:p w14:paraId="494507EA" w14:textId="77777777" w:rsidR="005A4CBC" w:rsidRPr="0066572A" w:rsidRDefault="005A4CBC" w:rsidP="00986510">
            <w:pPr>
              <w:autoSpaceDE w:val="0"/>
              <w:autoSpaceDN w:val="0"/>
              <w:adjustRightInd w:val="0"/>
              <w:spacing w:before="6" w:line="276" w:lineRule="auto"/>
              <w:ind w:right="59"/>
              <w:rPr>
                <w:rFonts w:asciiTheme="minorHAnsi" w:hAnsiTheme="minorHAnsi"/>
                <w:spacing w:val="-1"/>
                <w:sz w:val="10"/>
                <w:szCs w:val="10"/>
                <w:lang w:val="es-MX"/>
              </w:rPr>
            </w:pPr>
          </w:p>
        </w:tc>
      </w:tr>
      <w:tr w:rsidR="005A4CBC" w:rsidRPr="0066572A" w14:paraId="750EE7CE" w14:textId="77777777" w:rsidTr="009A3743">
        <w:tc>
          <w:tcPr>
            <w:tcW w:w="2669" w:type="dxa"/>
            <w:shd w:val="clear" w:color="auto" w:fill="auto"/>
          </w:tcPr>
          <w:p w14:paraId="4F1372FA" w14:textId="77777777" w:rsidR="005A4CBC" w:rsidRPr="0066572A" w:rsidRDefault="005A4CBC" w:rsidP="00986510">
            <w:pPr>
              <w:autoSpaceDE w:val="0"/>
              <w:autoSpaceDN w:val="0"/>
              <w:adjustRightInd w:val="0"/>
              <w:spacing w:before="6" w:line="276" w:lineRule="auto"/>
              <w:ind w:right="59"/>
              <w:rPr>
                <w:rFonts w:asciiTheme="minorHAnsi" w:hAnsiTheme="minorHAnsi"/>
                <w:sz w:val="10"/>
                <w:szCs w:val="10"/>
              </w:rPr>
            </w:pPr>
            <w:r w:rsidRPr="0066572A">
              <w:rPr>
                <w:rFonts w:asciiTheme="minorHAnsi" w:hAnsiTheme="minorHAnsi"/>
                <w:w w:val="98"/>
                <w:sz w:val="10"/>
                <w:szCs w:val="10"/>
              </w:rPr>
              <w:t>TE</w:t>
            </w:r>
            <w:r w:rsidRPr="0066572A">
              <w:rPr>
                <w:rFonts w:asciiTheme="minorHAnsi" w:hAnsiTheme="minorHAnsi"/>
                <w:spacing w:val="-1"/>
                <w:w w:val="98"/>
                <w:sz w:val="10"/>
                <w:szCs w:val="10"/>
              </w:rPr>
              <w:t>L</w:t>
            </w:r>
            <w:r w:rsidRPr="0066572A">
              <w:rPr>
                <w:rFonts w:asciiTheme="minorHAnsi" w:hAnsiTheme="minorHAnsi"/>
                <w:w w:val="98"/>
                <w:sz w:val="10"/>
                <w:szCs w:val="10"/>
              </w:rPr>
              <w:t>E</w:t>
            </w:r>
            <w:r w:rsidRPr="0066572A">
              <w:rPr>
                <w:rFonts w:asciiTheme="minorHAnsi" w:hAnsiTheme="minorHAnsi"/>
                <w:spacing w:val="-1"/>
                <w:w w:val="98"/>
                <w:sz w:val="10"/>
                <w:szCs w:val="10"/>
              </w:rPr>
              <w:t>F</w:t>
            </w:r>
            <w:r w:rsidRPr="0066572A">
              <w:rPr>
                <w:rFonts w:asciiTheme="minorHAnsi" w:hAnsiTheme="minorHAnsi"/>
                <w:w w:val="98"/>
                <w:sz w:val="10"/>
                <w:szCs w:val="10"/>
              </w:rPr>
              <w:t>O</w:t>
            </w:r>
            <w:r w:rsidRPr="0066572A">
              <w:rPr>
                <w:rFonts w:asciiTheme="minorHAnsi" w:hAnsiTheme="minorHAnsi"/>
                <w:spacing w:val="-1"/>
                <w:w w:val="98"/>
                <w:sz w:val="10"/>
                <w:szCs w:val="10"/>
              </w:rPr>
              <w:t>N</w:t>
            </w:r>
            <w:r w:rsidRPr="0066572A">
              <w:rPr>
                <w:rFonts w:asciiTheme="minorHAnsi" w:hAnsiTheme="minorHAnsi"/>
                <w:w w:val="98"/>
                <w:sz w:val="10"/>
                <w:szCs w:val="10"/>
              </w:rPr>
              <w:t>OS</w:t>
            </w:r>
          </w:p>
        </w:tc>
        <w:tc>
          <w:tcPr>
            <w:tcW w:w="5264" w:type="dxa"/>
            <w:tcBorders>
              <w:top w:val="single" w:sz="4" w:space="0" w:color="auto"/>
              <w:bottom w:val="single" w:sz="4" w:space="0" w:color="auto"/>
            </w:tcBorders>
            <w:shd w:val="clear" w:color="auto" w:fill="auto"/>
          </w:tcPr>
          <w:p w14:paraId="382EC380" w14:textId="77777777" w:rsidR="005A4CBC" w:rsidRPr="0066572A" w:rsidRDefault="005A4CBC" w:rsidP="00986510">
            <w:pPr>
              <w:autoSpaceDE w:val="0"/>
              <w:autoSpaceDN w:val="0"/>
              <w:adjustRightInd w:val="0"/>
              <w:spacing w:before="6" w:line="276" w:lineRule="auto"/>
              <w:ind w:right="59"/>
              <w:rPr>
                <w:rFonts w:asciiTheme="minorHAnsi" w:hAnsiTheme="minorHAnsi"/>
                <w:w w:val="98"/>
                <w:sz w:val="10"/>
                <w:szCs w:val="10"/>
              </w:rPr>
            </w:pPr>
          </w:p>
        </w:tc>
      </w:tr>
    </w:tbl>
    <w:p w14:paraId="57DFAFAA" w14:textId="77777777" w:rsidR="005A4CBC" w:rsidRPr="0066572A" w:rsidRDefault="005A4CBC" w:rsidP="00986510">
      <w:pPr>
        <w:autoSpaceDE w:val="0"/>
        <w:autoSpaceDN w:val="0"/>
        <w:adjustRightInd w:val="0"/>
        <w:spacing w:before="7" w:line="276" w:lineRule="auto"/>
        <w:ind w:right="59"/>
        <w:rPr>
          <w:rFonts w:asciiTheme="minorHAnsi" w:hAnsiTheme="minorHAnsi"/>
          <w:sz w:val="10"/>
          <w:szCs w:val="10"/>
        </w:rPr>
      </w:pPr>
    </w:p>
    <w:p w14:paraId="3B62E0E7" w14:textId="77777777" w:rsidR="005A4CBC" w:rsidRPr="0066572A" w:rsidRDefault="005A4CBC" w:rsidP="00795379">
      <w:pPr>
        <w:autoSpaceDE w:val="0"/>
        <w:autoSpaceDN w:val="0"/>
        <w:adjustRightInd w:val="0"/>
        <w:spacing w:line="276" w:lineRule="auto"/>
        <w:ind w:right="59"/>
        <w:outlineLvl w:val="0"/>
        <w:rPr>
          <w:rFonts w:asciiTheme="minorHAnsi" w:hAnsiTheme="minorHAnsi"/>
          <w:b/>
          <w:sz w:val="10"/>
          <w:szCs w:val="10"/>
          <w:lang w:val="es-MX"/>
        </w:rPr>
      </w:pPr>
      <w:r w:rsidRPr="0066572A">
        <w:rPr>
          <w:rFonts w:asciiTheme="minorHAnsi" w:hAnsiTheme="minorHAnsi"/>
          <w:b/>
          <w:spacing w:val="8"/>
          <w:w w:val="98"/>
          <w:sz w:val="10"/>
          <w:szCs w:val="10"/>
          <w:lang w:val="es-MX"/>
        </w:rPr>
        <w:t>D</w:t>
      </w:r>
      <w:r w:rsidRPr="0066572A">
        <w:rPr>
          <w:rFonts w:asciiTheme="minorHAnsi" w:hAnsiTheme="minorHAnsi"/>
          <w:b/>
          <w:w w:val="98"/>
          <w:sz w:val="10"/>
          <w:szCs w:val="10"/>
          <w:lang w:val="es-MX"/>
        </w:rPr>
        <w:t>A</w:t>
      </w:r>
      <w:r w:rsidRPr="0066572A">
        <w:rPr>
          <w:rFonts w:asciiTheme="minorHAnsi" w:hAnsiTheme="minorHAnsi"/>
          <w:b/>
          <w:spacing w:val="-23"/>
          <w:sz w:val="10"/>
          <w:szCs w:val="10"/>
          <w:lang w:val="es-MX"/>
        </w:rPr>
        <w:t xml:space="preserve"> </w:t>
      </w:r>
      <w:r w:rsidRPr="0066572A">
        <w:rPr>
          <w:rFonts w:asciiTheme="minorHAnsi" w:hAnsiTheme="minorHAnsi"/>
          <w:b/>
          <w:spacing w:val="3"/>
          <w:sz w:val="10"/>
          <w:szCs w:val="10"/>
          <w:lang w:val="es-MX"/>
        </w:rPr>
        <w:t>T</w:t>
      </w:r>
      <w:r w:rsidRPr="0066572A">
        <w:rPr>
          <w:rFonts w:asciiTheme="minorHAnsi" w:hAnsiTheme="minorHAnsi"/>
          <w:b/>
          <w:spacing w:val="7"/>
          <w:sz w:val="10"/>
          <w:szCs w:val="10"/>
          <w:lang w:val="es-MX"/>
        </w:rPr>
        <w:t>O</w:t>
      </w:r>
      <w:r w:rsidRPr="0066572A">
        <w:rPr>
          <w:rFonts w:asciiTheme="minorHAnsi" w:hAnsiTheme="minorHAnsi"/>
          <w:b/>
          <w:sz w:val="10"/>
          <w:szCs w:val="10"/>
          <w:lang w:val="es-MX"/>
        </w:rPr>
        <w:t>S</w:t>
      </w:r>
      <w:r w:rsidRPr="0066572A">
        <w:rPr>
          <w:rFonts w:asciiTheme="minorHAnsi" w:hAnsiTheme="minorHAnsi"/>
          <w:b/>
          <w:spacing w:val="1"/>
          <w:sz w:val="10"/>
          <w:szCs w:val="10"/>
          <w:lang w:val="es-MX"/>
        </w:rPr>
        <w:t xml:space="preserve"> </w:t>
      </w:r>
      <w:r w:rsidRPr="0066572A">
        <w:rPr>
          <w:rFonts w:asciiTheme="minorHAnsi" w:hAnsiTheme="minorHAnsi"/>
          <w:b/>
          <w:spacing w:val="8"/>
          <w:sz w:val="10"/>
          <w:szCs w:val="10"/>
          <w:lang w:val="es-MX"/>
        </w:rPr>
        <w:t>D</w:t>
      </w:r>
      <w:r w:rsidRPr="0066572A">
        <w:rPr>
          <w:rFonts w:asciiTheme="minorHAnsi" w:hAnsiTheme="minorHAnsi"/>
          <w:b/>
          <w:spacing w:val="5"/>
          <w:sz w:val="10"/>
          <w:szCs w:val="10"/>
          <w:lang w:val="es-MX"/>
        </w:rPr>
        <w:t>E</w:t>
      </w:r>
      <w:r w:rsidRPr="0066572A">
        <w:rPr>
          <w:rFonts w:asciiTheme="minorHAnsi" w:hAnsiTheme="minorHAnsi"/>
          <w:b/>
          <w:sz w:val="10"/>
          <w:szCs w:val="10"/>
          <w:lang w:val="es-MX"/>
        </w:rPr>
        <w:t>L</w:t>
      </w:r>
      <w:r w:rsidRPr="0066572A">
        <w:rPr>
          <w:rFonts w:asciiTheme="minorHAnsi" w:hAnsiTheme="minorHAnsi"/>
          <w:b/>
          <w:spacing w:val="1"/>
          <w:sz w:val="10"/>
          <w:szCs w:val="10"/>
          <w:lang w:val="es-MX"/>
        </w:rPr>
        <w:t xml:space="preserve"> </w:t>
      </w:r>
      <w:r w:rsidRPr="0066572A">
        <w:rPr>
          <w:rFonts w:asciiTheme="minorHAnsi" w:hAnsiTheme="minorHAnsi"/>
          <w:b/>
          <w:spacing w:val="8"/>
          <w:w w:val="98"/>
          <w:sz w:val="10"/>
          <w:szCs w:val="10"/>
          <w:lang w:val="es-MX"/>
        </w:rPr>
        <w:t>S</w:t>
      </w:r>
      <w:r w:rsidRPr="0066572A">
        <w:rPr>
          <w:rFonts w:asciiTheme="minorHAnsi" w:hAnsiTheme="minorHAnsi"/>
          <w:b/>
          <w:spacing w:val="5"/>
          <w:w w:val="98"/>
          <w:sz w:val="10"/>
          <w:szCs w:val="10"/>
          <w:lang w:val="es-MX"/>
        </w:rPr>
        <w:t>E</w:t>
      </w:r>
      <w:r w:rsidRPr="0066572A">
        <w:rPr>
          <w:rFonts w:asciiTheme="minorHAnsi" w:hAnsiTheme="minorHAnsi"/>
          <w:b/>
          <w:w w:val="98"/>
          <w:sz w:val="10"/>
          <w:szCs w:val="10"/>
          <w:lang w:val="es-MX"/>
        </w:rPr>
        <w:t>R</w:t>
      </w:r>
      <w:r w:rsidRPr="0066572A">
        <w:rPr>
          <w:rFonts w:asciiTheme="minorHAnsi" w:hAnsiTheme="minorHAnsi"/>
          <w:b/>
          <w:spacing w:val="-20"/>
          <w:sz w:val="10"/>
          <w:szCs w:val="10"/>
          <w:lang w:val="es-MX"/>
        </w:rPr>
        <w:t xml:space="preserve"> </w:t>
      </w:r>
      <w:r w:rsidRPr="0066572A">
        <w:rPr>
          <w:rFonts w:asciiTheme="minorHAnsi" w:hAnsiTheme="minorHAnsi"/>
          <w:b/>
          <w:w w:val="98"/>
          <w:sz w:val="10"/>
          <w:szCs w:val="10"/>
          <w:lang w:val="es-MX"/>
        </w:rPr>
        <w:t>V</w:t>
      </w:r>
      <w:r w:rsidRPr="0066572A">
        <w:rPr>
          <w:rFonts w:asciiTheme="minorHAnsi" w:hAnsiTheme="minorHAnsi"/>
          <w:b/>
          <w:spacing w:val="-23"/>
          <w:sz w:val="10"/>
          <w:szCs w:val="10"/>
          <w:lang w:val="es-MX"/>
        </w:rPr>
        <w:t xml:space="preserve"> </w:t>
      </w:r>
      <w:r w:rsidRPr="0066572A">
        <w:rPr>
          <w:rFonts w:asciiTheme="minorHAnsi" w:hAnsiTheme="minorHAnsi"/>
          <w:b/>
          <w:w w:val="98"/>
          <w:sz w:val="10"/>
          <w:szCs w:val="10"/>
          <w:lang w:val="es-MX"/>
        </w:rPr>
        <w:t>I</w:t>
      </w:r>
      <w:r w:rsidRPr="0066572A">
        <w:rPr>
          <w:rFonts w:asciiTheme="minorHAnsi" w:hAnsiTheme="minorHAnsi"/>
          <w:b/>
          <w:spacing w:val="-20"/>
          <w:sz w:val="10"/>
          <w:szCs w:val="10"/>
          <w:lang w:val="es-MX"/>
        </w:rPr>
        <w:t xml:space="preserve"> </w:t>
      </w:r>
      <w:r w:rsidRPr="0066572A">
        <w:rPr>
          <w:rFonts w:asciiTheme="minorHAnsi" w:hAnsiTheme="minorHAnsi"/>
          <w:b/>
          <w:spacing w:val="6"/>
          <w:w w:val="98"/>
          <w:sz w:val="10"/>
          <w:szCs w:val="10"/>
          <w:lang w:val="es-MX"/>
        </w:rPr>
        <w:t>C</w:t>
      </w:r>
      <w:r w:rsidRPr="0066572A">
        <w:rPr>
          <w:rFonts w:asciiTheme="minorHAnsi" w:hAnsiTheme="minorHAnsi"/>
          <w:b/>
          <w:w w:val="98"/>
          <w:sz w:val="10"/>
          <w:szCs w:val="10"/>
          <w:lang w:val="es-MX"/>
        </w:rPr>
        <w:t>I</w:t>
      </w:r>
      <w:r w:rsidRPr="0066572A">
        <w:rPr>
          <w:rFonts w:asciiTheme="minorHAnsi" w:hAnsiTheme="minorHAnsi"/>
          <w:b/>
          <w:spacing w:val="-20"/>
          <w:sz w:val="10"/>
          <w:szCs w:val="10"/>
          <w:lang w:val="es-MX"/>
        </w:rPr>
        <w:t xml:space="preserve"> </w:t>
      </w:r>
      <w:r w:rsidRPr="0066572A">
        <w:rPr>
          <w:rFonts w:asciiTheme="minorHAnsi" w:hAnsiTheme="minorHAnsi"/>
          <w:b/>
          <w:sz w:val="10"/>
          <w:szCs w:val="10"/>
          <w:lang w:val="es-MX"/>
        </w:rPr>
        <w:t>O</w:t>
      </w:r>
      <w:r w:rsidRPr="0066572A">
        <w:rPr>
          <w:rFonts w:asciiTheme="minorHAnsi" w:hAnsiTheme="minorHAnsi"/>
          <w:b/>
          <w:spacing w:val="4"/>
          <w:sz w:val="10"/>
          <w:szCs w:val="10"/>
          <w:lang w:val="es-MX"/>
        </w:rPr>
        <w:t xml:space="preserve"> </w:t>
      </w:r>
      <w:r w:rsidRPr="0066572A">
        <w:rPr>
          <w:rFonts w:asciiTheme="minorHAnsi" w:hAnsiTheme="minorHAnsi"/>
          <w:b/>
          <w:w w:val="98"/>
          <w:sz w:val="10"/>
          <w:szCs w:val="10"/>
          <w:lang w:val="es-MX"/>
        </w:rPr>
        <w:t>R</w:t>
      </w:r>
      <w:r w:rsidRPr="0066572A">
        <w:rPr>
          <w:rFonts w:asciiTheme="minorHAnsi" w:hAnsiTheme="minorHAnsi"/>
          <w:b/>
          <w:spacing w:val="-20"/>
          <w:sz w:val="10"/>
          <w:szCs w:val="10"/>
          <w:lang w:val="es-MX"/>
        </w:rPr>
        <w:t xml:space="preserve"> </w:t>
      </w:r>
      <w:r w:rsidRPr="0066572A">
        <w:rPr>
          <w:rFonts w:asciiTheme="minorHAnsi" w:hAnsiTheme="minorHAnsi"/>
          <w:b/>
          <w:spacing w:val="5"/>
          <w:w w:val="98"/>
          <w:sz w:val="10"/>
          <w:szCs w:val="10"/>
          <w:lang w:val="es-MX"/>
        </w:rPr>
        <w:t>E</w:t>
      </w:r>
      <w:r w:rsidRPr="0066572A">
        <w:rPr>
          <w:rFonts w:asciiTheme="minorHAnsi" w:hAnsiTheme="minorHAnsi"/>
          <w:b/>
          <w:spacing w:val="7"/>
          <w:w w:val="98"/>
          <w:sz w:val="10"/>
          <w:szCs w:val="10"/>
          <w:lang w:val="es-MX"/>
        </w:rPr>
        <w:t>QU</w:t>
      </w:r>
      <w:r w:rsidRPr="0066572A">
        <w:rPr>
          <w:rFonts w:asciiTheme="minorHAnsi" w:hAnsiTheme="minorHAnsi"/>
          <w:b/>
          <w:spacing w:val="5"/>
          <w:w w:val="98"/>
          <w:sz w:val="10"/>
          <w:szCs w:val="10"/>
          <w:lang w:val="es-MX"/>
        </w:rPr>
        <w:t>E</w:t>
      </w:r>
      <w:r w:rsidRPr="0066572A">
        <w:rPr>
          <w:rFonts w:asciiTheme="minorHAnsi" w:hAnsiTheme="minorHAnsi"/>
          <w:b/>
          <w:w w:val="98"/>
          <w:sz w:val="10"/>
          <w:szCs w:val="10"/>
          <w:lang w:val="es-MX"/>
        </w:rPr>
        <w:t>R</w:t>
      </w:r>
      <w:r w:rsidRPr="0066572A">
        <w:rPr>
          <w:rFonts w:asciiTheme="minorHAnsi" w:hAnsiTheme="minorHAnsi"/>
          <w:b/>
          <w:spacing w:val="-20"/>
          <w:sz w:val="10"/>
          <w:szCs w:val="10"/>
          <w:lang w:val="es-MX"/>
        </w:rPr>
        <w:t xml:space="preserve"> </w:t>
      </w:r>
      <w:r w:rsidRPr="0066572A">
        <w:rPr>
          <w:rFonts w:asciiTheme="minorHAnsi" w:hAnsiTheme="minorHAnsi"/>
          <w:b/>
          <w:w w:val="98"/>
          <w:sz w:val="10"/>
          <w:szCs w:val="10"/>
          <w:lang w:val="es-MX"/>
        </w:rPr>
        <w:t>I</w:t>
      </w:r>
      <w:r w:rsidRPr="0066572A">
        <w:rPr>
          <w:rFonts w:asciiTheme="minorHAnsi" w:hAnsiTheme="minorHAnsi"/>
          <w:b/>
          <w:spacing w:val="-20"/>
          <w:sz w:val="10"/>
          <w:szCs w:val="10"/>
          <w:lang w:val="es-MX"/>
        </w:rPr>
        <w:t xml:space="preserve"> </w:t>
      </w:r>
      <w:r w:rsidRPr="0066572A">
        <w:rPr>
          <w:rFonts w:asciiTheme="minorHAnsi" w:hAnsiTheme="minorHAnsi"/>
          <w:b/>
          <w:spacing w:val="8"/>
          <w:sz w:val="10"/>
          <w:szCs w:val="10"/>
          <w:lang w:val="es-MX"/>
        </w:rPr>
        <w:t>D</w:t>
      </w:r>
      <w:r w:rsidRPr="0066572A">
        <w:rPr>
          <w:rFonts w:asciiTheme="minorHAnsi" w:hAnsiTheme="minorHAnsi"/>
          <w:b/>
          <w:sz w:val="10"/>
          <w:szCs w:val="10"/>
          <w:lang w:val="es-MX"/>
        </w:rPr>
        <w:t>O</w:t>
      </w:r>
    </w:p>
    <w:tbl>
      <w:tblPr>
        <w:tblW w:w="0" w:type="auto"/>
        <w:tblInd w:w="133" w:type="dxa"/>
        <w:tblLook w:val="04A0" w:firstRow="1" w:lastRow="0" w:firstColumn="1" w:lastColumn="0" w:noHBand="0" w:noVBand="1"/>
      </w:tblPr>
      <w:tblGrid>
        <w:gridCol w:w="1676"/>
        <w:gridCol w:w="840"/>
        <w:gridCol w:w="153"/>
        <w:gridCol w:w="24"/>
        <w:gridCol w:w="134"/>
        <w:gridCol w:w="529"/>
        <w:gridCol w:w="355"/>
        <w:gridCol w:w="268"/>
        <w:gridCol w:w="218"/>
        <w:gridCol w:w="532"/>
        <w:gridCol w:w="402"/>
        <w:gridCol w:w="2802"/>
      </w:tblGrid>
      <w:tr w:rsidR="005A4CBC" w:rsidRPr="0066572A" w14:paraId="032BD174" w14:textId="77777777" w:rsidTr="009A3743">
        <w:tc>
          <w:tcPr>
            <w:tcW w:w="1676" w:type="dxa"/>
            <w:shd w:val="clear" w:color="auto" w:fill="auto"/>
          </w:tcPr>
          <w:p w14:paraId="5B5AD715" w14:textId="77777777" w:rsidR="005A4CBC" w:rsidRPr="0066572A" w:rsidRDefault="005A4CBC" w:rsidP="00986510">
            <w:pPr>
              <w:autoSpaceDE w:val="0"/>
              <w:autoSpaceDN w:val="0"/>
              <w:adjustRightInd w:val="0"/>
              <w:spacing w:before="6" w:line="276" w:lineRule="auto"/>
              <w:ind w:right="59"/>
              <w:rPr>
                <w:rFonts w:asciiTheme="minorHAnsi" w:hAnsiTheme="minorHAnsi"/>
                <w:sz w:val="10"/>
                <w:szCs w:val="10"/>
              </w:rPr>
            </w:pPr>
            <w:r w:rsidRPr="0066572A">
              <w:rPr>
                <w:rFonts w:asciiTheme="minorHAnsi" w:hAnsiTheme="minorHAnsi"/>
                <w:sz w:val="10"/>
                <w:szCs w:val="10"/>
              </w:rPr>
              <w:t>T</w:t>
            </w:r>
            <w:r w:rsidRPr="0066572A">
              <w:rPr>
                <w:rFonts w:asciiTheme="minorHAnsi" w:hAnsiTheme="minorHAnsi"/>
                <w:spacing w:val="-1"/>
                <w:sz w:val="10"/>
                <w:szCs w:val="10"/>
              </w:rPr>
              <w:t>I</w:t>
            </w:r>
            <w:r w:rsidRPr="0066572A">
              <w:rPr>
                <w:rFonts w:asciiTheme="minorHAnsi" w:hAnsiTheme="minorHAnsi"/>
                <w:spacing w:val="1"/>
                <w:sz w:val="10"/>
                <w:szCs w:val="10"/>
              </w:rPr>
              <w:t>P</w:t>
            </w:r>
            <w:r w:rsidRPr="0066572A">
              <w:rPr>
                <w:rFonts w:asciiTheme="minorHAnsi" w:hAnsiTheme="minorHAnsi"/>
                <w:sz w:val="10"/>
                <w:szCs w:val="10"/>
              </w:rPr>
              <w:t>O</w:t>
            </w:r>
            <w:r w:rsidRPr="0066572A">
              <w:rPr>
                <w:rFonts w:asciiTheme="minorHAnsi" w:hAnsiTheme="minorHAnsi"/>
                <w:spacing w:val="-4"/>
                <w:sz w:val="10"/>
                <w:szCs w:val="10"/>
              </w:rPr>
              <w:t xml:space="preserve"> </w:t>
            </w:r>
            <w:r w:rsidRPr="0066572A">
              <w:rPr>
                <w:rFonts w:asciiTheme="minorHAnsi" w:hAnsiTheme="minorHAnsi"/>
                <w:sz w:val="10"/>
                <w:szCs w:val="10"/>
              </w:rPr>
              <w:t>DE</w:t>
            </w:r>
            <w:r w:rsidRPr="0066572A">
              <w:rPr>
                <w:rFonts w:asciiTheme="minorHAnsi" w:hAnsiTheme="minorHAnsi"/>
                <w:spacing w:val="-2"/>
                <w:sz w:val="10"/>
                <w:szCs w:val="10"/>
              </w:rPr>
              <w:t xml:space="preserve"> </w:t>
            </w:r>
            <w:r w:rsidRPr="0066572A">
              <w:rPr>
                <w:rFonts w:asciiTheme="minorHAnsi" w:hAnsiTheme="minorHAnsi"/>
                <w:sz w:val="10"/>
                <w:szCs w:val="10"/>
              </w:rPr>
              <w:t>SE</w:t>
            </w:r>
            <w:r w:rsidRPr="0066572A">
              <w:rPr>
                <w:rFonts w:asciiTheme="minorHAnsi" w:hAnsiTheme="minorHAnsi"/>
                <w:spacing w:val="-1"/>
                <w:sz w:val="10"/>
                <w:szCs w:val="10"/>
              </w:rPr>
              <w:t>RVI</w:t>
            </w:r>
            <w:r w:rsidRPr="0066572A">
              <w:rPr>
                <w:rFonts w:asciiTheme="minorHAnsi" w:hAnsiTheme="minorHAnsi"/>
                <w:spacing w:val="1"/>
                <w:sz w:val="10"/>
                <w:szCs w:val="10"/>
              </w:rPr>
              <w:t>C</w:t>
            </w:r>
            <w:r w:rsidRPr="0066572A">
              <w:rPr>
                <w:rFonts w:asciiTheme="minorHAnsi" w:hAnsiTheme="minorHAnsi"/>
                <w:spacing w:val="-1"/>
                <w:sz w:val="10"/>
                <w:szCs w:val="10"/>
              </w:rPr>
              <w:t>I</w:t>
            </w:r>
            <w:r w:rsidRPr="0066572A">
              <w:rPr>
                <w:rFonts w:asciiTheme="minorHAnsi" w:hAnsiTheme="minorHAnsi"/>
                <w:sz w:val="10"/>
                <w:szCs w:val="10"/>
              </w:rPr>
              <w:t>O</w:t>
            </w:r>
          </w:p>
        </w:tc>
        <w:tc>
          <w:tcPr>
            <w:tcW w:w="1151" w:type="dxa"/>
            <w:gridSpan w:val="4"/>
            <w:shd w:val="clear" w:color="auto" w:fill="auto"/>
          </w:tcPr>
          <w:p w14:paraId="46FA2050" w14:textId="77777777" w:rsidR="005A4CBC" w:rsidRPr="0066572A" w:rsidRDefault="005A4CBC" w:rsidP="00B242F3">
            <w:pPr>
              <w:autoSpaceDE w:val="0"/>
              <w:autoSpaceDN w:val="0"/>
              <w:adjustRightInd w:val="0"/>
              <w:spacing w:before="6" w:line="276" w:lineRule="auto"/>
              <w:ind w:right="-91"/>
              <w:rPr>
                <w:rFonts w:asciiTheme="minorHAnsi" w:hAnsiTheme="minorHAnsi"/>
                <w:w w:val="98"/>
                <w:sz w:val="10"/>
                <w:szCs w:val="10"/>
              </w:rPr>
            </w:pPr>
            <w:r w:rsidRPr="0066572A">
              <w:rPr>
                <w:rFonts w:asciiTheme="minorHAnsi" w:hAnsiTheme="minorHAnsi"/>
                <w:spacing w:val="-1"/>
                <w:w w:val="97"/>
                <w:sz w:val="10"/>
                <w:szCs w:val="10"/>
              </w:rPr>
              <w:t>IN</w:t>
            </w:r>
            <w:r w:rsidRPr="0066572A">
              <w:rPr>
                <w:rFonts w:asciiTheme="minorHAnsi" w:hAnsiTheme="minorHAnsi"/>
                <w:w w:val="97"/>
                <w:sz w:val="10"/>
                <w:szCs w:val="10"/>
              </w:rPr>
              <w:t>TE</w:t>
            </w:r>
            <w:r w:rsidRPr="0066572A">
              <w:rPr>
                <w:rFonts w:asciiTheme="minorHAnsi" w:hAnsiTheme="minorHAnsi"/>
                <w:spacing w:val="-1"/>
                <w:w w:val="97"/>
                <w:sz w:val="10"/>
                <w:szCs w:val="10"/>
              </w:rPr>
              <w:t>R</w:t>
            </w:r>
            <w:r w:rsidRPr="0066572A">
              <w:rPr>
                <w:rFonts w:asciiTheme="minorHAnsi" w:hAnsiTheme="minorHAnsi"/>
                <w:spacing w:val="1"/>
                <w:w w:val="97"/>
                <w:sz w:val="10"/>
                <w:szCs w:val="10"/>
              </w:rPr>
              <w:t>C</w:t>
            </w:r>
            <w:r w:rsidRPr="0066572A">
              <w:rPr>
                <w:rFonts w:asciiTheme="minorHAnsi" w:hAnsiTheme="minorHAnsi"/>
                <w:w w:val="97"/>
                <w:sz w:val="10"/>
                <w:szCs w:val="10"/>
              </w:rPr>
              <w:t>O</w:t>
            </w:r>
            <w:r w:rsidRPr="0066572A">
              <w:rPr>
                <w:rFonts w:asciiTheme="minorHAnsi" w:hAnsiTheme="minorHAnsi"/>
                <w:spacing w:val="-1"/>
                <w:w w:val="97"/>
                <w:sz w:val="10"/>
                <w:szCs w:val="10"/>
              </w:rPr>
              <w:t>N</w:t>
            </w:r>
            <w:r w:rsidRPr="0066572A">
              <w:rPr>
                <w:rFonts w:asciiTheme="minorHAnsi" w:hAnsiTheme="minorHAnsi"/>
                <w:w w:val="97"/>
                <w:sz w:val="10"/>
                <w:szCs w:val="10"/>
              </w:rPr>
              <w:t>EX</w:t>
            </w:r>
            <w:r w:rsidRPr="0066572A">
              <w:rPr>
                <w:rFonts w:asciiTheme="minorHAnsi" w:hAnsiTheme="minorHAnsi"/>
                <w:spacing w:val="-1"/>
                <w:w w:val="97"/>
                <w:sz w:val="10"/>
                <w:szCs w:val="10"/>
              </w:rPr>
              <w:t>I</w:t>
            </w:r>
            <w:r w:rsidRPr="0066572A">
              <w:rPr>
                <w:rFonts w:asciiTheme="minorHAnsi" w:hAnsiTheme="minorHAnsi"/>
                <w:w w:val="97"/>
                <w:sz w:val="10"/>
                <w:szCs w:val="10"/>
              </w:rPr>
              <w:t>ÓN</w:t>
            </w:r>
            <w:r w:rsidRPr="0066572A">
              <w:rPr>
                <w:rFonts w:asciiTheme="minorHAnsi" w:hAnsiTheme="minorHAnsi"/>
                <w:spacing w:val="7"/>
                <w:w w:val="97"/>
                <w:sz w:val="10"/>
                <w:szCs w:val="10"/>
              </w:rPr>
              <w:t xml:space="preserve"> </w:t>
            </w:r>
            <w:r w:rsidRPr="0066572A">
              <w:rPr>
                <w:rFonts w:asciiTheme="minorHAnsi" w:hAnsiTheme="minorHAnsi"/>
                <w:sz w:val="10"/>
                <w:szCs w:val="10"/>
              </w:rPr>
              <w:t>(</w:t>
            </w:r>
            <w:r w:rsidR="00B242F3" w:rsidRPr="0066572A">
              <w:rPr>
                <w:rFonts w:asciiTheme="minorHAnsi" w:hAnsiTheme="minorHAnsi"/>
                <w:sz w:val="10"/>
                <w:szCs w:val="10"/>
              </w:rPr>
              <w:t xml:space="preserve"> </w:t>
            </w:r>
            <w:r w:rsidRPr="0066572A">
              <w:rPr>
                <w:rFonts w:asciiTheme="minorHAnsi" w:hAnsiTheme="minorHAnsi"/>
                <w:sz w:val="10"/>
                <w:szCs w:val="10"/>
              </w:rPr>
              <w:t>)</w:t>
            </w:r>
          </w:p>
        </w:tc>
        <w:tc>
          <w:tcPr>
            <w:tcW w:w="1152" w:type="dxa"/>
            <w:gridSpan w:val="3"/>
            <w:shd w:val="clear" w:color="auto" w:fill="auto"/>
          </w:tcPr>
          <w:p w14:paraId="04B6752F" w14:textId="77777777" w:rsidR="005A4CBC" w:rsidRPr="0066572A" w:rsidRDefault="005A4CBC" w:rsidP="00986510">
            <w:pPr>
              <w:autoSpaceDE w:val="0"/>
              <w:autoSpaceDN w:val="0"/>
              <w:adjustRightInd w:val="0"/>
              <w:spacing w:before="6" w:line="276" w:lineRule="auto"/>
              <w:ind w:right="59"/>
              <w:rPr>
                <w:rFonts w:asciiTheme="minorHAnsi" w:hAnsiTheme="minorHAnsi"/>
                <w:w w:val="98"/>
                <w:sz w:val="10"/>
                <w:szCs w:val="10"/>
              </w:rPr>
            </w:pPr>
          </w:p>
        </w:tc>
        <w:tc>
          <w:tcPr>
            <w:tcW w:w="1152" w:type="dxa"/>
            <w:gridSpan w:val="3"/>
            <w:shd w:val="clear" w:color="auto" w:fill="auto"/>
          </w:tcPr>
          <w:p w14:paraId="66BA3090" w14:textId="77777777" w:rsidR="005A4CBC" w:rsidRPr="0066572A" w:rsidRDefault="005A4CBC" w:rsidP="00B242F3">
            <w:pPr>
              <w:tabs>
                <w:tab w:val="left" w:pos="1400"/>
              </w:tabs>
              <w:autoSpaceDE w:val="0"/>
              <w:autoSpaceDN w:val="0"/>
              <w:adjustRightInd w:val="0"/>
              <w:spacing w:before="6" w:line="276" w:lineRule="auto"/>
              <w:ind w:right="-55"/>
              <w:rPr>
                <w:rFonts w:asciiTheme="minorHAnsi" w:hAnsiTheme="minorHAnsi"/>
                <w:w w:val="98"/>
                <w:sz w:val="10"/>
                <w:szCs w:val="10"/>
              </w:rPr>
            </w:pPr>
            <w:r w:rsidRPr="0066572A">
              <w:rPr>
                <w:rFonts w:asciiTheme="minorHAnsi" w:hAnsiTheme="minorHAnsi"/>
                <w:spacing w:val="1"/>
                <w:sz w:val="10"/>
                <w:szCs w:val="10"/>
              </w:rPr>
              <w:t>C</w:t>
            </w:r>
            <w:r w:rsidRPr="0066572A">
              <w:rPr>
                <w:rFonts w:asciiTheme="minorHAnsi" w:hAnsiTheme="minorHAnsi"/>
                <w:sz w:val="10"/>
                <w:szCs w:val="10"/>
              </w:rPr>
              <w:t>OUB</w:t>
            </w:r>
            <w:r w:rsidRPr="0066572A">
              <w:rPr>
                <w:rFonts w:asciiTheme="minorHAnsi" w:hAnsiTheme="minorHAnsi"/>
                <w:spacing w:val="-1"/>
                <w:sz w:val="10"/>
                <w:szCs w:val="10"/>
              </w:rPr>
              <w:t>I</w:t>
            </w:r>
            <w:r w:rsidRPr="0066572A">
              <w:rPr>
                <w:rFonts w:asciiTheme="minorHAnsi" w:hAnsiTheme="minorHAnsi"/>
                <w:spacing w:val="1"/>
                <w:sz w:val="10"/>
                <w:szCs w:val="10"/>
              </w:rPr>
              <w:t>CAC</w:t>
            </w:r>
            <w:r w:rsidRPr="0066572A">
              <w:rPr>
                <w:rFonts w:asciiTheme="minorHAnsi" w:hAnsiTheme="minorHAnsi"/>
                <w:spacing w:val="-1"/>
                <w:sz w:val="10"/>
                <w:szCs w:val="10"/>
              </w:rPr>
              <w:t>I</w:t>
            </w:r>
            <w:r w:rsidRPr="0066572A">
              <w:rPr>
                <w:rFonts w:asciiTheme="minorHAnsi" w:hAnsiTheme="minorHAnsi"/>
                <w:sz w:val="10"/>
                <w:szCs w:val="10"/>
              </w:rPr>
              <w:t>ÓN</w:t>
            </w:r>
            <w:r w:rsidRPr="0066572A">
              <w:rPr>
                <w:rFonts w:asciiTheme="minorHAnsi" w:hAnsiTheme="minorHAnsi"/>
                <w:spacing w:val="17"/>
                <w:sz w:val="10"/>
                <w:szCs w:val="10"/>
              </w:rPr>
              <w:t xml:space="preserve"> </w:t>
            </w:r>
            <w:r w:rsidRPr="0066572A">
              <w:rPr>
                <w:rFonts w:asciiTheme="minorHAnsi" w:hAnsiTheme="minorHAnsi"/>
                <w:sz w:val="10"/>
                <w:szCs w:val="10"/>
              </w:rPr>
              <w:t>(</w:t>
            </w:r>
            <w:r w:rsidR="00B242F3" w:rsidRPr="0066572A">
              <w:rPr>
                <w:rFonts w:asciiTheme="minorHAnsi" w:hAnsiTheme="minorHAnsi"/>
                <w:sz w:val="10"/>
                <w:szCs w:val="10"/>
              </w:rPr>
              <w:t xml:space="preserve"> </w:t>
            </w:r>
            <w:r w:rsidRPr="0066572A">
              <w:rPr>
                <w:rFonts w:asciiTheme="minorHAnsi" w:hAnsiTheme="minorHAnsi"/>
                <w:sz w:val="10"/>
                <w:szCs w:val="10"/>
              </w:rPr>
              <w:t>)</w:t>
            </w:r>
          </w:p>
        </w:tc>
        <w:tc>
          <w:tcPr>
            <w:tcW w:w="2802" w:type="dxa"/>
            <w:shd w:val="clear" w:color="auto" w:fill="auto"/>
          </w:tcPr>
          <w:p w14:paraId="0FE5EFC3" w14:textId="77777777" w:rsidR="005A4CBC" w:rsidRPr="0066572A" w:rsidRDefault="005A4CBC" w:rsidP="00986510">
            <w:pPr>
              <w:tabs>
                <w:tab w:val="left" w:pos="1400"/>
              </w:tabs>
              <w:autoSpaceDE w:val="0"/>
              <w:autoSpaceDN w:val="0"/>
              <w:adjustRightInd w:val="0"/>
              <w:spacing w:before="6" w:line="276" w:lineRule="auto"/>
              <w:ind w:right="59"/>
              <w:rPr>
                <w:rFonts w:asciiTheme="minorHAnsi" w:hAnsiTheme="minorHAnsi"/>
                <w:w w:val="98"/>
                <w:sz w:val="10"/>
                <w:szCs w:val="10"/>
              </w:rPr>
            </w:pPr>
          </w:p>
        </w:tc>
      </w:tr>
      <w:tr w:rsidR="005A4CBC" w:rsidRPr="0066572A" w14:paraId="45C15AC9" w14:textId="77777777" w:rsidTr="009A3743">
        <w:tc>
          <w:tcPr>
            <w:tcW w:w="1676" w:type="dxa"/>
            <w:shd w:val="clear" w:color="auto" w:fill="auto"/>
          </w:tcPr>
          <w:p w14:paraId="430EF8CD" w14:textId="77777777" w:rsidR="005A4CBC" w:rsidRPr="0066572A" w:rsidRDefault="005A4CBC" w:rsidP="00986510">
            <w:pPr>
              <w:autoSpaceDE w:val="0"/>
              <w:autoSpaceDN w:val="0"/>
              <w:adjustRightInd w:val="0"/>
              <w:spacing w:before="6" w:line="276" w:lineRule="auto"/>
              <w:ind w:right="59"/>
              <w:rPr>
                <w:rFonts w:asciiTheme="minorHAnsi" w:hAnsiTheme="minorHAnsi"/>
                <w:sz w:val="10"/>
                <w:szCs w:val="10"/>
              </w:rPr>
            </w:pPr>
            <w:r w:rsidRPr="0066572A">
              <w:rPr>
                <w:rFonts w:asciiTheme="minorHAnsi" w:hAnsiTheme="minorHAnsi"/>
                <w:sz w:val="10"/>
                <w:szCs w:val="10"/>
              </w:rPr>
              <w:t>T</w:t>
            </w:r>
            <w:r w:rsidRPr="0066572A">
              <w:rPr>
                <w:rFonts w:asciiTheme="minorHAnsi" w:hAnsiTheme="minorHAnsi"/>
                <w:spacing w:val="-1"/>
                <w:sz w:val="10"/>
                <w:szCs w:val="10"/>
              </w:rPr>
              <w:t>I</w:t>
            </w:r>
            <w:r w:rsidRPr="0066572A">
              <w:rPr>
                <w:rFonts w:asciiTheme="minorHAnsi" w:hAnsiTheme="minorHAnsi"/>
                <w:spacing w:val="1"/>
                <w:sz w:val="10"/>
                <w:szCs w:val="10"/>
              </w:rPr>
              <w:t>P</w:t>
            </w:r>
            <w:r w:rsidRPr="0066572A">
              <w:rPr>
                <w:rFonts w:asciiTheme="minorHAnsi" w:hAnsiTheme="minorHAnsi"/>
                <w:sz w:val="10"/>
                <w:szCs w:val="10"/>
              </w:rPr>
              <w:t>O</w:t>
            </w:r>
            <w:r w:rsidRPr="0066572A">
              <w:rPr>
                <w:rFonts w:asciiTheme="minorHAnsi" w:hAnsiTheme="minorHAnsi"/>
                <w:spacing w:val="-4"/>
                <w:sz w:val="10"/>
                <w:szCs w:val="10"/>
              </w:rPr>
              <w:t xml:space="preserve"> </w:t>
            </w:r>
            <w:r w:rsidRPr="0066572A">
              <w:rPr>
                <w:rFonts w:asciiTheme="minorHAnsi" w:hAnsiTheme="minorHAnsi"/>
                <w:sz w:val="10"/>
                <w:szCs w:val="10"/>
              </w:rPr>
              <w:t>DE</w:t>
            </w:r>
            <w:r w:rsidRPr="0066572A">
              <w:rPr>
                <w:rFonts w:asciiTheme="minorHAnsi" w:hAnsiTheme="minorHAnsi"/>
                <w:spacing w:val="-2"/>
                <w:sz w:val="10"/>
                <w:szCs w:val="10"/>
              </w:rPr>
              <w:t xml:space="preserve"> </w:t>
            </w:r>
            <w:r w:rsidRPr="0066572A">
              <w:rPr>
                <w:rFonts w:asciiTheme="minorHAnsi" w:hAnsiTheme="minorHAnsi"/>
                <w:sz w:val="10"/>
                <w:szCs w:val="10"/>
              </w:rPr>
              <w:t>SE</w:t>
            </w:r>
            <w:r w:rsidRPr="0066572A">
              <w:rPr>
                <w:rFonts w:asciiTheme="minorHAnsi" w:hAnsiTheme="minorHAnsi"/>
                <w:spacing w:val="-1"/>
                <w:sz w:val="10"/>
                <w:szCs w:val="10"/>
              </w:rPr>
              <w:t>Ñ</w:t>
            </w:r>
            <w:r w:rsidRPr="0066572A">
              <w:rPr>
                <w:rFonts w:asciiTheme="minorHAnsi" w:hAnsiTheme="minorHAnsi"/>
                <w:spacing w:val="1"/>
                <w:sz w:val="10"/>
                <w:szCs w:val="10"/>
              </w:rPr>
              <w:t>A</w:t>
            </w:r>
            <w:r w:rsidRPr="0066572A">
              <w:rPr>
                <w:rFonts w:asciiTheme="minorHAnsi" w:hAnsiTheme="minorHAnsi"/>
                <w:spacing w:val="-1"/>
                <w:sz w:val="10"/>
                <w:szCs w:val="10"/>
              </w:rPr>
              <w:t>LI</w:t>
            </w:r>
            <w:r w:rsidRPr="0066572A">
              <w:rPr>
                <w:rFonts w:asciiTheme="minorHAnsi" w:hAnsiTheme="minorHAnsi"/>
                <w:sz w:val="10"/>
                <w:szCs w:val="10"/>
              </w:rPr>
              <w:t>Z</w:t>
            </w:r>
            <w:r w:rsidRPr="0066572A">
              <w:rPr>
                <w:rFonts w:asciiTheme="minorHAnsi" w:hAnsiTheme="minorHAnsi"/>
                <w:spacing w:val="1"/>
                <w:sz w:val="10"/>
                <w:szCs w:val="10"/>
              </w:rPr>
              <w:t>AC</w:t>
            </w:r>
            <w:r w:rsidRPr="0066572A">
              <w:rPr>
                <w:rFonts w:asciiTheme="minorHAnsi" w:hAnsiTheme="minorHAnsi"/>
                <w:spacing w:val="-1"/>
                <w:sz w:val="10"/>
                <w:szCs w:val="10"/>
              </w:rPr>
              <w:t>I</w:t>
            </w:r>
            <w:r w:rsidRPr="0066572A">
              <w:rPr>
                <w:rFonts w:asciiTheme="minorHAnsi" w:hAnsiTheme="minorHAnsi"/>
                <w:sz w:val="10"/>
                <w:szCs w:val="10"/>
              </w:rPr>
              <w:t>ON</w:t>
            </w:r>
          </w:p>
        </w:tc>
        <w:tc>
          <w:tcPr>
            <w:tcW w:w="1151" w:type="dxa"/>
            <w:gridSpan w:val="4"/>
            <w:shd w:val="clear" w:color="auto" w:fill="auto"/>
          </w:tcPr>
          <w:p w14:paraId="306BAA04" w14:textId="77777777" w:rsidR="005A4CBC" w:rsidRPr="0066572A" w:rsidRDefault="0050281A" w:rsidP="00986510">
            <w:pPr>
              <w:autoSpaceDE w:val="0"/>
              <w:autoSpaceDN w:val="0"/>
              <w:adjustRightInd w:val="0"/>
              <w:spacing w:before="6" w:line="276" w:lineRule="auto"/>
              <w:ind w:right="59"/>
              <w:rPr>
                <w:rFonts w:asciiTheme="minorHAnsi" w:hAnsiTheme="minorHAnsi"/>
                <w:w w:val="98"/>
                <w:sz w:val="10"/>
                <w:szCs w:val="10"/>
              </w:rPr>
            </w:pPr>
            <w:r w:rsidRPr="0066572A">
              <w:rPr>
                <w:rFonts w:asciiTheme="minorHAnsi" w:hAnsiTheme="minorHAnsi"/>
                <w:sz w:val="10"/>
                <w:szCs w:val="10"/>
              </w:rPr>
              <w:t>SIP</w:t>
            </w:r>
            <w:r w:rsidR="005A4CBC" w:rsidRPr="0066572A">
              <w:rPr>
                <w:rFonts w:asciiTheme="minorHAnsi" w:hAnsiTheme="minorHAnsi"/>
                <w:spacing w:val="-2"/>
                <w:sz w:val="10"/>
                <w:szCs w:val="10"/>
              </w:rPr>
              <w:t xml:space="preserve"> </w:t>
            </w:r>
            <w:r w:rsidR="005A4CBC" w:rsidRPr="0066572A">
              <w:rPr>
                <w:rFonts w:asciiTheme="minorHAnsi" w:hAnsiTheme="minorHAnsi"/>
                <w:sz w:val="10"/>
                <w:szCs w:val="10"/>
              </w:rPr>
              <w:t>(</w:t>
            </w:r>
            <w:r w:rsidR="005A4CBC" w:rsidRPr="0066572A">
              <w:rPr>
                <w:rFonts w:asciiTheme="minorHAnsi" w:hAnsiTheme="minorHAnsi"/>
                <w:spacing w:val="31"/>
                <w:sz w:val="10"/>
                <w:szCs w:val="10"/>
              </w:rPr>
              <w:t xml:space="preserve"> </w:t>
            </w:r>
            <w:r w:rsidR="005A4CBC" w:rsidRPr="0066572A">
              <w:rPr>
                <w:rFonts w:asciiTheme="minorHAnsi" w:hAnsiTheme="minorHAnsi"/>
                <w:sz w:val="10"/>
                <w:szCs w:val="10"/>
              </w:rPr>
              <w:t>)</w:t>
            </w:r>
          </w:p>
        </w:tc>
        <w:tc>
          <w:tcPr>
            <w:tcW w:w="1152" w:type="dxa"/>
            <w:gridSpan w:val="3"/>
            <w:shd w:val="clear" w:color="auto" w:fill="auto"/>
          </w:tcPr>
          <w:p w14:paraId="2D662842" w14:textId="77777777" w:rsidR="005A4CBC" w:rsidRPr="0066572A" w:rsidRDefault="005A4CBC" w:rsidP="00986510">
            <w:pPr>
              <w:autoSpaceDE w:val="0"/>
              <w:autoSpaceDN w:val="0"/>
              <w:adjustRightInd w:val="0"/>
              <w:spacing w:before="6" w:line="276" w:lineRule="auto"/>
              <w:ind w:right="59"/>
              <w:rPr>
                <w:rFonts w:asciiTheme="minorHAnsi" w:hAnsiTheme="minorHAnsi"/>
                <w:w w:val="98"/>
                <w:sz w:val="10"/>
                <w:szCs w:val="10"/>
              </w:rPr>
            </w:pPr>
          </w:p>
        </w:tc>
        <w:tc>
          <w:tcPr>
            <w:tcW w:w="1152" w:type="dxa"/>
            <w:gridSpan w:val="3"/>
            <w:shd w:val="clear" w:color="auto" w:fill="auto"/>
          </w:tcPr>
          <w:p w14:paraId="4323266C" w14:textId="77777777" w:rsidR="005A4CBC" w:rsidRPr="0066572A" w:rsidRDefault="005A4CBC" w:rsidP="00986510">
            <w:pPr>
              <w:tabs>
                <w:tab w:val="left" w:pos="1400"/>
              </w:tabs>
              <w:autoSpaceDE w:val="0"/>
              <w:autoSpaceDN w:val="0"/>
              <w:adjustRightInd w:val="0"/>
              <w:spacing w:before="6" w:line="276" w:lineRule="auto"/>
              <w:ind w:right="59"/>
              <w:rPr>
                <w:rFonts w:asciiTheme="minorHAnsi" w:hAnsiTheme="minorHAnsi"/>
                <w:w w:val="98"/>
                <w:sz w:val="10"/>
                <w:szCs w:val="10"/>
              </w:rPr>
            </w:pPr>
          </w:p>
        </w:tc>
        <w:tc>
          <w:tcPr>
            <w:tcW w:w="2802" w:type="dxa"/>
            <w:shd w:val="clear" w:color="auto" w:fill="auto"/>
          </w:tcPr>
          <w:p w14:paraId="3685CAC9" w14:textId="77777777" w:rsidR="005A4CBC" w:rsidRPr="0066572A" w:rsidRDefault="005A4CBC" w:rsidP="00986510">
            <w:pPr>
              <w:tabs>
                <w:tab w:val="left" w:pos="1400"/>
              </w:tabs>
              <w:autoSpaceDE w:val="0"/>
              <w:autoSpaceDN w:val="0"/>
              <w:adjustRightInd w:val="0"/>
              <w:spacing w:before="6" w:line="276" w:lineRule="auto"/>
              <w:ind w:right="59"/>
              <w:rPr>
                <w:rFonts w:asciiTheme="minorHAnsi" w:hAnsiTheme="minorHAnsi"/>
                <w:w w:val="98"/>
                <w:sz w:val="10"/>
                <w:szCs w:val="10"/>
              </w:rPr>
            </w:pPr>
          </w:p>
        </w:tc>
      </w:tr>
      <w:tr w:rsidR="005A4CBC" w:rsidRPr="0066572A" w14:paraId="453876D9" w14:textId="77777777" w:rsidTr="009A3743">
        <w:tc>
          <w:tcPr>
            <w:tcW w:w="1676" w:type="dxa"/>
            <w:shd w:val="clear" w:color="auto" w:fill="auto"/>
          </w:tcPr>
          <w:p w14:paraId="25C49BBA" w14:textId="77777777" w:rsidR="005A4CBC" w:rsidRPr="0066572A" w:rsidRDefault="005A4CBC" w:rsidP="00986510">
            <w:pPr>
              <w:autoSpaceDE w:val="0"/>
              <w:autoSpaceDN w:val="0"/>
              <w:adjustRightInd w:val="0"/>
              <w:spacing w:before="6" w:line="276" w:lineRule="auto"/>
              <w:ind w:right="59"/>
              <w:rPr>
                <w:rFonts w:asciiTheme="minorHAnsi" w:hAnsiTheme="minorHAnsi"/>
                <w:sz w:val="10"/>
                <w:szCs w:val="10"/>
              </w:rPr>
            </w:pPr>
            <w:r w:rsidRPr="0066572A">
              <w:rPr>
                <w:rFonts w:asciiTheme="minorHAnsi" w:hAnsiTheme="minorHAnsi"/>
                <w:sz w:val="10"/>
                <w:szCs w:val="10"/>
              </w:rPr>
              <w:t>T</w:t>
            </w:r>
            <w:r w:rsidRPr="0066572A">
              <w:rPr>
                <w:rFonts w:asciiTheme="minorHAnsi" w:hAnsiTheme="minorHAnsi"/>
                <w:spacing w:val="-1"/>
                <w:sz w:val="10"/>
                <w:szCs w:val="10"/>
              </w:rPr>
              <w:t>I</w:t>
            </w:r>
            <w:r w:rsidRPr="0066572A">
              <w:rPr>
                <w:rFonts w:asciiTheme="minorHAnsi" w:hAnsiTheme="minorHAnsi"/>
                <w:spacing w:val="1"/>
                <w:sz w:val="10"/>
                <w:szCs w:val="10"/>
              </w:rPr>
              <w:t>P</w:t>
            </w:r>
            <w:r w:rsidRPr="0066572A">
              <w:rPr>
                <w:rFonts w:asciiTheme="minorHAnsi" w:hAnsiTheme="minorHAnsi"/>
                <w:sz w:val="10"/>
                <w:szCs w:val="10"/>
              </w:rPr>
              <w:t>O</w:t>
            </w:r>
            <w:r w:rsidRPr="0066572A">
              <w:rPr>
                <w:rFonts w:asciiTheme="minorHAnsi" w:hAnsiTheme="minorHAnsi"/>
                <w:spacing w:val="-4"/>
                <w:sz w:val="10"/>
                <w:szCs w:val="10"/>
              </w:rPr>
              <w:t xml:space="preserve"> </w:t>
            </w:r>
            <w:r w:rsidRPr="0066572A">
              <w:rPr>
                <w:rFonts w:asciiTheme="minorHAnsi" w:hAnsiTheme="minorHAnsi"/>
                <w:sz w:val="10"/>
                <w:szCs w:val="10"/>
              </w:rPr>
              <w:t>DE</w:t>
            </w:r>
            <w:r w:rsidRPr="0066572A">
              <w:rPr>
                <w:rFonts w:asciiTheme="minorHAnsi" w:hAnsiTheme="minorHAnsi"/>
                <w:spacing w:val="-2"/>
                <w:sz w:val="10"/>
                <w:szCs w:val="10"/>
              </w:rPr>
              <w:t xml:space="preserve"> </w:t>
            </w:r>
            <w:r w:rsidRPr="0066572A">
              <w:rPr>
                <w:rFonts w:asciiTheme="minorHAnsi" w:hAnsiTheme="minorHAnsi"/>
                <w:spacing w:val="-1"/>
                <w:sz w:val="10"/>
                <w:szCs w:val="10"/>
              </w:rPr>
              <w:t>IN</w:t>
            </w:r>
            <w:r w:rsidRPr="0066572A">
              <w:rPr>
                <w:rFonts w:asciiTheme="minorHAnsi" w:hAnsiTheme="minorHAnsi"/>
                <w:sz w:val="10"/>
                <w:szCs w:val="10"/>
              </w:rPr>
              <w:t>TE</w:t>
            </w:r>
            <w:r w:rsidRPr="0066572A">
              <w:rPr>
                <w:rFonts w:asciiTheme="minorHAnsi" w:hAnsiTheme="minorHAnsi"/>
                <w:spacing w:val="-1"/>
                <w:sz w:val="10"/>
                <w:szCs w:val="10"/>
              </w:rPr>
              <w:t>R</w:t>
            </w:r>
            <w:r w:rsidRPr="0066572A">
              <w:rPr>
                <w:rFonts w:asciiTheme="minorHAnsi" w:hAnsiTheme="minorHAnsi"/>
                <w:spacing w:val="1"/>
                <w:sz w:val="10"/>
                <w:szCs w:val="10"/>
              </w:rPr>
              <w:t>C</w:t>
            </w:r>
            <w:r w:rsidRPr="0066572A">
              <w:rPr>
                <w:rFonts w:asciiTheme="minorHAnsi" w:hAnsiTheme="minorHAnsi"/>
                <w:sz w:val="10"/>
                <w:szCs w:val="10"/>
              </w:rPr>
              <w:t>O</w:t>
            </w:r>
            <w:r w:rsidRPr="0066572A">
              <w:rPr>
                <w:rFonts w:asciiTheme="minorHAnsi" w:hAnsiTheme="minorHAnsi"/>
                <w:spacing w:val="-1"/>
                <w:sz w:val="10"/>
                <w:szCs w:val="10"/>
              </w:rPr>
              <w:t>N</w:t>
            </w:r>
            <w:r w:rsidRPr="0066572A">
              <w:rPr>
                <w:rFonts w:asciiTheme="minorHAnsi" w:hAnsiTheme="minorHAnsi"/>
                <w:sz w:val="10"/>
                <w:szCs w:val="10"/>
              </w:rPr>
              <w:t>EX</w:t>
            </w:r>
            <w:r w:rsidRPr="0066572A">
              <w:rPr>
                <w:rFonts w:asciiTheme="minorHAnsi" w:hAnsiTheme="minorHAnsi"/>
                <w:spacing w:val="-1"/>
                <w:sz w:val="10"/>
                <w:szCs w:val="10"/>
              </w:rPr>
              <w:t>I</w:t>
            </w:r>
            <w:r w:rsidRPr="0066572A">
              <w:rPr>
                <w:rFonts w:asciiTheme="minorHAnsi" w:hAnsiTheme="minorHAnsi"/>
                <w:sz w:val="10"/>
                <w:szCs w:val="10"/>
              </w:rPr>
              <w:t>ÓN</w:t>
            </w:r>
          </w:p>
        </w:tc>
        <w:tc>
          <w:tcPr>
            <w:tcW w:w="1151" w:type="dxa"/>
            <w:gridSpan w:val="4"/>
            <w:shd w:val="clear" w:color="auto" w:fill="auto"/>
          </w:tcPr>
          <w:p w14:paraId="0296E5B9" w14:textId="77777777" w:rsidR="005A4CBC" w:rsidRPr="0066572A" w:rsidRDefault="005A4CBC" w:rsidP="00986510">
            <w:pPr>
              <w:tabs>
                <w:tab w:val="left" w:pos="1400"/>
              </w:tabs>
              <w:autoSpaceDE w:val="0"/>
              <w:autoSpaceDN w:val="0"/>
              <w:adjustRightInd w:val="0"/>
              <w:spacing w:before="6" w:line="276" w:lineRule="auto"/>
              <w:ind w:right="59"/>
              <w:rPr>
                <w:rFonts w:asciiTheme="minorHAnsi" w:hAnsiTheme="minorHAnsi"/>
                <w:w w:val="98"/>
                <w:sz w:val="10"/>
                <w:szCs w:val="10"/>
              </w:rPr>
            </w:pPr>
          </w:p>
        </w:tc>
        <w:tc>
          <w:tcPr>
            <w:tcW w:w="1152" w:type="dxa"/>
            <w:gridSpan w:val="3"/>
            <w:shd w:val="clear" w:color="auto" w:fill="auto"/>
          </w:tcPr>
          <w:p w14:paraId="71F791B1" w14:textId="77777777" w:rsidR="005A4CBC" w:rsidRPr="0066572A" w:rsidRDefault="005A4CBC" w:rsidP="00986510">
            <w:pPr>
              <w:tabs>
                <w:tab w:val="left" w:pos="2100"/>
              </w:tabs>
              <w:autoSpaceDE w:val="0"/>
              <w:autoSpaceDN w:val="0"/>
              <w:adjustRightInd w:val="0"/>
              <w:spacing w:line="276" w:lineRule="auto"/>
              <w:ind w:right="59"/>
              <w:rPr>
                <w:rFonts w:asciiTheme="minorHAnsi" w:hAnsiTheme="minorHAnsi"/>
                <w:w w:val="98"/>
                <w:sz w:val="10"/>
                <w:szCs w:val="10"/>
              </w:rPr>
            </w:pPr>
            <w:r w:rsidRPr="0066572A">
              <w:rPr>
                <w:rFonts w:asciiTheme="minorHAnsi" w:hAnsiTheme="minorHAnsi"/>
                <w:sz w:val="10"/>
                <w:szCs w:val="10"/>
              </w:rPr>
              <w:t>ET</w:t>
            </w:r>
            <w:r w:rsidRPr="0066572A">
              <w:rPr>
                <w:rFonts w:asciiTheme="minorHAnsi" w:hAnsiTheme="minorHAnsi"/>
                <w:spacing w:val="1"/>
                <w:sz w:val="10"/>
                <w:szCs w:val="10"/>
              </w:rPr>
              <w:t>H</w:t>
            </w:r>
            <w:r w:rsidRPr="0066572A">
              <w:rPr>
                <w:rFonts w:asciiTheme="minorHAnsi" w:hAnsiTheme="minorHAnsi"/>
                <w:sz w:val="10"/>
                <w:szCs w:val="10"/>
              </w:rPr>
              <w:t>E</w:t>
            </w:r>
            <w:r w:rsidRPr="0066572A">
              <w:rPr>
                <w:rFonts w:asciiTheme="minorHAnsi" w:hAnsiTheme="minorHAnsi"/>
                <w:spacing w:val="-1"/>
                <w:sz w:val="10"/>
                <w:szCs w:val="10"/>
              </w:rPr>
              <w:t>RN</w:t>
            </w:r>
            <w:r w:rsidRPr="0066572A">
              <w:rPr>
                <w:rFonts w:asciiTheme="minorHAnsi" w:hAnsiTheme="minorHAnsi"/>
                <w:sz w:val="10"/>
                <w:szCs w:val="10"/>
              </w:rPr>
              <w:t>ET</w:t>
            </w:r>
            <w:r w:rsidRPr="0066572A">
              <w:rPr>
                <w:rFonts w:asciiTheme="minorHAnsi" w:hAnsiTheme="minorHAnsi"/>
                <w:spacing w:val="-10"/>
                <w:sz w:val="10"/>
                <w:szCs w:val="10"/>
              </w:rPr>
              <w:t xml:space="preserve"> </w:t>
            </w:r>
            <w:r w:rsidRPr="0066572A">
              <w:rPr>
                <w:rFonts w:asciiTheme="minorHAnsi" w:hAnsiTheme="minorHAnsi"/>
                <w:sz w:val="10"/>
                <w:szCs w:val="10"/>
              </w:rPr>
              <w:t>( )</w:t>
            </w:r>
          </w:p>
        </w:tc>
        <w:tc>
          <w:tcPr>
            <w:tcW w:w="3954" w:type="dxa"/>
            <w:gridSpan w:val="4"/>
            <w:shd w:val="clear" w:color="auto" w:fill="auto"/>
          </w:tcPr>
          <w:p w14:paraId="419D28F1" w14:textId="77777777" w:rsidR="005A4CBC" w:rsidRPr="0066572A" w:rsidRDefault="005A4CBC" w:rsidP="00986510">
            <w:pPr>
              <w:tabs>
                <w:tab w:val="left" w:pos="2100"/>
              </w:tabs>
              <w:autoSpaceDE w:val="0"/>
              <w:autoSpaceDN w:val="0"/>
              <w:adjustRightInd w:val="0"/>
              <w:spacing w:line="276" w:lineRule="auto"/>
              <w:ind w:right="59"/>
              <w:rPr>
                <w:rFonts w:asciiTheme="minorHAnsi" w:hAnsiTheme="minorHAnsi"/>
                <w:w w:val="98"/>
                <w:sz w:val="10"/>
                <w:szCs w:val="10"/>
              </w:rPr>
            </w:pPr>
          </w:p>
        </w:tc>
      </w:tr>
      <w:tr w:rsidR="005A4CBC" w:rsidRPr="0066572A" w14:paraId="658F2767" w14:textId="77777777" w:rsidTr="009A3743">
        <w:tc>
          <w:tcPr>
            <w:tcW w:w="1676" w:type="dxa"/>
            <w:shd w:val="clear" w:color="auto" w:fill="auto"/>
          </w:tcPr>
          <w:p w14:paraId="22343FBF" w14:textId="77777777" w:rsidR="005A4CBC" w:rsidRPr="0066572A" w:rsidRDefault="005A4CBC" w:rsidP="00986510">
            <w:pPr>
              <w:autoSpaceDE w:val="0"/>
              <w:autoSpaceDN w:val="0"/>
              <w:adjustRightInd w:val="0"/>
              <w:spacing w:before="6" w:line="276" w:lineRule="auto"/>
              <w:ind w:right="59"/>
              <w:rPr>
                <w:rFonts w:asciiTheme="minorHAnsi" w:hAnsiTheme="minorHAnsi"/>
                <w:sz w:val="10"/>
                <w:szCs w:val="10"/>
              </w:rPr>
            </w:pPr>
            <w:r w:rsidRPr="0066572A">
              <w:rPr>
                <w:rFonts w:asciiTheme="minorHAnsi" w:hAnsiTheme="minorHAnsi"/>
                <w:spacing w:val="1"/>
                <w:sz w:val="10"/>
                <w:szCs w:val="10"/>
              </w:rPr>
              <w:t>CAPAC</w:t>
            </w:r>
            <w:r w:rsidRPr="0066572A">
              <w:rPr>
                <w:rFonts w:asciiTheme="minorHAnsi" w:hAnsiTheme="minorHAnsi"/>
                <w:spacing w:val="-1"/>
                <w:sz w:val="10"/>
                <w:szCs w:val="10"/>
              </w:rPr>
              <w:t>I</w:t>
            </w:r>
            <w:r w:rsidRPr="0066572A">
              <w:rPr>
                <w:rFonts w:asciiTheme="minorHAnsi" w:hAnsiTheme="minorHAnsi"/>
                <w:sz w:val="10"/>
                <w:szCs w:val="10"/>
              </w:rPr>
              <w:t>D</w:t>
            </w:r>
            <w:r w:rsidRPr="0066572A">
              <w:rPr>
                <w:rFonts w:asciiTheme="minorHAnsi" w:hAnsiTheme="minorHAnsi"/>
                <w:spacing w:val="1"/>
                <w:sz w:val="10"/>
                <w:szCs w:val="10"/>
              </w:rPr>
              <w:t>A</w:t>
            </w:r>
            <w:r w:rsidRPr="0066572A">
              <w:rPr>
                <w:rFonts w:asciiTheme="minorHAnsi" w:hAnsiTheme="minorHAnsi"/>
                <w:sz w:val="10"/>
                <w:szCs w:val="10"/>
              </w:rPr>
              <w:t>D</w:t>
            </w:r>
            <w:r w:rsidRPr="0066572A">
              <w:rPr>
                <w:rFonts w:asciiTheme="minorHAnsi" w:hAnsiTheme="minorHAnsi"/>
                <w:spacing w:val="-11"/>
                <w:sz w:val="10"/>
                <w:szCs w:val="10"/>
              </w:rPr>
              <w:t xml:space="preserve"> </w:t>
            </w:r>
            <w:r w:rsidRPr="0066572A">
              <w:rPr>
                <w:rFonts w:asciiTheme="minorHAnsi" w:hAnsiTheme="minorHAnsi"/>
                <w:sz w:val="10"/>
                <w:szCs w:val="10"/>
              </w:rPr>
              <w:t>DEL</w:t>
            </w:r>
            <w:r w:rsidRPr="0066572A">
              <w:rPr>
                <w:rFonts w:asciiTheme="minorHAnsi" w:hAnsiTheme="minorHAnsi"/>
                <w:spacing w:val="-4"/>
                <w:sz w:val="10"/>
                <w:szCs w:val="10"/>
              </w:rPr>
              <w:t xml:space="preserve"> </w:t>
            </w:r>
            <w:r w:rsidRPr="0066572A">
              <w:rPr>
                <w:rFonts w:asciiTheme="minorHAnsi" w:hAnsiTheme="minorHAnsi"/>
                <w:sz w:val="10"/>
                <w:szCs w:val="10"/>
              </w:rPr>
              <w:t>E</w:t>
            </w:r>
            <w:r w:rsidRPr="0066572A">
              <w:rPr>
                <w:rFonts w:asciiTheme="minorHAnsi" w:hAnsiTheme="minorHAnsi"/>
                <w:spacing w:val="-1"/>
                <w:sz w:val="10"/>
                <w:szCs w:val="10"/>
              </w:rPr>
              <w:t>NL</w:t>
            </w:r>
            <w:r w:rsidRPr="0066572A">
              <w:rPr>
                <w:rFonts w:asciiTheme="minorHAnsi" w:hAnsiTheme="minorHAnsi"/>
                <w:spacing w:val="1"/>
                <w:sz w:val="10"/>
                <w:szCs w:val="10"/>
              </w:rPr>
              <w:t>AC</w:t>
            </w:r>
            <w:r w:rsidRPr="0066572A">
              <w:rPr>
                <w:rFonts w:asciiTheme="minorHAnsi" w:hAnsiTheme="minorHAnsi"/>
                <w:sz w:val="10"/>
                <w:szCs w:val="10"/>
              </w:rPr>
              <w:t>E</w:t>
            </w:r>
          </w:p>
        </w:tc>
        <w:tc>
          <w:tcPr>
            <w:tcW w:w="840" w:type="dxa"/>
            <w:shd w:val="clear" w:color="auto" w:fill="auto"/>
          </w:tcPr>
          <w:p w14:paraId="497E3EDB" w14:textId="77777777" w:rsidR="005A4CBC" w:rsidRPr="0066572A" w:rsidRDefault="005A4CBC" w:rsidP="00986510">
            <w:pPr>
              <w:tabs>
                <w:tab w:val="left" w:pos="1400"/>
              </w:tabs>
              <w:autoSpaceDE w:val="0"/>
              <w:autoSpaceDN w:val="0"/>
              <w:adjustRightInd w:val="0"/>
              <w:spacing w:before="6" w:line="276" w:lineRule="auto"/>
              <w:ind w:right="59"/>
              <w:rPr>
                <w:rFonts w:asciiTheme="minorHAnsi" w:hAnsiTheme="minorHAnsi"/>
                <w:w w:val="98"/>
                <w:sz w:val="10"/>
                <w:szCs w:val="10"/>
              </w:rPr>
            </w:pPr>
          </w:p>
        </w:tc>
        <w:tc>
          <w:tcPr>
            <w:tcW w:w="840" w:type="dxa"/>
            <w:gridSpan w:val="4"/>
            <w:shd w:val="clear" w:color="auto" w:fill="auto"/>
          </w:tcPr>
          <w:p w14:paraId="0B3E2171" w14:textId="77777777" w:rsidR="005A4CBC" w:rsidRPr="0066572A" w:rsidRDefault="005A4CBC" w:rsidP="00986510">
            <w:pPr>
              <w:tabs>
                <w:tab w:val="left" w:pos="1400"/>
              </w:tabs>
              <w:autoSpaceDE w:val="0"/>
              <w:autoSpaceDN w:val="0"/>
              <w:adjustRightInd w:val="0"/>
              <w:spacing w:before="6" w:line="276" w:lineRule="auto"/>
              <w:ind w:right="59"/>
              <w:rPr>
                <w:rFonts w:asciiTheme="minorHAnsi" w:hAnsiTheme="minorHAnsi"/>
                <w:w w:val="98"/>
                <w:sz w:val="10"/>
                <w:szCs w:val="10"/>
              </w:rPr>
            </w:pPr>
          </w:p>
        </w:tc>
        <w:tc>
          <w:tcPr>
            <w:tcW w:w="841" w:type="dxa"/>
            <w:gridSpan w:val="3"/>
            <w:shd w:val="clear" w:color="auto" w:fill="auto"/>
          </w:tcPr>
          <w:p w14:paraId="6995A345" w14:textId="77777777" w:rsidR="005A4CBC" w:rsidRPr="0066572A" w:rsidRDefault="005A4CBC" w:rsidP="00986510">
            <w:pPr>
              <w:tabs>
                <w:tab w:val="left" w:pos="1400"/>
              </w:tabs>
              <w:autoSpaceDE w:val="0"/>
              <w:autoSpaceDN w:val="0"/>
              <w:adjustRightInd w:val="0"/>
              <w:spacing w:before="6" w:line="276" w:lineRule="auto"/>
              <w:ind w:right="59"/>
              <w:rPr>
                <w:rFonts w:asciiTheme="minorHAnsi" w:hAnsiTheme="minorHAnsi"/>
                <w:w w:val="98"/>
                <w:sz w:val="10"/>
                <w:szCs w:val="10"/>
              </w:rPr>
            </w:pPr>
          </w:p>
        </w:tc>
        <w:tc>
          <w:tcPr>
            <w:tcW w:w="3736" w:type="dxa"/>
            <w:gridSpan w:val="3"/>
            <w:shd w:val="clear" w:color="auto" w:fill="auto"/>
          </w:tcPr>
          <w:p w14:paraId="2CA58940" w14:textId="77777777" w:rsidR="005A4CBC" w:rsidRPr="0066572A" w:rsidRDefault="005A4CBC" w:rsidP="00986510">
            <w:pPr>
              <w:tabs>
                <w:tab w:val="left" w:pos="1400"/>
              </w:tabs>
              <w:autoSpaceDE w:val="0"/>
              <w:autoSpaceDN w:val="0"/>
              <w:adjustRightInd w:val="0"/>
              <w:spacing w:before="6" w:line="276" w:lineRule="auto"/>
              <w:ind w:right="59"/>
              <w:rPr>
                <w:rFonts w:asciiTheme="minorHAnsi" w:hAnsiTheme="minorHAnsi"/>
                <w:w w:val="98"/>
                <w:sz w:val="10"/>
                <w:szCs w:val="10"/>
              </w:rPr>
            </w:pPr>
            <w:r w:rsidRPr="0066572A">
              <w:rPr>
                <w:rFonts w:asciiTheme="minorHAnsi" w:hAnsiTheme="minorHAnsi"/>
                <w:w w:val="98"/>
                <w:sz w:val="10"/>
                <w:szCs w:val="10"/>
              </w:rPr>
              <w:t>ACTIVAR CAPACIDAD ETHERNET: _____ Mbps</w:t>
            </w:r>
          </w:p>
        </w:tc>
      </w:tr>
      <w:tr w:rsidR="005A4CBC" w:rsidRPr="0066572A" w14:paraId="24D1E238" w14:textId="77777777" w:rsidTr="009A3743">
        <w:tc>
          <w:tcPr>
            <w:tcW w:w="1676" w:type="dxa"/>
            <w:shd w:val="clear" w:color="auto" w:fill="auto"/>
          </w:tcPr>
          <w:p w14:paraId="3FE77B60" w14:textId="77777777" w:rsidR="005A4CBC" w:rsidRPr="0066572A" w:rsidRDefault="005A4CBC" w:rsidP="00986510">
            <w:pPr>
              <w:autoSpaceDE w:val="0"/>
              <w:autoSpaceDN w:val="0"/>
              <w:adjustRightInd w:val="0"/>
              <w:spacing w:before="6" w:line="276" w:lineRule="auto"/>
              <w:ind w:right="59"/>
              <w:rPr>
                <w:rFonts w:asciiTheme="minorHAnsi" w:hAnsiTheme="minorHAnsi"/>
                <w:sz w:val="10"/>
                <w:szCs w:val="10"/>
              </w:rPr>
            </w:pPr>
            <w:r w:rsidRPr="0066572A">
              <w:rPr>
                <w:rFonts w:asciiTheme="minorHAnsi" w:hAnsiTheme="minorHAnsi"/>
                <w:sz w:val="10"/>
                <w:szCs w:val="10"/>
              </w:rPr>
              <w:t>T</w:t>
            </w:r>
            <w:r w:rsidRPr="0066572A">
              <w:rPr>
                <w:rFonts w:asciiTheme="minorHAnsi" w:hAnsiTheme="minorHAnsi"/>
                <w:spacing w:val="-1"/>
                <w:sz w:val="10"/>
                <w:szCs w:val="10"/>
              </w:rPr>
              <w:t>I</w:t>
            </w:r>
            <w:r w:rsidRPr="0066572A">
              <w:rPr>
                <w:rFonts w:asciiTheme="minorHAnsi" w:hAnsiTheme="minorHAnsi"/>
                <w:spacing w:val="1"/>
                <w:sz w:val="10"/>
                <w:szCs w:val="10"/>
              </w:rPr>
              <w:t>P</w:t>
            </w:r>
            <w:r w:rsidRPr="0066572A">
              <w:rPr>
                <w:rFonts w:asciiTheme="minorHAnsi" w:hAnsiTheme="minorHAnsi"/>
                <w:sz w:val="10"/>
                <w:szCs w:val="10"/>
              </w:rPr>
              <w:t>O</w:t>
            </w:r>
            <w:r w:rsidRPr="0066572A">
              <w:rPr>
                <w:rFonts w:asciiTheme="minorHAnsi" w:hAnsiTheme="minorHAnsi"/>
                <w:spacing w:val="-4"/>
                <w:sz w:val="10"/>
                <w:szCs w:val="10"/>
              </w:rPr>
              <w:t xml:space="preserve"> </w:t>
            </w:r>
            <w:r w:rsidRPr="0066572A">
              <w:rPr>
                <w:rFonts w:asciiTheme="minorHAnsi" w:hAnsiTheme="minorHAnsi"/>
                <w:sz w:val="10"/>
                <w:szCs w:val="10"/>
              </w:rPr>
              <w:t>DE</w:t>
            </w:r>
            <w:r w:rsidRPr="0066572A">
              <w:rPr>
                <w:rFonts w:asciiTheme="minorHAnsi" w:hAnsiTheme="minorHAnsi"/>
                <w:spacing w:val="-2"/>
                <w:sz w:val="10"/>
                <w:szCs w:val="10"/>
              </w:rPr>
              <w:t xml:space="preserve"> </w:t>
            </w:r>
            <w:r w:rsidRPr="0066572A">
              <w:rPr>
                <w:rFonts w:asciiTheme="minorHAnsi" w:hAnsiTheme="minorHAnsi"/>
                <w:spacing w:val="1"/>
                <w:sz w:val="10"/>
                <w:szCs w:val="10"/>
              </w:rPr>
              <w:t>M</w:t>
            </w:r>
            <w:r w:rsidRPr="0066572A">
              <w:rPr>
                <w:rFonts w:asciiTheme="minorHAnsi" w:hAnsiTheme="minorHAnsi"/>
                <w:sz w:val="10"/>
                <w:szCs w:val="10"/>
              </w:rPr>
              <w:t>O</w:t>
            </w:r>
            <w:r w:rsidRPr="0066572A">
              <w:rPr>
                <w:rFonts w:asciiTheme="minorHAnsi" w:hAnsiTheme="minorHAnsi"/>
                <w:spacing w:val="-1"/>
                <w:sz w:val="10"/>
                <w:szCs w:val="10"/>
              </w:rPr>
              <w:t>VI</w:t>
            </w:r>
            <w:r w:rsidRPr="0066572A">
              <w:rPr>
                <w:rFonts w:asciiTheme="minorHAnsi" w:hAnsiTheme="minorHAnsi"/>
                <w:spacing w:val="1"/>
                <w:sz w:val="10"/>
                <w:szCs w:val="10"/>
              </w:rPr>
              <w:t>M</w:t>
            </w:r>
            <w:r w:rsidRPr="0066572A">
              <w:rPr>
                <w:rFonts w:asciiTheme="minorHAnsi" w:hAnsiTheme="minorHAnsi"/>
                <w:spacing w:val="-1"/>
                <w:sz w:val="10"/>
                <w:szCs w:val="10"/>
              </w:rPr>
              <w:t>I</w:t>
            </w:r>
            <w:r w:rsidRPr="0066572A">
              <w:rPr>
                <w:rFonts w:asciiTheme="minorHAnsi" w:hAnsiTheme="minorHAnsi"/>
                <w:sz w:val="10"/>
                <w:szCs w:val="10"/>
              </w:rPr>
              <w:t>E</w:t>
            </w:r>
            <w:r w:rsidRPr="0066572A">
              <w:rPr>
                <w:rFonts w:asciiTheme="minorHAnsi" w:hAnsiTheme="minorHAnsi"/>
                <w:spacing w:val="-1"/>
                <w:sz w:val="10"/>
                <w:szCs w:val="10"/>
              </w:rPr>
              <w:t>N</w:t>
            </w:r>
            <w:r w:rsidRPr="0066572A">
              <w:rPr>
                <w:rFonts w:asciiTheme="minorHAnsi" w:hAnsiTheme="minorHAnsi"/>
                <w:sz w:val="10"/>
                <w:szCs w:val="10"/>
              </w:rPr>
              <w:t>TO</w:t>
            </w:r>
          </w:p>
        </w:tc>
        <w:tc>
          <w:tcPr>
            <w:tcW w:w="1017" w:type="dxa"/>
            <w:gridSpan w:val="3"/>
            <w:shd w:val="clear" w:color="auto" w:fill="auto"/>
          </w:tcPr>
          <w:p w14:paraId="2E74ED5D" w14:textId="77777777" w:rsidR="005A4CBC" w:rsidRPr="0066572A" w:rsidRDefault="005A4CBC" w:rsidP="00986510">
            <w:pPr>
              <w:tabs>
                <w:tab w:val="left" w:pos="1400"/>
              </w:tabs>
              <w:autoSpaceDE w:val="0"/>
              <w:autoSpaceDN w:val="0"/>
              <w:adjustRightInd w:val="0"/>
              <w:spacing w:before="6" w:line="276" w:lineRule="auto"/>
              <w:ind w:right="59"/>
              <w:rPr>
                <w:rFonts w:asciiTheme="minorHAnsi" w:hAnsiTheme="minorHAnsi"/>
                <w:w w:val="98"/>
                <w:sz w:val="10"/>
                <w:szCs w:val="10"/>
              </w:rPr>
            </w:pPr>
            <w:r w:rsidRPr="0066572A">
              <w:rPr>
                <w:rFonts w:asciiTheme="minorHAnsi" w:hAnsiTheme="minorHAnsi"/>
                <w:w w:val="98"/>
                <w:sz w:val="10"/>
                <w:szCs w:val="10"/>
              </w:rPr>
              <w:t>ALTA ( )</w:t>
            </w:r>
          </w:p>
        </w:tc>
        <w:tc>
          <w:tcPr>
            <w:tcW w:w="1018" w:type="dxa"/>
            <w:gridSpan w:val="3"/>
            <w:shd w:val="clear" w:color="auto" w:fill="auto"/>
          </w:tcPr>
          <w:p w14:paraId="56C2DA4E" w14:textId="77777777" w:rsidR="005A4CBC" w:rsidRPr="0066572A" w:rsidRDefault="005A4CBC" w:rsidP="00986510">
            <w:pPr>
              <w:tabs>
                <w:tab w:val="left" w:pos="1400"/>
              </w:tabs>
              <w:autoSpaceDE w:val="0"/>
              <w:autoSpaceDN w:val="0"/>
              <w:adjustRightInd w:val="0"/>
              <w:spacing w:before="6" w:line="276" w:lineRule="auto"/>
              <w:ind w:right="59"/>
              <w:rPr>
                <w:rFonts w:asciiTheme="minorHAnsi" w:hAnsiTheme="minorHAnsi"/>
                <w:w w:val="98"/>
                <w:sz w:val="10"/>
                <w:szCs w:val="10"/>
              </w:rPr>
            </w:pPr>
            <w:r w:rsidRPr="0066572A">
              <w:rPr>
                <w:rFonts w:asciiTheme="minorHAnsi" w:hAnsiTheme="minorHAnsi"/>
                <w:w w:val="98"/>
                <w:sz w:val="10"/>
                <w:szCs w:val="10"/>
              </w:rPr>
              <w:t>BAJA ( )</w:t>
            </w:r>
          </w:p>
        </w:tc>
        <w:tc>
          <w:tcPr>
            <w:tcW w:w="1018" w:type="dxa"/>
            <w:gridSpan w:val="3"/>
            <w:shd w:val="clear" w:color="auto" w:fill="auto"/>
          </w:tcPr>
          <w:p w14:paraId="0C3DD428" w14:textId="77777777" w:rsidR="005A4CBC" w:rsidRPr="0066572A" w:rsidRDefault="005A4CBC" w:rsidP="00986510">
            <w:pPr>
              <w:tabs>
                <w:tab w:val="left" w:pos="1400"/>
              </w:tabs>
              <w:autoSpaceDE w:val="0"/>
              <w:autoSpaceDN w:val="0"/>
              <w:adjustRightInd w:val="0"/>
              <w:spacing w:before="6" w:line="276" w:lineRule="auto"/>
              <w:ind w:right="59"/>
              <w:rPr>
                <w:rFonts w:asciiTheme="minorHAnsi" w:hAnsiTheme="minorHAnsi"/>
                <w:w w:val="98"/>
                <w:sz w:val="10"/>
                <w:szCs w:val="10"/>
              </w:rPr>
            </w:pPr>
            <w:r w:rsidRPr="0066572A">
              <w:rPr>
                <w:rFonts w:asciiTheme="minorHAnsi" w:hAnsiTheme="minorHAnsi"/>
                <w:w w:val="98"/>
                <w:sz w:val="10"/>
                <w:szCs w:val="10"/>
              </w:rPr>
              <w:t>CANCELA</w:t>
            </w:r>
            <w:r w:rsidR="007C19FE" w:rsidRPr="0066572A">
              <w:rPr>
                <w:rFonts w:asciiTheme="minorHAnsi" w:hAnsiTheme="minorHAnsi"/>
                <w:w w:val="98"/>
                <w:sz w:val="10"/>
                <w:szCs w:val="10"/>
              </w:rPr>
              <w:t>CION</w:t>
            </w:r>
            <w:r w:rsidRPr="0066572A">
              <w:rPr>
                <w:rFonts w:asciiTheme="minorHAnsi" w:hAnsiTheme="minorHAnsi"/>
                <w:w w:val="98"/>
                <w:sz w:val="10"/>
                <w:szCs w:val="10"/>
              </w:rPr>
              <w:t xml:space="preserve"> ( )</w:t>
            </w:r>
          </w:p>
        </w:tc>
        <w:tc>
          <w:tcPr>
            <w:tcW w:w="3204" w:type="dxa"/>
            <w:gridSpan w:val="2"/>
            <w:shd w:val="clear" w:color="auto" w:fill="auto"/>
          </w:tcPr>
          <w:p w14:paraId="3B00B2A3" w14:textId="77777777" w:rsidR="005A4CBC" w:rsidRPr="0066572A" w:rsidRDefault="005A4CBC" w:rsidP="00986510">
            <w:pPr>
              <w:tabs>
                <w:tab w:val="left" w:pos="1400"/>
              </w:tabs>
              <w:autoSpaceDE w:val="0"/>
              <w:autoSpaceDN w:val="0"/>
              <w:adjustRightInd w:val="0"/>
              <w:spacing w:before="6" w:line="276" w:lineRule="auto"/>
              <w:ind w:right="59"/>
              <w:rPr>
                <w:rFonts w:asciiTheme="minorHAnsi" w:hAnsiTheme="minorHAnsi"/>
                <w:w w:val="98"/>
                <w:sz w:val="10"/>
                <w:szCs w:val="10"/>
              </w:rPr>
            </w:pPr>
          </w:p>
        </w:tc>
      </w:tr>
      <w:tr w:rsidR="005A4CBC" w:rsidRPr="0066572A" w14:paraId="072AA77E" w14:textId="77777777" w:rsidTr="009A3743">
        <w:tc>
          <w:tcPr>
            <w:tcW w:w="1676" w:type="dxa"/>
            <w:shd w:val="clear" w:color="auto" w:fill="auto"/>
          </w:tcPr>
          <w:p w14:paraId="22E0515E" w14:textId="77777777" w:rsidR="005A4CBC" w:rsidRPr="0066572A" w:rsidRDefault="005A4CBC" w:rsidP="00986510">
            <w:pPr>
              <w:autoSpaceDE w:val="0"/>
              <w:autoSpaceDN w:val="0"/>
              <w:adjustRightInd w:val="0"/>
              <w:spacing w:before="6" w:line="276" w:lineRule="auto"/>
              <w:ind w:right="59"/>
              <w:rPr>
                <w:rFonts w:asciiTheme="minorHAnsi" w:hAnsiTheme="minorHAnsi"/>
                <w:sz w:val="10"/>
                <w:szCs w:val="10"/>
              </w:rPr>
            </w:pPr>
            <w:r w:rsidRPr="0066572A">
              <w:rPr>
                <w:rFonts w:asciiTheme="minorHAnsi" w:hAnsiTheme="minorHAnsi"/>
                <w:sz w:val="10"/>
                <w:szCs w:val="10"/>
              </w:rPr>
              <w:t>SE</w:t>
            </w:r>
            <w:r w:rsidRPr="0066572A">
              <w:rPr>
                <w:rFonts w:asciiTheme="minorHAnsi" w:hAnsiTheme="minorHAnsi"/>
                <w:spacing w:val="-1"/>
                <w:sz w:val="10"/>
                <w:szCs w:val="10"/>
              </w:rPr>
              <w:t>RVI</w:t>
            </w:r>
            <w:r w:rsidRPr="0066572A">
              <w:rPr>
                <w:rFonts w:asciiTheme="minorHAnsi" w:hAnsiTheme="minorHAnsi"/>
                <w:spacing w:val="1"/>
                <w:sz w:val="10"/>
                <w:szCs w:val="10"/>
              </w:rPr>
              <w:t>C</w:t>
            </w:r>
            <w:r w:rsidRPr="0066572A">
              <w:rPr>
                <w:rFonts w:asciiTheme="minorHAnsi" w:hAnsiTheme="minorHAnsi"/>
                <w:spacing w:val="-1"/>
                <w:sz w:val="10"/>
                <w:szCs w:val="10"/>
              </w:rPr>
              <w:t>I</w:t>
            </w:r>
            <w:r w:rsidRPr="0066572A">
              <w:rPr>
                <w:rFonts w:asciiTheme="minorHAnsi" w:hAnsiTheme="minorHAnsi"/>
                <w:sz w:val="10"/>
                <w:szCs w:val="10"/>
              </w:rPr>
              <w:t>O</w:t>
            </w:r>
            <w:r w:rsidRPr="0066572A">
              <w:rPr>
                <w:rFonts w:asciiTheme="minorHAnsi" w:hAnsiTheme="minorHAnsi"/>
                <w:spacing w:val="-9"/>
                <w:sz w:val="10"/>
                <w:szCs w:val="10"/>
              </w:rPr>
              <w:t xml:space="preserve"> </w:t>
            </w:r>
            <w:r w:rsidRPr="0066572A">
              <w:rPr>
                <w:rFonts w:asciiTheme="minorHAnsi" w:hAnsiTheme="minorHAnsi"/>
                <w:spacing w:val="1"/>
                <w:sz w:val="10"/>
                <w:szCs w:val="10"/>
              </w:rPr>
              <w:t>P</w:t>
            </w:r>
            <w:r w:rsidRPr="0066572A">
              <w:rPr>
                <w:rFonts w:asciiTheme="minorHAnsi" w:hAnsiTheme="minorHAnsi"/>
                <w:spacing w:val="-1"/>
                <w:sz w:val="10"/>
                <w:szCs w:val="10"/>
              </w:rPr>
              <w:t>R</w:t>
            </w:r>
            <w:r w:rsidRPr="0066572A">
              <w:rPr>
                <w:rFonts w:asciiTheme="minorHAnsi" w:hAnsiTheme="minorHAnsi"/>
                <w:sz w:val="10"/>
                <w:szCs w:val="10"/>
              </w:rPr>
              <w:t>O</w:t>
            </w:r>
            <w:r w:rsidRPr="0066572A">
              <w:rPr>
                <w:rFonts w:asciiTheme="minorHAnsi" w:hAnsiTheme="minorHAnsi"/>
                <w:spacing w:val="-1"/>
                <w:sz w:val="10"/>
                <w:szCs w:val="10"/>
              </w:rPr>
              <w:t>N</w:t>
            </w:r>
            <w:r w:rsidRPr="0066572A">
              <w:rPr>
                <w:rFonts w:asciiTheme="minorHAnsi" w:hAnsiTheme="minorHAnsi"/>
                <w:sz w:val="10"/>
                <w:szCs w:val="10"/>
              </w:rPr>
              <w:t>OST</w:t>
            </w:r>
            <w:r w:rsidRPr="0066572A">
              <w:rPr>
                <w:rFonts w:asciiTheme="minorHAnsi" w:hAnsiTheme="minorHAnsi"/>
                <w:spacing w:val="-1"/>
                <w:sz w:val="10"/>
                <w:szCs w:val="10"/>
              </w:rPr>
              <w:t>I</w:t>
            </w:r>
            <w:r w:rsidRPr="0066572A">
              <w:rPr>
                <w:rFonts w:asciiTheme="minorHAnsi" w:hAnsiTheme="minorHAnsi"/>
                <w:spacing w:val="1"/>
                <w:sz w:val="10"/>
                <w:szCs w:val="10"/>
              </w:rPr>
              <w:t>CA</w:t>
            </w:r>
            <w:r w:rsidRPr="0066572A">
              <w:rPr>
                <w:rFonts w:asciiTheme="minorHAnsi" w:hAnsiTheme="minorHAnsi"/>
                <w:sz w:val="10"/>
                <w:szCs w:val="10"/>
              </w:rPr>
              <w:t>DO</w:t>
            </w:r>
          </w:p>
        </w:tc>
        <w:tc>
          <w:tcPr>
            <w:tcW w:w="840" w:type="dxa"/>
            <w:shd w:val="clear" w:color="auto" w:fill="auto"/>
          </w:tcPr>
          <w:p w14:paraId="129E4085" w14:textId="77777777" w:rsidR="005A4CBC" w:rsidRPr="0066572A" w:rsidRDefault="005A4CBC" w:rsidP="00986510">
            <w:pPr>
              <w:tabs>
                <w:tab w:val="left" w:pos="1400"/>
              </w:tabs>
              <w:autoSpaceDE w:val="0"/>
              <w:autoSpaceDN w:val="0"/>
              <w:adjustRightInd w:val="0"/>
              <w:spacing w:before="6" w:line="276" w:lineRule="auto"/>
              <w:ind w:right="59"/>
              <w:rPr>
                <w:rFonts w:asciiTheme="minorHAnsi" w:hAnsiTheme="minorHAnsi"/>
                <w:w w:val="98"/>
                <w:sz w:val="10"/>
                <w:szCs w:val="10"/>
              </w:rPr>
            </w:pPr>
            <w:r w:rsidRPr="0066572A">
              <w:rPr>
                <w:rFonts w:asciiTheme="minorHAnsi" w:hAnsiTheme="minorHAnsi"/>
                <w:w w:val="98"/>
                <w:sz w:val="10"/>
                <w:szCs w:val="10"/>
              </w:rPr>
              <w:t>SI ( )</w:t>
            </w:r>
          </w:p>
        </w:tc>
        <w:tc>
          <w:tcPr>
            <w:tcW w:w="840" w:type="dxa"/>
            <w:gridSpan w:val="4"/>
            <w:shd w:val="clear" w:color="auto" w:fill="auto"/>
          </w:tcPr>
          <w:p w14:paraId="5C1DD8B9" w14:textId="77777777" w:rsidR="005A4CBC" w:rsidRPr="0066572A" w:rsidRDefault="005A4CBC" w:rsidP="00986510">
            <w:pPr>
              <w:tabs>
                <w:tab w:val="left" w:pos="1400"/>
              </w:tabs>
              <w:autoSpaceDE w:val="0"/>
              <w:autoSpaceDN w:val="0"/>
              <w:adjustRightInd w:val="0"/>
              <w:spacing w:before="6" w:line="276" w:lineRule="auto"/>
              <w:ind w:right="59"/>
              <w:rPr>
                <w:rFonts w:asciiTheme="minorHAnsi" w:hAnsiTheme="minorHAnsi"/>
                <w:w w:val="98"/>
                <w:sz w:val="10"/>
                <w:szCs w:val="10"/>
              </w:rPr>
            </w:pPr>
            <w:r w:rsidRPr="0066572A">
              <w:rPr>
                <w:rFonts w:asciiTheme="minorHAnsi" w:hAnsiTheme="minorHAnsi"/>
                <w:w w:val="98"/>
                <w:sz w:val="10"/>
                <w:szCs w:val="10"/>
              </w:rPr>
              <w:t>NO ( )</w:t>
            </w:r>
          </w:p>
        </w:tc>
        <w:tc>
          <w:tcPr>
            <w:tcW w:w="4577" w:type="dxa"/>
            <w:gridSpan w:val="6"/>
            <w:shd w:val="clear" w:color="auto" w:fill="auto"/>
          </w:tcPr>
          <w:p w14:paraId="00102A12" w14:textId="77777777" w:rsidR="005A4CBC" w:rsidRPr="0066572A" w:rsidRDefault="005A4CBC" w:rsidP="00986510">
            <w:pPr>
              <w:tabs>
                <w:tab w:val="left" w:pos="1400"/>
              </w:tabs>
              <w:autoSpaceDE w:val="0"/>
              <w:autoSpaceDN w:val="0"/>
              <w:adjustRightInd w:val="0"/>
              <w:spacing w:before="6" w:line="276" w:lineRule="auto"/>
              <w:ind w:right="59"/>
              <w:rPr>
                <w:rFonts w:asciiTheme="minorHAnsi" w:hAnsiTheme="minorHAnsi"/>
                <w:w w:val="98"/>
                <w:sz w:val="10"/>
                <w:szCs w:val="10"/>
              </w:rPr>
            </w:pPr>
          </w:p>
        </w:tc>
      </w:tr>
      <w:tr w:rsidR="005A4CBC" w:rsidRPr="0066572A" w14:paraId="638752B0" w14:textId="77777777" w:rsidTr="009A3743">
        <w:tc>
          <w:tcPr>
            <w:tcW w:w="2669" w:type="dxa"/>
            <w:gridSpan w:val="3"/>
            <w:shd w:val="clear" w:color="auto" w:fill="auto"/>
          </w:tcPr>
          <w:p w14:paraId="0A685409" w14:textId="77777777" w:rsidR="005A4CBC" w:rsidRPr="0066572A" w:rsidRDefault="005A4CBC" w:rsidP="00986510">
            <w:pPr>
              <w:tabs>
                <w:tab w:val="left" w:pos="2500"/>
                <w:tab w:val="left" w:pos="6660"/>
              </w:tabs>
              <w:autoSpaceDE w:val="0"/>
              <w:autoSpaceDN w:val="0"/>
              <w:adjustRightInd w:val="0"/>
              <w:spacing w:line="276" w:lineRule="auto"/>
              <w:ind w:right="59"/>
              <w:rPr>
                <w:rFonts w:asciiTheme="minorHAnsi" w:hAnsiTheme="minorHAnsi"/>
                <w:sz w:val="10"/>
                <w:szCs w:val="10"/>
              </w:rPr>
            </w:pPr>
            <w:r w:rsidRPr="0066572A">
              <w:rPr>
                <w:rFonts w:asciiTheme="minorHAnsi" w:hAnsiTheme="minorHAnsi"/>
                <w:sz w:val="10"/>
                <w:szCs w:val="10"/>
              </w:rPr>
              <w:t>O</w:t>
            </w:r>
            <w:r w:rsidRPr="0066572A">
              <w:rPr>
                <w:rFonts w:asciiTheme="minorHAnsi" w:hAnsiTheme="minorHAnsi"/>
                <w:spacing w:val="1"/>
                <w:sz w:val="10"/>
                <w:szCs w:val="10"/>
              </w:rPr>
              <w:t>P</w:t>
            </w:r>
            <w:r w:rsidRPr="0066572A">
              <w:rPr>
                <w:rFonts w:asciiTheme="minorHAnsi" w:hAnsiTheme="minorHAnsi"/>
                <w:sz w:val="10"/>
                <w:szCs w:val="10"/>
              </w:rPr>
              <w:t>E</w:t>
            </w:r>
            <w:r w:rsidRPr="0066572A">
              <w:rPr>
                <w:rFonts w:asciiTheme="minorHAnsi" w:hAnsiTheme="minorHAnsi"/>
                <w:spacing w:val="-1"/>
                <w:sz w:val="10"/>
                <w:szCs w:val="10"/>
              </w:rPr>
              <w:t>R</w:t>
            </w:r>
            <w:r w:rsidRPr="0066572A">
              <w:rPr>
                <w:rFonts w:asciiTheme="minorHAnsi" w:hAnsiTheme="minorHAnsi"/>
                <w:spacing w:val="1"/>
                <w:sz w:val="10"/>
                <w:szCs w:val="10"/>
              </w:rPr>
              <w:t>A</w:t>
            </w:r>
            <w:r w:rsidRPr="0066572A">
              <w:rPr>
                <w:rFonts w:asciiTheme="minorHAnsi" w:hAnsiTheme="minorHAnsi"/>
                <w:sz w:val="10"/>
                <w:szCs w:val="10"/>
              </w:rPr>
              <w:t>DOR</w:t>
            </w:r>
            <w:r w:rsidRPr="0066572A">
              <w:rPr>
                <w:rFonts w:asciiTheme="minorHAnsi" w:hAnsiTheme="minorHAnsi"/>
                <w:spacing w:val="-11"/>
                <w:sz w:val="10"/>
                <w:szCs w:val="10"/>
              </w:rPr>
              <w:t xml:space="preserve"> </w:t>
            </w:r>
            <w:r w:rsidRPr="0066572A">
              <w:rPr>
                <w:rFonts w:asciiTheme="minorHAnsi" w:hAnsiTheme="minorHAnsi"/>
                <w:sz w:val="10"/>
                <w:szCs w:val="10"/>
              </w:rPr>
              <w:t>QUE</w:t>
            </w:r>
            <w:r w:rsidRPr="0066572A">
              <w:rPr>
                <w:rFonts w:asciiTheme="minorHAnsi" w:hAnsiTheme="minorHAnsi"/>
                <w:spacing w:val="-4"/>
                <w:sz w:val="10"/>
                <w:szCs w:val="10"/>
              </w:rPr>
              <w:t xml:space="preserve"> </w:t>
            </w:r>
            <w:r w:rsidRPr="0066572A">
              <w:rPr>
                <w:rFonts w:asciiTheme="minorHAnsi" w:hAnsiTheme="minorHAnsi"/>
                <w:spacing w:val="1"/>
                <w:sz w:val="10"/>
                <w:szCs w:val="10"/>
              </w:rPr>
              <w:t>C</w:t>
            </w:r>
            <w:r w:rsidRPr="0066572A">
              <w:rPr>
                <w:rFonts w:asciiTheme="minorHAnsi" w:hAnsiTheme="minorHAnsi"/>
                <w:sz w:val="10"/>
                <w:szCs w:val="10"/>
              </w:rPr>
              <w:t>O</w:t>
            </w:r>
            <w:r w:rsidRPr="0066572A">
              <w:rPr>
                <w:rFonts w:asciiTheme="minorHAnsi" w:hAnsiTheme="minorHAnsi"/>
                <w:spacing w:val="1"/>
                <w:sz w:val="10"/>
                <w:szCs w:val="10"/>
              </w:rPr>
              <w:t>MPA</w:t>
            </w:r>
            <w:r w:rsidRPr="0066572A">
              <w:rPr>
                <w:rFonts w:asciiTheme="minorHAnsi" w:hAnsiTheme="minorHAnsi"/>
                <w:spacing w:val="-1"/>
                <w:sz w:val="10"/>
                <w:szCs w:val="10"/>
              </w:rPr>
              <w:t>R</w:t>
            </w:r>
            <w:r w:rsidRPr="0066572A">
              <w:rPr>
                <w:rFonts w:asciiTheme="minorHAnsi" w:hAnsiTheme="minorHAnsi"/>
                <w:sz w:val="10"/>
                <w:szCs w:val="10"/>
              </w:rPr>
              <w:t>TE</w:t>
            </w:r>
          </w:p>
        </w:tc>
        <w:tc>
          <w:tcPr>
            <w:tcW w:w="5264" w:type="dxa"/>
            <w:gridSpan w:val="9"/>
            <w:tcBorders>
              <w:bottom w:val="single" w:sz="4" w:space="0" w:color="auto"/>
            </w:tcBorders>
            <w:shd w:val="clear" w:color="auto" w:fill="auto"/>
          </w:tcPr>
          <w:p w14:paraId="5F6C946F" w14:textId="77777777" w:rsidR="005A4CBC" w:rsidRPr="0066572A" w:rsidRDefault="005A4CBC" w:rsidP="00986510">
            <w:pPr>
              <w:tabs>
                <w:tab w:val="left" w:pos="1400"/>
              </w:tabs>
              <w:autoSpaceDE w:val="0"/>
              <w:autoSpaceDN w:val="0"/>
              <w:adjustRightInd w:val="0"/>
              <w:spacing w:before="6" w:line="276" w:lineRule="auto"/>
              <w:ind w:right="59"/>
              <w:rPr>
                <w:rFonts w:asciiTheme="minorHAnsi" w:hAnsiTheme="minorHAnsi"/>
                <w:w w:val="98"/>
                <w:sz w:val="10"/>
                <w:szCs w:val="10"/>
              </w:rPr>
            </w:pPr>
          </w:p>
        </w:tc>
      </w:tr>
      <w:tr w:rsidR="005A4CBC" w:rsidRPr="0066572A" w14:paraId="00732816" w14:textId="77777777" w:rsidTr="009A3743">
        <w:tc>
          <w:tcPr>
            <w:tcW w:w="2669" w:type="dxa"/>
            <w:gridSpan w:val="3"/>
            <w:shd w:val="clear" w:color="auto" w:fill="auto"/>
          </w:tcPr>
          <w:p w14:paraId="597C14EF" w14:textId="77777777" w:rsidR="005A4CBC" w:rsidRPr="0066572A" w:rsidRDefault="005A4CBC" w:rsidP="00986510">
            <w:pPr>
              <w:tabs>
                <w:tab w:val="left" w:pos="2500"/>
                <w:tab w:val="left" w:pos="6660"/>
              </w:tabs>
              <w:autoSpaceDE w:val="0"/>
              <w:autoSpaceDN w:val="0"/>
              <w:adjustRightInd w:val="0"/>
              <w:spacing w:line="276" w:lineRule="auto"/>
              <w:ind w:right="59"/>
              <w:rPr>
                <w:rFonts w:asciiTheme="minorHAnsi" w:hAnsiTheme="minorHAnsi"/>
                <w:sz w:val="10"/>
                <w:szCs w:val="10"/>
                <w:lang w:val="es-MX"/>
              </w:rPr>
            </w:pPr>
            <w:r w:rsidRPr="0066572A">
              <w:rPr>
                <w:rFonts w:asciiTheme="minorHAnsi" w:hAnsiTheme="minorHAnsi"/>
                <w:spacing w:val="-1"/>
                <w:w w:val="98"/>
                <w:sz w:val="10"/>
                <w:szCs w:val="10"/>
                <w:lang w:val="es-MX"/>
              </w:rPr>
              <w:t>R</w:t>
            </w:r>
            <w:r w:rsidRPr="0066572A">
              <w:rPr>
                <w:rFonts w:asciiTheme="minorHAnsi" w:hAnsiTheme="minorHAnsi"/>
                <w:w w:val="98"/>
                <w:sz w:val="10"/>
                <w:szCs w:val="10"/>
                <w:lang w:val="es-MX"/>
              </w:rPr>
              <w:t>E</w:t>
            </w:r>
            <w:r w:rsidRPr="0066572A">
              <w:rPr>
                <w:rFonts w:asciiTheme="minorHAnsi" w:hAnsiTheme="minorHAnsi"/>
                <w:spacing w:val="-1"/>
                <w:w w:val="98"/>
                <w:sz w:val="10"/>
                <w:szCs w:val="10"/>
                <w:lang w:val="es-MX"/>
              </w:rPr>
              <w:t>F</w:t>
            </w:r>
            <w:r w:rsidRPr="0066572A">
              <w:rPr>
                <w:rFonts w:asciiTheme="minorHAnsi" w:hAnsiTheme="minorHAnsi"/>
                <w:w w:val="98"/>
                <w:sz w:val="10"/>
                <w:szCs w:val="10"/>
                <w:lang w:val="es-MX"/>
              </w:rPr>
              <w:t>.</w:t>
            </w:r>
            <w:r w:rsidRPr="0066572A">
              <w:rPr>
                <w:rFonts w:asciiTheme="minorHAnsi" w:hAnsiTheme="minorHAnsi"/>
                <w:spacing w:val="-1"/>
                <w:sz w:val="10"/>
                <w:szCs w:val="10"/>
                <w:lang w:val="es-MX"/>
              </w:rPr>
              <w:t xml:space="preserve"> </w:t>
            </w:r>
            <w:r w:rsidRPr="0066572A">
              <w:rPr>
                <w:rFonts w:asciiTheme="minorHAnsi" w:hAnsiTheme="minorHAnsi"/>
                <w:w w:val="98"/>
                <w:sz w:val="10"/>
                <w:szCs w:val="10"/>
                <w:lang w:val="es-MX"/>
              </w:rPr>
              <w:t>DE</w:t>
            </w:r>
            <w:r w:rsidRPr="0066572A">
              <w:rPr>
                <w:rFonts w:asciiTheme="minorHAnsi" w:hAnsiTheme="minorHAnsi"/>
                <w:sz w:val="10"/>
                <w:szCs w:val="10"/>
                <w:lang w:val="es-MX"/>
              </w:rPr>
              <w:t xml:space="preserve"> </w:t>
            </w:r>
            <w:r w:rsidRPr="0066572A">
              <w:rPr>
                <w:rFonts w:asciiTheme="minorHAnsi" w:hAnsiTheme="minorHAnsi"/>
                <w:spacing w:val="1"/>
                <w:w w:val="98"/>
                <w:sz w:val="10"/>
                <w:szCs w:val="10"/>
                <w:lang w:val="es-MX"/>
              </w:rPr>
              <w:t>C</w:t>
            </w:r>
            <w:r w:rsidRPr="0066572A">
              <w:rPr>
                <w:rFonts w:asciiTheme="minorHAnsi" w:hAnsiTheme="minorHAnsi"/>
                <w:w w:val="98"/>
                <w:sz w:val="10"/>
                <w:szCs w:val="10"/>
                <w:lang w:val="es-MX"/>
              </w:rPr>
              <w:t>OUB</w:t>
            </w:r>
            <w:r w:rsidRPr="0066572A">
              <w:rPr>
                <w:rFonts w:asciiTheme="minorHAnsi" w:hAnsiTheme="minorHAnsi"/>
                <w:spacing w:val="-1"/>
                <w:w w:val="98"/>
                <w:sz w:val="10"/>
                <w:szCs w:val="10"/>
                <w:lang w:val="es-MX"/>
              </w:rPr>
              <w:t>I</w:t>
            </w:r>
            <w:r w:rsidRPr="0066572A">
              <w:rPr>
                <w:rFonts w:asciiTheme="minorHAnsi" w:hAnsiTheme="minorHAnsi"/>
                <w:spacing w:val="1"/>
                <w:w w:val="98"/>
                <w:sz w:val="10"/>
                <w:szCs w:val="10"/>
                <w:lang w:val="es-MX"/>
              </w:rPr>
              <w:t>CAC</w:t>
            </w:r>
            <w:r w:rsidRPr="0066572A">
              <w:rPr>
                <w:rFonts w:asciiTheme="minorHAnsi" w:hAnsiTheme="minorHAnsi"/>
                <w:spacing w:val="-1"/>
                <w:w w:val="98"/>
                <w:sz w:val="10"/>
                <w:szCs w:val="10"/>
                <w:lang w:val="es-MX"/>
              </w:rPr>
              <w:t>I</w:t>
            </w:r>
            <w:r w:rsidRPr="0066572A">
              <w:rPr>
                <w:rFonts w:asciiTheme="minorHAnsi" w:hAnsiTheme="minorHAnsi"/>
                <w:w w:val="98"/>
                <w:sz w:val="10"/>
                <w:szCs w:val="10"/>
                <w:lang w:val="es-MX"/>
              </w:rPr>
              <w:t>ON</w:t>
            </w:r>
            <w:r w:rsidRPr="0066572A">
              <w:rPr>
                <w:rFonts w:asciiTheme="minorHAnsi" w:hAnsiTheme="minorHAnsi"/>
                <w:spacing w:val="-1"/>
                <w:sz w:val="10"/>
                <w:szCs w:val="10"/>
                <w:lang w:val="es-MX"/>
              </w:rPr>
              <w:t xml:space="preserve"> </w:t>
            </w:r>
            <w:r w:rsidRPr="0066572A">
              <w:rPr>
                <w:rFonts w:asciiTheme="minorHAnsi" w:hAnsiTheme="minorHAnsi"/>
                <w:w w:val="98"/>
                <w:sz w:val="10"/>
                <w:szCs w:val="10"/>
                <w:lang w:val="es-MX"/>
              </w:rPr>
              <w:t>O</w:t>
            </w:r>
            <w:r w:rsidRPr="0066572A">
              <w:rPr>
                <w:rFonts w:asciiTheme="minorHAnsi" w:hAnsiTheme="minorHAnsi"/>
                <w:sz w:val="10"/>
                <w:szCs w:val="10"/>
                <w:lang w:val="es-MX"/>
              </w:rPr>
              <w:t xml:space="preserve"> </w:t>
            </w:r>
            <w:r w:rsidRPr="0066572A">
              <w:rPr>
                <w:rFonts w:asciiTheme="minorHAnsi" w:hAnsiTheme="minorHAnsi"/>
                <w:spacing w:val="1"/>
                <w:w w:val="98"/>
                <w:sz w:val="10"/>
                <w:szCs w:val="10"/>
                <w:lang w:val="es-MX"/>
              </w:rPr>
              <w:t>P</w:t>
            </w:r>
            <w:r w:rsidRPr="0066572A">
              <w:rPr>
                <w:rFonts w:asciiTheme="minorHAnsi" w:hAnsiTheme="minorHAnsi"/>
                <w:w w:val="98"/>
                <w:sz w:val="10"/>
                <w:szCs w:val="10"/>
                <w:lang w:val="es-MX"/>
              </w:rPr>
              <w:t>UE</w:t>
            </w:r>
            <w:r w:rsidRPr="0066572A">
              <w:rPr>
                <w:rFonts w:asciiTheme="minorHAnsi" w:hAnsiTheme="minorHAnsi"/>
                <w:spacing w:val="-1"/>
                <w:w w:val="98"/>
                <w:sz w:val="10"/>
                <w:szCs w:val="10"/>
                <w:lang w:val="es-MX"/>
              </w:rPr>
              <w:t>R</w:t>
            </w:r>
            <w:r w:rsidRPr="0066572A">
              <w:rPr>
                <w:rFonts w:asciiTheme="minorHAnsi" w:hAnsiTheme="minorHAnsi"/>
                <w:w w:val="98"/>
                <w:sz w:val="10"/>
                <w:szCs w:val="10"/>
                <w:lang w:val="es-MX"/>
              </w:rPr>
              <w:t>TO</w:t>
            </w:r>
            <w:r w:rsidRPr="0066572A">
              <w:rPr>
                <w:rFonts w:asciiTheme="minorHAnsi" w:hAnsiTheme="minorHAnsi"/>
                <w:sz w:val="10"/>
                <w:szCs w:val="10"/>
                <w:lang w:val="es-MX"/>
              </w:rPr>
              <w:t xml:space="preserve"> </w:t>
            </w:r>
            <w:r w:rsidRPr="0066572A">
              <w:rPr>
                <w:rFonts w:asciiTheme="minorHAnsi" w:hAnsiTheme="minorHAnsi"/>
                <w:spacing w:val="1"/>
                <w:w w:val="98"/>
                <w:sz w:val="10"/>
                <w:szCs w:val="10"/>
                <w:lang w:val="es-MX"/>
              </w:rPr>
              <w:t>C</w:t>
            </w:r>
            <w:r w:rsidRPr="0066572A">
              <w:rPr>
                <w:rFonts w:asciiTheme="minorHAnsi" w:hAnsiTheme="minorHAnsi"/>
                <w:w w:val="98"/>
                <w:sz w:val="10"/>
                <w:szCs w:val="10"/>
                <w:lang w:val="es-MX"/>
              </w:rPr>
              <w:t>O</w:t>
            </w:r>
            <w:r w:rsidRPr="0066572A">
              <w:rPr>
                <w:rFonts w:asciiTheme="minorHAnsi" w:hAnsiTheme="minorHAnsi"/>
                <w:spacing w:val="1"/>
                <w:w w:val="98"/>
                <w:sz w:val="10"/>
                <w:szCs w:val="10"/>
                <w:lang w:val="es-MX"/>
              </w:rPr>
              <w:t>MPA</w:t>
            </w:r>
            <w:r w:rsidRPr="0066572A">
              <w:rPr>
                <w:rFonts w:asciiTheme="minorHAnsi" w:hAnsiTheme="minorHAnsi"/>
                <w:spacing w:val="-1"/>
                <w:w w:val="98"/>
                <w:sz w:val="10"/>
                <w:szCs w:val="10"/>
                <w:lang w:val="es-MX"/>
              </w:rPr>
              <w:t>R</w:t>
            </w:r>
            <w:r w:rsidRPr="0066572A">
              <w:rPr>
                <w:rFonts w:asciiTheme="minorHAnsi" w:hAnsiTheme="minorHAnsi"/>
                <w:w w:val="98"/>
                <w:sz w:val="10"/>
                <w:szCs w:val="10"/>
                <w:lang w:val="es-MX"/>
              </w:rPr>
              <w:t>T</w:t>
            </w:r>
            <w:r w:rsidRPr="0066572A">
              <w:rPr>
                <w:rFonts w:asciiTheme="minorHAnsi" w:hAnsiTheme="minorHAnsi"/>
                <w:spacing w:val="-1"/>
                <w:w w:val="98"/>
                <w:sz w:val="10"/>
                <w:szCs w:val="10"/>
                <w:lang w:val="es-MX"/>
              </w:rPr>
              <w:t>I</w:t>
            </w:r>
            <w:r w:rsidRPr="0066572A">
              <w:rPr>
                <w:rFonts w:asciiTheme="minorHAnsi" w:hAnsiTheme="minorHAnsi"/>
                <w:w w:val="98"/>
                <w:sz w:val="10"/>
                <w:szCs w:val="10"/>
                <w:lang w:val="es-MX"/>
              </w:rPr>
              <w:t>DO</w:t>
            </w:r>
          </w:p>
        </w:tc>
        <w:tc>
          <w:tcPr>
            <w:tcW w:w="5264" w:type="dxa"/>
            <w:gridSpan w:val="9"/>
            <w:tcBorders>
              <w:top w:val="single" w:sz="4" w:space="0" w:color="auto"/>
              <w:bottom w:val="single" w:sz="4" w:space="0" w:color="auto"/>
            </w:tcBorders>
            <w:shd w:val="clear" w:color="auto" w:fill="auto"/>
          </w:tcPr>
          <w:p w14:paraId="083BFD5A" w14:textId="77777777" w:rsidR="005A4CBC" w:rsidRPr="0066572A" w:rsidRDefault="005A4CBC" w:rsidP="00986510">
            <w:pPr>
              <w:tabs>
                <w:tab w:val="left" w:pos="1400"/>
              </w:tabs>
              <w:autoSpaceDE w:val="0"/>
              <w:autoSpaceDN w:val="0"/>
              <w:adjustRightInd w:val="0"/>
              <w:spacing w:before="6" w:line="276" w:lineRule="auto"/>
              <w:ind w:right="59"/>
              <w:rPr>
                <w:rFonts w:asciiTheme="minorHAnsi" w:hAnsiTheme="minorHAnsi"/>
                <w:w w:val="98"/>
                <w:sz w:val="10"/>
                <w:szCs w:val="10"/>
                <w:lang w:val="es-MX"/>
              </w:rPr>
            </w:pPr>
          </w:p>
        </w:tc>
      </w:tr>
      <w:tr w:rsidR="005A4CBC" w:rsidRPr="0066572A" w14:paraId="23AD7D47" w14:textId="77777777" w:rsidTr="009A3743">
        <w:tc>
          <w:tcPr>
            <w:tcW w:w="2669" w:type="dxa"/>
            <w:gridSpan w:val="3"/>
            <w:shd w:val="clear" w:color="auto" w:fill="auto"/>
          </w:tcPr>
          <w:p w14:paraId="5CD584EB" w14:textId="77777777" w:rsidR="005A4CBC" w:rsidRPr="0066572A" w:rsidRDefault="005A4CBC" w:rsidP="00986510">
            <w:pPr>
              <w:autoSpaceDE w:val="0"/>
              <w:autoSpaceDN w:val="0"/>
              <w:adjustRightInd w:val="0"/>
              <w:spacing w:before="6" w:line="276" w:lineRule="auto"/>
              <w:ind w:right="59"/>
              <w:rPr>
                <w:rFonts w:asciiTheme="minorHAnsi" w:hAnsiTheme="minorHAnsi"/>
                <w:sz w:val="10"/>
                <w:szCs w:val="10"/>
                <w:lang w:val="es-MX"/>
              </w:rPr>
            </w:pPr>
          </w:p>
        </w:tc>
        <w:tc>
          <w:tcPr>
            <w:tcW w:w="5264" w:type="dxa"/>
            <w:gridSpan w:val="9"/>
            <w:tcBorders>
              <w:top w:val="single" w:sz="4" w:space="0" w:color="auto"/>
            </w:tcBorders>
            <w:shd w:val="clear" w:color="auto" w:fill="auto"/>
          </w:tcPr>
          <w:p w14:paraId="06591CAB" w14:textId="77777777" w:rsidR="005A4CBC" w:rsidRPr="0066572A" w:rsidRDefault="005A4CBC" w:rsidP="00986510">
            <w:pPr>
              <w:tabs>
                <w:tab w:val="left" w:pos="1400"/>
              </w:tabs>
              <w:autoSpaceDE w:val="0"/>
              <w:autoSpaceDN w:val="0"/>
              <w:adjustRightInd w:val="0"/>
              <w:spacing w:before="6" w:line="276" w:lineRule="auto"/>
              <w:ind w:right="59"/>
              <w:rPr>
                <w:rFonts w:asciiTheme="minorHAnsi" w:hAnsiTheme="minorHAnsi"/>
                <w:w w:val="98"/>
                <w:sz w:val="10"/>
                <w:szCs w:val="10"/>
                <w:lang w:val="es-MX"/>
              </w:rPr>
            </w:pPr>
          </w:p>
        </w:tc>
      </w:tr>
    </w:tbl>
    <w:p w14:paraId="51ABC643" w14:textId="77777777" w:rsidR="005A4CBC" w:rsidRPr="0066572A" w:rsidRDefault="005A4CBC" w:rsidP="00986510">
      <w:pPr>
        <w:autoSpaceDE w:val="0"/>
        <w:autoSpaceDN w:val="0"/>
        <w:adjustRightInd w:val="0"/>
        <w:spacing w:before="1" w:line="276" w:lineRule="auto"/>
        <w:ind w:right="59"/>
        <w:rPr>
          <w:rFonts w:asciiTheme="minorHAnsi" w:hAnsiTheme="minorHAnsi"/>
          <w:sz w:val="10"/>
          <w:szCs w:val="10"/>
          <w:lang w:val="es-MX"/>
        </w:rPr>
      </w:pPr>
    </w:p>
    <w:tbl>
      <w:tblPr>
        <w:tblW w:w="0" w:type="auto"/>
        <w:tblInd w:w="106" w:type="dxa"/>
        <w:tblLayout w:type="fixed"/>
        <w:tblCellMar>
          <w:left w:w="0" w:type="dxa"/>
          <w:right w:w="0" w:type="dxa"/>
        </w:tblCellMar>
        <w:tblLook w:val="0000" w:firstRow="0" w:lastRow="0" w:firstColumn="0" w:lastColumn="0" w:noHBand="0" w:noVBand="0"/>
      </w:tblPr>
      <w:tblGrid>
        <w:gridCol w:w="907"/>
        <w:gridCol w:w="362"/>
        <w:gridCol w:w="394"/>
        <w:gridCol w:w="710"/>
        <w:gridCol w:w="703"/>
        <w:gridCol w:w="492"/>
        <w:gridCol w:w="620"/>
        <w:gridCol w:w="657"/>
        <w:gridCol w:w="583"/>
        <w:gridCol w:w="831"/>
        <w:gridCol w:w="801"/>
        <w:gridCol w:w="809"/>
        <w:gridCol w:w="847"/>
        <w:gridCol w:w="764"/>
        <w:gridCol w:w="763"/>
        <w:gridCol w:w="470"/>
        <w:gridCol w:w="802"/>
      </w:tblGrid>
      <w:tr w:rsidR="005A4CBC" w:rsidRPr="0066572A" w14:paraId="1D6530FD" w14:textId="77777777" w:rsidTr="009A3743">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45E1DE64" w14:textId="77777777" w:rsidR="005A4CBC" w:rsidRPr="0066572A" w:rsidRDefault="005A4CBC" w:rsidP="00986510">
            <w:pPr>
              <w:autoSpaceDE w:val="0"/>
              <w:autoSpaceDN w:val="0"/>
              <w:adjustRightInd w:val="0"/>
              <w:spacing w:before="19" w:line="276" w:lineRule="auto"/>
              <w:ind w:right="59"/>
              <w:jc w:val="center"/>
              <w:rPr>
                <w:rFonts w:asciiTheme="minorHAnsi" w:hAnsiTheme="minorHAnsi"/>
                <w:b/>
                <w:sz w:val="10"/>
                <w:szCs w:val="10"/>
                <w:lang w:val="es-MX"/>
              </w:rPr>
            </w:pPr>
            <w:r w:rsidRPr="0066572A">
              <w:rPr>
                <w:rFonts w:asciiTheme="minorHAnsi" w:hAnsiTheme="minorHAnsi"/>
                <w:b/>
                <w:spacing w:val="6"/>
                <w:w w:val="98"/>
                <w:sz w:val="10"/>
                <w:szCs w:val="10"/>
                <w:lang w:val="es-MX"/>
              </w:rPr>
              <w:t>L</w:t>
            </w:r>
            <w:r w:rsidRPr="0066572A">
              <w:rPr>
                <w:rFonts w:asciiTheme="minorHAnsi" w:hAnsiTheme="minorHAnsi"/>
                <w:b/>
                <w:spacing w:val="4"/>
                <w:w w:val="98"/>
                <w:sz w:val="10"/>
                <w:szCs w:val="10"/>
                <w:lang w:val="es-MX"/>
              </w:rPr>
              <w:t>O</w:t>
            </w:r>
            <w:r w:rsidRPr="0066572A">
              <w:rPr>
                <w:rFonts w:asciiTheme="minorHAnsi" w:hAnsiTheme="minorHAnsi"/>
                <w:b/>
                <w:spacing w:val="5"/>
                <w:w w:val="98"/>
                <w:sz w:val="10"/>
                <w:szCs w:val="10"/>
                <w:lang w:val="es-MX"/>
              </w:rPr>
              <w:t>C</w:t>
            </w:r>
            <w:r w:rsidRPr="0066572A">
              <w:rPr>
                <w:rFonts w:asciiTheme="minorHAnsi" w:hAnsiTheme="minorHAnsi"/>
                <w:b/>
                <w:w w:val="98"/>
                <w:sz w:val="10"/>
                <w:szCs w:val="10"/>
                <w:lang w:val="es-MX"/>
              </w:rPr>
              <w:t>A</w:t>
            </w:r>
            <w:r w:rsidRPr="0066572A">
              <w:rPr>
                <w:rFonts w:asciiTheme="minorHAnsi" w:hAnsiTheme="minorHAnsi"/>
                <w:b/>
                <w:spacing w:val="-17"/>
                <w:sz w:val="10"/>
                <w:szCs w:val="10"/>
                <w:lang w:val="es-MX"/>
              </w:rPr>
              <w:t xml:space="preserve"> </w:t>
            </w:r>
            <w:r w:rsidRPr="0066572A">
              <w:rPr>
                <w:rFonts w:asciiTheme="minorHAnsi" w:hAnsiTheme="minorHAnsi"/>
                <w:b/>
                <w:spacing w:val="6"/>
                <w:w w:val="98"/>
                <w:sz w:val="10"/>
                <w:szCs w:val="10"/>
                <w:lang w:val="es-MX"/>
              </w:rPr>
              <w:t>L</w:t>
            </w:r>
            <w:r w:rsidRPr="0066572A">
              <w:rPr>
                <w:rFonts w:asciiTheme="minorHAnsi" w:hAnsiTheme="minorHAnsi"/>
                <w:b/>
                <w:w w:val="98"/>
                <w:sz w:val="10"/>
                <w:szCs w:val="10"/>
                <w:lang w:val="es-MX"/>
              </w:rPr>
              <w:t>I</w:t>
            </w:r>
            <w:r w:rsidRPr="0066572A">
              <w:rPr>
                <w:rFonts w:asciiTheme="minorHAnsi" w:hAnsiTheme="minorHAnsi"/>
                <w:b/>
                <w:spacing w:val="-16"/>
                <w:sz w:val="10"/>
                <w:szCs w:val="10"/>
                <w:lang w:val="es-MX"/>
              </w:rPr>
              <w:t xml:space="preserve"> </w:t>
            </w:r>
            <w:r w:rsidRPr="0066572A">
              <w:rPr>
                <w:rFonts w:asciiTheme="minorHAnsi" w:hAnsiTheme="minorHAnsi"/>
                <w:b/>
                <w:w w:val="98"/>
                <w:sz w:val="10"/>
                <w:szCs w:val="10"/>
                <w:lang w:val="es-MX"/>
              </w:rPr>
              <w:t>D</w:t>
            </w:r>
            <w:r w:rsidRPr="0066572A">
              <w:rPr>
                <w:rFonts w:asciiTheme="minorHAnsi" w:hAnsiTheme="minorHAnsi"/>
                <w:b/>
                <w:spacing w:val="-19"/>
                <w:sz w:val="10"/>
                <w:szCs w:val="10"/>
                <w:lang w:val="es-MX"/>
              </w:rPr>
              <w:t xml:space="preserve"> </w:t>
            </w:r>
            <w:r w:rsidRPr="0066572A">
              <w:rPr>
                <w:rFonts w:asciiTheme="minorHAnsi" w:hAnsiTheme="minorHAnsi"/>
                <w:b/>
                <w:w w:val="98"/>
                <w:sz w:val="10"/>
                <w:szCs w:val="10"/>
                <w:lang w:val="es-MX"/>
              </w:rPr>
              <w:t>A</w:t>
            </w:r>
            <w:r w:rsidRPr="0066572A">
              <w:rPr>
                <w:rFonts w:asciiTheme="minorHAnsi" w:hAnsiTheme="minorHAnsi"/>
                <w:b/>
                <w:spacing w:val="-17"/>
                <w:sz w:val="10"/>
                <w:szCs w:val="10"/>
                <w:lang w:val="es-MX"/>
              </w:rPr>
              <w:t xml:space="preserve"> </w:t>
            </w:r>
            <w:r w:rsidRPr="0066572A">
              <w:rPr>
                <w:rFonts w:asciiTheme="minorHAnsi" w:hAnsiTheme="minorHAnsi"/>
                <w:b/>
                <w:w w:val="98"/>
                <w:sz w:val="10"/>
                <w:szCs w:val="10"/>
                <w:lang w:val="es-MX"/>
              </w:rPr>
              <w:t>D</w:t>
            </w:r>
          </w:p>
          <w:p w14:paraId="051D8B4E" w14:textId="77777777" w:rsidR="005A4CBC" w:rsidRPr="0066572A" w:rsidRDefault="005A4CBC" w:rsidP="00986510">
            <w:pPr>
              <w:autoSpaceDE w:val="0"/>
              <w:autoSpaceDN w:val="0"/>
              <w:adjustRightInd w:val="0"/>
              <w:spacing w:before="30" w:line="276" w:lineRule="auto"/>
              <w:ind w:right="59"/>
              <w:jc w:val="center"/>
              <w:rPr>
                <w:rFonts w:asciiTheme="minorHAnsi" w:hAnsiTheme="minorHAnsi"/>
                <w:b/>
                <w:sz w:val="10"/>
                <w:szCs w:val="10"/>
                <w:lang w:val="es-MX"/>
              </w:rPr>
            </w:pPr>
            <w:r w:rsidRPr="0066572A">
              <w:rPr>
                <w:rFonts w:asciiTheme="minorHAnsi" w:hAnsiTheme="minorHAnsi"/>
                <w:b/>
                <w:w w:val="99"/>
                <w:sz w:val="10"/>
                <w:szCs w:val="10"/>
                <w:lang w:val="es-MX"/>
              </w:rPr>
              <w:t>D</w:t>
            </w:r>
            <w:r w:rsidRPr="0066572A">
              <w:rPr>
                <w:rFonts w:asciiTheme="minorHAnsi" w:hAnsiTheme="minorHAnsi"/>
                <w:b/>
                <w:spacing w:val="-19"/>
                <w:sz w:val="10"/>
                <w:szCs w:val="10"/>
                <w:lang w:val="es-MX"/>
              </w:rPr>
              <w:t xml:space="preserve"> </w:t>
            </w:r>
            <w:r w:rsidRPr="0066572A">
              <w:rPr>
                <w:rFonts w:asciiTheme="minorHAnsi" w:hAnsiTheme="minorHAnsi"/>
                <w:b/>
                <w:spacing w:val="4"/>
                <w:sz w:val="10"/>
                <w:szCs w:val="10"/>
                <w:lang w:val="es-MX"/>
              </w:rPr>
              <w:t>E</w:t>
            </w:r>
            <w:r w:rsidRPr="0066572A">
              <w:rPr>
                <w:rFonts w:asciiTheme="minorHAnsi" w:hAnsiTheme="minorHAnsi"/>
                <w:b/>
                <w:sz w:val="10"/>
                <w:szCs w:val="10"/>
                <w:lang w:val="es-MX"/>
              </w:rPr>
              <w:t>L</w:t>
            </w:r>
            <w:r w:rsidRPr="0066572A">
              <w:rPr>
                <w:rFonts w:asciiTheme="minorHAnsi" w:hAnsiTheme="minorHAnsi"/>
                <w:b/>
                <w:spacing w:val="4"/>
                <w:sz w:val="10"/>
                <w:szCs w:val="10"/>
                <w:lang w:val="es-MX"/>
              </w:rPr>
              <w:t xml:space="preserve"> </w:t>
            </w:r>
            <w:r w:rsidRPr="0066572A">
              <w:rPr>
                <w:rFonts w:asciiTheme="minorHAnsi" w:hAnsiTheme="minorHAnsi"/>
                <w:b/>
                <w:spacing w:val="6"/>
                <w:w w:val="99"/>
                <w:sz w:val="10"/>
                <w:szCs w:val="10"/>
                <w:lang w:val="es-MX"/>
              </w:rPr>
              <w:t>S</w:t>
            </w:r>
            <w:r w:rsidRPr="0066572A">
              <w:rPr>
                <w:rFonts w:asciiTheme="minorHAnsi" w:hAnsiTheme="minorHAnsi"/>
                <w:b/>
                <w:spacing w:val="4"/>
                <w:w w:val="99"/>
                <w:sz w:val="10"/>
                <w:szCs w:val="10"/>
                <w:lang w:val="es-MX"/>
              </w:rPr>
              <w:t>E</w:t>
            </w:r>
            <w:r w:rsidRPr="0066572A">
              <w:rPr>
                <w:rFonts w:asciiTheme="minorHAnsi" w:hAnsiTheme="minorHAnsi"/>
                <w:b/>
                <w:w w:val="99"/>
                <w:sz w:val="10"/>
                <w:szCs w:val="10"/>
                <w:lang w:val="es-MX"/>
              </w:rPr>
              <w:t>R</w:t>
            </w:r>
            <w:r w:rsidRPr="0066572A">
              <w:rPr>
                <w:rFonts w:asciiTheme="minorHAnsi" w:hAnsiTheme="minorHAnsi"/>
                <w:b/>
                <w:spacing w:val="-17"/>
                <w:sz w:val="10"/>
                <w:szCs w:val="10"/>
                <w:lang w:val="es-MX"/>
              </w:rPr>
              <w:t xml:space="preserve"> </w:t>
            </w:r>
            <w:r w:rsidRPr="0066572A">
              <w:rPr>
                <w:rFonts w:asciiTheme="minorHAnsi" w:hAnsiTheme="minorHAnsi"/>
                <w:b/>
                <w:spacing w:val="6"/>
                <w:w w:val="99"/>
                <w:sz w:val="10"/>
                <w:szCs w:val="10"/>
                <w:lang w:val="es-MX"/>
              </w:rPr>
              <w:t>V</w:t>
            </w:r>
            <w:r w:rsidRPr="0066572A">
              <w:rPr>
                <w:rFonts w:asciiTheme="minorHAnsi" w:hAnsiTheme="minorHAnsi"/>
                <w:b/>
                <w:w w:val="99"/>
                <w:sz w:val="10"/>
                <w:szCs w:val="10"/>
                <w:lang w:val="es-MX"/>
              </w:rPr>
              <w:t>I</w:t>
            </w:r>
            <w:r w:rsidRPr="0066572A">
              <w:rPr>
                <w:rFonts w:asciiTheme="minorHAnsi" w:hAnsiTheme="minorHAnsi"/>
                <w:b/>
                <w:spacing w:val="-16"/>
                <w:sz w:val="10"/>
                <w:szCs w:val="10"/>
                <w:lang w:val="es-MX"/>
              </w:rPr>
              <w:t xml:space="preserve"> </w:t>
            </w:r>
            <w:r w:rsidRPr="0066572A">
              <w:rPr>
                <w:rFonts w:asciiTheme="minorHAnsi" w:hAnsiTheme="minorHAnsi"/>
                <w:b/>
                <w:spacing w:val="5"/>
                <w:w w:val="99"/>
                <w:sz w:val="10"/>
                <w:szCs w:val="10"/>
                <w:lang w:val="es-MX"/>
              </w:rPr>
              <w:t>C</w:t>
            </w:r>
            <w:r w:rsidRPr="0066572A">
              <w:rPr>
                <w:rFonts w:asciiTheme="minorHAnsi" w:hAnsiTheme="minorHAnsi"/>
                <w:b/>
                <w:w w:val="99"/>
                <w:sz w:val="10"/>
                <w:szCs w:val="10"/>
                <w:lang w:val="es-MX"/>
              </w:rPr>
              <w:t>I</w:t>
            </w:r>
            <w:r w:rsidRPr="0066572A">
              <w:rPr>
                <w:rFonts w:asciiTheme="minorHAnsi" w:hAnsiTheme="minorHAnsi"/>
                <w:b/>
                <w:spacing w:val="-16"/>
                <w:sz w:val="10"/>
                <w:szCs w:val="10"/>
                <w:lang w:val="es-MX"/>
              </w:rPr>
              <w:t xml:space="preserve"> </w:t>
            </w:r>
            <w:r w:rsidRPr="0066572A">
              <w:rPr>
                <w:rFonts w:asciiTheme="minorHAnsi" w:hAnsiTheme="minorHAnsi"/>
                <w:b/>
                <w:w w:val="99"/>
                <w:sz w:val="10"/>
                <w:szCs w:val="10"/>
                <w:lang w:val="es-MX"/>
              </w:rPr>
              <w:t>O</w:t>
            </w:r>
          </w:p>
          <w:p w14:paraId="5975F52B" w14:textId="77777777" w:rsidR="005A4CBC" w:rsidRPr="0066572A" w:rsidRDefault="005A4CBC" w:rsidP="00986510">
            <w:pPr>
              <w:autoSpaceDE w:val="0"/>
              <w:autoSpaceDN w:val="0"/>
              <w:adjustRightInd w:val="0"/>
              <w:spacing w:before="2" w:line="276" w:lineRule="auto"/>
              <w:ind w:right="59"/>
              <w:jc w:val="center"/>
              <w:rPr>
                <w:rFonts w:asciiTheme="minorHAnsi" w:hAnsiTheme="minorHAnsi"/>
                <w:b/>
                <w:sz w:val="10"/>
                <w:szCs w:val="10"/>
                <w:lang w:val="es-MX"/>
              </w:rPr>
            </w:pPr>
          </w:p>
          <w:p w14:paraId="1D4B578D" w14:textId="77777777" w:rsidR="005A4CBC" w:rsidRPr="0066572A" w:rsidRDefault="005A4CBC" w:rsidP="00986510">
            <w:pPr>
              <w:autoSpaceDE w:val="0"/>
              <w:autoSpaceDN w:val="0"/>
              <w:adjustRightInd w:val="0"/>
              <w:spacing w:line="276" w:lineRule="auto"/>
              <w:ind w:right="59"/>
              <w:jc w:val="center"/>
              <w:rPr>
                <w:rFonts w:asciiTheme="minorHAnsi" w:hAnsiTheme="minorHAnsi"/>
                <w:b/>
                <w:sz w:val="10"/>
                <w:szCs w:val="10"/>
              </w:rPr>
            </w:pPr>
            <w:r w:rsidRPr="0066572A">
              <w:rPr>
                <w:rFonts w:asciiTheme="minorHAnsi" w:hAnsiTheme="minorHAnsi"/>
                <w:b/>
                <w:sz w:val="10"/>
                <w:szCs w:val="10"/>
              </w:rPr>
              <w:t>A</w:t>
            </w:r>
            <w:r w:rsidRPr="0066572A">
              <w:rPr>
                <w:rFonts w:asciiTheme="minorHAnsi" w:hAnsiTheme="minorHAnsi"/>
                <w:b/>
                <w:spacing w:val="-2"/>
                <w:sz w:val="10"/>
                <w:szCs w:val="10"/>
              </w:rPr>
              <w:t xml:space="preserve"> </w:t>
            </w:r>
            <w:r w:rsidRPr="0066572A">
              <w:rPr>
                <w:rFonts w:asciiTheme="minorHAnsi" w:hAnsiTheme="minorHAnsi"/>
                <w:b/>
                <w:sz w:val="10"/>
                <w:szCs w:val="10"/>
              </w:rPr>
              <w:t>Y</w:t>
            </w:r>
            <w:r w:rsidRPr="0066572A">
              <w:rPr>
                <w:rFonts w:asciiTheme="minorHAnsi" w:hAnsiTheme="minorHAnsi"/>
                <w:b/>
                <w:spacing w:val="-4"/>
                <w:sz w:val="10"/>
                <w:szCs w:val="10"/>
              </w:rPr>
              <w:t xml:space="preserve"> </w:t>
            </w:r>
            <w:r w:rsidRPr="0066572A">
              <w:rPr>
                <w:rFonts w:asciiTheme="minorHAnsi" w:hAnsiTheme="minorHAnsi"/>
                <w:b/>
                <w:w w:val="99"/>
                <w:sz w:val="10"/>
                <w:szCs w:val="10"/>
              </w:rPr>
              <w:t>B</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6E6A8965" w14:textId="77777777" w:rsidR="005A4CBC" w:rsidRPr="0066572A" w:rsidRDefault="005A4CBC" w:rsidP="00986510">
            <w:pPr>
              <w:autoSpaceDE w:val="0"/>
              <w:autoSpaceDN w:val="0"/>
              <w:adjustRightInd w:val="0"/>
              <w:spacing w:before="19" w:line="276" w:lineRule="auto"/>
              <w:ind w:right="59"/>
              <w:jc w:val="center"/>
              <w:rPr>
                <w:rFonts w:asciiTheme="minorHAnsi" w:hAnsiTheme="minorHAnsi"/>
                <w:b/>
                <w:sz w:val="10"/>
                <w:szCs w:val="10"/>
              </w:rPr>
            </w:pPr>
            <w:r w:rsidRPr="0066572A">
              <w:rPr>
                <w:rFonts w:asciiTheme="minorHAnsi" w:hAnsiTheme="minorHAnsi"/>
                <w:b/>
                <w:spacing w:val="2"/>
                <w:w w:val="98"/>
                <w:sz w:val="10"/>
                <w:szCs w:val="10"/>
              </w:rPr>
              <w:t>T</w:t>
            </w:r>
            <w:r w:rsidRPr="0066572A">
              <w:rPr>
                <w:rFonts w:asciiTheme="minorHAnsi" w:hAnsiTheme="minorHAnsi"/>
                <w:b/>
                <w:spacing w:val="4"/>
                <w:w w:val="98"/>
                <w:sz w:val="10"/>
                <w:szCs w:val="10"/>
              </w:rPr>
              <w:t>O</w:t>
            </w:r>
            <w:r w:rsidRPr="0066572A">
              <w:rPr>
                <w:rFonts w:asciiTheme="minorHAnsi" w:hAnsiTheme="minorHAnsi"/>
                <w:b/>
                <w:spacing w:val="2"/>
                <w:w w:val="98"/>
                <w:sz w:val="10"/>
                <w:szCs w:val="10"/>
              </w:rPr>
              <w:t>T</w:t>
            </w:r>
            <w:r w:rsidRPr="0066572A">
              <w:rPr>
                <w:rFonts w:asciiTheme="minorHAnsi" w:hAnsiTheme="minorHAnsi"/>
                <w:b/>
                <w:w w:val="98"/>
                <w:sz w:val="10"/>
                <w:szCs w:val="10"/>
              </w:rPr>
              <w:t>A</w:t>
            </w:r>
            <w:r w:rsidRPr="0066572A">
              <w:rPr>
                <w:rFonts w:asciiTheme="minorHAnsi" w:hAnsiTheme="minorHAnsi"/>
                <w:b/>
                <w:spacing w:val="-17"/>
                <w:sz w:val="10"/>
                <w:szCs w:val="10"/>
              </w:rPr>
              <w:t xml:space="preserve"> </w:t>
            </w:r>
            <w:r w:rsidRPr="0066572A">
              <w:rPr>
                <w:rFonts w:asciiTheme="minorHAnsi" w:hAnsiTheme="minorHAnsi"/>
                <w:b/>
                <w:sz w:val="10"/>
                <w:szCs w:val="10"/>
              </w:rPr>
              <w:t>L</w:t>
            </w:r>
          </w:p>
          <w:p w14:paraId="0825EB58" w14:textId="77777777" w:rsidR="005A4CBC" w:rsidRPr="0066572A" w:rsidRDefault="005A4CBC" w:rsidP="00986510">
            <w:pPr>
              <w:autoSpaceDE w:val="0"/>
              <w:autoSpaceDN w:val="0"/>
              <w:adjustRightInd w:val="0"/>
              <w:spacing w:before="30" w:line="276" w:lineRule="auto"/>
              <w:ind w:right="59"/>
              <w:jc w:val="center"/>
              <w:rPr>
                <w:rFonts w:asciiTheme="minorHAnsi" w:hAnsiTheme="minorHAnsi"/>
                <w:b/>
                <w:sz w:val="10"/>
                <w:szCs w:val="10"/>
              </w:rPr>
            </w:pPr>
            <w:r w:rsidRPr="0066572A">
              <w:rPr>
                <w:rFonts w:asciiTheme="minorHAnsi" w:hAnsiTheme="minorHAnsi"/>
                <w:b/>
                <w:spacing w:val="6"/>
                <w:w w:val="99"/>
                <w:sz w:val="10"/>
                <w:szCs w:val="10"/>
              </w:rPr>
              <w:t>S</w:t>
            </w:r>
            <w:r w:rsidRPr="0066572A">
              <w:rPr>
                <w:rFonts w:asciiTheme="minorHAnsi" w:hAnsiTheme="minorHAnsi"/>
                <w:b/>
                <w:spacing w:val="4"/>
                <w:w w:val="99"/>
                <w:sz w:val="10"/>
                <w:szCs w:val="10"/>
              </w:rPr>
              <w:t>E</w:t>
            </w:r>
            <w:r w:rsidRPr="0066572A">
              <w:rPr>
                <w:rFonts w:asciiTheme="minorHAnsi" w:hAnsiTheme="minorHAnsi"/>
                <w:b/>
                <w:w w:val="99"/>
                <w:sz w:val="10"/>
                <w:szCs w:val="10"/>
              </w:rPr>
              <w:t>R</w:t>
            </w:r>
            <w:r w:rsidRPr="0066572A">
              <w:rPr>
                <w:rFonts w:asciiTheme="minorHAnsi" w:hAnsiTheme="minorHAnsi"/>
                <w:b/>
                <w:spacing w:val="-17"/>
                <w:sz w:val="10"/>
                <w:szCs w:val="10"/>
              </w:rPr>
              <w:t xml:space="preserve"> </w:t>
            </w:r>
            <w:r w:rsidRPr="0066572A">
              <w:rPr>
                <w:rFonts w:asciiTheme="minorHAnsi" w:hAnsiTheme="minorHAnsi"/>
                <w:b/>
                <w:spacing w:val="6"/>
                <w:sz w:val="10"/>
                <w:szCs w:val="10"/>
              </w:rPr>
              <w:t>V</w:t>
            </w:r>
            <w:r w:rsidRPr="0066572A">
              <w:rPr>
                <w:rFonts w:asciiTheme="minorHAnsi" w:hAnsiTheme="minorHAnsi"/>
                <w:b/>
                <w:spacing w:val="9"/>
                <w:sz w:val="10"/>
                <w:szCs w:val="10"/>
              </w:rPr>
              <w:t>I</w:t>
            </w:r>
            <w:r w:rsidRPr="0066572A">
              <w:rPr>
                <w:rFonts w:asciiTheme="minorHAnsi" w:hAnsiTheme="minorHAnsi"/>
                <w:b/>
                <w:spacing w:val="5"/>
                <w:sz w:val="10"/>
                <w:szCs w:val="10"/>
              </w:rPr>
              <w:t>C</w:t>
            </w:r>
            <w:r w:rsidRPr="0066572A">
              <w:rPr>
                <w:rFonts w:asciiTheme="minorHAnsi" w:hAnsiTheme="minorHAnsi"/>
                <w:b/>
                <w:spacing w:val="9"/>
                <w:sz w:val="10"/>
                <w:szCs w:val="10"/>
              </w:rPr>
              <w:t>I</w:t>
            </w:r>
            <w:r w:rsidRPr="0066572A">
              <w:rPr>
                <w:rFonts w:asciiTheme="minorHAnsi" w:hAnsiTheme="minorHAnsi"/>
                <w:b/>
                <w:spacing w:val="4"/>
                <w:sz w:val="10"/>
                <w:szCs w:val="10"/>
              </w:rPr>
              <w:t>O</w:t>
            </w:r>
            <w:r w:rsidRPr="0066572A">
              <w:rPr>
                <w:rFonts w:asciiTheme="minorHAnsi" w:hAnsiTheme="minorHAnsi"/>
                <w:b/>
                <w:sz w:val="10"/>
                <w:szCs w:val="10"/>
              </w:rPr>
              <w:t>S</w:t>
            </w:r>
          </w:p>
        </w:tc>
        <w:tc>
          <w:tcPr>
            <w:tcW w:w="1905" w:type="dxa"/>
            <w:gridSpan w:val="3"/>
            <w:tcBorders>
              <w:top w:val="single" w:sz="4" w:space="0" w:color="000000"/>
              <w:left w:val="single" w:sz="4" w:space="0" w:color="000000"/>
              <w:bottom w:val="single" w:sz="4" w:space="0" w:color="000000"/>
              <w:right w:val="single" w:sz="4" w:space="0" w:color="000000"/>
            </w:tcBorders>
          </w:tcPr>
          <w:p w14:paraId="31C247FE" w14:textId="77777777" w:rsidR="005A4CBC" w:rsidRPr="0066572A" w:rsidRDefault="005A4CBC" w:rsidP="00986510">
            <w:pPr>
              <w:autoSpaceDE w:val="0"/>
              <w:autoSpaceDN w:val="0"/>
              <w:adjustRightInd w:val="0"/>
              <w:spacing w:before="19" w:line="276" w:lineRule="auto"/>
              <w:ind w:right="59"/>
              <w:jc w:val="center"/>
              <w:rPr>
                <w:rFonts w:asciiTheme="minorHAnsi" w:hAnsiTheme="minorHAnsi"/>
                <w:b/>
                <w:sz w:val="10"/>
                <w:szCs w:val="10"/>
              </w:rPr>
            </w:pPr>
            <w:r w:rsidRPr="0066572A">
              <w:rPr>
                <w:rFonts w:asciiTheme="minorHAnsi" w:hAnsiTheme="minorHAnsi"/>
                <w:b/>
                <w:w w:val="98"/>
                <w:sz w:val="10"/>
                <w:szCs w:val="10"/>
              </w:rPr>
              <w:t>I</w:t>
            </w:r>
            <w:r w:rsidRPr="0066572A">
              <w:rPr>
                <w:rFonts w:asciiTheme="minorHAnsi" w:hAnsiTheme="minorHAnsi"/>
                <w:b/>
                <w:spacing w:val="-16"/>
                <w:sz w:val="10"/>
                <w:szCs w:val="10"/>
              </w:rPr>
              <w:t xml:space="preserve"> </w:t>
            </w:r>
            <w:r w:rsidRPr="0066572A">
              <w:rPr>
                <w:rFonts w:asciiTheme="minorHAnsi" w:hAnsiTheme="minorHAnsi"/>
                <w:b/>
                <w:w w:val="98"/>
                <w:sz w:val="10"/>
                <w:szCs w:val="10"/>
              </w:rPr>
              <w:t>N</w:t>
            </w:r>
            <w:r w:rsidRPr="0066572A">
              <w:rPr>
                <w:rFonts w:asciiTheme="minorHAnsi" w:hAnsiTheme="minorHAnsi"/>
                <w:b/>
                <w:spacing w:val="-18"/>
                <w:sz w:val="10"/>
                <w:szCs w:val="10"/>
              </w:rPr>
              <w:t xml:space="preserve"> </w:t>
            </w:r>
            <w:r w:rsidRPr="0066572A">
              <w:rPr>
                <w:rFonts w:asciiTheme="minorHAnsi" w:hAnsiTheme="minorHAnsi"/>
                <w:b/>
                <w:spacing w:val="4"/>
                <w:w w:val="98"/>
                <w:sz w:val="10"/>
                <w:szCs w:val="10"/>
              </w:rPr>
              <w:t>FO</w:t>
            </w:r>
            <w:r w:rsidRPr="0066572A">
              <w:rPr>
                <w:rFonts w:asciiTheme="minorHAnsi" w:hAnsiTheme="minorHAnsi"/>
                <w:b/>
                <w:w w:val="98"/>
                <w:sz w:val="10"/>
                <w:szCs w:val="10"/>
              </w:rPr>
              <w:t>R</w:t>
            </w:r>
            <w:r w:rsidRPr="0066572A">
              <w:rPr>
                <w:rFonts w:asciiTheme="minorHAnsi" w:hAnsiTheme="minorHAnsi"/>
                <w:b/>
                <w:spacing w:val="-17"/>
                <w:sz w:val="10"/>
                <w:szCs w:val="10"/>
              </w:rPr>
              <w:t xml:space="preserve"> </w:t>
            </w:r>
            <w:r w:rsidRPr="0066572A">
              <w:rPr>
                <w:rFonts w:asciiTheme="minorHAnsi" w:hAnsiTheme="minorHAnsi"/>
                <w:b/>
                <w:w w:val="98"/>
                <w:sz w:val="10"/>
                <w:szCs w:val="10"/>
              </w:rPr>
              <w:t>M</w:t>
            </w:r>
            <w:r w:rsidRPr="0066572A">
              <w:rPr>
                <w:rFonts w:asciiTheme="minorHAnsi" w:hAnsiTheme="minorHAnsi"/>
                <w:b/>
                <w:spacing w:val="-16"/>
                <w:sz w:val="10"/>
                <w:szCs w:val="10"/>
              </w:rPr>
              <w:t xml:space="preserve"> </w:t>
            </w:r>
            <w:r w:rsidRPr="0066572A">
              <w:rPr>
                <w:rFonts w:asciiTheme="minorHAnsi" w:hAnsiTheme="minorHAnsi"/>
                <w:b/>
                <w:w w:val="98"/>
                <w:sz w:val="10"/>
                <w:szCs w:val="10"/>
              </w:rPr>
              <w:t>A</w:t>
            </w:r>
            <w:r w:rsidRPr="0066572A">
              <w:rPr>
                <w:rFonts w:asciiTheme="minorHAnsi" w:hAnsiTheme="minorHAnsi"/>
                <w:b/>
                <w:spacing w:val="-17"/>
                <w:sz w:val="10"/>
                <w:szCs w:val="10"/>
              </w:rPr>
              <w:t xml:space="preserve"> </w:t>
            </w:r>
            <w:r w:rsidRPr="0066572A">
              <w:rPr>
                <w:rFonts w:asciiTheme="minorHAnsi" w:hAnsiTheme="minorHAnsi"/>
                <w:b/>
                <w:spacing w:val="5"/>
                <w:w w:val="98"/>
                <w:sz w:val="10"/>
                <w:szCs w:val="10"/>
              </w:rPr>
              <w:t>C</w:t>
            </w:r>
            <w:r w:rsidRPr="0066572A">
              <w:rPr>
                <w:rFonts w:asciiTheme="minorHAnsi" w:hAnsiTheme="minorHAnsi"/>
                <w:b/>
                <w:w w:val="98"/>
                <w:sz w:val="10"/>
                <w:szCs w:val="10"/>
              </w:rPr>
              <w:t>I</w:t>
            </w:r>
            <w:r w:rsidRPr="0066572A">
              <w:rPr>
                <w:rFonts w:asciiTheme="minorHAnsi" w:hAnsiTheme="minorHAnsi"/>
                <w:b/>
                <w:spacing w:val="-16"/>
                <w:sz w:val="10"/>
                <w:szCs w:val="10"/>
              </w:rPr>
              <w:t xml:space="preserve"> </w:t>
            </w:r>
            <w:r w:rsidRPr="0066572A">
              <w:rPr>
                <w:rFonts w:asciiTheme="minorHAnsi" w:hAnsiTheme="minorHAnsi"/>
                <w:b/>
                <w:spacing w:val="4"/>
                <w:sz w:val="10"/>
                <w:szCs w:val="10"/>
              </w:rPr>
              <w:t>O</w:t>
            </w:r>
            <w:r w:rsidRPr="0066572A">
              <w:rPr>
                <w:rFonts w:asciiTheme="minorHAnsi" w:hAnsiTheme="minorHAnsi"/>
                <w:b/>
                <w:sz w:val="10"/>
                <w:szCs w:val="10"/>
              </w:rPr>
              <w:t>N</w:t>
            </w:r>
            <w:r w:rsidRPr="0066572A">
              <w:rPr>
                <w:rFonts w:asciiTheme="minorHAnsi" w:hAnsiTheme="minorHAnsi"/>
                <w:b/>
                <w:spacing w:val="4"/>
                <w:sz w:val="10"/>
                <w:szCs w:val="10"/>
              </w:rPr>
              <w:t xml:space="preserve"> </w:t>
            </w:r>
            <w:r w:rsidRPr="0066572A">
              <w:rPr>
                <w:rFonts w:asciiTheme="minorHAnsi" w:hAnsiTheme="minorHAnsi"/>
                <w:b/>
                <w:w w:val="98"/>
                <w:sz w:val="10"/>
                <w:szCs w:val="10"/>
              </w:rPr>
              <w:t>D</w:t>
            </w:r>
            <w:r w:rsidRPr="0066572A">
              <w:rPr>
                <w:rFonts w:asciiTheme="minorHAnsi" w:hAnsiTheme="minorHAnsi"/>
                <w:b/>
                <w:spacing w:val="-19"/>
                <w:sz w:val="10"/>
                <w:szCs w:val="10"/>
              </w:rPr>
              <w:t xml:space="preserve"> </w:t>
            </w:r>
            <w:r w:rsidRPr="0066572A">
              <w:rPr>
                <w:rFonts w:asciiTheme="minorHAnsi" w:hAnsiTheme="minorHAnsi"/>
                <w:b/>
                <w:sz w:val="10"/>
                <w:szCs w:val="10"/>
              </w:rPr>
              <w:t>E</w:t>
            </w:r>
            <w:r w:rsidRPr="0066572A">
              <w:rPr>
                <w:rFonts w:asciiTheme="minorHAnsi" w:hAnsiTheme="minorHAnsi"/>
                <w:b/>
                <w:spacing w:val="2"/>
                <w:sz w:val="10"/>
                <w:szCs w:val="10"/>
              </w:rPr>
              <w:t xml:space="preserve"> </w:t>
            </w:r>
            <w:r w:rsidRPr="0066572A">
              <w:rPr>
                <w:rFonts w:asciiTheme="minorHAnsi" w:hAnsiTheme="minorHAnsi"/>
                <w:b/>
                <w:w w:val="98"/>
                <w:sz w:val="10"/>
                <w:szCs w:val="10"/>
              </w:rPr>
              <w:t>P</w:t>
            </w:r>
            <w:r w:rsidRPr="0066572A">
              <w:rPr>
                <w:rFonts w:asciiTheme="minorHAnsi" w:hAnsiTheme="minorHAnsi"/>
                <w:b/>
                <w:spacing w:val="-16"/>
                <w:sz w:val="10"/>
                <w:szCs w:val="10"/>
              </w:rPr>
              <w:t xml:space="preserve"> </w:t>
            </w:r>
            <w:r w:rsidRPr="0066572A">
              <w:rPr>
                <w:rFonts w:asciiTheme="minorHAnsi" w:hAnsiTheme="minorHAnsi"/>
                <w:b/>
                <w:spacing w:val="6"/>
                <w:w w:val="98"/>
                <w:sz w:val="10"/>
                <w:szCs w:val="10"/>
              </w:rPr>
              <w:t>U</w:t>
            </w:r>
            <w:r w:rsidRPr="0066572A">
              <w:rPr>
                <w:rFonts w:asciiTheme="minorHAnsi" w:hAnsiTheme="minorHAnsi"/>
                <w:b/>
                <w:spacing w:val="4"/>
                <w:w w:val="98"/>
                <w:sz w:val="10"/>
                <w:szCs w:val="10"/>
              </w:rPr>
              <w:t>E</w:t>
            </w:r>
            <w:r w:rsidRPr="0066572A">
              <w:rPr>
                <w:rFonts w:asciiTheme="minorHAnsi" w:hAnsiTheme="minorHAnsi"/>
                <w:b/>
                <w:w w:val="98"/>
                <w:sz w:val="10"/>
                <w:szCs w:val="10"/>
              </w:rPr>
              <w:t>R</w:t>
            </w:r>
            <w:r w:rsidRPr="0066572A">
              <w:rPr>
                <w:rFonts w:asciiTheme="minorHAnsi" w:hAnsiTheme="minorHAnsi"/>
                <w:b/>
                <w:spacing w:val="-17"/>
                <w:sz w:val="10"/>
                <w:szCs w:val="10"/>
              </w:rPr>
              <w:t xml:space="preserve"> </w:t>
            </w:r>
            <w:r w:rsidRPr="0066572A">
              <w:rPr>
                <w:rFonts w:asciiTheme="minorHAnsi" w:hAnsiTheme="minorHAnsi"/>
                <w:b/>
                <w:spacing w:val="2"/>
                <w:sz w:val="10"/>
                <w:szCs w:val="10"/>
              </w:rPr>
              <w:t>T</w:t>
            </w:r>
            <w:r w:rsidRPr="0066572A">
              <w:rPr>
                <w:rFonts w:asciiTheme="minorHAnsi" w:hAnsiTheme="minorHAnsi"/>
                <w:b/>
                <w:spacing w:val="4"/>
                <w:sz w:val="10"/>
                <w:szCs w:val="10"/>
              </w:rPr>
              <w:t>OS</w:t>
            </w:r>
          </w:p>
        </w:tc>
        <w:tc>
          <w:tcPr>
            <w:tcW w:w="620" w:type="dxa"/>
            <w:vMerge w:val="restart"/>
            <w:tcBorders>
              <w:top w:val="single" w:sz="4" w:space="0" w:color="000000"/>
              <w:left w:val="single" w:sz="4" w:space="0" w:color="000000"/>
              <w:bottom w:val="single" w:sz="4" w:space="0" w:color="000000"/>
              <w:right w:val="single" w:sz="4" w:space="0" w:color="000000"/>
            </w:tcBorders>
          </w:tcPr>
          <w:p w14:paraId="05509785" w14:textId="77777777" w:rsidR="005A4CBC" w:rsidRPr="0066572A" w:rsidRDefault="005A4CBC" w:rsidP="00986510">
            <w:pPr>
              <w:autoSpaceDE w:val="0"/>
              <w:autoSpaceDN w:val="0"/>
              <w:adjustRightInd w:val="0"/>
              <w:spacing w:before="96" w:line="276" w:lineRule="auto"/>
              <w:ind w:right="59"/>
              <w:jc w:val="center"/>
              <w:rPr>
                <w:rFonts w:asciiTheme="minorHAnsi" w:hAnsiTheme="minorHAnsi"/>
                <w:b/>
                <w:sz w:val="10"/>
                <w:szCs w:val="10"/>
              </w:rPr>
            </w:pPr>
          </w:p>
        </w:tc>
        <w:tc>
          <w:tcPr>
            <w:tcW w:w="657" w:type="dxa"/>
            <w:vMerge w:val="restart"/>
            <w:tcBorders>
              <w:top w:val="single" w:sz="4" w:space="0" w:color="000000"/>
              <w:left w:val="single" w:sz="4" w:space="0" w:color="000000"/>
              <w:bottom w:val="single" w:sz="4" w:space="0" w:color="000000"/>
              <w:right w:val="single" w:sz="4" w:space="0" w:color="000000"/>
            </w:tcBorders>
          </w:tcPr>
          <w:p w14:paraId="7FD17E4A" w14:textId="77777777" w:rsidR="005A4CBC" w:rsidRPr="0066572A" w:rsidRDefault="005A4CBC" w:rsidP="00986510">
            <w:pPr>
              <w:autoSpaceDE w:val="0"/>
              <w:autoSpaceDN w:val="0"/>
              <w:adjustRightInd w:val="0"/>
              <w:spacing w:before="96" w:line="276" w:lineRule="auto"/>
              <w:ind w:right="59"/>
              <w:jc w:val="center"/>
              <w:rPr>
                <w:rFonts w:asciiTheme="minorHAnsi" w:hAnsiTheme="minorHAnsi"/>
                <w:b/>
                <w:sz w:val="10"/>
                <w:szCs w:val="10"/>
              </w:rPr>
            </w:pPr>
          </w:p>
        </w:tc>
        <w:tc>
          <w:tcPr>
            <w:tcW w:w="583" w:type="dxa"/>
            <w:vMerge w:val="restart"/>
            <w:tcBorders>
              <w:top w:val="single" w:sz="4" w:space="0" w:color="000000"/>
              <w:left w:val="single" w:sz="4" w:space="0" w:color="000000"/>
              <w:bottom w:val="single" w:sz="4" w:space="0" w:color="000000"/>
              <w:right w:val="single" w:sz="4" w:space="0" w:color="000000"/>
            </w:tcBorders>
          </w:tcPr>
          <w:p w14:paraId="22E6C6D5" w14:textId="77777777" w:rsidR="005A4CBC" w:rsidRPr="0066572A" w:rsidRDefault="005A4CBC" w:rsidP="00986510">
            <w:pPr>
              <w:autoSpaceDE w:val="0"/>
              <w:autoSpaceDN w:val="0"/>
              <w:adjustRightInd w:val="0"/>
              <w:spacing w:before="30" w:line="276" w:lineRule="auto"/>
              <w:ind w:right="59"/>
              <w:jc w:val="center"/>
              <w:rPr>
                <w:rFonts w:asciiTheme="minorHAnsi" w:hAnsiTheme="minorHAnsi"/>
                <w:b/>
                <w:sz w:val="10"/>
                <w:szCs w:val="10"/>
              </w:rPr>
            </w:pPr>
          </w:p>
        </w:tc>
        <w:tc>
          <w:tcPr>
            <w:tcW w:w="831" w:type="dxa"/>
            <w:vMerge w:val="restart"/>
            <w:tcBorders>
              <w:top w:val="single" w:sz="4" w:space="0" w:color="000000"/>
              <w:left w:val="single" w:sz="4" w:space="0" w:color="000000"/>
              <w:bottom w:val="single" w:sz="4" w:space="0" w:color="000000"/>
              <w:right w:val="single" w:sz="4" w:space="0" w:color="000000"/>
            </w:tcBorders>
          </w:tcPr>
          <w:p w14:paraId="0A66AD3A" w14:textId="77777777" w:rsidR="00AE4E98" w:rsidRPr="0066572A" w:rsidRDefault="005A4CBC" w:rsidP="00986510">
            <w:pPr>
              <w:autoSpaceDE w:val="0"/>
              <w:autoSpaceDN w:val="0"/>
              <w:adjustRightInd w:val="0"/>
              <w:spacing w:before="19" w:line="276" w:lineRule="auto"/>
              <w:ind w:right="59" w:hanging="19"/>
              <w:jc w:val="center"/>
              <w:rPr>
                <w:rFonts w:asciiTheme="minorHAnsi" w:hAnsiTheme="minorHAnsi"/>
                <w:b/>
                <w:sz w:val="10"/>
                <w:szCs w:val="10"/>
                <w:lang w:val="es-MX"/>
              </w:rPr>
            </w:pPr>
            <w:r w:rsidRPr="0066572A">
              <w:rPr>
                <w:rFonts w:asciiTheme="minorHAnsi" w:hAnsiTheme="minorHAnsi"/>
                <w:b/>
                <w:w w:val="98"/>
                <w:sz w:val="10"/>
                <w:szCs w:val="10"/>
                <w:lang w:val="es-MX"/>
              </w:rPr>
              <w:t>R</w:t>
            </w:r>
            <w:r w:rsidRPr="0066572A">
              <w:rPr>
                <w:rFonts w:asciiTheme="minorHAnsi" w:hAnsiTheme="minorHAnsi"/>
                <w:b/>
                <w:spacing w:val="-17"/>
                <w:sz w:val="10"/>
                <w:szCs w:val="10"/>
                <w:lang w:val="es-MX"/>
              </w:rPr>
              <w:t xml:space="preserve"> </w:t>
            </w:r>
            <w:r w:rsidRPr="0066572A">
              <w:rPr>
                <w:rFonts w:asciiTheme="minorHAnsi" w:hAnsiTheme="minorHAnsi"/>
                <w:b/>
                <w:spacing w:val="4"/>
                <w:w w:val="98"/>
                <w:sz w:val="10"/>
                <w:szCs w:val="10"/>
                <w:lang w:val="es-MX"/>
              </w:rPr>
              <w:t>EFE</w:t>
            </w:r>
            <w:r w:rsidRPr="0066572A">
              <w:rPr>
                <w:rFonts w:asciiTheme="minorHAnsi" w:hAnsiTheme="minorHAnsi"/>
                <w:b/>
                <w:w w:val="98"/>
                <w:sz w:val="10"/>
                <w:szCs w:val="10"/>
                <w:lang w:val="es-MX"/>
              </w:rPr>
              <w:t>R</w:t>
            </w:r>
            <w:r w:rsidRPr="0066572A">
              <w:rPr>
                <w:rFonts w:asciiTheme="minorHAnsi" w:hAnsiTheme="minorHAnsi"/>
                <w:b/>
                <w:spacing w:val="-17"/>
                <w:sz w:val="10"/>
                <w:szCs w:val="10"/>
                <w:lang w:val="es-MX"/>
              </w:rPr>
              <w:t xml:space="preserve"> </w:t>
            </w:r>
            <w:r w:rsidRPr="0066572A">
              <w:rPr>
                <w:rFonts w:asciiTheme="minorHAnsi" w:hAnsiTheme="minorHAnsi"/>
                <w:b/>
                <w:spacing w:val="4"/>
                <w:w w:val="98"/>
                <w:sz w:val="10"/>
                <w:szCs w:val="10"/>
                <w:lang w:val="es-MX"/>
              </w:rPr>
              <w:t>E</w:t>
            </w:r>
            <w:r w:rsidRPr="0066572A">
              <w:rPr>
                <w:rFonts w:asciiTheme="minorHAnsi" w:hAnsiTheme="minorHAnsi"/>
                <w:b/>
                <w:w w:val="98"/>
                <w:sz w:val="10"/>
                <w:szCs w:val="10"/>
                <w:lang w:val="es-MX"/>
              </w:rPr>
              <w:t>N</w:t>
            </w:r>
            <w:r w:rsidRPr="0066572A">
              <w:rPr>
                <w:rFonts w:asciiTheme="minorHAnsi" w:hAnsiTheme="minorHAnsi"/>
                <w:b/>
                <w:spacing w:val="-18"/>
                <w:sz w:val="10"/>
                <w:szCs w:val="10"/>
                <w:lang w:val="es-MX"/>
              </w:rPr>
              <w:t xml:space="preserve"> </w:t>
            </w:r>
            <w:r w:rsidRPr="0066572A">
              <w:rPr>
                <w:rFonts w:asciiTheme="minorHAnsi" w:hAnsiTheme="minorHAnsi"/>
                <w:b/>
                <w:spacing w:val="5"/>
                <w:w w:val="98"/>
                <w:sz w:val="10"/>
                <w:szCs w:val="10"/>
                <w:lang w:val="es-MX"/>
              </w:rPr>
              <w:t>C</w:t>
            </w:r>
            <w:r w:rsidRPr="0066572A">
              <w:rPr>
                <w:rFonts w:asciiTheme="minorHAnsi" w:hAnsiTheme="minorHAnsi"/>
                <w:b/>
                <w:w w:val="98"/>
                <w:sz w:val="10"/>
                <w:szCs w:val="10"/>
                <w:lang w:val="es-MX"/>
              </w:rPr>
              <w:t>I</w:t>
            </w:r>
            <w:r w:rsidRPr="0066572A">
              <w:rPr>
                <w:rFonts w:asciiTheme="minorHAnsi" w:hAnsiTheme="minorHAnsi"/>
                <w:b/>
                <w:spacing w:val="-16"/>
                <w:sz w:val="10"/>
                <w:szCs w:val="10"/>
                <w:lang w:val="es-MX"/>
              </w:rPr>
              <w:t xml:space="preserve"> </w:t>
            </w:r>
            <w:r w:rsidRPr="0066572A">
              <w:rPr>
                <w:rFonts w:asciiTheme="minorHAnsi" w:hAnsiTheme="minorHAnsi"/>
                <w:b/>
                <w:sz w:val="10"/>
                <w:szCs w:val="10"/>
                <w:lang w:val="es-MX"/>
              </w:rPr>
              <w:t xml:space="preserve">A </w:t>
            </w:r>
          </w:p>
          <w:p w14:paraId="2010475D" w14:textId="77777777" w:rsidR="005A4CBC" w:rsidRPr="0066572A" w:rsidRDefault="005A4CBC" w:rsidP="00986510">
            <w:pPr>
              <w:autoSpaceDE w:val="0"/>
              <w:autoSpaceDN w:val="0"/>
              <w:adjustRightInd w:val="0"/>
              <w:spacing w:before="19" w:line="276" w:lineRule="auto"/>
              <w:ind w:right="59" w:hanging="19"/>
              <w:jc w:val="center"/>
              <w:rPr>
                <w:rFonts w:asciiTheme="minorHAnsi" w:hAnsiTheme="minorHAnsi"/>
                <w:b/>
                <w:sz w:val="10"/>
                <w:szCs w:val="10"/>
                <w:lang w:val="es-MX"/>
              </w:rPr>
            </w:pPr>
            <w:r w:rsidRPr="0066572A">
              <w:rPr>
                <w:rFonts w:asciiTheme="minorHAnsi" w:hAnsiTheme="minorHAnsi"/>
                <w:b/>
                <w:w w:val="99"/>
                <w:sz w:val="10"/>
                <w:szCs w:val="10"/>
                <w:lang w:val="es-MX"/>
              </w:rPr>
              <w:t>B</w:t>
            </w:r>
            <w:r w:rsidRPr="0066572A">
              <w:rPr>
                <w:rFonts w:asciiTheme="minorHAnsi" w:hAnsiTheme="minorHAnsi"/>
                <w:b/>
                <w:spacing w:val="-16"/>
                <w:sz w:val="10"/>
                <w:szCs w:val="10"/>
                <w:lang w:val="es-MX"/>
              </w:rPr>
              <w:t xml:space="preserve"> </w:t>
            </w:r>
            <w:r w:rsidRPr="0066572A">
              <w:rPr>
                <w:rFonts w:asciiTheme="minorHAnsi" w:hAnsiTheme="minorHAnsi"/>
                <w:b/>
                <w:spacing w:val="8"/>
                <w:w w:val="99"/>
                <w:sz w:val="10"/>
                <w:szCs w:val="10"/>
                <w:lang w:val="es-MX"/>
              </w:rPr>
              <w:t>A</w:t>
            </w:r>
            <w:r w:rsidRPr="0066572A">
              <w:rPr>
                <w:rFonts w:asciiTheme="minorHAnsi" w:hAnsiTheme="minorHAnsi"/>
                <w:b/>
                <w:w w:val="99"/>
                <w:sz w:val="10"/>
                <w:szCs w:val="10"/>
                <w:lang w:val="es-MX"/>
              </w:rPr>
              <w:t>J</w:t>
            </w:r>
            <w:r w:rsidRPr="0066572A">
              <w:rPr>
                <w:rFonts w:asciiTheme="minorHAnsi" w:hAnsiTheme="minorHAnsi"/>
                <w:b/>
                <w:spacing w:val="-17"/>
                <w:sz w:val="10"/>
                <w:szCs w:val="10"/>
                <w:lang w:val="es-MX"/>
              </w:rPr>
              <w:t xml:space="preserve"> </w:t>
            </w:r>
            <w:r w:rsidRPr="0066572A">
              <w:rPr>
                <w:rFonts w:asciiTheme="minorHAnsi" w:hAnsiTheme="minorHAnsi"/>
                <w:b/>
                <w:spacing w:val="8"/>
                <w:w w:val="99"/>
                <w:sz w:val="10"/>
                <w:szCs w:val="10"/>
                <w:lang w:val="es-MX"/>
              </w:rPr>
              <w:t>A</w:t>
            </w:r>
            <w:r w:rsidRPr="0066572A">
              <w:rPr>
                <w:rFonts w:asciiTheme="minorHAnsi" w:hAnsiTheme="minorHAnsi"/>
                <w:b/>
                <w:w w:val="99"/>
                <w:sz w:val="10"/>
                <w:szCs w:val="10"/>
                <w:lang w:val="es-MX"/>
              </w:rPr>
              <w:t>/</w:t>
            </w:r>
            <w:r w:rsidRPr="0066572A">
              <w:rPr>
                <w:rFonts w:asciiTheme="minorHAnsi" w:hAnsiTheme="minorHAnsi"/>
                <w:b/>
                <w:spacing w:val="-10"/>
                <w:w w:val="99"/>
                <w:sz w:val="10"/>
                <w:szCs w:val="10"/>
                <w:lang w:val="es-MX"/>
              </w:rPr>
              <w:t xml:space="preserve"> </w:t>
            </w:r>
            <w:r w:rsidRPr="0066572A">
              <w:rPr>
                <w:rFonts w:asciiTheme="minorHAnsi" w:hAnsiTheme="minorHAnsi"/>
                <w:b/>
                <w:spacing w:val="5"/>
                <w:w w:val="99"/>
                <w:sz w:val="10"/>
                <w:szCs w:val="10"/>
                <w:lang w:val="es-MX"/>
              </w:rPr>
              <w:t>C</w:t>
            </w:r>
            <w:r w:rsidRPr="0066572A">
              <w:rPr>
                <w:rFonts w:asciiTheme="minorHAnsi" w:hAnsiTheme="minorHAnsi"/>
                <w:b/>
                <w:spacing w:val="8"/>
                <w:w w:val="99"/>
                <w:sz w:val="10"/>
                <w:szCs w:val="10"/>
                <w:lang w:val="es-MX"/>
              </w:rPr>
              <w:t>A</w:t>
            </w:r>
            <w:r w:rsidRPr="0066572A">
              <w:rPr>
                <w:rFonts w:asciiTheme="minorHAnsi" w:hAnsiTheme="minorHAnsi"/>
                <w:b/>
                <w:w w:val="99"/>
                <w:sz w:val="10"/>
                <w:szCs w:val="10"/>
                <w:lang w:val="es-MX"/>
              </w:rPr>
              <w:t>N</w:t>
            </w:r>
            <w:r w:rsidRPr="0066572A">
              <w:rPr>
                <w:rFonts w:asciiTheme="minorHAnsi" w:hAnsiTheme="minorHAnsi"/>
                <w:b/>
                <w:sz w:val="10"/>
                <w:szCs w:val="10"/>
                <w:lang w:val="es-MX"/>
              </w:rPr>
              <w:t>C</w:t>
            </w:r>
          </w:p>
        </w:tc>
        <w:tc>
          <w:tcPr>
            <w:tcW w:w="3221" w:type="dxa"/>
            <w:gridSpan w:val="4"/>
            <w:vMerge w:val="restart"/>
            <w:tcBorders>
              <w:top w:val="single" w:sz="4" w:space="0" w:color="000000"/>
              <w:left w:val="single" w:sz="4" w:space="0" w:color="000000"/>
              <w:bottom w:val="single" w:sz="4" w:space="0" w:color="000000"/>
              <w:right w:val="single" w:sz="4" w:space="0" w:color="000000"/>
            </w:tcBorders>
          </w:tcPr>
          <w:p w14:paraId="2B8E8497" w14:textId="77777777" w:rsidR="005A4CBC" w:rsidRPr="0066572A" w:rsidRDefault="005A4CBC" w:rsidP="00986510">
            <w:pPr>
              <w:autoSpaceDE w:val="0"/>
              <w:autoSpaceDN w:val="0"/>
              <w:adjustRightInd w:val="0"/>
              <w:spacing w:before="19" w:line="276" w:lineRule="auto"/>
              <w:ind w:right="59"/>
              <w:rPr>
                <w:rFonts w:asciiTheme="minorHAnsi" w:hAnsiTheme="minorHAnsi"/>
                <w:b/>
                <w:sz w:val="10"/>
                <w:szCs w:val="10"/>
                <w:lang w:val="es-MX"/>
              </w:rPr>
            </w:pPr>
            <w:r w:rsidRPr="0066572A">
              <w:rPr>
                <w:rFonts w:asciiTheme="minorHAnsi" w:hAnsiTheme="minorHAnsi"/>
                <w:b/>
                <w:spacing w:val="4"/>
                <w:w w:val="98"/>
                <w:sz w:val="10"/>
                <w:szCs w:val="10"/>
                <w:lang w:val="es-MX"/>
              </w:rPr>
              <w:t>E</w:t>
            </w:r>
            <w:r w:rsidRPr="0066572A">
              <w:rPr>
                <w:rFonts w:asciiTheme="minorHAnsi" w:hAnsiTheme="minorHAnsi"/>
                <w:b/>
                <w:w w:val="98"/>
                <w:sz w:val="10"/>
                <w:szCs w:val="10"/>
                <w:lang w:val="es-MX"/>
              </w:rPr>
              <w:t>N</w:t>
            </w:r>
            <w:r w:rsidRPr="0066572A">
              <w:rPr>
                <w:rFonts w:asciiTheme="minorHAnsi" w:hAnsiTheme="minorHAnsi"/>
                <w:b/>
                <w:spacing w:val="-18"/>
                <w:sz w:val="10"/>
                <w:szCs w:val="10"/>
                <w:lang w:val="es-MX"/>
              </w:rPr>
              <w:t xml:space="preserve"> </w:t>
            </w:r>
            <w:r w:rsidRPr="0066572A">
              <w:rPr>
                <w:rFonts w:asciiTheme="minorHAnsi" w:hAnsiTheme="minorHAnsi"/>
                <w:b/>
                <w:spacing w:val="6"/>
                <w:w w:val="98"/>
                <w:sz w:val="10"/>
                <w:szCs w:val="10"/>
                <w:lang w:val="es-MX"/>
              </w:rPr>
              <w:t>L</w:t>
            </w:r>
            <w:r w:rsidRPr="0066572A">
              <w:rPr>
                <w:rFonts w:asciiTheme="minorHAnsi" w:hAnsiTheme="minorHAnsi"/>
                <w:b/>
                <w:w w:val="98"/>
                <w:sz w:val="10"/>
                <w:szCs w:val="10"/>
                <w:lang w:val="es-MX"/>
              </w:rPr>
              <w:t>A</w:t>
            </w:r>
            <w:r w:rsidRPr="0066572A">
              <w:rPr>
                <w:rFonts w:asciiTheme="minorHAnsi" w:hAnsiTheme="minorHAnsi"/>
                <w:b/>
                <w:spacing w:val="-17"/>
                <w:sz w:val="10"/>
                <w:szCs w:val="10"/>
                <w:lang w:val="es-MX"/>
              </w:rPr>
              <w:t xml:space="preserve"> </w:t>
            </w:r>
            <w:r w:rsidRPr="0066572A">
              <w:rPr>
                <w:rFonts w:asciiTheme="minorHAnsi" w:hAnsiTheme="minorHAnsi"/>
                <w:b/>
                <w:spacing w:val="5"/>
                <w:sz w:val="10"/>
                <w:szCs w:val="10"/>
                <w:lang w:val="es-MX"/>
              </w:rPr>
              <w:t>C</w:t>
            </w:r>
            <w:r w:rsidRPr="0066572A">
              <w:rPr>
                <w:rFonts w:asciiTheme="minorHAnsi" w:hAnsiTheme="minorHAnsi"/>
                <w:b/>
                <w:sz w:val="10"/>
                <w:szCs w:val="10"/>
                <w:lang w:val="es-MX"/>
              </w:rPr>
              <w:t>E</w:t>
            </w:r>
            <w:r w:rsidRPr="0066572A">
              <w:rPr>
                <w:rFonts w:asciiTheme="minorHAnsi" w:hAnsiTheme="minorHAnsi"/>
                <w:b/>
                <w:spacing w:val="1"/>
                <w:sz w:val="10"/>
                <w:szCs w:val="10"/>
                <w:lang w:val="es-MX"/>
              </w:rPr>
              <w:t xml:space="preserve"> </w:t>
            </w:r>
            <w:r w:rsidRPr="0066572A">
              <w:rPr>
                <w:rFonts w:asciiTheme="minorHAnsi" w:hAnsiTheme="minorHAnsi"/>
                <w:b/>
                <w:w w:val="98"/>
                <w:sz w:val="10"/>
                <w:szCs w:val="10"/>
                <w:lang w:val="es-MX"/>
              </w:rPr>
              <w:t>R</w:t>
            </w:r>
            <w:r w:rsidRPr="0066572A">
              <w:rPr>
                <w:rFonts w:asciiTheme="minorHAnsi" w:hAnsiTheme="minorHAnsi"/>
                <w:b/>
                <w:spacing w:val="-17"/>
                <w:sz w:val="10"/>
                <w:szCs w:val="10"/>
                <w:lang w:val="es-MX"/>
              </w:rPr>
              <w:t xml:space="preserve"> </w:t>
            </w:r>
            <w:r w:rsidRPr="0066572A">
              <w:rPr>
                <w:rFonts w:asciiTheme="minorHAnsi" w:hAnsiTheme="minorHAnsi"/>
                <w:b/>
                <w:spacing w:val="4"/>
                <w:w w:val="98"/>
                <w:sz w:val="10"/>
                <w:szCs w:val="10"/>
                <w:lang w:val="es-MX"/>
              </w:rPr>
              <w:t>EQ</w:t>
            </w:r>
            <w:r w:rsidRPr="0066572A">
              <w:rPr>
                <w:rFonts w:asciiTheme="minorHAnsi" w:hAnsiTheme="minorHAnsi"/>
                <w:b/>
                <w:spacing w:val="6"/>
                <w:w w:val="98"/>
                <w:sz w:val="10"/>
                <w:szCs w:val="10"/>
                <w:lang w:val="es-MX"/>
              </w:rPr>
              <w:t>U</w:t>
            </w:r>
            <w:r w:rsidRPr="0066572A">
              <w:rPr>
                <w:rFonts w:asciiTheme="minorHAnsi" w:hAnsiTheme="minorHAnsi"/>
                <w:b/>
                <w:spacing w:val="4"/>
                <w:w w:val="98"/>
                <w:sz w:val="10"/>
                <w:szCs w:val="10"/>
                <w:lang w:val="es-MX"/>
              </w:rPr>
              <w:t>E</w:t>
            </w:r>
            <w:r w:rsidRPr="0066572A">
              <w:rPr>
                <w:rFonts w:asciiTheme="minorHAnsi" w:hAnsiTheme="minorHAnsi"/>
                <w:b/>
                <w:w w:val="98"/>
                <w:sz w:val="10"/>
                <w:szCs w:val="10"/>
                <w:lang w:val="es-MX"/>
              </w:rPr>
              <w:t>R</w:t>
            </w:r>
            <w:r w:rsidRPr="0066572A">
              <w:rPr>
                <w:rFonts w:asciiTheme="minorHAnsi" w:hAnsiTheme="minorHAnsi"/>
                <w:b/>
                <w:spacing w:val="-17"/>
                <w:sz w:val="10"/>
                <w:szCs w:val="10"/>
                <w:lang w:val="es-MX"/>
              </w:rPr>
              <w:t xml:space="preserve"> </w:t>
            </w:r>
            <w:r w:rsidRPr="0066572A">
              <w:rPr>
                <w:rFonts w:asciiTheme="minorHAnsi" w:hAnsiTheme="minorHAnsi"/>
                <w:b/>
                <w:w w:val="98"/>
                <w:sz w:val="10"/>
                <w:szCs w:val="10"/>
                <w:lang w:val="es-MX"/>
              </w:rPr>
              <w:t>I</w:t>
            </w:r>
            <w:r w:rsidRPr="0066572A">
              <w:rPr>
                <w:rFonts w:asciiTheme="minorHAnsi" w:hAnsiTheme="minorHAnsi"/>
                <w:b/>
                <w:spacing w:val="-16"/>
                <w:sz w:val="10"/>
                <w:szCs w:val="10"/>
                <w:lang w:val="es-MX"/>
              </w:rPr>
              <w:t xml:space="preserve"> </w:t>
            </w:r>
            <w:r w:rsidRPr="0066572A">
              <w:rPr>
                <w:rFonts w:asciiTheme="minorHAnsi" w:hAnsiTheme="minorHAnsi"/>
                <w:b/>
                <w:w w:val="98"/>
                <w:sz w:val="10"/>
                <w:szCs w:val="10"/>
                <w:lang w:val="es-MX"/>
              </w:rPr>
              <w:t>D</w:t>
            </w:r>
            <w:r w:rsidRPr="0066572A">
              <w:rPr>
                <w:rFonts w:asciiTheme="minorHAnsi" w:hAnsiTheme="minorHAnsi"/>
                <w:b/>
                <w:spacing w:val="-19"/>
                <w:sz w:val="10"/>
                <w:szCs w:val="10"/>
                <w:lang w:val="es-MX"/>
              </w:rPr>
              <w:t xml:space="preserve"> </w:t>
            </w:r>
            <w:r w:rsidRPr="0066572A">
              <w:rPr>
                <w:rFonts w:asciiTheme="minorHAnsi" w:hAnsiTheme="minorHAnsi"/>
                <w:b/>
                <w:w w:val="98"/>
                <w:sz w:val="10"/>
                <w:szCs w:val="10"/>
                <w:lang w:val="es-MX"/>
              </w:rPr>
              <w:t>O</w:t>
            </w:r>
          </w:p>
        </w:tc>
        <w:tc>
          <w:tcPr>
            <w:tcW w:w="763" w:type="dxa"/>
            <w:vMerge w:val="restart"/>
            <w:tcBorders>
              <w:top w:val="single" w:sz="4" w:space="0" w:color="000000"/>
              <w:left w:val="single" w:sz="4" w:space="0" w:color="000000"/>
              <w:bottom w:val="single" w:sz="4" w:space="0" w:color="000000"/>
              <w:right w:val="single" w:sz="4" w:space="0" w:color="000000"/>
            </w:tcBorders>
          </w:tcPr>
          <w:p w14:paraId="15816B7A" w14:textId="77777777" w:rsidR="005A4CBC" w:rsidRPr="0066572A" w:rsidRDefault="005A4CBC" w:rsidP="00986510">
            <w:pPr>
              <w:autoSpaceDE w:val="0"/>
              <w:autoSpaceDN w:val="0"/>
              <w:adjustRightInd w:val="0"/>
              <w:spacing w:before="19" w:line="276" w:lineRule="auto"/>
              <w:ind w:right="59" w:hanging="19"/>
              <w:rPr>
                <w:rFonts w:asciiTheme="minorHAnsi" w:hAnsiTheme="minorHAnsi"/>
                <w:b/>
                <w:sz w:val="10"/>
                <w:szCs w:val="10"/>
              </w:rPr>
            </w:pPr>
            <w:r w:rsidRPr="0066572A">
              <w:rPr>
                <w:rFonts w:asciiTheme="minorHAnsi" w:hAnsiTheme="minorHAnsi"/>
                <w:b/>
                <w:w w:val="98"/>
                <w:sz w:val="10"/>
                <w:szCs w:val="10"/>
              </w:rPr>
              <w:t>R</w:t>
            </w:r>
            <w:r w:rsidRPr="0066572A">
              <w:rPr>
                <w:rFonts w:asciiTheme="minorHAnsi" w:hAnsiTheme="minorHAnsi"/>
                <w:b/>
                <w:spacing w:val="-17"/>
                <w:sz w:val="10"/>
                <w:szCs w:val="10"/>
              </w:rPr>
              <w:t xml:space="preserve"> </w:t>
            </w:r>
            <w:r w:rsidRPr="0066572A">
              <w:rPr>
                <w:rFonts w:asciiTheme="minorHAnsi" w:hAnsiTheme="minorHAnsi"/>
                <w:b/>
                <w:spacing w:val="4"/>
                <w:w w:val="98"/>
                <w:sz w:val="10"/>
                <w:szCs w:val="10"/>
              </w:rPr>
              <w:t>EFE</w:t>
            </w:r>
            <w:r w:rsidRPr="0066572A">
              <w:rPr>
                <w:rFonts w:asciiTheme="minorHAnsi" w:hAnsiTheme="minorHAnsi"/>
                <w:b/>
                <w:w w:val="98"/>
                <w:sz w:val="10"/>
                <w:szCs w:val="10"/>
              </w:rPr>
              <w:t>R</w:t>
            </w:r>
            <w:r w:rsidRPr="0066572A">
              <w:rPr>
                <w:rFonts w:asciiTheme="minorHAnsi" w:hAnsiTheme="minorHAnsi"/>
                <w:b/>
                <w:spacing w:val="-17"/>
                <w:sz w:val="10"/>
                <w:szCs w:val="10"/>
              </w:rPr>
              <w:t xml:space="preserve"> </w:t>
            </w:r>
            <w:r w:rsidRPr="0066572A">
              <w:rPr>
                <w:rFonts w:asciiTheme="minorHAnsi" w:hAnsiTheme="minorHAnsi"/>
                <w:b/>
                <w:spacing w:val="4"/>
                <w:w w:val="98"/>
                <w:sz w:val="10"/>
                <w:szCs w:val="10"/>
              </w:rPr>
              <w:t>E</w:t>
            </w:r>
            <w:r w:rsidRPr="0066572A">
              <w:rPr>
                <w:rFonts w:asciiTheme="minorHAnsi" w:hAnsiTheme="minorHAnsi"/>
                <w:b/>
                <w:w w:val="98"/>
                <w:sz w:val="10"/>
                <w:szCs w:val="10"/>
              </w:rPr>
              <w:t>N</w:t>
            </w:r>
            <w:r w:rsidRPr="0066572A">
              <w:rPr>
                <w:rFonts w:asciiTheme="minorHAnsi" w:hAnsiTheme="minorHAnsi"/>
                <w:b/>
                <w:spacing w:val="-18"/>
                <w:sz w:val="10"/>
                <w:szCs w:val="10"/>
              </w:rPr>
              <w:t xml:space="preserve"> </w:t>
            </w:r>
            <w:r w:rsidRPr="0066572A">
              <w:rPr>
                <w:rFonts w:asciiTheme="minorHAnsi" w:hAnsiTheme="minorHAnsi"/>
                <w:b/>
                <w:spacing w:val="5"/>
                <w:w w:val="98"/>
                <w:sz w:val="10"/>
                <w:szCs w:val="10"/>
              </w:rPr>
              <w:t>C</w:t>
            </w:r>
            <w:r w:rsidRPr="0066572A">
              <w:rPr>
                <w:rFonts w:asciiTheme="minorHAnsi" w:hAnsiTheme="minorHAnsi"/>
                <w:b/>
                <w:w w:val="98"/>
                <w:sz w:val="10"/>
                <w:szCs w:val="10"/>
              </w:rPr>
              <w:t>I</w:t>
            </w:r>
            <w:r w:rsidRPr="0066572A">
              <w:rPr>
                <w:rFonts w:asciiTheme="minorHAnsi" w:hAnsiTheme="minorHAnsi"/>
                <w:b/>
                <w:spacing w:val="-16"/>
                <w:sz w:val="10"/>
                <w:szCs w:val="10"/>
              </w:rPr>
              <w:t xml:space="preserve"> </w:t>
            </w:r>
            <w:r w:rsidRPr="0066572A">
              <w:rPr>
                <w:rFonts w:asciiTheme="minorHAnsi" w:hAnsiTheme="minorHAnsi"/>
                <w:b/>
                <w:sz w:val="10"/>
                <w:szCs w:val="10"/>
              </w:rPr>
              <w:t xml:space="preserve">A </w:t>
            </w:r>
            <w:r w:rsidRPr="0066572A">
              <w:rPr>
                <w:rFonts w:asciiTheme="minorHAnsi" w:hAnsiTheme="minorHAnsi"/>
                <w:b/>
                <w:w w:val="99"/>
                <w:sz w:val="10"/>
                <w:szCs w:val="10"/>
              </w:rPr>
              <w:t>B</w:t>
            </w:r>
            <w:r w:rsidRPr="0066572A">
              <w:rPr>
                <w:rFonts w:asciiTheme="minorHAnsi" w:hAnsiTheme="minorHAnsi"/>
                <w:b/>
                <w:spacing w:val="-16"/>
                <w:sz w:val="10"/>
                <w:szCs w:val="10"/>
              </w:rPr>
              <w:t xml:space="preserve"> </w:t>
            </w:r>
            <w:r w:rsidRPr="0066572A">
              <w:rPr>
                <w:rFonts w:asciiTheme="minorHAnsi" w:hAnsiTheme="minorHAnsi"/>
                <w:b/>
                <w:spacing w:val="8"/>
                <w:w w:val="99"/>
                <w:sz w:val="10"/>
                <w:szCs w:val="10"/>
              </w:rPr>
              <w:t>A</w:t>
            </w:r>
            <w:r w:rsidRPr="0066572A">
              <w:rPr>
                <w:rFonts w:asciiTheme="minorHAnsi" w:hAnsiTheme="minorHAnsi"/>
                <w:b/>
                <w:w w:val="99"/>
                <w:sz w:val="10"/>
                <w:szCs w:val="10"/>
              </w:rPr>
              <w:t>J</w:t>
            </w:r>
            <w:r w:rsidRPr="0066572A">
              <w:rPr>
                <w:rFonts w:asciiTheme="minorHAnsi" w:hAnsiTheme="minorHAnsi"/>
                <w:b/>
                <w:spacing w:val="-17"/>
                <w:sz w:val="10"/>
                <w:szCs w:val="10"/>
              </w:rPr>
              <w:t xml:space="preserve"> </w:t>
            </w:r>
            <w:r w:rsidRPr="0066572A">
              <w:rPr>
                <w:rFonts w:asciiTheme="minorHAnsi" w:hAnsiTheme="minorHAnsi"/>
                <w:b/>
                <w:spacing w:val="8"/>
                <w:w w:val="99"/>
                <w:sz w:val="10"/>
                <w:szCs w:val="10"/>
              </w:rPr>
              <w:t>A</w:t>
            </w:r>
            <w:r w:rsidRPr="0066572A">
              <w:rPr>
                <w:rFonts w:asciiTheme="minorHAnsi" w:hAnsiTheme="minorHAnsi"/>
                <w:b/>
                <w:w w:val="99"/>
                <w:sz w:val="10"/>
                <w:szCs w:val="10"/>
              </w:rPr>
              <w:t>/</w:t>
            </w:r>
            <w:r w:rsidRPr="0066572A">
              <w:rPr>
                <w:rFonts w:asciiTheme="minorHAnsi" w:hAnsiTheme="minorHAnsi"/>
                <w:b/>
                <w:spacing w:val="-10"/>
                <w:w w:val="99"/>
                <w:sz w:val="10"/>
                <w:szCs w:val="10"/>
              </w:rPr>
              <w:t xml:space="preserve"> </w:t>
            </w:r>
            <w:r w:rsidRPr="0066572A">
              <w:rPr>
                <w:rFonts w:asciiTheme="minorHAnsi" w:hAnsiTheme="minorHAnsi"/>
                <w:b/>
                <w:spacing w:val="5"/>
                <w:w w:val="99"/>
                <w:sz w:val="10"/>
                <w:szCs w:val="10"/>
              </w:rPr>
              <w:t>C</w:t>
            </w:r>
            <w:r w:rsidRPr="0066572A">
              <w:rPr>
                <w:rFonts w:asciiTheme="minorHAnsi" w:hAnsiTheme="minorHAnsi"/>
                <w:b/>
                <w:spacing w:val="8"/>
                <w:w w:val="99"/>
                <w:sz w:val="10"/>
                <w:szCs w:val="10"/>
              </w:rPr>
              <w:t>A</w:t>
            </w:r>
            <w:r w:rsidRPr="0066572A">
              <w:rPr>
                <w:rFonts w:asciiTheme="minorHAnsi" w:hAnsiTheme="minorHAnsi"/>
                <w:b/>
                <w:w w:val="99"/>
                <w:sz w:val="10"/>
                <w:szCs w:val="10"/>
              </w:rPr>
              <w:t>N</w:t>
            </w:r>
            <w:r w:rsidRPr="0066572A">
              <w:rPr>
                <w:rFonts w:asciiTheme="minorHAnsi" w:hAnsiTheme="minorHAnsi"/>
                <w:b/>
                <w:spacing w:val="-18"/>
                <w:sz w:val="10"/>
                <w:szCs w:val="10"/>
              </w:rPr>
              <w:t xml:space="preserve"> </w:t>
            </w:r>
            <w:r w:rsidRPr="0066572A">
              <w:rPr>
                <w:rFonts w:asciiTheme="minorHAnsi" w:hAnsiTheme="minorHAnsi"/>
                <w:b/>
                <w:sz w:val="10"/>
                <w:szCs w:val="10"/>
              </w:rPr>
              <w:t>C</w:t>
            </w:r>
          </w:p>
        </w:tc>
        <w:tc>
          <w:tcPr>
            <w:tcW w:w="470" w:type="dxa"/>
            <w:vMerge w:val="restart"/>
            <w:tcBorders>
              <w:top w:val="single" w:sz="4" w:space="0" w:color="000000"/>
              <w:left w:val="single" w:sz="4" w:space="0" w:color="000000"/>
              <w:bottom w:val="single" w:sz="4" w:space="0" w:color="000000"/>
              <w:right w:val="single" w:sz="4" w:space="0" w:color="000000"/>
            </w:tcBorders>
          </w:tcPr>
          <w:p w14:paraId="2104D9E6" w14:textId="77777777" w:rsidR="005A4CBC" w:rsidRPr="0066572A" w:rsidRDefault="005A4CBC" w:rsidP="00986510">
            <w:pPr>
              <w:autoSpaceDE w:val="0"/>
              <w:autoSpaceDN w:val="0"/>
              <w:adjustRightInd w:val="0"/>
              <w:spacing w:line="276" w:lineRule="auto"/>
              <w:ind w:right="59"/>
              <w:rPr>
                <w:rFonts w:asciiTheme="minorHAnsi" w:hAnsiTheme="minorHAnsi"/>
                <w:b/>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52281755" w14:textId="77777777" w:rsidR="005A4CBC" w:rsidRPr="0066572A" w:rsidRDefault="005A4CBC" w:rsidP="00986510">
            <w:pPr>
              <w:autoSpaceDE w:val="0"/>
              <w:autoSpaceDN w:val="0"/>
              <w:adjustRightInd w:val="0"/>
              <w:spacing w:before="19" w:line="276" w:lineRule="auto"/>
              <w:ind w:right="59"/>
              <w:rPr>
                <w:rFonts w:asciiTheme="minorHAnsi" w:hAnsiTheme="minorHAnsi"/>
                <w:b/>
                <w:sz w:val="10"/>
                <w:szCs w:val="10"/>
              </w:rPr>
            </w:pPr>
            <w:r w:rsidRPr="0066572A">
              <w:rPr>
                <w:rFonts w:asciiTheme="minorHAnsi" w:hAnsiTheme="minorHAnsi"/>
                <w:b/>
                <w:spacing w:val="4"/>
                <w:w w:val="98"/>
                <w:sz w:val="10"/>
                <w:szCs w:val="10"/>
              </w:rPr>
              <w:t>FE</w:t>
            </w:r>
            <w:r w:rsidRPr="0066572A">
              <w:rPr>
                <w:rFonts w:asciiTheme="minorHAnsi" w:hAnsiTheme="minorHAnsi"/>
                <w:b/>
                <w:spacing w:val="5"/>
                <w:w w:val="98"/>
                <w:sz w:val="10"/>
                <w:szCs w:val="10"/>
              </w:rPr>
              <w:t>C</w:t>
            </w:r>
            <w:r w:rsidRPr="0066572A">
              <w:rPr>
                <w:rFonts w:asciiTheme="minorHAnsi" w:hAnsiTheme="minorHAnsi"/>
                <w:b/>
                <w:w w:val="98"/>
                <w:sz w:val="10"/>
                <w:szCs w:val="10"/>
              </w:rPr>
              <w:t>H</w:t>
            </w:r>
            <w:r w:rsidRPr="0066572A">
              <w:rPr>
                <w:rFonts w:asciiTheme="minorHAnsi" w:hAnsiTheme="minorHAnsi"/>
                <w:b/>
                <w:spacing w:val="-18"/>
                <w:sz w:val="10"/>
                <w:szCs w:val="10"/>
              </w:rPr>
              <w:t xml:space="preserve"> </w:t>
            </w:r>
            <w:r w:rsidRPr="0066572A">
              <w:rPr>
                <w:rFonts w:asciiTheme="minorHAnsi" w:hAnsiTheme="minorHAnsi"/>
                <w:b/>
                <w:w w:val="98"/>
                <w:sz w:val="10"/>
                <w:szCs w:val="10"/>
              </w:rPr>
              <w:t>A</w:t>
            </w:r>
          </w:p>
          <w:p w14:paraId="6713FC5B" w14:textId="77777777" w:rsidR="005A4CBC" w:rsidRPr="0066572A" w:rsidRDefault="005A4CBC" w:rsidP="00986510">
            <w:pPr>
              <w:autoSpaceDE w:val="0"/>
              <w:autoSpaceDN w:val="0"/>
              <w:adjustRightInd w:val="0"/>
              <w:spacing w:before="30" w:line="276" w:lineRule="auto"/>
              <w:ind w:right="59"/>
              <w:rPr>
                <w:rFonts w:asciiTheme="minorHAnsi" w:hAnsiTheme="minorHAnsi"/>
                <w:b/>
                <w:sz w:val="10"/>
                <w:szCs w:val="10"/>
              </w:rPr>
            </w:pPr>
            <w:r w:rsidRPr="0066572A">
              <w:rPr>
                <w:rFonts w:asciiTheme="minorHAnsi" w:hAnsiTheme="minorHAnsi"/>
                <w:b/>
                <w:spacing w:val="5"/>
                <w:w w:val="99"/>
                <w:sz w:val="10"/>
                <w:szCs w:val="10"/>
              </w:rPr>
              <w:t>C</w:t>
            </w:r>
            <w:r w:rsidRPr="0066572A">
              <w:rPr>
                <w:rFonts w:asciiTheme="minorHAnsi" w:hAnsiTheme="minorHAnsi"/>
                <w:b/>
                <w:spacing w:val="4"/>
                <w:w w:val="98"/>
                <w:sz w:val="10"/>
                <w:szCs w:val="10"/>
              </w:rPr>
              <w:t>O</w:t>
            </w:r>
            <w:r w:rsidRPr="0066572A">
              <w:rPr>
                <w:rFonts w:asciiTheme="minorHAnsi" w:hAnsiTheme="minorHAnsi"/>
                <w:b/>
                <w:w w:val="99"/>
                <w:sz w:val="10"/>
                <w:szCs w:val="10"/>
              </w:rPr>
              <w:t>M</w:t>
            </w:r>
            <w:r w:rsidRPr="0066572A">
              <w:rPr>
                <w:rFonts w:asciiTheme="minorHAnsi" w:hAnsiTheme="minorHAnsi"/>
                <w:b/>
                <w:spacing w:val="-16"/>
                <w:sz w:val="10"/>
                <w:szCs w:val="10"/>
              </w:rPr>
              <w:t xml:space="preserve"> </w:t>
            </w:r>
            <w:r w:rsidRPr="0066572A">
              <w:rPr>
                <w:rFonts w:asciiTheme="minorHAnsi" w:hAnsiTheme="minorHAnsi"/>
                <w:b/>
                <w:w w:val="99"/>
                <w:sz w:val="10"/>
                <w:szCs w:val="10"/>
              </w:rPr>
              <w:t>P</w:t>
            </w:r>
            <w:r w:rsidRPr="0066572A">
              <w:rPr>
                <w:rFonts w:asciiTheme="minorHAnsi" w:hAnsiTheme="minorHAnsi"/>
                <w:b/>
                <w:spacing w:val="-16"/>
                <w:sz w:val="10"/>
                <w:szCs w:val="10"/>
              </w:rPr>
              <w:t xml:space="preserve"> </w:t>
            </w:r>
            <w:r w:rsidRPr="0066572A">
              <w:rPr>
                <w:rFonts w:asciiTheme="minorHAnsi" w:hAnsiTheme="minorHAnsi"/>
                <w:b/>
                <w:w w:val="99"/>
                <w:sz w:val="10"/>
                <w:szCs w:val="10"/>
              </w:rPr>
              <w:t>R</w:t>
            </w:r>
            <w:r w:rsidRPr="0066572A">
              <w:rPr>
                <w:rFonts w:asciiTheme="minorHAnsi" w:hAnsiTheme="minorHAnsi"/>
                <w:b/>
                <w:spacing w:val="-17"/>
                <w:sz w:val="10"/>
                <w:szCs w:val="10"/>
              </w:rPr>
              <w:t xml:space="preserve"> </w:t>
            </w:r>
            <w:r w:rsidRPr="0066572A">
              <w:rPr>
                <w:rFonts w:asciiTheme="minorHAnsi" w:hAnsiTheme="minorHAnsi"/>
                <w:b/>
                <w:spacing w:val="4"/>
                <w:w w:val="99"/>
                <w:sz w:val="10"/>
                <w:szCs w:val="10"/>
              </w:rPr>
              <w:t>O</w:t>
            </w:r>
            <w:r w:rsidRPr="0066572A">
              <w:rPr>
                <w:rFonts w:asciiTheme="minorHAnsi" w:hAnsiTheme="minorHAnsi"/>
                <w:b/>
                <w:w w:val="99"/>
                <w:sz w:val="10"/>
                <w:szCs w:val="10"/>
              </w:rPr>
              <w:t>M</w:t>
            </w:r>
            <w:r w:rsidRPr="0066572A">
              <w:rPr>
                <w:rFonts w:asciiTheme="minorHAnsi" w:hAnsiTheme="minorHAnsi"/>
                <w:b/>
                <w:spacing w:val="-16"/>
                <w:sz w:val="10"/>
                <w:szCs w:val="10"/>
              </w:rPr>
              <w:t xml:space="preserve"> </w:t>
            </w:r>
            <w:r w:rsidRPr="0066572A">
              <w:rPr>
                <w:rFonts w:asciiTheme="minorHAnsi" w:hAnsiTheme="minorHAnsi"/>
                <w:b/>
                <w:w w:val="98"/>
                <w:sz w:val="10"/>
                <w:szCs w:val="10"/>
              </w:rPr>
              <w:t>I</w:t>
            </w:r>
            <w:r w:rsidRPr="0066572A">
              <w:rPr>
                <w:rFonts w:asciiTheme="minorHAnsi" w:hAnsiTheme="minorHAnsi"/>
                <w:b/>
                <w:spacing w:val="-16"/>
                <w:sz w:val="10"/>
                <w:szCs w:val="10"/>
              </w:rPr>
              <w:t xml:space="preserve"> </w:t>
            </w:r>
            <w:r w:rsidRPr="0066572A">
              <w:rPr>
                <w:rFonts w:asciiTheme="minorHAnsi" w:hAnsiTheme="minorHAnsi"/>
                <w:b/>
                <w:spacing w:val="6"/>
                <w:w w:val="99"/>
                <w:sz w:val="10"/>
                <w:szCs w:val="10"/>
              </w:rPr>
              <w:t>S</w:t>
            </w:r>
            <w:r w:rsidRPr="0066572A">
              <w:rPr>
                <w:rFonts w:asciiTheme="minorHAnsi" w:hAnsiTheme="minorHAnsi"/>
                <w:b/>
                <w:w w:val="99"/>
                <w:sz w:val="10"/>
                <w:szCs w:val="10"/>
              </w:rPr>
              <w:t>O</w:t>
            </w:r>
          </w:p>
          <w:p w14:paraId="04C51F28" w14:textId="77777777" w:rsidR="005A4CBC" w:rsidRPr="0066572A" w:rsidRDefault="005A4CBC" w:rsidP="00986510">
            <w:pPr>
              <w:autoSpaceDE w:val="0"/>
              <w:autoSpaceDN w:val="0"/>
              <w:adjustRightInd w:val="0"/>
              <w:spacing w:before="7" w:line="276" w:lineRule="auto"/>
              <w:ind w:right="59"/>
              <w:rPr>
                <w:rFonts w:asciiTheme="minorHAnsi" w:hAnsiTheme="minorHAnsi"/>
                <w:b/>
                <w:sz w:val="10"/>
                <w:szCs w:val="10"/>
              </w:rPr>
            </w:pPr>
          </w:p>
          <w:p w14:paraId="1948EAD2" w14:textId="77777777" w:rsidR="005A4CBC" w:rsidRPr="0066572A" w:rsidRDefault="005A4CBC" w:rsidP="00986510">
            <w:pPr>
              <w:autoSpaceDE w:val="0"/>
              <w:autoSpaceDN w:val="0"/>
              <w:adjustRightInd w:val="0"/>
              <w:spacing w:line="276" w:lineRule="auto"/>
              <w:ind w:right="59"/>
              <w:rPr>
                <w:rFonts w:asciiTheme="minorHAnsi" w:hAnsiTheme="minorHAnsi"/>
                <w:b/>
                <w:sz w:val="10"/>
                <w:szCs w:val="10"/>
              </w:rPr>
            </w:pPr>
            <w:r w:rsidRPr="0066572A">
              <w:rPr>
                <w:rFonts w:asciiTheme="minorHAnsi" w:hAnsiTheme="minorHAnsi"/>
                <w:b/>
                <w:w w:val="99"/>
                <w:sz w:val="10"/>
                <w:szCs w:val="10"/>
              </w:rPr>
              <w:t>D</w:t>
            </w:r>
            <w:r w:rsidRPr="0066572A">
              <w:rPr>
                <w:rFonts w:asciiTheme="minorHAnsi" w:hAnsiTheme="minorHAnsi"/>
                <w:b/>
                <w:spacing w:val="-19"/>
                <w:sz w:val="10"/>
                <w:szCs w:val="10"/>
              </w:rPr>
              <w:t xml:space="preserve"> </w:t>
            </w:r>
            <w:r w:rsidRPr="0066572A">
              <w:rPr>
                <w:rFonts w:asciiTheme="minorHAnsi" w:hAnsiTheme="minorHAnsi"/>
                <w:b/>
                <w:sz w:val="10"/>
                <w:szCs w:val="10"/>
              </w:rPr>
              <w:t>E</w:t>
            </w:r>
            <w:r w:rsidRPr="0066572A">
              <w:rPr>
                <w:rFonts w:asciiTheme="minorHAnsi" w:hAnsiTheme="minorHAnsi"/>
                <w:b/>
                <w:spacing w:val="3"/>
                <w:sz w:val="10"/>
                <w:szCs w:val="10"/>
              </w:rPr>
              <w:t xml:space="preserve"> </w:t>
            </w:r>
            <w:r w:rsidRPr="0066572A">
              <w:rPr>
                <w:rFonts w:asciiTheme="minorHAnsi" w:hAnsiTheme="minorHAnsi"/>
                <w:b/>
                <w:spacing w:val="4"/>
                <w:w w:val="99"/>
                <w:sz w:val="10"/>
                <w:szCs w:val="10"/>
              </w:rPr>
              <w:t>E</w:t>
            </w:r>
            <w:r w:rsidRPr="0066572A">
              <w:rPr>
                <w:rFonts w:asciiTheme="minorHAnsi" w:hAnsiTheme="minorHAnsi"/>
                <w:b/>
                <w:w w:val="99"/>
                <w:sz w:val="10"/>
                <w:szCs w:val="10"/>
              </w:rPr>
              <w:t>N</w:t>
            </w:r>
            <w:r w:rsidRPr="0066572A">
              <w:rPr>
                <w:rFonts w:asciiTheme="minorHAnsi" w:hAnsiTheme="minorHAnsi"/>
                <w:b/>
                <w:spacing w:val="-18"/>
                <w:sz w:val="10"/>
                <w:szCs w:val="10"/>
              </w:rPr>
              <w:t xml:space="preserve"> </w:t>
            </w:r>
            <w:r w:rsidRPr="0066572A">
              <w:rPr>
                <w:rFonts w:asciiTheme="minorHAnsi" w:hAnsiTheme="minorHAnsi"/>
                <w:b/>
                <w:spacing w:val="2"/>
                <w:w w:val="99"/>
                <w:sz w:val="10"/>
                <w:szCs w:val="10"/>
              </w:rPr>
              <w:t>T</w:t>
            </w:r>
            <w:r w:rsidRPr="0066572A">
              <w:rPr>
                <w:rFonts w:asciiTheme="minorHAnsi" w:hAnsiTheme="minorHAnsi"/>
                <w:b/>
                <w:w w:val="99"/>
                <w:sz w:val="10"/>
                <w:szCs w:val="10"/>
              </w:rPr>
              <w:t>R</w:t>
            </w:r>
            <w:r w:rsidRPr="0066572A">
              <w:rPr>
                <w:rFonts w:asciiTheme="minorHAnsi" w:hAnsiTheme="minorHAnsi"/>
                <w:b/>
                <w:spacing w:val="-17"/>
                <w:sz w:val="10"/>
                <w:szCs w:val="10"/>
              </w:rPr>
              <w:t xml:space="preserve"> </w:t>
            </w:r>
            <w:r w:rsidRPr="0066572A">
              <w:rPr>
                <w:rFonts w:asciiTheme="minorHAnsi" w:hAnsiTheme="minorHAnsi"/>
                <w:b/>
                <w:spacing w:val="4"/>
                <w:w w:val="99"/>
                <w:sz w:val="10"/>
                <w:szCs w:val="10"/>
              </w:rPr>
              <w:t>E</w:t>
            </w:r>
            <w:r w:rsidRPr="0066572A">
              <w:rPr>
                <w:rFonts w:asciiTheme="minorHAnsi" w:hAnsiTheme="minorHAnsi"/>
                <w:b/>
                <w:w w:val="99"/>
                <w:sz w:val="10"/>
                <w:szCs w:val="10"/>
              </w:rPr>
              <w:t>G</w:t>
            </w:r>
            <w:r w:rsidRPr="0066572A">
              <w:rPr>
                <w:rFonts w:asciiTheme="minorHAnsi" w:hAnsiTheme="minorHAnsi"/>
                <w:b/>
                <w:spacing w:val="-18"/>
                <w:sz w:val="10"/>
                <w:szCs w:val="10"/>
              </w:rPr>
              <w:t xml:space="preserve"> </w:t>
            </w:r>
            <w:r w:rsidRPr="0066572A">
              <w:rPr>
                <w:rFonts w:asciiTheme="minorHAnsi" w:hAnsiTheme="minorHAnsi"/>
                <w:b/>
                <w:w w:val="99"/>
                <w:sz w:val="10"/>
                <w:szCs w:val="10"/>
              </w:rPr>
              <w:t>A</w:t>
            </w:r>
          </w:p>
        </w:tc>
      </w:tr>
      <w:tr w:rsidR="005A4CBC" w:rsidRPr="0066572A" w14:paraId="5A8FB8E5" w14:textId="77777777" w:rsidTr="009A3743">
        <w:trPr>
          <w:trHeight w:hRule="exact" w:val="127"/>
        </w:trPr>
        <w:tc>
          <w:tcPr>
            <w:tcW w:w="907" w:type="dxa"/>
            <w:vMerge/>
            <w:tcBorders>
              <w:top w:val="single" w:sz="4" w:space="0" w:color="000000"/>
              <w:left w:val="single" w:sz="4" w:space="0" w:color="000000"/>
              <w:bottom w:val="single" w:sz="4" w:space="0" w:color="000000"/>
              <w:right w:val="single" w:sz="4" w:space="0" w:color="000000"/>
            </w:tcBorders>
          </w:tcPr>
          <w:p w14:paraId="4E152450"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1C1EF911"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1905" w:type="dxa"/>
            <w:gridSpan w:val="3"/>
            <w:tcBorders>
              <w:top w:val="single" w:sz="4" w:space="0" w:color="000000"/>
              <w:left w:val="single" w:sz="4" w:space="0" w:color="000000"/>
              <w:bottom w:val="single" w:sz="4" w:space="0" w:color="000000"/>
              <w:right w:val="single" w:sz="4" w:space="0" w:color="000000"/>
            </w:tcBorders>
          </w:tcPr>
          <w:p w14:paraId="6B45B925"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20" w:type="dxa"/>
            <w:vMerge/>
            <w:tcBorders>
              <w:top w:val="single" w:sz="4" w:space="0" w:color="000000"/>
              <w:left w:val="single" w:sz="4" w:space="0" w:color="000000"/>
              <w:bottom w:val="single" w:sz="4" w:space="0" w:color="000000"/>
              <w:right w:val="single" w:sz="4" w:space="0" w:color="000000"/>
            </w:tcBorders>
          </w:tcPr>
          <w:p w14:paraId="6CDCB494"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57" w:type="dxa"/>
            <w:vMerge/>
            <w:tcBorders>
              <w:top w:val="single" w:sz="4" w:space="0" w:color="000000"/>
              <w:left w:val="single" w:sz="4" w:space="0" w:color="000000"/>
              <w:bottom w:val="single" w:sz="4" w:space="0" w:color="000000"/>
              <w:right w:val="single" w:sz="4" w:space="0" w:color="000000"/>
            </w:tcBorders>
          </w:tcPr>
          <w:p w14:paraId="6A088095"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583" w:type="dxa"/>
            <w:vMerge/>
            <w:tcBorders>
              <w:top w:val="single" w:sz="4" w:space="0" w:color="000000"/>
              <w:left w:val="single" w:sz="4" w:space="0" w:color="000000"/>
              <w:bottom w:val="single" w:sz="4" w:space="0" w:color="000000"/>
              <w:right w:val="single" w:sz="4" w:space="0" w:color="000000"/>
            </w:tcBorders>
          </w:tcPr>
          <w:p w14:paraId="6339C6D8"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31" w:type="dxa"/>
            <w:vMerge/>
            <w:tcBorders>
              <w:top w:val="single" w:sz="4" w:space="0" w:color="000000"/>
              <w:left w:val="single" w:sz="4" w:space="0" w:color="000000"/>
              <w:bottom w:val="single" w:sz="4" w:space="0" w:color="000000"/>
              <w:right w:val="single" w:sz="4" w:space="0" w:color="000000"/>
            </w:tcBorders>
          </w:tcPr>
          <w:p w14:paraId="3A8E29D4"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221" w:type="dxa"/>
            <w:gridSpan w:val="4"/>
            <w:vMerge/>
            <w:tcBorders>
              <w:top w:val="single" w:sz="4" w:space="0" w:color="000000"/>
              <w:left w:val="single" w:sz="4" w:space="0" w:color="000000"/>
              <w:bottom w:val="single" w:sz="4" w:space="0" w:color="000000"/>
              <w:right w:val="single" w:sz="4" w:space="0" w:color="000000"/>
            </w:tcBorders>
          </w:tcPr>
          <w:p w14:paraId="7AE7904A"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3" w:type="dxa"/>
            <w:vMerge/>
            <w:tcBorders>
              <w:top w:val="single" w:sz="4" w:space="0" w:color="000000"/>
              <w:left w:val="single" w:sz="4" w:space="0" w:color="000000"/>
              <w:bottom w:val="single" w:sz="4" w:space="0" w:color="000000"/>
              <w:right w:val="single" w:sz="4" w:space="0" w:color="000000"/>
            </w:tcBorders>
          </w:tcPr>
          <w:p w14:paraId="209764C4"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6B016CAC"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30B2E88A"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r>
      <w:tr w:rsidR="005A4CBC" w:rsidRPr="0066572A" w14:paraId="59601178" w14:textId="77777777" w:rsidTr="009A3743">
        <w:trPr>
          <w:trHeight w:hRule="exact" w:val="223"/>
        </w:trPr>
        <w:tc>
          <w:tcPr>
            <w:tcW w:w="907" w:type="dxa"/>
            <w:vMerge/>
            <w:tcBorders>
              <w:top w:val="single" w:sz="4" w:space="0" w:color="000000"/>
              <w:left w:val="single" w:sz="4" w:space="0" w:color="000000"/>
              <w:bottom w:val="single" w:sz="4" w:space="0" w:color="000000"/>
              <w:right w:val="single" w:sz="4" w:space="0" w:color="000000"/>
            </w:tcBorders>
          </w:tcPr>
          <w:p w14:paraId="56B4FCF6"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62" w:type="dxa"/>
            <w:tcBorders>
              <w:top w:val="single" w:sz="4" w:space="0" w:color="000000"/>
              <w:left w:val="single" w:sz="4" w:space="0" w:color="000000"/>
              <w:bottom w:val="single" w:sz="4" w:space="0" w:color="000000"/>
              <w:right w:val="single" w:sz="4" w:space="0" w:color="000000"/>
            </w:tcBorders>
          </w:tcPr>
          <w:p w14:paraId="7859460D" w14:textId="77777777" w:rsidR="005A4CBC" w:rsidRPr="0066572A" w:rsidRDefault="005A4CBC" w:rsidP="00986510">
            <w:pPr>
              <w:autoSpaceDE w:val="0"/>
              <w:autoSpaceDN w:val="0"/>
              <w:adjustRightInd w:val="0"/>
              <w:spacing w:before="1" w:line="276" w:lineRule="auto"/>
              <w:ind w:right="59"/>
              <w:jc w:val="center"/>
              <w:rPr>
                <w:rFonts w:asciiTheme="minorHAnsi" w:hAnsiTheme="minorHAnsi"/>
                <w:sz w:val="10"/>
                <w:szCs w:val="10"/>
              </w:rPr>
            </w:pPr>
          </w:p>
          <w:p w14:paraId="13E15504"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r w:rsidRPr="0066572A">
              <w:rPr>
                <w:rFonts w:asciiTheme="minorHAnsi" w:hAnsiTheme="minorHAnsi"/>
                <w:sz w:val="10"/>
                <w:szCs w:val="10"/>
              </w:rPr>
              <w:t>P</w:t>
            </w:r>
            <w:r w:rsidRPr="0066572A">
              <w:rPr>
                <w:rFonts w:asciiTheme="minorHAnsi" w:hAnsiTheme="minorHAnsi"/>
                <w:spacing w:val="-1"/>
                <w:sz w:val="10"/>
                <w:szCs w:val="10"/>
              </w:rPr>
              <w:t>u</w:t>
            </w:r>
            <w:r w:rsidRPr="0066572A">
              <w:rPr>
                <w:rFonts w:asciiTheme="minorHAnsi" w:hAnsiTheme="minorHAnsi"/>
                <w:spacing w:val="-3"/>
                <w:sz w:val="10"/>
                <w:szCs w:val="10"/>
              </w:rPr>
              <w:t>e</w:t>
            </w:r>
            <w:r w:rsidRPr="0066572A">
              <w:rPr>
                <w:rFonts w:asciiTheme="minorHAnsi" w:hAnsiTheme="minorHAnsi"/>
                <w:sz w:val="10"/>
                <w:szCs w:val="10"/>
              </w:rPr>
              <w:t>rt</w:t>
            </w:r>
            <w:r w:rsidRPr="0066572A">
              <w:rPr>
                <w:rFonts w:asciiTheme="minorHAnsi" w:hAnsiTheme="minorHAnsi"/>
                <w:spacing w:val="-3"/>
                <w:sz w:val="10"/>
                <w:szCs w:val="10"/>
              </w:rPr>
              <w:t>os</w:t>
            </w:r>
          </w:p>
        </w:tc>
        <w:tc>
          <w:tcPr>
            <w:tcW w:w="394" w:type="dxa"/>
            <w:tcBorders>
              <w:top w:val="single" w:sz="4" w:space="0" w:color="000000"/>
              <w:left w:val="single" w:sz="4" w:space="0" w:color="000000"/>
              <w:bottom w:val="single" w:sz="4" w:space="0" w:color="000000"/>
              <w:right w:val="single" w:sz="4" w:space="0" w:color="000000"/>
            </w:tcBorders>
          </w:tcPr>
          <w:p w14:paraId="46872A55" w14:textId="77777777" w:rsidR="005A4CBC" w:rsidRPr="0066572A" w:rsidRDefault="005A4CBC" w:rsidP="00986510">
            <w:pPr>
              <w:autoSpaceDE w:val="0"/>
              <w:autoSpaceDN w:val="0"/>
              <w:adjustRightInd w:val="0"/>
              <w:spacing w:before="9" w:line="276" w:lineRule="auto"/>
              <w:ind w:right="59"/>
              <w:jc w:val="center"/>
              <w:rPr>
                <w:rFonts w:asciiTheme="minorHAnsi" w:hAnsiTheme="minorHAnsi"/>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4A6FDB57" w14:textId="77777777" w:rsidR="005A4CBC" w:rsidRPr="0066572A" w:rsidRDefault="005A4CBC" w:rsidP="00986510">
            <w:pPr>
              <w:autoSpaceDE w:val="0"/>
              <w:autoSpaceDN w:val="0"/>
              <w:adjustRightInd w:val="0"/>
              <w:spacing w:before="6" w:line="276" w:lineRule="auto"/>
              <w:ind w:right="59"/>
              <w:jc w:val="center"/>
              <w:rPr>
                <w:rFonts w:asciiTheme="minorHAnsi" w:hAnsiTheme="minorHAnsi"/>
                <w:sz w:val="10"/>
                <w:szCs w:val="10"/>
              </w:rPr>
            </w:pPr>
          </w:p>
          <w:p w14:paraId="403E77FD"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r w:rsidRPr="0066572A">
              <w:rPr>
                <w:rFonts w:asciiTheme="minorHAnsi" w:hAnsiTheme="minorHAnsi"/>
                <w:sz w:val="10"/>
                <w:szCs w:val="10"/>
              </w:rPr>
              <w:t>C</w:t>
            </w:r>
            <w:r w:rsidRPr="0066572A">
              <w:rPr>
                <w:rFonts w:asciiTheme="minorHAnsi" w:hAnsiTheme="minorHAnsi"/>
                <w:spacing w:val="-1"/>
                <w:sz w:val="10"/>
                <w:szCs w:val="10"/>
              </w:rPr>
              <w:t>L</w:t>
            </w:r>
            <w:r w:rsidRPr="0066572A">
              <w:rPr>
                <w:rFonts w:asciiTheme="minorHAnsi" w:hAnsiTheme="minorHAnsi"/>
                <w:sz w:val="10"/>
                <w:szCs w:val="10"/>
              </w:rPr>
              <w:t>AVE</w:t>
            </w:r>
            <w:r w:rsidRPr="0066572A">
              <w:rPr>
                <w:rFonts w:asciiTheme="minorHAnsi" w:hAnsiTheme="minorHAnsi"/>
                <w:spacing w:val="-6"/>
                <w:sz w:val="10"/>
                <w:szCs w:val="10"/>
              </w:rPr>
              <w:t xml:space="preserve"> </w:t>
            </w:r>
            <w:r w:rsidRPr="0066572A">
              <w:rPr>
                <w:rFonts w:asciiTheme="minorHAnsi" w:hAnsiTheme="minorHAnsi"/>
                <w:sz w:val="10"/>
                <w:szCs w:val="10"/>
              </w:rPr>
              <w:t>DEL</w:t>
            </w:r>
            <w:r w:rsidRPr="0066572A">
              <w:rPr>
                <w:rFonts w:asciiTheme="minorHAnsi" w:hAnsiTheme="minorHAnsi"/>
                <w:spacing w:val="-4"/>
                <w:sz w:val="10"/>
                <w:szCs w:val="10"/>
              </w:rPr>
              <w:t xml:space="preserve"> </w:t>
            </w:r>
            <w:r w:rsidRPr="0066572A">
              <w:rPr>
                <w:rFonts w:asciiTheme="minorHAnsi" w:hAnsiTheme="minorHAnsi"/>
                <w:sz w:val="10"/>
                <w:szCs w:val="10"/>
              </w:rPr>
              <w:t>PDIC</w:t>
            </w:r>
          </w:p>
        </w:tc>
        <w:tc>
          <w:tcPr>
            <w:tcW w:w="703" w:type="dxa"/>
            <w:tcBorders>
              <w:top w:val="single" w:sz="4" w:space="0" w:color="000000"/>
              <w:left w:val="single" w:sz="4" w:space="0" w:color="000000"/>
              <w:bottom w:val="single" w:sz="4" w:space="0" w:color="000000"/>
              <w:right w:val="single" w:sz="4" w:space="0" w:color="000000"/>
            </w:tcBorders>
          </w:tcPr>
          <w:p w14:paraId="378E0784" w14:textId="77777777" w:rsidR="005A4CBC" w:rsidRPr="0066572A" w:rsidRDefault="005A4CBC" w:rsidP="00986510">
            <w:pPr>
              <w:autoSpaceDE w:val="0"/>
              <w:autoSpaceDN w:val="0"/>
              <w:adjustRightInd w:val="0"/>
              <w:spacing w:before="15" w:line="276" w:lineRule="auto"/>
              <w:ind w:right="59" w:hanging="43"/>
              <w:jc w:val="center"/>
              <w:rPr>
                <w:rFonts w:asciiTheme="minorHAnsi" w:hAnsiTheme="minorHAnsi"/>
                <w:sz w:val="10"/>
                <w:szCs w:val="10"/>
              </w:rPr>
            </w:pPr>
            <w:r w:rsidRPr="0066572A">
              <w:rPr>
                <w:rFonts w:asciiTheme="minorHAnsi" w:hAnsiTheme="minorHAnsi"/>
                <w:sz w:val="10"/>
                <w:szCs w:val="10"/>
              </w:rPr>
              <w:t xml:space="preserve">  C</w:t>
            </w:r>
            <w:r w:rsidRPr="0066572A">
              <w:rPr>
                <w:rFonts w:asciiTheme="minorHAnsi" w:hAnsiTheme="minorHAnsi"/>
                <w:spacing w:val="-1"/>
                <w:sz w:val="10"/>
                <w:szCs w:val="10"/>
              </w:rPr>
              <w:t>L</w:t>
            </w:r>
            <w:r w:rsidRPr="0066572A">
              <w:rPr>
                <w:rFonts w:asciiTheme="minorHAnsi" w:hAnsiTheme="minorHAnsi"/>
                <w:sz w:val="10"/>
                <w:szCs w:val="10"/>
              </w:rPr>
              <w:t>AVE</w:t>
            </w:r>
            <w:r w:rsidRPr="0066572A">
              <w:rPr>
                <w:rFonts w:asciiTheme="minorHAnsi" w:hAnsiTheme="minorHAnsi"/>
                <w:spacing w:val="-4"/>
                <w:sz w:val="10"/>
                <w:szCs w:val="10"/>
              </w:rPr>
              <w:t xml:space="preserve"> </w:t>
            </w:r>
            <w:r w:rsidRPr="0066572A">
              <w:rPr>
                <w:rFonts w:asciiTheme="minorHAnsi" w:hAnsiTheme="minorHAnsi"/>
                <w:sz w:val="10"/>
                <w:szCs w:val="10"/>
              </w:rPr>
              <w:t>DEL SIS</w:t>
            </w:r>
            <w:r w:rsidRPr="0066572A">
              <w:rPr>
                <w:rFonts w:asciiTheme="minorHAnsi" w:hAnsiTheme="minorHAnsi"/>
                <w:spacing w:val="2"/>
                <w:sz w:val="10"/>
                <w:szCs w:val="10"/>
              </w:rPr>
              <w:t>T</w:t>
            </w:r>
            <w:r w:rsidRPr="0066572A">
              <w:rPr>
                <w:rFonts w:asciiTheme="minorHAnsi" w:hAnsiTheme="minorHAnsi"/>
                <w:sz w:val="10"/>
                <w:szCs w:val="10"/>
              </w:rPr>
              <w:t>E</w:t>
            </w:r>
            <w:r w:rsidRPr="0066572A">
              <w:rPr>
                <w:rFonts w:asciiTheme="minorHAnsi" w:hAnsiTheme="minorHAnsi"/>
                <w:spacing w:val="-1"/>
                <w:sz w:val="10"/>
                <w:szCs w:val="10"/>
              </w:rPr>
              <w:t>M</w:t>
            </w:r>
            <w:r w:rsidRPr="0066572A">
              <w:rPr>
                <w:rFonts w:asciiTheme="minorHAnsi" w:hAnsiTheme="minorHAnsi"/>
                <w:sz w:val="10"/>
                <w:szCs w:val="10"/>
              </w:rPr>
              <w:t>A</w:t>
            </w:r>
          </w:p>
        </w:tc>
        <w:tc>
          <w:tcPr>
            <w:tcW w:w="492" w:type="dxa"/>
            <w:tcBorders>
              <w:top w:val="single" w:sz="4" w:space="0" w:color="000000"/>
              <w:left w:val="single" w:sz="4" w:space="0" w:color="000000"/>
              <w:bottom w:val="single" w:sz="4" w:space="0" w:color="000000"/>
              <w:right w:val="single" w:sz="4" w:space="0" w:color="000000"/>
            </w:tcBorders>
          </w:tcPr>
          <w:p w14:paraId="5EC32E4A" w14:textId="77777777" w:rsidR="005A4CBC" w:rsidRPr="0066572A" w:rsidRDefault="005A4CBC" w:rsidP="00986510">
            <w:pPr>
              <w:autoSpaceDE w:val="0"/>
              <w:autoSpaceDN w:val="0"/>
              <w:adjustRightInd w:val="0"/>
              <w:spacing w:before="15" w:line="276" w:lineRule="auto"/>
              <w:ind w:right="59"/>
              <w:jc w:val="center"/>
              <w:rPr>
                <w:rFonts w:asciiTheme="minorHAnsi" w:hAnsiTheme="minorHAnsi"/>
                <w:sz w:val="10"/>
                <w:szCs w:val="10"/>
              </w:rPr>
            </w:pPr>
            <w:r w:rsidRPr="0066572A">
              <w:rPr>
                <w:rFonts w:asciiTheme="minorHAnsi" w:hAnsiTheme="minorHAnsi"/>
                <w:sz w:val="10"/>
                <w:szCs w:val="10"/>
              </w:rPr>
              <w:t>C</w:t>
            </w:r>
            <w:r w:rsidRPr="0066572A">
              <w:rPr>
                <w:rFonts w:asciiTheme="minorHAnsi" w:hAnsiTheme="minorHAnsi"/>
                <w:spacing w:val="-1"/>
                <w:sz w:val="10"/>
                <w:szCs w:val="10"/>
              </w:rPr>
              <w:t>u</w:t>
            </w:r>
            <w:r w:rsidRPr="0066572A">
              <w:rPr>
                <w:rFonts w:asciiTheme="minorHAnsi" w:hAnsiTheme="minorHAnsi"/>
                <w:spacing w:val="-3"/>
                <w:sz w:val="10"/>
                <w:szCs w:val="10"/>
              </w:rPr>
              <w:t>e</w:t>
            </w:r>
            <w:r w:rsidRPr="0066572A">
              <w:rPr>
                <w:rFonts w:asciiTheme="minorHAnsi" w:hAnsiTheme="minorHAnsi"/>
                <w:spacing w:val="-1"/>
                <w:sz w:val="10"/>
                <w:szCs w:val="10"/>
              </w:rPr>
              <w:t>n</w:t>
            </w:r>
            <w:r w:rsidRPr="0066572A">
              <w:rPr>
                <w:rFonts w:asciiTheme="minorHAnsi" w:hAnsiTheme="minorHAnsi"/>
                <w:sz w:val="10"/>
                <w:szCs w:val="10"/>
              </w:rPr>
              <w:t>ta</w:t>
            </w:r>
          </w:p>
          <w:p w14:paraId="00D3B6D6" w14:textId="77777777" w:rsidR="005A4CBC" w:rsidRPr="0066572A" w:rsidRDefault="005A4CBC" w:rsidP="00986510">
            <w:pPr>
              <w:autoSpaceDE w:val="0"/>
              <w:autoSpaceDN w:val="0"/>
              <w:adjustRightInd w:val="0"/>
              <w:spacing w:before="9" w:line="276" w:lineRule="auto"/>
              <w:ind w:right="59"/>
              <w:jc w:val="center"/>
              <w:rPr>
                <w:rFonts w:asciiTheme="minorHAnsi" w:hAnsiTheme="minorHAnsi"/>
                <w:sz w:val="10"/>
                <w:szCs w:val="10"/>
              </w:rPr>
            </w:pPr>
            <w:r w:rsidRPr="0066572A">
              <w:rPr>
                <w:rFonts w:asciiTheme="minorHAnsi" w:hAnsiTheme="minorHAnsi"/>
                <w:spacing w:val="-1"/>
                <w:sz w:val="10"/>
                <w:szCs w:val="10"/>
              </w:rPr>
              <w:t>M</w:t>
            </w:r>
            <w:r w:rsidRPr="0066572A">
              <w:rPr>
                <w:rFonts w:asciiTheme="minorHAnsi" w:hAnsiTheme="minorHAnsi"/>
                <w:spacing w:val="-3"/>
                <w:sz w:val="10"/>
                <w:szCs w:val="10"/>
              </w:rPr>
              <w:t>ae</w:t>
            </w:r>
            <w:r w:rsidRPr="0066572A">
              <w:rPr>
                <w:rFonts w:asciiTheme="minorHAnsi" w:hAnsiTheme="minorHAnsi"/>
                <w:spacing w:val="1"/>
                <w:sz w:val="10"/>
                <w:szCs w:val="10"/>
              </w:rPr>
              <w:t>s</w:t>
            </w:r>
            <w:r w:rsidRPr="0066572A">
              <w:rPr>
                <w:rFonts w:asciiTheme="minorHAnsi" w:hAnsiTheme="minorHAnsi"/>
                <w:sz w:val="10"/>
                <w:szCs w:val="10"/>
              </w:rPr>
              <w:t>tra</w:t>
            </w:r>
          </w:p>
        </w:tc>
        <w:tc>
          <w:tcPr>
            <w:tcW w:w="620" w:type="dxa"/>
            <w:vMerge/>
            <w:tcBorders>
              <w:top w:val="single" w:sz="4" w:space="0" w:color="000000"/>
              <w:left w:val="single" w:sz="4" w:space="0" w:color="000000"/>
              <w:bottom w:val="single" w:sz="4" w:space="0" w:color="000000"/>
              <w:right w:val="single" w:sz="4" w:space="0" w:color="000000"/>
            </w:tcBorders>
          </w:tcPr>
          <w:p w14:paraId="5519DD13" w14:textId="77777777" w:rsidR="005A4CBC" w:rsidRPr="0066572A" w:rsidRDefault="005A4CBC" w:rsidP="00986510">
            <w:pPr>
              <w:autoSpaceDE w:val="0"/>
              <w:autoSpaceDN w:val="0"/>
              <w:adjustRightInd w:val="0"/>
              <w:spacing w:before="9" w:line="276" w:lineRule="auto"/>
              <w:ind w:right="59"/>
              <w:jc w:val="center"/>
              <w:rPr>
                <w:rFonts w:asciiTheme="minorHAnsi" w:hAnsiTheme="minorHAnsi"/>
                <w:sz w:val="10"/>
                <w:szCs w:val="10"/>
              </w:rPr>
            </w:pPr>
          </w:p>
        </w:tc>
        <w:tc>
          <w:tcPr>
            <w:tcW w:w="657" w:type="dxa"/>
            <w:vMerge/>
            <w:tcBorders>
              <w:top w:val="single" w:sz="4" w:space="0" w:color="000000"/>
              <w:left w:val="single" w:sz="4" w:space="0" w:color="000000"/>
              <w:bottom w:val="single" w:sz="4" w:space="0" w:color="000000"/>
              <w:right w:val="single" w:sz="4" w:space="0" w:color="000000"/>
            </w:tcBorders>
          </w:tcPr>
          <w:p w14:paraId="5C42F79F" w14:textId="77777777" w:rsidR="005A4CBC" w:rsidRPr="0066572A" w:rsidRDefault="005A4CBC" w:rsidP="00986510">
            <w:pPr>
              <w:autoSpaceDE w:val="0"/>
              <w:autoSpaceDN w:val="0"/>
              <w:adjustRightInd w:val="0"/>
              <w:spacing w:before="9" w:line="276" w:lineRule="auto"/>
              <w:ind w:right="59"/>
              <w:jc w:val="center"/>
              <w:rPr>
                <w:rFonts w:asciiTheme="minorHAnsi" w:hAnsiTheme="minorHAnsi"/>
                <w:sz w:val="10"/>
                <w:szCs w:val="10"/>
              </w:rPr>
            </w:pPr>
          </w:p>
        </w:tc>
        <w:tc>
          <w:tcPr>
            <w:tcW w:w="583" w:type="dxa"/>
            <w:vMerge/>
            <w:tcBorders>
              <w:top w:val="single" w:sz="4" w:space="0" w:color="000000"/>
              <w:left w:val="single" w:sz="4" w:space="0" w:color="000000"/>
              <w:bottom w:val="single" w:sz="4" w:space="0" w:color="000000"/>
              <w:right w:val="single" w:sz="4" w:space="0" w:color="000000"/>
            </w:tcBorders>
          </w:tcPr>
          <w:p w14:paraId="10226C47" w14:textId="77777777" w:rsidR="005A4CBC" w:rsidRPr="0066572A" w:rsidRDefault="005A4CBC" w:rsidP="00986510">
            <w:pPr>
              <w:autoSpaceDE w:val="0"/>
              <w:autoSpaceDN w:val="0"/>
              <w:adjustRightInd w:val="0"/>
              <w:spacing w:before="9" w:line="276" w:lineRule="auto"/>
              <w:ind w:right="59"/>
              <w:jc w:val="center"/>
              <w:rPr>
                <w:rFonts w:asciiTheme="minorHAnsi" w:hAnsiTheme="minorHAnsi"/>
                <w:sz w:val="10"/>
                <w:szCs w:val="10"/>
              </w:rPr>
            </w:pPr>
          </w:p>
        </w:tc>
        <w:tc>
          <w:tcPr>
            <w:tcW w:w="831" w:type="dxa"/>
            <w:vMerge/>
            <w:tcBorders>
              <w:top w:val="single" w:sz="4" w:space="0" w:color="000000"/>
              <w:left w:val="single" w:sz="4" w:space="0" w:color="000000"/>
              <w:bottom w:val="single" w:sz="4" w:space="0" w:color="000000"/>
              <w:right w:val="single" w:sz="4" w:space="0" w:color="000000"/>
            </w:tcBorders>
          </w:tcPr>
          <w:p w14:paraId="13A08749" w14:textId="77777777" w:rsidR="005A4CBC" w:rsidRPr="0066572A" w:rsidRDefault="005A4CBC" w:rsidP="00986510">
            <w:pPr>
              <w:autoSpaceDE w:val="0"/>
              <w:autoSpaceDN w:val="0"/>
              <w:adjustRightInd w:val="0"/>
              <w:spacing w:before="9" w:line="276" w:lineRule="auto"/>
              <w:ind w:right="59"/>
              <w:jc w:val="center"/>
              <w:rPr>
                <w:rFonts w:asciiTheme="minorHAnsi" w:hAnsi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1072A46F" w14:textId="77777777" w:rsidR="005A4CBC" w:rsidRPr="0066572A" w:rsidRDefault="005A4CBC" w:rsidP="00986510">
            <w:pPr>
              <w:autoSpaceDE w:val="0"/>
              <w:autoSpaceDN w:val="0"/>
              <w:adjustRightInd w:val="0"/>
              <w:spacing w:before="6" w:line="276" w:lineRule="auto"/>
              <w:ind w:right="59"/>
              <w:rPr>
                <w:rFonts w:asciiTheme="minorHAnsi" w:hAnsiTheme="minorHAnsi"/>
                <w:sz w:val="10"/>
                <w:szCs w:val="10"/>
              </w:rPr>
            </w:pPr>
          </w:p>
          <w:p w14:paraId="191AF08C"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r w:rsidRPr="0066572A">
              <w:rPr>
                <w:rFonts w:asciiTheme="minorHAnsi" w:hAnsiTheme="minorHAnsi"/>
                <w:sz w:val="10"/>
                <w:szCs w:val="10"/>
              </w:rPr>
              <w:t>C</w:t>
            </w:r>
            <w:r w:rsidRPr="0066572A">
              <w:rPr>
                <w:rFonts w:asciiTheme="minorHAnsi" w:hAnsiTheme="minorHAnsi"/>
                <w:spacing w:val="-3"/>
                <w:sz w:val="10"/>
                <w:szCs w:val="10"/>
              </w:rPr>
              <w:t>e</w:t>
            </w:r>
            <w:r w:rsidRPr="0066572A">
              <w:rPr>
                <w:rFonts w:asciiTheme="minorHAnsi" w:hAnsiTheme="minorHAnsi"/>
                <w:spacing w:val="-1"/>
                <w:sz w:val="10"/>
                <w:szCs w:val="10"/>
              </w:rPr>
              <w:t>n</w:t>
            </w:r>
            <w:r w:rsidRPr="0066572A">
              <w:rPr>
                <w:rFonts w:asciiTheme="minorHAnsi" w:hAnsiTheme="minorHAnsi"/>
                <w:sz w:val="10"/>
                <w:szCs w:val="10"/>
              </w:rPr>
              <w:t>tr</w:t>
            </w:r>
            <w:r w:rsidRPr="0066572A">
              <w:rPr>
                <w:rFonts w:asciiTheme="minorHAnsi" w:hAnsiTheme="minorHAnsi"/>
                <w:spacing w:val="-3"/>
                <w:sz w:val="10"/>
                <w:szCs w:val="10"/>
              </w:rPr>
              <w:t>a</w:t>
            </w:r>
            <w:r w:rsidRPr="0066572A">
              <w:rPr>
                <w:rFonts w:asciiTheme="minorHAnsi" w:hAnsiTheme="minorHAnsi"/>
                <w:spacing w:val="-1"/>
                <w:sz w:val="10"/>
                <w:szCs w:val="10"/>
              </w:rPr>
              <w:t>l</w:t>
            </w:r>
            <w:r w:rsidRPr="0066572A">
              <w:rPr>
                <w:rFonts w:asciiTheme="minorHAnsi" w:hAnsiTheme="minorHAnsi"/>
                <w:spacing w:val="-3"/>
                <w:sz w:val="10"/>
                <w:szCs w:val="10"/>
              </w:rPr>
              <w:t>es</w:t>
            </w:r>
          </w:p>
        </w:tc>
        <w:tc>
          <w:tcPr>
            <w:tcW w:w="809" w:type="dxa"/>
            <w:tcBorders>
              <w:top w:val="single" w:sz="4" w:space="0" w:color="000000"/>
              <w:left w:val="single" w:sz="4" w:space="0" w:color="000000"/>
              <w:bottom w:val="single" w:sz="4" w:space="0" w:color="000000"/>
              <w:right w:val="single" w:sz="4" w:space="0" w:color="000000"/>
            </w:tcBorders>
          </w:tcPr>
          <w:p w14:paraId="398AE382" w14:textId="77777777" w:rsidR="005A4CBC" w:rsidRPr="0066572A" w:rsidRDefault="005A4CBC" w:rsidP="00986510">
            <w:pPr>
              <w:autoSpaceDE w:val="0"/>
              <w:autoSpaceDN w:val="0"/>
              <w:adjustRightInd w:val="0"/>
              <w:spacing w:before="15" w:line="276" w:lineRule="auto"/>
              <w:ind w:right="59" w:hanging="43"/>
              <w:rPr>
                <w:rFonts w:asciiTheme="minorHAnsi" w:hAnsiTheme="minorHAnsi"/>
                <w:sz w:val="10"/>
                <w:szCs w:val="10"/>
              </w:rPr>
            </w:pPr>
            <w:r w:rsidRPr="0066572A">
              <w:rPr>
                <w:rFonts w:asciiTheme="minorHAnsi" w:hAnsiTheme="minorHAnsi"/>
                <w:sz w:val="10"/>
                <w:szCs w:val="10"/>
              </w:rPr>
              <w:t>C</w:t>
            </w:r>
            <w:r w:rsidRPr="0066572A">
              <w:rPr>
                <w:rFonts w:asciiTheme="minorHAnsi" w:hAnsiTheme="minorHAnsi"/>
                <w:spacing w:val="-1"/>
                <w:sz w:val="10"/>
                <w:szCs w:val="10"/>
              </w:rPr>
              <w:t>L</w:t>
            </w:r>
            <w:r w:rsidRPr="0066572A">
              <w:rPr>
                <w:rFonts w:asciiTheme="minorHAnsi" w:hAnsiTheme="minorHAnsi"/>
                <w:sz w:val="10"/>
                <w:szCs w:val="10"/>
              </w:rPr>
              <w:t>AVE</w:t>
            </w:r>
            <w:r w:rsidRPr="0066572A">
              <w:rPr>
                <w:rFonts w:asciiTheme="minorHAnsi" w:hAnsiTheme="minorHAnsi"/>
                <w:spacing w:val="-4"/>
                <w:sz w:val="10"/>
                <w:szCs w:val="10"/>
              </w:rPr>
              <w:t xml:space="preserve"> </w:t>
            </w:r>
            <w:r w:rsidRPr="0066572A">
              <w:rPr>
                <w:rFonts w:asciiTheme="minorHAnsi" w:hAnsiTheme="minorHAnsi"/>
                <w:sz w:val="10"/>
                <w:szCs w:val="10"/>
              </w:rPr>
              <w:t>DEL SIS</w:t>
            </w:r>
            <w:r w:rsidRPr="0066572A">
              <w:rPr>
                <w:rFonts w:asciiTheme="minorHAnsi" w:hAnsiTheme="minorHAnsi"/>
                <w:spacing w:val="2"/>
                <w:sz w:val="10"/>
                <w:szCs w:val="10"/>
              </w:rPr>
              <w:t>T</w:t>
            </w:r>
            <w:r w:rsidRPr="0066572A">
              <w:rPr>
                <w:rFonts w:asciiTheme="minorHAnsi" w:hAnsiTheme="minorHAnsi"/>
                <w:sz w:val="10"/>
                <w:szCs w:val="10"/>
              </w:rPr>
              <w:t>E</w:t>
            </w:r>
            <w:r w:rsidRPr="0066572A">
              <w:rPr>
                <w:rFonts w:asciiTheme="minorHAnsi" w:hAnsiTheme="minorHAnsi"/>
                <w:spacing w:val="-1"/>
                <w:sz w:val="10"/>
                <w:szCs w:val="10"/>
              </w:rPr>
              <w:t>M</w:t>
            </w:r>
            <w:r w:rsidRPr="0066572A">
              <w:rPr>
                <w:rFonts w:asciiTheme="minorHAnsi" w:hAnsiTheme="minorHAnsi"/>
                <w:sz w:val="10"/>
                <w:szCs w:val="10"/>
              </w:rPr>
              <w:t>A</w:t>
            </w:r>
          </w:p>
        </w:tc>
        <w:tc>
          <w:tcPr>
            <w:tcW w:w="847" w:type="dxa"/>
            <w:tcBorders>
              <w:top w:val="single" w:sz="4" w:space="0" w:color="000000"/>
              <w:left w:val="single" w:sz="4" w:space="0" w:color="000000"/>
              <w:bottom w:val="single" w:sz="4" w:space="0" w:color="000000"/>
              <w:right w:val="single" w:sz="4" w:space="0" w:color="000000"/>
            </w:tcBorders>
          </w:tcPr>
          <w:p w14:paraId="2046B1FE" w14:textId="77777777" w:rsidR="005A4CBC" w:rsidRPr="0066572A" w:rsidRDefault="005A4CBC" w:rsidP="00986510">
            <w:pPr>
              <w:autoSpaceDE w:val="0"/>
              <w:autoSpaceDN w:val="0"/>
              <w:adjustRightInd w:val="0"/>
              <w:spacing w:before="6" w:line="276" w:lineRule="auto"/>
              <w:ind w:right="59"/>
              <w:rPr>
                <w:rFonts w:asciiTheme="minorHAnsi" w:hAnsiTheme="minorHAnsi"/>
                <w:sz w:val="10"/>
                <w:szCs w:val="10"/>
              </w:rPr>
            </w:pPr>
          </w:p>
          <w:p w14:paraId="532726DA"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r w:rsidRPr="0066572A">
              <w:rPr>
                <w:rFonts w:asciiTheme="minorHAnsi" w:hAnsiTheme="minorHAnsi"/>
                <w:sz w:val="10"/>
                <w:szCs w:val="10"/>
              </w:rPr>
              <w:t>C</w:t>
            </w:r>
            <w:r w:rsidRPr="0066572A">
              <w:rPr>
                <w:rFonts w:asciiTheme="minorHAnsi" w:hAnsiTheme="minorHAnsi"/>
                <w:spacing w:val="-1"/>
                <w:sz w:val="10"/>
                <w:szCs w:val="10"/>
              </w:rPr>
              <w:t>L</w:t>
            </w:r>
            <w:r w:rsidRPr="0066572A">
              <w:rPr>
                <w:rFonts w:asciiTheme="minorHAnsi" w:hAnsiTheme="minorHAnsi"/>
                <w:sz w:val="10"/>
                <w:szCs w:val="10"/>
              </w:rPr>
              <w:t>AVE</w:t>
            </w:r>
            <w:r w:rsidRPr="0066572A">
              <w:rPr>
                <w:rFonts w:asciiTheme="minorHAnsi" w:hAnsiTheme="minorHAnsi"/>
                <w:spacing w:val="-6"/>
                <w:sz w:val="10"/>
                <w:szCs w:val="10"/>
              </w:rPr>
              <w:t xml:space="preserve"> </w:t>
            </w:r>
            <w:r w:rsidRPr="0066572A">
              <w:rPr>
                <w:rFonts w:asciiTheme="minorHAnsi" w:hAnsiTheme="minorHAnsi"/>
                <w:sz w:val="10"/>
                <w:szCs w:val="10"/>
              </w:rPr>
              <w:t>PDIC</w:t>
            </w:r>
          </w:p>
        </w:tc>
        <w:tc>
          <w:tcPr>
            <w:tcW w:w="764" w:type="dxa"/>
            <w:tcBorders>
              <w:top w:val="single" w:sz="4" w:space="0" w:color="000000"/>
              <w:left w:val="single" w:sz="4" w:space="0" w:color="000000"/>
              <w:bottom w:val="single" w:sz="4" w:space="0" w:color="000000"/>
              <w:right w:val="single" w:sz="4" w:space="0" w:color="000000"/>
            </w:tcBorders>
          </w:tcPr>
          <w:p w14:paraId="200A6146" w14:textId="77777777" w:rsidR="005A4CBC" w:rsidRPr="0066572A" w:rsidRDefault="005A4CBC" w:rsidP="00986510">
            <w:pPr>
              <w:autoSpaceDE w:val="0"/>
              <w:autoSpaceDN w:val="0"/>
              <w:adjustRightInd w:val="0"/>
              <w:spacing w:before="15" w:line="276" w:lineRule="auto"/>
              <w:ind w:right="59"/>
              <w:rPr>
                <w:rFonts w:asciiTheme="minorHAnsi" w:hAnsiTheme="minorHAnsi"/>
                <w:sz w:val="10"/>
                <w:szCs w:val="10"/>
              </w:rPr>
            </w:pPr>
            <w:r w:rsidRPr="0066572A">
              <w:rPr>
                <w:rFonts w:asciiTheme="minorHAnsi" w:hAnsiTheme="minorHAnsi"/>
                <w:sz w:val="10"/>
                <w:szCs w:val="10"/>
              </w:rPr>
              <w:t>C</w:t>
            </w:r>
            <w:r w:rsidRPr="0066572A">
              <w:rPr>
                <w:rFonts w:asciiTheme="minorHAnsi" w:hAnsiTheme="minorHAnsi"/>
                <w:spacing w:val="-3"/>
                <w:sz w:val="10"/>
                <w:szCs w:val="10"/>
              </w:rPr>
              <w:t>o</w:t>
            </w:r>
            <w:r w:rsidRPr="0066572A">
              <w:rPr>
                <w:rFonts w:asciiTheme="minorHAnsi" w:hAnsiTheme="minorHAnsi"/>
                <w:spacing w:val="-1"/>
                <w:sz w:val="10"/>
                <w:szCs w:val="10"/>
              </w:rPr>
              <w:t>ubi</w:t>
            </w:r>
            <w:r w:rsidRPr="0066572A">
              <w:rPr>
                <w:rFonts w:asciiTheme="minorHAnsi" w:hAnsiTheme="minorHAnsi"/>
                <w:spacing w:val="1"/>
                <w:sz w:val="10"/>
                <w:szCs w:val="10"/>
              </w:rPr>
              <w:t>c</w:t>
            </w:r>
            <w:r w:rsidRPr="0066572A">
              <w:rPr>
                <w:rFonts w:asciiTheme="minorHAnsi" w:hAnsiTheme="minorHAnsi"/>
                <w:spacing w:val="-3"/>
                <w:sz w:val="10"/>
                <w:szCs w:val="10"/>
              </w:rPr>
              <w:t>a</w:t>
            </w:r>
            <w:r w:rsidRPr="0066572A">
              <w:rPr>
                <w:rFonts w:asciiTheme="minorHAnsi" w:hAnsiTheme="minorHAnsi"/>
                <w:spacing w:val="1"/>
                <w:sz w:val="10"/>
                <w:szCs w:val="10"/>
              </w:rPr>
              <w:t>c</w:t>
            </w:r>
            <w:r w:rsidRPr="0066572A">
              <w:rPr>
                <w:rFonts w:asciiTheme="minorHAnsi" w:hAnsiTheme="minorHAnsi"/>
                <w:spacing w:val="-1"/>
                <w:sz w:val="10"/>
                <w:szCs w:val="10"/>
              </w:rPr>
              <w:t>i</w:t>
            </w:r>
            <w:r w:rsidRPr="0066572A">
              <w:rPr>
                <w:rFonts w:asciiTheme="minorHAnsi" w:hAnsiTheme="minorHAnsi"/>
                <w:spacing w:val="-3"/>
                <w:sz w:val="10"/>
                <w:szCs w:val="10"/>
              </w:rPr>
              <w:t>ón</w:t>
            </w:r>
          </w:p>
          <w:p w14:paraId="4942795F" w14:textId="77777777" w:rsidR="005A4CBC" w:rsidRPr="0066572A" w:rsidRDefault="005A4CBC" w:rsidP="00986510">
            <w:pPr>
              <w:autoSpaceDE w:val="0"/>
              <w:autoSpaceDN w:val="0"/>
              <w:adjustRightInd w:val="0"/>
              <w:spacing w:before="9" w:line="276" w:lineRule="auto"/>
              <w:ind w:right="59"/>
              <w:rPr>
                <w:rFonts w:asciiTheme="minorHAnsi" w:hAnsiTheme="minorHAnsi"/>
                <w:sz w:val="10"/>
                <w:szCs w:val="10"/>
              </w:rPr>
            </w:pPr>
            <w:r w:rsidRPr="0066572A">
              <w:rPr>
                <w:rFonts w:asciiTheme="minorHAnsi" w:hAnsiTheme="minorHAnsi"/>
                <w:sz w:val="10"/>
                <w:szCs w:val="10"/>
              </w:rPr>
              <w:t>R</w:t>
            </w:r>
            <w:r w:rsidRPr="0066572A">
              <w:rPr>
                <w:rFonts w:asciiTheme="minorHAnsi" w:hAnsiTheme="minorHAnsi"/>
                <w:spacing w:val="-3"/>
                <w:sz w:val="10"/>
                <w:szCs w:val="10"/>
              </w:rPr>
              <w:t>e</w:t>
            </w:r>
            <w:r w:rsidRPr="0066572A">
              <w:rPr>
                <w:rFonts w:asciiTheme="minorHAnsi" w:hAnsiTheme="minorHAnsi"/>
                <w:spacing w:val="-1"/>
                <w:sz w:val="10"/>
                <w:szCs w:val="10"/>
              </w:rPr>
              <w:t>l</w:t>
            </w:r>
            <w:r w:rsidRPr="0066572A">
              <w:rPr>
                <w:rFonts w:asciiTheme="minorHAnsi" w:hAnsiTheme="minorHAnsi"/>
                <w:spacing w:val="-3"/>
                <w:sz w:val="10"/>
                <w:szCs w:val="10"/>
              </w:rPr>
              <w:t>a</w:t>
            </w:r>
            <w:r w:rsidRPr="0066572A">
              <w:rPr>
                <w:rFonts w:asciiTheme="minorHAnsi" w:hAnsiTheme="minorHAnsi"/>
                <w:spacing w:val="1"/>
                <w:sz w:val="10"/>
                <w:szCs w:val="10"/>
              </w:rPr>
              <w:t>c</w:t>
            </w:r>
            <w:r w:rsidRPr="0066572A">
              <w:rPr>
                <w:rFonts w:asciiTheme="minorHAnsi" w:hAnsiTheme="minorHAnsi"/>
                <w:spacing w:val="-1"/>
                <w:sz w:val="10"/>
                <w:szCs w:val="10"/>
              </w:rPr>
              <w:t>i</w:t>
            </w:r>
            <w:r w:rsidRPr="0066572A">
              <w:rPr>
                <w:rFonts w:asciiTheme="minorHAnsi" w:hAnsiTheme="minorHAnsi"/>
                <w:spacing w:val="-3"/>
                <w:sz w:val="10"/>
                <w:szCs w:val="10"/>
              </w:rPr>
              <w:t>o</w:t>
            </w:r>
            <w:r w:rsidRPr="0066572A">
              <w:rPr>
                <w:rFonts w:asciiTheme="minorHAnsi" w:hAnsiTheme="minorHAnsi"/>
                <w:spacing w:val="-1"/>
                <w:sz w:val="10"/>
                <w:szCs w:val="10"/>
              </w:rPr>
              <w:t>n</w:t>
            </w:r>
            <w:r w:rsidRPr="0066572A">
              <w:rPr>
                <w:rFonts w:asciiTheme="minorHAnsi" w:hAnsiTheme="minorHAnsi"/>
                <w:spacing w:val="-3"/>
                <w:sz w:val="10"/>
                <w:szCs w:val="10"/>
              </w:rPr>
              <w:t>a</w:t>
            </w:r>
            <w:r w:rsidRPr="0066572A">
              <w:rPr>
                <w:rFonts w:asciiTheme="minorHAnsi" w:hAnsiTheme="minorHAnsi"/>
                <w:spacing w:val="-1"/>
                <w:sz w:val="10"/>
                <w:szCs w:val="10"/>
              </w:rPr>
              <w:t>d</w:t>
            </w:r>
            <w:r w:rsidRPr="0066572A">
              <w:rPr>
                <w:rFonts w:asciiTheme="minorHAnsi" w:hAnsiTheme="minorHAnsi"/>
                <w:sz w:val="10"/>
                <w:szCs w:val="10"/>
              </w:rPr>
              <w:t>a</w:t>
            </w:r>
          </w:p>
        </w:tc>
        <w:tc>
          <w:tcPr>
            <w:tcW w:w="763" w:type="dxa"/>
            <w:vMerge/>
            <w:tcBorders>
              <w:top w:val="single" w:sz="4" w:space="0" w:color="000000"/>
              <w:left w:val="single" w:sz="4" w:space="0" w:color="000000"/>
              <w:bottom w:val="single" w:sz="4" w:space="0" w:color="000000"/>
              <w:right w:val="single" w:sz="4" w:space="0" w:color="000000"/>
            </w:tcBorders>
          </w:tcPr>
          <w:p w14:paraId="1636FB2B" w14:textId="77777777" w:rsidR="005A4CBC" w:rsidRPr="0066572A" w:rsidRDefault="005A4CBC" w:rsidP="00986510">
            <w:pPr>
              <w:autoSpaceDE w:val="0"/>
              <w:autoSpaceDN w:val="0"/>
              <w:adjustRightInd w:val="0"/>
              <w:spacing w:before="9" w:line="276" w:lineRule="auto"/>
              <w:ind w:right="59"/>
              <w:rPr>
                <w:rFonts w:asciiTheme="minorHAnsi" w:hAnsiTheme="minorHAnsi"/>
                <w:sz w:val="10"/>
                <w:szCs w:val="10"/>
              </w:rPr>
            </w:pPr>
          </w:p>
        </w:tc>
        <w:tc>
          <w:tcPr>
            <w:tcW w:w="470" w:type="dxa"/>
            <w:tcBorders>
              <w:top w:val="single" w:sz="4" w:space="0" w:color="000000"/>
              <w:left w:val="single" w:sz="4" w:space="0" w:color="000000"/>
              <w:bottom w:val="single" w:sz="4" w:space="0" w:color="000000"/>
              <w:right w:val="single" w:sz="4" w:space="0" w:color="000000"/>
            </w:tcBorders>
          </w:tcPr>
          <w:p w14:paraId="564E694D" w14:textId="77777777" w:rsidR="005A4CBC" w:rsidRPr="0066572A" w:rsidRDefault="005A4CBC" w:rsidP="00986510">
            <w:pPr>
              <w:autoSpaceDE w:val="0"/>
              <w:autoSpaceDN w:val="0"/>
              <w:adjustRightInd w:val="0"/>
              <w:spacing w:before="15" w:line="276" w:lineRule="auto"/>
              <w:ind w:right="59"/>
              <w:rPr>
                <w:rFonts w:asciiTheme="minorHAnsi" w:hAnsiTheme="minorHAnsi"/>
                <w:sz w:val="10"/>
                <w:szCs w:val="10"/>
              </w:rPr>
            </w:pPr>
            <w:r w:rsidRPr="0066572A">
              <w:rPr>
                <w:rFonts w:asciiTheme="minorHAnsi" w:hAnsiTheme="minorHAnsi"/>
                <w:sz w:val="10"/>
                <w:szCs w:val="10"/>
              </w:rPr>
              <w:t>C</w:t>
            </w:r>
            <w:r w:rsidRPr="0066572A">
              <w:rPr>
                <w:rFonts w:asciiTheme="minorHAnsi" w:hAnsiTheme="minorHAnsi"/>
                <w:spacing w:val="-1"/>
                <w:sz w:val="10"/>
                <w:szCs w:val="10"/>
              </w:rPr>
              <w:t>u</w:t>
            </w:r>
            <w:r w:rsidRPr="0066572A">
              <w:rPr>
                <w:rFonts w:asciiTheme="minorHAnsi" w:hAnsiTheme="minorHAnsi"/>
                <w:spacing w:val="-3"/>
                <w:sz w:val="10"/>
                <w:szCs w:val="10"/>
              </w:rPr>
              <w:t>e</w:t>
            </w:r>
            <w:r w:rsidRPr="0066572A">
              <w:rPr>
                <w:rFonts w:asciiTheme="minorHAnsi" w:hAnsiTheme="minorHAnsi"/>
                <w:spacing w:val="-1"/>
                <w:sz w:val="10"/>
                <w:szCs w:val="10"/>
              </w:rPr>
              <w:t>n</w:t>
            </w:r>
            <w:r w:rsidRPr="0066572A">
              <w:rPr>
                <w:rFonts w:asciiTheme="minorHAnsi" w:hAnsiTheme="minorHAnsi"/>
                <w:sz w:val="10"/>
                <w:szCs w:val="10"/>
              </w:rPr>
              <w:t>ta</w:t>
            </w:r>
          </w:p>
          <w:p w14:paraId="192A9028" w14:textId="77777777" w:rsidR="005A4CBC" w:rsidRPr="0066572A" w:rsidRDefault="005A4CBC" w:rsidP="00986510">
            <w:pPr>
              <w:autoSpaceDE w:val="0"/>
              <w:autoSpaceDN w:val="0"/>
              <w:adjustRightInd w:val="0"/>
              <w:spacing w:before="9" w:line="276" w:lineRule="auto"/>
              <w:ind w:right="59"/>
              <w:rPr>
                <w:rFonts w:asciiTheme="minorHAnsi" w:hAnsiTheme="minorHAnsi"/>
                <w:sz w:val="10"/>
                <w:szCs w:val="10"/>
              </w:rPr>
            </w:pPr>
            <w:r w:rsidRPr="0066572A">
              <w:rPr>
                <w:rFonts w:asciiTheme="minorHAnsi" w:hAnsiTheme="minorHAnsi"/>
                <w:spacing w:val="-1"/>
                <w:sz w:val="10"/>
                <w:szCs w:val="10"/>
              </w:rPr>
              <w:t>M</w:t>
            </w:r>
            <w:r w:rsidRPr="0066572A">
              <w:rPr>
                <w:rFonts w:asciiTheme="minorHAnsi" w:hAnsiTheme="minorHAnsi"/>
                <w:spacing w:val="-3"/>
                <w:sz w:val="10"/>
                <w:szCs w:val="10"/>
              </w:rPr>
              <w:t>ae</w:t>
            </w:r>
            <w:r w:rsidRPr="0066572A">
              <w:rPr>
                <w:rFonts w:asciiTheme="minorHAnsi" w:hAnsiTheme="minorHAnsi"/>
                <w:spacing w:val="1"/>
                <w:sz w:val="10"/>
                <w:szCs w:val="10"/>
              </w:rPr>
              <w:t>s</w:t>
            </w:r>
            <w:r w:rsidRPr="0066572A">
              <w:rPr>
                <w:rFonts w:asciiTheme="minorHAnsi" w:hAnsiTheme="minorHAnsi"/>
                <w:sz w:val="10"/>
                <w:szCs w:val="10"/>
              </w:rPr>
              <w:t>tra</w:t>
            </w:r>
          </w:p>
        </w:tc>
        <w:tc>
          <w:tcPr>
            <w:tcW w:w="802" w:type="dxa"/>
            <w:vMerge/>
            <w:tcBorders>
              <w:top w:val="single" w:sz="4" w:space="0" w:color="000000"/>
              <w:left w:val="single" w:sz="4" w:space="0" w:color="000000"/>
              <w:bottom w:val="single" w:sz="4" w:space="0" w:color="000000"/>
              <w:right w:val="single" w:sz="4" w:space="0" w:color="000000"/>
            </w:tcBorders>
          </w:tcPr>
          <w:p w14:paraId="10E91890" w14:textId="77777777" w:rsidR="005A4CBC" w:rsidRPr="0066572A" w:rsidRDefault="005A4CBC" w:rsidP="00986510">
            <w:pPr>
              <w:autoSpaceDE w:val="0"/>
              <w:autoSpaceDN w:val="0"/>
              <w:adjustRightInd w:val="0"/>
              <w:spacing w:before="9" w:line="276" w:lineRule="auto"/>
              <w:ind w:right="59"/>
              <w:rPr>
                <w:rFonts w:asciiTheme="minorHAnsi" w:hAnsiTheme="minorHAnsi"/>
                <w:sz w:val="10"/>
                <w:szCs w:val="10"/>
              </w:rPr>
            </w:pPr>
          </w:p>
        </w:tc>
      </w:tr>
      <w:tr w:rsidR="00F822E5" w:rsidRPr="0066572A" w14:paraId="340E1AC0"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558B1B88"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54AC22AC"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6ABAFA65"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2224F3B2"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7EA5C8EE"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391A476D"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4032E8E7"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7C1DCA9E"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1DF31466"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1162506B"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03B3D7AA"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2565507A"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3ACD293E"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6BB40FF4"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75D4FB13"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06B0F66D"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4DEA6413"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r>
      <w:tr w:rsidR="00F822E5" w:rsidRPr="0066572A" w14:paraId="5A89DF88"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1C24F62B"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51048EDC"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36E97373"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34FEE156"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311782ED"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6E067A0A"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0984B777"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437EFE03"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79E39240"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2A6EA74C"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7214E6CC"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26E7184C"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0A9BDC93"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1869B963"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2AF9D778"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4DCBDB87"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20B1A815"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r>
      <w:tr w:rsidR="00F822E5" w:rsidRPr="0066572A" w14:paraId="3B48C398"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6513D31"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25A58A5F"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5ABA24DE"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322547FE"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5B47B1F7"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688330A3"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0BEDCA3D"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3C7444A7"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537A80E0"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1DAEF2C9"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5BA4C197"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5AA39D03"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51CB7027"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049A6FDF"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33C28079"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47C78037"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4B8EAB27"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r>
      <w:tr w:rsidR="00F822E5" w:rsidRPr="0066572A" w14:paraId="62A10396"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184828C"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03911705"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702CCC7E"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01ADE807"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07AAF78A"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44E715F1"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041A0D8"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0C47B60"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2CBDE3EC"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0BDDAA9B"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51E6B5ED"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1ADE3917"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5A40E1B9"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06206328"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2388AD0E"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4D63BC6A"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06400F8B"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r>
      <w:tr w:rsidR="00F822E5" w:rsidRPr="0066572A" w14:paraId="507B9FC0"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56138541"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45EC00CE"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09E7B1C9"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189C226C"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38E137C4"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33252C53"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42248FD"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256EDC6"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7BEC92ED"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3DCD91AC"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125A4BD4"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2D1BBD6A"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1C3E443B"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1BCC522B"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08790115"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252B44B8"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07F80244"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r>
      <w:tr w:rsidR="00F822E5" w:rsidRPr="0066572A" w14:paraId="50B30CB7"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1AC79AB"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40C464B2"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4957D6C2"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49D69F00"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499EAAA0"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67049DFB"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72D8891"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68DCE91B"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7DE7A71E"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3B0322D5"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025C25D1"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24236DA3"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7E31CE38"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57C1408A"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2BD5D443"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453CD7EB"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4A343A72"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r>
      <w:tr w:rsidR="00F822E5" w:rsidRPr="0066572A" w14:paraId="0020F9BF"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FFBB87F"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76E1CF2D"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4FD5F90B"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5EBFF309"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04DB8A86"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755DD985"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2C6EAEEA"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D391A8E"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02BC815F"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14BBCD71"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03C516D0"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3B08DADE"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5DC13E0E"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59767CE5"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31A246EB"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39876429"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1A1A5AFA"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r>
      <w:tr w:rsidR="00F822E5" w:rsidRPr="0066572A" w14:paraId="57189763"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C19CE76"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55122F94"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35B81726"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725CE7EA"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7139F769"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57D57DA4"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441D837"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5D109570"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6041D343"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5852888E"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714D99E8"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49164FD1"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7800EC8C"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567FBF14"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7DD244CB"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06A61A7C"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2D52A88B"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r>
      <w:tr w:rsidR="00F822E5" w:rsidRPr="0066572A" w14:paraId="398CBDC4"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574A853"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476A5F8E"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56E09789"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01225185"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1C9DFA44"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7396B6DA"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7F1BEB8"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102E8245"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63485A6B"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69C1B467"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4732C516"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01BFA587"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303DD8ED"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4FB7CE5F"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5974EDEC"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75D867A6"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0A0D413F"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r>
      <w:tr w:rsidR="00F822E5" w:rsidRPr="0066572A" w14:paraId="1F858EAB"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758E4AA"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58492D24"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0A55A0B0"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120234EA"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79B4B897"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251A72EA"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02B750CE"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4DA3A17D"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19770A29"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06CD97E5"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1848ED3B"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40C1BD63"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638B4758"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713CE6A3"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4868FC17"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7E9BE860"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3E2EABE7"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r>
      <w:tr w:rsidR="00F822E5" w:rsidRPr="0066572A" w14:paraId="103FFC04"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1BEF01D"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750E7900"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4744E77E"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3971953B"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5576C4B6"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48655082"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1CE759F"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18835245"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00F7DE23"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4011999D"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7E3EFF03"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51CA1FBB"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52303CB2"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1F956ADB"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42312681"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729EFF9F"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58C17204"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r>
      <w:tr w:rsidR="00F822E5" w:rsidRPr="0066572A" w14:paraId="1E2E9561"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1B3E2E6"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6D1442EE"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3D589934"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0AFA2A4C"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3A35673F"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2DC6BA39"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BE2EA7C"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0B4A5F5B"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3F38E466"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049EFBB1"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622A7896"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1260F0AE"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2BFE030D"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4AC7DA45"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700D6D05"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4E1C3E7E"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2C965459"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r>
      <w:tr w:rsidR="00F822E5" w:rsidRPr="0066572A" w14:paraId="51915FFC"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C2562CE"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414C7E5C"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2E985D46"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263F15B5"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5D307AF9"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27EA8178"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6A75985B"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3C62CB01"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3512A714"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27A06935"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4FF0DFE8"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66CAB653"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09C16F57"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5CD90045"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0BEC4298"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01C36770"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4063D93A"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r>
      <w:tr w:rsidR="00F822E5" w:rsidRPr="0066572A" w14:paraId="4B094071"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511C3630"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4257C201"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3BBA6FCA"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7A5F6089"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380764E7"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0EB6B296"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11EDCE9B"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6B1BC6EE"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23AB8243"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05B10A1A"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73DD3F0A"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09C85A4C"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663CCC3B"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4573DD3B"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08FB0C8F"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221D818C"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60FFA928"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r>
      <w:tr w:rsidR="00F822E5" w:rsidRPr="0066572A" w14:paraId="0E085CF8"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CFA11E2"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608CD4FB"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15D37EC6"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6DB32062"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0BEE411F"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4E44FCEE"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47A818EB"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16D0BCC6"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60E6C3C1"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0FF0BC6D"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217957FF"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4731A688"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56CE8187"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4B4BF4E1"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3BFE379A"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22A7DCF3"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1CD40D21"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r>
      <w:tr w:rsidR="00F822E5" w:rsidRPr="0066572A" w14:paraId="61C91B13"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1E34F7C"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386D4D7F"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5442C7F1"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10" w:type="dxa"/>
            <w:tcBorders>
              <w:top w:val="single" w:sz="4" w:space="0" w:color="000000"/>
              <w:left w:val="single" w:sz="4" w:space="0" w:color="000000"/>
              <w:bottom w:val="single" w:sz="4" w:space="0" w:color="000000"/>
              <w:right w:val="single" w:sz="4" w:space="0" w:color="000000"/>
            </w:tcBorders>
          </w:tcPr>
          <w:p w14:paraId="20FD5B58"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32A5FCF0"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24E53EFB"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09ADFB14"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7285E436"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1590E36E"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7271B784" w14:textId="77777777" w:rsidR="005A4CBC" w:rsidRPr="0066572A" w:rsidRDefault="005A4CBC" w:rsidP="00986510">
            <w:pPr>
              <w:autoSpaceDE w:val="0"/>
              <w:autoSpaceDN w:val="0"/>
              <w:adjustRightInd w:val="0"/>
              <w:spacing w:line="276" w:lineRule="auto"/>
              <w:ind w:right="59"/>
              <w:jc w:val="center"/>
              <w:rPr>
                <w:rFonts w:asciiTheme="minorHAnsi" w:hAnsiTheme="minorHAnsi"/>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0F9A4AE0"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2D373A09"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3ABA29C3"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12E0E40D"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589981C4"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14141B24"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6261ECDF"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tc>
      </w:tr>
    </w:tbl>
    <w:p w14:paraId="7B208F9A" w14:textId="77777777" w:rsidR="005A4CBC" w:rsidRPr="0066572A" w:rsidRDefault="00B92777" w:rsidP="00986510">
      <w:pPr>
        <w:autoSpaceDE w:val="0"/>
        <w:autoSpaceDN w:val="0"/>
        <w:adjustRightInd w:val="0"/>
        <w:spacing w:before="2" w:line="276" w:lineRule="auto"/>
        <w:ind w:right="59"/>
        <w:rPr>
          <w:rFonts w:asciiTheme="minorHAnsi" w:hAnsiTheme="minorHAnsi" w:cs="Calibri"/>
          <w:sz w:val="10"/>
          <w:szCs w:val="10"/>
        </w:rPr>
      </w:pPr>
      <w:r w:rsidRPr="0066572A">
        <w:rPr>
          <w:rFonts w:asciiTheme="minorHAnsi" w:hAnsiTheme="minorHAnsi"/>
          <w:noProof/>
          <w:sz w:val="10"/>
          <w:szCs w:val="10"/>
          <w:lang w:val="es-MX"/>
        </w:rPr>
        <mc:AlternateContent>
          <mc:Choice Requires="wps">
            <w:drawing>
              <wp:anchor distT="0" distB="0" distL="114300" distR="114300" simplePos="0" relativeHeight="251658240" behindDoc="1" locked="0" layoutInCell="0" allowOverlap="1" wp14:anchorId="31C6175C" wp14:editId="177AFEF0">
                <wp:simplePos x="0" y="0"/>
                <wp:positionH relativeFrom="page">
                  <wp:posOffset>1194435</wp:posOffset>
                </wp:positionH>
                <wp:positionV relativeFrom="paragraph">
                  <wp:posOffset>67310</wp:posOffset>
                </wp:positionV>
                <wp:extent cx="2673350" cy="641350"/>
                <wp:effectExtent l="0" t="0" r="12700" b="6350"/>
                <wp:wrapNone/>
                <wp:docPr id="13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907"/>
                              <w:gridCol w:w="363"/>
                              <w:gridCol w:w="393"/>
                              <w:gridCol w:w="711"/>
                              <w:gridCol w:w="703"/>
                              <w:gridCol w:w="492"/>
                              <w:gridCol w:w="619"/>
                            </w:tblGrid>
                            <w:tr w:rsidR="00D339C6" w:rsidRPr="00DA6F3D" w14:paraId="21964A6B" w14:textId="77777777" w:rsidTr="00011B12">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3B2FE869" w14:textId="77777777" w:rsidR="00D339C6" w:rsidRPr="00AE4E98" w:rsidRDefault="00D339C6" w:rsidP="00B25E5B">
                                  <w:pPr>
                                    <w:autoSpaceDE w:val="0"/>
                                    <w:autoSpaceDN w:val="0"/>
                                    <w:adjustRightInd w:val="0"/>
                                    <w:spacing w:before="19"/>
                                    <w:ind w:left="18" w:right="-20"/>
                                    <w:jc w:val="center"/>
                                    <w:rPr>
                                      <w:rFonts w:ascii="Arial" w:hAnsi="Arial" w:cs="Arial"/>
                                    </w:rPr>
                                  </w:pPr>
                                  <w:r w:rsidRPr="00AE4E98">
                                    <w:rPr>
                                      <w:rFonts w:ascii="Arial" w:hAnsi="Arial" w:cs="Arial"/>
                                      <w:spacing w:val="5"/>
                                      <w:w w:val="99"/>
                                      <w:sz w:val="8"/>
                                      <w:szCs w:val="8"/>
                                    </w:rPr>
                                    <w:t>COUBICACION</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37F3D4D8" w14:textId="77777777" w:rsidR="00D339C6" w:rsidRPr="00DA6F3D" w:rsidRDefault="00D339C6">
                                  <w:pPr>
                                    <w:autoSpaceDE w:val="0"/>
                                    <w:autoSpaceDN w:val="0"/>
                                    <w:adjustRightInd w:val="0"/>
                                    <w:spacing w:before="24"/>
                                    <w:ind w:left="186"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O</w:t>
                                  </w:r>
                                  <w:r w:rsidRPr="00DA6F3D">
                                    <w:rPr>
                                      <w:rFonts w:ascii="Arial" w:hAnsi="Arial" w:cs="Arial"/>
                                      <w:spacing w:val="2"/>
                                      <w:sz w:val="8"/>
                                      <w:szCs w:val="8"/>
                                    </w:rPr>
                                    <w:t>T</w:t>
                                  </w:r>
                                  <w:r w:rsidRPr="00DA6F3D">
                                    <w:rPr>
                                      <w:rFonts w:ascii="Arial" w:hAnsi="Arial" w:cs="Arial"/>
                                      <w:sz w:val="8"/>
                                      <w:szCs w:val="8"/>
                                    </w:rPr>
                                    <w:t>AL</w:t>
                                  </w:r>
                                  <w:r w:rsidRPr="00DA6F3D">
                                    <w:rPr>
                                      <w:rFonts w:ascii="Arial" w:hAnsi="Arial" w:cs="Arial"/>
                                      <w:spacing w:val="-4"/>
                                      <w:sz w:val="8"/>
                                      <w:szCs w:val="8"/>
                                    </w:rPr>
                                    <w:t xml:space="preserve"> </w:t>
                                  </w:r>
                                  <w:r w:rsidRPr="00DA6F3D">
                                    <w:rPr>
                                      <w:rFonts w:ascii="Arial" w:hAnsi="Arial" w:cs="Arial"/>
                                      <w:sz w:val="8"/>
                                      <w:szCs w:val="8"/>
                                    </w:rPr>
                                    <w:t>DE</w:t>
                                  </w:r>
                                </w:p>
                                <w:p w14:paraId="20392E00" w14:textId="77777777" w:rsidR="00D339C6" w:rsidRPr="00DA6F3D" w:rsidRDefault="00D339C6">
                                  <w:pPr>
                                    <w:autoSpaceDE w:val="0"/>
                                    <w:autoSpaceDN w:val="0"/>
                                    <w:adjustRightInd w:val="0"/>
                                    <w:spacing w:before="85" w:line="91" w:lineRule="exact"/>
                                    <w:ind w:left="165" w:right="-20"/>
                                  </w:pPr>
                                  <w:r w:rsidRPr="00DA6F3D">
                                    <w:rPr>
                                      <w:rFonts w:ascii="Arial" w:hAnsi="Arial" w:cs="Arial"/>
                                      <w:sz w:val="8"/>
                                      <w:szCs w:val="8"/>
                                    </w:rPr>
                                    <w:t>SERVICI</w:t>
                                  </w:r>
                                  <w:r w:rsidRPr="00DA6F3D">
                                    <w:rPr>
                                      <w:rFonts w:ascii="Arial" w:hAnsi="Arial" w:cs="Arial"/>
                                      <w:spacing w:val="1"/>
                                      <w:sz w:val="8"/>
                                      <w:szCs w:val="8"/>
                                    </w:rPr>
                                    <w:t>O</w:t>
                                  </w:r>
                                  <w:r w:rsidRPr="00DA6F3D">
                                    <w:rPr>
                                      <w:rFonts w:ascii="Arial" w:hAnsi="Arial" w:cs="Arial"/>
                                      <w:sz w:val="8"/>
                                      <w:szCs w:val="8"/>
                                    </w:rPr>
                                    <w:t>S</w:t>
                                  </w:r>
                                </w:p>
                              </w:tc>
                              <w:tc>
                                <w:tcPr>
                                  <w:tcW w:w="1906" w:type="dxa"/>
                                  <w:gridSpan w:val="3"/>
                                  <w:tcBorders>
                                    <w:top w:val="single" w:sz="4" w:space="0" w:color="000000"/>
                                    <w:left w:val="single" w:sz="4" w:space="0" w:color="000000"/>
                                    <w:bottom w:val="single" w:sz="4" w:space="0" w:color="000000"/>
                                    <w:right w:val="single" w:sz="4" w:space="0" w:color="000000"/>
                                  </w:tcBorders>
                                </w:tcPr>
                                <w:p w14:paraId="4CA66D12" w14:textId="77777777" w:rsidR="00D339C6" w:rsidRPr="00DA6F3D" w:rsidRDefault="00D339C6">
                                  <w:pPr>
                                    <w:autoSpaceDE w:val="0"/>
                                    <w:autoSpaceDN w:val="0"/>
                                    <w:adjustRightInd w:val="0"/>
                                    <w:spacing w:before="24" w:line="91" w:lineRule="exact"/>
                                    <w:ind w:left="409" w:right="-20"/>
                                  </w:pPr>
                                  <w:r w:rsidRPr="00DA6F3D">
                                    <w:rPr>
                                      <w:rFonts w:ascii="Arial" w:hAnsi="Arial" w:cs="Arial"/>
                                      <w:sz w:val="8"/>
                                      <w:szCs w:val="8"/>
                                    </w:rPr>
                                    <w:t>SERVICIO</w:t>
                                  </w:r>
                                  <w:r w:rsidRPr="00DA6F3D">
                                    <w:rPr>
                                      <w:rFonts w:ascii="Arial" w:hAnsi="Arial" w:cs="Arial"/>
                                      <w:spacing w:val="-4"/>
                                      <w:sz w:val="8"/>
                                      <w:szCs w:val="8"/>
                                    </w:rPr>
                                    <w:t xml:space="preserve"> </w:t>
                                  </w:r>
                                  <w:r w:rsidRPr="00DA6F3D">
                                    <w:rPr>
                                      <w:rFonts w:ascii="Arial" w:hAnsi="Arial" w:cs="Arial"/>
                                      <w:sz w:val="8"/>
                                      <w:szCs w:val="8"/>
                                    </w:rPr>
                                    <w:t>DE</w:t>
                                  </w:r>
                                  <w:r w:rsidRPr="00DA6F3D">
                                    <w:rPr>
                                      <w:rFonts w:ascii="Arial" w:hAnsi="Arial" w:cs="Arial"/>
                                      <w:spacing w:val="-2"/>
                                      <w:sz w:val="8"/>
                                      <w:szCs w:val="8"/>
                                    </w:rPr>
                                    <w:t xml:space="preserve"> </w:t>
                                  </w:r>
                                  <w:r w:rsidRPr="00DA6F3D">
                                    <w:rPr>
                                      <w:rFonts w:ascii="Arial" w:hAnsi="Arial" w:cs="Arial"/>
                                      <w:sz w:val="8"/>
                                      <w:szCs w:val="8"/>
                                    </w:rPr>
                                    <w:t>C</w:t>
                                  </w:r>
                                  <w:r w:rsidRPr="00DA6F3D">
                                    <w:rPr>
                                      <w:rFonts w:ascii="Arial" w:hAnsi="Arial" w:cs="Arial"/>
                                      <w:spacing w:val="1"/>
                                      <w:sz w:val="8"/>
                                      <w:szCs w:val="8"/>
                                    </w:rPr>
                                    <w:t>O</w:t>
                                  </w:r>
                                  <w:r w:rsidRPr="00DA6F3D">
                                    <w:rPr>
                                      <w:rFonts w:ascii="Arial" w:hAnsi="Arial" w:cs="Arial"/>
                                      <w:sz w:val="8"/>
                                      <w:szCs w:val="8"/>
                                    </w:rPr>
                                    <w:t>UBICACI</w:t>
                                  </w:r>
                                  <w:r w:rsidRPr="00DA6F3D">
                                    <w:rPr>
                                      <w:rFonts w:ascii="Arial" w:hAnsi="Arial" w:cs="Arial"/>
                                      <w:spacing w:val="1"/>
                                      <w:sz w:val="8"/>
                                      <w:szCs w:val="8"/>
                                    </w:rPr>
                                    <w:t>O</w:t>
                                  </w:r>
                                  <w:r w:rsidRPr="00DA6F3D">
                                    <w:rPr>
                                      <w:rFonts w:ascii="Arial" w:hAnsi="Arial" w:cs="Arial"/>
                                      <w:sz w:val="8"/>
                                      <w:szCs w:val="8"/>
                                    </w:rPr>
                                    <w:t>N</w:t>
                                  </w:r>
                                </w:p>
                              </w:tc>
                              <w:tc>
                                <w:tcPr>
                                  <w:tcW w:w="619" w:type="dxa"/>
                                  <w:vMerge w:val="restart"/>
                                  <w:tcBorders>
                                    <w:top w:val="single" w:sz="4" w:space="0" w:color="000000"/>
                                    <w:left w:val="single" w:sz="4" w:space="0" w:color="000000"/>
                                    <w:bottom w:val="single" w:sz="4" w:space="0" w:color="000000"/>
                                    <w:right w:val="single" w:sz="4" w:space="0" w:color="000000"/>
                                  </w:tcBorders>
                                </w:tcPr>
                                <w:p w14:paraId="27B338C9" w14:textId="77777777" w:rsidR="00D339C6" w:rsidRPr="00DA6F3D" w:rsidRDefault="00D339C6">
                                  <w:pPr>
                                    <w:autoSpaceDE w:val="0"/>
                                    <w:autoSpaceDN w:val="0"/>
                                    <w:adjustRightInd w:val="0"/>
                                    <w:spacing w:before="84" w:line="210" w:lineRule="atLeast"/>
                                    <w:ind w:left="90" w:right="37" w:firstLine="132"/>
                                  </w:pPr>
                                  <w:r w:rsidRPr="00DA6F3D">
                                    <w:rPr>
                                      <w:rFonts w:ascii="Arial" w:hAnsi="Arial" w:cs="Arial"/>
                                      <w:sz w:val="8"/>
                                      <w:szCs w:val="8"/>
                                    </w:rPr>
                                    <w:t>REF. BA</w:t>
                                  </w:r>
                                  <w:r w:rsidRPr="00DA6F3D">
                                    <w:rPr>
                                      <w:rFonts w:ascii="Arial" w:hAnsi="Arial" w:cs="Arial"/>
                                      <w:spacing w:val="1"/>
                                      <w:sz w:val="8"/>
                                      <w:szCs w:val="8"/>
                                    </w:rPr>
                                    <w:t>J</w:t>
                                  </w:r>
                                  <w:r w:rsidRPr="00DA6F3D">
                                    <w:rPr>
                                      <w:rFonts w:ascii="Arial" w:hAnsi="Arial" w:cs="Arial"/>
                                      <w:sz w:val="8"/>
                                      <w:szCs w:val="8"/>
                                    </w:rPr>
                                    <w:t>A/CANC</w:t>
                                  </w:r>
                                </w:p>
                              </w:tc>
                            </w:tr>
                            <w:tr w:rsidR="00D339C6" w:rsidRPr="00DA6F3D" w14:paraId="5813E6B9" w14:textId="77777777" w:rsidTr="00011B12">
                              <w:trPr>
                                <w:trHeight w:hRule="exact" w:val="178"/>
                              </w:trPr>
                              <w:tc>
                                <w:tcPr>
                                  <w:tcW w:w="907" w:type="dxa"/>
                                  <w:vMerge/>
                                  <w:tcBorders>
                                    <w:top w:val="single" w:sz="4" w:space="0" w:color="000000"/>
                                    <w:left w:val="single" w:sz="4" w:space="0" w:color="000000"/>
                                    <w:bottom w:val="single" w:sz="4" w:space="0" w:color="000000"/>
                                    <w:right w:val="single" w:sz="4" w:space="0" w:color="000000"/>
                                  </w:tcBorders>
                                </w:tcPr>
                                <w:p w14:paraId="1DB1A4B8" w14:textId="77777777" w:rsidR="00D339C6" w:rsidRPr="00DA6F3D" w:rsidRDefault="00D339C6">
                                  <w:pPr>
                                    <w:autoSpaceDE w:val="0"/>
                                    <w:autoSpaceDN w:val="0"/>
                                    <w:adjustRightInd w:val="0"/>
                                    <w:spacing w:before="84" w:line="210" w:lineRule="atLeast"/>
                                    <w:ind w:left="90" w:right="37" w:firstLine="132"/>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4308E303" w14:textId="77777777" w:rsidR="00D339C6" w:rsidRPr="00DA6F3D" w:rsidRDefault="00D339C6">
                                  <w:pPr>
                                    <w:autoSpaceDE w:val="0"/>
                                    <w:autoSpaceDN w:val="0"/>
                                    <w:adjustRightInd w:val="0"/>
                                    <w:spacing w:before="84" w:line="210" w:lineRule="atLeast"/>
                                    <w:ind w:left="90" w:right="37" w:firstLine="132"/>
                                  </w:pPr>
                                </w:p>
                              </w:tc>
                              <w:tc>
                                <w:tcPr>
                                  <w:tcW w:w="1906" w:type="dxa"/>
                                  <w:gridSpan w:val="3"/>
                                  <w:tcBorders>
                                    <w:top w:val="single" w:sz="4" w:space="0" w:color="000000"/>
                                    <w:left w:val="single" w:sz="4" w:space="0" w:color="000000"/>
                                    <w:bottom w:val="single" w:sz="4" w:space="0" w:color="000000"/>
                                    <w:right w:val="single" w:sz="4" w:space="0" w:color="000000"/>
                                  </w:tcBorders>
                                </w:tcPr>
                                <w:p w14:paraId="46F9BE76" w14:textId="77777777" w:rsidR="00D339C6" w:rsidRPr="00DA6F3D" w:rsidRDefault="00D339C6">
                                  <w:pPr>
                                    <w:autoSpaceDE w:val="0"/>
                                    <w:autoSpaceDN w:val="0"/>
                                    <w:adjustRightInd w:val="0"/>
                                  </w:pPr>
                                </w:p>
                              </w:tc>
                              <w:tc>
                                <w:tcPr>
                                  <w:tcW w:w="619" w:type="dxa"/>
                                  <w:vMerge/>
                                  <w:tcBorders>
                                    <w:top w:val="single" w:sz="4" w:space="0" w:color="000000"/>
                                    <w:left w:val="single" w:sz="4" w:space="0" w:color="000000"/>
                                    <w:bottom w:val="single" w:sz="4" w:space="0" w:color="000000"/>
                                    <w:right w:val="single" w:sz="4" w:space="0" w:color="000000"/>
                                  </w:tcBorders>
                                </w:tcPr>
                                <w:p w14:paraId="760C7C92" w14:textId="77777777" w:rsidR="00D339C6" w:rsidRPr="00DA6F3D" w:rsidRDefault="00D339C6">
                                  <w:pPr>
                                    <w:autoSpaceDE w:val="0"/>
                                    <w:autoSpaceDN w:val="0"/>
                                    <w:adjustRightInd w:val="0"/>
                                  </w:pPr>
                                </w:p>
                              </w:tc>
                            </w:tr>
                            <w:tr w:rsidR="00D339C6" w:rsidRPr="00DA6F3D" w14:paraId="75EC0E45" w14:textId="77777777" w:rsidTr="00011B12">
                              <w:trPr>
                                <w:trHeight w:hRule="exact" w:val="20"/>
                              </w:trPr>
                              <w:tc>
                                <w:tcPr>
                                  <w:tcW w:w="907" w:type="dxa"/>
                                  <w:vMerge/>
                                  <w:tcBorders>
                                    <w:top w:val="single" w:sz="4" w:space="0" w:color="000000"/>
                                    <w:left w:val="single" w:sz="4" w:space="0" w:color="000000"/>
                                    <w:bottom w:val="single" w:sz="4" w:space="0" w:color="000000"/>
                                    <w:right w:val="single" w:sz="4" w:space="0" w:color="000000"/>
                                  </w:tcBorders>
                                </w:tcPr>
                                <w:p w14:paraId="0E872073" w14:textId="77777777" w:rsidR="00D339C6" w:rsidRPr="00DA6F3D" w:rsidRDefault="00D339C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tcPr>
                                <w:p w14:paraId="70F49C10" w14:textId="77777777" w:rsidR="00D339C6" w:rsidRPr="00DA6F3D" w:rsidRDefault="00D339C6">
                                  <w:pPr>
                                    <w:autoSpaceDE w:val="0"/>
                                    <w:autoSpaceDN w:val="0"/>
                                    <w:adjustRightInd w:val="0"/>
                                    <w:spacing w:before="6" w:line="100" w:lineRule="exact"/>
                                    <w:rPr>
                                      <w:sz w:val="10"/>
                                      <w:szCs w:val="10"/>
                                    </w:rPr>
                                  </w:pPr>
                                </w:p>
                                <w:p w14:paraId="73140C2B" w14:textId="77777777" w:rsidR="00D339C6" w:rsidRPr="00DA6F3D" w:rsidRDefault="00D339C6">
                                  <w:pPr>
                                    <w:autoSpaceDE w:val="0"/>
                                    <w:autoSpaceDN w:val="0"/>
                                    <w:adjustRightInd w:val="0"/>
                                    <w:spacing w:line="91" w:lineRule="exact"/>
                                    <w:ind w:left="81" w:right="-20"/>
                                  </w:pPr>
                                  <w:r w:rsidRPr="00DA6F3D">
                                    <w:rPr>
                                      <w:rFonts w:ascii="Arial" w:hAnsi="Arial" w:cs="Arial"/>
                                      <w:sz w:val="8"/>
                                      <w:szCs w:val="8"/>
                                    </w:rPr>
                                    <w:t>C</w:t>
                                  </w:r>
                                  <w:r w:rsidRPr="00DA6F3D">
                                    <w:rPr>
                                      <w:rFonts w:ascii="Arial" w:hAnsi="Arial" w:cs="Arial"/>
                                      <w:spacing w:val="-3"/>
                                      <w:sz w:val="8"/>
                                      <w:szCs w:val="8"/>
                                    </w:rPr>
                                    <w:t>o</w:t>
                                  </w:r>
                                  <w:r w:rsidRPr="00DA6F3D">
                                    <w:rPr>
                                      <w:rFonts w:ascii="Arial" w:hAnsi="Arial" w:cs="Arial"/>
                                      <w:spacing w:val="-1"/>
                                      <w:sz w:val="8"/>
                                      <w:szCs w:val="8"/>
                                    </w:rPr>
                                    <w:t>ub.</w:t>
                                  </w:r>
                                </w:p>
                              </w:tc>
                              <w:tc>
                                <w:tcPr>
                                  <w:tcW w:w="393" w:type="dxa"/>
                                  <w:tcBorders>
                                    <w:top w:val="single" w:sz="4" w:space="0" w:color="000000"/>
                                    <w:left w:val="single" w:sz="4" w:space="0" w:color="000000"/>
                                    <w:bottom w:val="single" w:sz="4" w:space="0" w:color="000000"/>
                                    <w:right w:val="single" w:sz="4" w:space="0" w:color="000000"/>
                                  </w:tcBorders>
                                </w:tcPr>
                                <w:p w14:paraId="6323BF49" w14:textId="77777777" w:rsidR="00D339C6" w:rsidRPr="00DA6F3D" w:rsidRDefault="00D339C6">
                                  <w:pPr>
                                    <w:autoSpaceDE w:val="0"/>
                                    <w:autoSpaceDN w:val="0"/>
                                    <w:adjustRightInd w:val="0"/>
                                    <w:ind w:left="117"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ip</w:t>
                                  </w:r>
                                  <w:r w:rsidRPr="00DA6F3D">
                                    <w:rPr>
                                      <w:rFonts w:ascii="Arial" w:hAnsi="Arial" w:cs="Arial"/>
                                      <w:sz w:val="8"/>
                                      <w:szCs w:val="8"/>
                                    </w:rPr>
                                    <w:t>o</w:t>
                                  </w:r>
                                </w:p>
                                <w:p w14:paraId="6D6E427C" w14:textId="77777777" w:rsidR="00D339C6" w:rsidRPr="00DA6F3D" w:rsidRDefault="00D339C6">
                                  <w:pPr>
                                    <w:autoSpaceDE w:val="0"/>
                                    <w:autoSpaceDN w:val="0"/>
                                    <w:adjustRightInd w:val="0"/>
                                    <w:spacing w:before="9"/>
                                    <w:ind w:left="59" w:right="-20"/>
                                  </w:pPr>
                                  <w:r w:rsidRPr="00DA6F3D">
                                    <w:rPr>
                                      <w:rFonts w:ascii="Arial" w:hAnsi="Arial" w:cs="Arial"/>
                                      <w:sz w:val="8"/>
                                      <w:szCs w:val="8"/>
                                    </w:rPr>
                                    <w:t>(A</w:t>
                                  </w:r>
                                  <w:r w:rsidRPr="00DA6F3D">
                                    <w:rPr>
                                      <w:rFonts w:ascii="Arial" w:hAnsi="Arial" w:cs="Arial"/>
                                      <w:spacing w:val="-2"/>
                                      <w:sz w:val="8"/>
                                      <w:szCs w:val="8"/>
                                    </w:rPr>
                                    <w:t xml:space="preserve"> </w:t>
                                  </w:r>
                                  <w:r w:rsidRPr="00DA6F3D">
                                    <w:rPr>
                                      <w:rFonts w:ascii="Arial" w:hAnsi="Arial" w:cs="Arial"/>
                                      <w:sz w:val="8"/>
                                      <w:szCs w:val="8"/>
                                    </w:rPr>
                                    <w:t>M</w:t>
                                  </w:r>
                                  <w:r w:rsidRPr="00DA6F3D">
                                    <w:rPr>
                                      <w:rFonts w:ascii="Arial" w:hAnsi="Arial" w:cs="Arial"/>
                                      <w:spacing w:val="-3"/>
                                      <w:sz w:val="8"/>
                                      <w:szCs w:val="8"/>
                                    </w:rPr>
                                    <w:t xml:space="preserve"> </w:t>
                                  </w:r>
                                  <w:r w:rsidRPr="00DA6F3D">
                                    <w:rPr>
                                      <w:rFonts w:ascii="Arial" w:hAnsi="Arial" w:cs="Arial"/>
                                      <w:sz w:val="8"/>
                                      <w:szCs w:val="8"/>
                                    </w:rPr>
                                    <w:t>B)</w:t>
                                  </w:r>
                                </w:p>
                              </w:tc>
                              <w:tc>
                                <w:tcPr>
                                  <w:tcW w:w="711" w:type="dxa"/>
                                  <w:tcBorders>
                                    <w:top w:val="single" w:sz="4" w:space="0" w:color="000000"/>
                                    <w:left w:val="single" w:sz="4" w:space="0" w:color="000000"/>
                                    <w:bottom w:val="single" w:sz="4" w:space="0" w:color="000000"/>
                                    <w:right w:val="single" w:sz="4" w:space="0" w:color="000000"/>
                                  </w:tcBorders>
                                </w:tcPr>
                                <w:p w14:paraId="39F98FA0" w14:textId="77777777" w:rsidR="00D339C6" w:rsidRPr="00DA6F3D" w:rsidRDefault="00D339C6">
                                  <w:pPr>
                                    <w:autoSpaceDE w:val="0"/>
                                    <w:autoSpaceDN w:val="0"/>
                                    <w:adjustRightInd w:val="0"/>
                                    <w:spacing w:before="2" w:line="100" w:lineRule="exact"/>
                                    <w:rPr>
                                      <w:sz w:val="10"/>
                                      <w:szCs w:val="10"/>
                                    </w:rPr>
                                  </w:pPr>
                                </w:p>
                                <w:p w14:paraId="3607BB47" w14:textId="77777777" w:rsidR="00D339C6" w:rsidRPr="00DA6F3D" w:rsidRDefault="00D339C6">
                                  <w:pPr>
                                    <w:autoSpaceDE w:val="0"/>
                                    <w:autoSpaceDN w:val="0"/>
                                    <w:adjustRightInd w:val="0"/>
                                    <w:ind w:left="114" w:right="-20"/>
                                  </w:pPr>
                                  <w:r w:rsidRPr="00DA6F3D">
                                    <w:rPr>
                                      <w:rFonts w:ascii="Arial" w:hAnsi="Arial" w:cs="Arial"/>
                                      <w:spacing w:val="1"/>
                                      <w:sz w:val="8"/>
                                      <w:szCs w:val="8"/>
                                    </w:rPr>
                                    <w:t>O</w:t>
                                  </w:r>
                                  <w:r w:rsidRPr="00DA6F3D">
                                    <w:rPr>
                                      <w:rFonts w:ascii="Arial" w:hAnsi="Arial" w:cs="Arial"/>
                                      <w:sz w:val="8"/>
                                      <w:szCs w:val="8"/>
                                    </w:rPr>
                                    <w:t>CL</w:t>
                                  </w:r>
                                  <w:r w:rsidRPr="00DA6F3D">
                                    <w:rPr>
                                      <w:rFonts w:ascii="Arial" w:hAnsi="Arial" w:cs="Arial"/>
                                      <w:spacing w:val="-3"/>
                                      <w:sz w:val="8"/>
                                      <w:szCs w:val="8"/>
                                    </w:rPr>
                                    <w:t xml:space="preserve"> </w:t>
                                  </w:r>
                                  <w:r w:rsidRPr="00DA6F3D">
                                    <w:rPr>
                                      <w:rFonts w:ascii="Arial" w:hAnsi="Arial" w:cs="Arial"/>
                                      <w:sz w:val="8"/>
                                      <w:szCs w:val="8"/>
                                    </w:rPr>
                                    <w:t>/</w:t>
                                  </w:r>
                                  <w:r w:rsidRPr="00DA6F3D">
                                    <w:rPr>
                                      <w:rFonts w:ascii="Arial" w:hAnsi="Arial" w:cs="Arial"/>
                                      <w:spacing w:val="-1"/>
                                      <w:sz w:val="8"/>
                                      <w:szCs w:val="8"/>
                                    </w:rPr>
                                    <w:t xml:space="preserve"> </w:t>
                                  </w:r>
                                  <w:r w:rsidRPr="00DA6F3D">
                                    <w:rPr>
                                      <w:rFonts w:ascii="Arial" w:hAnsi="Arial" w:cs="Arial"/>
                                      <w:sz w:val="8"/>
                                      <w:szCs w:val="8"/>
                                    </w:rPr>
                                    <w:t>C</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tr</w:t>
                                  </w:r>
                                  <w:r w:rsidRPr="00DA6F3D">
                                    <w:rPr>
                                      <w:rFonts w:ascii="Arial" w:hAnsi="Arial" w:cs="Arial"/>
                                      <w:spacing w:val="-3"/>
                                      <w:sz w:val="8"/>
                                      <w:szCs w:val="8"/>
                                    </w:rPr>
                                    <w:t>al</w:t>
                                  </w:r>
                                </w:p>
                              </w:tc>
                              <w:tc>
                                <w:tcPr>
                                  <w:tcW w:w="703" w:type="dxa"/>
                                  <w:tcBorders>
                                    <w:top w:val="single" w:sz="4" w:space="0" w:color="000000"/>
                                    <w:left w:val="single" w:sz="4" w:space="0" w:color="000000"/>
                                    <w:bottom w:val="single" w:sz="4" w:space="0" w:color="000000"/>
                                    <w:right w:val="single" w:sz="4" w:space="0" w:color="000000"/>
                                  </w:tcBorders>
                                </w:tcPr>
                                <w:p w14:paraId="61A85793" w14:textId="77777777" w:rsidR="00D339C6" w:rsidRPr="00DA6F3D" w:rsidRDefault="00D339C6">
                                  <w:pPr>
                                    <w:autoSpaceDE w:val="0"/>
                                    <w:autoSpaceDN w:val="0"/>
                                    <w:adjustRightInd w:val="0"/>
                                    <w:spacing w:before="2" w:line="100" w:lineRule="exact"/>
                                    <w:rPr>
                                      <w:sz w:val="10"/>
                                      <w:szCs w:val="10"/>
                                    </w:rPr>
                                  </w:pPr>
                                </w:p>
                                <w:p w14:paraId="123498DE" w14:textId="77777777" w:rsidR="00D339C6" w:rsidRPr="00DA6F3D" w:rsidRDefault="00D339C6">
                                  <w:pPr>
                                    <w:autoSpaceDE w:val="0"/>
                                    <w:autoSpaceDN w:val="0"/>
                                    <w:adjustRightInd w:val="0"/>
                                    <w:ind w:left="220" w:right="195"/>
                                    <w:jc w:val="center"/>
                                  </w:pPr>
                                  <w:r w:rsidRPr="00DA6F3D">
                                    <w:rPr>
                                      <w:rFonts w:ascii="Arial" w:hAnsi="Arial" w:cs="Arial"/>
                                      <w:w w:val="99"/>
                                      <w:sz w:val="8"/>
                                      <w:szCs w:val="8"/>
                                    </w:rPr>
                                    <w:t>AC</w:t>
                                  </w:r>
                                  <w:r w:rsidRPr="00DA6F3D">
                                    <w:rPr>
                                      <w:rFonts w:ascii="Arial" w:hAnsi="Arial" w:cs="Arial"/>
                                      <w:spacing w:val="2"/>
                                      <w:w w:val="99"/>
                                      <w:sz w:val="8"/>
                                      <w:szCs w:val="8"/>
                                    </w:rPr>
                                    <w:t>T</w:t>
                                  </w:r>
                                  <w:r w:rsidRPr="00DA6F3D">
                                    <w:rPr>
                                      <w:rFonts w:ascii="Arial" w:hAnsi="Arial" w:cs="Arial"/>
                                      <w:w w:val="99"/>
                                      <w:sz w:val="8"/>
                                      <w:szCs w:val="8"/>
                                    </w:rPr>
                                    <w:t>L</w:t>
                                  </w:r>
                                </w:p>
                              </w:tc>
                              <w:tc>
                                <w:tcPr>
                                  <w:tcW w:w="492" w:type="dxa"/>
                                  <w:tcBorders>
                                    <w:top w:val="single" w:sz="4" w:space="0" w:color="000000"/>
                                    <w:left w:val="single" w:sz="4" w:space="0" w:color="000000"/>
                                    <w:bottom w:val="single" w:sz="4" w:space="0" w:color="000000"/>
                                    <w:right w:val="single" w:sz="4" w:space="0" w:color="000000"/>
                                  </w:tcBorders>
                                </w:tcPr>
                                <w:p w14:paraId="06D936CC" w14:textId="77777777" w:rsidR="00D339C6" w:rsidRPr="00DA6F3D" w:rsidRDefault="00D339C6">
                                  <w:pPr>
                                    <w:autoSpaceDE w:val="0"/>
                                    <w:autoSpaceDN w:val="0"/>
                                    <w:adjustRightInd w:val="0"/>
                                    <w:ind w:left="119" w:right="-20"/>
                                    <w:rPr>
                                      <w:rFonts w:ascii="Arial" w:hAnsi="Arial" w:cs="Arial"/>
                                      <w:sz w:val="8"/>
                                      <w:szCs w:val="8"/>
                                    </w:rPr>
                                  </w:pPr>
                                  <w:r w:rsidRPr="00DA6F3D">
                                    <w:rPr>
                                      <w:rFonts w:ascii="Arial" w:hAnsi="Arial" w:cs="Arial"/>
                                      <w:sz w:val="8"/>
                                      <w:szCs w:val="8"/>
                                    </w:rPr>
                                    <w:t>C</w:t>
                                  </w:r>
                                  <w:r w:rsidRPr="00DA6F3D">
                                    <w:rPr>
                                      <w:rFonts w:ascii="Arial" w:hAnsi="Arial" w:cs="Arial"/>
                                      <w:spacing w:val="-1"/>
                                      <w:sz w:val="8"/>
                                      <w:szCs w:val="8"/>
                                    </w:rPr>
                                    <w:t>u</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ta</w:t>
                                  </w:r>
                                </w:p>
                                <w:p w14:paraId="5617E1C9" w14:textId="77777777" w:rsidR="00D339C6" w:rsidRPr="00DA6F3D" w:rsidRDefault="00D339C6">
                                  <w:pPr>
                                    <w:autoSpaceDE w:val="0"/>
                                    <w:autoSpaceDN w:val="0"/>
                                    <w:adjustRightInd w:val="0"/>
                                    <w:spacing w:before="9"/>
                                    <w:ind w:left="105" w:right="-20"/>
                                  </w:pPr>
                                  <w:r w:rsidRPr="00DA6F3D">
                                    <w:rPr>
                                      <w:rFonts w:ascii="Arial" w:hAnsi="Arial" w:cs="Arial"/>
                                      <w:spacing w:val="-1"/>
                                      <w:sz w:val="8"/>
                                      <w:szCs w:val="8"/>
                                    </w:rPr>
                                    <w:t>M</w:t>
                                  </w:r>
                                  <w:r w:rsidRPr="00DA6F3D">
                                    <w:rPr>
                                      <w:rFonts w:ascii="Arial" w:hAnsi="Arial" w:cs="Arial"/>
                                      <w:spacing w:val="-3"/>
                                      <w:sz w:val="8"/>
                                      <w:szCs w:val="8"/>
                                    </w:rPr>
                                    <w:t>ae</w:t>
                                  </w:r>
                                  <w:r w:rsidRPr="00DA6F3D">
                                    <w:rPr>
                                      <w:rFonts w:ascii="Arial" w:hAnsi="Arial" w:cs="Arial"/>
                                      <w:spacing w:val="1"/>
                                      <w:sz w:val="8"/>
                                      <w:szCs w:val="8"/>
                                    </w:rPr>
                                    <w:t>s</w:t>
                                  </w:r>
                                  <w:r w:rsidRPr="00DA6F3D">
                                    <w:rPr>
                                      <w:rFonts w:ascii="Arial" w:hAnsi="Arial" w:cs="Arial"/>
                                      <w:sz w:val="8"/>
                                      <w:szCs w:val="8"/>
                                    </w:rPr>
                                    <w:t>tra</w:t>
                                  </w:r>
                                </w:p>
                              </w:tc>
                              <w:tc>
                                <w:tcPr>
                                  <w:tcW w:w="619" w:type="dxa"/>
                                  <w:vMerge/>
                                  <w:tcBorders>
                                    <w:top w:val="single" w:sz="4" w:space="0" w:color="000000"/>
                                    <w:left w:val="single" w:sz="4" w:space="0" w:color="000000"/>
                                    <w:bottom w:val="single" w:sz="4" w:space="0" w:color="000000"/>
                                    <w:right w:val="single" w:sz="4" w:space="0" w:color="000000"/>
                                  </w:tcBorders>
                                </w:tcPr>
                                <w:p w14:paraId="6D3DC644" w14:textId="77777777" w:rsidR="00D339C6" w:rsidRPr="00DA6F3D" w:rsidRDefault="00D339C6">
                                  <w:pPr>
                                    <w:autoSpaceDE w:val="0"/>
                                    <w:autoSpaceDN w:val="0"/>
                                    <w:adjustRightInd w:val="0"/>
                                    <w:spacing w:before="9"/>
                                    <w:ind w:left="105" w:right="-20"/>
                                  </w:pPr>
                                </w:p>
                              </w:tc>
                            </w:tr>
                            <w:tr w:rsidR="00D339C6" w:rsidRPr="00DA6F3D" w14:paraId="16415D33" w14:textId="77777777" w:rsidTr="00011B12">
                              <w:trPr>
                                <w:trHeight w:hRule="exact" w:val="178"/>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BEC58BC" w14:textId="77777777" w:rsidR="00D339C6" w:rsidRPr="00DA6F3D" w:rsidRDefault="00D339C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35152540" w14:textId="77777777" w:rsidR="00D339C6" w:rsidRPr="00DA6F3D" w:rsidRDefault="00D339C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742D2F5" w14:textId="77777777" w:rsidR="00D339C6" w:rsidRPr="00DA6F3D" w:rsidRDefault="00D339C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29A3B827" w14:textId="77777777" w:rsidR="00D339C6" w:rsidRPr="00DA6F3D" w:rsidRDefault="00D339C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08DC7E06" w14:textId="77777777" w:rsidR="00D339C6" w:rsidRPr="00DA6F3D" w:rsidRDefault="00D339C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0DDB5518" w14:textId="77777777" w:rsidR="00D339C6" w:rsidRPr="00DA6F3D" w:rsidRDefault="00D339C6">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325C33F0" w14:textId="77777777" w:rsidR="00D339C6" w:rsidRPr="00DA6F3D" w:rsidRDefault="00D339C6">
                                  <w:pPr>
                                    <w:autoSpaceDE w:val="0"/>
                                    <w:autoSpaceDN w:val="0"/>
                                    <w:adjustRightInd w:val="0"/>
                                  </w:pPr>
                                </w:p>
                              </w:tc>
                            </w:tr>
                            <w:tr w:rsidR="00D339C6" w:rsidRPr="00DA6F3D" w14:paraId="13E1F8F4"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4A12D4A" w14:textId="77777777" w:rsidR="00D339C6" w:rsidRPr="00DA6F3D" w:rsidRDefault="00D339C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16535FD4" w14:textId="77777777" w:rsidR="00D339C6" w:rsidRPr="00DA6F3D" w:rsidRDefault="00D339C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179009BB" w14:textId="77777777" w:rsidR="00D339C6" w:rsidRPr="00DA6F3D" w:rsidRDefault="00D339C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0BD209E0" w14:textId="77777777" w:rsidR="00D339C6" w:rsidRPr="00DA6F3D" w:rsidRDefault="00D339C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13D1A008" w14:textId="77777777" w:rsidR="00D339C6" w:rsidRPr="00DA6F3D" w:rsidRDefault="00D339C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6BF51B96" w14:textId="77777777" w:rsidR="00D339C6" w:rsidRPr="00DA6F3D" w:rsidRDefault="00D339C6">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35302AAD" w14:textId="77777777" w:rsidR="00D339C6" w:rsidRPr="00DA6F3D" w:rsidRDefault="00D339C6">
                                  <w:pPr>
                                    <w:autoSpaceDE w:val="0"/>
                                    <w:autoSpaceDN w:val="0"/>
                                    <w:adjustRightInd w:val="0"/>
                                  </w:pPr>
                                </w:p>
                              </w:tc>
                            </w:tr>
                            <w:tr w:rsidR="00D339C6" w:rsidRPr="00DA6F3D" w14:paraId="7F85196F"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5F1874C4" w14:textId="77777777" w:rsidR="00D339C6" w:rsidRPr="00DA6F3D" w:rsidRDefault="00D339C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48447206" w14:textId="77777777" w:rsidR="00D339C6" w:rsidRPr="00DA6F3D" w:rsidRDefault="00D339C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4D71C76" w14:textId="77777777" w:rsidR="00D339C6" w:rsidRPr="00DA6F3D" w:rsidRDefault="00D339C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4B6B8AE5" w14:textId="77777777" w:rsidR="00D339C6" w:rsidRPr="00DA6F3D" w:rsidRDefault="00D339C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77BC5D96" w14:textId="77777777" w:rsidR="00D339C6" w:rsidRPr="00DA6F3D" w:rsidRDefault="00D339C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105F4100" w14:textId="77777777" w:rsidR="00D339C6" w:rsidRPr="00DA6F3D" w:rsidRDefault="00D339C6">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314D5A11" w14:textId="77777777" w:rsidR="00D339C6" w:rsidRPr="00DA6F3D" w:rsidRDefault="00D339C6">
                                  <w:pPr>
                                    <w:autoSpaceDE w:val="0"/>
                                    <w:autoSpaceDN w:val="0"/>
                                    <w:adjustRightInd w:val="0"/>
                                  </w:pPr>
                                </w:p>
                              </w:tc>
                            </w:tr>
                            <w:tr w:rsidR="00D339C6" w:rsidRPr="00DA6F3D" w14:paraId="0C600D42"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02DC0AB" w14:textId="77777777" w:rsidR="00D339C6" w:rsidRPr="00DA6F3D" w:rsidRDefault="00D339C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66453803" w14:textId="77777777" w:rsidR="00D339C6" w:rsidRPr="00DA6F3D" w:rsidRDefault="00D339C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882A768" w14:textId="77777777" w:rsidR="00D339C6" w:rsidRPr="00DA6F3D" w:rsidRDefault="00D339C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175CEBDE" w14:textId="77777777" w:rsidR="00D339C6" w:rsidRPr="00DA6F3D" w:rsidRDefault="00D339C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62D16822" w14:textId="77777777" w:rsidR="00D339C6" w:rsidRPr="00DA6F3D" w:rsidRDefault="00D339C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1694BAF1" w14:textId="77777777" w:rsidR="00D339C6" w:rsidRPr="00DA6F3D" w:rsidRDefault="00D339C6">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62D47A2D" w14:textId="77777777" w:rsidR="00D339C6" w:rsidRPr="00DA6F3D" w:rsidRDefault="00D339C6">
                                  <w:pPr>
                                    <w:autoSpaceDE w:val="0"/>
                                    <w:autoSpaceDN w:val="0"/>
                                    <w:adjustRightInd w:val="0"/>
                                  </w:pPr>
                                </w:p>
                              </w:tc>
                            </w:tr>
                          </w:tbl>
                          <w:p w14:paraId="5BE94895" w14:textId="77777777" w:rsidR="00D339C6" w:rsidRDefault="00D339C6" w:rsidP="005A4CBC">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6175C" id="_x0000_t202" coordsize="21600,21600" o:spt="202" path="m,l,21600r21600,l21600,xe">
                <v:stroke joinstyle="miter"/>
                <v:path gradientshapeok="t" o:connecttype="rect"/>
              </v:shapetype>
              <v:shape id="Text Box 51" o:spid="_x0000_s1026" type="#_x0000_t202" style="position:absolute;margin-left:94.05pt;margin-top:5.3pt;width:210.5pt;height:5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907"/>
                        <w:gridCol w:w="363"/>
                        <w:gridCol w:w="393"/>
                        <w:gridCol w:w="711"/>
                        <w:gridCol w:w="703"/>
                        <w:gridCol w:w="492"/>
                        <w:gridCol w:w="619"/>
                      </w:tblGrid>
                      <w:tr w:rsidR="00D339C6" w:rsidRPr="00DA6F3D" w14:paraId="21964A6B" w14:textId="77777777" w:rsidTr="00011B12">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3B2FE869" w14:textId="77777777" w:rsidR="00D339C6" w:rsidRPr="00AE4E98" w:rsidRDefault="00D339C6" w:rsidP="00B25E5B">
                            <w:pPr>
                              <w:autoSpaceDE w:val="0"/>
                              <w:autoSpaceDN w:val="0"/>
                              <w:adjustRightInd w:val="0"/>
                              <w:spacing w:before="19"/>
                              <w:ind w:left="18" w:right="-20"/>
                              <w:jc w:val="center"/>
                              <w:rPr>
                                <w:rFonts w:ascii="Arial" w:hAnsi="Arial" w:cs="Arial"/>
                              </w:rPr>
                            </w:pPr>
                            <w:r w:rsidRPr="00AE4E98">
                              <w:rPr>
                                <w:rFonts w:ascii="Arial" w:hAnsi="Arial" w:cs="Arial"/>
                                <w:spacing w:val="5"/>
                                <w:w w:val="99"/>
                                <w:sz w:val="8"/>
                                <w:szCs w:val="8"/>
                              </w:rPr>
                              <w:t>COUBICACION</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37F3D4D8" w14:textId="77777777" w:rsidR="00D339C6" w:rsidRPr="00DA6F3D" w:rsidRDefault="00D339C6">
                            <w:pPr>
                              <w:autoSpaceDE w:val="0"/>
                              <w:autoSpaceDN w:val="0"/>
                              <w:adjustRightInd w:val="0"/>
                              <w:spacing w:before="24"/>
                              <w:ind w:left="186"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O</w:t>
                            </w:r>
                            <w:r w:rsidRPr="00DA6F3D">
                              <w:rPr>
                                <w:rFonts w:ascii="Arial" w:hAnsi="Arial" w:cs="Arial"/>
                                <w:spacing w:val="2"/>
                                <w:sz w:val="8"/>
                                <w:szCs w:val="8"/>
                              </w:rPr>
                              <w:t>T</w:t>
                            </w:r>
                            <w:r w:rsidRPr="00DA6F3D">
                              <w:rPr>
                                <w:rFonts w:ascii="Arial" w:hAnsi="Arial" w:cs="Arial"/>
                                <w:sz w:val="8"/>
                                <w:szCs w:val="8"/>
                              </w:rPr>
                              <w:t>AL</w:t>
                            </w:r>
                            <w:r w:rsidRPr="00DA6F3D">
                              <w:rPr>
                                <w:rFonts w:ascii="Arial" w:hAnsi="Arial" w:cs="Arial"/>
                                <w:spacing w:val="-4"/>
                                <w:sz w:val="8"/>
                                <w:szCs w:val="8"/>
                              </w:rPr>
                              <w:t xml:space="preserve"> </w:t>
                            </w:r>
                            <w:r w:rsidRPr="00DA6F3D">
                              <w:rPr>
                                <w:rFonts w:ascii="Arial" w:hAnsi="Arial" w:cs="Arial"/>
                                <w:sz w:val="8"/>
                                <w:szCs w:val="8"/>
                              </w:rPr>
                              <w:t>DE</w:t>
                            </w:r>
                          </w:p>
                          <w:p w14:paraId="20392E00" w14:textId="77777777" w:rsidR="00D339C6" w:rsidRPr="00DA6F3D" w:rsidRDefault="00D339C6">
                            <w:pPr>
                              <w:autoSpaceDE w:val="0"/>
                              <w:autoSpaceDN w:val="0"/>
                              <w:adjustRightInd w:val="0"/>
                              <w:spacing w:before="85" w:line="91" w:lineRule="exact"/>
                              <w:ind w:left="165" w:right="-20"/>
                            </w:pPr>
                            <w:r w:rsidRPr="00DA6F3D">
                              <w:rPr>
                                <w:rFonts w:ascii="Arial" w:hAnsi="Arial" w:cs="Arial"/>
                                <w:sz w:val="8"/>
                                <w:szCs w:val="8"/>
                              </w:rPr>
                              <w:t>SERVICI</w:t>
                            </w:r>
                            <w:r w:rsidRPr="00DA6F3D">
                              <w:rPr>
                                <w:rFonts w:ascii="Arial" w:hAnsi="Arial" w:cs="Arial"/>
                                <w:spacing w:val="1"/>
                                <w:sz w:val="8"/>
                                <w:szCs w:val="8"/>
                              </w:rPr>
                              <w:t>O</w:t>
                            </w:r>
                            <w:r w:rsidRPr="00DA6F3D">
                              <w:rPr>
                                <w:rFonts w:ascii="Arial" w:hAnsi="Arial" w:cs="Arial"/>
                                <w:sz w:val="8"/>
                                <w:szCs w:val="8"/>
                              </w:rPr>
                              <w:t>S</w:t>
                            </w:r>
                          </w:p>
                        </w:tc>
                        <w:tc>
                          <w:tcPr>
                            <w:tcW w:w="1906" w:type="dxa"/>
                            <w:gridSpan w:val="3"/>
                            <w:tcBorders>
                              <w:top w:val="single" w:sz="4" w:space="0" w:color="000000"/>
                              <w:left w:val="single" w:sz="4" w:space="0" w:color="000000"/>
                              <w:bottom w:val="single" w:sz="4" w:space="0" w:color="000000"/>
                              <w:right w:val="single" w:sz="4" w:space="0" w:color="000000"/>
                            </w:tcBorders>
                          </w:tcPr>
                          <w:p w14:paraId="4CA66D12" w14:textId="77777777" w:rsidR="00D339C6" w:rsidRPr="00DA6F3D" w:rsidRDefault="00D339C6">
                            <w:pPr>
                              <w:autoSpaceDE w:val="0"/>
                              <w:autoSpaceDN w:val="0"/>
                              <w:adjustRightInd w:val="0"/>
                              <w:spacing w:before="24" w:line="91" w:lineRule="exact"/>
                              <w:ind w:left="409" w:right="-20"/>
                            </w:pPr>
                            <w:r w:rsidRPr="00DA6F3D">
                              <w:rPr>
                                <w:rFonts w:ascii="Arial" w:hAnsi="Arial" w:cs="Arial"/>
                                <w:sz w:val="8"/>
                                <w:szCs w:val="8"/>
                              </w:rPr>
                              <w:t>SERVICIO</w:t>
                            </w:r>
                            <w:r w:rsidRPr="00DA6F3D">
                              <w:rPr>
                                <w:rFonts w:ascii="Arial" w:hAnsi="Arial" w:cs="Arial"/>
                                <w:spacing w:val="-4"/>
                                <w:sz w:val="8"/>
                                <w:szCs w:val="8"/>
                              </w:rPr>
                              <w:t xml:space="preserve"> </w:t>
                            </w:r>
                            <w:r w:rsidRPr="00DA6F3D">
                              <w:rPr>
                                <w:rFonts w:ascii="Arial" w:hAnsi="Arial" w:cs="Arial"/>
                                <w:sz w:val="8"/>
                                <w:szCs w:val="8"/>
                              </w:rPr>
                              <w:t>DE</w:t>
                            </w:r>
                            <w:r w:rsidRPr="00DA6F3D">
                              <w:rPr>
                                <w:rFonts w:ascii="Arial" w:hAnsi="Arial" w:cs="Arial"/>
                                <w:spacing w:val="-2"/>
                                <w:sz w:val="8"/>
                                <w:szCs w:val="8"/>
                              </w:rPr>
                              <w:t xml:space="preserve"> </w:t>
                            </w:r>
                            <w:r w:rsidRPr="00DA6F3D">
                              <w:rPr>
                                <w:rFonts w:ascii="Arial" w:hAnsi="Arial" w:cs="Arial"/>
                                <w:sz w:val="8"/>
                                <w:szCs w:val="8"/>
                              </w:rPr>
                              <w:t>C</w:t>
                            </w:r>
                            <w:r w:rsidRPr="00DA6F3D">
                              <w:rPr>
                                <w:rFonts w:ascii="Arial" w:hAnsi="Arial" w:cs="Arial"/>
                                <w:spacing w:val="1"/>
                                <w:sz w:val="8"/>
                                <w:szCs w:val="8"/>
                              </w:rPr>
                              <w:t>O</w:t>
                            </w:r>
                            <w:r w:rsidRPr="00DA6F3D">
                              <w:rPr>
                                <w:rFonts w:ascii="Arial" w:hAnsi="Arial" w:cs="Arial"/>
                                <w:sz w:val="8"/>
                                <w:szCs w:val="8"/>
                              </w:rPr>
                              <w:t>UBICACI</w:t>
                            </w:r>
                            <w:r w:rsidRPr="00DA6F3D">
                              <w:rPr>
                                <w:rFonts w:ascii="Arial" w:hAnsi="Arial" w:cs="Arial"/>
                                <w:spacing w:val="1"/>
                                <w:sz w:val="8"/>
                                <w:szCs w:val="8"/>
                              </w:rPr>
                              <w:t>O</w:t>
                            </w:r>
                            <w:r w:rsidRPr="00DA6F3D">
                              <w:rPr>
                                <w:rFonts w:ascii="Arial" w:hAnsi="Arial" w:cs="Arial"/>
                                <w:sz w:val="8"/>
                                <w:szCs w:val="8"/>
                              </w:rPr>
                              <w:t>N</w:t>
                            </w:r>
                          </w:p>
                        </w:tc>
                        <w:tc>
                          <w:tcPr>
                            <w:tcW w:w="619" w:type="dxa"/>
                            <w:vMerge w:val="restart"/>
                            <w:tcBorders>
                              <w:top w:val="single" w:sz="4" w:space="0" w:color="000000"/>
                              <w:left w:val="single" w:sz="4" w:space="0" w:color="000000"/>
                              <w:bottom w:val="single" w:sz="4" w:space="0" w:color="000000"/>
                              <w:right w:val="single" w:sz="4" w:space="0" w:color="000000"/>
                            </w:tcBorders>
                          </w:tcPr>
                          <w:p w14:paraId="27B338C9" w14:textId="77777777" w:rsidR="00D339C6" w:rsidRPr="00DA6F3D" w:rsidRDefault="00D339C6">
                            <w:pPr>
                              <w:autoSpaceDE w:val="0"/>
                              <w:autoSpaceDN w:val="0"/>
                              <w:adjustRightInd w:val="0"/>
                              <w:spacing w:before="84" w:line="210" w:lineRule="atLeast"/>
                              <w:ind w:left="90" w:right="37" w:firstLine="132"/>
                            </w:pPr>
                            <w:r w:rsidRPr="00DA6F3D">
                              <w:rPr>
                                <w:rFonts w:ascii="Arial" w:hAnsi="Arial" w:cs="Arial"/>
                                <w:sz w:val="8"/>
                                <w:szCs w:val="8"/>
                              </w:rPr>
                              <w:t>REF. BA</w:t>
                            </w:r>
                            <w:r w:rsidRPr="00DA6F3D">
                              <w:rPr>
                                <w:rFonts w:ascii="Arial" w:hAnsi="Arial" w:cs="Arial"/>
                                <w:spacing w:val="1"/>
                                <w:sz w:val="8"/>
                                <w:szCs w:val="8"/>
                              </w:rPr>
                              <w:t>J</w:t>
                            </w:r>
                            <w:r w:rsidRPr="00DA6F3D">
                              <w:rPr>
                                <w:rFonts w:ascii="Arial" w:hAnsi="Arial" w:cs="Arial"/>
                                <w:sz w:val="8"/>
                                <w:szCs w:val="8"/>
                              </w:rPr>
                              <w:t>A/CANC</w:t>
                            </w:r>
                          </w:p>
                        </w:tc>
                      </w:tr>
                      <w:tr w:rsidR="00D339C6" w:rsidRPr="00DA6F3D" w14:paraId="5813E6B9" w14:textId="77777777" w:rsidTr="00011B12">
                        <w:trPr>
                          <w:trHeight w:hRule="exact" w:val="178"/>
                        </w:trPr>
                        <w:tc>
                          <w:tcPr>
                            <w:tcW w:w="907" w:type="dxa"/>
                            <w:vMerge/>
                            <w:tcBorders>
                              <w:top w:val="single" w:sz="4" w:space="0" w:color="000000"/>
                              <w:left w:val="single" w:sz="4" w:space="0" w:color="000000"/>
                              <w:bottom w:val="single" w:sz="4" w:space="0" w:color="000000"/>
                              <w:right w:val="single" w:sz="4" w:space="0" w:color="000000"/>
                            </w:tcBorders>
                          </w:tcPr>
                          <w:p w14:paraId="1DB1A4B8" w14:textId="77777777" w:rsidR="00D339C6" w:rsidRPr="00DA6F3D" w:rsidRDefault="00D339C6">
                            <w:pPr>
                              <w:autoSpaceDE w:val="0"/>
                              <w:autoSpaceDN w:val="0"/>
                              <w:adjustRightInd w:val="0"/>
                              <w:spacing w:before="84" w:line="210" w:lineRule="atLeast"/>
                              <w:ind w:left="90" w:right="37" w:firstLine="132"/>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4308E303" w14:textId="77777777" w:rsidR="00D339C6" w:rsidRPr="00DA6F3D" w:rsidRDefault="00D339C6">
                            <w:pPr>
                              <w:autoSpaceDE w:val="0"/>
                              <w:autoSpaceDN w:val="0"/>
                              <w:adjustRightInd w:val="0"/>
                              <w:spacing w:before="84" w:line="210" w:lineRule="atLeast"/>
                              <w:ind w:left="90" w:right="37" w:firstLine="132"/>
                            </w:pPr>
                          </w:p>
                        </w:tc>
                        <w:tc>
                          <w:tcPr>
                            <w:tcW w:w="1906" w:type="dxa"/>
                            <w:gridSpan w:val="3"/>
                            <w:tcBorders>
                              <w:top w:val="single" w:sz="4" w:space="0" w:color="000000"/>
                              <w:left w:val="single" w:sz="4" w:space="0" w:color="000000"/>
                              <w:bottom w:val="single" w:sz="4" w:space="0" w:color="000000"/>
                              <w:right w:val="single" w:sz="4" w:space="0" w:color="000000"/>
                            </w:tcBorders>
                          </w:tcPr>
                          <w:p w14:paraId="46F9BE76" w14:textId="77777777" w:rsidR="00D339C6" w:rsidRPr="00DA6F3D" w:rsidRDefault="00D339C6">
                            <w:pPr>
                              <w:autoSpaceDE w:val="0"/>
                              <w:autoSpaceDN w:val="0"/>
                              <w:adjustRightInd w:val="0"/>
                            </w:pPr>
                          </w:p>
                        </w:tc>
                        <w:tc>
                          <w:tcPr>
                            <w:tcW w:w="619" w:type="dxa"/>
                            <w:vMerge/>
                            <w:tcBorders>
                              <w:top w:val="single" w:sz="4" w:space="0" w:color="000000"/>
                              <w:left w:val="single" w:sz="4" w:space="0" w:color="000000"/>
                              <w:bottom w:val="single" w:sz="4" w:space="0" w:color="000000"/>
                              <w:right w:val="single" w:sz="4" w:space="0" w:color="000000"/>
                            </w:tcBorders>
                          </w:tcPr>
                          <w:p w14:paraId="760C7C92" w14:textId="77777777" w:rsidR="00D339C6" w:rsidRPr="00DA6F3D" w:rsidRDefault="00D339C6">
                            <w:pPr>
                              <w:autoSpaceDE w:val="0"/>
                              <w:autoSpaceDN w:val="0"/>
                              <w:adjustRightInd w:val="0"/>
                            </w:pPr>
                          </w:p>
                        </w:tc>
                      </w:tr>
                      <w:tr w:rsidR="00D339C6" w:rsidRPr="00DA6F3D" w14:paraId="75EC0E45" w14:textId="77777777" w:rsidTr="00011B12">
                        <w:trPr>
                          <w:trHeight w:hRule="exact" w:val="20"/>
                        </w:trPr>
                        <w:tc>
                          <w:tcPr>
                            <w:tcW w:w="907" w:type="dxa"/>
                            <w:vMerge/>
                            <w:tcBorders>
                              <w:top w:val="single" w:sz="4" w:space="0" w:color="000000"/>
                              <w:left w:val="single" w:sz="4" w:space="0" w:color="000000"/>
                              <w:bottom w:val="single" w:sz="4" w:space="0" w:color="000000"/>
                              <w:right w:val="single" w:sz="4" w:space="0" w:color="000000"/>
                            </w:tcBorders>
                          </w:tcPr>
                          <w:p w14:paraId="0E872073" w14:textId="77777777" w:rsidR="00D339C6" w:rsidRPr="00DA6F3D" w:rsidRDefault="00D339C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tcPr>
                          <w:p w14:paraId="70F49C10" w14:textId="77777777" w:rsidR="00D339C6" w:rsidRPr="00DA6F3D" w:rsidRDefault="00D339C6">
                            <w:pPr>
                              <w:autoSpaceDE w:val="0"/>
                              <w:autoSpaceDN w:val="0"/>
                              <w:adjustRightInd w:val="0"/>
                              <w:spacing w:before="6" w:line="100" w:lineRule="exact"/>
                              <w:rPr>
                                <w:sz w:val="10"/>
                                <w:szCs w:val="10"/>
                              </w:rPr>
                            </w:pPr>
                          </w:p>
                          <w:p w14:paraId="73140C2B" w14:textId="77777777" w:rsidR="00D339C6" w:rsidRPr="00DA6F3D" w:rsidRDefault="00D339C6">
                            <w:pPr>
                              <w:autoSpaceDE w:val="0"/>
                              <w:autoSpaceDN w:val="0"/>
                              <w:adjustRightInd w:val="0"/>
                              <w:spacing w:line="91" w:lineRule="exact"/>
                              <w:ind w:left="81" w:right="-20"/>
                            </w:pPr>
                            <w:r w:rsidRPr="00DA6F3D">
                              <w:rPr>
                                <w:rFonts w:ascii="Arial" w:hAnsi="Arial" w:cs="Arial"/>
                                <w:sz w:val="8"/>
                                <w:szCs w:val="8"/>
                              </w:rPr>
                              <w:t>C</w:t>
                            </w:r>
                            <w:r w:rsidRPr="00DA6F3D">
                              <w:rPr>
                                <w:rFonts w:ascii="Arial" w:hAnsi="Arial" w:cs="Arial"/>
                                <w:spacing w:val="-3"/>
                                <w:sz w:val="8"/>
                                <w:szCs w:val="8"/>
                              </w:rPr>
                              <w:t>o</w:t>
                            </w:r>
                            <w:r w:rsidRPr="00DA6F3D">
                              <w:rPr>
                                <w:rFonts w:ascii="Arial" w:hAnsi="Arial" w:cs="Arial"/>
                                <w:spacing w:val="-1"/>
                                <w:sz w:val="8"/>
                                <w:szCs w:val="8"/>
                              </w:rPr>
                              <w:t>ub.</w:t>
                            </w:r>
                          </w:p>
                        </w:tc>
                        <w:tc>
                          <w:tcPr>
                            <w:tcW w:w="393" w:type="dxa"/>
                            <w:tcBorders>
                              <w:top w:val="single" w:sz="4" w:space="0" w:color="000000"/>
                              <w:left w:val="single" w:sz="4" w:space="0" w:color="000000"/>
                              <w:bottom w:val="single" w:sz="4" w:space="0" w:color="000000"/>
                              <w:right w:val="single" w:sz="4" w:space="0" w:color="000000"/>
                            </w:tcBorders>
                          </w:tcPr>
                          <w:p w14:paraId="6323BF49" w14:textId="77777777" w:rsidR="00D339C6" w:rsidRPr="00DA6F3D" w:rsidRDefault="00D339C6">
                            <w:pPr>
                              <w:autoSpaceDE w:val="0"/>
                              <w:autoSpaceDN w:val="0"/>
                              <w:adjustRightInd w:val="0"/>
                              <w:ind w:left="117"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ip</w:t>
                            </w:r>
                            <w:r w:rsidRPr="00DA6F3D">
                              <w:rPr>
                                <w:rFonts w:ascii="Arial" w:hAnsi="Arial" w:cs="Arial"/>
                                <w:sz w:val="8"/>
                                <w:szCs w:val="8"/>
                              </w:rPr>
                              <w:t>o</w:t>
                            </w:r>
                          </w:p>
                          <w:p w14:paraId="6D6E427C" w14:textId="77777777" w:rsidR="00D339C6" w:rsidRPr="00DA6F3D" w:rsidRDefault="00D339C6">
                            <w:pPr>
                              <w:autoSpaceDE w:val="0"/>
                              <w:autoSpaceDN w:val="0"/>
                              <w:adjustRightInd w:val="0"/>
                              <w:spacing w:before="9"/>
                              <w:ind w:left="59" w:right="-20"/>
                            </w:pPr>
                            <w:r w:rsidRPr="00DA6F3D">
                              <w:rPr>
                                <w:rFonts w:ascii="Arial" w:hAnsi="Arial" w:cs="Arial"/>
                                <w:sz w:val="8"/>
                                <w:szCs w:val="8"/>
                              </w:rPr>
                              <w:t>(A</w:t>
                            </w:r>
                            <w:r w:rsidRPr="00DA6F3D">
                              <w:rPr>
                                <w:rFonts w:ascii="Arial" w:hAnsi="Arial" w:cs="Arial"/>
                                <w:spacing w:val="-2"/>
                                <w:sz w:val="8"/>
                                <w:szCs w:val="8"/>
                              </w:rPr>
                              <w:t xml:space="preserve"> </w:t>
                            </w:r>
                            <w:r w:rsidRPr="00DA6F3D">
                              <w:rPr>
                                <w:rFonts w:ascii="Arial" w:hAnsi="Arial" w:cs="Arial"/>
                                <w:sz w:val="8"/>
                                <w:szCs w:val="8"/>
                              </w:rPr>
                              <w:t>M</w:t>
                            </w:r>
                            <w:r w:rsidRPr="00DA6F3D">
                              <w:rPr>
                                <w:rFonts w:ascii="Arial" w:hAnsi="Arial" w:cs="Arial"/>
                                <w:spacing w:val="-3"/>
                                <w:sz w:val="8"/>
                                <w:szCs w:val="8"/>
                              </w:rPr>
                              <w:t xml:space="preserve"> </w:t>
                            </w:r>
                            <w:r w:rsidRPr="00DA6F3D">
                              <w:rPr>
                                <w:rFonts w:ascii="Arial" w:hAnsi="Arial" w:cs="Arial"/>
                                <w:sz w:val="8"/>
                                <w:szCs w:val="8"/>
                              </w:rPr>
                              <w:t>B)</w:t>
                            </w:r>
                          </w:p>
                        </w:tc>
                        <w:tc>
                          <w:tcPr>
                            <w:tcW w:w="711" w:type="dxa"/>
                            <w:tcBorders>
                              <w:top w:val="single" w:sz="4" w:space="0" w:color="000000"/>
                              <w:left w:val="single" w:sz="4" w:space="0" w:color="000000"/>
                              <w:bottom w:val="single" w:sz="4" w:space="0" w:color="000000"/>
                              <w:right w:val="single" w:sz="4" w:space="0" w:color="000000"/>
                            </w:tcBorders>
                          </w:tcPr>
                          <w:p w14:paraId="39F98FA0" w14:textId="77777777" w:rsidR="00D339C6" w:rsidRPr="00DA6F3D" w:rsidRDefault="00D339C6">
                            <w:pPr>
                              <w:autoSpaceDE w:val="0"/>
                              <w:autoSpaceDN w:val="0"/>
                              <w:adjustRightInd w:val="0"/>
                              <w:spacing w:before="2" w:line="100" w:lineRule="exact"/>
                              <w:rPr>
                                <w:sz w:val="10"/>
                                <w:szCs w:val="10"/>
                              </w:rPr>
                            </w:pPr>
                          </w:p>
                          <w:p w14:paraId="3607BB47" w14:textId="77777777" w:rsidR="00D339C6" w:rsidRPr="00DA6F3D" w:rsidRDefault="00D339C6">
                            <w:pPr>
                              <w:autoSpaceDE w:val="0"/>
                              <w:autoSpaceDN w:val="0"/>
                              <w:adjustRightInd w:val="0"/>
                              <w:ind w:left="114" w:right="-20"/>
                            </w:pPr>
                            <w:r w:rsidRPr="00DA6F3D">
                              <w:rPr>
                                <w:rFonts w:ascii="Arial" w:hAnsi="Arial" w:cs="Arial"/>
                                <w:spacing w:val="1"/>
                                <w:sz w:val="8"/>
                                <w:szCs w:val="8"/>
                              </w:rPr>
                              <w:t>O</w:t>
                            </w:r>
                            <w:r w:rsidRPr="00DA6F3D">
                              <w:rPr>
                                <w:rFonts w:ascii="Arial" w:hAnsi="Arial" w:cs="Arial"/>
                                <w:sz w:val="8"/>
                                <w:szCs w:val="8"/>
                              </w:rPr>
                              <w:t>CL</w:t>
                            </w:r>
                            <w:r w:rsidRPr="00DA6F3D">
                              <w:rPr>
                                <w:rFonts w:ascii="Arial" w:hAnsi="Arial" w:cs="Arial"/>
                                <w:spacing w:val="-3"/>
                                <w:sz w:val="8"/>
                                <w:szCs w:val="8"/>
                              </w:rPr>
                              <w:t xml:space="preserve"> </w:t>
                            </w:r>
                            <w:r w:rsidRPr="00DA6F3D">
                              <w:rPr>
                                <w:rFonts w:ascii="Arial" w:hAnsi="Arial" w:cs="Arial"/>
                                <w:sz w:val="8"/>
                                <w:szCs w:val="8"/>
                              </w:rPr>
                              <w:t>/</w:t>
                            </w:r>
                            <w:r w:rsidRPr="00DA6F3D">
                              <w:rPr>
                                <w:rFonts w:ascii="Arial" w:hAnsi="Arial" w:cs="Arial"/>
                                <w:spacing w:val="-1"/>
                                <w:sz w:val="8"/>
                                <w:szCs w:val="8"/>
                              </w:rPr>
                              <w:t xml:space="preserve"> </w:t>
                            </w:r>
                            <w:r w:rsidRPr="00DA6F3D">
                              <w:rPr>
                                <w:rFonts w:ascii="Arial" w:hAnsi="Arial" w:cs="Arial"/>
                                <w:sz w:val="8"/>
                                <w:szCs w:val="8"/>
                              </w:rPr>
                              <w:t>C</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tr</w:t>
                            </w:r>
                            <w:r w:rsidRPr="00DA6F3D">
                              <w:rPr>
                                <w:rFonts w:ascii="Arial" w:hAnsi="Arial" w:cs="Arial"/>
                                <w:spacing w:val="-3"/>
                                <w:sz w:val="8"/>
                                <w:szCs w:val="8"/>
                              </w:rPr>
                              <w:t>al</w:t>
                            </w:r>
                          </w:p>
                        </w:tc>
                        <w:tc>
                          <w:tcPr>
                            <w:tcW w:w="703" w:type="dxa"/>
                            <w:tcBorders>
                              <w:top w:val="single" w:sz="4" w:space="0" w:color="000000"/>
                              <w:left w:val="single" w:sz="4" w:space="0" w:color="000000"/>
                              <w:bottom w:val="single" w:sz="4" w:space="0" w:color="000000"/>
                              <w:right w:val="single" w:sz="4" w:space="0" w:color="000000"/>
                            </w:tcBorders>
                          </w:tcPr>
                          <w:p w14:paraId="61A85793" w14:textId="77777777" w:rsidR="00D339C6" w:rsidRPr="00DA6F3D" w:rsidRDefault="00D339C6">
                            <w:pPr>
                              <w:autoSpaceDE w:val="0"/>
                              <w:autoSpaceDN w:val="0"/>
                              <w:adjustRightInd w:val="0"/>
                              <w:spacing w:before="2" w:line="100" w:lineRule="exact"/>
                              <w:rPr>
                                <w:sz w:val="10"/>
                                <w:szCs w:val="10"/>
                              </w:rPr>
                            </w:pPr>
                          </w:p>
                          <w:p w14:paraId="123498DE" w14:textId="77777777" w:rsidR="00D339C6" w:rsidRPr="00DA6F3D" w:rsidRDefault="00D339C6">
                            <w:pPr>
                              <w:autoSpaceDE w:val="0"/>
                              <w:autoSpaceDN w:val="0"/>
                              <w:adjustRightInd w:val="0"/>
                              <w:ind w:left="220" w:right="195"/>
                              <w:jc w:val="center"/>
                            </w:pPr>
                            <w:r w:rsidRPr="00DA6F3D">
                              <w:rPr>
                                <w:rFonts w:ascii="Arial" w:hAnsi="Arial" w:cs="Arial"/>
                                <w:w w:val="99"/>
                                <w:sz w:val="8"/>
                                <w:szCs w:val="8"/>
                              </w:rPr>
                              <w:t>AC</w:t>
                            </w:r>
                            <w:r w:rsidRPr="00DA6F3D">
                              <w:rPr>
                                <w:rFonts w:ascii="Arial" w:hAnsi="Arial" w:cs="Arial"/>
                                <w:spacing w:val="2"/>
                                <w:w w:val="99"/>
                                <w:sz w:val="8"/>
                                <w:szCs w:val="8"/>
                              </w:rPr>
                              <w:t>T</w:t>
                            </w:r>
                            <w:r w:rsidRPr="00DA6F3D">
                              <w:rPr>
                                <w:rFonts w:ascii="Arial" w:hAnsi="Arial" w:cs="Arial"/>
                                <w:w w:val="99"/>
                                <w:sz w:val="8"/>
                                <w:szCs w:val="8"/>
                              </w:rPr>
                              <w:t>L</w:t>
                            </w:r>
                          </w:p>
                        </w:tc>
                        <w:tc>
                          <w:tcPr>
                            <w:tcW w:w="492" w:type="dxa"/>
                            <w:tcBorders>
                              <w:top w:val="single" w:sz="4" w:space="0" w:color="000000"/>
                              <w:left w:val="single" w:sz="4" w:space="0" w:color="000000"/>
                              <w:bottom w:val="single" w:sz="4" w:space="0" w:color="000000"/>
                              <w:right w:val="single" w:sz="4" w:space="0" w:color="000000"/>
                            </w:tcBorders>
                          </w:tcPr>
                          <w:p w14:paraId="06D936CC" w14:textId="77777777" w:rsidR="00D339C6" w:rsidRPr="00DA6F3D" w:rsidRDefault="00D339C6">
                            <w:pPr>
                              <w:autoSpaceDE w:val="0"/>
                              <w:autoSpaceDN w:val="0"/>
                              <w:adjustRightInd w:val="0"/>
                              <w:ind w:left="119" w:right="-20"/>
                              <w:rPr>
                                <w:rFonts w:ascii="Arial" w:hAnsi="Arial" w:cs="Arial"/>
                                <w:sz w:val="8"/>
                                <w:szCs w:val="8"/>
                              </w:rPr>
                            </w:pPr>
                            <w:r w:rsidRPr="00DA6F3D">
                              <w:rPr>
                                <w:rFonts w:ascii="Arial" w:hAnsi="Arial" w:cs="Arial"/>
                                <w:sz w:val="8"/>
                                <w:szCs w:val="8"/>
                              </w:rPr>
                              <w:t>C</w:t>
                            </w:r>
                            <w:r w:rsidRPr="00DA6F3D">
                              <w:rPr>
                                <w:rFonts w:ascii="Arial" w:hAnsi="Arial" w:cs="Arial"/>
                                <w:spacing w:val="-1"/>
                                <w:sz w:val="8"/>
                                <w:szCs w:val="8"/>
                              </w:rPr>
                              <w:t>u</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ta</w:t>
                            </w:r>
                          </w:p>
                          <w:p w14:paraId="5617E1C9" w14:textId="77777777" w:rsidR="00D339C6" w:rsidRPr="00DA6F3D" w:rsidRDefault="00D339C6">
                            <w:pPr>
                              <w:autoSpaceDE w:val="0"/>
                              <w:autoSpaceDN w:val="0"/>
                              <w:adjustRightInd w:val="0"/>
                              <w:spacing w:before="9"/>
                              <w:ind w:left="105" w:right="-20"/>
                            </w:pPr>
                            <w:r w:rsidRPr="00DA6F3D">
                              <w:rPr>
                                <w:rFonts w:ascii="Arial" w:hAnsi="Arial" w:cs="Arial"/>
                                <w:spacing w:val="-1"/>
                                <w:sz w:val="8"/>
                                <w:szCs w:val="8"/>
                              </w:rPr>
                              <w:t>M</w:t>
                            </w:r>
                            <w:r w:rsidRPr="00DA6F3D">
                              <w:rPr>
                                <w:rFonts w:ascii="Arial" w:hAnsi="Arial" w:cs="Arial"/>
                                <w:spacing w:val="-3"/>
                                <w:sz w:val="8"/>
                                <w:szCs w:val="8"/>
                              </w:rPr>
                              <w:t>ae</w:t>
                            </w:r>
                            <w:r w:rsidRPr="00DA6F3D">
                              <w:rPr>
                                <w:rFonts w:ascii="Arial" w:hAnsi="Arial" w:cs="Arial"/>
                                <w:spacing w:val="1"/>
                                <w:sz w:val="8"/>
                                <w:szCs w:val="8"/>
                              </w:rPr>
                              <w:t>s</w:t>
                            </w:r>
                            <w:r w:rsidRPr="00DA6F3D">
                              <w:rPr>
                                <w:rFonts w:ascii="Arial" w:hAnsi="Arial" w:cs="Arial"/>
                                <w:sz w:val="8"/>
                                <w:szCs w:val="8"/>
                              </w:rPr>
                              <w:t>tra</w:t>
                            </w:r>
                          </w:p>
                        </w:tc>
                        <w:tc>
                          <w:tcPr>
                            <w:tcW w:w="619" w:type="dxa"/>
                            <w:vMerge/>
                            <w:tcBorders>
                              <w:top w:val="single" w:sz="4" w:space="0" w:color="000000"/>
                              <w:left w:val="single" w:sz="4" w:space="0" w:color="000000"/>
                              <w:bottom w:val="single" w:sz="4" w:space="0" w:color="000000"/>
                              <w:right w:val="single" w:sz="4" w:space="0" w:color="000000"/>
                            </w:tcBorders>
                          </w:tcPr>
                          <w:p w14:paraId="6D3DC644" w14:textId="77777777" w:rsidR="00D339C6" w:rsidRPr="00DA6F3D" w:rsidRDefault="00D339C6">
                            <w:pPr>
                              <w:autoSpaceDE w:val="0"/>
                              <w:autoSpaceDN w:val="0"/>
                              <w:adjustRightInd w:val="0"/>
                              <w:spacing w:before="9"/>
                              <w:ind w:left="105" w:right="-20"/>
                            </w:pPr>
                          </w:p>
                        </w:tc>
                      </w:tr>
                      <w:tr w:rsidR="00D339C6" w:rsidRPr="00DA6F3D" w14:paraId="16415D33" w14:textId="77777777" w:rsidTr="00011B12">
                        <w:trPr>
                          <w:trHeight w:hRule="exact" w:val="178"/>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BEC58BC" w14:textId="77777777" w:rsidR="00D339C6" w:rsidRPr="00DA6F3D" w:rsidRDefault="00D339C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35152540" w14:textId="77777777" w:rsidR="00D339C6" w:rsidRPr="00DA6F3D" w:rsidRDefault="00D339C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742D2F5" w14:textId="77777777" w:rsidR="00D339C6" w:rsidRPr="00DA6F3D" w:rsidRDefault="00D339C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29A3B827" w14:textId="77777777" w:rsidR="00D339C6" w:rsidRPr="00DA6F3D" w:rsidRDefault="00D339C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08DC7E06" w14:textId="77777777" w:rsidR="00D339C6" w:rsidRPr="00DA6F3D" w:rsidRDefault="00D339C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0DDB5518" w14:textId="77777777" w:rsidR="00D339C6" w:rsidRPr="00DA6F3D" w:rsidRDefault="00D339C6">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325C33F0" w14:textId="77777777" w:rsidR="00D339C6" w:rsidRPr="00DA6F3D" w:rsidRDefault="00D339C6">
                            <w:pPr>
                              <w:autoSpaceDE w:val="0"/>
                              <w:autoSpaceDN w:val="0"/>
                              <w:adjustRightInd w:val="0"/>
                            </w:pPr>
                          </w:p>
                        </w:tc>
                      </w:tr>
                      <w:tr w:rsidR="00D339C6" w:rsidRPr="00DA6F3D" w14:paraId="13E1F8F4"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4A12D4A" w14:textId="77777777" w:rsidR="00D339C6" w:rsidRPr="00DA6F3D" w:rsidRDefault="00D339C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16535FD4" w14:textId="77777777" w:rsidR="00D339C6" w:rsidRPr="00DA6F3D" w:rsidRDefault="00D339C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179009BB" w14:textId="77777777" w:rsidR="00D339C6" w:rsidRPr="00DA6F3D" w:rsidRDefault="00D339C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0BD209E0" w14:textId="77777777" w:rsidR="00D339C6" w:rsidRPr="00DA6F3D" w:rsidRDefault="00D339C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13D1A008" w14:textId="77777777" w:rsidR="00D339C6" w:rsidRPr="00DA6F3D" w:rsidRDefault="00D339C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6BF51B96" w14:textId="77777777" w:rsidR="00D339C6" w:rsidRPr="00DA6F3D" w:rsidRDefault="00D339C6">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35302AAD" w14:textId="77777777" w:rsidR="00D339C6" w:rsidRPr="00DA6F3D" w:rsidRDefault="00D339C6">
                            <w:pPr>
                              <w:autoSpaceDE w:val="0"/>
                              <w:autoSpaceDN w:val="0"/>
                              <w:adjustRightInd w:val="0"/>
                            </w:pPr>
                          </w:p>
                        </w:tc>
                      </w:tr>
                      <w:tr w:rsidR="00D339C6" w:rsidRPr="00DA6F3D" w14:paraId="7F85196F"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5F1874C4" w14:textId="77777777" w:rsidR="00D339C6" w:rsidRPr="00DA6F3D" w:rsidRDefault="00D339C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48447206" w14:textId="77777777" w:rsidR="00D339C6" w:rsidRPr="00DA6F3D" w:rsidRDefault="00D339C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4D71C76" w14:textId="77777777" w:rsidR="00D339C6" w:rsidRPr="00DA6F3D" w:rsidRDefault="00D339C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4B6B8AE5" w14:textId="77777777" w:rsidR="00D339C6" w:rsidRPr="00DA6F3D" w:rsidRDefault="00D339C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77BC5D96" w14:textId="77777777" w:rsidR="00D339C6" w:rsidRPr="00DA6F3D" w:rsidRDefault="00D339C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105F4100" w14:textId="77777777" w:rsidR="00D339C6" w:rsidRPr="00DA6F3D" w:rsidRDefault="00D339C6">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314D5A11" w14:textId="77777777" w:rsidR="00D339C6" w:rsidRPr="00DA6F3D" w:rsidRDefault="00D339C6">
                            <w:pPr>
                              <w:autoSpaceDE w:val="0"/>
                              <w:autoSpaceDN w:val="0"/>
                              <w:adjustRightInd w:val="0"/>
                            </w:pPr>
                          </w:p>
                        </w:tc>
                      </w:tr>
                      <w:tr w:rsidR="00D339C6" w:rsidRPr="00DA6F3D" w14:paraId="0C600D42"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02DC0AB" w14:textId="77777777" w:rsidR="00D339C6" w:rsidRPr="00DA6F3D" w:rsidRDefault="00D339C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66453803" w14:textId="77777777" w:rsidR="00D339C6" w:rsidRPr="00DA6F3D" w:rsidRDefault="00D339C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882A768" w14:textId="77777777" w:rsidR="00D339C6" w:rsidRPr="00DA6F3D" w:rsidRDefault="00D339C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175CEBDE" w14:textId="77777777" w:rsidR="00D339C6" w:rsidRPr="00DA6F3D" w:rsidRDefault="00D339C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62D16822" w14:textId="77777777" w:rsidR="00D339C6" w:rsidRPr="00DA6F3D" w:rsidRDefault="00D339C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1694BAF1" w14:textId="77777777" w:rsidR="00D339C6" w:rsidRPr="00DA6F3D" w:rsidRDefault="00D339C6">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62D47A2D" w14:textId="77777777" w:rsidR="00D339C6" w:rsidRPr="00DA6F3D" w:rsidRDefault="00D339C6">
                            <w:pPr>
                              <w:autoSpaceDE w:val="0"/>
                              <w:autoSpaceDN w:val="0"/>
                              <w:adjustRightInd w:val="0"/>
                            </w:pPr>
                          </w:p>
                        </w:tc>
                      </w:tr>
                    </w:tbl>
                    <w:p w14:paraId="5BE94895" w14:textId="77777777" w:rsidR="00D339C6" w:rsidRDefault="00D339C6" w:rsidP="005A4CBC">
                      <w:pPr>
                        <w:autoSpaceDE w:val="0"/>
                        <w:autoSpaceDN w:val="0"/>
                        <w:adjustRightInd w:val="0"/>
                      </w:pPr>
                    </w:p>
                  </w:txbxContent>
                </v:textbox>
                <w10:wrap anchorx="page"/>
              </v:shape>
            </w:pict>
          </mc:Fallback>
        </mc:AlternateContent>
      </w:r>
    </w:p>
    <w:p w14:paraId="2B31EFC6" w14:textId="77777777" w:rsidR="005A4CBC" w:rsidRPr="0066572A" w:rsidRDefault="00B92777" w:rsidP="00795379">
      <w:pPr>
        <w:tabs>
          <w:tab w:val="left" w:pos="5812"/>
          <w:tab w:val="left" w:pos="7180"/>
          <w:tab w:val="left" w:pos="11620"/>
        </w:tabs>
        <w:autoSpaceDE w:val="0"/>
        <w:autoSpaceDN w:val="0"/>
        <w:adjustRightInd w:val="0"/>
        <w:spacing w:line="276" w:lineRule="auto"/>
        <w:ind w:right="59"/>
        <w:outlineLvl w:val="0"/>
        <w:rPr>
          <w:rFonts w:asciiTheme="minorHAnsi" w:hAnsiTheme="minorHAnsi"/>
          <w:sz w:val="10"/>
          <w:szCs w:val="10"/>
        </w:rPr>
      </w:pPr>
      <w:r w:rsidRPr="0066572A">
        <w:rPr>
          <w:rFonts w:asciiTheme="minorHAnsi" w:hAnsiTheme="minorHAnsi"/>
          <w:noProof/>
          <w:sz w:val="10"/>
          <w:szCs w:val="10"/>
          <w:lang w:val="es-MX"/>
        </w:rPr>
        <mc:AlternateContent>
          <mc:Choice Requires="wps">
            <w:drawing>
              <wp:anchor distT="0" distB="0" distL="114300" distR="114300" simplePos="0" relativeHeight="251655168" behindDoc="1" locked="0" layoutInCell="0" allowOverlap="1" wp14:anchorId="649300D9" wp14:editId="76945F7E">
                <wp:simplePos x="0" y="0"/>
                <wp:positionH relativeFrom="page">
                  <wp:posOffset>5696585</wp:posOffset>
                </wp:positionH>
                <wp:positionV relativeFrom="paragraph">
                  <wp:posOffset>170180</wp:posOffset>
                </wp:positionV>
                <wp:extent cx="2817495" cy="12700"/>
                <wp:effectExtent l="0" t="0" r="20955" b="6350"/>
                <wp:wrapNone/>
                <wp:docPr id="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89FA9A" id="Freeform 48"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13.4pt,670.4pt,13.4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" o:allowincell="f" filled="f" strokeweight=".1093mm">
                <v:path arrowok="t" o:connecttype="custom" o:connectlocs="0,0;2817495,0" o:connectangles="0,0"/>
                <w10:wrap anchorx="page"/>
              </v:polyline>
            </w:pict>
          </mc:Fallback>
        </mc:AlternateContent>
      </w:r>
      <w:r w:rsidRPr="0066572A">
        <w:rPr>
          <w:rFonts w:asciiTheme="minorHAnsi" w:hAnsiTheme="minorHAnsi"/>
          <w:noProof/>
          <w:sz w:val="10"/>
          <w:szCs w:val="10"/>
          <w:lang w:val="es-MX"/>
        </w:rPr>
        <mc:AlternateContent>
          <mc:Choice Requires="wps">
            <w:drawing>
              <wp:anchor distT="0" distB="0" distL="114300" distR="114300" simplePos="0" relativeHeight="251656192" behindDoc="1" locked="0" layoutInCell="0" allowOverlap="1" wp14:anchorId="35205CBC" wp14:editId="35926ACB">
                <wp:simplePos x="0" y="0"/>
                <wp:positionH relativeFrom="page">
                  <wp:posOffset>5696585</wp:posOffset>
                </wp:positionH>
                <wp:positionV relativeFrom="paragraph">
                  <wp:posOffset>302895</wp:posOffset>
                </wp:positionV>
                <wp:extent cx="2817495" cy="12700"/>
                <wp:effectExtent l="0" t="0" r="20955" b="6350"/>
                <wp:wrapNone/>
                <wp:docPr id="6"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62CA23" id="Freeform 4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23.85pt,670.4pt,23.85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" o:allowincell="f" filled="f" strokeweight=".1093mm">
                <v:path arrowok="t" o:connecttype="custom" o:connectlocs="0,0;2817495,0" o:connectangles="0,0"/>
                <w10:wrap anchorx="page"/>
              </v:polyline>
            </w:pict>
          </mc:Fallback>
        </mc:AlternateContent>
      </w:r>
      <w:r w:rsidRPr="0066572A">
        <w:rPr>
          <w:rFonts w:asciiTheme="minorHAnsi" w:hAnsiTheme="minorHAnsi"/>
          <w:noProof/>
          <w:sz w:val="10"/>
          <w:szCs w:val="10"/>
          <w:lang w:val="es-MX"/>
        </w:rPr>
        <mc:AlternateContent>
          <mc:Choice Requires="wps">
            <w:drawing>
              <wp:anchor distT="0" distB="0" distL="114300" distR="114300" simplePos="0" relativeHeight="251657216" behindDoc="1" locked="0" layoutInCell="0" allowOverlap="1" wp14:anchorId="4D17C70F" wp14:editId="243C7812">
                <wp:simplePos x="0" y="0"/>
                <wp:positionH relativeFrom="page">
                  <wp:posOffset>5696585</wp:posOffset>
                </wp:positionH>
                <wp:positionV relativeFrom="paragraph">
                  <wp:posOffset>415925</wp:posOffset>
                </wp:positionV>
                <wp:extent cx="2817495" cy="12700"/>
                <wp:effectExtent l="0" t="0" r="20955" b="6350"/>
                <wp:wrapNone/>
                <wp:docPr id="5"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90D1D3" id="Freeform 5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32.75pt,670.4pt,32.75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" o:allowincell="f" filled="f" strokeweight=".1093mm">
                <v:path arrowok="t" o:connecttype="custom" o:connectlocs="0,0;2817495,0" o:connectangles="0,0"/>
                <w10:wrap anchorx="page"/>
              </v:polyline>
            </w:pict>
          </mc:Fallback>
        </mc:AlternateContent>
      </w:r>
      <w:r w:rsidR="005A4CBC" w:rsidRPr="0066572A">
        <w:rPr>
          <w:rFonts w:asciiTheme="minorHAnsi" w:hAnsiTheme="minorHAnsi"/>
          <w:sz w:val="10"/>
          <w:szCs w:val="10"/>
        </w:rPr>
        <w:tab/>
      </w:r>
      <w:r w:rsidR="005A4CBC" w:rsidRPr="0066572A">
        <w:rPr>
          <w:rFonts w:asciiTheme="minorHAnsi" w:hAnsiTheme="minorHAnsi"/>
          <w:b/>
          <w:sz w:val="10"/>
          <w:szCs w:val="10"/>
        </w:rPr>
        <w:t>OBSERVACIONES</w:t>
      </w:r>
      <w:r w:rsidR="005A4CBC" w:rsidRPr="0066572A">
        <w:rPr>
          <w:rFonts w:asciiTheme="minorHAnsi" w:hAnsiTheme="minorHAnsi"/>
          <w:sz w:val="10"/>
          <w:szCs w:val="10"/>
        </w:rPr>
        <w:t>:</w:t>
      </w:r>
      <w:r w:rsidR="005A4CBC" w:rsidRPr="0066572A">
        <w:rPr>
          <w:rFonts w:asciiTheme="minorHAnsi" w:hAnsiTheme="minorHAnsi"/>
          <w:sz w:val="10"/>
          <w:szCs w:val="10"/>
        </w:rPr>
        <w:tab/>
      </w:r>
      <w:r w:rsidR="005A4CBC" w:rsidRPr="0066572A">
        <w:rPr>
          <w:rFonts w:asciiTheme="minorHAnsi" w:hAnsiTheme="minorHAnsi"/>
          <w:w w:val="99"/>
          <w:sz w:val="10"/>
          <w:szCs w:val="10"/>
          <w:u w:val="single" w:color="000000"/>
        </w:rPr>
        <w:t xml:space="preserve"> </w:t>
      </w:r>
      <w:r w:rsidR="005A4CBC" w:rsidRPr="0066572A">
        <w:rPr>
          <w:rFonts w:asciiTheme="minorHAnsi" w:hAnsiTheme="minorHAnsi"/>
          <w:sz w:val="10"/>
          <w:szCs w:val="10"/>
          <w:u w:val="single" w:color="000000"/>
        </w:rPr>
        <w:tab/>
      </w:r>
    </w:p>
    <w:p w14:paraId="35C836E7"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p w14:paraId="5CEF09B1" w14:textId="77777777" w:rsidR="005A4CBC" w:rsidRPr="0066572A" w:rsidRDefault="005A4CBC" w:rsidP="00986510">
      <w:pPr>
        <w:autoSpaceDE w:val="0"/>
        <w:autoSpaceDN w:val="0"/>
        <w:adjustRightInd w:val="0"/>
        <w:spacing w:line="276" w:lineRule="auto"/>
        <w:ind w:right="59"/>
        <w:rPr>
          <w:rFonts w:asciiTheme="minorHAnsi" w:hAnsiTheme="minorHAnsi"/>
          <w:sz w:val="10"/>
          <w:szCs w:val="10"/>
        </w:rPr>
      </w:pPr>
    </w:p>
    <w:p w14:paraId="5953B9F8" w14:textId="77777777" w:rsidR="005A4CBC" w:rsidRPr="0066572A" w:rsidRDefault="005A4CBC" w:rsidP="00986510">
      <w:pPr>
        <w:autoSpaceDE w:val="0"/>
        <w:autoSpaceDN w:val="0"/>
        <w:adjustRightInd w:val="0"/>
        <w:spacing w:before="31" w:line="276" w:lineRule="auto"/>
        <w:ind w:right="68"/>
        <w:jc w:val="both"/>
        <w:rPr>
          <w:rFonts w:asciiTheme="minorHAnsi" w:hAnsiTheme="minorHAnsi"/>
          <w:w w:val="111"/>
          <w:sz w:val="10"/>
          <w:szCs w:val="10"/>
        </w:rPr>
      </w:pPr>
    </w:p>
    <w:p w14:paraId="3F8BF7D3" w14:textId="77777777" w:rsidR="0000118D" w:rsidRPr="0066572A" w:rsidRDefault="0000118D" w:rsidP="00986510">
      <w:pPr>
        <w:autoSpaceDE w:val="0"/>
        <w:autoSpaceDN w:val="0"/>
        <w:adjustRightInd w:val="0"/>
        <w:spacing w:before="31" w:line="276" w:lineRule="auto"/>
        <w:ind w:right="68"/>
        <w:jc w:val="both"/>
        <w:rPr>
          <w:rFonts w:asciiTheme="minorHAnsi" w:hAnsiTheme="minorHAnsi"/>
          <w:sz w:val="22"/>
          <w:szCs w:val="22"/>
          <w:lang w:val="es-MX"/>
        </w:rPr>
      </w:pPr>
    </w:p>
    <w:p w14:paraId="7C1243CB" w14:textId="77777777" w:rsidR="005A4CBC" w:rsidRPr="0066572A" w:rsidRDefault="005A4CBC" w:rsidP="00986510">
      <w:pPr>
        <w:autoSpaceDE w:val="0"/>
        <w:autoSpaceDN w:val="0"/>
        <w:adjustRightInd w:val="0"/>
        <w:spacing w:before="31" w:line="276" w:lineRule="auto"/>
        <w:ind w:right="68"/>
        <w:jc w:val="both"/>
        <w:rPr>
          <w:rFonts w:asciiTheme="minorHAnsi" w:hAnsiTheme="minorHAnsi"/>
          <w:sz w:val="22"/>
          <w:szCs w:val="22"/>
          <w:lang w:val="es-MX"/>
        </w:rPr>
      </w:pPr>
      <w:r w:rsidRPr="0066572A">
        <w:rPr>
          <w:rFonts w:asciiTheme="minorHAnsi" w:hAnsiTheme="minorHAnsi"/>
          <w:sz w:val="22"/>
          <w:szCs w:val="22"/>
          <w:lang w:val="es-MX"/>
        </w:rPr>
        <w:t>El presente Anexo se firma por triplicado por los representantes debidamente facultados de las partes, en la Ciudad de México</w:t>
      </w:r>
      <w:r w:rsidR="007C19FE" w:rsidRPr="0066572A">
        <w:rPr>
          <w:rFonts w:asciiTheme="minorHAnsi" w:hAnsiTheme="minorHAnsi"/>
          <w:sz w:val="22"/>
          <w:szCs w:val="22"/>
          <w:lang w:val="es-MX"/>
        </w:rPr>
        <w:t>,</w:t>
      </w:r>
      <w:r w:rsidRPr="0066572A">
        <w:rPr>
          <w:rFonts w:asciiTheme="minorHAnsi" w:hAnsiTheme="minorHAnsi"/>
          <w:sz w:val="22"/>
          <w:szCs w:val="22"/>
          <w:lang w:val="es-MX"/>
        </w:rPr>
        <w:t xml:space="preserve"> el [__] de [_________] de [___].</w:t>
      </w:r>
    </w:p>
    <w:p w14:paraId="63BFC7BE" w14:textId="77777777" w:rsidR="005A4CBC" w:rsidRPr="0066572A" w:rsidRDefault="005A4CBC" w:rsidP="00986510">
      <w:pPr>
        <w:autoSpaceDE w:val="0"/>
        <w:autoSpaceDN w:val="0"/>
        <w:adjustRightInd w:val="0"/>
        <w:spacing w:before="7" w:line="276" w:lineRule="auto"/>
        <w:ind w:right="59"/>
        <w:rPr>
          <w:rFonts w:asciiTheme="minorHAnsi" w:hAnsiTheme="minorHAnsi"/>
          <w:sz w:val="22"/>
          <w:szCs w:val="22"/>
          <w:lang w:val="es-MX"/>
        </w:rPr>
      </w:pPr>
    </w:p>
    <w:tbl>
      <w:tblPr>
        <w:tblW w:w="9321" w:type="dxa"/>
        <w:jc w:val="center"/>
        <w:tblLook w:val="04A0" w:firstRow="1" w:lastRow="0" w:firstColumn="1" w:lastColumn="0" w:noHBand="0" w:noVBand="1"/>
      </w:tblPr>
      <w:tblGrid>
        <w:gridCol w:w="4535"/>
        <w:gridCol w:w="251"/>
        <w:gridCol w:w="4535"/>
      </w:tblGrid>
      <w:tr w:rsidR="005A4CBC" w:rsidRPr="0066572A" w14:paraId="02B463FB" w14:textId="77777777" w:rsidTr="009A3743">
        <w:trPr>
          <w:trHeight w:val="454"/>
          <w:jc w:val="center"/>
        </w:trPr>
        <w:tc>
          <w:tcPr>
            <w:tcW w:w="4535" w:type="dxa"/>
          </w:tcPr>
          <w:p w14:paraId="4F5EADBF" w14:textId="77777777" w:rsidR="005A4CBC" w:rsidRPr="0066572A" w:rsidRDefault="005A4CBC" w:rsidP="00986510">
            <w:pPr>
              <w:spacing w:line="276" w:lineRule="auto"/>
              <w:jc w:val="center"/>
              <w:rPr>
                <w:rFonts w:asciiTheme="minorHAnsi" w:eastAsia="Arial Unicode MS" w:hAnsiTheme="minorHAnsi"/>
                <w:b/>
                <w:sz w:val="22"/>
                <w:szCs w:val="22"/>
                <w:lang w:val="es-ES"/>
              </w:rPr>
            </w:pPr>
            <w:r w:rsidRPr="0066572A">
              <w:rPr>
                <w:rFonts w:asciiTheme="minorHAnsi" w:hAnsiTheme="minorHAnsi"/>
                <w:b/>
                <w:sz w:val="22"/>
                <w:szCs w:val="22"/>
                <w:shd w:val="clear" w:color="auto" w:fill="FFFFFF"/>
                <w:lang w:val="es-ES"/>
              </w:rPr>
              <w:t>RADIOMÓVIL DIPSA</w:t>
            </w:r>
            <w:r w:rsidR="00B633D9" w:rsidRPr="0066572A">
              <w:rPr>
                <w:rFonts w:asciiTheme="minorHAnsi" w:hAnsiTheme="minorHAnsi"/>
                <w:b/>
                <w:sz w:val="22"/>
                <w:szCs w:val="22"/>
                <w:shd w:val="clear" w:color="auto" w:fill="FFFFFF"/>
                <w:lang w:val="es-ES"/>
              </w:rPr>
              <w:t>,</w:t>
            </w:r>
            <w:r w:rsidRPr="0066572A">
              <w:rPr>
                <w:rFonts w:asciiTheme="minorHAnsi" w:hAnsiTheme="minorHAnsi"/>
                <w:b/>
                <w:sz w:val="22"/>
                <w:szCs w:val="22"/>
                <w:shd w:val="clear" w:color="auto" w:fill="FFFFFF"/>
                <w:lang w:val="es-ES"/>
              </w:rPr>
              <w:t xml:space="preserve"> S.A. DE C.V</w:t>
            </w:r>
          </w:p>
        </w:tc>
        <w:tc>
          <w:tcPr>
            <w:tcW w:w="251" w:type="dxa"/>
          </w:tcPr>
          <w:p w14:paraId="7E3C5D89" w14:textId="77777777" w:rsidR="005A4CBC" w:rsidRPr="0066572A" w:rsidRDefault="005A4CBC" w:rsidP="00986510">
            <w:pPr>
              <w:spacing w:line="276" w:lineRule="auto"/>
              <w:jc w:val="center"/>
              <w:rPr>
                <w:rFonts w:asciiTheme="minorHAnsi" w:eastAsia="Arial Unicode MS" w:hAnsiTheme="minorHAnsi"/>
                <w:b/>
                <w:sz w:val="22"/>
                <w:szCs w:val="22"/>
                <w:lang w:val="es-ES"/>
              </w:rPr>
            </w:pPr>
          </w:p>
        </w:tc>
        <w:tc>
          <w:tcPr>
            <w:tcW w:w="4535" w:type="dxa"/>
          </w:tcPr>
          <w:p w14:paraId="6CDD5936" w14:textId="77777777" w:rsidR="005A4CBC" w:rsidRPr="0066572A" w:rsidRDefault="005A4CBC" w:rsidP="00986510">
            <w:pPr>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[NOMBRE DEL CONCESIONARIO]</w:t>
            </w:r>
          </w:p>
        </w:tc>
      </w:tr>
      <w:tr w:rsidR="005A4CBC" w:rsidRPr="0066572A" w14:paraId="0336618E" w14:textId="77777777" w:rsidTr="009A3743">
        <w:trPr>
          <w:jc w:val="center"/>
        </w:trPr>
        <w:tc>
          <w:tcPr>
            <w:tcW w:w="4535" w:type="dxa"/>
            <w:tcBorders>
              <w:bottom w:val="single" w:sz="4" w:space="0" w:color="auto"/>
            </w:tcBorders>
          </w:tcPr>
          <w:p w14:paraId="5D6C554B" w14:textId="77777777" w:rsidR="005A4CBC" w:rsidRPr="0066572A" w:rsidRDefault="005A4CBC" w:rsidP="00986510">
            <w:pPr>
              <w:spacing w:line="276" w:lineRule="auto"/>
              <w:jc w:val="center"/>
              <w:rPr>
                <w:rFonts w:asciiTheme="minorHAnsi" w:eastAsia="Arial Unicode MS" w:hAnsiTheme="minorHAnsi"/>
                <w:b/>
                <w:sz w:val="22"/>
                <w:szCs w:val="22"/>
                <w:lang w:val="es-ES"/>
              </w:rPr>
            </w:pPr>
          </w:p>
          <w:p w14:paraId="20111889" w14:textId="77777777" w:rsidR="005A4CBC" w:rsidRPr="0066572A" w:rsidRDefault="005A4CBC" w:rsidP="00986510">
            <w:pPr>
              <w:spacing w:line="276" w:lineRule="auto"/>
              <w:jc w:val="center"/>
              <w:rPr>
                <w:rFonts w:asciiTheme="minorHAnsi" w:eastAsia="Arial Unicode MS" w:hAnsiTheme="minorHAnsi"/>
                <w:b/>
                <w:sz w:val="22"/>
                <w:szCs w:val="22"/>
                <w:lang w:val="es-ES"/>
              </w:rPr>
            </w:pPr>
          </w:p>
          <w:p w14:paraId="4AE6F4AB" w14:textId="77777777" w:rsidR="005A4CBC" w:rsidRPr="0066572A" w:rsidRDefault="005A4CBC" w:rsidP="00986510">
            <w:pPr>
              <w:spacing w:line="276" w:lineRule="auto"/>
              <w:jc w:val="center"/>
              <w:rPr>
                <w:rFonts w:asciiTheme="minorHAnsi" w:eastAsia="Arial Unicode MS" w:hAnsiTheme="minorHAnsi"/>
                <w:b/>
                <w:sz w:val="22"/>
                <w:szCs w:val="22"/>
                <w:lang w:val="es-ES"/>
              </w:rPr>
            </w:pPr>
          </w:p>
          <w:p w14:paraId="1945271B" w14:textId="77777777" w:rsidR="005A4CBC" w:rsidRPr="0066572A" w:rsidRDefault="005A4CBC" w:rsidP="00986510">
            <w:pPr>
              <w:spacing w:line="276" w:lineRule="auto"/>
              <w:rPr>
                <w:rFonts w:asciiTheme="minorHAnsi" w:eastAsia="Arial Unicode MS" w:hAnsiTheme="minorHAnsi"/>
                <w:b/>
                <w:sz w:val="22"/>
                <w:szCs w:val="22"/>
                <w:lang w:val="es-ES"/>
              </w:rPr>
            </w:pPr>
          </w:p>
        </w:tc>
        <w:tc>
          <w:tcPr>
            <w:tcW w:w="251" w:type="dxa"/>
          </w:tcPr>
          <w:p w14:paraId="0CF9E844" w14:textId="77777777" w:rsidR="005A4CBC" w:rsidRPr="0066572A" w:rsidRDefault="005A4CBC" w:rsidP="00986510">
            <w:pPr>
              <w:spacing w:line="276" w:lineRule="auto"/>
              <w:jc w:val="center"/>
              <w:rPr>
                <w:rFonts w:asciiTheme="minorHAnsi" w:eastAsia="Arial Unicode MS" w:hAnsiTheme="minorHAnsi"/>
                <w:b/>
                <w:sz w:val="22"/>
                <w:szCs w:val="22"/>
                <w:lang w:val="es-ES"/>
              </w:rPr>
            </w:pPr>
          </w:p>
        </w:tc>
        <w:tc>
          <w:tcPr>
            <w:tcW w:w="4535" w:type="dxa"/>
            <w:tcBorders>
              <w:bottom w:val="single" w:sz="4" w:space="0" w:color="auto"/>
            </w:tcBorders>
          </w:tcPr>
          <w:p w14:paraId="6A5027AE" w14:textId="77777777" w:rsidR="005A4CBC" w:rsidRPr="0066572A" w:rsidRDefault="005A4CBC" w:rsidP="00986510">
            <w:pPr>
              <w:spacing w:line="276" w:lineRule="auto"/>
              <w:jc w:val="center"/>
              <w:rPr>
                <w:rFonts w:asciiTheme="minorHAnsi" w:eastAsia="Arial Unicode MS" w:hAnsiTheme="minorHAnsi"/>
                <w:b/>
                <w:sz w:val="22"/>
                <w:szCs w:val="22"/>
                <w:lang w:val="es-ES"/>
              </w:rPr>
            </w:pPr>
          </w:p>
          <w:p w14:paraId="200F3A25" w14:textId="77777777" w:rsidR="005A4CBC" w:rsidRPr="0066572A" w:rsidRDefault="005A4CBC" w:rsidP="00986510">
            <w:pPr>
              <w:spacing w:line="276" w:lineRule="auto"/>
              <w:rPr>
                <w:rFonts w:asciiTheme="minorHAnsi" w:eastAsia="Arial Unicode MS" w:hAnsiTheme="minorHAnsi"/>
                <w:b/>
                <w:sz w:val="22"/>
                <w:szCs w:val="22"/>
                <w:lang w:val="es-ES"/>
              </w:rPr>
            </w:pPr>
          </w:p>
        </w:tc>
      </w:tr>
      <w:tr w:rsidR="005A4CBC" w:rsidRPr="0066572A" w14:paraId="1C79AFD0" w14:textId="77777777" w:rsidTr="009A3743">
        <w:trPr>
          <w:trHeight w:val="907"/>
          <w:jc w:val="center"/>
        </w:trPr>
        <w:tc>
          <w:tcPr>
            <w:tcW w:w="4535" w:type="dxa"/>
            <w:tcBorders>
              <w:top w:val="single" w:sz="4" w:space="0" w:color="auto"/>
            </w:tcBorders>
          </w:tcPr>
          <w:p w14:paraId="58493C55" w14:textId="77777777" w:rsidR="005A4CBC" w:rsidRPr="0066572A" w:rsidRDefault="005A4CBC" w:rsidP="00986510">
            <w:pPr>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Por: [__________________]</w:t>
            </w:r>
          </w:p>
          <w:p w14:paraId="0C9C681E" w14:textId="77777777" w:rsidR="005A4CBC" w:rsidRPr="0066572A" w:rsidRDefault="005A4CBC" w:rsidP="00986510">
            <w:pPr>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Apoderado</w:t>
            </w:r>
          </w:p>
        </w:tc>
        <w:tc>
          <w:tcPr>
            <w:tcW w:w="251" w:type="dxa"/>
          </w:tcPr>
          <w:p w14:paraId="67530C34" w14:textId="77777777" w:rsidR="005A4CBC" w:rsidRPr="0066572A" w:rsidRDefault="005A4CBC" w:rsidP="00986510">
            <w:pPr>
              <w:spacing w:line="276" w:lineRule="auto"/>
              <w:jc w:val="center"/>
              <w:rPr>
                <w:rFonts w:asciiTheme="minorHAnsi" w:eastAsia="Arial Unicode MS" w:hAnsiTheme="minorHAnsi"/>
                <w:b/>
                <w:sz w:val="22"/>
                <w:szCs w:val="22"/>
                <w:lang w:val="es-ES"/>
              </w:rPr>
            </w:pPr>
          </w:p>
        </w:tc>
        <w:tc>
          <w:tcPr>
            <w:tcW w:w="4535" w:type="dxa"/>
            <w:tcBorders>
              <w:top w:val="single" w:sz="4" w:space="0" w:color="auto"/>
            </w:tcBorders>
          </w:tcPr>
          <w:p w14:paraId="780827C4" w14:textId="77777777" w:rsidR="005A4CBC" w:rsidRPr="0066572A" w:rsidRDefault="005A4CBC" w:rsidP="00986510">
            <w:pPr>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Por: [__________________]</w:t>
            </w:r>
          </w:p>
          <w:p w14:paraId="6BEA7439" w14:textId="77777777" w:rsidR="005A4CBC" w:rsidRPr="0066572A" w:rsidRDefault="005A4CBC" w:rsidP="00986510">
            <w:pPr>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Apoderado</w:t>
            </w:r>
          </w:p>
        </w:tc>
      </w:tr>
      <w:tr w:rsidR="005A4CBC" w:rsidRPr="0066572A" w14:paraId="426F5427" w14:textId="77777777" w:rsidTr="009A3743">
        <w:trPr>
          <w:trHeight w:val="907"/>
          <w:jc w:val="center"/>
        </w:trPr>
        <w:tc>
          <w:tcPr>
            <w:tcW w:w="4535" w:type="dxa"/>
          </w:tcPr>
          <w:p w14:paraId="035A70D8" w14:textId="77777777" w:rsidR="005A4CBC" w:rsidRPr="0066572A" w:rsidRDefault="005A4CBC" w:rsidP="00986510">
            <w:pPr>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Testigo</w:t>
            </w:r>
          </w:p>
          <w:p w14:paraId="3FA7BD60" w14:textId="77777777" w:rsidR="005A4CBC" w:rsidRPr="0066572A" w:rsidRDefault="005A4CBC" w:rsidP="00986510">
            <w:pPr>
              <w:spacing w:line="276" w:lineRule="auto"/>
              <w:jc w:val="center"/>
              <w:rPr>
                <w:rFonts w:asciiTheme="minorHAnsi" w:eastAsia="Arial Unicode MS" w:hAnsiTheme="minorHAnsi"/>
                <w:b/>
                <w:sz w:val="22"/>
                <w:szCs w:val="22"/>
                <w:lang w:val="es-ES"/>
              </w:rPr>
            </w:pPr>
          </w:p>
          <w:p w14:paraId="2118DA7A" w14:textId="77777777" w:rsidR="005A4CBC" w:rsidRPr="0066572A" w:rsidRDefault="005A4CBC" w:rsidP="00986510">
            <w:pPr>
              <w:spacing w:line="276" w:lineRule="auto"/>
              <w:jc w:val="center"/>
              <w:rPr>
                <w:rFonts w:asciiTheme="minorHAnsi" w:eastAsia="Arial Unicode MS" w:hAnsiTheme="minorHAnsi"/>
                <w:b/>
                <w:sz w:val="22"/>
                <w:szCs w:val="22"/>
                <w:lang w:val="es-ES"/>
              </w:rPr>
            </w:pPr>
          </w:p>
          <w:p w14:paraId="5182428D" w14:textId="77777777" w:rsidR="005A4CBC" w:rsidRPr="0066572A" w:rsidRDefault="005A4CBC" w:rsidP="00986510">
            <w:pPr>
              <w:spacing w:line="276" w:lineRule="auto"/>
              <w:jc w:val="center"/>
              <w:rPr>
                <w:rFonts w:asciiTheme="minorHAnsi" w:eastAsia="Arial Unicode MS" w:hAnsiTheme="minorHAnsi"/>
                <w:b/>
                <w:sz w:val="22"/>
                <w:szCs w:val="22"/>
                <w:lang w:val="es-ES"/>
              </w:rPr>
            </w:pPr>
          </w:p>
          <w:p w14:paraId="0D3FF8F6" w14:textId="77777777" w:rsidR="005A4CBC" w:rsidRPr="0066572A" w:rsidRDefault="005A4CBC" w:rsidP="00986510">
            <w:pPr>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________________________________</w:t>
            </w:r>
          </w:p>
        </w:tc>
        <w:tc>
          <w:tcPr>
            <w:tcW w:w="251" w:type="dxa"/>
          </w:tcPr>
          <w:p w14:paraId="6A3EB1C2" w14:textId="77777777" w:rsidR="005A4CBC" w:rsidRPr="0066572A" w:rsidRDefault="005A4CBC" w:rsidP="00986510">
            <w:pPr>
              <w:spacing w:line="276" w:lineRule="auto"/>
              <w:jc w:val="center"/>
              <w:rPr>
                <w:rFonts w:asciiTheme="minorHAnsi" w:eastAsia="Arial Unicode MS" w:hAnsiTheme="minorHAnsi"/>
                <w:b/>
                <w:sz w:val="22"/>
                <w:szCs w:val="22"/>
                <w:lang w:val="es-ES"/>
              </w:rPr>
            </w:pPr>
          </w:p>
        </w:tc>
        <w:tc>
          <w:tcPr>
            <w:tcW w:w="4535" w:type="dxa"/>
          </w:tcPr>
          <w:p w14:paraId="023648C1" w14:textId="77777777" w:rsidR="005A4CBC" w:rsidRPr="0066572A" w:rsidRDefault="005A4CBC" w:rsidP="00986510">
            <w:pPr>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Testigo</w:t>
            </w:r>
          </w:p>
          <w:p w14:paraId="7791CF74" w14:textId="77777777" w:rsidR="005A4CBC" w:rsidRPr="0066572A" w:rsidRDefault="005A4CBC" w:rsidP="00986510">
            <w:pPr>
              <w:spacing w:line="276" w:lineRule="auto"/>
              <w:jc w:val="center"/>
              <w:rPr>
                <w:rFonts w:asciiTheme="minorHAnsi" w:eastAsia="Arial Unicode MS" w:hAnsiTheme="minorHAnsi"/>
                <w:b/>
                <w:sz w:val="22"/>
                <w:szCs w:val="22"/>
                <w:lang w:val="es-ES"/>
              </w:rPr>
            </w:pPr>
          </w:p>
          <w:p w14:paraId="2FD08FF4" w14:textId="77777777" w:rsidR="005A4CBC" w:rsidRPr="0066572A" w:rsidRDefault="005A4CBC" w:rsidP="00986510">
            <w:pPr>
              <w:spacing w:line="276" w:lineRule="auto"/>
              <w:jc w:val="center"/>
              <w:rPr>
                <w:rFonts w:asciiTheme="minorHAnsi" w:eastAsia="Arial Unicode MS" w:hAnsiTheme="minorHAnsi"/>
                <w:b/>
                <w:sz w:val="22"/>
                <w:szCs w:val="22"/>
                <w:lang w:val="es-ES"/>
              </w:rPr>
            </w:pPr>
          </w:p>
          <w:p w14:paraId="6F2F42F4" w14:textId="77777777" w:rsidR="005A4CBC" w:rsidRPr="0066572A" w:rsidRDefault="005A4CBC" w:rsidP="00986510">
            <w:pPr>
              <w:spacing w:line="276" w:lineRule="auto"/>
              <w:jc w:val="center"/>
              <w:rPr>
                <w:rFonts w:asciiTheme="minorHAnsi" w:eastAsia="Arial Unicode MS" w:hAnsiTheme="minorHAnsi"/>
                <w:b/>
                <w:sz w:val="22"/>
                <w:szCs w:val="22"/>
                <w:lang w:val="es-ES"/>
              </w:rPr>
            </w:pPr>
          </w:p>
          <w:p w14:paraId="03287724" w14:textId="77777777" w:rsidR="005A4CBC" w:rsidRPr="0066572A" w:rsidRDefault="005A4CBC" w:rsidP="00986510">
            <w:pPr>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_________________________________</w:t>
            </w:r>
          </w:p>
        </w:tc>
      </w:tr>
      <w:tr w:rsidR="005A4CBC" w:rsidRPr="0066572A" w14:paraId="240D5F04" w14:textId="77777777" w:rsidTr="009A3743">
        <w:trPr>
          <w:trHeight w:val="907"/>
          <w:jc w:val="center"/>
        </w:trPr>
        <w:tc>
          <w:tcPr>
            <w:tcW w:w="4535" w:type="dxa"/>
          </w:tcPr>
          <w:p w14:paraId="43FC3F3A" w14:textId="77777777" w:rsidR="005A4CBC" w:rsidRPr="0066572A" w:rsidRDefault="005A4CBC" w:rsidP="00986510">
            <w:pPr>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[__________________]</w:t>
            </w:r>
          </w:p>
        </w:tc>
        <w:tc>
          <w:tcPr>
            <w:tcW w:w="251" w:type="dxa"/>
          </w:tcPr>
          <w:p w14:paraId="3F12637F" w14:textId="77777777" w:rsidR="005A4CBC" w:rsidRPr="0066572A" w:rsidRDefault="005A4CBC" w:rsidP="00986510">
            <w:pPr>
              <w:spacing w:line="276" w:lineRule="auto"/>
              <w:jc w:val="center"/>
              <w:rPr>
                <w:rFonts w:asciiTheme="minorHAnsi" w:eastAsia="Arial Unicode MS" w:hAnsiTheme="minorHAnsi"/>
                <w:b/>
                <w:sz w:val="22"/>
                <w:szCs w:val="22"/>
                <w:lang w:val="es-ES"/>
              </w:rPr>
            </w:pPr>
          </w:p>
        </w:tc>
        <w:tc>
          <w:tcPr>
            <w:tcW w:w="4535" w:type="dxa"/>
          </w:tcPr>
          <w:p w14:paraId="3F7FC74B" w14:textId="77777777" w:rsidR="005A4CBC" w:rsidRPr="0066572A" w:rsidRDefault="005A4CBC" w:rsidP="00986510">
            <w:pPr>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[__________________]</w:t>
            </w:r>
          </w:p>
        </w:tc>
      </w:tr>
    </w:tbl>
    <w:p w14:paraId="3002DCF8" w14:textId="77777777" w:rsidR="005A4CBC" w:rsidRPr="0066572A" w:rsidRDefault="005A4CBC" w:rsidP="00986510">
      <w:pPr>
        <w:autoSpaceDE w:val="0"/>
        <w:autoSpaceDN w:val="0"/>
        <w:adjustRightInd w:val="0"/>
        <w:spacing w:before="7" w:line="276" w:lineRule="auto"/>
        <w:ind w:right="59"/>
        <w:rPr>
          <w:rFonts w:asciiTheme="minorHAnsi" w:hAnsiTheme="minorHAnsi"/>
          <w:sz w:val="22"/>
          <w:szCs w:val="22"/>
        </w:rPr>
        <w:sectPr w:rsidR="005A4CBC" w:rsidRPr="0066572A" w:rsidSect="005A4CBC">
          <w:headerReference w:type="even" r:id="rId26"/>
          <w:headerReference w:type="default" r:id="rId27"/>
          <w:headerReference w:type="first" r:id="rId28"/>
          <w:pgSz w:w="15840" w:h="12240" w:orient="landscape"/>
          <w:pgMar w:top="1701" w:right="1418" w:bottom="1701" w:left="1418" w:header="709" w:footer="709" w:gutter="0"/>
          <w:pgNumType w:start="1"/>
          <w:cols w:space="708"/>
          <w:docGrid w:linePitch="360"/>
        </w:sectPr>
      </w:pPr>
    </w:p>
    <w:p w14:paraId="78E3D8A0" w14:textId="77777777" w:rsidR="00BB7287" w:rsidRPr="0066572A" w:rsidRDefault="00BB7287" w:rsidP="00795379">
      <w:pPr>
        <w:autoSpaceDE w:val="0"/>
        <w:autoSpaceDN w:val="0"/>
        <w:adjustRightInd w:val="0"/>
        <w:spacing w:line="276" w:lineRule="auto"/>
        <w:jc w:val="center"/>
        <w:outlineLvl w:val="0"/>
        <w:rPr>
          <w:rFonts w:asciiTheme="minorHAnsi" w:hAnsiTheme="minorHAnsi"/>
          <w:b/>
          <w:sz w:val="22"/>
          <w:szCs w:val="22"/>
          <w:lang w:val="es-MX"/>
        </w:rPr>
      </w:pPr>
      <w:r w:rsidRPr="0066572A">
        <w:rPr>
          <w:rFonts w:asciiTheme="minorHAnsi" w:hAnsiTheme="minorHAnsi"/>
          <w:b/>
          <w:sz w:val="22"/>
          <w:szCs w:val="22"/>
          <w:lang w:val="es-MX"/>
        </w:rPr>
        <w:lastRenderedPageBreak/>
        <w:t>ANEXO D</w:t>
      </w:r>
    </w:p>
    <w:p w14:paraId="57FA7DB7" w14:textId="77777777" w:rsidR="00BB7287" w:rsidRPr="0066572A" w:rsidRDefault="00BB7287" w:rsidP="00986510">
      <w:pPr>
        <w:autoSpaceDE w:val="0"/>
        <w:autoSpaceDN w:val="0"/>
        <w:adjustRightInd w:val="0"/>
        <w:spacing w:line="276" w:lineRule="auto"/>
        <w:rPr>
          <w:rFonts w:asciiTheme="minorHAnsi" w:hAnsiTheme="minorHAnsi"/>
          <w:b/>
          <w:sz w:val="22"/>
          <w:szCs w:val="22"/>
          <w:lang w:val="es-MX"/>
        </w:rPr>
      </w:pPr>
    </w:p>
    <w:p w14:paraId="3FB5BE9B" w14:textId="77777777" w:rsidR="00BB7287" w:rsidRPr="0066572A" w:rsidRDefault="00BB7287" w:rsidP="00795379">
      <w:pPr>
        <w:autoSpaceDE w:val="0"/>
        <w:autoSpaceDN w:val="0"/>
        <w:adjustRightInd w:val="0"/>
        <w:spacing w:line="276" w:lineRule="auto"/>
        <w:jc w:val="center"/>
        <w:outlineLvl w:val="0"/>
        <w:rPr>
          <w:rFonts w:asciiTheme="minorHAnsi" w:hAnsiTheme="minorHAnsi"/>
          <w:b/>
          <w:sz w:val="22"/>
          <w:szCs w:val="22"/>
          <w:lang w:val="es-MX"/>
        </w:rPr>
      </w:pPr>
      <w:r w:rsidRPr="0066572A">
        <w:rPr>
          <w:rFonts w:asciiTheme="minorHAnsi" w:hAnsiTheme="minorHAnsi"/>
          <w:b/>
          <w:sz w:val="22"/>
          <w:szCs w:val="22"/>
          <w:lang w:val="es-MX"/>
        </w:rPr>
        <w:t>FORMATO DE FACTURACIÓN</w:t>
      </w:r>
    </w:p>
    <w:p w14:paraId="3A5E1414" w14:textId="77777777" w:rsidR="00BB7287" w:rsidRPr="0066572A" w:rsidRDefault="00BB7287" w:rsidP="00986510">
      <w:pPr>
        <w:autoSpaceDE w:val="0"/>
        <w:autoSpaceDN w:val="0"/>
        <w:adjustRightInd w:val="0"/>
        <w:spacing w:line="276" w:lineRule="auto"/>
        <w:rPr>
          <w:rFonts w:asciiTheme="minorHAnsi" w:hAnsiTheme="minorHAnsi"/>
          <w:b/>
          <w:sz w:val="22"/>
          <w:szCs w:val="22"/>
          <w:lang w:val="es-MX"/>
        </w:rPr>
      </w:pPr>
    </w:p>
    <w:p w14:paraId="46351FF4" w14:textId="77777777" w:rsidR="00BB7287" w:rsidRPr="0066572A" w:rsidRDefault="00BB7287" w:rsidP="00986510">
      <w:pPr>
        <w:autoSpaceDE w:val="0"/>
        <w:autoSpaceDN w:val="0"/>
        <w:adjustRightInd w:val="0"/>
        <w:spacing w:before="33" w:line="276" w:lineRule="auto"/>
        <w:ind w:right="-20"/>
        <w:jc w:val="both"/>
        <w:rPr>
          <w:rFonts w:asciiTheme="minorHAnsi" w:hAnsiTheme="minorHAnsi"/>
          <w:b/>
          <w:sz w:val="22"/>
          <w:szCs w:val="22"/>
          <w:lang w:val="es-MX"/>
        </w:rPr>
      </w:pPr>
      <w:r w:rsidRPr="0066572A">
        <w:rPr>
          <w:rFonts w:asciiTheme="minorHAnsi" w:hAnsiTheme="minorHAnsi"/>
          <w:b/>
          <w:sz w:val="22"/>
          <w:szCs w:val="22"/>
          <w:lang w:val="es-MX"/>
        </w:rPr>
        <w:t>EL PRESENTE DOCUMENTO CONSTITUYE UN ANEXO INTEGRANTE DEL CONVENIO MARCO DE INTERCONEXIÓN ENTRE LAS REDES PÚBLICAS DE TELECOMUNICACIONES DE RADIOMÓVIL DIPSA, S.A. DE C.V. (EN LO SUCESIVO “</w:t>
      </w:r>
      <w:r w:rsidRPr="0066572A">
        <w:rPr>
          <w:rFonts w:asciiTheme="minorHAnsi" w:hAnsiTheme="minorHAnsi"/>
          <w:b/>
          <w:sz w:val="22"/>
          <w:szCs w:val="22"/>
          <w:u w:val="single"/>
          <w:lang w:val="es-MX"/>
        </w:rPr>
        <w:t>TELCEL</w:t>
      </w:r>
      <w:r w:rsidRPr="0066572A">
        <w:rPr>
          <w:rFonts w:asciiTheme="minorHAnsi" w:hAnsiTheme="minorHAnsi"/>
          <w:b/>
          <w:sz w:val="22"/>
          <w:szCs w:val="22"/>
          <w:lang w:val="es-MX"/>
        </w:rPr>
        <w:t>”) Y NOMBRE DEL CONCESIONARIO (EN LO SUCESIVO EL “</w:t>
      </w:r>
      <w:r w:rsidRPr="0066572A">
        <w:rPr>
          <w:rFonts w:asciiTheme="minorHAnsi" w:hAnsiTheme="minorHAnsi"/>
          <w:b/>
          <w:sz w:val="22"/>
          <w:szCs w:val="22"/>
          <w:u w:val="single"/>
          <w:lang w:val="es-MX"/>
        </w:rPr>
        <w:t>CONCESIONARIO</w:t>
      </w:r>
      <w:r w:rsidRPr="0066572A">
        <w:rPr>
          <w:rFonts w:asciiTheme="minorHAnsi" w:hAnsiTheme="minorHAnsi"/>
          <w:b/>
          <w:sz w:val="22"/>
          <w:szCs w:val="22"/>
          <w:lang w:val="es-MX"/>
        </w:rPr>
        <w:t>”).</w:t>
      </w:r>
    </w:p>
    <w:p w14:paraId="7F17A190" w14:textId="77777777" w:rsidR="00BB7287" w:rsidRPr="0066572A" w:rsidRDefault="00BB7287" w:rsidP="00986510">
      <w:pPr>
        <w:autoSpaceDE w:val="0"/>
        <w:autoSpaceDN w:val="0"/>
        <w:adjustRightInd w:val="0"/>
        <w:spacing w:line="276" w:lineRule="auto"/>
        <w:rPr>
          <w:rFonts w:asciiTheme="minorHAnsi" w:hAnsiTheme="minorHAnsi"/>
          <w:sz w:val="22"/>
          <w:szCs w:val="22"/>
          <w:lang w:val="es-MX"/>
        </w:rPr>
      </w:pPr>
    </w:p>
    <w:p w14:paraId="489E0DEB" w14:textId="77777777" w:rsidR="00BB7287" w:rsidRPr="0066572A" w:rsidRDefault="00BB7287" w:rsidP="00795379">
      <w:pPr>
        <w:autoSpaceDE w:val="0"/>
        <w:autoSpaceDN w:val="0"/>
        <w:adjustRightInd w:val="0"/>
        <w:spacing w:line="276" w:lineRule="auto"/>
        <w:ind w:left="116" w:right="-20"/>
        <w:jc w:val="both"/>
        <w:outlineLvl w:val="0"/>
        <w:rPr>
          <w:rFonts w:asciiTheme="minorHAnsi" w:hAnsiTheme="minorHAnsi"/>
          <w:sz w:val="22"/>
          <w:szCs w:val="22"/>
          <w:lang w:val="es-MX"/>
        </w:rPr>
      </w:pPr>
      <w:r w:rsidRPr="0066572A">
        <w:rPr>
          <w:rFonts w:asciiTheme="minorHAnsi" w:hAnsiTheme="minorHAnsi"/>
          <w:sz w:val="22"/>
          <w:szCs w:val="22"/>
          <w:lang w:val="es-MX"/>
        </w:rPr>
        <w:t>I.- Introducción.</w:t>
      </w:r>
    </w:p>
    <w:p w14:paraId="7288CCE8" w14:textId="77777777" w:rsidR="00BB7287" w:rsidRPr="0066572A" w:rsidRDefault="00BB7287" w:rsidP="00986510">
      <w:pPr>
        <w:autoSpaceDE w:val="0"/>
        <w:autoSpaceDN w:val="0"/>
        <w:adjustRightInd w:val="0"/>
        <w:spacing w:before="4" w:line="276" w:lineRule="auto"/>
        <w:jc w:val="both"/>
        <w:rPr>
          <w:rFonts w:asciiTheme="minorHAnsi" w:hAnsiTheme="minorHAnsi"/>
          <w:sz w:val="22"/>
          <w:szCs w:val="22"/>
          <w:lang w:val="es-MX"/>
        </w:rPr>
      </w:pPr>
    </w:p>
    <w:p w14:paraId="0529C6A3" w14:textId="77777777" w:rsidR="00BB7287" w:rsidRPr="0066572A" w:rsidRDefault="00BB7287" w:rsidP="00986510">
      <w:pPr>
        <w:autoSpaceDE w:val="0"/>
        <w:autoSpaceDN w:val="0"/>
        <w:adjustRightInd w:val="0"/>
        <w:spacing w:line="276" w:lineRule="auto"/>
        <w:ind w:left="116" w:right="-20"/>
        <w:jc w:val="both"/>
        <w:rPr>
          <w:rFonts w:asciiTheme="minorHAnsi" w:hAnsiTheme="minorHAnsi"/>
          <w:sz w:val="22"/>
          <w:szCs w:val="22"/>
          <w:lang w:val="es-MX"/>
        </w:rPr>
      </w:pPr>
      <w:r w:rsidRPr="0066572A">
        <w:rPr>
          <w:rFonts w:asciiTheme="minorHAnsi" w:hAnsiTheme="minorHAnsi"/>
          <w:sz w:val="22"/>
          <w:szCs w:val="22"/>
          <w:lang w:val="es-MX"/>
        </w:rPr>
        <w:t>La emisión de la facturación y el proceso de pago correspondiente se sujetará a los términos establecidos en cuerpo principal del Convenio de Interconexión.</w:t>
      </w:r>
    </w:p>
    <w:p w14:paraId="2EB6137D" w14:textId="77777777" w:rsidR="00BB7287" w:rsidRPr="0066572A" w:rsidRDefault="00BB7287" w:rsidP="00986510">
      <w:pPr>
        <w:autoSpaceDE w:val="0"/>
        <w:autoSpaceDN w:val="0"/>
        <w:adjustRightInd w:val="0"/>
        <w:spacing w:before="7" w:line="276" w:lineRule="auto"/>
        <w:rPr>
          <w:rFonts w:asciiTheme="minorHAnsi" w:hAnsiTheme="minorHAnsi"/>
          <w:sz w:val="22"/>
          <w:szCs w:val="22"/>
          <w:lang w:val="es-MX"/>
        </w:rPr>
      </w:pPr>
    </w:p>
    <w:p w14:paraId="1A1665B3" w14:textId="77777777" w:rsidR="00BB7287" w:rsidRPr="0066572A" w:rsidRDefault="00BB7287" w:rsidP="00986510">
      <w:pPr>
        <w:autoSpaceDE w:val="0"/>
        <w:autoSpaceDN w:val="0"/>
        <w:adjustRightInd w:val="0"/>
        <w:spacing w:line="276" w:lineRule="auto"/>
        <w:ind w:left="116" w:right="-20"/>
        <w:rPr>
          <w:rFonts w:asciiTheme="minorHAnsi" w:hAnsiTheme="minorHAnsi"/>
          <w:sz w:val="22"/>
          <w:szCs w:val="22"/>
          <w:lang w:val="es-MX"/>
        </w:rPr>
      </w:pPr>
      <w:r w:rsidRPr="0066572A">
        <w:rPr>
          <w:rFonts w:asciiTheme="minorHAnsi" w:hAnsiTheme="minorHAnsi"/>
          <w:sz w:val="22"/>
          <w:szCs w:val="22"/>
          <w:lang w:val="es-MX"/>
        </w:rPr>
        <w:t>El acuerdo se basa en los siguientes conceptos:</w:t>
      </w:r>
    </w:p>
    <w:p w14:paraId="68483BD9" w14:textId="77777777" w:rsidR="00BB7287" w:rsidRPr="0066572A" w:rsidRDefault="00BB7287" w:rsidP="00986510">
      <w:pPr>
        <w:autoSpaceDE w:val="0"/>
        <w:autoSpaceDN w:val="0"/>
        <w:adjustRightInd w:val="0"/>
        <w:spacing w:before="4" w:line="276" w:lineRule="auto"/>
        <w:rPr>
          <w:rFonts w:asciiTheme="minorHAnsi" w:hAnsiTheme="minorHAnsi"/>
          <w:sz w:val="22"/>
          <w:szCs w:val="22"/>
          <w:lang w:val="es-MX"/>
        </w:rPr>
      </w:pPr>
    </w:p>
    <w:p w14:paraId="362CDA09" w14:textId="77777777" w:rsidR="00BB7287" w:rsidRPr="0066572A" w:rsidRDefault="00BB7287" w:rsidP="00986510">
      <w:pPr>
        <w:autoSpaceDE w:val="0"/>
        <w:autoSpaceDN w:val="0"/>
        <w:adjustRightInd w:val="0"/>
        <w:spacing w:line="276" w:lineRule="auto"/>
        <w:ind w:left="116" w:right="-20"/>
        <w:rPr>
          <w:rFonts w:asciiTheme="minorHAnsi" w:hAnsiTheme="minorHAnsi"/>
          <w:sz w:val="22"/>
          <w:szCs w:val="22"/>
          <w:lang w:val="es-MX"/>
        </w:rPr>
      </w:pPr>
      <w:r w:rsidRPr="0066572A">
        <w:rPr>
          <w:rFonts w:asciiTheme="minorHAnsi" w:hAnsiTheme="minorHAnsi"/>
          <w:sz w:val="22"/>
          <w:szCs w:val="22"/>
          <w:lang w:val="es-MX"/>
        </w:rPr>
        <w:t>1. Requisitos.</w:t>
      </w:r>
    </w:p>
    <w:p w14:paraId="71B55BD1" w14:textId="77777777" w:rsidR="00BB7287" w:rsidRPr="0066572A" w:rsidRDefault="00BB7287" w:rsidP="00986510">
      <w:pPr>
        <w:autoSpaceDE w:val="0"/>
        <w:autoSpaceDN w:val="0"/>
        <w:adjustRightInd w:val="0"/>
        <w:spacing w:before="4" w:line="276" w:lineRule="auto"/>
        <w:rPr>
          <w:rFonts w:asciiTheme="minorHAnsi" w:hAnsiTheme="minorHAnsi"/>
          <w:sz w:val="22"/>
          <w:szCs w:val="22"/>
          <w:lang w:val="es-MX"/>
        </w:rPr>
      </w:pPr>
    </w:p>
    <w:p w14:paraId="559044E1" w14:textId="77777777" w:rsidR="00BB7287" w:rsidRPr="0066572A" w:rsidRDefault="00BB7287" w:rsidP="00986510">
      <w:pPr>
        <w:autoSpaceDE w:val="0"/>
        <w:autoSpaceDN w:val="0"/>
        <w:adjustRightInd w:val="0"/>
        <w:spacing w:line="276" w:lineRule="auto"/>
        <w:ind w:left="476" w:right="-20"/>
        <w:rPr>
          <w:rFonts w:asciiTheme="minorHAnsi" w:hAnsiTheme="minorHAnsi"/>
          <w:sz w:val="22"/>
          <w:szCs w:val="22"/>
          <w:lang w:val="es-MX"/>
        </w:rPr>
      </w:pPr>
      <w:r w:rsidRPr="0066572A">
        <w:rPr>
          <w:rFonts w:asciiTheme="minorHAnsi" w:hAnsiTheme="minorHAnsi"/>
          <w:sz w:val="22"/>
          <w:szCs w:val="22"/>
          <w:lang w:val="es-MX"/>
        </w:rPr>
        <w:t>La factura debe contener la siguiente información:</w:t>
      </w:r>
    </w:p>
    <w:p w14:paraId="1AAF5192" w14:textId="77777777" w:rsidR="00BB7287" w:rsidRPr="0066572A" w:rsidRDefault="00BB7287" w:rsidP="00986510">
      <w:pPr>
        <w:autoSpaceDE w:val="0"/>
        <w:autoSpaceDN w:val="0"/>
        <w:adjustRightInd w:val="0"/>
        <w:spacing w:before="5" w:line="276" w:lineRule="auto"/>
        <w:rPr>
          <w:rFonts w:asciiTheme="minorHAnsi" w:hAnsiTheme="minorHAnsi"/>
          <w:sz w:val="22"/>
          <w:szCs w:val="22"/>
          <w:lang w:val="es-MX"/>
        </w:rPr>
      </w:pPr>
    </w:p>
    <w:p w14:paraId="52D8FBBF" w14:textId="77777777" w:rsidR="00BB7287" w:rsidRPr="0066572A" w:rsidRDefault="00BB7287" w:rsidP="00986510">
      <w:pPr>
        <w:autoSpaceDE w:val="0"/>
        <w:autoSpaceDN w:val="0"/>
        <w:adjustRightInd w:val="0"/>
        <w:spacing w:line="276" w:lineRule="auto"/>
        <w:ind w:left="476" w:right="-20"/>
        <w:rPr>
          <w:rFonts w:asciiTheme="minorHAnsi" w:hAnsiTheme="minorHAnsi"/>
          <w:sz w:val="22"/>
          <w:szCs w:val="22"/>
          <w:lang w:val="es-MX"/>
        </w:rPr>
      </w:pPr>
      <w:r w:rsidRPr="0066572A">
        <w:rPr>
          <w:rFonts w:asciiTheme="minorHAnsi" w:hAnsiTheme="minorHAnsi"/>
          <w:sz w:val="22"/>
          <w:szCs w:val="22"/>
          <w:lang w:val="es-MX"/>
        </w:rPr>
        <w:t xml:space="preserve">a) Requisitos de información técnica. </w:t>
      </w:r>
    </w:p>
    <w:p w14:paraId="693EA095" w14:textId="77777777" w:rsidR="00BB7287" w:rsidRPr="0066572A" w:rsidRDefault="00BB7287" w:rsidP="00986510">
      <w:pPr>
        <w:autoSpaceDE w:val="0"/>
        <w:autoSpaceDN w:val="0"/>
        <w:adjustRightInd w:val="0"/>
        <w:spacing w:line="276" w:lineRule="auto"/>
        <w:ind w:left="476" w:right="-20"/>
        <w:rPr>
          <w:rFonts w:asciiTheme="minorHAnsi" w:hAnsiTheme="minorHAnsi"/>
          <w:sz w:val="22"/>
          <w:szCs w:val="22"/>
          <w:lang w:val="es-MX"/>
        </w:rPr>
      </w:pPr>
      <w:r w:rsidRPr="0066572A">
        <w:rPr>
          <w:rFonts w:asciiTheme="minorHAnsi" w:hAnsiTheme="minorHAnsi"/>
          <w:sz w:val="22"/>
          <w:szCs w:val="22"/>
          <w:lang w:val="es-MX"/>
        </w:rPr>
        <w:t>b) Requisitos de desagregación.</w:t>
      </w:r>
    </w:p>
    <w:p w14:paraId="22A357EF" w14:textId="77777777" w:rsidR="00BB7287" w:rsidRPr="0066572A" w:rsidRDefault="00BB7287" w:rsidP="00986510">
      <w:pPr>
        <w:autoSpaceDE w:val="0"/>
        <w:autoSpaceDN w:val="0"/>
        <w:adjustRightInd w:val="0"/>
        <w:spacing w:line="276" w:lineRule="auto"/>
        <w:ind w:left="476" w:right="-20"/>
        <w:rPr>
          <w:rFonts w:asciiTheme="minorHAnsi" w:hAnsiTheme="minorHAnsi"/>
          <w:sz w:val="22"/>
          <w:szCs w:val="22"/>
          <w:lang w:val="es-MX"/>
        </w:rPr>
      </w:pPr>
      <w:r w:rsidRPr="0066572A">
        <w:rPr>
          <w:rFonts w:asciiTheme="minorHAnsi" w:hAnsiTheme="minorHAnsi"/>
          <w:sz w:val="22"/>
          <w:szCs w:val="22"/>
          <w:lang w:val="es-MX"/>
        </w:rPr>
        <w:t xml:space="preserve">c) Requisitos de detalle comercial. </w:t>
      </w:r>
    </w:p>
    <w:p w14:paraId="6F714390" w14:textId="77777777" w:rsidR="00BB7287" w:rsidRPr="0066572A" w:rsidRDefault="00BB7287" w:rsidP="00986510">
      <w:pPr>
        <w:autoSpaceDE w:val="0"/>
        <w:autoSpaceDN w:val="0"/>
        <w:adjustRightInd w:val="0"/>
        <w:spacing w:line="276" w:lineRule="auto"/>
        <w:ind w:left="476" w:right="-20"/>
        <w:rPr>
          <w:rFonts w:asciiTheme="minorHAnsi" w:hAnsiTheme="minorHAnsi"/>
          <w:sz w:val="22"/>
          <w:szCs w:val="22"/>
          <w:lang w:val="es-MX"/>
        </w:rPr>
      </w:pPr>
      <w:r w:rsidRPr="0066572A">
        <w:rPr>
          <w:rFonts w:asciiTheme="minorHAnsi" w:hAnsiTheme="minorHAnsi"/>
          <w:sz w:val="22"/>
          <w:szCs w:val="22"/>
          <w:lang w:val="es-MX"/>
        </w:rPr>
        <w:t>d) Información adicional.</w:t>
      </w:r>
    </w:p>
    <w:p w14:paraId="6739E00C" w14:textId="77777777" w:rsidR="00BB7287" w:rsidRPr="0066572A" w:rsidRDefault="00BB7287" w:rsidP="00986510">
      <w:pPr>
        <w:autoSpaceDE w:val="0"/>
        <w:autoSpaceDN w:val="0"/>
        <w:adjustRightInd w:val="0"/>
        <w:spacing w:before="5" w:line="276" w:lineRule="auto"/>
        <w:rPr>
          <w:rFonts w:asciiTheme="minorHAnsi" w:hAnsiTheme="minorHAnsi"/>
          <w:sz w:val="22"/>
          <w:szCs w:val="22"/>
          <w:lang w:val="es-MX"/>
        </w:rPr>
      </w:pPr>
    </w:p>
    <w:p w14:paraId="32552C90" w14:textId="77777777" w:rsidR="00BB7287" w:rsidRPr="0066572A" w:rsidRDefault="00BB7287" w:rsidP="00986510">
      <w:pPr>
        <w:autoSpaceDE w:val="0"/>
        <w:autoSpaceDN w:val="0"/>
        <w:adjustRightInd w:val="0"/>
        <w:spacing w:line="276" w:lineRule="auto"/>
        <w:ind w:left="116" w:right="-20"/>
        <w:rPr>
          <w:rFonts w:asciiTheme="minorHAnsi" w:hAnsiTheme="minorHAnsi"/>
          <w:sz w:val="22"/>
          <w:szCs w:val="22"/>
          <w:lang w:val="es-MX"/>
        </w:rPr>
      </w:pPr>
      <w:r w:rsidRPr="0066572A">
        <w:rPr>
          <w:rFonts w:asciiTheme="minorHAnsi" w:hAnsiTheme="minorHAnsi"/>
          <w:sz w:val="22"/>
          <w:szCs w:val="22"/>
          <w:lang w:val="es-MX"/>
        </w:rPr>
        <w:t>a) Información técnica:</w:t>
      </w:r>
    </w:p>
    <w:p w14:paraId="089B61FD" w14:textId="77777777" w:rsidR="00BB7287" w:rsidRPr="0066572A" w:rsidRDefault="00BB7287" w:rsidP="00986510">
      <w:pPr>
        <w:autoSpaceDE w:val="0"/>
        <w:autoSpaceDN w:val="0"/>
        <w:adjustRightInd w:val="0"/>
        <w:spacing w:before="4" w:line="276" w:lineRule="auto"/>
        <w:rPr>
          <w:rFonts w:asciiTheme="minorHAnsi" w:hAnsiTheme="minorHAnsi"/>
          <w:sz w:val="22"/>
          <w:szCs w:val="22"/>
          <w:lang w:val="es-MX"/>
        </w:rPr>
      </w:pPr>
    </w:p>
    <w:p w14:paraId="4C0AD9F0" w14:textId="77777777" w:rsidR="00BB7287" w:rsidRPr="0066572A" w:rsidRDefault="00BB7287" w:rsidP="00986510">
      <w:pPr>
        <w:autoSpaceDE w:val="0"/>
        <w:autoSpaceDN w:val="0"/>
        <w:adjustRightInd w:val="0"/>
        <w:spacing w:line="276" w:lineRule="auto"/>
        <w:ind w:left="116" w:right="-20"/>
        <w:rPr>
          <w:rFonts w:asciiTheme="minorHAnsi" w:hAnsiTheme="minorHAnsi"/>
          <w:sz w:val="22"/>
          <w:szCs w:val="22"/>
          <w:lang w:val="es-MX"/>
        </w:rPr>
      </w:pPr>
      <w:r w:rsidRPr="0066572A">
        <w:rPr>
          <w:rFonts w:asciiTheme="minorHAnsi" w:hAnsiTheme="minorHAnsi"/>
          <w:sz w:val="22"/>
          <w:szCs w:val="22"/>
          <w:lang w:val="es-MX"/>
        </w:rPr>
        <w:t xml:space="preserve">La facturación entre las partes para los servicios de interconexión se presenta de la siguiente manera: </w:t>
      </w:r>
    </w:p>
    <w:p w14:paraId="57579A69" w14:textId="77777777" w:rsidR="00BB7287" w:rsidRPr="0066572A" w:rsidRDefault="00BB7287" w:rsidP="00986510">
      <w:pPr>
        <w:autoSpaceDE w:val="0"/>
        <w:autoSpaceDN w:val="0"/>
        <w:adjustRightInd w:val="0"/>
        <w:spacing w:line="276" w:lineRule="auto"/>
        <w:ind w:left="116" w:right="-20"/>
        <w:rPr>
          <w:rFonts w:asciiTheme="minorHAnsi" w:hAnsiTheme="minorHAnsi"/>
          <w:sz w:val="22"/>
          <w:szCs w:val="22"/>
          <w:lang w:val="es-MX"/>
        </w:rPr>
      </w:pPr>
    </w:p>
    <w:p w14:paraId="56CBA042" w14:textId="77777777" w:rsidR="00BB7287" w:rsidRPr="0066572A" w:rsidRDefault="00FA3B18" w:rsidP="00795379">
      <w:pPr>
        <w:autoSpaceDE w:val="0"/>
        <w:autoSpaceDN w:val="0"/>
        <w:adjustRightInd w:val="0"/>
        <w:spacing w:line="276" w:lineRule="auto"/>
        <w:ind w:left="116" w:right="-20"/>
        <w:outlineLvl w:val="0"/>
        <w:rPr>
          <w:rFonts w:asciiTheme="minorHAnsi" w:hAnsiTheme="minorHAnsi"/>
          <w:b/>
          <w:sz w:val="22"/>
          <w:szCs w:val="22"/>
          <w:lang w:val="es-MX"/>
        </w:rPr>
      </w:pPr>
      <w:r w:rsidRPr="0066572A">
        <w:rPr>
          <w:rFonts w:asciiTheme="minorHAnsi" w:hAnsiTheme="minorHAnsi"/>
          <w:b/>
          <w:sz w:val="22"/>
          <w:szCs w:val="22"/>
          <w:lang w:val="es-MX"/>
        </w:rPr>
        <w:lastRenderedPageBreak/>
        <w:t xml:space="preserve">Representación impresa de </w:t>
      </w:r>
      <w:r w:rsidR="00BB7287" w:rsidRPr="0066572A">
        <w:rPr>
          <w:rFonts w:asciiTheme="minorHAnsi" w:hAnsiTheme="minorHAnsi"/>
          <w:b/>
          <w:sz w:val="22"/>
          <w:szCs w:val="22"/>
          <w:lang w:val="es-MX"/>
        </w:rPr>
        <w:t>Factura</w:t>
      </w:r>
    </w:p>
    <w:p w14:paraId="5CCFF651" w14:textId="77777777" w:rsidR="00BB7287" w:rsidRPr="0066572A" w:rsidRDefault="00BB7287" w:rsidP="00986510">
      <w:pPr>
        <w:autoSpaceDE w:val="0"/>
        <w:autoSpaceDN w:val="0"/>
        <w:adjustRightInd w:val="0"/>
        <w:spacing w:line="276" w:lineRule="auto"/>
        <w:ind w:left="116" w:right="-20"/>
        <w:rPr>
          <w:rFonts w:asciiTheme="minorHAnsi" w:hAnsiTheme="minorHAnsi"/>
          <w:sz w:val="22"/>
          <w:szCs w:val="22"/>
          <w:lang w:val="es-MX"/>
        </w:rPr>
      </w:pPr>
    </w:p>
    <w:p w14:paraId="3129624F" w14:textId="77777777" w:rsidR="00BB7287" w:rsidRPr="0066572A" w:rsidRDefault="00FA3B18" w:rsidP="00986510">
      <w:pPr>
        <w:autoSpaceDE w:val="0"/>
        <w:autoSpaceDN w:val="0"/>
        <w:adjustRightInd w:val="0"/>
        <w:spacing w:line="276" w:lineRule="auto"/>
        <w:ind w:left="116" w:right="57"/>
        <w:jc w:val="both"/>
        <w:rPr>
          <w:rFonts w:asciiTheme="minorHAnsi" w:hAnsiTheme="minorHAnsi"/>
          <w:sz w:val="22"/>
          <w:szCs w:val="22"/>
          <w:lang w:val="es-MX"/>
        </w:rPr>
      </w:pPr>
      <w:r w:rsidRPr="0066572A">
        <w:rPr>
          <w:rFonts w:asciiTheme="minorHAnsi" w:hAnsiTheme="minorHAnsi"/>
          <w:sz w:val="22"/>
          <w:szCs w:val="22"/>
          <w:lang w:val="es-MX"/>
        </w:rPr>
        <w:t>Las Partes</w:t>
      </w:r>
      <w:r w:rsidR="00BB7287" w:rsidRPr="0066572A">
        <w:rPr>
          <w:rFonts w:asciiTheme="minorHAnsi" w:hAnsiTheme="minorHAnsi"/>
          <w:sz w:val="22"/>
          <w:szCs w:val="22"/>
          <w:lang w:val="es-MX"/>
        </w:rPr>
        <w:t xml:space="preserve"> facturará</w:t>
      </w:r>
      <w:r w:rsidRPr="0066572A">
        <w:rPr>
          <w:rFonts w:asciiTheme="minorHAnsi" w:hAnsiTheme="minorHAnsi"/>
          <w:sz w:val="22"/>
          <w:szCs w:val="22"/>
          <w:lang w:val="es-MX"/>
        </w:rPr>
        <w:t>n</w:t>
      </w:r>
      <w:r w:rsidR="00BB7287" w:rsidRPr="0066572A">
        <w:rPr>
          <w:rFonts w:asciiTheme="minorHAnsi" w:hAnsiTheme="minorHAnsi"/>
          <w:sz w:val="22"/>
          <w:szCs w:val="22"/>
          <w:lang w:val="es-MX"/>
        </w:rPr>
        <w:t xml:space="preserve"> los servicios Conmutados de Interconexión por mes calendario con el siguiente </w:t>
      </w:r>
      <w:r w:rsidRPr="0066572A">
        <w:rPr>
          <w:rFonts w:asciiTheme="minorHAnsi" w:hAnsiTheme="minorHAnsi"/>
          <w:sz w:val="22"/>
          <w:szCs w:val="22"/>
          <w:lang w:val="es-MX"/>
        </w:rPr>
        <w:t>concepto</w:t>
      </w:r>
      <w:r w:rsidR="00BB7287" w:rsidRPr="0066572A">
        <w:rPr>
          <w:rFonts w:asciiTheme="minorHAnsi" w:hAnsiTheme="minorHAnsi"/>
          <w:sz w:val="22"/>
          <w:szCs w:val="22"/>
          <w:lang w:val="es-MX"/>
        </w:rPr>
        <w:t>:</w:t>
      </w:r>
    </w:p>
    <w:p w14:paraId="1BAD4539" w14:textId="77777777" w:rsidR="00BB7287" w:rsidRPr="0066572A" w:rsidRDefault="00BB7287" w:rsidP="00986510">
      <w:pPr>
        <w:autoSpaceDE w:val="0"/>
        <w:autoSpaceDN w:val="0"/>
        <w:adjustRightInd w:val="0"/>
        <w:spacing w:before="17" w:line="276" w:lineRule="auto"/>
        <w:rPr>
          <w:rFonts w:asciiTheme="minorHAnsi" w:hAnsiTheme="minorHAnsi"/>
          <w:sz w:val="22"/>
          <w:szCs w:val="22"/>
          <w:lang w:val="es-MX"/>
        </w:rPr>
      </w:pPr>
    </w:p>
    <w:tbl>
      <w:tblPr>
        <w:tblW w:w="14700" w:type="dxa"/>
        <w:tblInd w:w="433" w:type="dxa"/>
        <w:tblLayout w:type="fixed"/>
        <w:tblCellMar>
          <w:left w:w="0" w:type="dxa"/>
          <w:right w:w="0" w:type="dxa"/>
        </w:tblCellMar>
        <w:tblLook w:val="0000" w:firstRow="0" w:lastRow="0" w:firstColumn="0" w:lastColumn="0" w:noHBand="0" w:noVBand="0"/>
      </w:tblPr>
      <w:tblGrid>
        <w:gridCol w:w="496"/>
        <w:gridCol w:w="5946"/>
        <w:gridCol w:w="284"/>
        <w:gridCol w:w="3118"/>
        <w:gridCol w:w="4856"/>
      </w:tblGrid>
      <w:tr w:rsidR="00BB7287" w:rsidRPr="0066572A" w14:paraId="3B4024C2" w14:textId="77777777" w:rsidTr="003E4417">
        <w:trPr>
          <w:trHeight w:hRule="exact" w:val="283"/>
        </w:trPr>
        <w:tc>
          <w:tcPr>
            <w:tcW w:w="496" w:type="dxa"/>
            <w:tcBorders>
              <w:top w:val="nil"/>
              <w:left w:val="nil"/>
              <w:bottom w:val="nil"/>
              <w:right w:val="nil"/>
            </w:tcBorders>
          </w:tcPr>
          <w:p w14:paraId="61454AFC" w14:textId="77777777" w:rsidR="00BB7287" w:rsidRPr="0066572A" w:rsidRDefault="00BB7287" w:rsidP="00986510">
            <w:pPr>
              <w:pStyle w:val="Textoindependiente"/>
              <w:spacing w:line="276" w:lineRule="auto"/>
              <w:jc w:val="center"/>
              <w:rPr>
                <w:rFonts w:asciiTheme="minorHAnsi" w:hAnsiTheme="minorHAnsi"/>
                <w:b/>
                <w:szCs w:val="22"/>
              </w:rPr>
            </w:pPr>
          </w:p>
        </w:tc>
        <w:tc>
          <w:tcPr>
            <w:tcW w:w="5946" w:type="dxa"/>
            <w:tcBorders>
              <w:top w:val="nil"/>
              <w:left w:val="nil"/>
              <w:bottom w:val="single" w:sz="4" w:space="0" w:color="auto"/>
              <w:right w:val="nil"/>
            </w:tcBorders>
            <w:vAlign w:val="center"/>
          </w:tcPr>
          <w:p w14:paraId="3A5A96FD" w14:textId="77777777" w:rsidR="00BB7287" w:rsidRPr="0066572A" w:rsidRDefault="00BB7287" w:rsidP="00986510">
            <w:pPr>
              <w:autoSpaceDE w:val="0"/>
              <w:autoSpaceDN w:val="0"/>
              <w:adjustRightInd w:val="0"/>
              <w:spacing w:before="33" w:line="276" w:lineRule="auto"/>
              <w:ind w:left="180" w:right="-20"/>
              <w:jc w:val="center"/>
              <w:rPr>
                <w:rFonts w:asciiTheme="minorHAnsi" w:hAnsiTheme="minorHAnsi"/>
                <w:b/>
                <w:sz w:val="22"/>
                <w:szCs w:val="22"/>
                <w:lang w:val="es-MX"/>
              </w:rPr>
            </w:pPr>
            <w:r w:rsidRPr="0066572A">
              <w:rPr>
                <w:rFonts w:asciiTheme="minorHAnsi" w:hAnsiTheme="minorHAnsi"/>
                <w:b/>
                <w:sz w:val="22"/>
                <w:szCs w:val="22"/>
                <w:lang w:val="es-MX"/>
              </w:rPr>
              <w:t>C O N C E P T O</w:t>
            </w:r>
            <w:r w:rsidR="00FA3B18" w:rsidRPr="0066572A">
              <w:rPr>
                <w:rFonts w:asciiTheme="minorHAnsi" w:hAnsiTheme="minorHAnsi"/>
                <w:b/>
                <w:sz w:val="22"/>
                <w:szCs w:val="22"/>
                <w:lang w:val="es-MX"/>
              </w:rPr>
              <w:t xml:space="preserve"> DE SERVICIO</w:t>
            </w:r>
          </w:p>
        </w:tc>
        <w:tc>
          <w:tcPr>
            <w:tcW w:w="284" w:type="dxa"/>
            <w:tcBorders>
              <w:top w:val="nil"/>
              <w:left w:val="nil"/>
              <w:bottom w:val="nil"/>
              <w:right w:val="nil"/>
            </w:tcBorders>
          </w:tcPr>
          <w:p w14:paraId="405F41E6" w14:textId="77777777" w:rsidR="00BB7287" w:rsidRPr="0066572A" w:rsidRDefault="00BB7287" w:rsidP="00986510">
            <w:pPr>
              <w:autoSpaceDE w:val="0"/>
              <w:autoSpaceDN w:val="0"/>
              <w:adjustRightInd w:val="0"/>
              <w:spacing w:before="33" w:line="276" w:lineRule="auto"/>
              <w:ind w:right="172"/>
              <w:jc w:val="center"/>
              <w:rPr>
                <w:rFonts w:asciiTheme="minorHAnsi" w:hAnsiTheme="minorHAnsi"/>
                <w:b/>
                <w:sz w:val="22"/>
                <w:szCs w:val="22"/>
                <w:lang w:val="es-MX"/>
              </w:rPr>
            </w:pPr>
          </w:p>
        </w:tc>
        <w:tc>
          <w:tcPr>
            <w:tcW w:w="3118" w:type="dxa"/>
            <w:tcBorders>
              <w:top w:val="nil"/>
              <w:left w:val="nil"/>
              <w:bottom w:val="single" w:sz="4" w:space="0" w:color="auto"/>
              <w:right w:val="nil"/>
            </w:tcBorders>
            <w:vAlign w:val="center"/>
          </w:tcPr>
          <w:p w14:paraId="216FF42A" w14:textId="77777777" w:rsidR="00BB7287" w:rsidRPr="0066572A" w:rsidRDefault="00BB7287" w:rsidP="00986510">
            <w:pPr>
              <w:autoSpaceDE w:val="0"/>
              <w:autoSpaceDN w:val="0"/>
              <w:adjustRightInd w:val="0"/>
              <w:spacing w:before="33" w:line="276" w:lineRule="auto"/>
              <w:ind w:right="172"/>
              <w:jc w:val="center"/>
              <w:rPr>
                <w:rFonts w:asciiTheme="minorHAnsi" w:hAnsiTheme="minorHAnsi"/>
                <w:b/>
                <w:sz w:val="22"/>
                <w:szCs w:val="22"/>
              </w:rPr>
            </w:pPr>
            <w:r w:rsidRPr="0066572A">
              <w:rPr>
                <w:rFonts w:asciiTheme="minorHAnsi" w:hAnsiTheme="minorHAnsi"/>
                <w:b/>
                <w:sz w:val="22"/>
                <w:szCs w:val="22"/>
              </w:rPr>
              <w:t>V A L O R</w:t>
            </w:r>
          </w:p>
        </w:tc>
        <w:tc>
          <w:tcPr>
            <w:tcW w:w="4856" w:type="dxa"/>
            <w:tcBorders>
              <w:top w:val="nil"/>
              <w:left w:val="nil"/>
              <w:bottom w:val="nil"/>
              <w:right w:val="nil"/>
            </w:tcBorders>
          </w:tcPr>
          <w:p w14:paraId="5EF6C067" w14:textId="77777777" w:rsidR="00BB7287" w:rsidRPr="0066572A" w:rsidRDefault="00BB7287" w:rsidP="00986510">
            <w:pPr>
              <w:pStyle w:val="Textoindependiente"/>
              <w:spacing w:line="276" w:lineRule="auto"/>
              <w:jc w:val="center"/>
              <w:rPr>
                <w:rFonts w:asciiTheme="minorHAnsi" w:hAnsiTheme="minorHAnsi"/>
                <w:b/>
                <w:szCs w:val="22"/>
              </w:rPr>
            </w:pPr>
          </w:p>
        </w:tc>
      </w:tr>
      <w:tr w:rsidR="00BB7287" w:rsidRPr="0066572A" w14:paraId="44EC5223" w14:textId="77777777" w:rsidTr="003E4417">
        <w:trPr>
          <w:trHeight w:hRule="exact" w:val="454"/>
        </w:trPr>
        <w:tc>
          <w:tcPr>
            <w:tcW w:w="496" w:type="dxa"/>
            <w:tcBorders>
              <w:top w:val="nil"/>
              <w:left w:val="nil"/>
              <w:bottom w:val="nil"/>
              <w:right w:val="nil"/>
            </w:tcBorders>
          </w:tcPr>
          <w:p w14:paraId="26CEEB30" w14:textId="77777777" w:rsidR="00BB7287" w:rsidRPr="0066572A" w:rsidRDefault="00BB7287" w:rsidP="00986510">
            <w:pPr>
              <w:pStyle w:val="Textoindependiente"/>
              <w:spacing w:line="276" w:lineRule="auto"/>
              <w:rPr>
                <w:rFonts w:asciiTheme="minorHAnsi" w:hAnsiTheme="minorHAnsi"/>
                <w:szCs w:val="22"/>
              </w:rPr>
            </w:pPr>
          </w:p>
        </w:tc>
        <w:tc>
          <w:tcPr>
            <w:tcW w:w="5946" w:type="dxa"/>
            <w:tcBorders>
              <w:top w:val="single" w:sz="4" w:space="0" w:color="auto"/>
              <w:left w:val="nil"/>
              <w:bottom w:val="single" w:sz="4" w:space="0" w:color="auto"/>
              <w:right w:val="nil"/>
            </w:tcBorders>
          </w:tcPr>
          <w:p w14:paraId="6B215991" w14:textId="77777777" w:rsidR="00BB7287" w:rsidRPr="0066572A" w:rsidRDefault="00BB7287" w:rsidP="00FA3B18">
            <w:pPr>
              <w:autoSpaceDE w:val="0"/>
              <w:autoSpaceDN w:val="0"/>
              <w:adjustRightInd w:val="0"/>
              <w:spacing w:before="33" w:line="276" w:lineRule="auto"/>
              <w:ind w:left="180" w:right="-20"/>
              <w:rPr>
                <w:rFonts w:asciiTheme="minorHAnsi" w:hAnsiTheme="minorHAnsi"/>
                <w:sz w:val="22"/>
                <w:szCs w:val="22"/>
              </w:rPr>
            </w:pPr>
            <w:r w:rsidRPr="0066572A">
              <w:rPr>
                <w:rFonts w:asciiTheme="minorHAnsi" w:hAnsiTheme="minorHAnsi"/>
                <w:sz w:val="22"/>
                <w:szCs w:val="22"/>
              </w:rPr>
              <w:t>Interconexión por Terminación</w:t>
            </w:r>
          </w:p>
        </w:tc>
        <w:tc>
          <w:tcPr>
            <w:tcW w:w="284" w:type="dxa"/>
            <w:tcBorders>
              <w:top w:val="nil"/>
              <w:left w:val="nil"/>
              <w:bottom w:val="nil"/>
              <w:right w:val="nil"/>
            </w:tcBorders>
          </w:tcPr>
          <w:p w14:paraId="7975F44D" w14:textId="77777777" w:rsidR="00BB7287" w:rsidRPr="0066572A" w:rsidRDefault="00BB7287" w:rsidP="00986510">
            <w:pPr>
              <w:autoSpaceDE w:val="0"/>
              <w:autoSpaceDN w:val="0"/>
              <w:adjustRightInd w:val="0"/>
              <w:spacing w:before="33" w:line="276" w:lineRule="auto"/>
              <w:ind w:right="172"/>
              <w:jc w:val="center"/>
              <w:rPr>
                <w:rFonts w:asciiTheme="minorHAnsi" w:hAnsiTheme="minorHAnsi"/>
                <w:sz w:val="22"/>
                <w:szCs w:val="22"/>
              </w:rPr>
            </w:pPr>
          </w:p>
        </w:tc>
        <w:tc>
          <w:tcPr>
            <w:tcW w:w="3118" w:type="dxa"/>
            <w:tcBorders>
              <w:top w:val="single" w:sz="4" w:space="0" w:color="auto"/>
              <w:left w:val="nil"/>
              <w:bottom w:val="single" w:sz="4" w:space="0" w:color="auto"/>
              <w:right w:val="nil"/>
            </w:tcBorders>
            <w:vAlign w:val="center"/>
          </w:tcPr>
          <w:p w14:paraId="3D2A2C14" w14:textId="77777777" w:rsidR="00BB7287" w:rsidRPr="0066572A" w:rsidRDefault="00FA3B18" w:rsidP="00FA3B18">
            <w:pPr>
              <w:autoSpaceDE w:val="0"/>
              <w:autoSpaceDN w:val="0"/>
              <w:adjustRightInd w:val="0"/>
              <w:spacing w:before="33" w:line="276" w:lineRule="auto"/>
              <w:ind w:right="172"/>
              <w:jc w:val="center"/>
              <w:rPr>
                <w:rFonts w:asciiTheme="minorHAnsi" w:hAnsiTheme="minorHAnsi"/>
                <w:sz w:val="22"/>
                <w:szCs w:val="22"/>
                <w:lang w:val="es-MX"/>
              </w:rPr>
            </w:pPr>
            <w:r w:rsidRPr="0066572A">
              <w:rPr>
                <w:rFonts w:asciiTheme="minorHAnsi" w:hAnsiTheme="minorHAnsi"/>
                <w:sz w:val="22"/>
                <w:szCs w:val="22"/>
                <w:lang w:val="es-MX"/>
              </w:rPr>
              <w:t>(terminación en red fija)</w:t>
            </w:r>
          </w:p>
        </w:tc>
        <w:tc>
          <w:tcPr>
            <w:tcW w:w="4856" w:type="dxa"/>
            <w:tcBorders>
              <w:top w:val="nil"/>
              <w:left w:val="nil"/>
              <w:bottom w:val="nil"/>
              <w:right w:val="nil"/>
            </w:tcBorders>
          </w:tcPr>
          <w:p w14:paraId="15E9C9B8" w14:textId="77777777" w:rsidR="00BB7287" w:rsidRPr="0066572A" w:rsidRDefault="00BB7287" w:rsidP="00986510">
            <w:pPr>
              <w:pStyle w:val="Textoindependiente"/>
              <w:spacing w:line="276" w:lineRule="auto"/>
              <w:rPr>
                <w:rFonts w:asciiTheme="minorHAnsi" w:hAnsiTheme="minorHAnsi"/>
                <w:szCs w:val="22"/>
                <w:lang w:val="es-MX"/>
              </w:rPr>
            </w:pPr>
          </w:p>
        </w:tc>
      </w:tr>
      <w:tr w:rsidR="00360A30" w:rsidRPr="0066572A" w14:paraId="1E135150" w14:textId="77777777" w:rsidTr="003E4417">
        <w:trPr>
          <w:trHeight w:hRule="exact" w:val="454"/>
        </w:trPr>
        <w:tc>
          <w:tcPr>
            <w:tcW w:w="496" w:type="dxa"/>
            <w:tcBorders>
              <w:top w:val="nil"/>
              <w:left w:val="nil"/>
              <w:bottom w:val="nil"/>
              <w:right w:val="nil"/>
            </w:tcBorders>
          </w:tcPr>
          <w:p w14:paraId="3917EEB1" w14:textId="77777777" w:rsidR="00360A30" w:rsidRPr="0066572A" w:rsidRDefault="00360A30" w:rsidP="00986510">
            <w:pPr>
              <w:pStyle w:val="Textoindependiente"/>
              <w:spacing w:line="276" w:lineRule="auto"/>
              <w:rPr>
                <w:rFonts w:asciiTheme="minorHAnsi" w:hAnsiTheme="minorHAnsi"/>
                <w:szCs w:val="22"/>
              </w:rPr>
            </w:pPr>
          </w:p>
        </w:tc>
        <w:tc>
          <w:tcPr>
            <w:tcW w:w="5946" w:type="dxa"/>
            <w:tcBorders>
              <w:top w:val="single" w:sz="4" w:space="0" w:color="auto"/>
              <w:left w:val="nil"/>
              <w:bottom w:val="single" w:sz="4" w:space="0" w:color="auto"/>
              <w:right w:val="nil"/>
            </w:tcBorders>
          </w:tcPr>
          <w:p w14:paraId="662CDE4E" w14:textId="77777777" w:rsidR="00360A30" w:rsidRPr="0066572A" w:rsidRDefault="00360A30" w:rsidP="00FA3B18">
            <w:pPr>
              <w:autoSpaceDE w:val="0"/>
              <w:autoSpaceDN w:val="0"/>
              <w:adjustRightInd w:val="0"/>
              <w:spacing w:before="33" w:line="276" w:lineRule="auto"/>
              <w:ind w:left="180" w:right="-20"/>
              <w:rPr>
                <w:rFonts w:asciiTheme="minorHAnsi" w:hAnsiTheme="minorHAnsi"/>
                <w:sz w:val="22"/>
                <w:szCs w:val="22"/>
              </w:rPr>
            </w:pPr>
            <w:r w:rsidRPr="0066572A">
              <w:rPr>
                <w:rFonts w:asciiTheme="minorHAnsi" w:hAnsiTheme="minorHAnsi"/>
                <w:sz w:val="22"/>
                <w:szCs w:val="22"/>
              </w:rPr>
              <w:t>Tránsito</w:t>
            </w:r>
          </w:p>
        </w:tc>
        <w:tc>
          <w:tcPr>
            <w:tcW w:w="284" w:type="dxa"/>
            <w:tcBorders>
              <w:top w:val="nil"/>
              <w:left w:val="nil"/>
              <w:bottom w:val="nil"/>
              <w:right w:val="nil"/>
            </w:tcBorders>
          </w:tcPr>
          <w:p w14:paraId="625946A7" w14:textId="77777777" w:rsidR="00360A30" w:rsidRPr="0066572A" w:rsidRDefault="00360A30" w:rsidP="00986510">
            <w:pPr>
              <w:autoSpaceDE w:val="0"/>
              <w:autoSpaceDN w:val="0"/>
              <w:adjustRightInd w:val="0"/>
              <w:spacing w:before="33" w:line="276" w:lineRule="auto"/>
              <w:ind w:right="172"/>
              <w:jc w:val="center"/>
              <w:rPr>
                <w:rFonts w:asciiTheme="minorHAnsi" w:hAnsiTheme="minorHAnsi"/>
                <w:sz w:val="22"/>
                <w:szCs w:val="22"/>
              </w:rPr>
            </w:pPr>
          </w:p>
        </w:tc>
        <w:tc>
          <w:tcPr>
            <w:tcW w:w="3118" w:type="dxa"/>
            <w:tcBorders>
              <w:top w:val="single" w:sz="4" w:space="0" w:color="auto"/>
              <w:left w:val="nil"/>
              <w:bottom w:val="single" w:sz="4" w:space="0" w:color="auto"/>
              <w:right w:val="nil"/>
            </w:tcBorders>
            <w:vAlign w:val="center"/>
          </w:tcPr>
          <w:p w14:paraId="15F8593A" w14:textId="77777777" w:rsidR="00360A30" w:rsidRPr="0066572A" w:rsidDel="00FA3B18" w:rsidRDefault="00360A30" w:rsidP="00360A30">
            <w:pPr>
              <w:autoSpaceDE w:val="0"/>
              <w:autoSpaceDN w:val="0"/>
              <w:adjustRightInd w:val="0"/>
              <w:spacing w:before="33" w:line="276" w:lineRule="auto"/>
              <w:ind w:right="172"/>
              <w:jc w:val="center"/>
              <w:rPr>
                <w:rFonts w:asciiTheme="minorHAnsi" w:hAnsiTheme="minorHAnsi"/>
                <w:sz w:val="22"/>
                <w:szCs w:val="22"/>
                <w:lang w:val="es-MX"/>
              </w:rPr>
            </w:pPr>
            <w:r w:rsidRPr="0066572A">
              <w:rPr>
                <w:rFonts w:asciiTheme="minorHAnsi" w:hAnsiTheme="minorHAnsi"/>
                <w:sz w:val="22"/>
                <w:szCs w:val="22"/>
                <w:lang w:val="es-MX"/>
              </w:rPr>
              <w:t>(red de Tránsito)</w:t>
            </w:r>
          </w:p>
        </w:tc>
        <w:tc>
          <w:tcPr>
            <w:tcW w:w="4856" w:type="dxa"/>
            <w:tcBorders>
              <w:top w:val="nil"/>
              <w:left w:val="nil"/>
              <w:bottom w:val="nil"/>
              <w:right w:val="nil"/>
            </w:tcBorders>
          </w:tcPr>
          <w:p w14:paraId="7383B067" w14:textId="77777777" w:rsidR="00360A30" w:rsidRPr="0066572A" w:rsidRDefault="00360A30" w:rsidP="00986510">
            <w:pPr>
              <w:pStyle w:val="Textoindependiente"/>
              <w:spacing w:line="276" w:lineRule="auto"/>
              <w:rPr>
                <w:rFonts w:asciiTheme="minorHAnsi" w:hAnsiTheme="minorHAnsi"/>
                <w:szCs w:val="22"/>
                <w:lang w:val="es-MX"/>
              </w:rPr>
            </w:pPr>
          </w:p>
        </w:tc>
      </w:tr>
      <w:tr w:rsidR="00BB7287" w:rsidRPr="0066572A" w14:paraId="54CE9B29" w14:textId="77777777" w:rsidTr="003E4417">
        <w:trPr>
          <w:trHeight w:hRule="exact" w:val="454"/>
        </w:trPr>
        <w:tc>
          <w:tcPr>
            <w:tcW w:w="496" w:type="dxa"/>
            <w:tcBorders>
              <w:top w:val="nil"/>
              <w:left w:val="nil"/>
              <w:bottom w:val="nil"/>
              <w:right w:val="nil"/>
            </w:tcBorders>
          </w:tcPr>
          <w:p w14:paraId="66232122" w14:textId="77777777" w:rsidR="00BB7287" w:rsidRPr="0066572A" w:rsidRDefault="00BB7287" w:rsidP="00986510">
            <w:pPr>
              <w:pStyle w:val="Textoindependiente"/>
              <w:spacing w:line="276" w:lineRule="auto"/>
              <w:rPr>
                <w:rFonts w:asciiTheme="minorHAnsi" w:hAnsiTheme="minorHAnsi"/>
                <w:szCs w:val="22"/>
                <w:lang w:val="es-MX"/>
              </w:rPr>
            </w:pPr>
          </w:p>
        </w:tc>
        <w:tc>
          <w:tcPr>
            <w:tcW w:w="5946" w:type="dxa"/>
            <w:tcBorders>
              <w:top w:val="single" w:sz="4" w:space="0" w:color="auto"/>
              <w:left w:val="nil"/>
              <w:bottom w:val="single" w:sz="4" w:space="0" w:color="auto"/>
              <w:right w:val="nil"/>
            </w:tcBorders>
          </w:tcPr>
          <w:p w14:paraId="6CBB0298" w14:textId="77777777" w:rsidR="00BB7287" w:rsidRPr="0066572A" w:rsidRDefault="00BB7287" w:rsidP="00986510">
            <w:pPr>
              <w:autoSpaceDE w:val="0"/>
              <w:autoSpaceDN w:val="0"/>
              <w:adjustRightInd w:val="0"/>
              <w:spacing w:before="33" w:line="276" w:lineRule="auto"/>
              <w:ind w:left="180" w:right="-20"/>
              <w:rPr>
                <w:rFonts w:asciiTheme="minorHAnsi" w:hAnsiTheme="minorHAnsi"/>
                <w:sz w:val="22"/>
                <w:szCs w:val="22"/>
              </w:rPr>
            </w:pPr>
            <w:r w:rsidRPr="0066572A">
              <w:rPr>
                <w:rFonts w:asciiTheme="minorHAnsi" w:hAnsiTheme="minorHAnsi"/>
                <w:sz w:val="22"/>
                <w:szCs w:val="22"/>
              </w:rPr>
              <w:t>Interconexión por EQLLP</w:t>
            </w:r>
          </w:p>
        </w:tc>
        <w:tc>
          <w:tcPr>
            <w:tcW w:w="284" w:type="dxa"/>
            <w:tcBorders>
              <w:top w:val="nil"/>
              <w:left w:val="nil"/>
              <w:bottom w:val="nil"/>
              <w:right w:val="nil"/>
            </w:tcBorders>
          </w:tcPr>
          <w:p w14:paraId="5D5F7AFA" w14:textId="77777777" w:rsidR="00BB7287" w:rsidRPr="0066572A" w:rsidRDefault="00BB7287" w:rsidP="00986510">
            <w:pPr>
              <w:autoSpaceDE w:val="0"/>
              <w:autoSpaceDN w:val="0"/>
              <w:adjustRightInd w:val="0"/>
              <w:spacing w:before="33" w:line="276" w:lineRule="auto"/>
              <w:ind w:right="172"/>
              <w:jc w:val="center"/>
              <w:rPr>
                <w:rFonts w:asciiTheme="minorHAnsi" w:hAnsiTheme="minorHAnsi"/>
                <w:sz w:val="22"/>
                <w:szCs w:val="22"/>
              </w:rPr>
            </w:pPr>
          </w:p>
        </w:tc>
        <w:tc>
          <w:tcPr>
            <w:tcW w:w="3118" w:type="dxa"/>
            <w:tcBorders>
              <w:top w:val="single" w:sz="4" w:space="0" w:color="auto"/>
              <w:left w:val="nil"/>
              <w:bottom w:val="single" w:sz="4" w:space="0" w:color="auto"/>
              <w:right w:val="nil"/>
            </w:tcBorders>
            <w:vAlign w:val="center"/>
          </w:tcPr>
          <w:p w14:paraId="32FDA91B" w14:textId="4CA42BBA" w:rsidR="00BB7287" w:rsidRPr="0066572A" w:rsidRDefault="00360A30" w:rsidP="00360A30">
            <w:pPr>
              <w:autoSpaceDE w:val="0"/>
              <w:autoSpaceDN w:val="0"/>
              <w:adjustRightInd w:val="0"/>
              <w:spacing w:before="33" w:line="276" w:lineRule="auto"/>
              <w:ind w:right="172"/>
              <w:jc w:val="center"/>
              <w:rPr>
                <w:rFonts w:asciiTheme="minorHAnsi" w:hAnsiTheme="minorHAnsi"/>
                <w:sz w:val="22"/>
                <w:szCs w:val="22"/>
              </w:rPr>
            </w:pPr>
            <w:r w:rsidRPr="0066572A">
              <w:rPr>
                <w:rFonts w:asciiTheme="minorHAnsi" w:hAnsiTheme="minorHAnsi"/>
                <w:sz w:val="22"/>
                <w:szCs w:val="22"/>
                <w:lang w:val="es-MX"/>
              </w:rPr>
              <w:t xml:space="preserve"> (terminación móvil )</w:t>
            </w:r>
          </w:p>
        </w:tc>
        <w:tc>
          <w:tcPr>
            <w:tcW w:w="4856" w:type="dxa"/>
            <w:tcBorders>
              <w:top w:val="nil"/>
              <w:left w:val="nil"/>
              <w:bottom w:val="nil"/>
              <w:right w:val="nil"/>
            </w:tcBorders>
          </w:tcPr>
          <w:p w14:paraId="484D33F2" w14:textId="77777777" w:rsidR="00BB7287" w:rsidRPr="0066572A" w:rsidRDefault="00BB7287" w:rsidP="00986510">
            <w:pPr>
              <w:pStyle w:val="Textoindependiente"/>
              <w:spacing w:line="276" w:lineRule="auto"/>
              <w:rPr>
                <w:rFonts w:asciiTheme="minorHAnsi" w:hAnsiTheme="minorHAnsi"/>
                <w:szCs w:val="22"/>
              </w:rPr>
            </w:pPr>
          </w:p>
        </w:tc>
      </w:tr>
    </w:tbl>
    <w:p w14:paraId="16A953AF" w14:textId="77777777" w:rsidR="00BB7287" w:rsidRPr="0066572A" w:rsidRDefault="00BB7287" w:rsidP="00795379">
      <w:pPr>
        <w:autoSpaceDE w:val="0"/>
        <w:autoSpaceDN w:val="0"/>
        <w:adjustRightInd w:val="0"/>
        <w:spacing w:before="34" w:line="276" w:lineRule="auto"/>
        <w:ind w:right="191"/>
        <w:jc w:val="both"/>
        <w:outlineLvl w:val="0"/>
        <w:rPr>
          <w:rFonts w:asciiTheme="minorHAnsi" w:hAnsiTheme="minorHAnsi"/>
          <w:sz w:val="22"/>
          <w:szCs w:val="22"/>
          <w:lang w:val="es-MX"/>
        </w:rPr>
      </w:pPr>
      <w:r w:rsidRPr="0066572A">
        <w:rPr>
          <w:rFonts w:asciiTheme="minorHAnsi" w:hAnsiTheme="minorHAnsi"/>
          <w:sz w:val="22"/>
          <w:szCs w:val="22"/>
          <w:lang w:val="es-MX"/>
        </w:rPr>
        <w:t>Archivo de soporte “formato de conciliación de interconexión” (Anexo 1)</w:t>
      </w:r>
    </w:p>
    <w:p w14:paraId="78FC220F" w14:textId="77777777" w:rsidR="00BB7287" w:rsidRPr="0066572A" w:rsidRDefault="00BB7287" w:rsidP="00986510">
      <w:pPr>
        <w:autoSpaceDE w:val="0"/>
        <w:autoSpaceDN w:val="0"/>
        <w:adjustRightInd w:val="0"/>
        <w:spacing w:before="4" w:line="276" w:lineRule="auto"/>
        <w:rPr>
          <w:rFonts w:asciiTheme="minorHAnsi" w:hAnsiTheme="minorHAnsi"/>
          <w:sz w:val="22"/>
          <w:szCs w:val="22"/>
          <w:lang w:val="es-MX"/>
        </w:rPr>
      </w:pPr>
    </w:p>
    <w:p w14:paraId="7BB39035" w14:textId="77777777" w:rsidR="00A46A20" w:rsidRPr="0066572A" w:rsidRDefault="00BB7287" w:rsidP="00EB2B71">
      <w:pPr>
        <w:autoSpaceDE w:val="0"/>
        <w:autoSpaceDN w:val="0"/>
        <w:adjustRightInd w:val="0"/>
        <w:spacing w:line="276" w:lineRule="auto"/>
        <w:ind w:right="57"/>
        <w:jc w:val="both"/>
        <w:rPr>
          <w:rFonts w:asciiTheme="minorHAnsi" w:hAnsiTheme="minorHAnsi"/>
          <w:sz w:val="22"/>
          <w:szCs w:val="22"/>
          <w:lang w:val="es-MX"/>
        </w:rPr>
      </w:pPr>
      <w:r w:rsidRPr="0066572A">
        <w:rPr>
          <w:rFonts w:asciiTheme="minorHAnsi" w:hAnsiTheme="minorHAnsi"/>
          <w:sz w:val="22"/>
          <w:szCs w:val="22"/>
          <w:lang w:val="es-MX"/>
        </w:rPr>
        <w:t>Para la identificación de los archivos que se entreguen con el soporte de los cargos facturados se generará una nomenclatura que permita diferenciar claramente un archivo de otro, misma que deberá de estar comp</w:t>
      </w:r>
      <w:r w:rsidR="00F81ADA" w:rsidRPr="0066572A">
        <w:rPr>
          <w:rFonts w:asciiTheme="minorHAnsi" w:hAnsiTheme="minorHAnsi"/>
          <w:sz w:val="22"/>
          <w:szCs w:val="22"/>
          <w:lang w:val="es-MX"/>
        </w:rPr>
        <w:t>uesta con los siguientes datos:</w:t>
      </w:r>
    </w:p>
    <w:p w14:paraId="32B03DB6" w14:textId="77777777" w:rsidR="00F81ADA" w:rsidRPr="0066572A" w:rsidRDefault="00F81ADA" w:rsidP="00C026C9">
      <w:pPr>
        <w:autoSpaceDE w:val="0"/>
        <w:autoSpaceDN w:val="0"/>
        <w:adjustRightInd w:val="0"/>
        <w:spacing w:line="276" w:lineRule="auto"/>
        <w:ind w:left="116" w:right="57"/>
        <w:jc w:val="both"/>
        <w:rPr>
          <w:rFonts w:asciiTheme="minorHAnsi" w:hAnsiTheme="minorHAnsi"/>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256"/>
        <w:gridCol w:w="1267"/>
        <w:gridCol w:w="1418"/>
        <w:gridCol w:w="2126"/>
        <w:gridCol w:w="3740"/>
      </w:tblGrid>
      <w:tr w:rsidR="00F822E5" w:rsidRPr="0066572A" w14:paraId="301DA101" w14:textId="77777777" w:rsidTr="00C026C9">
        <w:tc>
          <w:tcPr>
            <w:tcW w:w="2255" w:type="dxa"/>
            <w:shd w:val="clear" w:color="auto" w:fill="FFFF00"/>
          </w:tcPr>
          <w:p w14:paraId="2E3C3DB8" w14:textId="77777777" w:rsidR="00BB7287" w:rsidRPr="0066572A" w:rsidRDefault="00BB7287" w:rsidP="00986510">
            <w:pPr>
              <w:autoSpaceDE w:val="0"/>
              <w:autoSpaceDN w:val="0"/>
              <w:adjustRightInd w:val="0"/>
              <w:spacing w:before="13" w:line="276" w:lineRule="auto"/>
              <w:jc w:val="center"/>
              <w:rPr>
                <w:rFonts w:asciiTheme="minorHAnsi" w:hAnsiTheme="minorHAnsi"/>
                <w:sz w:val="22"/>
                <w:szCs w:val="22"/>
              </w:rPr>
            </w:pPr>
            <w:r w:rsidRPr="0066572A">
              <w:rPr>
                <w:rFonts w:asciiTheme="minorHAnsi" w:hAnsiTheme="minorHAnsi"/>
                <w:sz w:val="22"/>
                <w:szCs w:val="22"/>
              </w:rPr>
              <w:t>Operador Origen</w:t>
            </w:r>
          </w:p>
        </w:tc>
        <w:tc>
          <w:tcPr>
            <w:tcW w:w="2256" w:type="dxa"/>
            <w:shd w:val="clear" w:color="auto" w:fill="FFFF00"/>
          </w:tcPr>
          <w:p w14:paraId="58188413" w14:textId="77777777" w:rsidR="00BB7287" w:rsidRPr="0066572A" w:rsidRDefault="00BB7287" w:rsidP="00986510">
            <w:pPr>
              <w:autoSpaceDE w:val="0"/>
              <w:autoSpaceDN w:val="0"/>
              <w:adjustRightInd w:val="0"/>
              <w:spacing w:before="13" w:line="276" w:lineRule="auto"/>
              <w:jc w:val="center"/>
              <w:rPr>
                <w:rFonts w:asciiTheme="minorHAnsi" w:hAnsiTheme="minorHAnsi"/>
                <w:sz w:val="22"/>
                <w:szCs w:val="22"/>
              </w:rPr>
            </w:pPr>
            <w:r w:rsidRPr="0066572A">
              <w:rPr>
                <w:rFonts w:asciiTheme="minorHAnsi" w:hAnsiTheme="minorHAnsi"/>
                <w:sz w:val="22"/>
                <w:szCs w:val="22"/>
              </w:rPr>
              <w:t>Operador Destino</w:t>
            </w:r>
          </w:p>
        </w:tc>
        <w:tc>
          <w:tcPr>
            <w:tcW w:w="1267" w:type="dxa"/>
            <w:shd w:val="clear" w:color="auto" w:fill="FFFF00"/>
          </w:tcPr>
          <w:p w14:paraId="3F8FAAA3" w14:textId="77777777" w:rsidR="00BB7287" w:rsidRPr="0066572A" w:rsidRDefault="00BB7287" w:rsidP="00986510">
            <w:pPr>
              <w:autoSpaceDE w:val="0"/>
              <w:autoSpaceDN w:val="0"/>
              <w:adjustRightInd w:val="0"/>
              <w:spacing w:before="13" w:line="276" w:lineRule="auto"/>
              <w:jc w:val="center"/>
              <w:rPr>
                <w:rFonts w:asciiTheme="minorHAnsi" w:hAnsiTheme="minorHAnsi"/>
                <w:sz w:val="22"/>
                <w:szCs w:val="22"/>
              </w:rPr>
            </w:pPr>
            <w:r w:rsidRPr="0066572A">
              <w:rPr>
                <w:rFonts w:asciiTheme="minorHAnsi" w:hAnsiTheme="minorHAnsi"/>
                <w:sz w:val="22"/>
                <w:szCs w:val="22"/>
              </w:rPr>
              <w:t>Mes</w:t>
            </w:r>
          </w:p>
        </w:tc>
        <w:tc>
          <w:tcPr>
            <w:tcW w:w="1418" w:type="dxa"/>
            <w:shd w:val="clear" w:color="auto" w:fill="FFFF00"/>
          </w:tcPr>
          <w:p w14:paraId="059211F9" w14:textId="77777777" w:rsidR="00BB7287" w:rsidRPr="0066572A" w:rsidRDefault="00BB7287" w:rsidP="00986510">
            <w:pPr>
              <w:autoSpaceDE w:val="0"/>
              <w:autoSpaceDN w:val="0"/>
              <w:adjustRightInd w:val="0"/>
              <w:spacing w:before="13" w:line="276" w:lineRule="auto"/>
              <w:jc w:val="center"/>
              <w:rPr>
                <w:rFonts w:asciiTheme="minorHAnsi" w:hAnsiTheme="minorHAnsi"/>
                <w:sz w:val="22"/>
                <w:szCs w:val="22"/>
              </w:rPr>
            </w:pPr>
            <w:r w:rsidRPr="0066572A">
              <w:rPr>
                <w:rFonts w:asciiTheme="minorHAnsi" w:hAnsiTheme="minorHAnsi"/>
                <w:sz w:val="22"/>
                <w:szCs w:val="22"/>
              </w:rPr>
              <w:t>Año</w:t>
            </w:r>
          </w:p>
        </w:tc>
        <w:tc>
          <w:tcPr>
            <w:tcW w:w="2126" w:type="dxa"/>
            <w:shd w:val="clear" w:color="auto" w:fill="FFFF00"/>
          </w:tcPr>
          <w:p w14:paraId="4FC8405E" w14:textId="77777777" w:rsidR="00BB7287" w:rsidRPr="0066572A" w:rsidRDefault="00BB7287" w:rsidP="00986510">
            <w:pPr>
              <w:autoSpaceDE w:val="0"/>
              <w:autoSpaceDN w:val="0"/>
              <w:adjustRightInd w:val="0"/>
              <w:spacing w:before="13" w:line="276" w:lineRule="auto"/>
              <w:jc w:val="center"/>
              <w:rPr>
                <w:rFonts w:asciiTheme="minorHAnsi" w:hAnsiTheme="minorHAnsi"/>
                <w:sz w:val="22"/>
                <w:szCs w:val="22"/>
              </w:rPr>
            </w:pPr>
          </w:p>
        </w:tc>
        <w:tc>
          <w:tcPr>
            <w:tcW w:w="3740" w:type="dxa"/>
            <w:shd w:val="clear" w:color="auto" w:fill="FFFF00"/>
          </w:tcPr>
          <w:p w14:paraId="505A37DB" w14:textId="77777777" w:rsidR="00BB7287" w:rsidRPr="0066572A" w:rsidRDefault="00BB7287" w:rsidP="00986510">
            <w:pPr>
              <w:autoSpaceDE w:val="0"/>
              <w:autoSpaceDN w:val="0"/>
              <w:adjustRightInd w:val="0"/>
              <w:spacing w:before="13" w:line="276" w:lineRule="auto"/>
              <w:jc w:val="center"/>
              <w:rPr>
                <w:rFonts w:asciiTheme="minorHAnsi" w:hAnsiTheme="minorHAnsi"/>
                <w:sz w:val="22"/>
                <w:szCs w:val="22"/>
              </w:rPr>
            </w:pPr>
            <w:r w:rsidRPr="0066572A">
              <w:rPr>
                <w:rFonts w:asciiTheme="minorHAnsi" w:hAnsiTheme="minorHAnsi"/>
                <w:sz w:val="22"/>
                <w:szCs w:val="22"/>
              </w:rPr>
              <w:t>Normal / Complementaria</w:t>
            </w:r>
          </w:p>
        </w:tc>
      </w:tr>
      <w:tr w:rsidR="00BB7287" w:rsidRPr="0066572A" w14:paraId="56D21C09" w14:textId="77777777" w:rsidTr="009A3743">
        <w:tc>
          <w:tcPr>
            <w:tcW w:w="2255" w:type="dxa"/>
            <w:shd w:val="clear" w:color="auto" w:fill="auto"/>
          </w:tcPr>
          <w:p w14:paraId="7BB67209" w14:textId="512E585F" w:rsidR="00BB7287" w:rsidRPr="0066572A" w:rsidRDefault="00360A30" w:rsidP="0000118D">
            <w:pPr>
              <w:autoSpaceDE w:val="0"/>
              <w:autoSpaceDN w:val="0"/>
              <w:adjustRightInd w:val="0"/>
              <w:spacing w:before="13" w:line="276" w:lineRule="auto"/>
              <w:jc w:val="center"/>
              <w:rPr>
                <w:rFonts w:asciiTheme="minorHAnsi" w:hAnsiTheme="minorHAnsi"/>
                <w:sz w:val="22"/>
                <w:szCs w:val="22"/>
              </w:rPr>
            </w:pPr>
            <w:r w:rsidRPr="0066572A">
              <w:rPr>
                <w:rFonts w:asciiTheme="minorHAnsi" w:hAnsiTheme="minorHAnsi"/>
                <w:sz w:val="22"/>
                <w:szCs w:val="22"/>
              </w:rPr>
              <w:t>IDO</w:t>
            </w:r>
          </w:p>
        </w:tc>
        <w:tc>
          <w:tcPr>
            <w:tcW w:w="2256" w:type="dxa"/>
            <w:shd w:val="clear" w:color="auto" w:fill="auto"/>
          </w:tcPr>
          <w:p w14:paraId="2141B8D6" w14:textId="77777777" w:rsidR="00BB7287" w:rsidRPr="0066572A" w:rsidRDefault="00360A30" w:rsidP="00986510">
            <w:pPr>
              <w:autoSpaceDE w:val="0"/>
              <w:autoSpaceDN w:val="0"/>
              <w:adjustRightInd w:val="0"/>
              <w:spacing w:before="13" w:line="276" w:lineRule="auto"/>
              <w:jc w:val="center"/>
              <w:rPr>
                <w:rFonts w:asciiTheme="minorHAnsi" w:hAnsiTheme="minorHAnsi"/>
                <w:sz w:val="22"/>
                <w:szCs w:val="22"/>
              </w:rPr>
            </w:pPr>
            <w:r w:rsidRPr="0066572A">
              <w:rPr>
                <w:rFonts w:asciiTheme="minorHAnsi" w:hAnsiTheme="minorHAnsi"/>
                <w:sz w:val="22"/>
                <w:szCs w:val="22"/>
              </w:rPr>
              <w:t>IDD</w:t>
            </w:r>
          </w:p>
        </w:tc>
        <w:tc>
          <w:tcPr>
            <w:tcW w:w="1267" w:type="dxa"/>
            <w:shd w:val="clear" w:color="auto" w:fill="auto"/>
          </w:tcPr>
          <w:p w14:paraId="715C9D11" w14:textId="77777777" w:rsidR="00BB7287" w:rsidRPr="0066572A" w:rsidRDefault="00360A30" w:rsidP="00360A30">
            <w:pPr>
              <w:autoSpaceDE w:val="0"/>
              <w:autoSpaceDN w:val="0"/>
              <w:adjustRightInd w:val="0"/>
              <w:spacing w:before="13" w:line="276" w:lineRule="auto"/>
              <w:jc w:val="center"/>
              <w:rPr>
                <w:rFonts w:asciiTheme="minorHAnsi" w:hAnsiTheme="minorHAnsi"/>
                <w:sz w:val="22"/>
                <w:szCs w:val="22"/>
              </w:rPr>
            </w:pPr>
            <w:r w:rsidRPr="0066572A">
              <w:rPr>
                <w:rFonts w:asciiTheme="minorHAnsi" w:hAnsiTheme="minorHAnsi"/>
                <w:sz w:val="22"/>
                <w:szCs w:val="22"/>
              </w:rPr>
              <w:t>01,02,03… 12.</w:t>
            </w:r>
          </w:p>
        </w:tc>
        <w:tc>
          <w:tcPr>
            <w:tcW w:w="1418" w:type="dxa"/>
            <w:shd w:val="clear" w:color="auto" w:fill="auto"/>
          </w:tcPr>
          <w:p w14:paraId="09027F47" w14:textId="16B2B74F" w:rsidR="00BB7287" w:rsidRPr="0066572A" w:rsidRDefault="00360A30" w:rsidP="00986510">
            <w:pPr>
              <w:autoSpaceDE w:val="0"/>
              <w:autoSpaceDN w:val="0"/>
              <w:adjustRightInd w:val="0"/>
              <w:spacing w:before="13" w:line="276" w:lineRule="auto"/>
              <w:jc w:val="center"/>
              <w:rPr>
                <w:rFonts w:asciiTheme="minorHAnsi" w:hAnsiTheme="minorHAnsi"/>
                <w:sz w:val="22"/>
                <w:szCs w:val="22"/>
              </w:rPr>
            </w:pPr>
            <w:r w:rsidRPr="0066572A">
              <w:rPr>
                <w:rFonts w:asciiTheme="minorHAnsi" w:hAnsiTheme="minorHAnsi"/>
                <w:sz w:val="22"/>
                <w:szCs w:val="22"/>
              </w:rPr>
              <w:t>20</w:t>
            </w:r>
            <w:r w:rsidR="0000118D" w:rsidRPr="0066572A">
              <w:rPr>
                <w:rFonts w:asciiTheme="minorHAnsi" w:hAnsiTheme="minorHAnsi"/>
                <w:sz w:val="22"/>
                <w:szCs w:val="22"/>
              </w:rPr>
              <w:t>20</w:t>
            </w:r>
          </w:p>
        </w:tc>
        <w:tc>
          <w:tcPr>
            <w:tcW w:w="2126" w:type="dxa"/>
            <w:shd w:val="clear" w:color="auto" w:fill="auto"/>
          </w:tcPr>
          <w:p w14:paraId="3FD98210" w14:textId="77777777" w:rsidR="00BB7287" w:rsidRPr="0066572A" w:rsidRDefault="00BB7287" w:rsidP="00986510">
            <w:pPr>
              <w:autoSpaceDE w:val="0"/>
              <w:autoSpaceDN w:val="0"/>
              <w:adjustRightInd w:val="0"/>
              <w:spacing w:before="13" w:line="276" w:lineRule="auto"/>
              <w:jc w:val="center"/>
              <w:rPr>
                <w:rFonts w:asciiTheme="minorHAnsi" w:hAnsiTheme="minorHAnsi"/>
                <w:sz w:val="22"/>
                <w:szCs w:val="22"/>
              </w:rPr>
            </w:pPr>
          </w:p>
        </w:tc>
        <w:tc>
          <w:tcPr>
            <w:tcW w:w="3740" w:type="dxa"/>
            <w:shd w:val="clear" w:color="auto" w:fill="auto"/>
          </w:tcPr>
          <w:p w14:paraId="165F6D4B" w14:textId="77777777" w:rsidR="00BB7287" w:rsidRPr="0066572A" w:rsidRDefault="00360A30" w:rsidP="00986510">
            <w:pPr>
              <w:autoSpaceDE w:val="0"/>
              <w:autoSpaceDN w:val="0"/>
              <w:adjustRightInd w:val="0"/>
              <w:spacing w:before="13" w:line="276" w:lineRule="auto"/>
              <w:rPr>
                <w:rFonts w:asciiTheme="minorHAnsi" w:hAnsiTheme="minorHAnsi"/>
                <w:sz w:val="22"/>
                <w:szCs w:val="22"/>
                <w:lang w:val="es-MX"/>
              </w:rPr>
            </w:pPr>
            <w:r w:rsidRPr="0066572A">
              <w:rPr>
                <w:rFonts w:asciiTheme="minorHAnsi" w:hAnsiTheme="minorHAnsi"/>
                <w:sz w:val="22"/>
                <w:szCs w:val="22"/>
                <w:lang w:val="es-MX"/>
              </w:rPr>
              <w:t xml:space="preserve">Cuando sea </w:t>
            </w:r>
            <w:r w:rsidR="00BB7287" w:rsidRPr="0066572A">
              <w:rPr>
                <w:rFonts w:asciiTheme="minorHAnsi" w:hAnsiTheme="minorHAnsi"/>
                <w:sz w:val="22"/>
                <w:szCs w:val="22"/>
                <w:lang w:val="es-MX"/>
              </w:rPr>
              <w:t xml:space="preserve">Normal </w:t>
            </w:r>
            <w:r w:rsidRPr="0066572A">
              <w:rPr>
                <w:rFonts w:asciiTheme="minorHAnsi" w:hAnsiTheme="minorHAnsi"/>
                <w:sz w:val="22"/>
                <w:szCs w:val="22"/>
                <w:lang w:val="es-MX"/>
              </w:rPr>
              <w:t xml:space="preserve">el valor será </w:t>
            </w:r>
            <w:r w:rsidR="00BB7287" w:rsidRPr="0066572A">
              <w:rPr>
                <w:rFonts w:asciiTheme="minorHAnsi" w:hAnsiTheme="minorHAnsi"/>
                <w:sz w:val="22"/>
                <w:szCs w:val="22"/>
                <w:lang w:val="es-MX"/>
              </w:rPr>
              <w:t>= 00</w:t>
            </w:r>
          </w:p>
          <w:p w14:paraId="65F082AD" w14:textId="77777777" w:rsidR="00BB7287" w:rsidRPr="0066572A" w:rsidRDefault="00360A30" w:rsidP="00986510">
            <w:pPr>
              <w:autoSpaceDE w:val="0"/>
              <w:autoSpaceDN w:val="0"/>
              <w:adjustRightInd w:val="0"/>
              <w:spacing w:before="13" w:line="276" w:lineRule="auto"/>
              <w:rPr>
                <w:rFonts w:asciiTheme="minorHAnsi" w:hAnsiTheme="minorHAnsi"/>
                <w:sz w:val="22"/>
                <w:szCs w:val="22"/>
                <w:lang w:val="es-MX"/>
              </w:rPr>
            </w:pPr>
            <w:r w:rsidRPr="0066572A">
              <w:rPr>
                <w:rFonts w:asciiTheme="minorHAnsi" w:hAnsiTheme="minorHAnsi"/>
                <w:sz w:val="22"/>
                <w:szCs w:val="22"/>
                <w:lang w:val="es-MX"/>
              </w:rPr>
              <w:t xml:space="preserve">Cuando sea Complementaria, el valor será el consecutivo de </w:t>
            </w:r>
            <w:r w:rsidR="00BB7287" w:rsidRPr="0066572A">
              <w:rPr>
                <w:rFonts w:asciiTheme="minorHAnsi" w:hAnsiTheme="minorHAnsi"/>
                <w:sz w:val="22"/>
                <w:szCs w:val="22"/>
                <w:lang w:val="es-MX"/>
              </w:rPr>
              <w:t>Complementaria = 01, 02, …XX</w:t>
            </w:r>
          </w:p>
        </w:tc>
      </w:tr>
    </w:tbl>
    <w:p w14:paraId="558A6268" w14:textId="77777777" w:rsidR="00BB7287" w:rsidRPr="0066572A" w:rsidRDefault="00BB7287" w:rsidP="00986510">
      <w:pPr>
        <w:spacing w:line="276" w:lineRule="auto"/>
        <w:rPr>
          <w:rFonts w:asciiTheme="minorHAnsi" w:hAnsiTheme="minorHAnsi"/>
          <w:sz w:val="22"/>
          <w:szCs w:val="22"/>
          <w:lang w:val="es-MX"/>
        </w:rPr>
      </w:pPr>
    </w:p>
    <w:p w14:paraId="38EE0127" w14:textId="77777777" w:rsidR="00BB7287" w:rsidRPr="0066572A" w:rsidRDefault="00BB7287" w:rsidP="00986510">
      <w:pPr>
        <w:autoSpaceDE w:val="0"/>
        <w:autoSpaceDN w:val="0"/>
        <w:adjustRightInd w:val="0"/>
        <w:spacing w:before="31" w:line="276" w:lineRule="auto"/>
        <w:ind w:right="-20"/>
        <w:rPr>
          <w:rFonts w:asciiTheme="minorHAnsi" w:hAnsiTheme="minorHAnsi"/>
          <w:sz w:val="22"/>
          <w:szCs w:val="22"/>
          <w:lang w:val="es-MX"/>
        </w:rPr>
      </w:pPr>
      <w:r w:rsidRPr="0066572A">
        <w:rPr>
          <w:rFonts w:asciiTheme="minorHAnsi" w:hAnsiTheme="minorHAnsi"/>
          <w:spacing w:val="-1"/>
          <w:sz w:val="22"/>
          <w:szCs w:val="22"/>
          <w:lang w:val="es-MX"/>
        </w:rPr>
        <w:t>P</w:t>
      </w:r>
      <w:r w:rsidRPr="0066572A">
        <w:rPr>
          <w:rFonts w:asciiTheme="minorHAnsi" w:hAnsiTheme="minorHAnsi"/>
          <w:sz w:val="22"/>
          <w:szCs w:val="22"/>
          <w:lang w:val="es-MX"/>
        </w:rPr>
        <w:t>a</w:t>
      </w:r>
      <w:r w:rsidRPr="0066572A">
        <w:rPr>
          <w:rFonts w:asciiTheme="minorHAnsi" w:hAnsiTheme="minorHAnsi"/>
          <w:spacing w:val="1"/>
          <w:sz w:val="22"/>
          <w:szCs w:val="22"/>
          <w:lang w:val="es-MX"/>
        </w:rPr>
        <w:t>r</w:t>
      </w:r>
      <w:r w:rsidRPr="0066572A">
        <w:rPr>
          <w:rFonts w:asciiTheme="minorHAnsi" w:hAnsiTheme="minorHAnsi"/>
          <w:sz w:val="22"/>
          <w:szCs w:val="22"/>
          <w:lang w:val="es-MX"/>
        </w:rPr>
        <w:t>a</w:t>
      </w:r>
      <w:r w:rsidRPr="0066572A">
        <w:rPr>
          <w:rFonts w:asciiTheme="minorHAnsi" w:hAnsiTheme="minorHAnsi"/>
          <w:spacing w:val="33"/>
          <w:sz w:val="22"/>
          <w:szCs w:val="22"/>
          <w:lang w:val="es-MX"/>
        </w:rPr>
        <w:t xml:space="preserve"> </w:t>
      </w:r>
      <w:r w:rsidRPr="0066572A">
        <w:rPr>
          <w:rFonts w:asciiTheme="minorHAnsi" w:hAnsiTheme="minorHAnsi"/>
          <w:sz w:val="22"/>
          <w:szCs w:val="22"/>
          <w:lang w:val="es-MX"/>
        </w:rPr>
        <w:t>e</w:t>
      </w:r>
      <w:r w:rsidRPr="0066572A">
        <w:rPr>
          <w:rFonts w:asciiTheme="minorHAnsi" w:hAnsiTheme="minorHAnsi"/>
          <w:spacing w:val="1"/>
          <w:sz w:val="22"/>
          <w:szCs w:val="22"/>
          <w:lang w:val="es-MX"/>
        </w:rPr>
        <w:t>s</w:t>
      </w:r>
      <w:r w:rsidRPr="0066572A">
        <w:rPr>
          <w:rFonts w:asciiTheme="minorHAnsi" w:hAnsiTheme="minorHAnsi"/>
          <w:spacing w:val="-3"/>
          <w:sz w:val="22"/>
          <w:szCs w:val="22"/>
          <w:lang w:val="es-MX"/>
        </w:rPr>
        <w:t>t</w:t>
      </w:r>
      <w:r w:rsidRPr="0066572A">
        <w:rPr>
          <w:rFonts w:asciiTheme="minorHAnsi" w:hAnsiTheme="minorHAnsi"/>
          <w:sz w:val="22"/>
          <w:szCs w:val="22"/>
          <w:lang w:val="es-MX"/>
        </w:rPr>
        <w:t>a</w:t>
      </w:r>
      <w:r w:rsidRPr="0066572A">
        <w:rPr>
          <w:rFonts w:asciiTheme="minorHAnsi" w:hAnsiTheme="minorHAnsi"/>
          <w:spacing w:val="36"/>
          <w:sz w:val="22"/>
          <w:szCs w:val="22"/>
          <w:lang w:val="es-MX"/>
        </w:rPr>
        <w:t xml:space="preserve"> </w:t>
      </w:r>
      <w:r w:rsidRPr="0066572A">
        <w:rPr>
          <w:rFonts w:asciiTheme="minorHAnsi" w:hAnsiTheme="minorHAnsi"/>
          <w:sz w:val="22"/>
          <w:szCs w:val="22"/>
          <w:lang w:val="es-MX"/>
        </w:rPr>
        <w:t>n</w:t>
      </w:r>
      <w:r w:rsidRPr="0066572A">
        <w:rPr>
          <w:rFonts w:asciiTheme="minorHAnsi" w:hAnsiTheme="minorHAnsi"/>
          <w:spacing w:val="-1"/>
          <w:sz w:val="22"/>
          <w:szCs w:val="22"/>
          <w:lang w:val="es-MX"/>
        </w:rPr>
        <w:t>om</w:t>
      </w:r>
      <w:r w:rsidRPr="0066572A">
        <w:rPr>
          <w:rFonts w:asciiTheme="minorHAnsi" w:hAnsiTheme="minorHAnsi"/>
          <w:sz w:val="22"/>
          <w:szCs w:val="22"/>
          <w:lang w:val="es-MX"/>
        </w:rPr>
        <w:t>e</w:t>
      </w:r>
      <w:r w:rsidRPr="0066572A">
        <w:rPr>
          <w:rFonts w:asciiTheme="minorHAnsi" w:hAnsiTheme="minorHAnsi"/>
          <w:spacing w:val="-2"/>
          <w:sz w:val="22"/>
          <w:szCs w:val="22"/>
          <w:lang w:val="es-MX"/>
        </w:rPr>
        <w:t>n</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l</w:t>
      </w:r>
      <w:r w:rsidRPr="0066572A">
        <w:rPr>
          <w:rFonts w:asciiTheme="minorHAnsi" w:hAnsiTheme="minorHAnsi"/>
          <w:sz w:val="22"/>
          <w:szCs w:val="22"/>
          <w:lang w:val="es-MX"/>
        </w:rPr>
        <w:t>atu</w:t>
      </w:r>
      <w:r w:rsidRPr="0066572A">
        <w:rPr>
          <w:rFonts w:asciiTheme="minorHAnsi" w:hAnsiTheme="minorHAnsi"/>
          <w:spacing w:val="-1"/>
          <w:sz w:val="22"/>
          <w:szCs w:val="22"/>
          <w:lang w:val="es-MX"/>
        </w:rPr>
        <w:t>r</w:t>
      </w:r>
      <w:r w:rsidRPr="0066572A">
        <w:rPr>
          <w:rFonts w:asciiTheme="minorHAnsi" w:hAnsiTheme="minorHAnsi"/>
          <w:sz w:val="22"/>
          <w:szCs w:val="22"/>
          <w:lang w:val="es-MX"/>
        </w:rPr>
        <w:t>a</w:t>
      </w:r>
      <w:r w:rsidRPr="0066572A">
        <w:rPr>
          <w:rFonts w:asciiTheme="minorHAnsi" w:hAnsiTheme="minorHAnsi"/>
          <w:spacing w:val="-1"/>
          <w:sz w:val="22"/>
          <w:szCs w:val="22"/>
          <w:lang w:val="es-MX"/>
        </w:rPr>
        <w:t xml:space="preserve"> </w:t>
      </w:r>
      <w:r w:rsidRPr="0066572A">
        <w:rPr>
          <w:rFonts w:asciiTheme="minorHAnsi" w:hAnsiTheme="minorHAnsi"/>
          <w:sz w:val="22"/>
          <w:szCs w:val="22"/>
          <w:lang w:val="es-MX"/>
        </w:rPr>
        <w:t>se</w:t>
      </w:r>
      <w:r w:rsidRPr="0066572A">
        <w:rPr>
          <w:rFonts w:asciiTheme="minorHAnsi" w:hAnsiTheme="minorHAnsi"/>
          <w:spacing w:val="-1"/>
          <w:sz w:val="22"/>
          <w:szCs w:val="22"/>
          <w:lang w:val="es-MX"/>
        </w:rPr>
        <w:t xml:space="preserve"> </w:t>
      </w:r>
      <w:r w:rsidRPr="0066572A">
        <w:rPr>
          <w:rFonts w:asciiTheme="minorHAnsi" w:hAnsiTheme="minorHAnsi"/>
          <w:sz w:val="22"/>
          <w:szCs w:val="22"/>
          <w:lang w:val="es-MX"/>
        </w:rPr>
        <w:t>ut</w:t>
      </w:r>
      <w:r w:rsidRPr="0066572A">
        <w:rPr>
          <w:rFonts w:asciiTheme="minorHAnsi" w:hAnsiTheme="minorHAnsi"/>
          <w:spacing w:val="-1"/>
          <w:sz w:val="22"/>
          <w:szCs w:val="22"/>
          <w:lang w:val="es-MX"/>
        </w:rPr>
        <w:t>ili</w:t>
      </w:r>
      <w:r w:rsidRPr="0066572A">
        <w:rPr>
          <w:rFonts w:asciiTheme="minorHAnsi" w:hAnsiTheme="minorHAnsi"/>
          <w:sz w:val="22"/>
          <w:szCs w:val="22"/>
          <w:lang w:val="es-MX"/>
        </w:rPr>
        <w:t>za</w:t>
      </w:r>
      <w:r w:rsidRPr="0066572A">
        <w:rPr>
          <w:rFonts w:asciiTheme="minorHAnsi" w:hAnsiTheme="minorHAnsi"/>
          <w:spacing w:val="1"/>
          <w:sz w:val="22"/>
          <w:szCs w:val="22"/>
          <w:lang w:val="es-MX"/>
        </w:rPr>
        <w:t>r</w:t>
      </w:r>
      <w:r w:rsidRPr="0066572A">
        <w:rPr>
          <w:rFonts w:asciiTheme="minorHAnsi" w:hAnsiTheme="minorHAnsi"/>
          <w:sz w:val="22"/>
          <w:szCs w:val="22"/>
          <w:lang w:val="es-MX"/>
        </w:rPr>
        <w:t>án</w:t>
      </w:r>
      <w:r w:rsidRPr="0066572A">
        <w:rPr>
          <w:rFonts w:asciiTheme="minorHAnsi" w:hAnsiTheme="minorHAnsi"/>
          <w:spacing w:val="52"/>
          <w:sz w:val="22"/>
          <w:szCs w:val="22"/>
          <w:lang w:val="es-MX"/>
        </w:rPr>
        <w:t xml:space="preserve"> </w:t>
      </w:r>
      <w:r w:rsidRPr="0066572A">
        <w:rPr>
          <w:rFonts w:asciiTheme="minorHAnsi" w:hAnsiTheme="minorHAnsi"/>
          <w:spacing w:val="-1"/>
          <w:sz w:val="22"/>
          <w:szCs w:val="22"/>
          <w:lang w:val="es-MX"/>
        </w:rPr>
        <w:t>l</w:t>
      </w:r>
      <w:r w:rsidRPr="0066572A">
        <w:rPr>
          <w:rFonts w:asciiTheme="minorHAnsi" w:hAnsiTheme="minorHAnsi"/>
          <w:sz w:val="22"/>
          <w:szCs w:val="22"/>
          <w:lang w:val="es-MX"/>
        </w:rPr>
        <w:t>as</w:t>
      </w:r>
      <w:r w:rsidRPr="0066572A">
        <w:rPr>
          <w:rFonts w:asciiTheme="minorHAnsi" w:hAnsiTheme="minorHAnsi"/>
          <w:spacing w:val="-3"/>
          <w:sz w:val="22"/>
          <w:szCs w:val="22"/>
          <w:lang w:val="es-MX"/>
        </w:rPr>
        <w:t xml:space="preserve"> </w:t>
      </w:r>
      <w:r w:rsidRPr="0066572A">
        <w:rPr>
          <w:rFonts w:asciiTheme="minorHAnsi" w:hAnsiTheme="minorHAnsi"/>
          <w:sz w:val="22"/>
          <w:szCs w:val="22"/>
          <w:lang w:val="es-MX"/>
        </w:rPr>
        <w:t>s</w:t>
      </w:r>
      <w:r w:rsidRPr="0066572A">
        <w:rPr>
          <w:rFonts w:asciiTheme="minorHAnsi" w:hAnsiTheme="minorHAnsi"/>
          <w:spacing w:val="-1"/>
          <w:sz w:val="22"/>
          <w:szCs w:val="22"/>
          <w:lang w:val="es-MX"/>
        </w:rPr>
        <w:t>i</w:t>
      </w:r>
      <w:r w:rsidRPr="0066572A">
        <w:rPr>
          <w:rFonts w:asciiTheme="minorHAnsi" w:hAnsiTheme="minorHAnsi"/>
          <w:sz w:val="22"/>
          <w:szCs w:val="22"/>
          <w:lang w:val="es-MX"/>
        </w:rPr>
        <w:t>gui</w:t>
      </w:r>
      <w:r w:rsidRPr="0066572A">
        <w:rPr>
          <w:rFonts w:asciiTheme="minorHAnsi" w:hAnsiTheme="minorHAnsi"/>
          <w:spacing w:val="-2"/>
          <w:sz w:val="22"/>
          <w:szCs w:val="22"/>
          <w:lang w:val="es-MX"/>
        </w:rPr>
        <w:t>e</w:t>
      </w:r>
      <w:r w:rsidRPr="0066572A">
        <w:rPr>
          <w:rFonts w:asciiTheme="minorHAnsi" w:hAnsiTheme="minorHAnsi"/>
          <w:sz w:val="22"/>
          <w:szCs w:val="22"/>
          <w:lang w:val="es-MX"/>
        </w:rPr>
        <w:t>n</w:t>
      </w:r>
      <w:r w:rsidRPr="0066572A">
        <w:rPr>
          <w:rFonts w:asciiTheme="minorHAnsi" w:hAnsiTheme="minorHAnsi"/>
          <w:spacing w:val="-1"/>
          <w:sz w:val="22"/>
          <w:szCs w:val="22"/>
          <w:lang w:val="es-MX"/>
        </w:rPr>
        <w:t>t</w:t>
      </w:r>
      <w:r w:rsidRPr="0066572A">
        <w:rPr>
          <w:rFonts w:asciiTheme="minorHAnsi" w:hAnsiTheme="minorHAnsi"/>
          <w:sz w:val="22"/>
          <w:szCs w:val="22"/>
          <w:lang w:val="es-MX"/>
        </w:rPr>
        <w:t>es a</w:t>
      </w:r>
      <w:r w:rsidRPr="0066572A">
        <w:rPr>
          <w:rFonts w:asciiTheme="minorHAnsi" w:hAnsiTheme="minorHAnsi"/>
          <w:spacing w:val="-1"/>
          <w:sz w:val="22"/>
          <w:szCs w:val="22"/>
          <w:lang w:val="es-MX"/>
        </w:rPr>
        <w:t>b</w:t>
      </w:r>
      <w:r w:rsidRPr="0066572A">
        <w:rPr>
          <w:rFonts w:asciiTheme="minorHAnsi" w:hAnsiTheme="minorHAnsi"/>
          <w:sz w:val="22"/>
          <w:szCs w:val="22"/>
          <w:lang w:val="es-MX"/>
        </w:rPr>
        <w:t>revia</w:t>
      </w:r>
      <w:r w:rsidRPr="0066572A">
        <w:rPr>
          <w:rFonts w:asciiTheme="minorHAnsi" w:hAnsiTheme="minorHAnsi"/>
          <w:spacing w:val="-3"/>
          <w:sz w:val="22"/>
          <w:szCs w:val="22"/>
          <w:lang w:val="es-MX"/>
        </w:rPr>
        <w:t>t</w:t>
      </w:r>
      <w:r w:rsidRPr="0066572A">
        <w:rPr>
          <w:rFonts w:asciiTheme="minorHAnsi" w:hAnsiTheme="minorHAnsi"/>
          <w:sz w:val="22"/>
          <w:szCs w:val="22"/>
          <w:lang w:val="es-MX"/>
        </w:rPr>
        <w:t>u</w:t>
      </w:r>
      <w:r w:rsidRPr="0066572A">
        <w:rPr>
          <w:rFonts w:asciiTheme="minorHAnsi" w:hAnsiTheme="minorHAnsi"/>
          <w:spacing w:val="1"/>
          <w:sz w:val="22"/>
          <w:szCs w:val="22"/>
          <w:lang w:val="es-MX"/>
        </w:rPr>
        <w:t>r</w:t>
      </w:r>
      <w:r w:rsidRPr="0066572A">
        <w:rPr>
          <w:rFonts w:asciiTheme="minorHAnsi" w:hAnsiTheme="minorHAnsi"/>
          <w:spacing w:val="-2"/>
          <w:sz w:val="22"/>
          <w:szCs w:val="22"/>
          <w:lang w:val="es-MX"/>
        </w:rPr>
        <w:t>a</w:t>
      </w:r>
      <w:r w:rsidRPr="0066572A">
        <w:rPr>
          <w:rFonts w:asciiTheme="minorHAnsi" w:hAnsiTheme="minorHAnsi"/>
          <w:sz w:val="22"/>
          <w:szCs w:val="22"/>
          <w:lang w:val="es-MX"/>
        </w:rPr>
        <w:t>s:</w:t>
      </w:r>
    </w:p>
    <w:p w14:paraId="1DAF190D" w14:textId="77777777" w:rsidR="00996983" w:rsidRPr="0066572A" w:rsidRDefault="00996983" w:rsidP="00986510">
      <w:pPr>
        <w:autoSpaceDE w:val="0"/>
        <w:autoSpaceDN w:val="0"/>
        <w:adjustRightInd w:val="0"/>
        <w:spacing w:before="31" w:line="276" w:lineRule="auto"/>
        <w:ind w:right="-20"/>
        <w:rPr>
          <w:rFonts w:asciiTheme="minorHAnsi" w:hAnsiTheme="minorHAnsi"/>
          <w:sz w:val="22"/>
          <w:szCs w:val="22"/>
          <w:lang w:val="es-MX"/>
        </w:rPr>
      </w:pPr>
    </w:p>
    <w:p w14:paraId="6160C011" w14:textId="77777777" w:rsidR="00360A30" w:rsidRPr="0066572A" w:rsidRDefault="00360A30" w:rsidP="00795379">
      <w:pPr>
        <w:autoSpaceDE w:val="0"/>
        <w:autoSpaceDN w:val="0"/>
        <w:adjustRightInd w:val="0"/>
        <w:spacing w:before="31" w:line="276" w:lineRule="auto"/>
        <w:ind w:right="-20"/>
        <w:outlineLvl w:val="0"/>
        <w:rPr>
          <w:rFonts w:asciiTheme="minorHAnsi" w:hAnsiTheme="minorHAnsi"/>
          <w:b/>
          <w:sz w:val="22"/>
          <w:szCs w:val="22"/>
          <w:lang w:val="es-MX"/>
        </w:rPr>
      </w:pPr>
      <w:r w:rsidRPr="0066572A">
        <w:rPr>
          <w:rFonts w:asciiTheme="minorHAnsi" w:hAnsiTheme="minorHAnsi"/>
          <w:b/>
          <w:sz w:val="22"/>
          <w:szCs w:val="22"/>
          <w:lang w:val="es-MX"/>
        </w:rPr>
        <w:t>TELCEL:</w:t>
      </w:r>
      <w:r w:rsidRPr="0066572A">
        <w:rPr>
          <w:rFonts w:asciiTheme="minorHAnsi" w:hAnsiTheme="minorHAnsi"/>
          <w:b/>
          <w:sz w:val="22"/>
          <w:szCs w:val="22"/>
          <w:lang w:val="es-MX"/>
        </w:rPr>
        <w:tab/>
      </w:r>
      <w:r w:rsidRPr="0066572A">
        <w:rPr>
          <w:rFonts w:asciiTheme="minorHAnsi" w:hAnsiTheme="minorHAnsi"/>
          <w:b/>
          <w:sz w:val="22"/>
          <w:szCs w:val="22"/>
          <w:lang w:val="es-MX"/>
        </w:rPr>
        <w:tab/>
      </w:r>
      <w:r w:rsidRPr="0066572A">
        <w:rPr>
          <w:rFonts w:asciiTheme="minorHAnsi" w:hAnsiTheme="minorHAnsi"/>
          <w:b/>
          <w:sz w:val="22"/>
          <w:szCs w:val="22"/>
          <w:lang w:val="es-MX"/>
        </w:rPr>
        <w:tab/>
      </w:r>
      <w:r w:rsidRPr="0066572A">
        <w:rPr>
          <w:rFonts w:asciiTheme="minorHAnsi" w:hAnsiTheme="minorHAnsi"/>
          <w:b/>
          <w:sz w:val="22"/>
          <w:szCs w:val="22"/>
          <w:lang w:val="es-MX"/>
        </w:rPr>
        <w:tab/>
      </w:r>
      <w:r w:rsidRPr="0066572A">
        <w:rPr>
          <w:rFonts w:asciiTheme="minorHAnsi" w:hAnsiTheme="minorHAnsi"/>
          <w:b/>
          <w:sz w:val="22"/>
          <w:szCs w:val="22"/>
          <w:lang w:val="es-MX"/>
        </w:rPr>
        <w:tab/>
      </w:r>
      <w:r w:rsidRPr="0066572A">
        <w:rPr>
          <w:rFonts w:asciiTheme="minorHAnsi" w:hAnsiTheme="minorHAnsi"/>
          <w:b/>
          <w:sz w:val="22"/>
          <w:szCs w:val="22"/>
          <w:lang w:val="es-MX"/>
        </w:rPr>
        <w:tab/>
      </w:r>
      <w:r w:rsidRPr="0066572A">
        <w:rPr>
          <w:rFonts w:asciiTheme="minorHAnsi" w:hAnsiTheme="minorHAnsi"/>
          <w:b/>
          <w:sz w:val="22"/>
          <w:szCs w:val="22"/>
          <w:lang w:val="es-MX"/>
        </w:rPr>
        <w:tab/>
      </w:r>
      <w:r w:rsidRPr="0066572A">
        <w:rPr>
          <w:rFonts w:asciiTheme="minorHAnsi" w:hAnsiTheme="minorHAnsi"/>
          <w:b/>
          <w:sz w:val="22"/>
          <w:szCs w:val="22"/>
          <w:lang w:val="es-MX"/>
        </w:rPr>
        <w:tab/>
        <w:t>CONCESIONARIO:</w:t>
      </w:r>
    </w:p>
    <w:p w14:paraId="57B53CCB" w14:textId="77777777" w:rsidR="00360A30" w:rsidRPr="0066572A" w:rsidRDefault="00360A30" w:rsidP="00360A30">
      <w:pPr>
        <w:autoSpaceDE w:val="0"/>
        <w:autoSpaceDN w:val="0"/>
        <w:adjustRightInd w:val="0"/>
        <w:spacing w:before="31" w:line="276" w:lineRule="auto"/>
        <w:ind w:right="-20"/>
        <w:rPr>
          <w:rFonts w:asciiTheme="minorHAnsi" w:hAnsiTheme="minorHAnsi"/>
          <w:sz w:val="22"/>
          <w:szCs w:val="22"/>
          <w:lang w:val="es-MX"/>
        </w:rPr>
      </w:pPr>
    </w:p>
    <w:p w14:paraId="5EEA11CF" w14:textId="77777777" w:rsidR="00360A30" w:rsidRPr="0066572A" w:rsidRDefault="00360A30" w:rsidP="00360A30">
      <w:pPr>
        <w:autoSpaceDE w:val="0"/>
        <w:autoSpaceDN w:val="0"/>
        <w:adjustRightInd w:val="0"/>
        <w:spacing w:before="31" w:line="276" w:lineRule="auto"/>
        <w:ind w:right="-20"/>
        <w:rPr>
          <w:rFonts w:asciiTheme="minorHAnsi" w:hAnsiTheme="minorHAnsi"/>
          <w:sz w:val="22"/>
          <w:szCs w:val="22"/>
          <w:lang w:val="es-MX"/>
        </w:rPr>
      </w:pPr>
      <w:r w:rsidRPr="0066572A">
        <w:rPr>
          <w:rFonts w:asciiTheme="minorHAnsi" w:hAnsiTheme="minorHAnsi"/>
          <w:sz w:val="22"/>
          <w:szCs w:val="22"/>
          <w:lang w:val="es-MX"/>
        </w:rPr>
        <w:t>IDO  =  188</w:t>
      </w:r>
      <w:r w:rsidRPr="0066572A">
        <w:rPr>
          <w:rFonts w:asciiTheme="minorHAnsi" w:hAnsiTheme="minorHAnsi"/>
          <w:sz w:val="22"/>
          <w:szCs w:val="22"/>
          <w:lang w:val="es-MX"/>
        </w:rPr>
        <w:tab/>
      </w:r>
      <w:r w:rsidRPr="0066572A">
        <w:rPr>
          <w:rFonts w:asciiTheme="minorHAnsi" w:hAnsiTheme="minorHAnsi"/>
          <w:sz w:val="22"/>
          <w:szCs w:val="22"/>
          <w:lang w:val="es-MX"/>
        </w:rPr>
        <w:tab/>
      </w:r>
      <w:r w:rsidRPr="0066572A">
        <w:rPr>
          <w:rFonts w:asciiTheme="minorHAnsi" w:hAnsiTheme="minorHAnsi"/>
          <w:sz w:val="22"/>
          <w:szCs w:val="22"/>
          <w:lang w:val="es-MX"/>
        </w:rPr>
        <w:tab/>
      </w:r>
      <w:r w:rsidRPr="0066572A">
        <w:rPr>
          <w:rFonts w:asciiTheme="minorHAnsi" w:hAnsiTheme="minorHAnsi"/>
          <w:sz w:val="22"/>
          <w:szCs w:val="22"/>
          <w:lang w:val="es-MX"/>
        </w:rPr>
        <w:tab/>
      </w:r>
      <w:r w:rsidRPr="0066572A">
        <w:rPr>
          <w:rFonts w:asciiTheme="minorHAnsi" w:hAnsiTheme="minorHAnsi"/>
          <w:sz w:val="22"/>
          <w:szCs w:val="22"/>
          <w:lang w:val="es-MX"/>
        </w:rPr>
        <w:tab/>
      </w:r>
      <w:r w:rsidRPr="0066572A">
        <w:rPr>
          <w:rFonts w:asciiTheme="minorHAnsi" w:hAnsiTheme="minorHAnsi"/>
          <w:sz w:val="22"/>
          <w:szCs w:val="22"/>
          <w:lang w:val="es-MX"/>
        </w:rPr>
        <w:tab/>
      </w:r>
      <w:r w:rsidRPr="0066572A">
        <w:rPr>
          <w:rFonts w:asciiTheme="minorHAnsi" w:hAnsiTheme="minorHAnsi"/>
          <w:sz w:val="22"/>
          <w:szCs w:val="22"/>
          <w:lang w:val="es-MX"/>
        </w:rPr>
        <w:tab/>
      </w:r>
      <w:r w:rsidRPr="0066572A">
        <w:rPr>
          <w:rFonts w:asciiTheme="minorHAnsi" w:hAnsiTheme="minorHAnsi"/>
          <w:sz w:val="22"/>
          <w:szCs w:val="22"/>
          <w:lang w:val="es-MX"/>
        </w:rPr>
        <w:tab/>
        <w:t>IDO  =  XXX</w:t>
      </w:r>
    </w:p>
    <w:p w14:paraId="54BA18C6" w14:textId="77777777" w:rsidR="00360A30" w:rsidRPr="0066572A" w:rsidRDefault="00360A30" w:rsidP="00360A30">
      <w:pPr>
        <w:autoSpaceDE w:val="0"/>
        <w:autoSpaceDN w:val="0"/>
        <w:adjustRightInd w:val="0"/>
        <w:spacing w:before="31" w:line="276" w:lineRule="auto"/>
        <w:ind w:right="-20"/>
        <w:rPr>
          <w:rFonts w:asciiTheme="minorHAnsi" w:hAnsiTheme="minorHAnsi"/>
          <w:sz w:val="22"/>
          <w:szCs w:val="22"/>
          <w:lang w:val="es-MX"/>
        </w:rPr>
      </w:pPr>
      <w:r w:rsidRPr="0066572A">
        <w:rPr>
          <w:rFonts w:asciiTheme="minorHAnsi" w:hAnsiTheme="minorHAnsi"/>
          <w:sz w:val="22"/>
          <w:szCs w:val="22"/>
          <w:lang w:val="es-MX"/>
        </w:rPr>
        <w:t>IDD =   188</w:t>
      </w:r>
      <w:r w:rsidRPr="0066572A">
        <w:rPr>
          <w:rFonts w:asciiTheme="minorHAnsi" w:hAnsiTheme="minorHAnsi"/>
          <w:sz w:val="22"/>
          <w:szCs w:val="22"/>
          <w:lang w:val="es-MX"/>
        </w:rPr>
        <w:tab/>
      </w:r>
      <w:r w:rsidRPr="0066572A">
        <w:rPr>
          <w:rFonts w:asciiTheme="minorHAnsi" w:hAnsiTheme="minorHAnsi"/>
          <w:sz w:val="22"/>
          <w:szCs w:val="22"/>
          <w:lang w:val="es-MX"/>
        </w:rPr>
        <w:tab/>
      </w:r>
      <w:r w:rsidRPr="0066572A">
        <w:rPr>
          <w:rFonts w:asciiTheme="minorHAnsi" w:hAnsiTheme="minorHAnsi"/>
          <w:sz w:val="22"/>
          <w:szCs w:val="22"/>
          <w:lang w:val="es-MX"/>
        </w:rPr>
        <w:tab/>
      </w:r>
      <w:r w:rsidRPr="0066572A">
        <w:rPr>
          <w:rFonts w:asciiTheme="minorHAnsi" w:hAnsiTheme="minorHAnsi"/>
          <w:sz w:val="22"/>
          <w:szCs w:val="22"/>
          <w:lang w:val="es-MX"/>
        </w:rPr>
        <w:tab/>
      </w:r>
      <w:r w:rsidRPr="0066572A">
        <w:rPr>
          <w:rFonts w:asciiTheme="minorHAnsi" w:hAnsiTheme="minorHAnsi"/>
          <w:sz w:val="22"/>
          <w:szCs w:val="22"/>
          <w:lang w:val="es-MX"/>
        </w:rPr>
        <w:tab/>
      </w:r>
      <w:r w:rsidRPr="0066572A">
        <w:rPr>
          <w:rFonts w:asciiTheme="minorHAnsi" w:hAnsiTheme="minorHAnsi"/>
          <w:sz w:val="22"/>
          <w:szCs w:val="22"/>
          <w:lang w:val="es-MX"/>
        </w:rPr>
        <w:tab/>
      </w:r>
      <w:r w:rsidRPr="0066572A">
        <w:rPr>
          <w:rFonts w:asciiTheme="minorHAnsi" w:hAnsiTheme="minorHAnsi"/>
          <w:sz w:val="22"/>
          <w:szCs w:val="22"/>
          <w:lang w:val="es-MX"/>
        </w:rPr>
        <w:tab/>
      </w:r>
      <w:r w:rsidRPr="0066572A">
        <w:rPr>
          <w:rFonts w:asciiTheme="minorHAnsi" w:hAnsiTheme="minorHAnsi"/>
          <w:sz w:val="22"/>
          <w:szCs w:val="22"/>
          <w:lang w:val="es-MX"/>
        </w:rPr>
        <w:tab/>
        <w:t>IDD =   XXX</w:t>
      </w:r>
    </w:p>
    <w:p w14:paraId="1F03B424" w14:textId="77777777" w:rsidR="00BB7287" w:rsidRPr="0066572A" w:rsidRDefault="00BB7287" w:rsidP="006227F0">
      <w:pPr>
        <w:autoSpaceDE w:val="0"/>
        <w:autoSpaceDN w:val="0"/>
        <w:adjustRightInd w:val="0"/>
        <w:spacing w:line="276" w:lineRule="auto"/>
        <w:rPr>
          <w:rFonts w:asciiTheme="minorHAnsi" w:hAnsiTheme="minorHAnsi"/>
          <w:spacing w:val="-1"/>
          <w:sz w:val="22"/>
          <w:szCs w:val="22"/>
          <w:lang w:val="es-MX"/>
        </w:rPr>
      </w:pPr>
    </w:p>
    <w:p w14:paraId="6C228A44" w14:textId="77777777" w:rsidR="00BB7287" w:rsidRPr="0066572A" w:rsidRDefault="00BB7287" w:rsidP="00986510">
      <w:pPr>
        <w:autoSpaceDE w:val="0"/>
        <w:autoSpaceDN w:val="0"/>
        <w:adjustRightInd w:val="0"/>
        <w:spacing w:line="276" w:lineRule="auto"/>
        <w:ind w:right="-20"/>
        <w:rPr>
          <w:rFonts w:asciiTheme="minorHAnsi" w:hAnsiTheme="minorHAnsi"/>
          <w:spacing w:val="-1"/>
          <w:sz w:val="22"/>
          <w:szCs w:val="22"/>
          <w:lang w:val="es-MX"/>
        </w:rPr>
      </w:pPr>
      <w:r w:rsidRPr="0066572A">
        <w:rPr>
          <w:rFonts w:asciiTheme="minorHAnsi" w:hAnsiTheme="minorHAnsi"/>
          <w:spacing w:val="-1"/>
          <w:sz w:val="22"/>
          <w:szCs w:val="22"/>
          <w:lang w:val="es-MX"/>
        </w:rPr>
        <w:lastRenderedPageBreak/>
        <w:t>Las facturas correspondientes se elaborarán de acuerdo a lo siguiente:</w:t>
      </w:r>
    </w:p>
    <w:p w14:paraId="041F4499" w14:textId="77777777" w:rsidR="00BB7287" w:rsidRPr="0066572A" w:rsidRDefault="00BB7287" w:rsidP="00986510">
      <w:pPr>
        <w:autoSpaceDE w:val="0"/>
        <w:autoSpaceDN w:val="0"/>
        <w:adjustRightInd w:val="0"/>
        <w:spacing w:before="17" w:line="276" w:lineRule="auto"/>
        <w:rPr>
          <w:rFonts w:asciiTheme="minorHAnsi" w:hAnsiTheme="minorHAnsi"/>
          <w:spacing w:val="-1"/>
          <w:sz w:val="22"/>
          <w:szCs w:val="22"/>
          <w:lang w:val="es-MX"/>
        </w:rPr>
      </w:pPr>
    </w:p>
    <w:p w14:paraId="3E9758A8" w14:textId="77777777" w:rsidR="00BB7287" w:rsidRPr="0066572A" w:rsidRDefault="00BB7287" w:rsidP="00986510">
      <w:pPr>
        <w:numPr>
          <w:ilvl w:val="0"/>
          <w:numId w:val="24"/>
        </w:numPr>
        <w:tabs>
          <w:tab w:val="left" w:pos="709"/>
        </w:tabs>
        <w:kinsoku/>
        <w:autoSpaceDE w:val="0"/>
        <w:autoSpaceDN w:val="0"/>
        <w:adjustRightInd w:val="0"/>
        <w:spacing w:before="16" w:line="276" w:lineRule="auto"/>
        <w:ind w:left="709" w:right="-20" w:hanging="349"/>
        <w:rPr>
          <w:rFonts w:asciiTheme="minorHAnsi" w:hAnsiTheme="minorHAnsi"/>
          <w:spacing w:val="-1"/>
          <w:sz w:val="22"/>
          <w:szCs w:val="22"/>
          <w:lang w:val="es-MX"/>
        </w:rPr>
      </w:pPr>
      <w:r w:rsidRPr="0066572A">
        <w:rPr>
          <w:rFonts w:asciiTheme="minorHAnsi" w:hAnsiTheme="minorHAnsi"/>
          <w:spacing w:val="-1"/>
          <w:sz w:val="22"/>
          <w:szCs w:val="22"/>
          <w:lang w:val="es-MX"/>
        </w:rPr>
        <w:t>Desglose por tipo de tráfico.</w:t>
      </w:r>
    </w:p>
    <w:p w14:paraId="4F30EBEA" w14:textId="77777777" w:rsidR="00BB7287" w:rsidRPr="0066572A" w:rsidRDefault="00BB7287" w:rsidP="00986510">
      <w:pPr>
        <w:numPr>
          <w:ilvl w:val="0"/>
          <w:numId w:val="24"/>
        </w:numPr>
        <w:tabs>
          <w:tab w:val="left" w:pos="709"/>
        </w:tabs>
        <w:kinsoku/>
        <w:autoSpaceDE w:val="0"/>
        <w:autoSpaceDN w:val="0"/>
        <w:adjustRightInd w:val="0"/>
        <w:spacing w:before="16" w:line="276" w:lineRule="auto"/>
        <w:ind w:left="709" w:right="-20" w:hanging="349"/>
        <w:rPr>
          <w:rFonts w:asciiTheme="minorHAnsi" w:hAnsiTheme="minorHAnsi"/>
          <w:spacing w:val="-1"/>
          <w:sz w:val="22"/>
          <w:szCs w:val="22"/>
        </w:rPr>
      </w:pPr>
      <w:r w:rsidRPr="0066572A">
        <w:rPr>
          <w:rFonts w:asciiTheme="minorHAnsi" w:hAnsiTheme="minorHAnsi"/>
          <w:spacing w:val="-1"/>
          <w:sz w:val="22"/>
          <w:szCs w:val="22"/>
        </w:rPr>
        <w:t>Conferencias, minutos e importe.</w:t>
      </w:r>
    </w:p>
    <w:p w14:paraId="22D74368" w14:textId="77777777" w:rsidR="00601562" w:rsidRPr="0066572A" w:rsidRDefault="00360A30" w:rsidP="00986510">
      <w:pPr>
        <w:numPr>
          <w:ilvl w:val="0"/>
          <w:numId w:val="24"/>
        </w:numPr>
        <w:tabs>
          <w:tab w:val="left" w:pos="709"/>
        </w:tabs>
        <w:kinsoku/>
        <w:autoSpaceDE w:val="0"/>
        <w:autoSpaceDN w:val="0"/>
        <w:adjustRightInd w:val="0"/>
        <w:spacing w:line="276" w:lineRule="auto"/>
        <w:ind w:left="709" w:right="102" w:hanging="352"/>
        <w:jc w:val="both"/>
        <w:rPr>
          <w:rFonts w:asciiTheme="minorHAnsi" w:hAnsiTheme="minorHAnsi"/>
          <w:spacing w:val="-1"/>
          <w:sz w:val="22"/>
          <w:szCs w:val="22"/>
          <w:lang w:val="es-MX"/>
        </w:rPr>
      </w:pPr>
      <w:r w:rsidRPr="0066572A">
        <w:rPr>
          <w:rFonts w:asciiTheme="minorHAnsi" w:hAnsiTheme="minorHAnsi"/>
          <w:spacing w:val="-1"/>
          <w:sz w:val="22"/>
          <w:szCs w:val="22"/>
          <w:lang w:val="es-MX"/>
        </w:rPr>
        <w:t>R</w:t>
      </w:r>
      <w:r w:rsidR="00BB7287" w:rsidRPr="0066572A">
        <w:rPr>
          <w:rFonts w:asciiTheme="minorHAnsi" w:hAnsiTheme="minorHAnsi"/>
          <w:spacing w:val="-1"/>
          <w:sz w:val="22"/>
          <w:szCs w:val="22"/>
          <w:lang w:val="es-MX"/>
        </w:rPr>
        <w:t>elación por NIR</w:t>
      </w:r>
      <w:r w:rsidR="00601562" w:rsidRPr="0066572A">
        <w:rPr>
          <w:rFonts w:asciiTheme="minorHAnsi" w:hAnsiTheme="minorHAnsi"/>
          <w:spacing w:val="-1"/>
          <w:sz w:val="22"/>
          <w:szCs w:val="22"/>
          <w:lang w:val="es-MX"/>
        </w:rPr>
        <w:t xml:space="preserve"> resumiendo el número de </w:t>
      </w:r>
      <w:r w:rsidR="00BB7287" w:rsidRPr="0066572A">
        <w:rPr>
          <w:rFonts w:asciiTheme="minorHAnsi" w:hAnsiTheme="minorHAnsi"/>
          <w:spacing w:val="-1"/>
          <w:sz w:val="22"/>
          <w:szCs w:val="22"/>
          <w:lang w:val="es-MX"/>
        </w:rPr>
        <w:t>conferencias, minutos e importe</w:t>
      </w:r>
      <w:r w:rsidRPr="0066572A">
        <w:rPr>
          <w:rFonts w:asciiTheme="minorHAnsi" w:hAnsiTheme="minorHAnsi"/>
          <w:spacing w:val="-1"/>
          <w:sz w:val="22"/>
          <w:szCs w:val="22"/>
          <w:lang w:val="es-MX"/>
        </w:rPr>
        <w:t>.</w:t>
      </w:r>
    </w:p>
    <w:p w14:paraId="3741A6A0" w14:textId="77777777" w:rsidR="00BB7287" w:rsidRPr="0066572A" w:rsidRDefault="00BB7287" w:rsidP="00986510">
      <w:pPr>
        <w:tabs>
          <w:tab w:val="left" w:pos="709"/>
        </w:tabs>
        <w:kinsoku/>
        <w:autoSpaceDE w:val="0"/>
        <w:autoSpaceDN w:val="0"/>
        <w:adjustRightInd w:val="0"/>
        <w:spacing w:line="276" w:lineRule="auto"/>
        <w:ind w:left="709" w:right="102"/>
        <w:rPr>
          <w:rFonts w:asciiTheme="minorHAnsi" w:hAnsiTheme="minorHAnsi"/>
          <w:spacing w:val="-1"/>
          <w:sz w:val="22"/>
          <w:szCs w:val="22"/>
          <w:lang w:val="es-MX"/>
        </w:rPr>
      </w:pPr>
      <w:r w:rsidRPr="0066572A">
        <w:rPr>
          <w:rFonts w:asciiTheme="minorHAnsi" w:hAnsiTheme="minorHAnsi"/>
          <w:spacing w:val="-1"/>
          <w:sz w:val="22"/>
          <w:szCs w:val="22"/>
          <w:lang w:val="es-MX"/>
        </w:rPr>
        <w:t xml:space="preserve"> </w:t>
      </w:r>
    </w:p>
    <w:p w14:paraId="6CA22AA7" w14:textId="77777777" w:rsidR="00BB7287" w:rsidRPr="0066572A" w:rsidRDefault="00BB7287" w:rsidP="000C32A2">
      <w:pPr>
        <w:pStyle w:val="Prrafodelista"/>
        <w:numPr>
          <w:ilvl w:val="0"/>
          <w:numId w:val="3"/>
        </w:numPr>
        <w:tabs>
          <w:tab w:val="left" w:pos="460"/>
        </w:tabs>
        <w:autoSpaceDE w:val="0"/>
        <w:autoSpaceDN w:val="0"/>
        <w:adjustRightInd w:val="0"/>
        <w:spacing w:before="14" w:line="276" w:lineRule="auto"/>
        <w:ind w:right="2517"/>
        <w:rPr>
          <w:rFonts w:asciiTheme="minorHAnsi" w:hAnsiTheme="minorHAnsi"/>
          <w:b/>
          <w:spacing w:val="-1"/>
          <w:sz w:val="22"/>
          <w:szCs w:val="22"/>
          <w:lang w:val="es-MX"/>
        </w:rPr>
      </w:pPr>
      <w:r w:rsidRPr="0066572A">
        <w:rPr>
          <w:rFonts w:asciiTheme="minorHAnsi" w:hAnsiTheme="minorHAnsi"/>
          <w:b/>
          <w:spacing w:val="-1"/>
          <w:sz w:val="22"/>
          <w:szCs w:val="22"/>
          <w:lang w:val="es-MX"/>
        </w:rPr>
        <w:t>Requisitos de desagregación:</w:t>
      </w:r>
    </w:p>
    <w:p w14:paraId="244B4367" w14:textId="77777777" w:rsidR="000C32A2" w:rsidRPr="0066572A" w:rsidRDefault="000C32A2" w:rsidP="000C32A2">
      <w:pPr>
        <w:tabs>
          <w:tab w:val="left" w:pos="460"/>
        </w:tabs>
        <w:autoSpaceDE w:val="0"/>
        <w:autoSpaceDN w:val="0"/>
        <w:adjustRightInd w:val="0"/>
        <w:spacing w:before="14" w:line="276" w:lineRule="auto"/>
        <w:ind w:left="360" w:right="2517"/>
        <w:rPr>
          <w:rFonts w:asciiTheme="minorHAnsi" w:hAnsiTheme="minorHAnsi"/>
          <w:b/>
          <w:spacing w:val="-1"/>
          <w:sz w:val="22"/>
          <w:szCs w:val="22"/>
          <w:lang w:val="es-MX"/>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
        <w:gridCol w:w="4653"/>
        <w:gridCol w:w="890"/>
        <w:gridCol w:w="2099"/>
        <w:gridCol w:w="4215"/>
      </w:tblGrid>
      <w:tr w:rsidR="00F822E5" w:rsidRPr="0066572A" w14:paraId="70B7B0F7" w14:textId="77777777" w:rsidTr="0068755D">
        <w:tc>
          <w:tcPr>
            <w:tcW w:w="410" w:type="dxa"/>
            <w:tcBorders>
              <w:top w:val="nil"/>
              <w:left w:val="nil"/>
              <w:bottom w:val="nil"/>
              <w:right w:val="nil"/>
            </w:tcBorders>
          </w:tcPr>
          <w:p w14:paraId="76658E45" w14:textId="77777777" w:rsidR="00BB7287" w:rsidRPr="0066572A" w:rsidRDefault="00BB7287" w:rsidP="00986510">
            <w:pPr>
              <w:pStyle w:val="Textoindependiente"/>
              <w:spacing w:line="276" w:lineRule="auto"/>
              <w:jc w:val="center"/>
              <w:rPr>
                <w:rFonts w:asciiTheme="minorHAnsi" w:hAnsiTheme="minorHAnsi"/>
                <w:b/>
                <w:szCs w:val="22"/>
              </w:rPr>
            </w:pPr>
          </w:p>
        </w:tc>
        <w:tc>
          <w:tcPr>
            <w:tcW w:w="4750" w:type="dxa"/>
            <w:tcBorders>
              <w:top w:val="nil"/>
              <w:left w:val="nil"/>
              <w:bottom w:val="single" w:sz="4" w:space="0" w:color="auto"/>
              <w:right w:val="nil"/>
            </w:tcBorders>
            <w:shd w:val="clear" w:color="auto" w:fill="auto"/>
          </w:tcPr>
          <w:p w14:paraId="310FF4B0" w14:textId="77777777" w:rsidR="00BB7287" w:rsidRPr="0066572A" w:rsidRDefault="00BB7287" w:rsidP="00986510">
            <w:pPr>
              <w:pStyle w:val="Sinespaciado"/>
              <w:spacing w:line="276" w:lineRule="auto"/>
              <w:jc w:val="center"/>
              <w:rPr>
                <w:rFonts w:asciiTheme="minorHAnsi" w:hAnsiTheme="minorHAnsi"/>
                <w:b/>
                <w:sz w:val="22"/>
                <w:szCs w:val="22"/>
                <w:lang w:val="es-MX"/>
              </w:rPr>
            </w:pPr>
            <w:r w:rsidRPr="0066572A">
              <w:rPr>
                <w:rFonts w:asciiTheme="minorHAnsi" w:hAnsiTheme="minorHAnsi"/>
                <w:b/>
                <w:sz w:val="22"/>
                <w:szCs w:val="22"/>
                <w:lang w:val="es-MX"/>
              </w:rPr>
              <w:t>C O N C E P T O</w:t>
            </w:r>
            <w:r w:rsidR="00360A30" w:rsidRPr="0066572A">
              <w:rPr>
                <w:rFonts w:asciiTheme="minorHAnsi" w:hAnsiTheme="minorHAnsi"/>
                <w:b/>
                <w:sz w:val="22"/>
                <w:szCs w:val="22"/>
                <w:lang w:val="es-MX"/>
              </w:rPr>
              <w:t xml:space="preserve"> DE SERVICIO</w:t>
            </w:r>
          </w:p>
        </w:tc>
        <w:tc>
          <w:tcPr>
            <w:tcW w:w="908" w:type="dxa"/>
            <w:tcBorders>
              <w:top w:val="nil"/>
              <w:left w:val="nil"/>
              <w:bottom w:val="nil"/>
              <w:right w:val="nil"/>
            </w:tcBorders>
            <w:shd w:val="clear" w:color="auto" w:fill="auto"/>
          </w:tcPr>
          <w:p w14:paraId="4C2AD516" w14:textId="77777777" w:rsidR="00BB7287" w:rsidRPr="0066572A" w:rsidRDefault="00BB7287" w:rsidP="00986510">
            <w:pPr>
              <w:pStyle w:val="Sinespaciado"/>
              <w:spacing w:line="276" w:lineRule="auto"/>
              <w:jc w:val="center"/>
              <w:rPr>
                <w:rFonts w:asciiTheme="minorHAnsi" w:hAnsiTheme="minorHAnsi"/>
                <w:b/>
                <w:sz w:val="22"/>
                <w:szCs w:val="22"/>
                <w:lang w:val="es-MX"/>
              </w:rPr>
            </w:pPr>
          </w:p>
        </w:tc>
        <w:tc>
          <w:tcPr>
            <w:tcW w:w="2146" w:type="dxa"/>
            <w:tcBorders>
              <w:top w:val="nil"/>
              <w:left w:val="nil"/>
              <w:bottom w:val="single" w:sz="4" w:space="0" w:color="auto"/>
              <w:right w:val="nil"/>
            </w:tcBorders>
            <w:shd w:val="clear" w:color="auto" w:fill="auto"/>
          </w:tcPr>
          <w:p w14:paraId="223D7BF8" w14:textId="77777777" w:rsidR="00BB7287" w:rsidRPr="0066572A" w:rsidRDefault="00BB7287" w:rsidP="00986510">
            <w:pPr>
              <w:pStyle w:val="Sinespaciado"/>
              <w:spacing w:line="276" w:lineRule="auto"/>
              <w:jc w:val="center"/>
              <w:rPr>
                <w:rFonts w:asciiTheme="minorHAnsi" w:hAnsiTheme="minorHAnsi"/>
                <w:b/>
                <w:sz w:val="22"/>
                <w:szCs w:val="22"/>
                <w:lang w:val="es-MX"/>
              </w:rPr>
            </w:pPr>
            <w:r w:rsidRPr="0066572A">
              <w:rPr>
                <w:rFonts w:asciiTheme="minorHAnsi" w:hAnsiTheme="minorHAnsi"/>
                <w:b/>
                <w:sz w:val="22"/>
                <w:szCs w:val="22"/>
                <w:lang w:val="es-MX"/>
              </w:rPr>
              <w:t>V A L O R</w:t>
            </w:r>
          </w:p>
        </w:tc>
        <w:tc>
          <w:tcPr>
            <w:tcW w:w="4323" w:type="dxa"/>
            <w:tcBorders>
              <w:top w:val="nil"/>
              <w:left w:val="nil"/>
              <w:bottom w:val="nil"/>
              <w:right w:val="nil"/>
            </w:tcBorders>
          </w:tcPr>
          <w:p w14:paraId="2BC99DCE" w14:textId="77777777" w:rsidR="00BB7287" w:rsidRPr="0066572A" w:rsidRDefault="00BB7287" w:rsidP="00986510">
            <w:pPr>
              <w:pStyle w:val="Textoindependiente"/>
              <w:spacing w:line="276" w:lineRule="auto"/>
              <w:jc w:val="center"/>
              <w:rPr>
                <w:rFonts w:asciiTheme="minorHAnsi" w:hAnsiTheme="minorHAnsi"/>
                <w:b/>
                <w:szCs w:val="22"/>
              </w:rPr>
            </w:pPr>
          </w:p>
        </w:tc>
      </w:tr>
    </w:tbl>
    <w:p w14:paraId="520CD85C" w14:textId="77777777" w:rsidR="00BB7287" w:rsidRPr="0066572A" w:rsidRDefault="00BB7287" w:rsidP="00986510">
      <w:pPr>
        <w:autoSpaceDE w:val="0"/>
        <w:autoSpaceDN w:val="0"/>
        <w:adjustRightInd w:val="0"/>
        <w:spacing w:before="36" w:line="276" w:lineRule="auto"/>
        <w:ind w:right="-20"/>
        <w:rPr>
          <w:rFonts w:asciiTheme="minorHAnsi" w:hAnsiTheme="minorHAnsi"/>
          <w:spacing w:val="-1"/>
          <w:sz w:val="22"/>
          <w:szCs w:val="22"/>
          <w:lang w:val="es-MX"/>
        </w:rPr>
      </w:pPr>
    </w:p>
    <w:p w14:paraId="51D5192A" w14:textId="77777777" w:rsidR="00BB7287" w:rsidRPr="0066572A" w:rsidRDefault="00BB7287" w:rsidP="00986510">
      <w:pPr>
        <w:pStyle w:val="Textoindependiente"/>
        <w:tabs>
          <w:tab w:val="left" w:pos="720"/>
        </w:tabs>
        <w:spacing w:line="276" w:lineRule="auto"/>
        <w:rPr>
          <w:rFonts w:asciiTheme="minorHAnsi" w:hAnsiTheme="minorHAnsi"/>
          <w:szCs w:val="22"/>
        </w:rPr>
      </w:pPr>
      <w:r w:rsidRPr="0066572A">
        <w:rPr>
          <w:rFonts w:asciiTheme="minorHAnsi" w:hAnsiTheme="minorHAnsi"/>
          <w:szCs w:val="22"/>
          <w:lang w:val="es-MX"/>
        </w:rPr>
        <w:tab/>
      </w:r>
      <w:r w:rsidRPr="0066572A">
        <w:rPr>
          <w:rFonts w:asciiTheme="minorHAnsi" w:hAnsiTheme="minorHAnsi"/>
          <w:szCs w:val="22"/>
        </w:rPr>
        <w:t>Interconexión por Terminación</w:t>
      </w:r>
      <w:r w:rsidRPr="0066572A">
        <w:rPr>
          <w:rFonts w:asciiTheme="minorHAnsi" w:hAnsiTheme="minorHAnsi"/>
          <w:szCs w:val="22"/>
        </w:rPr>
        <w:tab/>
      </w:r>
      <w:r w:rsidRPr="0066572A">
        <w:rPr>
          <w:rFonts w:asciiTheme="minorHAnsi" w:hAnsiTheme="minorHAnsi"/>
          <w:szCs w:val="22"/>
        </w:rPr>
        <w:tab/>
      </w:r>
      <w:r w:rsidRPr="0066572A">
        <w:rPr>
          <w:rFonts w:asciiTheme="minorHAnsi" w:hAnsiTheme="minorHAnsi"/>
          <w:szCs w:val="22"/>
        </w:rPr>
        <w:tab/>
        <w:t xml:space="preserve">    </w:t>
      </w:r>
      <w:r w:rsidRPr="0066572A">
        <w:rPr>
          <w:rFonts w:asciiTheme="minorHAnsi" w:hAnsiTheme="minorHAnsi"/>
          <w:szCs w:val="22"/>
          <w:lang w:val="es-MX"/>
        </w:rPr>
        <w:tab/>
      </w:r>
      <w:r w:rsidRPr="0066572A">
        <w:rPr>
          <w:rFonts w:asciiTheme="minorHAnsi" w:hAnsiTheme="minorHAnsi"/>
          <w:szCs w:val="22"/>
          <w:lang w:val="es-MX"/>
        </w:rPr>
        <w:tab/>
      </w:r>
      <w:r w:rsidRPr="0066572A">
        <w:rPr>
          <w:rFonts w:asciiTheme="minorHAnsi" w:hAnsiTheme="minorHAnsi"/>
          <w:szCs w:val="22"/>
          <w:lang w:val="es-MX"/>
        </w:rPr>
        <w:tab/>
      </w:r>
      <w:r w:rsidRPr="0066572A">
        <w:rPr>
          <w:rFonts w:asciiTheme="minorHAnsi" w:hAnsiTheme="minorHAnsi"/>
          <w:szCs w:val="22"/>
        </w:rPr>
        <w:t>02</w:t>
      </w:r>
      <w:r w:rsidRPr="0066572A">
        <w:rPr>
          <w:rFonts w:asciiTheme="minorHAnsi" w:hAnsiTheme="minorHAnsi"/>
          <w:szCs w:val="22"/>
        </w:rPr>
        <w:tab/>
      </w:r>
      <w:r w:rsidRPr="0066572A">
        <w:rPr>
          <w:rFonts w:asciiTheme="minorHAnsi" w:hAnsiTheme="minorHAnsi"/>
          <w:szCs w:val="22"/>
        </w:rPr>
        <w:tab/>
        <w:t>(en el caso de Red fija)</w:t>
      </w:r>
    </w:p>
    <w:p w14:paraId="77332EA1" w14:textId="77777777" w:rsidR="00BB7287" w:rsidRPr="0066572A" w:rsidRDefault="00BB7287" w:rsidP="00986510">
      <w:pPr>
        <w:autoSpaceDE w:val="0"/>
        <w:autoSpaceDN w:val="0"/>
        <w:adjustRightInd w:val="0"/>
        <w:spacing w:line="276" w:lineRule="auto"/>
        <w:ind w:firstLine="720"/>
        <w:rPr>
          <w:rFonts w:asciiTheme="minorHAnsi" w:hAnsiTheme="minorHAnsi"/>
          <w:sz w:val="22"/>
          <w:szCs w:val="22"/>
          <w:lang w:val="es-MX"/>
        </w:rPr>
      </w:pPr>
      <w:r w:rsidRPr="0066572A">
        <w:rPr>
          <w:rFonts w:asciiTheme="minorHAnsi" w:hAnsiTheme="minorHAnsi"/>
          <w:sz w:val="22"/>
          <w:szCs w:val="22"/>
          <w:lang w:val="es-MX"/>
        </w:rPr>
        <w:t xml:space="preserve">Interconexión por EQLLP </w:t>
      </w:r>
      <w:r w:rsidRPr="0066572A">
        <w:rPr>
          <w:rFonts w:asciiTheme="minorHAnsi" w:hAnsiTheme="minorHAnsi"/>
          <w:sz w:val="22"/>
          <w:szCs w:val="22"/>
          <w:lang w:val="es-MX"/>
        </w:rPr>
        <w:tab/>
      </w:r>
      <w:r w:rsidRPr="0066572A">
        <w:rPr>
          <w:rFonts w:asciiTheme="minorHAnsi" w:hAnsiTheme="minorHAnsi"/>
          <w:sz w:val="22"/>
          <w:szCs w:val="22"/>
          <w:lang w:val="es-MX"/>
        </w:rPr>
        <w:tab/>
        <w:t xml:space="preserve">    </w:t>
      </w:r>
      <w:r w:rsidRPr="0066572A">
        <w:rPr>
          <w:rFonts w:asciiTheme="minorHAnsi" w:hAnsiTheme="minorHAnsi"/>
          <w:sz w:val="22"/>
          <w:szCs w:val="22"/>
          <w:lang w:val="es-MX"/>
        </w:rPr>
        <w:tab/>
      </w:r>
      <w:r w:rsidRPr="0066572A">
        <w:rPr>
          <w:rFonts w:asciiTheme="minorHAnsi" w:hAnsiTheme="minorHAnsi"/>
          <w:sz w:val="22"/>
          <w:szCs w:val="22"/>
          <w:lang w:val="es-MX"/>
        </w:rPr>
        <w:tab/>
      </w:r>
      <w:r w:rsidRPr="0066572A">
        <w:rPr>
          <w:rFonts w:asciiTheme="minorHAnsi" w:hAnsiTheme="minorHAnsi"/>
          <w:sz w:val="22"/>
          <w:szCs w:val="22"/>
          <w:lang w:val="es-MX"/>
        </w:rPr>
        <w:tab/>
      </w:r>
      <w:r w:rsidRPr="0066572A">
        <w:rPr>
          <w:rFonts w:asciiTheme="minorHAnsi" w:hAnsiTheme="minorHAnsi"/>
          <w:sz w:val="22"/>
          <w:szCs w:val="22"/>
          <w:lang w:val="es-MX"/>
        </w:rPr>
        <w:tab/>
        <w:t>04</w:t>
      </w:r>
      <w:r w:rsidRPr="0066572A">
        <w:rPr>
          <w:rFonts w:asciiTheme="minorHAnsi" w:hAnsiTheme="minorHAnsi"/>
          <w:sz w:val="22"/>
          <w:szCs w:val="22"/>
          <w:lang w:val="es-MX"/>
        </w:rPr>
        <w:tab/>
      </w:r>
      <w:r w:rsidRPr="0066572A">
        <w:rPr>
          <w:rFonts w:asciiTheme="minorHAnsi" w:hAnsiTheme="minorHAnsi"/>
          <w:sz w:val="22"/>
          <w:szCs w:val="22"/>
          <w:lang w:val="es-MX"/>
        </w:rPr>
        <w:tab/>
        <w:t>(en el caso de Red móvil)</w:t>
      </w:r>
    </w:p>
    <w:p w14:paraId="2C83564F" w14:textId="77777777" w:rsidR="00BB7287" w:rsidRPr="0066572A" w:rsidRDefault="00BB7287" w:rsidP="00986510">
      <w:pPr>
        <w:autoSpaceDE w:val="0"/>
        <w:autoSpaceDN w:val="0"/>
        <w:adjustRightInd w:val="0"/>
        <w:spacing w:line="276" w:lineRule="auto"/>
        <w:ind w:firstLine="720"/>
        <w:rPr>
          <w:rFonts w:asciiTheme="minorHAnsi" w:hAnsiTheme="minorHAnsi"/>
          <w:sz w:val="22"/>
          <w:szCs w:val="22"/>
          <w:lang w:val="es-MX"/>
        </w:rPr>
      </w:pPr>
      <w:r w:rsidRPr="0066572A">
        <w:rPr>
          <w:rFonts w:asciiTheme="minorHAnsi" w:hAnsiTheme="minorHAnsi"/>
          <w:sz w:val="22"/>
          <w:szCs w:val="22"/>
          <w:lang w:val="es-MX"/>
        </w:rPr>
        <w:t>Tránsito</w:t>
      </w:r>
      <w:r w:rsidRPr="0066572A">
        <w:rPr>
          <w:rFonts w:asciiTheme="minorHAnsi" w:hAnsiTheme="minorHAnsi"/>
          <w:sz w:val="22"/>
          <w:szCs w:val="22"/>
          <w:lang w:val="es-MX"/>
        </w:rPr>
        <w:tab/>
      </w:r>
      <w:r w:rsidRPr="0066572A">
        <w:rPr>
          <w:rFonts w:asciiTheme="minorHAnsi" w:hAnsiTheme="minorHAnsi"/>
          <w:sz w:val="22"/>
          <w:szCs w:val="22"/>
          <w:lang w:val="es-MX"/>
        </w:rPr>
        <w:tab/>
      </w:r>
      <w:r w:rsidRPr="0066572A">
        <w:rPr>
          <w:rFonts w:asciiTheme="minorHAnsi" w:hAnsiTheme="minorHAnsi"/>
          <w:sz w:val="22"/>
          <w:szCs w:val="22"/>
          <w:lang w:val="es-MX"/>
        </w:rPr>
        <w:tab/>
      </w:r>
      <w:r w:rsidRPr="0066572A">
        <w:rPr>
          <w:rFonts w:asciiTheme="minorHAnsi" w:hAnsiTheme="minorHAnsi"/>
          <w:sz w:val="22"/>
          <w:szCs w:val="22"/>
          <w:lang w:val="es-MX"/>
        </w:rPr>
        <w:tab/>
      </w:r>
      <w:r w:rsidRPr="0066572A">
        <w:rPr>
          <w:rFonts w:asciiTheme="minorHAnsi" w:hAnsiTheme="minorHAnsi"/>
          <w:sz w:val="22"/>
          <w:szCs w:val="22"/>
          <w:lang w:val="es-MX"/>
        </w:rPr>
        <w:tab/>
      </w:r>
      <w:r w:rsidRPr="0066572A">
        <w:rPr>
          <w:rFonts w:asciiTheme="minorHAnsi" w:hAnsiTheme="minorHAnsi"/>
          <w:sz w:val="22"/>
          <w:szCs w:val="22"/>
          <w:lang w:val="es-MX"/>
        </w:rPr>
        <w:tab/>
      </w:r>
      <w:r w:rsidRPr="0066572A">
        <w:rPr>
          <w:rFonts w:asciiTheme="minorHAnsi" w:hAnsiTheme="minorHAnsi"/>
          <w:sz w:val="22"/>
          <w:szCs w:val="22"/>
          <w:lang w:val="es-MX"/>
        </w:rPr>
        <w:tab/>
      </w:r>
      <w:r w:rsidRPr="0066572A">
        <w:rPr>
          <w:rFonts w:asciiTheme="minorHAnsi" w:hAnsiTheme="minorHAnsi"/>
          <w:sz w:val="22"/>
          <w:szCs w:val="22"/>
          <w:lang w:val="es-MX"/>
        </w:rPr>
        <w:tab/>
        <w:t>03</w:t>
      </w:r>
    </w:p>
    <w:p w14:paraId="4592D6F0" w14:textId="77777777" w:rsidR="00BB7287" w:rsidRPr="0066572A" w:rsidRDefault="00BB7287" w:rsidP="00986510">
      <w:pPr>
        <w:autoSpaceDE w:val="0"/>
        <w:autoSpaceDN w:val="0"/>
        <w:adjustRightInd w:val="0"/>
        <w:spacing w:before="36" w:line="276" w:lineRule="auto"/>
        <w:ind w:right="-20"/>
        <w:rPr>
          <w:rFonts w:asciiTheme="minorHAnsi" w:hAnsiTheme="minorHAnsi"/>
          <w:spacing w:val="-1"/>
          <w:sz w:val="22"/>
          <w:szCs w:val="22"/>
          <w:lang w:val="es-MX"/>
        </w:rPr>
      </w:pPr>
    </w:p>
    <w:p w14:paraId="2D4C8A0C" w14:textId="77777777" w:rsidR="00BB7287" w:rsidRPr="0066572A" w:rsidRDefault="00BB7287" w:rsidP="00986510">
      <w:pPr>
        <w:autoSpaceDE w:val="0"/>
        <w:autoSpaceDN w:val="0"/>
        <w:adjustRightInd w:val="0"/>
        <w:spacing w:before="36" w:line="276" w:lineRule="auto"/>
        <w:ind w:left="116" w:right="-20"/>
        <w:rPr>
          <w:rFonts w:asciiTheme="minorHAnsi" w:hAnsiTheme="minorHAnsi"/>
          <w:b/>
          <w:spacing w:val="-1"/>
          <w:sz w:val="22"/>
          <w:szCs w:val="22"/>
          <w:lang w:val="es-MX"/>
        </w:rPr>
      </w:pPr>
      <w:r w:rsidRPr="0066572A">
        <w:rPr>
          <w:rFonts w:asciiTheme="minorHAnsi" w:hAnsiTheme="minorHAnsi"/>
          <w:b/>
          <w:spacing w:val="-1"/>
          <w:sz w:val="22"/>
          <w:szCs w:val="22"/>
          <w:lang w:val="es-MX"/>
        </w:rPr>
        <w:t xml:space="preserve">c) Requisitos de detalle comercial: </w:t>
      </w:r>
    </w:p>
    <w:p w14:paraId="6C58A9DA" w14:textId="77777777" w:rsidR="00BB7287" w:rsidRPr="0066572A" w:rsidRDefault="00BB7287" w:rsidP="00986510">
      <w:pPr>
        <w:pStyle w:val="Textoindependiente"/>
        <w:numPr>
          <w:ilvl w:val="12"/>
          <w:numId w:val="0"/>
        </w:numPr>
        <w:spacing w:line="276" w:lineRule="auto"/>
        <w:rPr>
          <w:rFonts w:asciiTheme="minorHAnsi" w:hAnsiTheme="minorHAnsi"/>
          <w:szCs w:val="22"/>
        </w:rPr>
      </w:pPr>
      <w:r w:rsidRPr="0066572A">
        <w:rPr>
          <w:rFonts w:asciiTheme="minorHAnsi" w:hAnsiTheme="minorHAnsi"/>
          <w:szCs w:val="22"/>
        </w:rPr>
        <w:t>La factura debe reunir los requisitos fiscales que marca la ley para compañías emisoras de facturas, tales como son:</w:t>
      </w:r>
    </w:p>
    <w:p w14:paraId="2078F294" w14:textId="77777777" w:rsidR="001A474D" w:rsidRPr="0066572A" w:rsidRDefault="001A474D" w:rsidP="00986510">
      <w:pPr>
        <w:pStyle w:val="Textoindependiente"/>
        <w:numPr>
          <w:ilvl w:val="12"/>
          <w:numId w:val="0"/>
        </w:numPr>
        <w:spacing w:line="276" w:lineRule="auto"/>
        <w:rPr>
          <w:rFonts w:asciiTheme="minorHAnsi" w:hAnsiTheme="minorHAnsi"/>
          <w:szCs w:val="22"/>
        </w:rPr>
      </w:pPr>
    </w:p>
    <w:p w14:paraId="5AFEDE46" w14:textId="77777777" w:rsidR="00BB7287" w:rsidRPr="0066572A" w:rsidRDefault="00BB7287" w:rsidP="00986510">
      <w:pPr>
        <w:pStyle w:val="Textoindependiente"/>
        <w:numPr>
          <w:ilvl w:val="0"/>
          <w:numId w:val="27"/>
        </w:numPr>
        <w:tabs>
          <w:tab w:val="left" w:pos="1068"/>
        </w:tabs>
        <w:spacing w:line="276" w:lineRule="auto"/>
        <w:ind w:left="1068"/>
        <w:rPr>
          <w:rFonts w:asciiTheme="minorHAnsi" w:hAnsiTheme="minorHAnsi"/>
          <w:szCs w:val="22"/>
        </w:rPr>
      </w:pPr>
      <w:r w:rsidRPr="0066572A">
        <w:rPr>
          <w:rFonts w:asciiTheme="minorHAnsi" w:hAnsiTheme="minorHAnsi"/>
          <w:szCs w:val="22"/>
        </w:rPr>
        <w:t>Razón social.</w:t>
      </w:r>
    </w:p>
    <w:p w14:paraId="7EA1FA58" w14:textId="77777777" w:rsidR="00BB7287" w:rsidRPr="0066572A" w:rsidRDefault="00BB7287" w:rsidP="00986510">
      <w:pPr>
        <w:pStyle w:val="Textoindependiente"/>
        <w:numPr>
          <w:ilvl w:val="0"/>
          <w:numId w:val="27"/>
        </w:numPr>
        <w:tabs>
          <w:tab w:val="left" w:pos="1068"/>
        </w:tabs>
        <w:spacing w:line="276" w:lineRule="auto"/>
        <w:ind w:left="1068"/>
        <w:rPr>
          <w:rFonts w:asciiTheme="minorHAnsi" w:hAnsiTheme="minorHAnsi"/>
          <w:szCs w:val="22"/>
        </w:rPr>
      </w:pPr>
      <w:r w:rsidRPr="0066572A">
        <w:rPr>
          <w:rFonts w:asciiTheme="minorHAnsi" w:hAnsiTheme="minorHAnsi"/>
          <w:szCs w:val="22"/>
        </w:rPr>
        <w:t>Domicilio fiscal.</w:t>
      </w:r>
    </w:p>
    <w:p w14:paraId="270DF6C9" w14:textId="77777777" w:rsidR="00BB7287" w:rsidRPr="0066572A" w:rsidRDefault="00BB7287" w:rsidP="00986510">
      <w:pPr>
        <w:pStyle w:val="Textoindependiente"/>
        <w:numPr>
          <w:ilvl w:val="0"/>
          <w:numId w:val="27"/>
        </w:numPr>
        <w:tabs>
          <w:tab w:val="left" w:pos="1068"/>
        </w:tabs>
        <w:spacing w:line="276" w:lineRule="auto"/>
        <w:ind w:left="1068"/>
        <w:rPr>
          <w:rFonts w:asciiTheme="minorHAnsi" w:hAnsiTheme="minorHAnsi"/>
          <w:szCs w:val="22"/>
          <w:lang w:val="es-ES"/>
        </w:rPr>
      </w:pPr>
      <w:r w:rsidRPr="0066572A">
        <w:rPr>
          <w:rFonts w:asciiTheme="minorHAnsi" w:hAnsiTheme="minorHAnsi"/>
          <w:szCs w:val="22"/>
          <w:lang w:val="es-ES"/>
        </w:rPr>
        <w:t>Clave del Registro Federal de Contribuyentes (R.F.C.) de quién lo expida</w:t>
      </w:r>
    </w:p>
    <w:p w14:paraId="5DC13763" w14:textId="77777777" w:rsidR="00BB7287" w:rsidRPr="0066572A" w:rsidRDefault="00BB7287" w:rsidP="00986510">
      <w:pPr>
        <w:pStyle w:val="Textoindependiente"/>
        <w:numPr>
          <w:ilvl w:val="0"/>
          <w:numId w:val="27"/>
        </w:numPr>
        <w:tabs>
          <w:tab w:val="left" w:pos="1068"/>
        </w:tabs>
        <w:spacing w:line="276" w:lineRule="auto"/>
        <w:ind w:left="1068"/>
        <w:rPr>
          <w:rFonts w:asciiTheme="minorHAnsi" w:hAnsiTheme="minorHAnsi"/>
          <w:szCs w:val="22"/>
          <w:lang w:val="es-ES"/>
        </w:rPr>
      </w:pPr>
      <w:r w:rsidRPr="0066572A">
        <w:rPr>
          <w:rFonts w:asciiTheme="minorHAnsi" w:hAnsiTheme="minorHAnsi"/>
          <w:szCs w:val="22"/>
          <w:lang w:val="es-ES"/>
        </w:rPr>
        <w:t xml:space="preserve"> R.F.C. de la persona a favor de quién se expida.</w:t>
      </w:r>
    </w:p>
    <w:p w14:paraId="5876BDE9" w14:textId="77777777" w:rsidR="00BB7287" w:rsidRPr="0066572A" w:rsidRDefault="00BB7287" w:rsidP="00986510">
      <w:pPr>
        <w:pStyle w:val="Textoindependiente"/>
        <w:numPr>
          <w:ilvl w:val="0"/>
          <w:numId w:val="27"/>
        </w:numPr>
        <w:tabs>
          <w:tab w:val="left" w:pos="1068"/>
        </w:tabs>
        <w:spacing w:line="276" w:lineRule="auto"/>
        <w:ind w:left="1068"/>
        <w:rPr>
          <w:rFonts w:asciiTheme="minorHAnsi" w:hAnsiTheme="minorHAnsi"/>
          <w:szCs w:val="22"/>
        </w:rPr>
      </w:pPr>
      <w:r w:rsidRPr="0066572A">
        <w:rPr>
          <w:rFonts w:asciiTheme="minorHAnsi" w:hAnsiTheme="minorHAnsi"/>
          <w:szCs w:val="22"/>
        </w:rPr>
        <w:t>Folio Fiscal.</w:t>
      </w:r>
    </w:p>
    <w:p w14:paraId="5E607187" w14:textId="77777777" w:rsidR="00BB7287" w:rsidRPr="0066572A" w:rsidRDefault="00BB7287" w:rsidP="00986510">
      <w:pPr>
        <w:pStyle w:val="Textoindependiente"/>
        <w:numPr>
          <w:ilvl w:val="0"/>
          <w:numId w:val="27"/>
        </w:numPr>
        <w:tabs>
          <w:tab w:val="left" w:pos="1068"/>
        </w:tabs>
        <w:spacing w:line="276" w:lineRule="auto"/>
        <w:ind w:left="1068"/>
        <w:rPr>
          <w:rFonts w:asciiTheme="minorHAnsi" w:hAnsiTheme="minorHAnsi"/>
          <w:szCs w:val="22"/>
        </w:rPr>
      </w:pPr>
      <w:r w:rsidRPr="0066572A">
        <w:rPr>
          <w:rFonts w:asciiTheme="minorHAnsi" w:hAnsiTheme="minorHAnsi"/>
          <w:szCs w:val="22"/>
        </w:rPr>
        <w:t xml:space="preserve">Lugar y Fecha de expedición. </w:t>
      </w:r>
    </w:p>
    <w:p w14:paraId="34F038BC" w14:textId="77777777" w:rsidR="00BB7287" w:rsidRPr="0066572A" w:rsidRDefault="00BB7287" w:rsidP="00986510">
      <w:pPr>
        <w:pStyle w:val="Textoindependiente"/>
        <w:numPr>
          <w:ilvl w:val="0"/>
          <w:numId w:val="27"/>
        </w:numPr>
        <w:tabs>
          <w:tab w:val="left" w:pos="1068"/>
        </w:tabs>
        <w:spacing w:line="276" w:lineRule="auto"/>
        <w:ind w:left="1068"/>
        <w:rPr>
          <w:rFonts w:asciiTheme="minorHAnsi" w:hAnsiTheme="minorHAnsi"/>
          <w:szCs w:val="22"/>
        </w:rPr>
      </w:pPr>
      <w:r w:rsidRPr="0066572A">
        <w:rPr>
          <w:rFonts w:asciiTheme="minorHAnsi" w:hAnsiTheme="minorHAnsi"/>
          <w:szCs w:val="22"/>
        </w:rPr>
        <w:t>Detalle de los cargos del mes.</w:t>
      </w:r>
    </w:p>
    <w:p w14:paraId="7EBD6553" w14:textId="77777777" w:rsidR="00BB7287" w:rsidRPr="0066572A" w:rsidRDefault="00BB7287" w:rsidP="00986510">
      <w:pPr>
        <w:pStyle w:val="Textoindependiente"/>
        <w:numPr>
          <w:ilvl w:val="0"/>
          <w:numId w:val="27"/>
        </w:numPr>
        <w:tabs>
          <w:tab w:val="left" w:pos="1068"/>
        </w:tabs>
        <w:spacing w:line="276" w:lineRule="auto"/>
        <w:ind w:left="1068"/>
        <w:rPr>
          <w:rFonts w:asciiTheme="minorHAnsi" w:hAnsiTheme="minorHAnsi"/>
          <w:szCs w:val="22"/>
        </w:rPr>
      </w:pPr>
      <w:r w:rsidRPr="0066572A">
        <w:rPr>
          <w:rFonts w:asciiTheme="minorHAnsi" w:hAnsiTheme="minorHAnsi"/>
          <w:szCs w:val="22"/>
        </w:rPr>
        <w:t>I.V.A. desglosado</w:t>
      </w:r>
    </w:p>
    <w:p w14:paraId="42E529F9" w14:textId="77777777" w:rsidR="00BB7287" w:rsidRPr="0066572A" w:rsidRDefault="00BB7287" w:rsidP="00986510">
      <w:pPr>
        <w:pStyle w:val="Textoindependiente"/>
        <w:numPr>
          <w:ilvl w:val="12"/>
          <w:numId w:val="0"/>
        </w:numPr>
        <w:spacing w:line="276" w:lineRule="auto"/>
        <w:ind w:left="360"/>
        <w:rPr>
          <w:rFonts w:asciiTheme="minorHAnsi" w:hAnsiTheme="minorHAnsi"/>
          <w:szCs w:val="22"/>
        </w:rPr>
      </w:pPr>
    </w:p>
    <w:p w14:paraId="6C880301" w14:textId="77777777" w:rsidR="00BB7287" w:rsidRPr="0066572A" w:rsidRDefault="00BB7287" w:rsidP="00986510">
      <w:pPr>
        <w:pStyle w:val="Textoindependiente"/>
        <w:numPr>
          <w:ilvl w:val="12"/>
          <w:numId w:val="0"/>
        </w:numPr>
        <w:spacing w:line="276" w:lineRule="auto"/>
        <w:rPr>
          <w:rFonts w:asciiTheme="minorHAnsi" w:hAnsiTheme="minorHAnsi"/>
          <w:szCs w:val="22"/>
        </w:rPr>
      </w:pPr>
      <w:r w:rsidRPr="0066572A">
        <w:rPr>
          <w:rFonts w:asciiTheme="minorHAnsi" w:hAnsiTheme="minorHAnsi"/>
          <w:szCs w:val="22"/>
        </w:rPr>
        <w:t>Las facturas se elaborarán de acuerdo a lo siguiente:</w:t>
      </w:r>
    </w:p>
    <w:p w14:paraId="38E83D7E" w14:textId="77777777" w:rsidR="00BB7287" w:rsidRPr="0066572A" w:rsidRDefault="00BB7287" w:rsidP="00986510">
      <w:pPr>
        <w:pStyle w:val="Textoindependiente"/>
        <w:numPr>
          <w:ilvl w:val="0"/>
          <w:numId w:val="28"/>
        </w:numPr>
        <w:spacing w:line="276" w:lineRule="auto"/>
        <w:rPr>
          <w:rFonts w:asciiTheme="minorHAnsi" w:hAnsiTheme="minorHAnsi"/>
          <w:szCs w:val="22"/>
        </w:rPr>
      </w:pPr>
      <w:r w:rsidRPr="0066572A">
        <w:rPr>
          <w:rFonts w:asciiTheme="minorHAnsi" w:hAnsiTheme="minorHAnsi"/>
          <w:szCs w:val="22"/>
        </w:rPr>
        <w:lastRenderedPageBreak/>
        <w:t>Factura por Concepto de servicio</w:t>
      </w:r>
    </w:p>
    <w:p w14:paraId="408BD5A1" w14:textId="77777777" w:rsidR="00BB7287" w:rsidRPr="0066572A" w:rsidRDefault="00BB7287" w:rsidP="00986510">
      <w:pPr>
        <w:pStyle w:val="Textoindependiente"/>
        <w:numPr>
          <w:ilvl w:val="0"/>
          <w:numId w:val="28"/>
        </w:numPr>
        <w:spacing w:line="276" w:lineRule="auto"/>
        <w:rPr>
          <w:rFonts w:asciiTheme="minorHAnsi" w:hAnsiTheme="minorHAnsi"/>
          <w:szCs w:val="22"/>
        </w:rPr>
      </w:pPr>
      <w:r w:rsidRPr="0066572A">
        <w:rPr>
          <w:rFonts w:asciiTheme="minorHAnsi" w:hAnsiTheme="minorHAnsi"/>
          <w:szCs w:val="22"/>
        </w:rPr>
        <w:t xml:space="preserve">Emitir facturas independientes por </w:t>
      </w:r>
      <w:r w:rsidR="002106B1" w:rsidRPr="0066572A">
        <w:rPr>
          <w:rFonts w:asciiTheme="minorHAnsi" w:hAnsiTheme="minorHAnsi"/>
          <w:szCs w:val="22"/>
          <w:lang w:val="es-MX"/>
        </w:rPr>
        <w:t>concepto</w:t>
      </w:r>
      <w:r w:rsidRPr="0066572A">
        <w:rPr>
          <w:rFonts w:asciiTheme="minorHAnsi" w:hAnsiTheme="minorHAnsi"/>
          <w:szCs w:val="22"/>
        </w:rPr>
        <w:t xml:space="preserve"> de servicio</w:t>
      </w:r>
    </w:p>
    <w:p w14:paraId="4F8F4692" w14:textId="77777777" w:rsidR="00BB7287" w:rsidRPr="0066572A" w:rsidRDefault="00BB7287" w:rsidP="00986510">
      <w:pPr>
        <w:pStyle w:val="Textoindependiente"/>
        <w:numPr>
          <w:ilvl w:val="0"/>
          <w:numId w:val="28"/>
        </w:numPr>
        <w:spacing w:line="276" w:lineRule="auto"/>
        <w:rPr>
          <w:rFonts w:asciiTheme="minorHAnsi" w:hAnsiTheme="minorHAnsi"/>
          <w:szCs w:val="22"/>
        </w:rPr>
      </w:pPr>
      <w:r w:rsidRPr="0066572A">
        <w:rPr>
          <w:rFonts w:asciiTheme="minorHAnsi" w:hAnsiTheme="minorHAnsi"/>
          <w:szCs w:val="22"/>
        </w:rPr>
        <w:t>Se entregará Archivo soporte de facturación (Layout General de Facturación)</w:t>
      </w:r>
      <w:r w:rsidR="002106B1" w:rsidRPr="0066572A">
        <w:rPr>
          <w:rFonts w:asciiTheme="minorHAnsi" w:hAnsiTheme="minorHAnsi"/>
          <w:szCs w:val="22"/>
          <w:lang w:val="es-MX"/>
        </w:rPr>
        <w:t xml:space="preserve"> por concepto</w:t>
      </w:r>
      <w:r w:rsidR="002106B1" w:rsidRPr="0066572A">
        <w:rPr>
          <w:rFonts w:asciiTheme="minorHAnsi" w:hAnsiTheme="minorHAnsi"/>
          <w:szCs w:val="22"/>
        </w:rPr>
        <w:t xml:space="preserve"> de servicio</w:t>
      </w:r>
      <w:r w:rsidRPr="0066572A">
        <w:rPr>
          <w:rFonts w:asciiTheme="minorHAnsi" w:hAnsiTheme="minorHAnsi"/>
          <w:szCs w:val="22"/>
        </w:rPr>
        <w:t>.</w:t>
      </w:r>
    </w:p>
    <w:p w14:paraId="46933B03" w14:textId="77777777" w:rsidR="00BB7287" w:rsidRPr="0066572A" w:rsidRDefault="00BB7287" w:rsidP="00986510">
      <w:pPr>
        <w:autoSpaceDE w:val="0"/>
        <w:autoSpaceDN w:val="0"/>
        <w:adjustRightInd w:val="0"/>
        <w:spacing w:before="36" w:line="276" w:lineRule="auto"/>
        <w:ind w:left="720" w:right="-20"/>
        <w:rPr>
          <w:rFonts w:asciiTheme="minorHAnsi" w:hAnsiTheme="minorHAnsi"/>
          <w:spacing w:val="-1"/>
          <w:sz w:val="22"/>
          <w:szCs w:val="22"/>
          <w:lang w:val="es-MX"/>
        </w:rPr>
      </w:pPr>
    </w:p>
    <w:p w14:paraId="194BB21E" w14:textId="77777777" w:rsidR="00BB7287" w:rsidRPr="0066572A" w:rsidRDefault="00BB7287" w:rsidP="00986510">
      <w:pPr>
        <w:pStyle w:val="Textoindependiente"/>
        <w:spacing w:line="276" w:lineRule="auto"/>
        <w:rPr>
          <w:rFonts w:asciiTheme="minorHAnsi" w:hAnsiTheme="minorHAnsi"/>
          <w:spacing w:val="-1"/>
          <w:szCs w:val="22"/>
        </w:rPr>
      </w:pPr>
      <w:r w:rsidRPr="0066572A">
        <w:rPr>
          <w:rFonts w:asciiTheme="minorHAnsi" w:hAnsiTheme="minorHAnsi"/>
          <w:szCs w:val="22"/>
        </w:rPr>
        <w:t>Los archivos XML del Comprobante Fiscal Digital a través de Internet (CFDI) y los soportes correspondientes podrán ser notificadas y entregadas utilizando los medios electrónicos</w:t>
      </w:r>
      <w:r w:rsidR="002106B1" w:rsidRPr="0066572A">
        <w:rPr>
          <w:rFonts w:asciiTheme="minorHAnsi" w:hAnsiTheme="minorHAnsi"/>
          <w:szCs w:val="22"/>
          <w:lang w:val="es-MX"/>
        </w:rPr>
        <w:t xml:space="preserve"> establecidos en la Cláusula Decimoséptima del Convenio.</w:t>
      </w:r>
    </w:p>
    <w:p w14:paraId="07FCDC14" w14:textId="77777777" w:rsidR="00BB7287" w:rsidRPr="0066572A" w:rsidRDefault="00BB7287" w:rsidP="00986510">
      <w:pPr>
        <w:autoSpaceDE w:val="0"/>
        <w:autoSpaceDN w:val="0"/>
        <w:adjustRightInd w:val="0"/>
        <w:spacing w:before="16" w:line="276" w:lineRule="auto"/>
        <w:rPr>
          <w:rFonts w:asciiTheme="minorHAnsi" w:hAnsiTheme="minorHAnsi"/>
          <w:sz w:val="22"/>
          <w:szCs w:val="22"/>
          <w:lang w:val="es-MX"/>
        </w:rPr>
      </w:pPr>
    </w:p>
    <w:p w14:paraId="0A93A111" w14:textId="77777777" w:rsidR="00BB7287" w:rsidRPr="0066572A" w:rsidRDefault="00BB7287" w:rsidP="00986510">
      <w:pPr>
        <w:autoSpaceDE w:val="0"/>
        <w:autoSpaceDN w:val="0"/>
        <w:adjustRightInd w:val="0"/>
        <w:spacing w:line="276" w:lineRule="auto"/>
        <w:ind w:left="116" w:right="-20"/>
        <w:rPr>
          <w:rFonts w:asciiTheme="minorHAnsi" w:hAnsiTheme="minorHAnsi"/>
          <w:b/>
          <w:spacing w:val="-1"/>
          <w:sz w:val="22"/>
          <w:szCs w:val="22"/>
        </w:rPr>
      </w:pPr>
      <w:r w:rsidRPr="0066572A">
        <w:rPr>
          <w:rFonts w:asciiTheme="minorHAnsi" w:hAnsiTheme="minorHAnsi"/>
          <w:b/>
          <w:spacing w:val="-1"/>
          <w:sz w:val="22"/>
          <w:szCs w:val="22"/>
        </w:rPr>
        <w:t>d) Información adicional:</w:t>
      </w:r>
    </w:p>
    <w:p w14:paraId="5C96CCAF" w14:textId="77777777" w:rsidR="00BB7287" w:rsidRPr="0066572A" w:rsidRDefault="00BB7287" w:rsidP="00986510">
      <w:pPr>
        <w:autoSpaceDE w:val="0"/>
        <w:autoSpaceDN w:val="0"/>
        <w:adjustRightInd w:val="0"/>
        <w:spacing w:line="276" w:lineRule="auto"/>
        <w:ind w:left="116" w:right="-20"/>
        <w:rPr>
          <w:rFonts w:asciiTheme="minorHAnsi" w:hAnsiTheme="minorHAnsi"/>
          <w:sz w:val="22"/>
          <w:szCs w:val="22"/>
        </w:rPr>
      </w:pPr>
    </w:p>
    <w:p w14:paraId="203748AB" w14:textId="77777777" w:rsidR="00BB7287" w:rsidRPr="0066572A" w:rsidRDefault="00BB7287" w:rsidP="00986510">
      <w:pPr>
        <w:numPr>
          <w:ilvl w:val="0"/>
          <w:numId w:val="25"/>
        </w:numPr>
        <w:tabs>
          <w:tab w:val="left" w:pos="993"/>
        </w:tabs>
        <w:kinsoku/>
        <w:autoSpaceDE w:val="0"/>
        <w:autoSpaceDN w:val="0"/>
        <w:adjustRightInd w:val="0"/>
        <w:spacing w:before="16" w:line="276" w:lineRule="auto"/>
        <w:ind w:left="993" w:right="-20" w:hanging="517"/>
        <w:jc w:val="both"/>
        <w:rPr>
          <w:rFonts w:asciiTheme="minorHAnsi" w:hAnsiTheme="minorHAnsi"/>
          <w:spacing w:val="-1"/>
          <w:sz w:val="22"/>
          <w:szCs w:val="22"/>
          <w:lang w:val="es-MX"/>
        </w:rPr>
      </w:pPr>
      <w:r w:rsidRPr="0066572A">
        <w:rPr>
          <w:rFonts w:asciiTheme="minorHAnsi" w:hAnsiTheme="minorHAnsi"/>
          <w:spacing w:val="-1"/>
          <w:sz w:val="22"/>
          <w:szCs w:val="22"/>
          <w:lang w:val="es-MX"/>
        </w:rPr>
        <w:t xml:space="preserve">Se establece conjuntamente la estructura del archivo </w:t>
      </w:r>
      <w:r w:rsidR="002106B1" w:rsidRPr="0066572A">
        <w:rPr>
          <w:rFonts w:asciiTheme="minorHAnsi" w:hAnsiTheme="minorHAnsi"/>
          <w:spacing w:val="-1"/>
          <w:sz w:val="22"/>
          <w:szCs w:val="22"/>
          <w:lang w:val="es-MX"/>
        </w:rPr>
        <w:t xml:space="preserve">con </w:t>
      </w:r>
      <w:r w:rsidRPr="0066572A">
        <w:rPr>
          <w:rFonts w:asciiTheme="minorHAnsi" w:hAnsiTheme="minorHAnsi"/>
          <w:spacing w:val="-1"/>
          <w:sz w:val="22"/>
          <w:szCs w:val="22"/>
          <w:lang w:val="es-MX"/>
        </w:rPr>
        <w:t>NIR y serie que será utilizada para la facturación y validación de facturas (Anexo 1).</w:t>
      </w:r>
    </w:p>
    <w:p w14:paraId="03EB7B9A" w14:textId="77777777" w:rsidR="00BB7287" w:rsidRPr="0066572A" w:rsidRDefault="00BB7287" w:rsidP="00986510">
      <w:pPr>
        <w:numPr>
          <w:ilvl w:val="0"/>
          <w:numId w:val="25"/>
        </w:numPr>
        <w:tabs>
          <w:tab w:val="left" w:pos="993"/>
        </w:tabs>
        <w:kinsoku/>
        <w:autoSpaceDE w:val="0"/>
        <w:autoSpaceDN w:val="0"/>
        <w:adjustRightInd w:val="0"/>
        <w:spacing w:before="17" w:line="276" w:lineRule="auto"/>
        <w:ind w:left="993" w:right="-20" w:hanging="517"/>
        <w:jc w:val="both"/>
        <w:rPr>
          <w:rFonts w:asciiTheme="minorHAnsi" w:hAnsiTheme="minorHAnsi"/>
          <w:spacing w:val="-1"/>
          <w:sz w:val="22"/>
          <w:szCs w:val="22"/>
          <w:lang w:val="es-MX"/>
        </w:rPr>
      </w:pPr>
      <w:r w:rsidRPr="0066572A">
        <w:rPr>
          <w:rFonts w:asciiTheme="minorHAnsi" w:hAnsiTheme="minorHAnsi"/>
          <w:spacing w:val="-1"/>
          <w:sz w:val="22"/>
          <w:szCs w:val="22"/>
          <w:lang w:val="es-MX"/>
        </w:rPr>
        <w:t>Las llamadas de meses anteriores se facturarán por separado conforme a lo establecido en el Convenio Marco de Interconexión.</w:t>
      </w:r>
    </w:p>
    <w:p w14:paraId="7BF16E40" w14:textId="77777777" w:rsidR="00BB7287" w:rsidRPr="0066572A" w:rsidRDefault="00BB7287" w:rsidP="00986510">
      <w:pPr>
        <w:numPr>
          <w:ilvl w:val="0"/>
          <w:numId w:val="25"/>
        </w:numPr>
        <w:tabs>
          <w:tab w:val="left" w:pos="993"/>
        </w:tabs>
        <w:kinsoku/>
        <w:autoSpaceDE w:val="0"/>
        <w:autoSpaceDN w:val="0"/>
        <w:adjustRightInd w:val="0"/>
        <w:spacing w:before="16" w:line="276" w:lineRule="auto"/>
        <w:ind w:left="993" w:right="-47" w:hanging="517"/>
        <w:jc w:val="both"/>
        <w:rPr>
          <w:rFonts w:asciiTheme="minorHAnsi" w:hAnsiTheme="minorHAnsi"/>
          <w:spacing w:val="-1"/>
          <w:sz w:val="22"/>
          <w:szCs w:val="22"/>
          <w:lang w:val="es-MX"/>
        </w:rPr>
      </w:pPr>
      <w:r w:rsidRPr="0066572A">
        <w:rPr>
          <w:rFonts w:asciiTheme="minorHAnsi" w:hAnsiTheme="minorHAnsi"/>
          <w:spacing w:val="-1"/>
          <w:sz w:val="22"/>
          <w:szCs w:val="22"/>
          <w:lang w:val="es-MX"/>
        </w:rPr>
        <w:t>En el formato del Anexo 1 se identificará cada NIR con su número asignado por el IFT, agregando 0 (cero) a la izquierda para completar cinco dígitos.</w:t>
      </w:r>
    </w:p>
    <w:p w14:paraId="781F8D00" w14:textId="77777777" w:rsidR="00BB7287" w:rsidRPr="0066572A" w:rsidRDefault="00BB7287" w:rsidP="00986510">
      <w:pPr>
        <w:autoSpaceDE w:val="0"/>
        <w:autoSpaceDN w:val="0"/>
        <w:adjustRightInd w:val="0"/>
        <w:spacing w:before="6" w:line="276" w:lineRule="auto"/>
        <w:rPr>
          <w:rFonts w:asciiTheme="minorHAnsi" w:hAnsiTheme="minorHAnsi"/>
          <w:spacing w:val="-1"/>
          <w:sz w:val="22"/>
          <w:szCs w:val="22"/>
          <w:lang w:val="es-MX"/>
        </w:rPr>
      </w:pPr>
    </w:p>
    <w:p w14:paraId="6D712DA9" w14:textId="77777777" w:rsidR="00BB7287" w:rsidRPr="0066572A" w:rsidRDefault="00BB7287" w:rsidP="00986510">
      <w:pPr>
        <w:autoSpaceDE w:val="0"/>
        <w:autoSpaceDN w:val="0"/>
        <w:adjustRightInd w:val="0"/>
        <w:spacing w:line="276" w:lineRule="auto"/>
        <w:ind w:right="-20"/>
        <w:rPr>
          <w:rFonts w:asciiTheme="minorHAnsi" w:hAnsiTheme="minorHAnsi"/>
          <w:b/>
          <w:spacing w:val="-1"/>
          <w:sz w:val="22"/>
          <w:szCs w:val="22"/>
          <w:lang w:val="es-MX"/>
        </w:rPr>
      </w:pPr>
      <w:r w:rsidRPr="0066572A">
        <w:rPr>
          <w:rFonts w:asciiTheme="minorHAnsi" w:hAnsiTheme="minorHAnsi"/>
          <w:b/>
          <w:spacing w:val="-1"/>
          <w:sz w:val="22"/>
          <w:szCs w:val="22"/>
          <w:lang w:val="es-MX"/>
        </w:rPr>
        <w:t>3.- Metodología para la aclaración de consumos no reconocidos (</w:t>
      </w:r>
      <w:r w:rsidR="002106B1" w:rsidRPr="0066572A">
        <w:rPr>
          <w:rFonts w:asciiTheme="minorHAnsi" w:hAnsiTheme="minorHAnsi"/>
          <w:b/>
          <w:spacing w:val="-1"/>
          <w:sz w:val="22"/>
          <w:szCs w:val="22"/>
          <w:lang w:val="es-MX"/>
        </w:rPr>
        <w:t>objeciones</w:t>
      </w:r>
      <w:r w:rsidRPr="0066572A">
        <w:rPr>
          <w:rFonts w:asciiTheme="minorHAnsi" w:hAnsiTheme="minorHAnsi"/>
          <w:b/>
          <w:spacing w:val="-1"/>
          <w:sz w:val="22"/>
          <w:szCs w:val="22"/>
          <w:lang w:val="es-MX"/>
        </w:rPr>
        <w:t>).</w:t>
      </w:r>
    </w:p>
    <w:p w14:paraId="29F1A58E" w14:textId="77777777" w:rsidR="00BB7287" w:rsidRPr="0066572A" w:rsidRDefault="00BB7287" w:rsidP="00986510">
      <w:pPr>
        <w:autoSpaceDE w:val="0"/>
        <w:autoSpaceDN w:val="0"/>
        <w:adjustRightInd w:val="0"/>
        <w:spacing w:before="19" w:line="276" w:lineRule="auto"/>
        <w:rPr>
          <w:rFonts w:asciiTheme="minorHAnsi" w:hAnsiTheme="minorHAnsi"/>
          <w:spacing w:val="-1"/>
          <w:sz w:val="22"/>
          <w:szCs w:val="22"/>
          <w:lang w:val="es-MX"/>
        </w:rPr>
      </w:pPr>
    </w:p>
    <w:p w14:paraId="3669077D" w14:textId="77777777" w:rsidR="00BB7287" w:rsidRPr="0066572A" w:rsidRDefault="00BB7287" w:rsidP="00986510">
      <w:pPr>
        <w:numPr>
          <w:ilvl w:val="0"/>
          <w:numId w:val="26"/>
        </w:numPr>
        <w:tabs>
          <w:tab w:val="left" w:pos="993"/>
        </w:tabs>
        <w:kinsoku/>
        <w:autoSpaceDE w:val="0"/>
        <w:autoSpaceDN w:val="0"/>
        <w:adjustRightInd w:val="0"/>
        <w:spacing w:line="276" w:lineRule="auto"/>
        <w:ind w:left="993" w:right="-47" w:hanging="633"/>
        <w:jc w:val="both"/>
        <w:rPr>
          <w:rFonts w:asciiTheme="minorHAnsi" w:hAnsiTheme="minorHAnsi"/>
          <w:sz w:val="22"/>
          <w:szCs w:val="22"/>
          <w:lang w:val="es-MX"/>
        </w:rPr>
      </w:pPr>
      <w:r w:rsidRPr="0066572A">
        <w:rPr>
          <w:rFonts w:asciiTheme="minorHAnsi" w:hAnsiTheme="minorHAnsi"/>
          <w:spacing w:val="-1"/>
          <w:sz w:val="22"/>
          <w:szCs w:val="22"/>
          <w:lang w:val="es-MX"/>
        </w:rPr>
        <w:t>P</w:t>
      </w:r>
      <w:r w:rsidRPr="0066572A">
        <w:rPr>
          <w:rFonts w:asciiTheme="minorHAnsi" w:hAnsiTheme="minorHAnsi"/>
          <w:spacing w:val="1"/>
          <w:sz w:val="22"/>
          <w:szCs w:val="22"/>
          <w:lang w:val="es-MX"/>
        </w:rPr>
        <w:t>r</w:t>
      </w:r>
      <w:r w:rsidRPr="0066572A">
        <w:rPr>
          <w:rFonts w:asciiTheme="minorHAnsi" w:hAnsiTheme="minorHAnsi"/>
          <w:sz w:val="22"/>
          <w:szCs w:val="22"/>
          <w:lang w:val="es-MX"/>
        </w:rPr>
        <w:t>ese</w:t>
      </w:r>
      <w:r w:rsidRPr="0066572A">
        <w:rPr>
          <w:rFonts w:asciiTheme="minorHAnsi" w:hAnsiTheme="minorHAnsi"/>
          <w:spacing w:val="1"/>
          <w:sz w:val="22"/>
          <w:szCs w:val="22"/>
          <w:lang w:val="es-MX"/>
        </w:rPr>
        <w:t>n</w:t>
      </w:r>
      <w:r w:rsidRPr="0066572A">
        <w:rPr>
          <w:rFonts w:asciiTheme="minorHAnsi" w:hAnsiTheme="minorHAnsi"/>
          <w:spacing w:val="-1"/>
          <w:sz w:val="22"/>
          <w:szCs w:val="22"/>
          <w:lang w:val="es-MX"/>
        </w:rPr>
        <w:t>ta</w:t>
      </w:r>
      <w:r w:rsidRPr="0066572A">
        <w:rPr>
          <w:rFonts w:asciiTheme="minorHAnsi" w:hAnsiTheme="minorHAnsi"/>
          <w:sz w:val="22"/>
          <w:szCs w:val="22"/>
          <w:lang w:val="es-MX"/>
        </w:rPr>
        <w:t>r</w:t>
      </w:r>
      <w:r w:rsidRPr="0066572A">
        <w:rPr>
          <w:rFonts w:asciiTheme="minorHAnsi" w:hAnsiTheme="minorHAnsi"/>
          <w:spacing w:val="48"/>
          <w:sz w:val="22"/>
          <w:szCs w:val="22"/>
          <w:lang w:val="es-MX"/>
        </w:rPr>
        <w:t xml:space="preserve"> </w:t>
      </w:r>
      <w:r w:rsidRPr="0066572A">
        <w:rPr>
          <w:rFonts w:asciiTheme="minorHAnsi" w:hAnsiTheme="minorHAnsi"/>
          <w:spacing w:val="-1"/>
          <w:sz w:val="22"/>
          <w:szCs w:val="22"/>
          <w:lang w:val="es-MX"/>
        </w:rPr>
        <w:t>r</w:t>
      </w:r>
      <w:r w:rsidRPr="0066572A">
        <w:rPr>
          <w:rFonts w:asciiTheme="minorHAnsi" w:hAnsiTheme="minorHAnsi"/>
          <w:sz w:val="22"/>
          <w:szCs w:val="22"/>
          <w:lang w:val="es-MX"/>
        </w:rPr>
        <w:t>e</w:t>
      </w:r>
      <w:r w:rsidRPr="0066572A">
        <w:rPr>
          <w:rFonts w:asciiTheme="minorHAnsi" w:hAnsiTheme="minorHAnsi"/>
          <w:spacing w:val="1"/>
          <w:sz w:val="22"/>
          <w:szCs w:val="22"/>
          <w:lang w:val="es-MX"/>
        </w:rPr>
        <w:t>c</w:t>
      </w:r>
      <w:r w:rsidRPr="0066572A">
        <w:rPr>
          <w:rFonts w:asciiTheme="minorHAnsi" w:hAnsiTheme="minorHAnsi"/>
          <w:sz w:val="22"/>
          <w:szCs w:val="22"/>
          <w:lang w:val="es-MX"/>
        </w:rPr>
        <w:t>l</w:t>
      </w:r>
      <w:r w:rsidRPr="0066572A">
        <w:rPr>
          <w:rFonts w:asciiTheme="minorHAnsi" w:hAnsiTheme="minorHAnsi"/>
          <w:spacing w:val="-1"/>
          <w:sz w:val="22"/>
          <w:szCs w:val="22"/>
          <w:lang w:val="es-MX"/>
        </w:rPr>
        <w:t>am</w:t>
      </w:r>
      <w:r w:rsidRPr="0066572A">
        <w:rPr>
          <w:rFonts w:asciiTheme="minorHAnsi" w:hAnsiTheme="minorHAnsi"/>
          <w:sz w:val="22"/>
          <w:szCs w:val="22"/>
          <w:lang w:val="es-MX"/>
        </w:rPr>
        <w:t>o</w:t>
      </w:r>
      <w:r w:rsidRPr="0066572A">
        <w:rPr>
          <w:rFonts w:asciiTheme="minorHAnsi" w:hAnsiTheme="minorHAnsi"/>
          <w:spacing w:val="19"/>
          <w:sz w:val="22"/>
          <w:szCs w:val="22"/>
          <w:lang w:val="es-MX"/>
        </w:rPr>
        <w:t xml:space="preserve"> </w:t>
      </w:r>
      <w:r w:rsidRPr="0066572A">
        <w:rPr>
          <w:rFonts w:asciiTheme="minorHAnsi" w:hAnsiTheme="minorHAnsi"/>
          <w:sz w:val="22"/>
          <w:szCs w:val="22"/>
          <w:lang w:val="es-MX"/>
        </w:rPr>
        <w:t>p</w:t>
      </w:r>
      <w:r w:rsidRPr="0066572A">
        <w:rPr>
          <w:rFonts w:asciiTheme="minorHAnsi" w:hAnsiTheme="minorHAnsi"/>
          <w:spacing w:val="-1"/>
          <w:sz w:val="22"/>
          <w:szCs w:val="22"/>
          <w:lang w:val="es-MX"/>
        </w:rPr>
        <w:t>o</w:t>
      </w:r>
      <w:r w:rsidRPr="0066572A">
        <w:rPr>
          <w:rFonts w:asciiTheme="minorHAnsi" w:hAnsiTheme="minorHAnsi"/>
          <w:sz w:val="22"/>
          <w:szCs w:val="22"/>
          <w:lang w:val="es-MX"/>
        </w:rPr>
        <w:t xml:space="preserve">r </w:t>
      </w:r>
      <w:r w:rsidRPr="0066572A">
        <w:rPr>
          <w:rFonts w:asciiTheme="minorHAnsi" w:hAnsiTheme="minorHAnsi"/>
          <w:spacing w:val="1"/>
          <w:sz w:val="22"/>
          <w:szCs w:val="22"/>
          <w:lang w:val="es-MX"/>
        </w:rPr>
        <w:t>c</w:t>
      </w:r>
      <w:r w:rsidRPr="0066572A">
        <w:rPr>
          <w:rFonts w:asciiTheme="minorHAnsi" w:hAnsiTheme="minorHAnsi"/>
          <w:sz w:val="22"/>
          <w:szCs w:val="22"/>
          <w:lang w:val="es-MX"/>
        </w:rPr>
        <w:t>o</w:t>
      </w:r>
      <w:r w:rsidRPr="0066572A">
        <w:rPr>
          <w:rFonts w:asciiTheme="minorHAnsi" w:hAnsiTheme="minorHAnsi"/>
          <w:spacing w:val="-2"/>
          <w:sz w:val="22"/>
          <w:szCs w:val="22"/>
          <w:lang w:val="es-MX"/>
        </w:rPr>
        <w:t>n</w:t>
      </w:r>
      <w:r w:rsidRPr="0066572A">
        <w:rPr>
          <w:rFonts w:asciiTheme="minorHAnsi" w:hAnsiTheme="minorHAnsi"/>
          <w:sz w:val="22"/>
          <w:szCs w:val="22"/>
          <w:lang w:val="es-MX"/>
        </w:rPr>
        <w:t>s</w:t>
      </w:r>
      <w:r w:rsidRPr="0066572A">
        <w:rPr>
          <w:rFonts w:asciiTheme="minorHAnsi" w:hAnsiTheme="minorHAnsi"/>
          <w:spacing w:val="1"/>
          <w:sz w:val="22"/>
          <w:szCs w:val="22"/>
          <w:lang w:val="es-MX"/>
        </w:rPr>
        <w:t>u</w:t>
      </w:r>
      <w:r w:rsidRPr="0066572A">
        <w:rPr>
          <w:rFonts w:asciiTheme="minorHAnsi" w:hAnsiTheme="minorHAnsi"/>
          <w:spacing w:val="-1"/>
          <w:sz w:val="22"/>
          <w:szCs w:val="22"/>
          <w:lang w:val="es-MX"/>
        </w:rPr>
        <w:t>m</w:t>
      </w:r>
      <w:r w:rsidRPr="0066572A">
        <w:rPr>
          <w:rFonts w:asciiTheme="minorHAnsi" w:hAnsiTheme="minorHAnsi"/>
          <w:sz w:val="22"/>
          <w:szCs w:val="22"/>
          <w:lang w:val="es-MX"/>
        </w:rPr>
        <w:t>os</w:t>
      </w:r>
      <w:r w:rsidRPr="0066572A">
        <w:rPr>
          <w:rFonts w:asciiTheme="minorHAnsi" w:hAnsiTheme="minorHAnsi"/>
          <w:spacing w:val="22"/>
          <w:sz w:val="22"/>
          <w:szCs w:val="22"/>
          <w:lang w:val="es-MX"/>
        </w:rPr>
        <w:t xml:space="preserve"> </w:t>
      </w:r>
      <w:r w:rsidRPr="0066572A">
        <w:rPr>
          <w:rFonts w:asciiTheme="minorHAnsi" w:hAnsiTheme="minorHAnsi"/>
          <w:sz w:val="22"/>
          <w:szCs w:val="22"/>
          <w:lang w:val="es-MX"/>
        </w:rPr>
        <w:t>no</w:t>
      </w:r>
      <w:r w:rsidRPr="0066572A">
        <w:rPr>
          <w:rFonts w:asciiTheme="minorHAnsi" w:hAnsiTheme="minorHAnsi"/>
          <w:spacing w:val="45"/>
          <w:sz w:val="22"/>
          <w:szCs w:val="22"/>
          <w:lang w:val="es-MX"/>
        </w:rPr>
        <w:t xml:space="preserve"> </w:t>
      </w:r>
      <w:r w:rsidRPr="0066572A">
        <w:rPr>
          <w:rFonts w:asciiTheme="minorHAnsi" w:hAnsiTheme="minorHAnsi"/>
          <w:spacing w:val="1"/>
          <w:sz w:val="22"/>
          <w:szCs w:val="22"/>
          <w:lang w:val="es-MX"/>
        </w:rPr>
        <w:t>r</w:t>
      </w:r>
      <w:r w:rsidRPr="0066572A">
        <w:rPr>
          <w:rFonts w:asciiTheme="minorHAnsi" w:hAnsiTheme="minorHAnsi"/>
          <w:spacing w:val="-2"/>
          <w:sz w:val="22"/>
          <w:szCs w:val="22"/>
          <w:lang w:val="es-MX"/>
        </w:rPr>
        <w:t>e</w:t>
      </w:r>
      <w:r w:rsidRPr="0066572A">
        <w:rPr>
          <w:rFonts w:asciiTheme="minorHAnsi" w:hAnsiTheme="minorHAnsi"/>
          <w:spacing w:val="1"/>
          <w:sz w:val="22"/>
          <w:szCs w:val="22"/>
          <w:lang w:val="es-MX"/>
        </w:rPr>
        <w:t>c</w:t>
      </w:r>
      <w:r w:rsidRPr="0066572A">
        <w:rPr>
          <w:rFonts w:asciiTheme="minorHAnsi" w:hAnsiTheme="minorHAnsi"/>
          <w:sz w:val="22"/>
          <w:szCs w:val="22"/>
          <w:lang w:val="es-MX"/>
        </w:rPr>
        <w:t>ono</w:t>
      </w:r>
      <w:r w:rsidRPr="0066572A">
        <w:rPr>
          <w:rFonts w:asciiTheme="minorHAnsi" w:hAnsiTheme="minorHAnsi"/>
          <w:spacing w:val="1"/>
          <w:sz w:val="22"/>
          <w:szCs w:val="22"/>
          <w:lang w:val="es-MX"/>
        </w:rPr>
        <w:t>c</w:t>
      </w:r>
      <w:r w:rsidRPr="0066572A">
        <w:rPr>
          <w:rFonts w:asciiTheme="minorHAnsi" w:hAnsiTheme="minorHAnsi"/>
          <w:sz w:val="22"/>
          <w:szCs w:val="22"/>
          <w:lang w:val="es-MX"/>
        </w:rPr>
        <w:t>i</w:t>
      </w:r>
      <w:r w:rsidRPr="0066572A">
        <w:rPr>
          <w:rFonts w:asciiTheme="minorHAnsi" w:hAnsiTheme="minorHAnsi"/>
          <w:spacing w:val="-1"/>
          <w:sz w:val="22"/>
          <w:szCs w:val="22"/>
          <w:lang w:val="es-MX"/>
        </w:rPr>
        <w:t>d</w:t>
      </w:r>
      <w:r w:rsidRPr="0066572A">
        <w:rPr>
          <w:rFonts w:asciiTheme="minorHAnsi" w:hAnsiTheme="minorHAnsi"/>
          <w:sz w:val="22"/>
          <w:szCs w:val="22"/>
          <w:lang w:val="es-MX"/>
        </w:rPr>
        <w:t>os</w:t>
      </w:r>
      <w:r w:rsidRPr="0066572A">
        <w:rPr>
          <w:rFonts w:asciiTheme="minorHAnsi" w:hAnsiTheme="minorHAnsi"/>
          <w:spacing w:val="19"/>
          <w:sz w:val="22"/>
          <w:szCs w:val="22"/>
          <w:lang w:val="es-MX"/>
        </w:rPr>
        <w:t xml:space="preserve"> </w:t>
      </w:r>
      <w:r w:rsidRPr="0066572A">
        <w:rPr>
          <w:rFonts w:asciiTheme="minorHAnsi" w:hAnsiTheme="minorHAnsi"/>
          <w:spacing w:val="1"/>
          <w:sz w:val="22"/>
          <w:szCs w:val="22"/>
          <w:lang w:val="es-MX"/>
        </w:rPr>
        <w:t>(</w:t>
      </w:r>
      <w:r w:rsidRPr="0066572A">
        <w:rPr>
          <w:rFonts w:asciiTheme="minorHAnsi" w:hAnsiTheme="minorHAnsi"/>
          <w:sz w:val="22"/>
          <w:szCs w:val="22"/>
          <w:lang w:val="es-MX"/>
        </w:rPr>
        <w:t>o</w:t>
      </w:r>
      <w:r w:rsidRPr="0066572A">
        <w:rPr>
          <w:rFonts w:asciiTheme="minorHAnsi" w:hAnsiTheme="minorHAnsi"/>
          <w:spacing w:val="-1"/>
          <w:sz w:val="22"/>
          <w:szCs w:val="22"/>
          <w:lang w:val="es-MX"/>
        </w:rPr>
        <w:t>b</w:t>
      </w:r>
      <w:r w:rsidRPr="0066572A">
        <w:rPr>
          <w:rFonts w:asciiTheme="minorHAnsi" w:hAnsiTheme="minorHAnsi"/>
          <w:spacing w:val="-3"/>
          <w:sz w:val="22"/>
          <w:szCs w:val="22"/>
          <w:lang w:val="es-MX"/>
        </w:rPr>
        <w:t>j</w:t>
      </w:r>
      <w:r w:rsidRPr="0066572A">
        <w:rPr>
          <w:rFonts w:asciiTheme="minorHAnsi" w:hAnsiTheme="minorHAnsi"/>
          <w:sz w:val="22"/>
          <w:szCs w:val="22"/>
          <w:lang w:val="es-MX"/>
        </w:rPr>
        <w:t>e</w:t>
      </w:r>
      <w:r w:rsidRPr="0066572A">
        <w:rPr>
          <w:rFonts w:asciiTheme="minorHAnsi" w:hAnsiTheme="minorHAnsi"/>
          <w:spacing w:val="1"/>
          <w:sz w:val="22"/>
          <w:szCs w:val="22"/>
          <w:lang w:val="es-MX"/>
        </w:rPr>
        <w:t>c</w:t>
      </w:r>
      <w:r w:rsidRPr="0066572A">
        <w:rPr>
          <w:rFonts w:asciiTheme="minorHAnsi" w:hAnsiTheme="minorHAnsi"/>
          <w:sz w:val="22"/>
          <w:szCs w:val="22"/>
          <w:lang w:val="es-MX"/>
        </w:rPr>
        <w:t>ion</w:t>
      </w:r>
      <w:r w:rsidRPr="0066572A">
        <w:rPr>
          <w:rFonts w:asciiTheme="minorHAnsi" w:hAnsiTheme="minorHAnsi"/>
          <w:spacing w:val="1"/>
          <w:sz w:val="22"/>
          <w:szCs w:val="22"/>
          <w:lang w:val="es-MX"/>
        </w:rPr>
        <w:t>e</w:t>
      </w:r>
      <w:r w:rsidRPr="0066572A">
        <w:rPr>
          <w:rFonts w:asciiTheme="minorHAnsi" w:hAnsiTheme="minorHAnsi"/>
          <w:sz w:val="22"/>
          <w:szCs w:val="22"/>
          <w:lang w:val="es-MX"/>
        </w:rPr>
        <w:t>s</w:t>
      </w:r>
      <w:r w:rsidRPr="0066572A">
        <w:rPr>
          <w:rFonts w:asciiTheme="minorHAnsi" w:hAnsiTheme="minorHAnsi"/>
          <w:spacing w:val="-2"/>
          <w:sz w:val="22"/>
          <w:szCs w:val="22"/>
          <w:lang w:val="es-MX"/>
        </w:rPr>
        <w:t>)</w:t>
      </w:r>
      <w:r w:rsidRPr="0066572A">
        <w:rPr>
          <w:rFonts w:asciiTheme="minorHAnsi" w:hAnsiTheme="minorHAnsi"/>
          <w:sz w:val="22"/>
          <w:szCs w:val="22"/>
          <w:lang w:val="es-MX"/>
        </w:rPr>
        <w:t>,</w:t>
      </w:r>
      <w:r w:rsidRPr="0066572A">
        <w:rPr>
          <w:rFonts w:asciiTheme="minorHAnsi" w:hAnsiTheme="minorHAnsi"/>
          <w:spacing w:val="20"/>
          <w:sz w:val="22"/>
          <w:szCs w:val="22"/>
          <w:lang w:val="es-MX"/>
        </w:rPr>
        <w:t xml:space="preserve"> </w:t>
      </w:r>
      <w:r w:rsidRPr="0066572A">
        <w:rPr>
          <w:rFonts w:asciiTheme="minorHAnsi" w:hAnsiTheme="minorHAnsi"/>
          <w:sz w:val="22"/>
          <w:szCs w:val="22"/>
          <w:lang w:val="es-MX"/>
        </w:rPr>
        <w:t>a</w:t>
      </w:r>
      <w:r w:rsidRPr="0066572A">
        <w:rPr>
          <w:rFonts w:asciiTheme="minorHAnsi" w:hAnsiTheme="minorHAnsi"/>
          <w:spacing w:val="41"/>
          <w:sz w:val="22"/>
          <w:szCs w:val="22"/>
          <w:lang w:val="es-MX"/>
        </w:rPr>
        <w:t xml:space="preserve"> </w:t>
      </w:r>
      <w:r w:rsidRPr="0066572A">
        <w:rPr>
          <w:rFonts w:asciiTheme="minorHAnsi" w:hAnsiTheme="minorHAnsi"/>
          <w:spacing w:val="-1"/>
          <w:sz w:val="22"/>
          <w:szCs w:val="22"/>
          <w:lang w:val="es-MX"/>
        </w:rPr>
        <w:t>t</w:t>
      </w:r>
      <w:r w:rsidRPr="0066572A">
        <w:rPr>
          <w:rFonts w:asciiTheme="minorHAnsi" w:hAnsiTheme="minorHAnsi"/>
          <w:spacing w:val="1"/>
          <w:sz w:val="22"/>
          <w:szCs w:val="22"/>
          <w:lang w:val="es-MX"/>
        </w:rPr>
        <w:t>r</w:t>
      </w:r>
      <w:r w:rsidRPr="0066572A">
        <w:rPr>
          <w:rFonts w:asciiTheme="minorHAnsi" w:hAnsiTheme="minorHAnsi"/>
          <w:spacing w:val="-1"/>
          <w:sz w:val="22"/>
          <w:szCs w:val="22"/>
          <w:lang w:val="es-MX"/>
        </w:rPr>
        <w:t>a</w:t>
      </w:r>
      <w:r w:rsidRPr="0066572A">
        <w:rPr>
          <w:rFonts w:asciiTheme="minorHAnsi" w:hAnsiTheme="minorHAnsi"/>
          <w:spacing w:val="1"/>
          <w:sz w:val="22"/>
          <w:szCs w:val="22"/>
          <w:lang w:val="es-MX"/>
        </w:rPr>
        <w:t>v</w:t>
      </w:r>
      <w:r w:rsidRPr="0066572A">
        <w:rPr>
          <w:rFonts w:asciiTheme="minorHAnsi" w:hAnsiTheme="minorHAnsi"/>
          <w:sz w:val="22"/>
          <w:szCs w:val="22"/>
          <w:lang w:val="es-MX"/>
        </w:rPr>
        <w:t>és</w:t>
      </w:r>
      <w:r w:rsidRPr="0066572A">
        <w:rPr>
          <w:rFonts w:asciiTheme="minorHAnsi" w:hAnsiTheme="minorHAnsi"/>
          <w:spacing w:val="17"/>
          <w:sz w:val="22"/>
          <w:szCs w:val="22"/>
          <w:lang w:val="es-MX"/>
        </w:rPr>
        <w:t xml:space="preserve"> </w:t>
      </w:r>
      <w:r w:rsidRPr="0066572A">
        <w:rPr>
          <w:rFonts w:asciiTheme="minorHAnsi" w:hAnsiTheme="minorHAnsi"/>
          <w:spacing w:val="-1"/>
          <w:sz w:val="22"/>
          <w:szCs w:val="22"/>
          <w:lang w:val="es-MX"/>
        </w:rPr>
        <w:t>d</w:t>
      </w:r>
      <w:r w:rsidRPr="0066572A">
        <w:rPr>
          <w:rFonts w:asciiTheme="minorHAnsi" w:hAnsiTheme="minorHAnsi"/>
          <w:sz w:val="22"/>
          <w:szCs w:val="22"/>
          <w:lang w:val="es-MX"/>
        </w:rPr>
        <w:t xml:space="preserve">el </w:t>
      </w:r>
      <w:r w:rsidRPr="0066572A">
        <w:rPr>
          <w:rFonts w:asciiTheme="minorHAnsi" w:hAnsiTheme="minorHAnsi"/>
          <w:spacing w:val="1"/>
          <w:sz w:val="22"/>
          <w:szCs w:val="22"/>
          <w:lang w:val="es-MX"/>
        </w:rPr>
        <w:t>f</w:t>
      </w:r>
      <w:r w:rsidRPr="0066572A">
        <w:rPr>
          <w:rFonts w:asciiTheme="minorHAnsi" w:hAnsiTheme="minorHAnsi"/>
          <w:spacing w:val="-3"/>
          <w:sz w:val="22"/>
          <w:szCs w:val="22"/>
          <w:lang w:val="es-MX"/>
        </w:rPr>
        <w:t>o</w:t>
      </w:r>
      <w:r w:rsidRPr="0066572A">
        <w:rPr>
          <w:rFonts w:asciiTheme="minorHAnsi" w:hAnsiTheme="minorHAnsi"/>
          <w:spacing w:val="1"/>
          <w:sz w:val="22"/>
          <w:szCs w:val="22"/>
          <w:lang w:val="es-MX"/>
        </w:rPr>
        <w:t>r</w:t>
      </w:r>
      <w:r w:rsidRPr="0066572A">
        <w:rPr>
          <w:rFonts w:asciiTheme="minorHAnsi" w:hAnsiTheme="minorHAnsi"/>
          <w:spacing w:val="-1"/>
          <w:sz w:val="22"/>
          <w:szCs w:val="22"/>
          <w:lang w:val="es-MX"/>
        </w:rPr>
        <w:t>mat</w:t>
      </w:r>
      <w:r w:rsidRPr="0066572A">
        <w:rPr>
          <w:rFonts w:asciiTheme="minorHAnsi" w:hAnsiTheme="minorHAnsi"/>
          <w:sz w:val="22"/>
          <w:szCs w:val="22"/>
          <w:lang w:val="es-MX"/>
        </w:rPr>
        <w:t>o</w:t>
      </w:r>
      <w:r w:rsidRPr="0066572A">
        <w:rPr>
          <w:rFonts w:asciiTheme="minorHAnsi" w:hAnsiTheme="minorHAnsi"/>
          <w:spacing w:val="19"/>
          <w:sz w:val="22"/>
          <w:szCs w:val="22"/>
          <w:lang w:val="es-MX"/>
        </w:rPr>
        <w:t xml:space="preserve"> </w:t>
      </w:r>
      <w:r w:rsidRPr="0066572A">
        <w:rPr>
          <w:rFonts w:asciiTheme="minorHAnsi" w:hAnsiTheme="minorHAnsi"/>
          <w:sz w:val="22"/>
          <w:szCs w:val="22"/>
          <w:lang w:val="es-MX"/>
        </w:rPr>
        <w:t>p</w:t>
      </w:r>
      <w:r w:rsidRPr="0066572A">
        <w:rPr>
          <w:rFonts w:asciiTheme="minorHAnsi" w:hAnsiTheme="minorHAnsi"/>
          <w:spacing w:val="1"/>
          <w:sz w:val="22"/>
          <w:szCs w:val="22"/>
          <w:lang w:val="es-MX"/>
        </w:rPr>
        <w:t>r</w:t>
      </w:r>
      <w:r w:rsidRPr="0066572A">
        <w:rPr>
          <w:rFonts w:asciiTheme="minorHAnsi" w:hAnsiTheme="minorHAnsi"/>
          <w:sz w:val="22"/>
          <w:szCs w:val="22"/>
          <w:lang w:val="es-MX"/>
        </w:rPr>
        <w:t>e</w:t>
      </w:r>
      <w:r w:rsidRPr="0066572A">
        <w:rPr>
          <w:rFonts w:asciiTheme="minorHAnsi" w:hAnsiTheme="minorHAnsi"/>
          <w:spacing w:val="1"/>
          <w:sz w:val="22"/>
          <w:szCs w:val="22"/>
          <w:lang w:val="es-MX"/>
        </w:rPr>
        <w:t>v</w:t>
      </w:r>
      <w:r w:rsidRPr="0066572A">
        <w:rPr>
          <w:rFonts w:asciiTheme="minorHAnsi" w:hAnsiTheme="minorHAnsi"/>
          <w:sz w:val="22"/>
          <w:szCs w:val="22"/>
          <w:lang w:val="es-MX"/>
        </w:rPr>
        <w:t>i</w:t>
      </w:r>
      <w:r w:rsidRPr="0066572A">
        <w:rPr>
          <w:rFonts w:asciiTheme="minorHAnsi" w:hAnsiTheme="minorHAnsi"/>
          <w:spacing w:val="-1"/>
          <w:sz w:val="22"/>
          <w:szCs w:val="22"/>
          <w:lang w:val="es-MX"/>
        </w:rPr>
        <w:t>am</w:t>
      </w:r>
      <w:r w:rsidRPr="0066572A">
        <w:rPr>
          <w:rFonts w:asciiTheme="minorHAnsi" w:hAnsiTheme="minorHAnsi"/>
          <w:sz w:val="22"/>
          <w:szCs w:val="22"/>
          <w:lang w:val="es-MX"/>
        </w:rPr>
        <w:t>en</w:t>
      </w:r>
      <w:r w:rsidRPr="0066572A">
        <w:rPr>
          <w:rFonts w:asciiTheme="minorHAnsi" w:hAnsiTheme="minorHAnsi"/>
          <w:spacing w:val="-1"/>
          <w:sz w:val="22"/>
          <w:szCs w:val="22"/>
          <w:lang w:val="es-MX"/>
        </w:rPr>
        <w:t>t</w:t>
      </w:r>
      <w:r w:rsidRPr="0066572A">
        <w:rPr>
          <w:rFonts w:asciiTheme="minorHAnsi" w:hAnsiTheme="minorHAnsi"/>
          <w:sz w:val="22"/>
          <w:szCs w:val="22"/>
          <w:lang w:val="es-MX"/>
        </w:rPr>
        <w:t>e</w:t>
      </w:r>
      <w:r w:rsidRPr="0066572A">
        <w:rPr>
          <w:rFonts w:asciiTheme="minorHAnsi" w:hAnsiTheme="minorHAnsi"/>
          <w:spacing w:val="14"/>
          <w:sz w:val="22"/>
          <w:szCs w:val="22"/>
          <w:lang w:val="es-MX"/>
        </w:rPr>
        <w:t xml:space="preserve"> </w:t>
      </w:r>
      <w:r w:rsidRPr="0066572A">
        <w:rPr>
          <w:rFonts w:asciiTheme="minorHAnsi" w:hAnsiTheme="minorHAnsi"/>
          <w:sz w:val="22"/>
          <w:szCs w:val="22"/>
          <w:lang w:val="es-MX"/>
        </w:rPr>
        <w:t>es</w:t>
      </w:r>
      <w:r w:rsidRPr="0066572A">
        <w:rPr>
          <w:rFonts w:asciiTheme="minorHAnsi" w:hAnsiTheme="minorHAnsi"/>
          <w:spacing w:val="-1"/>
          <w:sz w:val="22"/>
          <w:szCs w:val="22"/>
          <w:lang w:val="es-MX"/>
        </w:rPr>
        <w:t>ta</w:t>
      </w:r>
      <w:r w:rsidRPr="0066572A">
        <w:rPr>
          <w:rFonts w:asciiTheme="minorHAnsi" w:hAnsiTheme="minorHAnsi"/>
          <w:sz w:val="22"/>
          <w:szCs w:val="22"/>
          <w:lang w:val="es-MX"/>
        </w:rPr>
        <w:t>ble</w:t>
      </w:r>
      <w:r w:rsidRPr="0066572A">
        <w:rPr>
          <w:rFonts w:asciiTheme="minorHAnsi" w:hAnsiTheme="minorHAnsi"/>
          <w:spacing w:val="1"/>
          <w:sz w:val="22"/>
          <w:szCs w:val="22"/>
          <w:lang w:val="es-MX"/>
        </w:rPr>
        <w:t>c</w:t>
      </w:r>
      <w:r w:rsidRPr="0066572A">
        <w:rPr>
          <w:rFonts w:asciiTheme="minorHAnsi" w:hAnsiTheme="minorHAnsi"/>
          <w:spacing w:val="-2"/>
          <w:sz w:val="22"/>
          <w:szCs w:val="22"/>
          <w:lang w:val="es-MX"/>
        </w:rPr>
        <w:t>i</w:t>
      </w:r>
      <w:r w:rsidRPr="0066572A">
        <w:rPr>
          <w:rFonts w:asciiTheme="minorHAnsi" w:hAnsiTheme="minorHAnsi"/>
          <w:spacing w:val="-1"/>
          <w:sz w:val="22"/>
          <w:szCs w:val="22"/>
          <w:lang w:val="es-MX"/>
        </w:rPr>
        <w:t>d</w:t>
      </w:r>
      <w:r w:rsidRPr="0066572A">
        <w:rPr>
          <w:rFonts w:asciiTheme="minorHAnsi" w:hAnsiTheme="minorHAnsi"/>
          <w:sz w:val="22"/>
          <w:szCs w:val="22"/>
          <w:lang w:val="es-MX"/>
        </w:rPr>
        <w:t>o,</w:t>
      </w:r>
      <w:r w:rsidRPr="0066572A">
        <w:rPr>
          <w:rFonts w:asciiTheme="minorHAnsi" w:hAnsiTheme="minorHAnsi"/>
          <w:spacing w:val="20"/>
          <w:sz w:val="22"/>
          <w:szCs w:val="22"/>
          <w:lang w:val="es-MX"/>
        </w:rPr>
        <w:t xml:space="preserve"> </w:t>
      </w:r>
      <w:r w:rsidRPr="0066572A">
        <w:rPr>
          <w:rFonts w:asciiTheme="minorHAnsi" w:hAnsiTheme="minorHAnsi"/>
          <w:sz w:val="22"/>
          <w:szCs w:val="22"/>
          <w:lang w:val="es-MX"/>
        </w:rPr>
        <w:t>en</w:t>
      </w:r>
      <w:r w:rsidRPr="0066572A">
        <w:rPr>
          <w:rFonts w:asciiTheme="minorHAnsi" w:hAnsiTheme="minorHAnsi"/>
          <w:spacing w:val="45"/>
          <w:sz w:val="22"/>
          <w:szCs w:val="22"/>
          <w:lang w:val="es-MX"/>
        </w:rPr>
        <w:t xml:space="preserve"> </w:t>
      </w:r>
      <w:r w:rsidRPr="0066572A">
        <w:rPr>
          <w:rFonts w:asciiTheme="minorHAnsi" w:hAnsiTheme="minorHAnsi"/>
          <w:sz w:val="22"/>
          <w:szCs w:val="22"/>
          <w:lang w:val="es-MX"/>
        </w:rPr>
        <w:t>el</w:t>
      </w:r>
      <w:r w:rsidRPr="0066572A">
        <w:rPr>
          <w:rFonts w:asciiTheme="minorHAnsi" w:hAnsiTheme="minorHAnsi"/>
          <w:spacing w:val="29"/>
          <w:sz w:val="22"/>
          <w:szCs w:val="22"/>
          <w:lang w:val="es-MX"/>
        </w:rPr>
        <w:t xml:space="preserve"> </w:t>
      </w:r>
      <w:r w:rsidRPr="0066572A">
        <w:rPr>
          <w:rFonts w:asciiTheme="minorHAnsi" w:hAnsiTheme="minorHAnsi"/>
          <w:spacing w:val="1"/>
          <w:sz w:val="22"/>
          <w:szCs w:val="22"/>
          <w:lang w:val="es-MX"/>
        </w:rPr>
        <w:t>cu</w:t>
      </w:r>
      <w:r w:rsidRPr="0066572A">
        <w:rPr>
          <w:rFonts w:asciiTheme="minorHAnsi" w:hAnsiTheme="minorHAnsi"/>
          <w:spacing w:val="11"/>
          <w:sz w:val="22"/>
          <w:szCs w:val="22"/>
          <w:lang w:val="es-MX"/>
        </w:rPr>
        <w:t>a</w:t>
      </w:r>
      <w:r w:rsidRPr="0066572A">
        <w:rPr>
          <w:rFonts w:asciiTheme="minorHAnsi" w:hAnsiTheme="minorHAnsi"/>
          <w:sz w:val="22"/>
          <w:szCs w:val="22"/>
          <w:lang w:val="es-MX"/>
        </w:rPr>
        <w:t>l</w:t>
      </w:r>
      <w:r w:rsidRPr="0066572A">
        <w:rPr>
          <w:rFonts w:asciiTheme="minorHAnsi" w:hAnsiTheme="minorHAnsi"/>
          <w:spacing w:val="19"/>
          <w:sz w:val="22"/>
          <w:szCs w:val="22"/>
          <w:lang w:val="es-MX"/>
        </w:rPr>
        <w:t xml:space="preserve"> </w:t>
      </w:r>
      <w:r w:rsidRPr="0066572A">
        <w:rPr>
          <w:rFonts w:asciiTheme="minorHAnsi" w:hAnsiTheme="minorHAnsi"/>
          <w:spacing w:val="-3"/>
          <w:sz w:val="22"/>
          <w:szCs w:val="22"/>
          <w:lang w:val="es-MX"/>
        </w:rPr>
        <w:t>s</w:t>
      </w:r>
      <w:r w:rsidRPr="0066572A">
        <w:rPr>
          <w:rFonts w:asciiTheme="minorHAnsi" w:hAnsiTheme="minorHAnsi"/>
          <w:sz w:val="22"/>
          <w:szCs w:val="22"/>
          <w:lang w:val="es-MX"/>
        </w:rPr>
        <w:t>e</w:t>
      </w:r>
      <w:r w:rsidRPr="0066572A">
        <w:rPr>
          <w:rFonts w:asciiTheme="minorHAnsi" w:hAnsiTheme="minorHAnsi"/>
          <w:spacing w:val="20"/>
          <w:sz w:val="22"/>
          <w:szCs w:val="22"/>
          <w:lang w:val="es-MX"/>
        </w:rPr>
        <w:t xml:space="preserve"> </w:t>
      </w:r>
      <w:r w:rsidRPr="0066572A">
        <w:rPr>
          <w:rFonts w:asciiTheme="minorHAnsi" w:hAnsiTheme="minorHAnsi"/>
          <w:sz w:val="22"/>
          <w:szCs w:val="22"/>
          <w:lang w:val="es-MX"/>
        </w:rPr>
        <w:t>i</w:t>
      </w:r>
      <w:r w:rsidRPr="0066572A">
        <w:rPr>
          <w:rFonts w:asciiTheme="minorHAnsi" w:hAnsiTheme="minorHAnsi"/>
          <w:spacing w:val="-2"/>
          <w:sz w:val="22"/>
          <w:szCs w:val="22"/>
          <w:lang w:val="es-MX"/>
        </w:rPr>
        <w:t>n</w:t>
      </w:r>
      <w:r w:rsidRPr="0066572A">
        <w:rPr>
          <w:rFonts w:asciiTheme="minorHAnsi" w:hAnsiTheme="minorHAnsi"/>
          <w:spacing w:val="1"/>
          <w:sz w:val="22"/>
          <w:szCs w:val="22"/>
          <w:lang w:val="es-MX"/>
        </w:rPr>
        <w:t>c</w:t>
      </w:r>
      <w:r w:rsidRPr="0066572A">
        <w:rPr>
          <w:rFonts w:asciiTheme="minorHAnsi" w:hAnsiTheme="minorHAnsi"/>
          <w:sz w:val="22"/>
          <w:szCs w:val="22"/>
          <w:lang w:val="es-MX"/>
        </w:rPr>
        <w:t>l</w:t>
      </w:r>
      <w:r w:rsidRPr="0066572A">
        <w:rPr>
          <w:rFonts w:asciiTheme="minorHAnsi" w:hAnsiTheme="minorHAnsi"/>
          <w:spacing w:val="1"/>
          <w:sz w:val="22"/>
          <w:szCs w:val="22"/>
          <w:lang w:val="es-MX"/>
        </w:rPr>
        <w:t>u</w:t>
      </w:r>
      <w:r w:rsidRPr="0066572A">
        <w:rPr>
          <w:rFonts w:asciiTheme="minorHAnsi" w:hAnsiTheme="minorHAnsi"/>
          <w:sz w:val="22"/>
          <w:szCs w:val="22"/>
          <w:lang w:val="es-MX"/>
        </w:rPr>
        <w:t>ye</w:t>
      </w:r>
      <w:r w:rsidRPr="0066572A">
        <w:rPr>
          <w:rFonts w:asciiTheme="minorHAnsi" w:hAnsiTheme="minorHAnsi"/>
          <w:spacing w:val="17"/>
          <w:sz w:val="22"/>
          <w:szCs w:val="22"/>
          <w:lang w:val="es-MX"/>
        </w:rPr>
        <w:t xml:space="preserve"> </w:t>
      </w:r>
      <w:r w:rsidRPr="0066572A">
        <w:rPr>
          <w:rFonts w:asciiTheme="minorHAnsi" w:hAnsiTheme="minorHAnsi"/>
          <w:spacing w:val="-3"/>
          <w:sz w:val="22"/>
          <w:szCs w:val="22"/>
          <w:lang w:val="es-MX"/>
        </w:rPr>
        <w:t>p</w:t>
      </w:r>
      <w:r w:rsidRPr="0066572A">
        <w:rPr>
          <w:rFonts w:asciiTheme="minorHAnsi" w:hAnsiTheme="minorHAnsi"/>
          <w:sz w:val="22"/>
          <w:szCs w:val="22"/>
          <w:lang w:val="es-MX"/>
        </w:rPr>
        <w:t>or se</w:t>
      </w:r>
      <w:r w:rsidRPr="0066572A">
        <w:rPr>
          <w:rFonts w:asciiTheme="minorHAnsi" w:hAnsiTheme="minorHAnsi"/>
          <w:spacing w:val="1"/>
          <w:sz w:val="22"/>
          <w:szCs w:val="22"/>
          <w:lang w:val="es-MX"/>
        </w:rPr>
        <w:t>r</w:t>
      </w:r>
      <w:r w:rsidRPr="0066572A">
        <w:rPr>
          <w:rFonts w:asciiTheme="minorHAnsi" w:hAnsiTheme="minorHAnsi"/>
          <w:sz w:val="22"/>
          <w:szCs w:val="22"/>
          <w:lang w:val="es-MX"/>
        </w:rPr>
        <w:t>i</w:t>
      </w:r>
      <w:r w:rsidRPr="0066572A">
        <w:rPr>
          <w:rFonts w:asciiTheme="minorHAnsi" w:hAnsiTheme="minorHAnsi"/>
          <w:spacing w:val="-2"/>
          <w:sz w:val="22"/>
          <w:szCs w:val="22"/>
          <w:lang w:val="es-MX"/>
        </w:rPr>
        <w:t>e</w:t>
      </w:r>
      <w:r w:rsidRPr="0066572A">
        <w:rPr>
          <w:rFonts w:asciiTheme="minorHAnsi" w:hAnsiTheme="minorHAnsi"/>
          <w:sz w:val="22"/>
          <w:szCs w:val="22"/>
          <w:lang w:val="es-MX"/>
        </w:rPr>
        <w:t xml:space="preserve">, </w:t>
      </w:r>
      <w:r w:rsidRPr="0066572A">
        <w:rPr>
          <w:rFonts w:asciiTheme="minorHAnsi" w:hAnsiTheme="minorHAnsi"/>
          <w:spacing w:val="-1"/>
          <w:sz w:val="22"/>
          <w:szCs w:val="22"/>
          <w:lang w:val="es-MX"/>
        </w:rPr>
        <w:t>t</w:t>
      </w:r>
      <w:r w:rsidRPr="0066572A">
        <w:rPr>
          <w:rFonts w:asciiTheme="minorHAnsi" w:hAnsiTheme="minorHAnsi"/>
          <w:sz w:val="22"/>
          <w:szCs w:val="22"/>
          <w:lang w:val="es-MX"/>
        </w:rPr>
        <w:t>ipo</w:t>
      </w:r>
      <w:r w:rsidRPr="0066572A">
        <w:rPr>
          <w:rFonts w:asciiTheme="minorHAnsi" w:hAnsiTheme="minorHAnsi"/>
          <w:spacing w:val="46"/>
          <w:sz w:val="22"/>
          <w:szCs w:val="22"/>
          <w:lang w:val="es-MX"/>
        </w:rPr>
        <w:t xml:space="preserve"> </w:t>
      </w:r>
      <w:r w:rsidRPr="0066572A">
        <w:rPr>
          <w:rFonts w:asciiTheme="minorHAnsi" w:hAnsiTheme="minorHAnsi"/>
          <w:sz w:val="22"/>
          <w:szCs w:val="22"/>
          <w:lang w:val="es-MX"/>
        </w:rPr>
        <w:t>de</w:t>
      </w:r>
      <w:r w:rsidRPr="0066572A">
        <w:rPr>
          <w:rFonts w:asciiTheme="minorHAnsi" w:hAnsiTheme="minorHAnsi"/>
          <w:spacing w:val="40"/>
          <w:sz w:val="22"/>
          <w:szCs w:val="22"/>
          <w:lang w:val="es-MX"/>
        </w:rPr>
        <w:t xml:space="preserve"> </w:t>
      </w:r>
      <w:r w:rsidRPr="0066572A">
        <w:rPr>
          <w:rFonts w:asciiTheme="minorHAnsi" w:hAnsiTheme="minorHAnsi"/>
          <w:spacing w:val="-1"/>
          <w:sz w:val="22"/>
          <w:szCs w:val="22"/>
          <w:lang w:val="es-MX"/>
        </w:rPr>
        <w:t>t</w:t>
      </w:r>
      <w:r w:rsidRPr="0066572A">
        <w:rPr>
          <w:rFonts w:asciiTheme="minorHAnsi" w:hAnsiTheme="minorHAnsi"/>
          <w:spacing w:val="1"/>
          <w:sz w:val="22"/>
          <w:szCs w:val="22"/>
          <w:lang w:val="es-MX"/>
        </w:rPr>
        <w:t>r</w:t>
      </w:r>
      <w:r w:rsidRPr="0066572A">
        <w:rPr>
          <w:rFonts w:asciiTheme="minorHAnsi" w:hAnsiTheme="minorHAnsi"/>
          <w:spacing w:val="-1"/>
          <w:sz w:val="22"/>
          <w:szCs w:val="22"/>
          <w:lang w:val="es-MX"/>
        </w:rPr>
        <w:t>á</w:t>
      </w:r>
      <w:r w:rsidRPr="0066572A">
        <w:rPr>
          <w:rFonts w:asciiTheme="minorHAnsi" w:hAnsiTheme="minorHAnsi"/>
          <w:spacing w:val="1"/>
          <w:sz w:val="22"/>
          <w:szCs w:val="22"/>
          <w:lang w:val="es-MX"/>
        </w:rPr>
        <w:t>f</w:t>
      </w:r>
      <w:r w:rsidRPr="0066572A">
        <w:rPr>
          <w:rFonts w:asciiTheme="minorHAnsi" w:hAnsiTheme="minorHAnsi"/>
          <w:sz w:val="22"/>
          <w:szCs w:val="22"/>
          <w:lang w:val="es-MX"/>
        </w:rPr>
        <w:t>i</w:t>
      </w:r>
      <w:r w:rsidRPr="0066572A">
        <w:rPr>
          <w:rFonts w:asciiTheme="minorHAnsi" w:hAnsiTheme="minorHAnsi"/>
          <w:spacing w:val="1"/>
          <w:sz w:val="22"/>
          <w:szCs w:val="22"/>
          <w:lang w:val="es-MX"/>
        </w:rPr>
        <w:t>c</w:t>
      </w:r>
      <w:r w:rsidRPr="0066572A">
        <w:rPr>
          <w:rFonts w:asciiTheme="minorHAnsi" w:hAnsiTheme="minorHAnsi"/>
          <w:sz w:val="22"/>
          <w:szCs w:val="22"/>
          <w:lang w:val="es-MX"/>
        </w:rPr>
        <w:t>o y</w:t>
      </w:r>
      <w:r w:rsidRPr="0066572A">
        <w:rPr>
          <w:rFonts w:asciiTheme="minorHAnsi" w:hAnsiTheme="minorHAnsi"/>
          <w:spacing w:val="6"/>
          <w:sz w:val="22"/>
          <w:szCs w:val="22"/>
          <w:lang w:val="es-MX"/>
        </w:rPr>
        <w:t xml:space="preserve"> </w:t>
      </w:r>
      <w:r w:rsidRPr="0066572A">
        <w:rPr>
          <w:rFonts w:asciiTheme="minorHAnsi" w:hAnsiTheme="minorHAnsi"/>
          <w:spacing w:val="-1"/>
          <w:sz w:val="22"/>
          <w:szCs w:val="22"/>
          <w:lang w:val="es-MX"/>
        </w:rPr>
        <w:t>d</w:t>
      </w:r>
      <w:r w:rsidRPr="0066572A">
        <w:rPr>
          <w:rFonts w:asciiTheme="minorHAnsi" w:hAnsiTheme="minorHAnsi"/>
          <w:sz w:val="22"/>
          <w:szCs w:val="22"/>
          <w:lang w:val="es-MX"/>
        </w:rPr>
        <w:t>í</w:t>
      </w:r>
      <w:r w:rsidRPr="0066572A">
        <w:rPr>
          <w:rFonts w:asciiTheme="minorHAnsi" w:hAnsiTheme="minorHAnsi"/>
          <w:spacing w:val="-1"/>
          <w:sz w:val="22"/>
          <w:szCs w:val="22"/>
          <w:lang w:val="es-MX"/>
        </w:rPr>
        <w:t>a</w:t>
      </w:r>
      <w:r w:rsidRPr="0066572A">
        <w:rPr>
          <w:rFonts w:asciiTheme="minorHAnsi" w:hAnsiTheme="minorHAnsi"/>
          <w:sz w:val="22"/>
          <w:szCs w:val="22"/>
          <w:lang w:val="es-MX"/>
        </w:rPr>
        <w:t>,</w:t>
      </w:r>
      <w:r w:rsidRPr="0066572A">
        <w:rPr>
          <w:rFonts w:asciiTheme="minorHAnsi" w:hAnsiTheme="minorHAnsi"/>
          <w:spacing w:val="31"/>
          <w:sz w:val="22"/>
          <w:szCs w:val="22"/>
          <w:lang w:val="es-MX"/>
        </w:rPr>
        <w:t xml:space="preserve"> </w:t>
      </w:r>
      <w:r w:rsidRPr="0066572A">
        <w:rPr>
          <w:rFonts w:asciiTheme="minorHAnsi" w:hAnsiTheme="minorHAnsi"/>
          <w:sz w:val="22"/>
          <w:szCs w:val="22"/>
          <w:lang w:val="es-MX"/>
        </w:rPr>
        <w:t>los</w:t>
      </w:r>
      <w:r w:rsidRPr="0066572A">
        <w:rPr>
          <w:rFonts w:asciiTheme="minorHAnsi" w:hAnsiTheme="minorHAnsi"/>
          <w:spacing w:val="-8"/>
          <w:sz w:val="22"/>
          <w:szCs w:val="22"/>
          <w:lang w:val="es-MX"/>
        </w:rPr>
        <w:t xml:space="preserve"> </w:t>
      </w:r>
      <w:r w:rsidRPr="0066572A">
        <w:rPr>
          <w:rFonts w:asciiTheme="minorHAnsi" w:hAnsiTheme="minorHAnsi"/>
          <w:spacing w:val="1"/>
          <w:sz w:val="22"/>
          <w:szCs w:val="22"/>
          <w:lang w:val="es-MX"/>
        </w:rPr>
        <w:t>c</w:t>
      </w:r>
      <w:r w:rsidRPr="0066572A">
        <w:rPr>
          <w:rFonts w:asciiTheme="minorHAnsi" w:hAnsiTheme="minorHAnsi"/>
          <w:sz w:val="22"/>
          <w:szCs w:val="22"/>
          <w:lang w:val="es-MX"/>
        </w:rPr>
        <w:t>o</w:t>
      </w:r>
      <w:r w:rsidRPr="0066572A">
        <w:rPr>
          <w:rFonts w:asciiTheme="minorHAnsi" w:hAnsiTheme="minorHAnsi"/>
          <w:spacing w:val="-2"/>
          <w:sz w:val="22"/>
          <w:szCs w:val="22"/>
          <w:lang w:val="es-MX"/>
        </w:rPr>
        <w:t>n</w:t>
      </w:r>
      <w:r w:rsidRPr="0066572A">
        <w:rPr>
          <w:rFonts w:asciiTheme="minorHAnsi" w:hAnsiTheme="minorHAnsi"/>
          <w:sz w:val="22"/>
          <w:szCs w:val="22"/>
          <w:lang w:val="es-MX"/>
        </w:rPr>
        <w:t>s</w:t>
      </w:r>
      <w:r w:rsidRPr="0066572A">
        <w:rPr>
          <w:rFonts w:asciiTheme="minorHAnsi" w:hAnsiTheme="minorHAnsi"/>
          <w:spacing w:val="1"/>
          <w:sz w:val="22"/>
          <w:szCs w:val="22"/>
          <w:lang w:val="es-MX"/>
        </w:rPr>
        <w:t>u</w:t>
      </w:r>
      <w:r w:rsidRPr="0066572A">
        <w:rPr>
          <w:rFonts w:asciiTheme="minorHAnsi" w:hAnsiTheme="minorHAnsi"/>
          <w:spacing w:val="-1"/>
          <w:sz w:val="22"/>
          <w:szCs w:val="22"/>
          <w:lang w:val="es-MX"/>
        </w:rPr>
        <w:t>m</w:t>
      </w:r>
      <w:r w:rsidRPr="0066572A">
        <w:rPr>
          <w:rFonts w:asciiTheme="minorHAnsi" w:hAnsiTheme="minorHAnsi"/>
          <w:sz w:val="22"/>
          <w:szCs w:val="22"/>
          <w:lang w:val="es-MX"/>
        </w:rPr>
        <w:t>os</w:t>
      </w:r>
      <w:r w:rsidRPr="0066572A">
        <w:rPr>
          <w:rFonts w:asciiTheme="minorHAnsi" w:hAnsiTheme="minorHAnsi"/>
          <w:spacing w:val="3"/>
          <w:sz w:val="22"/>
          <w:szCs w:val="22"/>
          <w:lang w:val="es-MX"/>
        </w:rPr>
        <w:t xml:space="preserve"> </w:t>
      </w:r>
      <w:r w:rsidRPr="0066572A">
        <w:rPr>
          <w:rFonts w:asciiTheme="minorHAnsi" w:hAnsiTheme="minorHAnsi"/>
          <w:spacing w:val="1"/>
          <w:sz w:val="22"/>
          <w:szCs w:val="22"/>
          <w:lang w:val="es-MX"/>
        </w:rPr>
        <w:t>r</w:t>
      </w:r>
      <w:r w:rsidRPr="0066572A">
        <w:rPr>
          <w:rFonts w:asciiTheme="minorHAnsi" w:hAnsiTheme="minorHAnsi"/>
          <w:sz w:val="22"/>
          <w:szCs w:val="22"/>
          <w:lang w:val="es-MX"/>
        </w:rPr>
        <w:t>e</w:t>
      </w:r>
      <w:r w:rsidRPr="0066572A">
        <w:rPr>
          <w:rFonts w:asciiTheme="minorHAnsi" w:hAnsiTheme="minorHAnsi"/>
          <w:spacing w:val="-1"/>
          <w:sz w:val="22"/>
          <w:szCs w:val="22"/>
          <w:lang w:val="es-MX"/>
        </w:rPr>
        <w:t>g</w:t>
      </w:r>
      <w:r w:rsidRPr="0066572A">
        <w:rPr>
          <w:rFonts w:asciiTheme="minorHAnsi" w:hAnsiTheme="minorHAnsi"/>
          <w:sz w:val="22"/>
          <w:szCs w:val="22"/>
          <w:lang w:val="es-MX"/>
        </w:rPr>
        <w:t>is</w:t>
      </w:r>
      <w:r w:rsidRPr="0066572A">
        <w:rPr>
          <w:rFonts w:asciiTheme="minorHAnsi" w:hAnsiTheme="minorHAnsi"/>
          <w:spacing w:val="-1"/>
          <w:sz w:val="22"/>
          <w:szCs w:val="22"/>
          <w:lang w:val="es-MX"/>
        </w:rPr>
        <w:t>t</w:t>
      </w:r>
      <w:r w:rsidRPr="0066572A">
        <w:rPr>
          <w:rFonts w:asciiTheme="minorHAnsi" w:hAnsiTheme="minorHAnsi"/>
          <w:spacing w:val="1"/>
          <w:sz w:val="22"/>
          <w:szCs w:val="22"/>
          <w:lang w:val="es-MX"/>
        </w:rPr>
        <w:t>r</w:t>
      </w:r>
      <w:r w:rsidRPr="0066572A">
        <w:rPr>
          <w:rFonts w:asciiTheme="minorHAnsi" w:hAnsiTheme="minorHAnsi"/>
          <w:spacing w:val="-1"/>
          <w:sz w:val="22"/>
          <w:szCs w:val="22"/>
          <w:lang w:val="es-MX"/>
        </w:rPr>
        <w:t>ad</w:t>
      </w:r>
      <w:r w:rsidRPr="0066572A">
        <w:rPr>
          <w:rFonts w:asciiTheme="minorHAnsi" w:hAnsiTheme="minorHAnsi"/>
          <w:sz w:val="22"/>
          <w:szCs w:val="22"/>
          <w:lang w:val="es-MX"/>
        </w:rPr>
        <w:t>os en</w:t>
      </w:r>
      <w:r w:rsidRPr="0066572A">
        <w:rPr>
          <w:rFonts w:asciiTheme="minorHAnsi" w:hAnsiTheme="minorHAnsi"/>
          <w:spacing w:val="25"/>
          <w:sz w:val="22"/>
          <w:szCs w:val="22"/>
          <w:lang w:val="es-MX"/>
        </w:rPr>
        <w:t xml:space="preserve"> </w:t>
      </w:r>
      <w:r w:rsidRPr="0066572A">
        <w:rPr>
          <w:rFonts w:asciiTheme="minorHAnsi" w:hAnsiTheme="minorHAnsi"/>
          <w:sz w:val="22"/>
          <w:szCs w:val="22"/>
          <w:lang w:val="es-MX"/>
        </w:rPr>
        <w:t>su</w:t>
      </w:r>
      <w:r w:rsidRPr="0066572A">
        <w:rPr>
          <w:rFonts w:asciiTheme="minorHAnsi" w:hAnsiTheme="minorHAnsi"/>
          <w:spacing w:val="-10"/>
          <w:sz w:val="22"/>
          <w:szCs w:val="22"/>
          <w:lang w:val="es-MX"/>
        </w:rPr>
        <w:t xml:space="preserve"> </w:t>
      </w:r>
      <w:r w:rsidRPr="0066572A">
        <w:rPr>
          <w:rFonts w:asciiTheme="minorHAnsi" w:hAnsiTheme="minorHAnsi"/>
          <w:sz w:val="22"/>
          <w:szCs w:val="22"/>
          <w:lang w:val="es-MX"/>
        </w:rPr>
        <w:t>p</w:t>
      </w:r>
      <w:r w:rsidRPr="0066572A">
        <w:rPr>
          <w:rFonts w:asciiTheme="minorHAnsi" w:hAnsiTheme="minorHAnsi"/>
          <w:spacing w:val="1"/>
          <w:sz w:val="22"/>
          <w:szCs w:val="22"/>
          <w:lang w:val="es-MX"/>
        </w:rPr>
        <w:t>r</w:t>
      </w:r>
      <w:r w:rsidRPr="0066572A">
        <w:rPr>
          <w:rFonts w:asciiTheme="minorHAnsi" w:hAnsiTheme="minorHAnsi"/>
          <w:spacing w:val="-3"/>
          <w:sz w:val="22"/>
          <w:szCs w:val="22"/>
          <w:lang w:val="es-MX"/>
        </w:rPr>
        <w:t>o</w:t>
      </w:r>
      <w:r w:rsidRPr="0066572A">
        <w:rPr>
          <w:rFonts w:asciiTheme="minorHAnsi" w:hAnsiTheme="minorHAnsi"/>
          <w:sz w:val="22"/>
          <w:szCs w:val="22"/>
          <w:lang w:val="es-MX"/>
        </w:rPr>
        <w:t>pia</w:t>
      </w:r>
      <w:r w:rsidRPr="0066572A">
        <w:rPr>
          <w:rFonts w:asciiTheme="minorHAnsi" w:hAnsiTheme="minorHAnsi"/>
          <w:spacing w:val="-4"/>
          <w:sz w:val="22"/>
          <w:szCs w:val="22"/>
          <w:lang w:val="es-MX"/>
        </w:rPr>
        <w:t xml:space="preserve"> </w:t>
      </w:r>
      <w:r w:rsidRPr="0066572A">
        <w:rPr>
          <w:rFonts w:asciiTheme="minorHAnsi" w:hAnsiTheme="minorHAnsi"/>
          <w:spacing w:val="1"/>
          <w:sz w:val="22"/>
          <w:szCs w:val="22"/>
          <w:lang w:val="es-MX"/>
        </w:rPr>
        <w:t>r</w:t>
      </w:r>
      <w:r w:rsidRPr="0066572A">
        <w:rPr>
          <w:rFonts w:asciiTheme="minorHAnsi" w:hAnsiTheme="minorHAnsi"/>
          <w:sz w:val="22"/>
          <w:szCs w:val="22"/>
          <w:lang w:val="es-MX"/>
        </w:rPr>
        <w:t>e</w:t>
      </w:r>
      <w:r w:rsidRPr="0066572A">
        <w:rPr>
          <w:rFonts w:asciiTheme="minorHAnsi" w:hAnsiTheme="minorHAnsi"/>
          <w:spacing w:val="-1"/>
          <w:sz w:val="22"/>
          <w:szCs w:val="22"/>
          <w:lang w:val="es-MX"/>
        </w:rPr>
        <w:t>d y</w:t>
      </w:r>
      <w:r w:rsidRPr="0066572A">
        <w:rPr>
          <w:rFonts w:asciiTheme="minorHAnsi" w:hAnsiTheme="minorHAnsi"/>
          <w:spacing w:val="34"/>
          <w:sz w:val="22"/>
          <w:szCs w:val="22"/>
          <w:lang w:val="es-MX"/>
        </w:rPr>
        <w:t xml:space="preserve"> </w:t>
      </w:r>
      <w:r w:rsidRPr="0066572A">
        <w:rPr>
          <w:rFonts w:asciiTheme="minorHAnsi" w:hAnsiTheme="minorHAnsi"/>
          <w:sz w:val="22"/>
          <w:szCs w:val="22"/>
          <w:lang w:val="es-MX"/>
        </w:rPr>
        <w:t>la</w:t>
      </w:r>
      <w:r w:rsidRPr="0066572A">
        <w:rPr>
          <w:rFonts w:asciiTheme="minorHAnsi" w:hAnsiTheme="minorHAnsi"/>
          <w:spacing w:val="17"/>
          <w:sz w:val="22"/>
          <w:szCs w:val="22"/>
          <w:lang w:val="es-MX"/>
        </w:rPr>
        <w:t xml:space="preserve"> </w:t>
      </w:r>
      <w:r w:rsidRPr="0066572A">
        <w:rPr>
          <w:rFonts w:asciiTheme="minorHAnsi" w:hAnsiTheme="minorHAnsi"/>
          <w:spacing w:val="1"/>
          <w:sz w:val="22"/>
          <w:szCs w:val="22"/>
          <w:lang w:val="es-MX"/>
        </w:rPr>
        <w:t>c</w:t>
      </w:r>
      <w:r w:rsidRPr="0066572A">
        <w:rPr>
          <w:rFonts w:asciiTheme="minorHAnsi" w:hAnsiTheme="minorHAnsi"/>
          <w:sz w:val="22"/>
          <w:szCs w:val="22"/>
          <w:lang w:val="es-MX"/>
        </w:rPr>
        <w:t>o</w:t>
      </w:r>
      <w:r w:rsidRPr="0066572A">
        <w:rPr>
          <w:rFonts w:asciiTheme="minorHAnsi" w:hAnsiTheme="minorHAnsi"/>
          <w:spacing w:val="-1"/>
          <w:sz w:val="22"/>
          <w:szCs w:val="22"/>
          <w:lang w:val="es-MX"/>
        </w:rPr>
        <w:t>m</w:t>
      </w:r>
      <w:r w:rsidRPr="0066572A">
        <w:rPr>
          <w:rFonts w:asciiTheme="minorHAnsi" w:hAnsiTheme="minorHAnsi"/>
          <w:sz w:val="22"/>
          <w:szCs w:val="22"/>
          <w:lang w:val="es-MX"/>
        </w:rPr>
        <w:t>p</w:t>
      </w:r>
      <w:r w:rsidRPr="0066572A">
        <w:rPr>
          <w:rFonts w:asciiTheme="minorHAnsi" w:hAnsiTheme="minorHAnsi"/>
          <w:spacing w:val="-1"/>
          <w:sz w:val="22"/>
          <w:szCs w:val="22"/>
          <w:lang w:val="es-MX"/>
        </w:rPr>
        <w:t>a</w:t>
      </w:r>
      <w:r w:rsidRPr="0066572A">
        <w:rPr>
          <w:rFonts w:asciiTheme="minorHAnsi" w:hAnsiTheme="minorHAnsi"/>
          <w:spacing w:val="1"/>
          <w:sz w:val="22"/>
          <w:szCs w:val="22"/>
          <w:lang w:val="es-MX"/>
        </w:rPr>
        <w:t>r</w:t>
      </w:r>
      <w:r w:rsidRPr="0066572A">
        <w:rPr>
          <w:rFonts w:asciiTheme="minorHAnsi" w:hAnsiTheme="minorHAnsi"/>
          <w:spacing w:val="-1"/>
          <w:sz w:val="22"/>
          <w:szCs w:val="22"/>
          <w:lang w:val="es-MX"/>
        </w:rPr>
        <w:t>a</w:t>
      </w:r>
      <w:r w:rsidRPr="0066572A">
        <w:rPr>
          <w:rFonts w:asciiTheme="minorHAnsi" w:hAnsiTheme="minorHAnsi"/>
          <w:spacing w:val="1"/>
          <w:sz w:val="22"/>
          <w:szCs w:val="22"/>
          <w:lang w:val="es-MX"/>
        </w:rPr>
        <w:t>c</w:t>
      </w:r>
      <w:r w:rsidRPr="0066572A">
        <w:rPr>
          <w:rFonts w:asciiTheme="minorHAnsi" w:hAnsiTheme="minorHAnsi"/>
          <w:sz w:val="22"/>
          <w:szCs w:val="22"/>
          <w:lang w:val="es-MX"/>
        </w:rPr>
        <w:t>ión</w:t>
      </w:r>
      <w:r w:rsidRPr="0066572A">
        <w:rPr>
          <w:rFonts w:asciiTheme="minorHAnsi" w:hAnsiTheme="minorHAnsi"/>
          <w:spacing w:val="-2"/>
          <w:sz w:val="22"/>
          <w:szCs w:val="22"/>
          <w:lang w:val="es-MX"/>
        </w:rPr>
        <w:t xml:space="preserve"> </w:t>
      </w:r>
      <w:r w:rsidRPr="0066572A">
        <w:rPr>
          <w:rFonts w:asciiTheme="minorHAnsi" w:hAnsiTheme="minorHAnsi"/>
          <w:spacing w:val="1"/>
          <w:sz w:val="22"/>
          <w:szCs w:val="22"/>
          <w:lang w:val="es-MX"/>
        </w:rPr>
        <w:t>c</w:t>
      </w:r>
      <w:r w:rsidRPr="0066572A">
        <w:rPr>
          <w:rFonts w:asciiTheme="minorHAnsi" w:hAnsiTheme="minorHAnsi"/>
          <w:spacing w:val="-3"/>
          <w:sz w:val="22"/>
          <w:szCs w:val="22"/>
          <w:lang w:val="es-MX"/>
        </w:rPr>
        <w:t>o</w:t>
      </w:r>
      <w:r w:rsidRPr="0066572A">
        <w:rPr>
          <w:rFonts w:asciiTheme="minorHAnsi" w:hAnsiTheme="minorHAnsi"/>
          <w:sz w:val="22"/>
          <w:szCs w:val="22"/>
          <w:lang w:val="es-MX"/>
        </w:rPr>
        <w:t>n</w:t>
      </w:r>
      <w:r w:rsidRPr="0066572A">
        <w:rPr>
          <w:rFonts w:asciiTheme="minorHAnsi" w:hAnsiTheme="minorHAnsi"/>
          <w:spacing w:val="-1"/>
          <w:sz w:val="22"/>
          <w:szCs w:val="22"/>
          <w:lang w:val="es-MX"/>
        </w:rPr>
        <w:t>t</w:t>
      </w:r>
      <w:r w:rsidRPr="0066572A">
        <w:rPr>
          <w:rFonts w:asciiTheme="minorHAnsi" w:hAnsiTheme="minorHAnsi"/>
          <w:spacing w:val="1"/>
          <w:sz w:val="22"/>
          <w:szCs w:val="22"/>
          <w:lang w:val="es-MX"/>
        </w:rPr>
        <w:t>r</w:t>
      </w:r>
      <w:r w:rsidRPr="0066572A">
        <w:rPr>
          <w:rFonts w:asciiTheme="minorHAnsi" w:hAnsiTheme="minorHAnsi"/>
          <w:sz w:val="22"/>
          <w:szCs w:val="22"/>
          <w:lang w:val="es-MX"/>
        </w:rPr>
        <w:t>a</w:t>
      </w:r>
      <w:r w:rsidRPr="0066572A">
        <w:rPr>
          <w:rFonts w:asciiTheme="minorHAnsi" w:hAnsiTheme="minorHAnsi"/>
          <w:spacing w:val="-1"/>
          <w:sz w:val="22"/>
          <w:szCs w:val="22"/>
          <w:lang w:val="es-MX"/>
        </w:rPr>
        <w:t xml:space="preserve"> </w:t>
      </w:r>
      <w:r w:rsidRPr="0066572A">
        <w:rPr>
          <w:rFonts w:asciiTheme="minorHAnsi" w:hAnsiTheme="minorHAnsi"/>
          <w:sz w:val="22"/>
          <w:szCs w:val="22"/>
          <w:lang w:val="es-MX"/>
        </w:rPr>
        <w:t>los</w:t>
      </w:r>
      <w:r w:rsidRPr="0066572A">
        <w:rPr>
          <w:rFonts w:asciiTheme="minorHAnsi" w:hAnsiTheme="minorHAnsi"/>
          <w:spacing w:val="-7"/>
          <w:sz w:val="22"/>
          <w:szCs w:val="22"/>
          <w:lang w:val="es-MX"/>
        </w:rPr>
        <w:t xml:space="preserve"> </w:t>
      </w:r>
      <w:r w:rsidRPr="0066572A">
        <w:rPr>
          <w:rFonts w:asciiTheme="minorHAnsi" w:hAnsiTheme="minorHAnsi"/>
          <w:spacing w:val="1"/>
          <w:sz w:val="22"/>
          <w:szCs w:val="22"/>
          <w:lang w:val="es-MX"/>
        </w:rPr>
        <w:t>f</w:t>
      </w:r>
      <w:r w:rsidRPr="0066572A">
        <w:rPr>
          <w:rFonts w:asciiTheme="minorHAnsi" w:hAnsiTheme="minorHAnsi"/>
          <w:spacing w:val="-1"/>
          <w:sz w:val="22"/>
          <w:szCs w:val="22"/>
          <w:lang w:val="es-MX"/>
        </w:rPr>
        <w:t>a</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t</w:t>
      </w:r>
      <w:r w:rsidRPr="0066572A">
        <w:rPr>
          <w:rFonts w:asciiTheme="minorHAnsi" w:hAnsiTheme="minorHAnsi"/>
          <w:spacing w:val="1"/>
          <w:sz w:val="22"/>
          <w:szCs w:val="22"/>
          <w:lang w:val="es-MX"/>
        </w:rPr>
        <w:t>ur</w:t>
      </w:r>
      <w:r w:rsidRPr="0066572A">
        <w:rPr>
          <w:rFonts w:asciiTheme="minorHAnsi" w:hAnsiTheme="minorHAnsi"/>
          <w:spacing w:val="-1"/>
          <w:sz w:val="22"/>
          <w:szCs w:val="22"/>
          <w:lang w:val="es-MX"/>
        </w:rPr>
        <w:t>ad</w:t>
      </w:r>
      <w:r w:rsidRPr="0066572A">
        <w:rPr>
          <w:rFonts w:asciiTheme="minorHAnsi" w:hAnsiTheme="minorHAnsi"/>
          <w:sz w:val="22"/>
          <w:szCs w:val="22"/>
          <w:lang w:val="es-MX"/>
        </w:rPr>
        <w:t>os.</w:t>
      </w:r>
      <w:r w:rsidRPr="0066572A">
        <w:rPr>
          <w:rFonts w:asciiTheme="minorHAnsi" w:hAnsiTheme="minorHAnsi"/>
          <w:spacing w:val="-2"/>
          <w:sz w:val="22"/>
          <w:szCs w:val="22"/>
          <w:lang w:val="es-MX"/>
        </w:rPr>
        <w:t xml:space="preserve"> </w:t>
      </w:r>
      <w:r w:rsidRPr="0066572A">
        <w:rPr>
          <w:rFonts w:asciiTheme="minorHAnsi" w:hAnsiTheme="minorHAnsi"/>
          <w:spacing w:val="1"/>
          <w:sz w:val="22"/>
          <w:szCs w:val="22"/>
          <w:lang w:val="es-MX"/>
        </w:rPr>
        <w:t>(</w:t>
      </w:r>
      <w:r w:rsidRPr="0066572A">
        <w:rPr>
          <w:rFonts w:asciiTheme="minorHAnsi" w:hAnsiTheme="minorHAnsi"/>
          <w:spacing w:val="-1"/>
          <w:sz w:val="22"/>
          <w:szCs w:val="22"/>
          <w:lang w:val="es-MX"/>
        </w:rPr>
        <w:t>A</w:t>
      </w:r>
      <w:r w:rsidRPr="0066572A">
        <w:rPr>
          <w:rFonts w:asciiTheme="minorHAnsi" w:hAnsiTheme="minorHAnsi"/>
          <w:sz w:val="22"/>
          <w:szCs w:val="22"/>
          <w:lang w:val="es-MX"/>
        </w:rPr>
        <w:t xml:space="preserve">nexo </w:t>
      </w:r>
      <w:r w:rsidRPr="0066572A">
        <w:rPr>
          <w:rFonts w:asciiTheme="minorHAnsi" w:hAnsiTheme="minorHAnsi"/>
          <w:spacing w:val="-1"/>
          <w:sz w:val="22"/>
          <w:szCs w:val="22"/>
          <w:lang w:val="es-MX"/>
        </w:rPr>
        <w:t>3</w:t>
      </w:r>
      <w:r w:rsidRPr="0066572A">
        <w:rPr>
          <w:rFonts w:asciiTheme="minorHAnsi" w:hAnsiTheme="minorHAnsi"/>
          <w:spacing w:val="1"/>
          <w:sz w:val="22"/>
          <w:szCs w:val="22"/>
          <w:lang w:val="es-MX"/>
        </w:rPr>
        <w:t>)</w:t>
      </w:r>
      <w:r w:rsidRPr="0066572A">
        <w:rPr>
          <w:rFonts w:asciiTheme="minorHAnsi" w:hAnsiTheme="minorHAnsi"/>
          <w:sz w:val="22"/>
          <w:szCs w:val="22"/>
          <w:lang w:val="es-MX"/>
        </w:rPr>
        <w:t>.</w:t>
      </w:r>
    </w:p>
    <w:p w14:paraId="76510426" w14:textId="77777777" w:rsidR="00BB7287" w:rsidRPr="0066572A" w:rsidRDefault="00BB7287" w:rsidP="00986510">
      <w:pPr>
        <w:numPr>
          <w:ilvl w:val="0"/>
          <w:numId w:val="26"/>
        </w:numPr>
        <w:tabs>
          <w:tab w:val="left" w:pos="993"/>
        </w:tabs>
        <w:kinsoku/>
        <w:autoSpaceDE w:val="0"/>
        <w:autoSpaceDN w:val="0"/>
        <w:adjustRightInd w:val="0"/>
        <w:spacing w:before="2" w:line="276" w:lineRule="auto"/>
        <w:ind w:left="993" w:right="-47" w:hanging="633"/>
        <w:jc w:val="both"/>
        <w:rPr>
          <w:rFonts w:asciiTheme="minorHAnsi" w:hAnsiTheme="minorHAnsi"/>
          <w:sz w:val="22"/>
          <w:szCs w:val="22"/>
          <w:lang w:val="es-MX"/>
        </w:rPr>
      </w:pPr>
      <w:r w:rsidRPr="0066572A">
        <w:rPr>
          <w:rFonts w:asciiTheme="minorHAnsi" w:hAnsiTheme="minorHAnsi"/>
          <w:sz w:val="22"/>
          <w:szCs w:val="22"/>
          <w:lang w:val="es-MX"/>
        </w:rPr>
        <w:t>Las Partes deben acordar en efectuar el o los intercambios por periodo de un día, días, o cualquier otro parámetro más amplio que sirva de sustento para llevar a cabo las aclaraciones de forma clara y objetiva.</w:t>
      </w:r>
    </w:p>
    <w:p w14:paraId="1D19196C" w14:textId="77777777" w:rsidR="00BB7287" w:rsidRPr="0066572A" w:rsidRDefault="00BB7287" w:rsidP="00986510">
      <w:pPr>
        <w:numPr>
          <w:ilvl w:val="0"/>
          <w:numId w:val="26"/>
        </w:numPr>
        <w:tabs>
          <w:tab w:val="left" w:pos="460"/>
          <w:tab w:val="left" w:pos="993"/>
        </w:tabs>
        <w:kinsoku/>
        <w:autoSpaceDE w:val="0"/>
        <w:autoSpaceDN w:val="0"/>
        <w:adjustRightInd w:val="0"/>
        <w:spacing w:line="276" w:lineRule="auto"/>
        <w:ind w:left="993" w:right="-47" w:hanging="633"/>
        <w:jc w:val="both"/>
        <w:rPr>
          <w:rFonts w:asciiTheme="minorHAnsi" w:hAnsiTheme="minorHAnsi"/>
          <w:sz w:val="22"/>
          <w:szCs w:val="22"/>
          <w:lang w:val="es-MX"/>
        </w:rPr>
      </w:pPr>
      <w:r w:rsidRPr="0066572A">
        <w:rPr>
          <w:rFonts w:asciiTheme="minorHAnsi" w:hAnsiTheme="minorHAnsi"/>
          <w:sz w:val="22"/>
          <w:szCs w:val="22"/>
          <w:lang w:val="es-MX"/>
        </w:rPr>
        <w:t>I</w:t>
      </w:r>
      <w:r w:rsidRPr="0066572A">
        <w:rPr>
          <w:rFonts w:asciiTheme="minorHAnsi" w:hAnsiTheme="minorHAnsi"/>
          <w:spacing w:val="1"/>
          <w:sz w:val="22"/>
          <w:szCs w:val="22"/>
          <w:lang w:val="es-MX"/>
        </w:rPr>
        <w:t>n</w:t>
      </w:r>
      <w:r w:rsidRPr="0066572A">
        <w:rPr>
          <w:rFonts w:asciiTheme="minorHAnsi" w:hAnsiTheme="minorHAnsi"/>
          <w:spacing w:val="-1"/>
          <w:sz w:val="22"/>
          <w:szCs w:val="22"/>
          <w:lang w:val="es-MX"/>
        </w:rPr>
        <w:t>t</w:t>
      </w:r>
      <w:r w:rsidRPr="0066572A">
        <w:rPr>
          <w:rFonts w:asciiTheme="minorHAnsi" w:hAnsiTheme="minorHAnsi"/>
          <w:sz w:val="22"/>
          <w:szCs w:val="22"/>
          <w:lang w:val="es-MX"/>
        </w:rPr>
        <w:t>e</w:t>
      </w:r>
      <w:r w:rsidRPr="0066572A">
        <w:rPr>
          <w:rFonts w:asciiTheme="minorHAnsi" w:hAnsiTheme="minorHAnsi"/>
          <w:spacing w:val="1"/>
          <w:sz w:val="22"/>
          <w:szCs w:val="22"/>
          <w:lang w:val="es-MX"/>
        </w:rPr>
        <w:t>rc</w:t>
      </w:r>
      <w:r w:rsidRPr="0066572A">
        <w:rPr>
          <w:rFonts w:asciiTheme="minorHAnsi" w:hAnsiTheme="minorHAnsi"/>
          <w:spacing w:val="-1"/>
          <w:sz w:val="22"/>
          <w:szCs w:val="22"/>
          <w:lang w:val="es-MX"/>
        </w:rPr>
        <w:t>am</w:t>
      </w:r>
      <w:r w:rsidRPr="0066572A">
        <w:rPr>
          <w:rFonts w:asciiTheme="minorHAnsi" w:hAnsiTheme="minorHAnsi"/>
          <w:sz w:val="22"/>
          <w:szCs w:val="22"/>
          <w:lang w:val="es-MX"/>
        </w:rPr>
        <w:t>bi</w:t>
      </w:r>
      <w:r w:rsidRPr="0066572A">
        <w:rPr>
          <w:rFonts w:asciiTheme="minorHAnsi" w:hAnsiTheme="minorHAnsi"/>
          <w:spacing w:val="-1"/>
          <w:sz w:val="22"/>
          <w:szCs w:val="22"/>
          <w:lang w:val="es-MX"/>
        </w:rPr>
        <w:t>a</w:t>
      </w:r>
      <w:r w:rsidRPr="0066572A">
        <w:rPr>
          <w:rFonts w:asciiTheme="minorHAnsi" w:hAnsiTheme="minorHAnsi"/>
          <w:sz w:val="22"/>
          <w:szCs w:val="22"/>
          <w:lang w:val="es-MX"/>
        </w:rPr>
        <w:t>r</w:t>
      </w:r>
      <w:r w:rsidRPr="0066572A">
        <w:rPr>
          <w:rFonts w:asciiTheme="minorHAnsi" w:hAnsiTheme="minorHAnsi"/>
          <w:spacing w:val="1"/>
          <w:sz w:val="22"/>
          <w:szCs w:val="22"/>
          <w:lang w:val="es-MX"/>
        </w:rPr>
        <w:t xml:space="preserve"> r</w:t>
      </w:r>
      <w:r w:rsidRPr="0066572A">
        <w:rPr>
          <w:rFonts w:asciiTheme="minorHAnsi" w:hAnsiTheme="minorHAnsi"/>
          <w:sz w:val="22"/>
          <w:szCs w:val="22"/>
          <w:lang w:val="es-MX"/>
        </w:rPr>
        <w:t>e</w:t>
      </w:r>
      <w:r w:rsidRPr="0066572A">
        <w:rPr>
          <w:rFonts w:asciiTheme="minorHAnsi" w:hAnsiTheme="minorHAnsi"/>
          <w:spacing w:val="-1"/>
          <w:sz w:val="22"/>
          <w:szCs w:val="22"/>
          <w:lang w:val="es-MX"/>
        </w:rPr>
        <w:t>g</w:t>
      </w:r>
      <w:r w:rsidRPr="0066572A">
        <w:rPr>
          <w:rFonts w:asciiTheme="minorHAnsi" w:hAnsiTheme="minorHAnsi"/>
          <w:sz w:val="22"/>
          <w:szCs w:val="22"/>
          <w:lang w:val="es-MX"/>
        </w:rPr>
        <w:t>is</w:t>
      </w:r>
      <w:r w:rsidRPr="0066572A">
        <w:rPr>
          <w:rFonts w:asciiTheme="minorHAnsi" w:hAnsiTheme="minorHAnsi"/>
          <w:spacing w:val="-1"/>
          <w:sz w:val="22"/>
          <w:szCs w:val="22"/>
          <w:lang w:val="es-MX"/>
        </w:rPr>
        <w:t>t</w:t>
      </w:r>
      <w:r w:rsidRPr="0066572A">
        <w:rPr>
          <w:rFonts w:asciiTheme="minorHAnsi" w:hAnsiTheme="minorHAnsi"/>
          <w:spacing w:val="1"/>
          <w:sz w:val="22"/>
          <w:szCs w:val="22"/>
          <w:lang w:val="es-MX"/>
        </w:rPr>
        <w:t>r</w:t>
      </w:r>
      <w:r w:rsidRPr="0066572A">
        <w:rPr>
          <w:rFonts w:asciiTheme="minorHAnsi" w:hAnsiTheme="minorHAnsi"/>
          <w:sz w:val="22"/>
          <w:szCs w:val="22"/>
          <w:lang w:val="es-MX"/>
        </w:rPr>
        <w:t>os</w:t>
      </w:r>
      <w:r w:rsidRPr="0066572A">
        <w:rPr>
          <w:rFonts w:asciiTheme="minorHAnsi" w:hAnsiTheme="minorHAnsi"/>
          <w:spacing w:val="7"/>
          <w:sz w:val="22"/>
          <w:szCs w:val="22"/>
          <w:lang w:val="es-MX"/>
        </w:rPr>
        <w:t xml:space="preserve"> </w:t>
      </w:r>
      <w:r w:rsidRPr="0066572A">
        <w:rPr>
          <w:rFonts w:asciiTheme="minorHAnsi" w:hAnsiTheme="minorHAnsi"/>
          <w:spacing w:val="1"/>
          <w:sz w:val="22"/>
          <w:szCs w:val="22"/>
          <w:lang w:val="es-MX"/>
        </w:rPr>
        <w:t>u</w:t>
      </w:r>
      <w:r w:rsidRPr="0066572A">
        <w:rPr>
          <w:rFonts w:asciiTheme="minorHAnsi" w:hAnsiTheme="minorHAnsi"/>
          <w:spacing w:val="-1"/>
          <w:sz w:val="22"/>
          <w:szCs w:val="22"/>
          <w:lang w:val="es-MX"/>
        </w:rPr>
        <w:t>t</w:t>
      </w:r>
      <w:r w:rsidRPr="0066572A">
        <w:rPr>
          <w:rFonts w:asciiTheme="minorHAnsi" w:hAnsiTheme="minorHAnsi"/>
          <w:sz w:val="22"/>
          <w:szCs w:val="22"/>
          <w:lang w:val="es-MX"/>
        </w:rPr>
        <w:t>iliz</w:t>
      </w:r>
      <w:r w:rsidRPr="0066572A">
        <w:rPr>
          <w:rFonts w:asciiTheme="minorHAnsi" w:hAnsiTheme="minorHAnsi"/>
          <w:spacing w:val="-3"/>
          <w:sz w:val="22"/>
          <w:szCs w:val="22"/>
          <w:lang w:val="es-MX"/>
        </w:rPr>
        <w:t>a</w:t>
      </w:r>
      <w:r w:rsidRPr="0066572A">
        <w:rPr>
          <w:rFonts w:asciiTheme="minorHAnsi" w:hAnsiTheme="minorHAnsi"/>
          <w:sz w:val="22"/>
          <w:szCs w:val="22"/>
          <w:lang w:val="es-MX"/>
        </w:rPr>
        <w:t>n</w:t>
      </w:r>
      <w:r w:rsidRPr="0066572A">
        <w:rPr>
          <w:rFonts w:asciiTheme="minorHAnsi" w:hAnsiTheme="minorHAnsi"/>
          <w:spacing w:val="-1"/>
          <w:sz w:val="22"/>
          <w:szCs w:val="22"/>
          <w:lang w:val="es-MX"/>
        </w:rPr>
        <w:t>d</w:t>
      </w:r>
      <w:r w:rsidRPr="0066572A">
        <w:rPr>
          <w:rFonts w:asciiTheme="minorHAnsi" w:hAnsiTheme="minorHAnsi"/>
          <w:sz w:val="22"/>
          <w:szCs w:val="22"/>
          <w:lang w:val="es-MX"/>
        </w:rPr>
        <w:t>o</w:t>
      </w:r>
      <w:r w:rsidRPr="0066572A">
        <w:rPr>
          <w:rFonts w:asciiTheme="minorHAnsi" w:hAnsiTheme="minorHAnsi"/>
          <w:spacing w:val="1"/>
          <w:sz w:val="22"/>
          <w:szCs w:val="22"/>
          <w:lang w:val="es-MX"/>
        </w:rPr>
        <w:t xml:space="preserve"> e</w:t>
      </w:r>
      <w:r w:rsidRPr="0066572A">
        <w:rPr>
          <w:rFonts w:asciiTheme="minorHAnsi" w:hAnsiTheme="minorHAnsi"/>
          <w:sz w:val="22"/>
          <w:szCs w:val="22"/>
          <w:lang w:val="es-MX"/>
        </w:rPr>
        <w:t>l</w:t>
      </w:r>
      <w:r w:rsidRPr="0066572A">
        <w:rPr>
          <w:rFonts w:asciiTheme="minorHAnsi" w:hAnsiTheme="minorHAnsi"/>
          <w:spacing w:val="12"/>
          <w:sz w:val="22"/>
          <w:szCs w:val="22"/>
          <w:lang w:val="es-MX"/>
        </w:rPr>
        <w:t xml:space="preserve"> </w:t>
      </w:r>
      <w:r w:rsidRPr="0066572A">
        <w:rPr>
          <w:rFonts w:asciiTheme="minorHAnsi" w:hAnsiTheme="minorHAnsi"/>
          <w:spacing w:val="1"/>
          <w:sz w:val="22"/>
          <w:szCs w:val="22"/>
          <w:lang w:val="es-MX"/>
        </w:rPr>
        <w:t>f</w:t>
      </w:r>
      <w:r w:rsidRPr="0066572A">
        <w:rPr>
          <w:rFonts w:asciiTheme="minorHAnsi" w:hAnsiTheme="minorHAnsi"/>
          <w:sz w:val="22"/>
          <w:szCs w:val="22"/>
          <w:lang w:val="es-MX"/>
        </w:rPr>
        <w:t>o</w:t>
      </w:r>
      <w:r w:rsidRPr="0066572A">
        <w:rPr>
          <w:rFonts w:asciiTheme="minorHAnsi" w:hAnsiTheme="minorHAnsi"/>
          <w:spacing w:val="1"/>
          <w:sz w:val="22"/>
          <w:szCs w:val="22"/>
          <w:lang w:val="es-MX"/>
        </w:rPr>
        <w:t>r</w:t>
      </w:r>
      <w:r w:rsidRPr="0066572A">
        <w:rPr>
          <w:rFonts w:asciiTheme="minorHAnsi" w:hAnsiTheme="minorHAnsi"/>
          <w:spacing w:val="-1"/>
          <w:sz w:val="22"/>
          <w:szCs w:val="22"/>
          <w:lang w:val="es-MX"/>
        </w:rPr>
        <w:t>mat</w:t>
      </w:r>
      <w:r w:rsidRPr="0066572A">
        <w:rPr>
          <w:rFonts w:asciiTheme="minorHAnsi" w:hAnsiTheme="minorHAnsi"/>
          <w:sz w:val="22"/>
          <w:szCs w:val="22"/>
          <w:lang w:val="es-MX"/>
        </w:rPr>
        <w:t>o</w:t>
      </w:r>
      <w:r w:rsidRPr="0066572A">
        <w:rPr>
          <w:rFonts w:asciiTheme="minorHAnsi" w:hAnsiTheme="minorHAnsi"/>
          <w:spacing w:val="-1"/>
          <w:sz w:val="22"/>
          <w:szCs w:val="22"/>
          <w:lang w:val="es-MX"/>
        </w:rPr>
        <w:t xml:space="preserve"> d</w:t>
      </w:r>
      <w:r w:rsidRPr="0066572A">
        <w:rPr>
          <w:rFonts w:asciiTheme="minorHAnsi" w:hAnsiTheme="minorHAnsi"/>
          <w:sz w:val="22"/>
          <w:szCs w:val="22"/>
          <w:lang w:val="es-MX"/>
        </w:rPr>
        <w:t>el</w:t>
      </w:r>
      <w:r w:rsidRPr="0066572A">
        <w:rPr>
          <w:rFonts w:asciiTheme="minorHAnsi" w:hAnsiTheme="minorHAnsi"/>
          <w:spacing w:val="35"/>
          <w:sz w:val="22"/>
          <w:szCs w:val="22"/>
          <w:lang w:val="es-MX"/>
        </w:rPr>
        <w:t xml:space="preserve"> </w:t>
      </w:r>
      <w:r w:rsidRPr="0066572A">
        <w:rPr>
          <w:rFonts w:asciiTheme="minorHAnsi" w:hAnsiTheme="minorHAnsi"/>
          <w:spacing w:val="2"/>
          <w:sz w:val="22"/>
          <w:szCs w:val="22"/>
          <w:lang w:val="es-MX"/>
        </w:rPr>
        <w:t>A</w:t>
      </w:r>
      <w:r w:rsidRPr="0066572A">
        <w:rPr>
          <w:rFonts w:asciiTheme="minorHAnsi" w:hAnsiTheme="minorHAnsi"/>
          <w:sz w:val="22"/>
          <w:szCs w:val="22"/>
          <w:lang w:val="es-MX"/>
        </w:rPr>
        <w:t>nexo</w:t>
      </w:r>
      <w:r w:rsidRPr="0066572A">
        <w:rPr>
          <w:rFonts w:asciiTheme="minorHAnsi" w:hAnsiTheme="minorHAnsi"/>
          <w:spacing w:val="47"/>
          <w:sz w:val="22"/>
          <w:szCs w:val="22"/>
          <w:lang w:val="es-MX"/>
        </w:rPr>
        <w:t xml:space="preserve"> </w:t>
      </w:r>
      <w:r w:rsidRPr="0066572A">
        <w:rPr>
          <w:rFonts w:asciiTheme="minorHAnsi" w:hAnsiTheme="minorHAnsi"/>
          <w:spacing w:val="1"/>
          <w:sz w:val="22"/>
          <w:szCs w:val="22"/>
          <w:lang w:val="es-MX"/>
        </w:rPr>
        <w:t>2</w:t>
      </w:r>
      <w:r w:rsidRPr="0066572A">
        <w:rPr>
          <w:rFonts w:asciiTheme="minorHAnsi" w:hAnsiTheme="minorHAnsi"/>
          <w:sz w:val="22"/>
          <w:szCs w:val="22"/>
          <w:lang w:val="es-MX"/>
        </w:rPr>
        <w:t xml:space="preserve">. </w:t>
      </w:r>
    </w:p>
    <w:p w14:paraId="66F10233" w14:textId="77777777" w:rsidR="00BB7287" w:rsidRPr="0066572A" w:rsidRDefault="00BB7287" w:rsidP="00986510">
      <w:pPr>
        <w:numPr>
          <w:ilvl w:val="0"/>
          <w:numId w:val="26"/>
        </w:numPr>
        <w:tabs>
          <w:tab w:val="left" w:pos="460"/>
          <w:tab w:val="left" w:pos="993"/>
        </w:tabs>
        <w:kinsoku/>
        <w:autoSpaceDE w:val="0"/>
        <w:autoSpaceDN w:val="0"/>
        <w:adjustRightInd w:val="0"/>
        <w:spacing w:line="276" w:lineRule="auto"/>
        <w:ind w:left="993" w:right="-47" w:hanging="633"/>
        <w:jc w:val="both"/>
        <w:rPr>
          <w:rFonts w:asciiTheme="minorHAnsi" w:hAnsiTheme="minorHAnsi"/>
          <w:sz w:val="22"/>
          <w:szCs w:val="22"/>
        </w:rPr>
      </w:pPr>
      <w:r w:rsidRPr="0066572A">
        <w:rPr>
          <w:rFonts w:asciiTheme="minorHAnsi" w:hAnsiTheme="minorHAnsi"/>
          <w:spacing w:val="1"/>
          <w:sz w:val="22"/>
          <w:szCs w:val="22"/>
        </w:rPr>
        <w:t>V</w:t>
      </w:r>
      <w:r w:rsidRPr="0066572A">
        <w:rPr>
          <w:rFonts w:asciiTheme="minorHAnsi" w:hAnsiTheme="minorHAnsi"/>
          <w:spacing w:val="-1"/>
          <w:sz w:val="22"/>
          <w:szCs w:val="22"/>
        </w:rPr>
        <w:t>a</w:t>
      </w:r>
      <w:r w:rsidRPr="0066572A">
        <w:rPr>
          <w:rFonts w:asciiTheme="minorHAnsi" w:hAnsiTheme="minorHAnsi"/>
          <w:sz w:val="22"/>
          <w:szCs w:val="22"/>
        </w:rPr>
        <w:t>li</w:t>
      </w:r>
      <w:r w:rsidRPr="0066572A">
        <w:rPr>
          <w:rFonts w:asciiTheme="minorHAnsi" w:hAnsiTheme="minorHAnsi"/>
          <w:spacing w:val="-1"/>
          <w:sz w:val="22"/>
          <w:szCs w:val="22"/>
        </w:rPr>
        <w:t>da</w:t>
      </w:r>
      <w:r w:rsidRPr="0066572A">
        <w:rPr>
          <w:rFonts w:asciiTheme="minorHAnsi" w:hAnsiTheme="minorHAnsi"/>
          <w:sz w:val="22"/>
          <w:szCs w:val="22"/>
        </w:rPr>
        <w:t>r</w:t>
      </w:r>
    </w:p>
    <w:p w14:paraId="46EE40AF" w14:textId="77777777" w:rsidR="00BB7287" w:rsidRPr="0066572A" w:rsidRDefault="00BB7287" w:rsidP="00986510">
      <w:pPr>
        <w:numPr>
          <w:ilvl w:val="0"/>
          <w:numId w:val="26"/>
        </w:numPr>
        <w:tabs>
          <w:tab w:val="left" w:pos="993"/>
        </w:tabs>
        <w:kinsoku/>
        <w:autoSpaceDE w:val="0"/>
        <w:autoSpaceDN w:val="0"/>
        <w:adjustRightInd w:val="0"/>
        <w:spacing w:before="2" w:line="276" w:lineRule="auto"/>
        <w:ind w:left="993" w:right="-47" w:hanging="633"/>
        <w:jc w:val="both"/>
        <w:rPr>
          <w:rFonts w:asciiTheme="minorHAnsi" w:hAnsiTheme="minorHAnsi"/>
          <w:sz w:val="22"/>
          <w:szCs w:val="22"/>
        </w:rPr>
      </w:pPr>
      <w:r w:rsidRPr="0066572A">
        <w:rPr>
          <w:rFonts w:asciiTheme="minorHAnsi" w:hAnsiTheme="minorHAnsi"/>
          <w:sz w:val="22"/>
          <w:szCs w:val="22"/>
        </w:rPr>
        <w:t>I</w:t>
      </w:r>
      <w:r w:rsidRPr="0066572A">
        <w:rPr>
          <w:rFonts w:asciiTheme="minorHAnsi" w:hAnsiTheme="minorHAnsi"/>
          <w:spacing w:val="1"/>
          <w:sz w:val="22"/>
          <w:szCs w:val="22"/>
        </w:rPr>
        <w:t>n</w:t>
      </w:r>
      <w:r w:rsidRPr="0066572A">
        <w:rPr>
          <w:rFonts w:asciiTheme="minorHAnsi" w:hAnsiTheme="minorHAnsi"/>
          <w:spacing w:val="-1"/>
          <w:sz w:val="22"/>
          <w:szCs w:val="22"/>
        </w:rPr>
        <w:t>t</w:t>
      </w:r>
      <w:r w:rsidRPr="0066572A">
        <w:rPr>
          <w:rFonts w:asciiTheme="minorHAnsi" w:hAnsiTheme="minorHAnsi"/>
          <w:sz w:val="22"/>
          <w:szCs w:val="22"/>
        </w:rPr>
        <w:t>e</w:t>
      </w:r>
      <w:r w:rsidRPr="0066572A">
        <w:rPr>
          <w:rFonts w:asciiTheme="minorHAnsi" w:hAnsiTheme="minorHAnsi"/>
          <w:spacing w:val="1"/>
          <w:sz w:val="22"/>
          <w:szCs w:val="22"/>
        </w:rPr>
        <w:t>rc</w:t>
      </w:r>
      <w:r w:rsidRPr="0066572A">
        <w:rPr>
          <w:rFonts w:asciiTheme="minorHAnsi" w:hAnsiTheme="minorHAnsi"/>
          <w:spacing w:val="-1"/>
          <w:sz w:val="22"/>
          <w:szCs w:val="22"/>
        </w:rPr>
        <w:t>am</w:t>
      </w:r>
      <w:r w:rsidRPr="0066572A">
        <w:rPr>
          <w:rFonts w:asciiTheme="minorHAnsi" w:hAnsiTheme="minorHAnsi"/>
          <w:sz w:val="22"/>
          <w:szCs w:val="22"/>
        </w:rPr>
        <w:t>bi</w:t>
      </w:r>
      <w:r w:rsidRPr="0066572A">
        <w:rPr>
          <w:rFonts w:asciiTheme="minorHAnsi" w:hAnsiTheme="minorHAnsi"/>
          <w:spacing w:val="-1"/>
          <w:sz w:val="22"/>
          <w:szCs w:val="22"/>
        </w:rPr>
        <w:t>a</w:t>
      </w:r>
      <w:r w:rsidRPr="0066572A">
        <w:rPr>
          <w:rFonts w:asciiTheme="minorHAnsi" w:hAnsiTheme="minorHAnsi"/>
          <w:sz w:val="22"/>
          <w:szCs w:val="22"/>
        </w:rPr>
        <w:t>r</w:t>
      </w:r>
      <w:r w:rsidRPr="0066572A">
        <w:rPr>
          <w:rFonts w:asciiTheme="minorHAnsi" w:hAnsiTheme="minorHAnsi"/>
          <w:spacing w:val="1"/>
          <w:sz w:val="22"/>
          <w:szCs w:val="22"/>
        </w:rPr>
        <w:t xml:space="preserve"> r</w:t>
      </w:r>
      <w:r w:rsidRPr="0066572A">
        <w:rPr>
          <w:rFonts w:asciiTheme="minorHAnsi" w:hAnsiTheme="minorHAnsi"/>
          <w:sz w:val="22"/>
          <w:szCs w:val="22"/>
        </w:rPr>
        <w:t>e</w:t>
      </w:r>
      <w:r w:rsidRPr="0066572A">
        <w:rPr>
          <w:rFonts w:asciiTheme="minorHAnsi" w:hAnsiTheme="minorHAnsi"/>
          <w:spacing w:val="-3"/>
          <w:sz w:val="22"/>
          <w:szCs w:val="22"/>
        </w:rPr>
        <w:t>s</w:t>
      </w:r>
      <w:r w:rsidRPr="0066572A">
        <w:rPr>
          <w:rFonts w:asciiTheme="minorHAnsi" w:hAnsiTheme="minorHAnsi"/>
          <w:spacing w:val="1"/>
          <w:sz w:val="22"/>
          <w:szCs w:val="22"/>
        </w:rPr>
        <w:t>u</w:t>
      </w:r>
      <w:r w:rsidRPr="0066572A">
        <w:rPr>
          <w:rFonts w:asciiTheme="minorHAnsi" w:hAnsiTheme="minorHAnsi"/>
          <w:sz w:val="22"/>
          <w:szCs w:val="22"/>
        </w:rPr>
        <w:t>l</w:t>
      </w:r>
      <w:r w:rsidRPr="0066572A">
        <w:rPr>
          <w:rFonts w:asciiTheme="minorHAnsi" w:hAnsiTheme="minorHAnsi"/>
          <w:spacing w:val="-1"/>
          <w:sz w:val="22"/>
          <w:szCs w:val="22"/>
        </w:rPr>
        <w:t>tad</w:t>
      </w:r>
      <w:r w:rsidRPr="0066572A">
        <w:rPr>
          <w:rFonts w:asciiTheme="minorHAnsi" w:hAnsiTheme="minorHAnsi"/>
          <w:sz w:val="22"/>
          <w:szCs w:val="22"/>
        </w:rPr>
        <w:t>os.</w:t>
      </w:r>
    </w:p>
    <w:p w14:paraId="3D345177" w14:textId="77777777" w:rsidR="00BB7287" w:rsidRPr="0066572A" w:rsidRDefault="00BB7287" w:rsidP="00986510">
      <w:pPr>
        <w:numPr>
          <w:ilvl w:val="0"/>
          <w:numId w:val="26"/>
        </w:numPr>
        <w:tabs>
          <w:tab w:val="left" w:pos="460"/>
          <w:tab w:val="left" w:pos="993"/>
        </w:tabs>
        <w:kinsoku/>
        <w:autoSpaceDE w:val="0"/>
        <w:autoSpaceDN w:val="0"/>
        <w:adjustRightInd w:val="0"/>
        <w:spacing w:before="16" w:line="276" w:lineRule="auto"/>
        <w:ind w:left="993" w:right="-47" w:hanging="633"/>
        <w:jc w:val="both"/>
        <w:rPr>
          <w:rFonts w:asciiTheme="minorHAnsi" w:hAnsiTheme="minorHAnsi"/>
          <w:sz w:val="22"/>
          <w:szCs w:val="22"/>
          <w:lang w:val="es-MX"/>
        </w:rPr>
      </w:pPr>
      <w:r w:rsidRPr="0066572A">
        <w:rPr>
          <w:rFonts w:asciiTheme="minorHAnsi" w:hAnsiTheme="minorHAnsi"/>
          <w:sz w:val="22"/>
          <w:szCs w:val="22"/>
          <w:lang w:val="es-MX"/>
        </w:rPr>
        <w:t>Co</w:t>
      </w:r>
      <w:r w:rsidRPr="0066572A">
        <w:rPr>
          <w:rFonts w:asciiTheme="minorHAnsi" w:hAnsiTheme="minorHAnsi"/>
          <w:spacing w:val="1"/>
          <w:sz w:val="22"/>
          <w:szCs w:val="22"/>
          <w:lang w:val="es-MX"/>
        </w:rPr>
        <w:t>rr</w:t>
      </w:r>
      <w:r w:rsidRPr="0066572A">
        <w:rPr>
          <w:rFonts w:asciiTheme="minorHAnsi" w:hAnsiTheme="minorHAnsi"/>
          <w:sz w:val="22"/>
          <w:szCs w:val="22"/>
          <w:lang w:val="es-MX"/>
        </w:rPr>
        <w:t>e</w:t>
      </w:r>
      <w:r w:rsidRPr="0066572A">
        <w:rPr>
          <w:rFonts w:asciiTheme="minorHAnsi" w:hAnsiTheme="minorHAnsi"/>
          <w:spacing w:val="-1"/>
          <w:sz w:val="22"/>
          <w:szCs w:val="22"/>
          <w:lang w:val="es-MX"/>
        </w:rPr>
        <w:t>g</w:t>
      </w:r>
      <w:r w:rsidRPr="0066572A">
        <w:rPr>
          <w:rFonts w:asciiTheme="minorHAnsi" w:hAnsiTheme="minorHAnsi"/>
          <w:sz w:val="22"/>
          <w:szCs w:val="22"/>
          <w:lang w:val="es-MX"/>
        </w:rPr>
        <w:t>ir</w:t>
      </w:r>
      <w:r w:rsidRPr="0066572A">
        <w:rPr>
          <w:rFonts w:asciiTheme="minorHAnsi" w:hAnsiTheme="minorHAnsi"/>
          <w:spacing w:val="48"/>
          <w:sz w:val="22"/>
          <w:szCs w:val="22"/>
          <w:lang w:val="es-MX"/>
        </w:rPr>
        <w:t xml:space="preserve"> </w:t>
      </w:r>
      <w:r w:rsidRPr="0066572A">
        <w:rPr>
          <w:rFonts w:asciiTheme="minorHAnsi" w:hAnsiTheme="minorHAnsi"/>
          <w:spacing w:val="1"/>
          <w:sz w:val="22"/>
          <w:szCs w:val="22"/>
          <w:lang w:val="es-MX"/>
        </w:rPr>
        <w:t>e</w:t>
      </w:r>
      <w:r w:rsidRPr="0066572A">
        <w:rPr>
          <w:rFonts w:asciiTheme="minorHAnsi" w:hAnsiTheme="minorHAnsi"/>
          <w:sz w:val="22"/>
          <w:szCs w:val="22"/>
          <w:lang w:val="es-MX"/>
        </w:rPr>
        <w:t>l</w:t>
      </w:r>
      <w:r w:rsidRPr="0066572A">
        <w:rPr>
          <w:rFonts w:asciiTheme="minorHAnsi" w:hAnsiTheme="minorHAnsi"/>
          <w:spacing w:val="9"/>
          <w:sz w:val="22"/>
          <w:szCs w:val="22"/>
          <w:lang w:val="es-MX"/>
        </w:rPr>
        <w:t xml:space="preserve"> </w:t>
      </w:r>
      <w:r w:rsidRPr="0066572A">
        <w:rPr>
          <w:rFonts w:asciiTheme="minorHAnsi" w:hAnsiTheme="minorHAnsi"/>
          <w:sz w:val="22"/>
          <w:szCs w:val="22"/>
          <w:lang w:val="es-MX"/>
        </w:rPr>
        <w:t>p</w:t>
      </w:r>
      <w:r w:rsidRPr="0066572A">
        <w:rPr>
          <w:rFonts w:asciiTheme="minorHAnsi" w:hAnsiTheme="minorHAnsi"/>
          <w:spacing w:val="1"/>
          <w:sz w:val="22"/>
          <w:szCs w:val="22"/>
          <w:lang w:val="es-MX"/>
        </w:rPr>
        <w:t>r</w:t>
      </w:r>
      <w:r w:rsidRPr="0066572A">
        <w:rPr>
          <w:rFonts w:asciiTheme="minorHAnsi" w:hAnsiTheme="minorHAnsi"/>
          <w:sz w:val="22"/>
          <w:szCs w:val="22"/>
          <w:lang w:val="es-MX"/>
        </w:rPr>
        <w:t>o</w:t>
      </w:r>
      <w:r w:rsidRPr="0066572A">
        <w:rPr>
          <w:rFonts w:asciiTheme="minorHAnsi" w:hAnsiTheme="minorHAnsi"/>
          <w:spacing w:val="-1"/>
          <w:sz w:val="22"/>
          <w:szCs w:val="22"/>
          <w:lang w:val="es-MX"/>
        </w:rPr>
        <w:t>b</w:t>
      </w:r>
      <w:r w:rsidRPr="0066572A">
        <w:rPr>
          <w:rFonts w:asciiTheme="minorHAnsi" w:hAnsiTheme="minorHAnsi"/>
          <w:sz w:val="22"/>
          <w:szCs w:val="22"/>
          <w:lang w:val="es-MX"/>
        </w:rPr>
        <w:t>le</w:t>
      </w:r>
      <w:r w:rsidRPr="0066572A">
        <w:rPr>
          <w:rFonts w:asciiTheme="minorHAnsi" w:hAnsiTheme="minorHAnsi"/>
          <w:spacing w:val="-1"/>
          <w:sz w:val="22"/>
          <w:szCs w:val="22"/>
          <w:lang w:val="es-MX"/>
        </w:rPr>
        <w:t>m</w:t>
      </w:r>
      <w:r w:rsidRPr="0066572A">
        <w:rPr>
          <w:rFonts w:asciiTheme="minorHAnsi" w:hAnsiTheme="minorHAnsi"/>
          <w:sz w:val="22"/>
          <w:szCs w:val="22"/>
          <w:lang w:val="es-MX"/>
        </w:rPr>
        <w:t>a</w:t>
      </w:r>
      <w:r w:rsidRPr="0066572A">
        <w:rPr>
          <w:rFonts w:asciiTheme="minorHAnsi" w:hAnsiTheme="minorHAnsi"/>
          <w:spacing w:val="-4"/>
          <w:sz w:val="22"/>
          <w:szCs w:val="22"/>
          <w:lang w:val="es-MX"/>
        </w:rPr>
        <w:t xml:space="preserve"> </w:t>
      </w:r>
      <w:r w:rsidRPr="0066572A">
        <w:rPr>
          <w:rFonts w:asciiTheme="minorHAnsi" w:hAnsiTheme="minorHAnsi"/>
          <w:sz w:val="22"/>
          <w:szCs w:val="22"/>
          <w:lang w:val="es-MX"/>
        </w:rPr>
        <w:t>q</w:t>
      </w:r>
      <w:r w:rsidRPr="0066572A">
        <w:rPr>
          <w:rFonts w:asciiTheme="minorHAnsi" w:hAnsiTheme="minorHAnsi"/>
          <w:spacing w:val="1"/>
          <w:sz w:val="22"/>
          <w:szCs w:val="22"/>
          <w:lang w:val="es-MX"/>
        </w:rPr>
        <w:t>u</w:t>
      </w:r>
      <w:r w:rsidRPr="0066572A">
        <w:rPr>
          <w:rFonts w:asciiTheme="minorHAnsi" w:hAnsiTheme="minorHAnsi"/>
          <w:sz w:val="22"/>
          <w:szCs w:val="22"/>
          <w:lang w:val="es-MX"/>
        </w:rPr>
        <w:t>e</w:t>
      </w:r>
      <w:r w:rsidRPr="0066572A">
        <w:rPr>
          <w:rFonts w:asciiTheme="minorHAnsi" w:hAnsiTheme="minorHAnsi"/>
          <w:spacing w:val="46"/>
          <w:sz w:val="22"/>
          <w:szCs w:val="22"/>
          <w:lang w:val="es-MX"/>
        </w:rPr>
        <w:t xml:space="preserve"> </w:t>
      </w:r>
      <w:r w:rsidRPr="0066572A">
        <w:rPr>
          <w:rFonts w:asciiTheme="minorHAnsi" w:hAnsiTheme="minorHAnsi"/>
          <w:spacing w:val="-1"/>
          <w:sz w:val="22"/>
          <w:szCs w:val="22"/>
          <w:lang w:val="es-MX"/>
        </w:rPr>
        <w:t>ca</w:t>
      </w:r>
      <w:r w:rsidRPr="0066572A">
        <w:rPr>
          <w:rFonts w:asciiTheme="minorHAnsi" w:hAnsiTheme="minorHAnsi"/>
          <w:spacing w:val="1"/>
          <w:sz w:val="22"/>
          <w:szCs w:val="22"/>
          <w:lang w:val="es-MX"/>
        </w:rPr>
        <w:t>u</w:t>
      </w:r>
      <w:r w:rsidRPr="0066572A">
        <w:rPr>
          <w:rFonts w:asciiTheme="minorHAnsi" w:hAnsiTheme="minorHAnsi"/>
          <w:sz w:val="22"/>
          <w:szCs w:val="22"/>
          <w:lang w:val="es-MX"/>
        </w:rPr>
        <w:t>só</w:t>
      </w:r>
      <w:r w:rsidRPr="0066572A">
        <w:rPr>
          <w:rFonts w:asciiTheme="minorHAnsi" w:hAnsiTheme="minorHAnsi"/>
          <w:spacing w:val="-6"/>
          <w:sz w:val="22"/>
          <w:szCs w:val="22"/>
          <w:lang w:val="es-MX"/>
        </w:rPr>
        <w:t xml:space="preserve"> </w:t>
      </w:r>
      <w:r w:rsidRPr="0066572A">
        <w:rPr>
          <w:rFonts w:asciiTheme="minorHAnsi" w:hAnsiTheme="minorHAnsi"/>
          <w:sz w:val="22"/>
          <w:szCs w:val="22"/>
          <w:lang w:val="es-MX"/>
        </w:rPr>
        <w:t>las</w:t>
      </w:r>
      <w:r w:rsidRPr="0066572A">
        <w:rPr>
          <w:rFonts w:asciiTheme="minorHAnsi" w:hAnsiTheme="minorHAnsi"/>
          <w:spacing w:val="-2"/>
          <w:sz w:val="22"/>
          <w:szCs w:val="22"/>
          <w:lang w:val="es-MX"/>
        </w:rPr>
        <w:t xml:space="preserve"> </w:t>
      </w:r>
      <w:r w:rsidRPr="0066572A">
        <w:rPr>
          <w:rFonts w:asciiTheme="minorHAnsi" w:hAnsiTheme="minorHAnsi"/>
          <w:spacing w:val="-1"/>
          <w:sz w:val="22"/>
          <w:szCs w:val="22"/>
          <w:lang w:val="es-MX"/>
        </w:rPr>
        <w:t>d</w:t>
      </w:r>
      <w:r w:rsidRPr="0066572A">
        <w:rPr>
          <w:rFonts w:asciiTheme="minorHAnsi" w:hAnsiTheme="minorHAnsi"/>
          <w:sz w:val="22"/>
          <w:szCs w:val="22"/>
          <w:lang w:val="es-MX"/>
        </w:rPr>
        <w:t>i</w:t>
      </w:r>
      <w:r w:rsidRPr="0066572A">
        <w:rPr>
          <w:rFonts w:asciiTheme="minorHAnsi" w:hAnsiTheme="minorHAnsi"/>
          <w:spacing w:val="1"/>
          <w:sz w:val="22"/>
          <w:szCs w:val="22"/>
          <w:lang w:val="es-MX"/>
        </w:rPr>
        <w:t>f</w:t>
      </w:r>
      <w:r w:rsidRPr="0066572A">
        <w:rPr>
          <w:rFonts w:asciiTheme="minorHAnsi" w:hAnsiTheme="minorHAnsi"/>
          <w:sz w:val="22"/>
          <w:szCs w:val="22"/>
          <w:lang w:val="es-MX"/>
        </w:rPr>
        <w:t>e</w:t>
      </w:r>
      <w:r w:rsidRPr="0066572A">
        <w:rPr>
          <w:rFonts w:asciiTheme="minorHAnsi" w:hAnsiTheme="minorHAnsi"/>
          <w:spacing w:val="1"/>
          <w:sz w:val="22"/>
          <w:szCs w:val="22"/>
          <w:lang w:val="es-MX"/>
        </w:rPr>
        <w:t>r</w:t>
      </w:r>
      <w:r w:rsidRPr="0066572A">
        <w:rPr>
          <w:rFonts w:asciiTheme="minorHAnsi" w:hAnsiTheme="minorHAnsi"/>
          <w:sz w:val="22"/>
          <w:szCs w:val="22"/>
          <w:lang w:val="es-MX"/>
        </w:rPr>
        <w:t>e</w:t>
      </w:r>
      <w:r w:rsidRPr="0066572A">
        <w:rPr>
          <w:rFonts w:asciiTheme="minorHAnsi" w:hAnsiTheme="minorHAnsi"/>
          <w:spacing w:val="-2"/>
          <w:sz w:val="22"/>
          <w:szCs w:val="22"/>
          <w:lang w:val="es-MX"/>
        </w:rPr>
        <w:t>n</w:t>
      </w:r>
      <w:r w:rsidRPr="0066572A">
        <w:rPr>
          <w:rFonts w:asciiTheme="minorHAnsi" w:hAnsiTheme="minorHAnsi"/>
          <w:spacing w:val="1"/>
          <w:sz w:val="22"/>
          <w:szCs w:val="22"/>
          <w:lang w:val="es-MX"/>
        </w:rPr>
        <w:t>c</w:t>
      </w:r>
      <w:r w:rsidRPr="0066572A">
        <w:rPr>
          <w:rFonts w:asciiTheme="minorHAnsi" w:hAnsiTheme="minorHAnsi"/>
          <w:sz w:val="22"/>
          <w:szCs w:val="22"/>
          <w:lang w:val="es-MX"/>
        </w:rPr>
        <w:t>i</w:t>
      </w:r>
      <w:r w:rsidRPr="0066572A">
        <w:rPr>
          <w:rFonts w:asciiTheme="minorHAnsi" w:hAnsiTheme="minorHAnsi"/>
          <w:spacing w:val="-1"/>
          <w:sz w:val="22"/>
          <w:szCs w:val="22"/>
          <w:lang w:val="es-MX"/>
        </w:rPr>
        <w:t>a</w:t>
      </w:r>
      <w:r w:rsidRPr="0066572A">
        <w:rPr>
          <w:rFonts w:asciiTheme="minorHAnsi" w:hAnsiTheme="minorHAnsi"/>
          <w:sz w:val="22"/>
          <w:szCs w:val="22"/>
          <w:lang w:val="es-MX"/>
        </w:rPr>
        <w:t>s.</w:t>
      </w:r>
    </w:p>
    <w:p w14:paraId="1B261E8B" w14:textId="77777777" w:rsidR="00BB7287" w:rsidRPr="0066572A" w:rsidRDefault="00BB7287" w:rsidP="00986510">
      <w:pPr>
        <w:numPr>
          <w:ilvl w:val="0"/>
          <w:numId w:val="26"/>
        </w:numPr>
        <w:tabs>
          <w:tab w:val="left" w:pos="460"/>
          <w:tab w:val="left" w:pos="993"/>
        </w:tabs>
        <w:kinsoku/>
        <w:autoSpaceDE w:val="0"/>
        <w:autoSpaceDN w:val="0"/>
        <w:adjustRightInd w:val="0"/>
        <w:spacing w:before="16" w:line="276" w:lineRule="auto"/>
        <w:ind w:left="993" w:right="-47" w:hanging="633"/>
        <w:jc w:val="both"/>
        <w:rPr>
          <w:rFonts w:asciiTheme="minorHAnsi" w:hAnsiTheme="minorHAnsi"/>
          <w:sz w:val="22"/>
          <w:szCs w:val="22"/>
          <w:lang w:val="es-MX"/>
        </w:rPr>
      </w:pPr>
      <w:r w:rsidRPr="0066572A">
        <w:rPr>
          <w:rFonts w:asciiTheme="minorHAnsi" w:hAnsiTheme="minorHAnsi"/>
          <w:spacing w:val="-1"/>
          <w:sz w:val="22"/>
          <w:szCs w:val="22"/>
          <w:lang w:val="es-MX"/>
        </w:rPr>
        <w:t>P</w:t>
      </w:r>
      <w:r w:rsidRPr="0066572A">
        <w:rPr>
          <w:rFonts w:asciiTheme="minorHAnsi" w:hAnsiTheme="minorHAnsi"/>
          <w:spacing w:val="1"/>
          <w:sz w:val="22"/>
          <w:szCs w:val="22"/>
          <w:lang w:val="es-MX"/>
        </w:rPr>
        <w:t>r</w:t>
      </w:r>
      <w:r w:rsidRPr="0066572A">
        <w:rPr>
          <w:rFonts w:asciiTheme="minorHAnsi" w:hAnsiTheme="minorHAnsi"/>
          <w:sz w:val="22"/>
          <w:szCs w:val="22"/>
          <w:lang w:val="es-MX"/>
        </w:rPr>
        <w:t>o</w:t>
      </w:r>
      <w:r w:rsidRPr="0066572A">
        <w:rPr>
          <w:rFonts w:asciiTheme="minorHAnsi" w:hAnsiTheme="minorHAnsi"/>
          <w:spacing w:val="1"/>
          <w:sz w:val="22"/>
          <w:szCs w:val="22"/>
          <w:lang w:val="es-MX"/>
        </w:rPr>
        <w:t>c</w:t>
      </w:r>
      <w:r w:rsidRPr="0066572A">
        <w:rPr>
          <w:rFonts w:asciiTheme="minorHAnsi" w:hAnsiTheme="minorHAnsi"/>
          <w:sz w:val="22"/>
          <w:szCs w:val="22"/>
          <w:lang w:val="es-MX"/>
        </w:rPr>
        <w:t>e</w:t>
      </w:r>
      <w:r w:rsidRPr="0066572A">
        <w:rPr>
          <w:rFonts w:asciiTheme="minorHAnsi" w:hAnsiTheme="minorHAnsi"/>
          <w:spacing w:val="-1"/>
          <w:sz w:val="22"/>
          <w:szCs w:val="22"/>
          <w:lang w:val="es-MX"/>
        </w:rPr>
        <w:t>d</w:t>
      </w:r>
      <w:r w:rsidRPr="0066572A">
        <w:rPr>
          <w:rFonts w:asciiTheme="minorHAnsi" w:hAnsiTheme="minorHAnsi"/>
          <w:sz w:val="22"/>
          <w:szCs w:val="22"/>
          <w:lang w:val="es-MX"/>
        </w:rPr>
        <w:t>er</w:t>
      </w:r>
      <w:r w:rsidRPr="0066572A">
        <w:rPr>
          <w:rFonts w:asciiTheme="minorHAnsi" w:hAnsiTheme="minorHAnsi"/>
          <w:spacing w:val="1"/>
          <w:sz w:val="22"/>
          <w:szCs w:val="22"/>
          <w:lang w:val="es-MX"/>
        </w:rPr>
        <w:t xml:space="preserve"> </w:t>
      </w:r>
      <w:r w:rsidRPr="0066572A">
        <w:rPr>
          <w:rFonts w:asciiTheme="minorHAnsi" w:hAnsiTheme="minorHAnsi"/>
          <w:sz w:val="22"/>
          <w:szCs w:val="22"/>
          <w:lang w:val="es-MX"/>
        </w:rPr>
        <w:t>de</w:t>
      </w:r>
      <w:r w:rsidRPr="0066572A">
        <w:rPr>
          <w:rFonts w:asciiTheme="minorHAnsi" w:hAnsiTheme="minorHAnsi"/>
          <w:spacing w:val="40"/>
          <w:sz w:val="22"/>
          <w:szCs w:val="22"/>
          <w:lang w:val="es-MX"/>
        </w:rPr>
        <w:t xml:space="preserve"> </w:t>
      </w:r>
      <w:r w:rsidRPr="0066572A">
        <w:rPr>
          <w:rFonts w:asciiTheme="minorHAnsi" w:hAnsiTheme="minorHAnsi"/>
          <w:spacing w:val="-3"/>
          <w:sz w:val="22"/>
          <w:szCs w:val="22"/>
          <w:lang w:val="es-MX"/>
        </w:rPr>
        <w:t>a</w:t>
      </w:r>
      <w:r w:rsidRPr="0066572A">
        <w:rPr>
          <w:rFonts w:asciiTheme="minorHAnsi" w:hAnsiTheme="minorHAnsi"/>
          <w:spacing w:val="1"/>
          <w:sz w:val="22"/>
          <w:szCs w:val="22"/>
          <w:lang w:val="es-MX"/>
        </w:rPr>
        <w:t>cu</w:t>
      </w:r>
      <w:r w:rsidRPr="0066572A">
        <w:rPr>
          <w:rFonts w:asciiTheme="minorHAnsi" w:hAnsiTheme="minorHAnsi"/>
          <w:spacing w:val="-2"/>
          <w:sz w:val="22"/>
          <w:szCs w:val="22"/>
          <w:lang w:val="es-MX"/>
        </w:rPr>
        <w:t>e</w:t>
      </w:r>
      <w:r w:rsidRPr="0066572A">
        <w:rPr>
          <w:rFonts w:asciiTheme="minorHAnsi" w:hAnsiTheme="minorHAnsi"/>
          <w:spacing w:val="1"/>
          <w:sz w:val="22"/>
          <w:szCs w:val="22"/>
          <w:lang w:val="es-MX"/>
        </w:rPr>
        <w:t>r</w:t>
      </w:r>
      <w:r w:rsidRPr="0066572A">
        <w:rPr>
          <w:rFonts w:asciiTheme="minorHAnsi" w:hAnsiTheme="minorHAnsi"/>
          <w:spacing w:val="-1"/>
          <w:sz w:val="22"/>
          <w:szCs w:val="22"/>
          <w:lang w:val="es-MX"/>
        </w:rPr>
        <w:t>d</w:t>
      </w:r>
      <w:r w:rsidRPr="0066572A">
        <w:rPr>
          <w:rFonts w:asciiTheme="minorHAnsi" w:hAnsiTheme="minorHAnsi"/>
          <w:sz w:val="22"/>
          <w:szCs w:val="22"/>
          <w:lang w:val="es-MX"/>
        </w:rPr>
        <w:t>o a</w:t>
      </w:r>
      <w:r w:rsidRPr="0066572A">
        <w:rPr>
          <w:rFonts w:asciiTheme="minorHAnsi" w:hAnsiTheme="minorHAnsi"/>
          <w:spacing w:val="22"/>
          <w:sz w:val="22"/>
          <w:szCs w:val="22"/>
          <w:lang w:val="es-MX"/>
        </w:rPr>
        <w:t xml:space="preserve"> </w:t>
      </w:r>
      <w:r w:rsidRPr="0066572A">
        <w:rPr>
          <w:rFonts w:asciiTheme="minorHAnsi" w:hAnsiTheme="minorHAnsi"/>
          <w:spacing w:val="1"/>
          <w:sz w:val="22"/>
          <w:szCs w:val="22"/>
          <w:lang w:val="es-MX"/>
        </w:rPr>
        <w:t>C</w:t>
      </w:r>
      <w:r w:rsidRPr="0066572A">
        <w:rPr>
          <w:rFonts w:asciiTheme="minorHAnsi" w:hAnsiTheme="minorHAnsi"/>
          <w:spacing w:val="-3"/>
          <w:sz w:val="22"/>
          <w:szCs w:val="22"/>
          <w:lang w:val="es-MX"/>
        </w:rPr>
        <w:t>o</w:t>
      </w:r>
      <w:r w:rsidRPr="0066572A">
        <w:rPr>
          <w:rFonts w:asciiTheme="minorHAnsi" w:hAnsiTheme="minorHAnsi"/>
          <w:sz w:val="22"/>
          <w:szCs w:val="22"/>
          <w:lang w:val="es-MX"/>
        </w:rPr>
        <w:t>n</w:t>
      </w:r>
      <w:r w:rsidRPr="0066572A">
        <w:rPr>
          <w:rFonts w:asciiTheme="minorHAnsi" w:hAnsiTheme="minorHAnsi"/>
          <w:spacing w:val="1"/>
          <w:sz w:val="22"/>
          <w:szCs w:val="22"/>
          <w:lang w:val="es-MX"/>
        </w:rPr>
        <w:t>v</w:t>
      </w:r>
      <w:r w:rsidRPr="0066572A">
        <w:rPr>
          <w:rFonts w:asciiTheme="minorHAnsi" w:hAnsiTheme="minorHAnsi"/>
          <w:sz w:val="22"/>
          <w:szCs w:val="22"/>
          <w:lang w:val="es-MX"/>
        </w:rPr>
        <w:t>enio.</w:t>
      </w:r>
    </w:p>
    <w:p w14:paraId="206E8BF2" w14:textId="77777777" w:rsidR="00BB7287" w:rsidRPr="0066572A" w:rsidRDefault="00BB7287" w:rsidP="00986510">
      <w:pPr>
        <w:autoSpaceDE w:val="0"/>
        <w:autoSpaceDN w:val="0"/>
        <w:adjustRightInd w:val="0"/>
        <w:spacing w:before="16" w:line="276" w:lineRule="auto"/>
        <w:ind w:right="-20"/>
        <w:rPr>
          <w:rFonts w:asciiTheme="minorHAnsi" w:hAnsiTheme="minorHAnsi"/>
          <w:sz w:val="22"/>
          <w:szCs w:val="22"/>
          <w:lang w:val="es-MX"/>
        </w:rPr>
      </w:pPr>
    </w:p>
    <w:p w14:paraId="4BFB8766" w14:textId="77777777" w:rsidR="00BB7287" w:rsidRPr="0066572A" w:rsidRDefault="00BB7287" w:rsidP="00986510">
      <w:pPr>
        <w:tabs>
          <w:tab w:val="left" w:pos="9498"/>
        </w:tabs>
        <w:autoSpaceDE w:val="0"/>
        <w:autoSpaceDN w:val="0"/>
        <w:adjustRightInd w:val="0"/>
        <w:spacing w:before="48" w:line="276" w:lineRule="auto"/>
        <w:ind w:right="-20"/>
        <w:rPr>
          <w:rFonts w:asciiTheme="minorHAnsi" w:hAnsiTheme="minorHAnsi"/>
          <w:b/>
          <w:spacing w:val="1"/>
          <w:w w:val="84"/>
          <w:sz w:val="22"/>
          <w:szCs w:val="22"/>
        </w:rPr>
      </w:pPr>
      <w:r w:rsidRPr="0066572A">
        <w:rPr>
          <w:rFonts w:asciiTheme="minorHAnsi" w:hAnsiTheme="minorHAnsi"/>
          <w:b/>
          <w:spacing w:val="1"/>
          <w:w w:val="83"/>
          <w:sz w:val="22"/>
          <w:szCs w:val="22"/>
        </w:rPr>
        <w:lastRenderedPageBreak/>
        <w:t>L</w:t>
      </w:r>
      <w:r w:rsidRPr="0066572A">
        <w:rPr>
          <w:rFonts w:asciiTheme="minorHAnsi" w:hAnsiTheme="minorHAnsi"/>
          <w:b/>
          <w:spacing w:val="1"/>
          <w:w w:val="110"/>
          <w:sz w:val="22"/>
          <w:szCs w:val="22"/>
        </w:rPr>
        <w:t>A</w:t>
      </w:r>
      <w:r w:rsidRPr="0066572A">
        <w:rPr>
          <w:rFonts w:asciiTheme="minorHAnsi" w:hAnsiTheme="minorHAnsi"/>
          <w:b/>
          <w:spacing w:val="-1"/>
          <w:w w:val="88"/>
          <w:sz w:val="22"/>
          <w:szCs w:val="22"/>
        </w:rPr>
        <w:t>Y</w:t>
      </w:r>
      <w:r w:rsidRPr="0066572A">
        <w:rPr>
          <w:rFonts w:asciiTheme="minorHAnsi" w:hAnsiTheme="minorHAnsi"/>
          <w:b/>
          <w:w w:val="101"/>
          <w:sz w:val="22"/>
          <w:szCs w:val="22"/>
        </w:rPr>
        <w:t>O</w:t>
      </w:r>
      <w:r w:rsidRPr="0066572A">
        <w:rPr>
          <w:rFonts w:asciiTheme="minorHAnsi" w:hAnsiTheme="minorHAnsi"/>
          <w:b/>
          <w:spacing w:val="-1"/>
          <w:w w:val="101"/>
          <w:sz w:val="22"/>
          <w:szCs w:val="22"/>
        </w:rPr>
        <w:t>U</w:t>
      </w:r>
      <w:r w:rsidRPr="0066572A">
        <w:rPr>
          <w:rFonts w:asciiTheme="minorHAnsi" w:hAnsiTheme="minorHAnsi"/>
          <w:b/>
          <w:w w:val="69"/>
          <w:sz w:val="22"/>
          <w:szCs w:val="22"/>
        </w:rPr>
        <w:t>T</w:t>
      </w:r>
      <w:r w:rsidRPr="0066572A">
        <w:rPr>
          <w:rFonts w:asciiTheme="minorHAnsi" w:hAnsiTheme="minorHAnsi"/>
          <w:b/>
          <w:sz w:val="22"/>
          <w:szCs w:val="22"/>
        </w:rPr>
        <w:t xml:space="preserve"> </w:t>
      </w:r>
      <w:r w:rsidRPr="0066572A">
        <w:rPr>
          <w:rFonts w:asciiTheme="minorHAnsi" w:hAnsiTheme="minorHAnsi"/>
          <w:b/>
          <w:spacing w:val="-1"/>
          <w:sz w:val="22"/>
          <w:szCs w:val="22"/>
        </w:rPr>
        <w:t>P</w:t>
      </w:r>
      <w:r w:rsidRPr="0066572A">
        <w:rPr>
          <w:rFonts w:asciiTheme="minorHAnsi" w:hAnsiTheme="minorHAnsi"/>
          <w:b/>
          <w:spacing w:val="1"/>
          <w:sz w:val="22"/>
          <w:szCs w:val="22"/>
        </w:rPr>
        <w:t>A</w:t>
      </w:r>
      <w:r w:rsidRPr="0066572A">
        <w:rPr>
          <w:rFonts w:asciiTheme="minorHAnsi" w:hAnsiTheme="minorHAnsi"/>
          <w:b/>
          <w:spacing w:val="2"/>
          <w:sz w:val="22"/>
          <w:szCs w:val="22"/>
        </w:rPr>
        <w:t>R</w:t>
      </w:r>
      <w:r w:rsidRPr="0066572A">
        <w:rPr>
          <w:rFonts w:asciiTheme="minorHAnsi" w:hAnsiTheme="minorHAnsi"/>
          <w:b/>
          <w:sz w:val="22"/>
          <w:szCs w:val="22"/>
        </w:rPr>
        <w:t>A</w:t>
      </w:r>
      <w:r w:rsidRPr="0066572A">
        <w:rPr>
          <w:rFonts w:asciiTheme="minorHAnsi" w:hAnsiTheme="minorHAnsi"/>
          <w:b/>
          <w:spacing w:val="-10"/>
          <w:sz w:val="22"/>
          <w:szCs w:val="22"/>
        </w:rPr>
        <w:t xml:space="preserve"> </w:t>
      </w:r>
      <w:r w:rsidRPr="0066572A">
        <w:rPr>
          <w:rFonts w:asciiTheme="minorHAnsi" w:hAnsiTheme="minorHAnsi"/>
          <w:b/>
          <w:w w:val="98"/>
          <w:sz w:val="22"/>
          <w:szCs w:val="22"/>
        </w:rPr>
        <w:t>F</w:t>
      </w:r>
      <w:r w:rsidRPr="0066572A">
        <w:rPr>
          <w:rFonts w:asciiTheme="minorHAnsi" w:hAnsiTheme="minorHAnsi"/>
          <w:b/>
          <w:spacing w:val="1"/>
          <w:w w:val="98"/>
          <w:sz w:val="22"/>
          <w:szCs w:val="22"/>
        </w:rPr>
        <w:t>A</w:t>
      </w:r>
      <w:r w:rsidRPr="0066572A">
        <w:rPr>
          <w:rFonts w:asciiTheme="minorHAnsi" w:hAnsiTheme="minorHAnsi"/>
          <w:b/>
          <w:w w:val="98"/>
          <w:sz w:val="22"/>
          <w:szCs w:val="22"/>
        </w:rPr>
        <w:t>CT</w:t>
      </w:r>
      <w:r w:rsidRPr="0066572A">
        <w:rPr>
          <w:rFonts w:asciiTheme="minorHAnsi" w:hAnsiTheme="minorHAnsi"/>
          <w:b/>
          <w:spacing w:val="-2"/>
          <w:w w:val="98"/>
          <w:sz w:val="22"/>
          <w:szCs w:val="22"/>
        </w:rPr>
        <w:t>U</w:t>
      </w:r>
      <w:r w:rsidRPr="0066572A">
        <w:rPr>
          <w:rFonts w:asciiTheme="minorHAnsi" w:hAnsiTheme="minorHAnsi"/>
          <w:b/>
          <w:spacing w:val="1"/>
          <w:w w:val="98"/>
          <w:sz w:val="22"/>
          <w:szCs w:val="22"/>
        </w:rPr>
        <w:t>RA</w:t>
      </w:r>
      <w:r w:rsidRPr="0066572A">
        <w:rPr>
          <w:rFonts w:asciiTheme="minorHAnsi" w:hAnsiTheme="minorHAnsi"/>
          <w:b/>
          <w:w w:val="98"/>
          <w:sz w:val="22"/>
          <w:szCs w:val="22"/>
        </w:rPr>
        <w:t>CI</w:t>
      </w:r>
      <w:r w:rsidRPr="0066572A">
        <w:rPr>
          <w:rFonts w:asciiTheme="minorHAnsi" w:hAnsiTheme="minorHAnsi"/>
          <w:b/>
          <w:spacing w:val="-3"/>
          <w:w w:val="98"/>
          <w:sz w:val="22"/>
          <w:szCs w:val="22"/>
        </w:rPr>
        <w:t>Ó</w:t>
      </w:r>
      <w:r w:rsidRPr="0066572A">
        <w:rPr>
          <w:rFonts w:asciiTheme="minorHAnsi" w:hAnsiTheme="minorHAnsi"/>
          <w:b/>
          <w:spacing w:val="1"/>
          <w:w w:val="98"/>
          <w:sz w:val="22"/>
          <w:szCs w:val="22"/>
        </w:rPr>
        <w:t>N</w:t>
      </w:r>
      <w:r w:rsidRPr="0066572A">
        <w:rPr>
          <w:rFonts w:asciiTheme="minorHAnsi" w:hAnsiTheme="minorHAnsi"/>
          <w:b/>
          <w:w w:val="98"/>
          <w:sz w:val="22"/>
          <w:szCs w:val="22"/>
        </w:rPr>
        <w:t>.</w:t>
      </w:r>
      <w:r w:rsidRPr="0066572A">
        <w:rPr>
          <w:rFonts w:asciiTheme="minorHAnsi" w:hAnsiTheme="minorHAnsi"/>
          <w:b/>
          <w:spacing w:val="4"/>
          <w:w w:val="98"/>
          <w:sz w:val="22"/>
          <w:szCs w:val="22"/>
        </w:rPr>
        <w:t xml:space="preserve"> </w:t>
      </w:r>
      <w:r w:rsidRPr="0066572A">
        <w:rPr>
          <w:rFonts w:asciiTheme="minorHAnsi" w:hAnsiTheme="minorHAnsi"/>
          <w:b/>
          <w:sz w:val="22"/>
          <w:szCs w:val="22"/>
        </w:rPr>
        <w:tab/>
        <w:t xml:space="preserve"> ANEXO 1</w:t>
      </w:r>
    </w:p>
    <w:tbl>
      <w:tblPr>
        <w:tblW w:w="13183" w:type="dxa"/>
        <w:tblInd w:w="8" w:type="dxa"/>
        <w:tblLayout w:type="fixed"/>
        <w:tblCellMar>
          <w:left w:w="0" w:type="dxa"/>
          <w:right w:w="0" w:type="dxa"/>
        </w:tblCellMar>
        <w:tblLook w:val="0000" w:firstRow="0" w:lastRow="0" w:firstColumn="0" w:lastColumn="0" w:noHBand="0" w:noVBand="0"/>
      </w:tblPr>
      <w:tblGrid>
        <w:gridCol w:w="418"/>
        <w:gridCol w:w="2276"/>
        <w:gridCol w:w="1134"/>
        <w:gridCol w:w="1984"/>
        <w:gridCol w:w="1276"/>
        <w:gridCol w:w="6095"/>
      </w:tblGrid>
      <w:tr w:rsidR="00BB7287" w:rsidRPr="0066572A" w14:paraId="508CE915" w14:textId="77777777" w:rsidTr="0068755D">
        <w:trPr>
          <w:trHeight w:val="283"/>
        </w:trPr>
        <w:tc>
          <w:tcPr>
            <w:tcW w:w="418" w:type="dxa"/>
            <w:tcBorders>
              <w:right w:val="single" w:sz="4" w:space="0" w:color="auto"/>
            </w:tcBorders>
          </w:tcPr>
          <w:p w14:paraId="0B862EA6"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b/>
                <w:w w:val="113"/>
                <w:sz w:val="22"/>
                <w:szCs w:val="22"/>
              </w:rPr>
            </w:pPr>
            <w:r w:rsidRPr="0066572A">
              <w:rPr>
                <w:rFonts w:asciiTheme="minorHAnsi" w:hAnsiTheme="minorHAnsi"/>
                <w:b/>
                <w:w w:val="113"/>
                <w:sz w:val="22"/>
                <w:szCs w:val="22"/>
              </w:rPr>
              <w:t>No.</w:t>
            </w:r>
          </w:p>
        </w:tc>
        <w:tc>
          <w:tcPr>
            <w:tcW w:w="2276" w:type="dxa"/>
            <w:tcBorders>
              <w:top w:val="single" w:sz="4" w:space="0" w:color="auto"/>
              <w:left w:val="single" w:sz="4" w:space="0" w:color="auto"/>
              <w:bottom w:val="single" w:sz="4" w:space="0" w:color="auto"/>
              <w:right w:val="single" w:sz="4" w:space="0" w:color="auto"/>
            </w:tcBorders>
          </w:tcPr>
          <w:p w14:paraId="35B83A92"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b/>
                <w:w w:val="113"/>
                <w:sz w:val="22"/>
                <w:szCs w:val="22"/>
              </w:rPr>
            </w:pPr>
            <w:r w:rsidRPr="0066572A">
              <w:rPr>
                <w:rFonts w:asciiTheme="minorHAnsi" w:hAnsiTheme="minorHAnsi"/>
                <w:b/>
                <w:w w:val="113"/>
                <w:sz w:val="22"/>
                <w:szCs w:val="22"/>
              </w:rPr>
              <w:t>NOMBRE</w:t>
            </w:r>
          </w:p>
        </w:tc>
        <w:tc>
          <w:tcPr>
            <w:tcW w:w="1134" w:type="dxa"/>
            <w:tcBorders>
              <w:top w:val="single" w:sz="6" w:space="0" w:color="000000"/>
              <w:left w:val="single" w:sz="4" w:space="0" w:color="auto"/>
              <w:bottom w:val="single" w:sz="6" w:space="0" w:color="000000"/>
              <w:right w:val="single" w:sz="6" w:space="0" w:color="000000"/>
            </w:tcBorders>
          </w:tcPr>
          <w:p w14:paraId="77ABC994"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b/>
                <w:w w:val="113"/>
                <w:sz w:val="22"/>
                <w:szCs w:val="22"/>
              </w:rPr>
            </w:pPr>
            <w:r w:rsidRPr="0066572A">
              <w:rPr>
                <w:rFonts w:asciiTheme="minorHAnsi" w:hAnsiTheme="minorHAnsi"/>
                <w:b/>
                <w:w w:val="113"/>
                <w:sz w:val="22"/>
                <w:szCs w:val="22"/>
              </w:rPr>
              <w:t>TIPO</w:t>
            </w:r>
          </w:p>
        </w:tc>
        <w:tc>
          <w:tcPr>
            <w:tcW w:w="1984" w:type="dxa"/>
            <w:tcBorders>
              <w:top w:val="single" w:sz="6" w:space="0" w:color="000000"/>
              <w:left w:val="single" w:sz="6" w:space="0" w:color="000000"/>
              <w:bottom w:val="single" w:sz="6" w:space="0" w:color="000000"/>
              <w:right w:val="single" w:sz="6" w:space="0" w:color="000000"/>
            </w:tcBorders>
          </w:tcPr>
          <w:p w14:paraId="14612B1A"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b/>
                <w:w w:val="113"/>
                <w:sz w:val="22"/>
                <w:szCs w:val="22"/>
              </w:rPr>
            </w:pPr>
            <w:r w:rsidRPr="0066572A">
              <w:rPr>
                <w:rFonts w:asciiTheme="minorHAnsi" w:hAnsiTheme="minorHAnsi"/>
                <w:b/>
                <w:w w:val="113"/>
                <w:sz w:val="22"/>
                <w:szCs w:val="22"/>
              </w:rPr>
              <w:t>FORMATO</w:t>
            </w:r>
          </w:p>
        </w:tc>
        <w:tc>
          <w:tcPr>
            <w:tcW w:w="1276" w:type="dxa"/>
            <w:tcBorders>
              <w:top w:val="single" w:sz="6" w:space="0" w:color="000000"/>
              <w:left w:val="single" w:sz="6" w:space="0" w:color="000000"/>
              <w:bottom w:val="single" w:sz="6" w:space="0" w:color="000000"/>
              <w:right w:val="single" w:sz="6" w:space="0" w:color="000000"/>
            </w:tcBorders>
          </w:tcPr>
          <w:p w14:paraId="6EBF537E"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b/>
                <w:w w:val="113"/>
                <w:sz w:val="22"/>
                <w:szCs w:val="22"/>
              </w:rPr>
            </w:pPr>
            <w:r w:rsidRPr="0066572A">
              <w:rPr>
                <w:rFonts w:asciiTheme="minorHAnsi" w:hAnsiTheme="minorHAnsi"/>
                <w:b/>
                <w:w w:val="113"/>
                <w:sz w:val="22"/>
                <w:szCs w:val="22"/>
              </w:rPr>
              <w:t>LONGITUD</w:t>
            </w:r>
          </w:p>
        </w:tc>
        <w:tc>
          <w:tcPr>
            <w:tcW w:w="6095" w:type="dxa"/>
            <w:tcBorders>
              <w:top w:val="single" w:sz="6" w:space="0" w:color="000000"/>
              <w:left w:val="single" w:sz="6" w:space="0" w:color="000000"/>
              <w:bottom w:val="single" w:sz="6" w:space="0" w:color="000000"/>
              <w:right w:val="single" w:sz="4" w:space="0" w:color="auto"/>
            </w:tcBorders>
          </w:tcPr>
          <w:p w14:paraId="3CF2FAD1"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b/>
                <w:w w:val="113"/>
                <w:sz w:val="22"/>
                <w:szCs w:val="22"/>
              </w:rPr>
            </w:pPr>
            <w:r w:rsidRPr="0066572A">
              <w:rPr>
                <w:rFonts w:asciiTheme="minorHAnsi" w:hAnsiTheme="minorHAnsi"/>
                <w:b/>
                <w:w w:val="113"/>
                <w:sz w:val="22"/>
                <w:szCs w:val="22"/>
              </w:rPr>
              <w:t>DESCRIPCIÓN</w:t>
            </w:r>
          </w:p>
        </w:tc>
      </w:tr>
    </w:tbl>
    <w:p w14:paraId="48D6BD92" w14:textId="77777777" w:rsidR="00BB7287" w:rsidRPr="0066572A" w:rsidRDefault="00BB7287" w:rsidP="00986510">
      <w:pPr>
        <w:tabs>
          <w:tab w:val="left" w:pos="9498"/>
        </w:tabs>
        <w:autoSpaceDE w:val="0"/>
        <w:autoSpaceDN w:val="0"/>
        <w:adjustRightInd w:val="0"/>
        <w:spacing w:before="48" w:line="276" w:lineRule="auto"/>
        <w:ind w:left="426" w:right="-20"/>
        <w:rPr>
          <w:rFonts w:asciiTheme="minorHAnsi" w:hAnsiTheme="minorHAnsi"/>
          <w:b/>
          <w:spacing w:val="1"/>
          <w:w w:val="83"/>
          <w:sz w:val="22"/>
          <w:szCs w:val="22"/>
        </w:rPr>
      </w:pPr>
      <w:r w:rsidRPr="0066572A">
        <w:rPr>
          <w:rFonts w:asciiTheme="minorHAnsi" w:hAnsiTheme="minorHAnsi"/>
          <w:b/>
          <w:w w:val="113"/>
          <w:sz w:val="22"/>
          <w:szCs w:val="22"/>
        </w:rPr>
        <w:t>REGISTRO HEADER</w:t>
      </w:r>
    </w:p>
    <w:tbl>
      <w:tblPr>
        <w:tblW w:w="13183" w:type="dxa"/>
        <w:tblInd w:w="8" w:type="dxa"/>
        <w:tblLayout w:type="fixed"/>
        <w:tblCellMar>
          <w:left w:w="0" w:type="dxa"/>
          <w:right w:w="0" w:type="dxa"/>
        </w:tblCellMar>
        <w:tblLook w:val="0000" w:firstRow="0" w:lastRow="0" w:firstColumn="0" w:lastColumn="0" w:noHBand="0" w:noVBand="0"/>
      </w:tblPr>
      <w:tblGrid>
        <w:gridCol w:w="418"/>
        <w:gridCol w:w="2276"/>
        <w:gridCol w:w="1134"/>
        <w:gridCol w:w="1984"/>
        <w:gridCol w:w="1276"/>
        <w:gridCol w:w="6095"/>
      </w:tblGrid>
      <w:tr w:rsidR="00BB7287" w:rsidRPr="0066572A" w14:paraId="1A5CD06C" w14:textId="77777777" w:rsidTr="0068755D">
        <w:trPr>
          <w:trHeight w:val="283"/>
        </w:trPr>
        <w:tc>
          <w:tcPr>
            <w:tcW w:w="418" w:type="dxa"/>
            <w:tcBorders>
              <w:right w:val="single" w:sz="4" w:space="0" w:color="auto"/>
            </w:tcBorders>
            <w:vAlign w:val="center"/>
          </w:tcPr>
          <w:p w14:paraId="713355F0"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1</w:t>
            </w:r>
          </w:p>
        </w:tc>
        <w:tc>
          <w:tcPr>
            <w:tcW w:w="2276" w:type="dxa"/>
            <w:tcBorders>
              <w:top w:val="single" w:sz="4" w:space="0" w:color="auto"/>
              <w:left w:val="single" w:sz="4" w:space="0" w:color="auto"/>
              <w:bottom w:val="single" w:sz="4" w:space="0" w:color="auto"/>
              <w:right w:val="single" w:sz="4" w:space="0" w:color="auto"/>
            </w:tcBorders>
          </w:tcPr>
          <w:p w14:paraId="5974D877" w14:textId="77777777" w:rsidR="00BB7287" w:rsidRPr="0066572A" w:rsidRDefault="00BB7287" w:rsidP="00986510">
            <w:pPr>
              <w:autoSpaceDE w:val="0"/>
              <w:autoSpaceDN w:val="0"/>
              <w:adjustRightInd w:val="0"/>
              <w:spacing w:before="10" w:line="276" w:lineRule="auto"/>
              <w:ind w:left="141" w:right="-20"/>
              <w:jc w:val="both"/>
              <w:rPr>
                <w:rFonts w:asciiTheme="minorHAnsi" w:hAnsiTheme="minorHAnsi"/>
                <w:sz w:val="22"/>
                <w:szCs w:val="22"/>
              </w:rPr>
            </w:pPr>
            <w:r w:rsidRPr="0066572A">
              <w:rPr>
                <w:rFonts w:asciiTheme="minorHAnsi" w:hAnsiTheme="minorHAnsi"/>
                <w:sz w:val="22"/>
                <w:szCs w:val="22"/>
              </w:rPr>
              <w:t>Identificador de reg.</w:t>
            </w:r>
          </w:p>
        </w:tc>
        <w:tc>
          <w:tcPr>
            <w:tcW w:w="1134" w:type="dxa"/>
            <w:tcBorders>
              <w:top w:val="single" w:sz="6" w:space="0" w:color="000000"/>
              <w:left w:val="single" w:sz="4" w:space="0" w:color="auto"/>
              <w:bottom w:val="single" w:sz="6" w:space="0" w:color="000000"/>
              <w:right w:val="single" w:sz="6" w:space="0" w:color="000000"/>
            </w:tcBorders>
          </w:tcPr>
          <w:p w14:paraId="72A125DE" w14:textId="77777777" w:rsidR="00BB7287" w:rsidRPr="0066572A" w:rsidRDefault="00BB7287" w:rsidP="00986510">
            <w:pPr>
              <w:autoSpaceDE w:val="0"/>
              <w:autoSpaceDN w:val="0"/>
              <w:adjustRightInd w:val="0"/>
              <w:spacing w:before="10" w:line="276" w:lineRule="auto"/>
              <w:ind w:left="414" w:right="343"/>
              <w:jc w:val="center"/>
              <w:rPr>
                <w:rFonts w:asciiTheme="minorHAnsi" w:hAnsiTheme="minorHAnsi"/>
                <w:sz w:val="22"/>
                <w:szCs w:val="22"/>
              </w:rPr>
            </w:pPr>
            <w:r w:rsidRPr="0066572A">
              <w:rPr>
                <w:rFonts w:asciiTheme="minorHAnsi" w:hAnsiTheme="minorHAnsi"/>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2B36B148" w14:textId="77777777" w:rsidR="00BB7287" w:rsidRPr="0066572A" w:rsidRDefault="00BB7287" w:rsidP="00986510">
            <w:pPr>
              <w:autoSpaceDE w:val="0"/>
              <w:autoSpaceDN w:val="0"/>
              <w:adjustRightInd w:val="0"/>
              <w:spacing w:before="10" w:line="276" w:lineRule="auto"/>
              <w:ind w:right="164"/>
              <w:jc w:val="center"/>
              <w:rPr>
                <w:rFonts w:asciiTheme="minorHAnsi" w:hAnsiTheme="minorHAnsi"/>
                <w:sz w:val="22"/>
                <w:szCs w:val="22"/>
              </w:rPr>
            </w:pPr>
            <w:r w:rsidRPr="0066572A">
              <w:rPr>
                <w:rFonts w:asciiTheme="minorHAnsi" w:hAnsiTheme="minorHAnsi"/>
                <w:sz w:val="22"/>
                <w:szCs w:val="22"/>
              </w:rPr>
              <w:t>9</w:t>
            </w:r>
          </w:p>
        </w:tc>
        <w:tc>
          <w:tcPr>
            <w:tcW w:w="1276" w:type="dxa"/>
            <w:tcBorders>
              <w:top w:val="single" w:sz="6" w:space="0" w:color="000000"/>
              <w:left w:val="single" w:sz="6" w:space="0" w:color="000000"/>
              <w:bottom w:val="single" w:sz="6" w:space="0" w:color="000000"/>
              <w:right w:val="single" w:sz="6" w:space="0" w:color="000000"/>
            </w:tcBorders>
          </w:tcPr>
          <w:p w14:paraId="6C3BE5E7" w14:textId="77777777" w:rsidR="00BB7287" w:rsidRPr="0066572A" w:rsidRDefault="00BB7287" w:rsidP="00986510">
            <w:pPr>
              <w:autoSpaceDE w:val="0"/>
              <w:autoSpaceDN w:val="0"/>
              <w:adjustRightInd w:val="0"/>
              <w:spacing w:before="10" w:line="276" w:lineRule="auto"/>
              <w:ind w:left="276" w:right="8"/>
              <w:jc w:val="center"/>
              <w:rPr>
                <w:rFonts w:asciiTheme="minorHAnsi" w:hAnsiTheme="minorHAnsi"/>
                <w:sz w:val="22"/>
                <w:szCs w:val="22"/>
              </w:rPr>
            </w:pPr>
            <w:r w:rsidRPr="0066572A">
              <w:rPr>
                <w:rFonts w:asciiTheme="minorHAnsi" w:hAnsiTheme="minorHAnsi"/>
                <w:sz w:val="22"/>
                <w:szCs w:val="22"/>
              </w:rPr>
              <w:t>1</w:t>
            </w:r>
          </w:p>
        </w:tc>
        <w:tc>
          <w:tcPr>
            <w:tcW w:w="6095" w:type="dxa"/>
            <w:tcBorders>
              <w:top w:val="single" w:sz="6" w:space="0" w:color="000000"/>
              <w:left w:val="single" w:sz="6" w:space="0" w:color="000000"/>
              <w:bottom w:val="single" w:sz="6" w:space="0" w:color="000000"/>
              <w:right w:val="single" w:sz="4" w:space="0" w:color="auto"/>
            </w:tcBorders>
          </w:tcPr>
          <w:p w14:paraId="50EFCB73" w14:textId="77777777" w:rsidR="00BB7287" w:rsidRPr="0066572A" w:rsidRDefault="00BB7287" w:rsidP="00986510">
            <w:pPr>
              <w:autoSpaceDE w:val="0"/>
              <w:autoSpaceDN w:val="0"/>
              <w:adjustRightInd w:val="0"/>
              <w:spacing w:before="10" w:line="276" w:lineRule="auto"/>
              <w:ind w:left="263" w:right="284"/>
              <w:jc w:val="both"/>
              <w:rPr>
                <w:rFonts w:asciiTheme="minorHAnsi" w:hAnsiTheme="minorHAnsi"/>
                <w:sz w:val="22"/>
                <w:szCs w:val="22"/>
                <w:lang w:val="es-MX"/>
              </w:rPr>
            </w:pPr>
            <w:r w:rsidRPr="0066572A">
              <w:rPr>
                <w:rFonts w:asciiTheme="minorHAnsi" w:hAnsiTheme="minorHAnsi"/>
                <w:sz w:val="22"/>
                <w:szCs w:val="22"/>
                <w:lang w:val="es-MX"/>
              </w:rPr>
              <w:t>Identificador de inicio de archivo. El valor debe ser cero.</w:t>
            </w:r>
          </w:p>
        </w:tc>
      </w:tr>
      <w:tr w:rsidR="00BB7287" w:rsidRPr="0066572A" w14:paraId="615D640A" w14:textId="77777777" w:rsidTr="0068755D">
        <w:trPr>
          <w:trHeight w:val="283"/>
        </w:trPr>
        <w:tc>
          <w:tcPr>
            <w:tcW w:w="418" w:type="dxa"/>
            <w:tcBorders>
              <w:right w:val="single" w:sz="4" w:space="0" w:color="auto"/>
            </w:tcBorders>
            <w:vAlign w:val="center"/>
          </w:tcPr>
          <w:p w14:paraId="75B48A4F"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2</w:t>
            </w:r>
          </w:p>
        </w:tc>
        <w:tc>
          <w:tcPr>
            <w:tcW w:w="2276" w:type="dxa"/>
            <w:tcBorders>
              <w:top w:val="single" w:sz="4" w:space="0" w:color="auto"/>
              <w:left w:val="single" w:sz="4" w:space="0" w:color="auto"/>
              <w:bottom w:val="single" w:sz="4" w:space="0" w:color="auto"/>
              <w:right w:val="single" w:sz="4" w:space="0" w:color="auto"/>
            </w:tcBorders>
          </w:tcPr>
          <w:p w14:paraId="2A2AF90E" w14:textId="77777777" w:rsidR="00BB7287" w:rsidRPr="0066572A" w:rsidRDefault="00BB7287" w:rsidP="00986510">
            <w:pPr>
              <w:autoSpaceDE w:val="0"/>
              <w:autoSpaceDN w:val="0"/>
              <w:adjustRightInd w:val="0"/>
              <w:spacing w:before="10" w:line="276" w:lineRule="auto"/>
              <w:ind w:left="141" w:right="-20"/>
              <w:jc w:val="both"/>
              <w:rPr>
                <w:rFonts w:asciiTheme="minorHAnsi" w:hAnsiTheme="minorHAnsi"/>
                <w:sz w:val="22"/>
                <w:szCs w:val="22"/>
              </w:rPr>
            </w:pPr>
            <w:r w:rsidRPr="0066572A">
              <w:rPr>
                <w:rFonts w:asciiTheme="minorHAnsi" w:hAnsiTheme="minorHAnsi"/>
                <w:sz w:val="22"/>
                <w:szCs w:val="22"/>
              </w:rPr>
              <w:t>Número de batch</w:t>
            </w:r>
          </w:p>
        </w:tc>
        <w:tc>
          <w:tcPr>
            <w:tcW w:w="1134" w:type="dxa"/>
            <w:tcBorders>
              <w:top w:val="single" w:sz="6" w:space="0" w:color="000000"/>
              <w:left w:val="single" w:sz="4" w:space="0" w:color="auto"/>
              <w:bottom w:val="single" w:sz="6" w:space="0" w:color="000000"/>
              <w:right w:val="single" w:sz="6" w:space="0" w:color="000000"/>
            </w:tcBorders>
          </w:tcPr>
          <w:p w14:paraId="4DA14768" w14:textId="77777777" w:rsidR="00BB7287" w:rsidRPr="0066572A" w:rsidRDefault="00BB7287" w:rsidP="00986510">
            <w:pPr>
              <w:autoSpaceDE w:val="0"/>
              <w:autoSpaceDN w:val="0"/>
              <w:adjustRightInd w:val="0"/>
              <w:spacing w:before="10" w:line="276" w:lineRule="auto"/>
              <w:ind w:left="414" w:right="343"/>
              <w:jc w:val="center"/>
              <w:rPr>
                <w:rFonts w:asciiTheme="minorHAnsi" w:hAnsiTheme="minorHAnsi"/>
                <w:sz w:val="22"/>
                <w:szCs w:val="22"/>
              </w:rPr>
            </w:pPr>
            <w:r w:rsidRPr="0066572A">
              <w:rPr>
                <w:rFonts w:asciiTheme="minorHAnsi" w:hAnsiTheme="minorHAnsi"/>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3F3D38E6" w14:textId="77777777" w:rsidR="00BB7287" w:rsidRPr="0066572A" w:rsidRDefault="00BB7287" w:rsidP="00986510">
            <w:pPr>
              <w:autoSpaceDE w:val="0"/>
              <w:autoSpaceDN w:val="0"/>
              <w:adjustRightInd w:val="0"/>
              <w:spacing w:before="10" w:line="276" w:lineRule="auto"/>
              <w:ind w:right="164"/>
              <w:jc w:val="center"/>
              <w:rPr>
                <w:rFonts w:asciiTheme="minorHAnsi" w:hAnsiTheme="minorHAnsi"/>
                <w:sz w:val="22"/>
                <w:szCs w:val="22"/>
              </w:rPr>
            </w:pPr>
            <w:r w:rsidRPr="0066572A">
              <w:rPr>
                <w:rFonts w:asciiTheme="minorHAnsi" w:hAnsiTheme="minorHAnsi"/>
                <w:sz w:val="22"/>
                <w:szCs w:val="22"/>
              </w:rPr>
              <w:t>9999</w:t>
            </w:r>
          </w:p>
        </w:tc>
        <w:tc>
          <w:tcPr>
            <w:tcW w:w="1276" w:type="dxa"/>
            <w:tcBorders>
              <w:top w:val="single" w:sz="6" w:space="0" w:color="000000"/>
              <w:left w:val="single" w:sz="6" w:space="0" w:color="000000"/>
              <w:bottom w:val="single" w:sz="6" w:space="0" w:color="000000"/>
              <w:right w:val="single" w:sz="6" w:space="0" w:color="000000"/>
            </w:tcBorders>
          </w:tcPr>
          <w:p w14:paraId="2ABC9A69" w14:textId="77777777" w:rsidR="00BB7287" w:rsidRPr="0066572A" w:rsidRDefault="00BB7287" w:rsidP="00986510">
            <w:pPr>
              <w:autoSpaceDE w:val="0"/>
              <w:autoSpaceDN w:val="0"/>
              <w:adjustRightInd w:val="0"/>
              <w:spacing w:before="10" w:line="276" w:lineRule="auto"/>
              <w:ind w:left="276" w:right="8"/>
              <w:jc w:val="center"/>
              <w:rPr>
                <w:rFonts w:asciiTheme="minorHAnsi" w:hAnsiTheme="minorHAnsi"/>
                <w:sz w:val="22"/>
                <w:szCs w:val="22"/>
              </w:rPr>
            </w:pPr>
            <w:r w:rsidRPr="0066572A">
              <w:rPr>
                <w:rFonts w:asciiTheme="minorHAnsi" w:hAnsiTheme="minorHAnsi"/>
                <w:sz w:val="22"/>
                <w:szCs w:val="22"/>
              </w:rPr>
              <w:t>4</w:t>
            </w:r>
          </w:p>
        </w:tc>
        <w:tc>
          <w:tcPr>
            <w:tcW w:w="6095" w:type="dxa"/>
            <w:tcBorders>
              <w:top w:val="single" w:sz="6" w:space="0" w:color="000000"/>
              <w:left w:val="single" w:sz="6" w:space="0" w:color="000000"/>
              <w:bottom w:val="single" w:sz="6" w:space="0" w:color="000000"/>
              <w:right w:val="single" w:sz="4" w:space="0" w:color="auto"/>
            </w:tcBorders>
          </w:tcPr>
          <w:p w14:paraId="207C733B" w14:textId="77777777" w:rsidR="00BB7287" w:rsidRPr="0066572A" w:rsidRDefault="00BB7287" w:rsidP="00986510">
            <w:pPr>
              <w:autoSpaceDE w:val="0"/>
              <w:autoSpaceDN w:val="0"/>
              <w:adjustRightInd w:val="0"/>
              <w:spacing w:before="10" w:line="276" w:lineRule="auto"/>
              <w:ind w:left="263" w:right="284"/>
              <w:jc w:val="both"/>
              <w:rPr>
                <w:rFonts w:asciiTheme="minorHAnsi" w:hAnsiTheme="minorHAnsi"/>
                <w:sz w:val="22"/>
                <w:szCs w:val="22"/>
              </w:rPr>
            </w:pPr>
            <w:r w:rsidRPr="0066572A">
              <w:rPr>
                <w:rFonts w:asciiTheme="minorHAnsi" w:hAnsiTheme="minorHAnsi"/>
                <w:sz w:val="22"/>
                <w:szCs w:val="22"/>
              </w:rPr>
              <w:t>Número de batch (consecutivo)</w:t>
            </w:r>
          </w:p>
        </w:tc>
      </w:tr>
      <w:tr w:rsidR="00BB7287" w:rsidRPr="0066572A" w14:paraId="5D3043E9" w14:textId="77777777" w:rsidTr="0068755D">
        <w:trPr>
          <w:trHeight w:val="283"/>
        </w:trPr>
        <w:tc>
          <w:tcPr>
            <w:tcW w:w="418" w:type="dxa"/>
            <w:tcBorders>
              <w:right w:val="single" w:sz="4" w:space="0" w:color="auto"/>
            </w:tcBorders>
            <w:vAlign w:val="center"/>
          </w:tcPr>
          <w:p w14:paraId="56D3CA05"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3</w:t>
            </w:r>
          </w:p>
        </w:tc>
        <w:tc>
          <w:tcPr>
            <w:tcW w:w="2276" w:type="dxa"/>
            <w:tcBorders>
              <w:top w:val="single" w:sz="4" w:space="0" w:color="auto"/>
              <w:left w:val="single" w:sz="4" w:space="0" w:color="auto"/>
              <w:bottom w:val="single" w:sz="4" w:space="0" w:color="auto"/>
              <w:right w:val="single" w:sz="4" w:space="0" w:color="auto"/>
            </w:tcBorders>
          </w:tcPr>
          <w:p w14:paraId="15F9FB5C" w14:textId="77777777" w:rsidR="00BB7287" w:rsidRPr="0066572A" w:rsidRDefault="00BB7287" w:rsidP="00986510">
            <w:pPr>
              <w:autoSpaceDE w:val="0"/>
              <w:autoSpaceDN w:val="0"/>
              <w:adjustRightInd w:val="0"/>
              <w:spacing w:before="10" w:line="276" w:lineRule="auto"/>
              <w:ind w:left="141" w:right="-20"/>
              <w:jc w:val="both"/>
              <w:rPr>
                <w:rFonts w:asciiTheme="minorHAnsi" w:hAnsiTheme="minorHAnsi"/>
                <w:sz w:val="22"/>
                <w:szCs w:val="22"/>
              </w:rPr>
            </w:pPr>
            <w:r w:rsidRPr="0066572A">
              <w:rPr>
                <w:rFonts w:asciiTheme="minorHAnsi" w:hAnsiTheme="minorHAnsi"/>
                <w:sz w:val="22"/>
                <w:szCs w:val="22"/>
              </w:rPr>
              <w:t>Operador Origen</w:t>
            </w:r>
          </w:p>
        </w:tc>
        <w:tc>
          <w:tcPr>
            <w:tcW w:w="1134" w:type="dxa"/>
            <w:tcBorders>
              <w:top w:val="single" w:sz="6" w:space="0" w:color="000000"/>
              <w:left w:val="single" w:sz="4" w:space="0" w:color="auto"/>
              <w:bottom w:val="single" w:sz="6" w:space="0" w:color="000000"/>
              <w:right w:val="single" w:sz="6" w:space="0" w:color="000000"/>
            </w:tcBorders>
          </w:tcPr>
          <w:p w14:paraId="322CAE39" w14:textId="77777777" w:rsidR="00BB7287" w:rsidRPr="0066572A" w:rsidRDefault="00BB7287" w:rsidP="00986510">
            <w:pPr>
              <w:autoSpaceDE w:val="0"/>
              <w:autoSpaceDN w:val="0"/>
              <w:adjustRightInd w:val="0"/>
              <w:spacing w:before="10" w:line="276" w:lineRule="auto"/>
              <w:ind w:left="414" w:right="343"/>
              <w:jc w:val="center"/>
              <w:rPr>
                <w:rFonts w:asciiTheme="minorHAnsi" w:hAnsiTheme="minorHAnsi"/>
                <w:sz w:val="22"/>
                <w:szCs w:val="22"/>
              </w:rPr>
            </w:pPr>
            <w:r w:rsidRPr="0066572A">
              <w:rPr>
                <w:rFonts w:asciiTheme="minorHAnsi" w:hAnsiTheme="minorHAnsi"/>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77248437" w14:textId="77777777" w:rsidR="00BB7287" w:rsidRPr="0066572A" w:rsidRDefault="00BB7287" w:rsidP="00986510">
            <w:pPr>
              <w:autoSpaceDE w:val="0"/>
              <w:autoSpaceDN w:val="0"/>
              <w:adjustRightInd w:val="0"/>
              <w:spacing w:before="10" w:line="276" w:lineRule="auto"/>
              <w:ind w:right="164"/>
              <w:jc w:val="center"/>
              <w:rPr>
                <w:rFonts w:asciiTheme="minorHAnsi" w:hAnsiTheme="minorHAnsi"/>
                <w:sz w:val="22"/>
                <w:szCs w:val="22"/>
              </w:rPr>
            </w:pPr>
            <w:r w:rsidRPr="0066572A">
              <w:rPr>
                <w:rFonts w:asciiTheme="minorHAnsi" w:hAnsiTheme="minorHAnsi"/>
                <w:sz w:val="22"/>
                <w:szCs w:val="22"/>
              </w:rPr>
              <w:t>999</w:t>
            </w:r>
          </w:p>
        </w:tc>
        <w:tc>
          <w:tcPr>
            <w:tcW w:w="1276" w:type="dxa"/>
            <w:tcBorders>
              <w:top w:val="single" w:sz="6" w:space="0" w:color="000000"/>
              <w:left w:val="single" w:sz="6" w:space="0" w:color="000000"/>
              <w:bottom w:val="single" w:sz="6" w:space="0" w:color="000000"/>
              <w:right w:val="single" w:sz="6" w:space="0" w:color="000000"/>
            </w:tcBorders>
          </w:tcPr>
          <w:p w14:paraId="4EF12512" w14:textId="77777777" w:rsidR="00BB7287" w:rsidRPr="0066572A" w:rsidRDefault="00BB7287" w:rsidP="00986510">
            <w:pPr>
              <w:autoSpaceDE w:val="0"/>
              <w:autoSpaceDN w:val="0"/>
              <w:adjustRightInd w:val="0"/>
              <w:spacing w:before="10" w:line="276" w:lineRule="auto"/>
              <w:ind w:left="276" w:right="8"/>
              <w:jc w:val="center"/>
              <w:rPr>
                <w:rFonts w:asciiTheme="minorHAnsi" w:hAnsiTheme="minorHAnsi"/>
                <w:sz w:val="22"/>
                <w:szCs w:val="22"/>
              </w:rPr>
            </w:pPr>
            <w:r w:rsidRPr="0066572A">
              <w:rPr>
                <w:rFonts w:asciiTheme="minorHAnsi" w:hAnsiTheme="minorHAnsi"/>
                <w:sz w:val="22"/>
                <w:szCs w:val="22"/>
              </w:rPr>
              <w:t>3</w:t>
            </w:r>
          </w:p>
        </w:tc>
        <w:tc>
          <w:tcPr>
            <w:tcW w:w="6095" w:type="dxa"/>
            <w:tcBorders>
              <w:top w:val="single" w:sz="6" w:space="0" w:color="000000"/>
              <w:left w:val="single" w:sz="6" w:space="0" w:color="000000"/>
              <w:bottom w:val="single" w:sz="6" w:space="0" w:color="000000"/>
              <w:right w:val="single" w:sz="4" w:space="0" w:color="auto"/>
            </w:tcBorders>
          </w:tcPr>
          <w:p w14:paraId="1427FD62" w14:textId="77777777" w:rsidR="00BB7287" w:rsidRPr="0066572A" w:rsidRDefault="00BB7287" w:rsidP="002106B1">
            <w:pPr>
              <w:autoSpaceDE w:val="0"/>
              <w:autoSpaceDN w:val="0"/>
              <w:adjustRightInd w:val="0"/>
              <w:spacing w:before="10" w:line="276" w:lineRule="auto"/>
              <w:ind w:left="263" w:right="284"/>
              <w:jc w:val="both"/>
              <w:rPr>
                <w:rFonts w:asciiTheme="minorHAnsi" w:hAnsiTheme="minorHAnsi"/>
                <w:sz w:val="22"/>
                <w:szCs w:val="22"/>
              </w:rPr>
            </w:pPr>
            <w:r w:rsidRPr="0066572A">
              <w:rPr>
                <w:rFonts w:asciiTheme="minorHAnsi" w:hAnsiTheme="minorHAnsi"/>
                <w:sz w:val="22"/>
                <w:szCs w:val="22"/>
                <w:lang w:val="es-MX"/>
              </w:rPr>
              <w:t xml:space="preserve">Clave del operador que factura. </w:t>
            </w:r>
            <w:r w:rsidR="002106B1" w:rsidRPr="0066572A">
              <w:rPr>
                <w:rFonts w:asciiTheme="minorHAnsi" w:hAnsiTheme="minorHAnsi"/>
                <w:sz w:val="22"/>
                <w:szCs w:val="22"/>
              </w:rPr>
              <w:t>IDD</w:t>
            </w:r>
          </w:p>
        </w:tc>
      </w:tr>
      <w:tr w:rsidR="00BB7287" w:rsidRPr="0066572A" w14:paraId="2EB3F66E" w14:textId="77777777" w:rsidTr="0068755D">
        <w:trPr>
          <w:trHeight w:val="283"/>
        </w:trPr>
        <w:tc>
          <w:tcPr>
            <w:tcW w:w="418" w:type="dxa"/>
            <w:tcBorders>
              <w:right w:val="single" w:sz="4" w:space="0" w:color="auto"/>
            </w:tcBorders>
            <w:vAlign w:val="center"/>
          </w:tcPr>
          <w:p w14:paraId="1FAA1B09"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4</w:t>
            </w:r>
          </w:p>
        </w:tc>
        <w:tc>
          <w:tcPr>
            <w:tcW w:w="2276" w:type="dxa"/>
            <w:tcBorders>
              <w:top w:val="single" w:sz="4" w:space="0" w:color="auto"/>
              <w:left w:val="single" w:sz="4" w:space="0" w:color="auto"/>
              <w:bottom w:val="single" w:sz="4" w:space="0" w:color="auto"/>
              <w:right w:val="single" w:sz="4" w:space="0" w:color="auto"/>
            </w:tcBorders>
          </w:tcPr>
          <w:p w14:paraId="5BDBF67E" w14:textId="77777777" w:rsidR="00BB7287" w:rsidRPr="0066572A" w:rsidRDefault="00BB7287" w:rsidP="00986510">
            <w:pPr>
              <w:autoSpaceDE w:val="0"/>
              <w:autoSpaceDN w:val="0"/>
              <w:adjustRightInd w:val="0"/>
              <w:spacing w:before="10" w:line="276" w:lineRule="auto"/>
              <w:ind w:left="141" w:right="-20"/>
              <w:jc w:val="both"/>
              <w:rPr>
                <w:rFonts w:asciiTheme="minorHAnsi" w:hAnsiTheme="minorHAnsi"/>
                <w:sz w:val="22"/>
                <w:szCs w:val="22"/>
              </w:rPr>
            </w:pPr>
            <w:r w:rsidRPr="0066572A">
              <w:rPr>
                <w:rFonts w:asciiTheme="minorHAnsi" w:hAnsiTheme="minorHAnsi"/>
                <w:sz w:val="22"/>
                <w:szCs w:val="22"/>
              </w:rPr>
              <w:t>Operador destino</w:t>
            </w:r>
          </w:p>
        </w:tc>
        <w:tc>
          <w:tcPr>
            <w:tcW w:w="1134" w:type="dxa"/>
            <w:tcBorders>
              <w:top w:val="single" w:sz="6" w:space="0" w:color="000000"/>
              <w:left w:val="single" w:sz="4" w:space="0" w:color="auto"/>
              <w:bottom w:val="single" w:sz="6" w:space="0" w:color="000000"/>
              <w:right w:val="single" w:sz="6" w:space="0" w:color="000000"/>
            </w:tcBorders>
          </w:tcPr>
          <w:p w14:paraId="208C31E4" w14:textId="77777777" w:rsidR="00BB7287" w:rsidRPr="0066572A" w:rsidRDefault="00BB7287" w:rsidP="00986510">
            <w:pPr>
              <w:autoSpaceDE w:val="0"/>
              <w:autoSpaceDN w:val="0"/>
              <w:adjustRightInd w:val="0"/>
              <w:spacing w:before="10" w:line="276" w:lineRule="auto"/>
              <w:ind w:left="414" w:right="343"/>
              <w:jc w:val="center"/>
              <w:rPr>
                <w:rFonts w:asciiTheme="minorHAnsi" w:hAnsiTheme="minorHAnsi"/>
                <w:sz w:val="22"/>
                <w:szCs w:val="22"/>
              </w:rPr>
            </w:pPr>
            <w:r w:rsidRPr="0066572A">
              <w:rPr>
                <w:rFonts w:asciiTheme="minorHAnsi" w:hAnsiTheme="minorHAnsi"/>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3D62C3CE" w14:textId="77777777" w:rsidR="00BB7287" w:rsidRPr="0066572A" w:rsidRDefault="00BB7287" w:rsidP="00986510">
            <w:pPr>
              <w:autoSpaceDE w:val="0"/>
              <w:autoSpaceDN w:val="0"/>
              <w:adjustRightInd w:val="0"/>
              <w:spacing w:before="10" w:line="276" w:lineRule="auto"/>
              <w:ind w:right="164"/>
              <w:jc w:val="center"/>
              <w:rPr>
                <w:rFonts w:asciiTheme="minorHAnsi" w:hAnsiTheme="minorHAnsi"/>
                <w:sz w:val="22"/>
                <w:szCs w:val="22"/>
              </w:rPr>
            </w:pPr>
            <w:r w:rsidRPr="0066572A">
              <w:rPr>
                <w:rFonts w:asciiTheme="minorHAnsi" w:hAnsiTheme="minorHAnsi"/>
                <w:sz w:val="22"/>
                <w:szCs w:val="22"/>
              </w:rPr>
              <w:t>999</w:t>
            </w:r>
          </w:p>
        </w:tc>
        <w:tc>
          <w:tcPr>
            <w:tcW w:w="1276" w:type="dxa"/>
            <w:tcBorders>
              <w:top w:val="single" w:sz="6" w:space="0" w:color="000000"/>
              <w:left w:val="single" w:sz="6" w:space="0" w:color="000000"/>
              <w:bottom w:val="single" w:sz="6" w:space="0" w:color="000000"/>
              <w:right w:val="single" w:sz="6" w:space="0" w:color="000000"/>
            </w:tcBorders>
          </w:tcPr>
          <w:p w14:paraId="10FE96B9" w14:textId="77777777" w:rsidR="00BB7287" w:rsidRPr="0066572A" w:rsidRDefault="00BB7287" w:rsidP="00986510">
            <w:pPr>
              <w:autoSpaceDE w:val="0"/>
              <w:autoSpaceDN w:val="0"/>
              <w:adjustRightInd w:val="0"/>
              <w:spacing w:before="10" w:line="276" w:lineRule="auto"/>
              <w:ind w:left="276" w:right="8"/>
              <w:jc w:val="center"/>
              <w:rPr>
                <w:rFonts w:asciiTheme="minorHAnsi" w:hAnsiTheme="minorHAnsi"/>
                <w:sz w:val="22"/>
                <w:szCs w:val="22"/>
              </w:rPr>
            </w:pPr>
            <w:r w:rsidRPr="0066572A">
              <w:rPr>
                <w:rFonts w:asciiTheme="minorHAnsi" w:hAnsiTheme="minorHAnsi"/>
                <w:sz w:val="22"/>
                <w:szCs w:val="22"/>
              </w:rPr>
              <w:t>3</w:t>
            </w:r>
          </w:p>
        </w:tc>
        <w:tc>
          <w:tcPr>
            <w:tcW w:w="6095" w:type="dxa"/>
            <w:tcBorders>
              <w:top w:val="single" w:sz="6" w:space="0" w:color="000000"/>
              <w:left w:val="single" w:sz="6" w:space="0" w:color="000000"/>
              <w:bottom w:val="single" w:sz="6" w:space="0" w:color="000000"/>
              <w:right w:val="single" w:sz="4" w:space="0" w:color="auto"/>
            </w:tcBorders>
          </w:tcPr>
          <w:p w14:paraId="11E8E55E" w14:textId="77777777" w:rsidR="00BB7287" w:rsidRPr="0066572A" w:rsidRDefault="00BB7287" w:rsidP="002106B1">
            <w:pPr>
              <w:autoSpaceDE w:val="0"/>
              <w:autoSpaceDN w:val="0"/>
              <w:adjustRightInd w:val="0"/>
              <w:spacing w:before="10" w:line="276" w:lineRule="auto"/>
              <w:ind w:left="263" w:right="284"/>
              <w:jc w:val="both"/>
              <w:rPr>
                <w:rFonts w:asciiTheme="minorHAnsi" w:hAnsiTheme="minorHAnsi"/>
                <w:sz w:val="22"/>
                <w:szCs w:val="22"/>
              </w:rPr>
            </w:pPr>
            <w:r w:rsidRPr="0066572A">
              <w:rPr>
                <w:rFonts w:asciiTheme="minorHAnsi" w:hAnsiTheme="minorHAnsi"/>
                <w:sz w:val="22"/>
                <w:szCs w:val="22"/>
                <w:lang w:val="es-MX"/>
              </w:rPr>
              <w:t xml:space="preserve">Clave del operador a quien se le factura. </w:t>
            </w:r>
            <w:r w:rsidR="002106B1" w:rsidRPr="0066572A">
              <w:rPr>
                <w:rFonts w:asciiTheme="minorHAnsi" w:hAnsiTheme="minorHAnsi"/>
                <w:sz w:val="22"/>
                <w:szCs w:val="22"/>
              </w:rPr>
              <w:t>IDO o BCD</w:t>
            </w:r>
          </w:p>
        </w:tc>
      </w:tr>
      <w:tr w:rsidR="00BB7287" w:rsidRPr="0066572A" w14:paraId="3D9D48D6" w14:textId="77777777" w:rsidTr="0068755D">
        <w:trPr>
          <w:trHeight w:val="283"/>
        </w:trPr>
        <w:tc>
          <w:tcPr>
            <w:tcW w:w="418" w:type="dxa"/>
            <w:tcBorders>
              <w:right w:val="single" w:sz="4" w:space="0" w:color="auto"/>
            </w:tcBorders>
            <w:vAlign w:val="center"/>
          </w:tcPr>
          <w:p w14:paraId="4901A50A" w14:textId="77777777" w:rsidR="00BB7287" w:rsidRPr="0066572A" w:rsidRDefault="00BB7287" w:rsidP="00986510">
            <w:pPr>
              <w:autoSpaceDE w:val="0"/>
              <w:autoSpaceDN w:val="0"/>
              <w:adjustRightInd w:val="0"/>
              <w:spacing w:before="12" w:line="276" w:lineRule="auto"/>
              <w:ind w:left="23" w:right="-20"/>
              <w:jc w:val="center"/>
              <w:rPr>
                <w:rFonts w:asciiTheme="minorHAnsi" w:hAnsiTheme="minorHAnsi"/>
                <w:sz w:val="22"/>
                <w:szCs w:val="22"/>
              </w:rPr>
            </w:pPr>
            <w:r w:rsidRPr="0066572A">
              <w:rPr>
                <w:rFonts w:asciiTheme="minorHAnsi" w:hAnsiTheme="minorHAnsi"/>
                <w:sz w:val="22"/>
                <w:szCs w:val="22"/>
              </w:rPr>
              <w:t>5</w:t>
            </w:r>
          </w:p>
        </w:tc>
        <w:tc>
          <w:tcPr>
            <w:tcW w:w="2276" w:type="dxa"/>
            <w:tcBorders>
              <w:top w:val="single" w:sz="4" w:space="0" w:color="auto"/>
              <w:left w:val="single" w:sz="4" w:space="0" w:color="auto"/>
              <w:bottom w:val="single" w:sz="4" w:space="0" w:color="auto"/>
              <w:right w:val="single" w:sz="4" w:space="0" w:color="auto"/>
            </w:tcBorders>
          </w:tcPr>
          <w:p w14:paraId="5F254A9F" w14:textId="77777777" w:rsidR="00BB7287" w:rsidRPr="0066572A" w:rsidRDefault="00BB7287" w:rsidP="00986510">
            <w:pPr>
              <w:autoSpaceDE w:val="0"/>
              <w:autoSpaceDN w:val="0"/>
              <w:adjustRightInd w:val="0"/>
              <w:spacing w:before="10" w:line="276" w:lineRule="auto"/>
              <w:ind w:left="141" w:right="-20"/>
              <w:jc w:val="both"/>
              <w:rPr>
                <w:rFonts w:asciiTheme="minorHAnsi" w:hAnsiTheme="minorHAnsi"/>
                <w:sz w:val="22"/>
                <w:szCs w:val="22"/>
              </w:rPr>
            </w:pPr>
            <w:r w:rsidRPr="0066572A">
              <w:rPr>
                <w:rFonts w:asciiTheme="minorHAnsi" w:hAnsiTheme="minorHAnsi"/>
                <w:sz w:val="22"/>
                <w:szCs w:val="22"/>
              </w:rPr>
              <w:t>Fecha facturación</w:t>
            </w:r>
          </w:p>
        </w:tc>
        <w:tc>
          <w:tcPr>
            <w:tcW w:w="1134" w:type="dxa"/>
            <w:tcBorders>
              <w:top w:val="single" w:sz="6" w:space="0" w:color="000000"/>
              <w:left w:val="single" w:sz="4" w:space="0" w:color="auto"/>
              <w:bottom w:val="single" w:sz="6" w:space="0" w:color="000000"/>
              <w:right w:val="single" w:sz="6" w:space="0" w:color="000000"/>
            </w:tcBorders>
          </w:tcPr>
          <w:p w14:paraId="34AC955F" w14:textId="77777777" w:rsidR="00BB7287" w:rsidRPr="0066572A" w:rsidRDefault="00BB7287" w:rsidP="00986510">
            <w:pPr>
              <w:autoSpaceDE w:val="0"/>
              <w:autoSpaceDN w:val="0"/>
              <w:adjustRightInd w:val="0"/>
              <w:spacing w:before="10" w:line="276" w:lineRule="auto"/>
              <w:ind w:left="414" w:right="343"/>
              <w:jc w:val="center"/>
              <w:rPr>
                <w:rFonts w:asciiTheme="minorHAnsi" w:hAnsiTheme="minorHAnsi"/>
                <w:sz w:val="22"/>
                <w:szCs w:val="22"/>
              </w:rPr>
            </w:pPr>
            <w:r w:rsidRPr="0066572A">
              <w:rPr>
                <w:rFonts w:asciiTheme="minorHAnsi" w:hAnsiTheme="minorHAnsi"/>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5BEB2EA8" w14:textId="77777777" w:rsidR="00BB7287" w:rsidRPr="0066572A" w:rsidRDefault="00BB7287" w:rsidP="00986510">
            <w:pPr>
              <w:autoSpaceDE w:val="0"/>
              <w:autoSpaceDN w:val="0"/>
              <w:adjustRightInd w:val="0"/>
              <w:spacing w:before="10" w:line="276" w:lineRule="auto"/>
              <w:ind w:right="164"/>
              <w:jc w:val="center"/>
              <w:rPr>
                <w:rFonts w:asciiTheme="minorHAnsi" w:hAnsiTheme="minorHAnsi"/>
                <w:sz w:val="22"/>
                <w:szCs w:val="22"/>
              </w:rPr>
            </w:pPr>
            <w:r w:rsidRPr="0066572A">
              <w:rPr>
                <w:rFonts w:asciiTheme="minorHAnsi" w:hAnsiTheme="minorHAnsi"/>
                <w:sz w:val="22"/>
                <w:szCs w:val="22"/>
              </w:rPr>
              <w:t>Aaaammdd</w:t>
            </w:r>
          </w:p>
        </w:tc>
        <w:tc>
          <w:tcPr>
            <w:tcW w:w="1276" w:type="dxa"/>
            <w:tcBorders>
              <w:top w:val="single" w:sz="6" w:space="0" w:color="000000"/>
              <w:left w:val="single" w:sz="6" w:space="0" w:color="000000"/>
              <w:bottom w:val="single" w:sz="6" w:space="0" w:color="000000"/>
              <w:right w:val="single" w:sz="6" w:space="0" w:color="000000"/>
            </w:tcBorders>
          </w:tcPr>
          <w:p w14:paraId="6869D85E" w14:textId="77777777" w:rsidR="00BB7287" w:rsidRPr="0066572A" w:rsidRDefault="00BB7287" w:rsidP="00986510">
            <w:pPr>
              <w:autoSpaceDE w:val="0"/>
              <w:autoSpaceDN w:val="0"/>
              <w:adjustRightInd w:val="0"/>
              <w:spacing w:before="10" w:line="276" w:lineRule="auto"/>
              <w:ind w:left="276" w:right="8"/>
              <w:jc w:val="center"/>
              <w:rPr>
                <w:rFonts w:asciiTheme="minorHAnsi" w:hAnsiTheme="minorHAnsi"/>
                <w:sz w:val="22"/>
                <w:szCs w:val="22"/>
              </w:rPr>
            </w:pPr>
            <w:r w:rsidRPr="0066572A">
              <w:rPr>
                <w:rFonts w:asciiTheme="minorHAnsi" w:hAnsiTheme="minorHAnsi"/>
                <w:sz w:val="22"/>
                <w:szCs w:val="22"/>
              </w:rPr>
              <w:t>8</w:t>
            </w:r>
          </w:p>
        </w:tc>
        <w:tc>
          <w:tcPr>
            <w:tcW w:w="6095" w:type="dxa"/>
            <w:tcBorders>
              <w:top w:val="single" w:sz="6" w:space="0" w:color="000000"/>
              <w:left w:val="single" w:sz="6" w:space="0" w:color="000000"/>
              <w:bottom w:val="single" w:sz="6" w:space="0" w:color="000000"/>
              <w:right w:val="single" w:sz="4" w:space="0" w:color="auto"/>
            </w:tcBorders>
          </w:tcPr>
          <w:p w14:paraId="3F9E7939" w14:textId="77777777" w:rsidR="00BB7287" w:rsidRPr="0066572A" w:rsidRDefault="00BB7287" w:rsidP="00986510">
            <w:pPr>
              <w:autoSpaceDE w:val="0"/>
              <w:autoSpaceDN w:val="0"/>
              <w:adjustRightInd w:val="0"/>
              <w:spacing w:before="10" w:line="276" w:lineRule="auto"/>
              <w:ind w:left="263" w:right="284"/>
              <w:jc w:val="both"/>
              <w:rPr>
                <w:rFonts w:asciiTheme="minorHAnsi" w:hAnsiTheme="minorHAnsi"/>
                <w:sz w:val="22"/>
                <w:szCs w:val="22"/>
                <w:lang w:val="es-MX"/>
              </w:rPr>
            </w:pPr>
            <w:r w:rsidRPr="0066572A">
              <w:rPr>
                <w:rFonts w:asciiTheme="minorHAnsi" w:hAnsiTheme="minorHAnsi"/>
                <w:sz w:val="22"/>
                <w:szCs w:val="22"/>
                <w:lang w:val="es-MX"/>
              </w:rPr>
              <w:t>Fecha de emisión de factura</w:t>
            </w:r>
          </w:p>
        </w:tc>
      </w:tr>
      <w:tr w:rsidR="00BB7287" w:rsidRPr="0066572A" w14:paraId="45D3180A" w14:textId="77777777" w:rsidTr="0068755D">
        <w:trPr>
          <w:trHeight w:val="283"/>
        </w:trPr>
        <w:tc>
          <w:tcPr>
            <w:tcW w:w="418" w:type="dxa"/>
            <w:tcBorders>
              <w:right w:val="single" w:sz="4" w:space="0" w:color="auto"/>
            </w:tcBorders>
            <w:vAlign w:val="center"/>
          </w:tcPr>
          <w:p w14:paraId="56001E5F"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6</w:t>
            </w:r>
          </w:p>
        </w:tc>
        <w:tc>
          <w:tcPr>
            <w:tcW w:w="2276" w:type="dxa"/>
            <w:tcBorders>
              <w:top w:val="single" w:sz="4" w:space="0" w:color="auto"/>
              <w:left w:val="single" w:sz="4" w:space="0" w:color="auto"/>
              <w:bottom w:val="single" w:sz="4" w:space="0" w:color="auto"/>
              <w:right w:val="single" w:sz="4" w:space="0" w:color="auto"/>
            </w:tcBorders>
          </w:tcPr>
          <w:p w14:paraId="5D99FA2D" w14:textId="77777777" w:rsidR="00BB7287" w:rsidRPr="0066572A" w:rsidRDefault="00BB7287" w:rsidP="00986510">
            <w:pPr>
              <w:autoSpaceDE w:val="0"/>
              <w:autoSpaceDN w:val="0"/>
              <w:adjustRightInd w:val="0"/>
              <w:spacing w:before="10" w:line="276" w:lineRule="auto"/>
              <w:ind w:left="141" w:right="-20"/>
              <w:jc w:val="both"/>
              <w:rPr>
                <w:rFonts w:asciiTheme="minorHAnsi" w:hAnsiTheme="minorHAnsi"/>
                <w:sz w:val="22"/>
                <w:szCs w:val="22"/>
              </w:rPr>
            </w:pPr>
            <w:r w:rsidRPr="0066572A">
              <w:rPr>
                <w:rFonts w:asciiTheme="minorHAnsi" w:hAnsiTheme="minorHAnsi"/>
                <w:sz w:val="22"/>
                <w:szCs w:val="22"/>
              </w:rPr>
              <w:t>Fecha proceso</w:t>
            </w:r>
          </w:p>
        </w:tc>
        <w:tc>
          <w:tcPr>
            <w:tcW w:w="1134" w:type="dxa"/>
            <w:tcBorders>
              <w:top w:val="single" w:sz="6" w:space="0" w:color="000000"/>
              <w:left w:val="single" w:sz="4" w:space="0" w:color="auto"/>
              <w:bottom w:val="single" w:sz="6" w:space="0" w:color="000000"/>
              <w:right w:val="single" w:sz="6" w:space="0" w:color="000000"/>
            </w:tcBorders>
          </w:tcPr>
          <w:p w14:paraId="771F7E1D" w14:textId="77777777" w:rsidR="00BB7287" w:rsidRPr="0066572A" w:rsidRDefault="00BB7287" w:rsidP="00986510">
            <w:pPr>
              <w:autoSpaceDE w:val="0"/>
              <w:autoSpaceDN w:val="0"/>
              <w:adjustRightInd w:val="0"/>
              <w:spacing w:before="10" w:line="276" w:lineRule="auto"/>
              <w:ind w:left="414" w:right="343"/>
              <w:jc w:val="center"/>
              <w:rPr>
                <w:rFonts w:asciiTheme="minorHAnsi" w:hAnsiTheme="minorHAnsi"/>
                <w:sz w:val="22"/>
                <w:szCs w:val="22"/>
              </w:rPr>
            </w:pPr>
            <w:r w:rsidRPr="0066572A">
              <w:rPr>
                <w:rFonts w:asciiTheme="minorHAnsi" w:hAnsiTheme="minorHAnsi"/>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0E3622B6" w14:textId="77777777" w:rsidR="00BB7287" w:rsidRPr="0066572A" w:rsidRDefault="00BB7287" w:rsidP="00986510">
            <w:pPr>
              <w:autoSpaceDE w:val="0"/>
              <w:autoSpaceDN w:val="0"/>
              <w:adjustRightInd w:val="0"/>
              <w:spacing w:before="10" w:line="276" w:lineRule="auto"/>
              <w:ind w:right="164"/>
              <w:jc w:val="center"/>
              <w:rPr>
                <w:rFonts w:asciiTheme="minorHAnsi" w:hAnsiTheme="minorHAnsi"/>
                <w:sz w:val="22"/>
                <w:szCs w:val="22"/>
              </w:rPr>
            </w:pPr>
            <w:r w:rsidRPr="0066572A">
              <w:rPr>
                <w:rFonts w:asciiTheme="minorHAnsi" w:hAnsiTheme="minorHAnsi"/>
                <w:sz w:val="22"/>
                <w:szCs w:val="22"/>
              </w:rPr>
              <w:t>Aaaammdd</w:t>
            </w:r>
          </w:p>
        </w:tc>
        <w:tc>
          <w:tcPr>
            <w:tcW w:w="1276" w:type="dxa"/>
            <w:tcBorders>
              <w:top w:val="single" w:sz="6" w:space="0" w:color="000000"/>
              <w:left w:val="single" w:sz="6" w:space="0" w:color="000000"/>
              <w:bottom w:val="single" w:sz="6" w:space="0" w:color="000000"/>
              <w:right w:val="single" w:sz="6" w:space="0" w:color="000000"/>
            </w:tcBorders>
          </w:tcPr>
          <w:p w14:paraId="4DDE637A" w14:textId="77777777" w:rsidR="00BB7287" w:rsidRPr="0066572A" w:rsidRDefault="00BB7287" w:rsidP="00986510">
            <w:pPr>
              <w:autoSpaceDE w:val="0"/>
              <w:autoSpaceDN w:val="0"/>
              <w:adjustRightInd w:val="0"/>
              <w:spacing w:before="10" w:line="276" w:lineRule="auto"/>
              <w:ind w:left="276" w:right="8"/>
              <w:jc w:val="center"/>
              <w:rPr>
                <w:rFonts w:asciiTheme="minorHAnsi" w:hAnsiTheme="minorHAnsi"/>
                <w:sz w:val="22"/>
                <w:szCs w:val="22"/>
              </w:rPr>
            </w:pPr>
            <w:r w:rsidRPr="0066572A">
              <w:rPr>
                <w:rFonts w:asciiTheme="minorHAnsi" w:hAnsiTheme="minorHAnsi"/>
                <w:sz w:val="22"/>
                <w:szCs w:val="22"/>
              </w:rPr>
              <w:t>8</w:t>
            </w:r>
          </w:p>
        </w:tc>
        <w:tc>
          <w:tcPr>
            <w:tcW w:w="6095" w:type="dxa"/>
            <w:tcBorders>
              <w:top w:val="single" w:sz="6" w:space="0" w:color="000000"/>
              <w:left w:val="single" w:sz="6" w:space="0" w:color="000000"/>
              <w:bottom w:val="single" w:sz="6" w:space="0" w:color="000000"/>
              <w:right w:val="single" w:sz="4" w:space="0" w:color="auto"/>
            </w:tcBorders>
          </w:tcPr>
          <w:p w14:paraId="679B2479" w14:textId="77777777" w:rsidR="00BB7287" w:rsidRPr="0066572A" w:rsidRDefault="00BB7287" w:rsidP="00986510">
            <w:pPr>
              <w:autoSpaceDE w:val="0"/>
              <w:autoSpaceDN w:val="0"/>
              <w:adjustRightInd w:val="0"/>
              <w:spacing w:before="10" w:line="276" w:lineRule="auto"/>
              <w:ind w:left="263" w:right="284"/>
              <w:jc w:val="both"/>
              <w:rPr>
                <w:rFonts w:asciiTheme="minorHAnsi" w:hAnsiTheme="minorHAnsi"/>
                <w:sz w:val="22"/>
                <w:szCs w:val="22"/>
                <w:lang w:val="es-MX"/>
              </w:rPr>
            </w:pPr>
            <w:r w:rsidRPr="0066572A">
              <w:rPr>
                <w:rFonts w:asciiTheme="minorHAnsi" w:hAnsiTheme="minorHAnsi"/>
                <w:sz w:val="22"/>
                <w:szCs w:val="22"/>
                <w:lang w:val="es-MX"/>
              </w:rPr>
              <w:t>Fecha de proceso del archivo</w:t>
            </w:r>
          </w:p>
        </w:tc>
      </w:tr>
      <w:tr w:rsidR="00BB7287" w:rsidRPr="0066572A" w14:paraId="08DCBAAF" w14:textId="77777777" w:rsidTr="0068755D">
        <w:trPr>
          <w:trHeight w:val="283"/>
        </w:trPr>
        <w:tc>
          <w:tcPr>
            <w:tcW w:w="418" w:type="dxa"/>
            <w:tcBorders>
              <w:right w:val="single" w:sz="4" w:space="0" w:color="auto"/>
            </w:tcBorders>
            <w:vAlign w:val="center"/>
          </w:tcPr>
          <w:p w14:paraId="4E4E088E"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7</w:t>
            </w:r>
          </w:p>
        </w:tc>
        <w:tc>
          <w:tcPr>
            <w:tcW w:w="2276" w:type="dxa"/>
            <w:tcBorders>
              <w:top w:val="single" w:sz="4" w:space="0" w:color="auto"/>
              <w:left w:val="single" w:sz="4" w:space="0" w:color="auto"/>
              <w:bottom w:val="single" w:sz="4" w:space="0" w:color="auto"/>
              <w:right w:val="single" w:sz="4" w:space="0" w:color="auto"/>
            </w:tcBorders>
          </w:tcPr>
          <w:p w14:paraId="22AB1005" w14:textId="77777777" w:rsidR="00BB7287" w:rsidRPr="0066572A" w:rsidRDefault="00BB7287" w:rsidP="00986510">
            <w:pPr>
              <w:autoSpaceDE w:val="0"/>
              <w:autoSpaceDN w:val="0"/>
              <w:adjustRightInd w:val="0"/>
              <w:spacing w:before="10" w:line="276" w:lineRule="auto"/>
              <w:ind w:left="141" w:right="-20"/>
              <w:jc w:val="both"/>
              <w:rPr>
                <w:rFonts w:asciiTheme="minorHAnsi" w:hAnsiTheme="minorHAnsi"/>
                <w:sz w:val="22"/>
                <w:szCs w:val="22"/>
              </w:rPr>
            </w:pPr>
            <w:r w:rsidRPr="0066572A">
              <w:rPr>
                <w:rFonts w:asciiTheme="minorHAnsi" w:hAnsiTheme="minorHAnsi"/>
                <w:sz w:val="22"/>
                <w:szCs w:val="22"/>
              </w:rPr>
              <w:t>Fecha de corte</w:t>
            </w:r>
          </w:p>
        </w:tc>
        <w:tc>
          <w:tcPr>
            <w:tcW w:w="1134" w:type="dxa"/>
            <w:tcBorders>
              <w:top w:val="single" w:sz="6" w:space="0" w:color="000000"/>
              <w:left w:val="single" w:sz="4" w:space="0" w:color="auto"/>
              <w:bottom w:val="single" w:sz="4" w:space="0" w:color="auto"/>
              <w:right w:val="single" w:sz="6" w:space="0" w:color="000000"/>
            </w:tcBorders>
          </w:tcPr>
          <w:p w14:paraId="179260E4" w14:textId="77777777" w:rsidR="00BB7287" w:rsidRPr="0066572A" w:rsidRDefault="00BB7287" w:rsidP="00986510">
            <w:pPr>
              <w:autoSpaceDE w:val="0"/>
              <w:autoSpaceDN w:val="0"/>
              <w:adjustRightInd w:val="0"/>
              <w:spacing w:before="10" w:line="276" w:lineRule="auto"/>
              <w:ind w:left="414" w:right="343"/>
              <w:jc w:val="center"/>
              <w:rPr>
                <w:rFonts w:asciiTheme="minorHAnsi" w:hAnsiTheme="minorHAnsi"/>
                <w:sz w:val="22"/>
                <w:szCs w:val="22"/>
              </w:rPr>
            </w:pPr>
            <w:r w:rsidRPr="0066572A">
              <w:rPr>
                <w:rFonts w:asciiTheme="minorHAnsi" w:hAnsiTheme="minorHAnsi"/>
                <w:sz w:val="22"/>
                <w:szCs w:val="22"/>
              </w:rPr>
              <w:t>N</w:t>
            </w:r>
          </w:p>
        </w:tc>
        <w:tc>
          <w:tcPr>
            <w:tcW w:w="1984" w:type="dxa"/>
            <w:tcBorders>
              <w:top w:val="single" w:sz="6" w:space="0" w:color="000000"/>
              <w:left w:val="single" w:sz="6" w:space="0" w:color="000000"/>
              <w:bottom w:val="single" w:sz="4" w:space="0" w:color="auto"/>
              <w:right w:val="single" w:sz="6" w:space="0" w:color="000000"/>
            </w:tcBorders>
          </w:tcPr>
          <w:p w14:paraId="659BD2D5" w14:textId="77777777" w:rsidR="00BB7287" w:rsidRPr="0066572A" w:rsidRDefault="00BB7287" w:rsidP="00986510">
            <w:pPr>
              <w:autoSpaceDE w:val="0"/>
              <w:autoSpaceDN w:val="0"/>
              <w:adjustRightInd w:val="0"/>
              <w:spacing w:before="10" w:line="276" w:lineRule="auto"/>
              <w:ind w:right="164"/>
              <w:jc w:val="center"/>
              <w:rPr>
                <w:rFonts w:asciiTheme="minorHAnsi" w:hAnsiTheme="minorHAnsi"/>
                <w:sz w:val="22"/>
                <w:szCs w:val="22"/>
              </w:rPr>
            </w:pPr>
            <w:r w:rsidRPr="0066572A">
              <w:rPr>
                <w:rFonts w:asciiTheme="minorHAnsi" w:hAnsiTheme="minorHAnsi"/>
                <w:sz w:val="22"/>
                <w:szCs w:val="22"/>
              </w:rPr>
              <w:t>Aaaammdd</w:t>
            </w:r>
          </w:p>
        </w:tc>
        <w:tc>
          <w:tcPr>
            <w:tcW w:w="1276" w:type="dxa"/>
            <w:tcBorders>
              <w:top w:val="single" w:sz="6" w:space="0" w:color="000000"/>
              <w:left w:val="single" w:sz="6" w:space="0" w:color="000000"/>
              <w:bottom w:val="single" w:sz="4" w:space="0" w:color="auto"/>
              <w:right w:val="single" w:sz="6" w:space="0" w:color="000000"/>
            </w:tcBorders>
          </w:tcPr>
          <w:p w14:paraId="25F42493" w14:textId="77777777" w:rsidR="00BB7287" w:rsidRPr="0066572A" w:rsidRDefault="00BB7287" w:rsidP="00986510">
            <w:pPr>
              <w:autoSpaceDE w:val="0"/>
              <w:autoSpaceDN w:val="0"/>
              <w:adjustRightInd w:val="0"/>
              <w:spacing w:before="10" w:line="276" w:lineRule="auto"/>
              <w:ind w:left="276" w:right="8"/>
              <w:jc w:val="center"/>
              <w:rPr>
                <w:rFonts w:asciiTheme="minorHAnsi" w:hAnsiTheme="minorHAnsi"/>
                <w:sz w:val="22"/>
                <w:szCs w:val="22"/>
              </w:rPr>
            </w:pPr>
            <w:r w:rsidRPr="0066572A">
              <w:rPr>
                <w:rFonts w:asciiTheme="minorHAnsi" w:hAnsiTheme="minorHAnsi"/>
                <w:sz w:val="22"/>
                <w:szCs w:val="22"/>
              </w:rPr>
              <w:t>8</w:t>
            </w:r>
          </w:p>
        </w:tc>
        <w:tc>
          <w:tcPr>
            <w:tcW w:w="6095" w:type="dxa"/>
            <w:tcBorders>
              <w:top w:val="single" w:sz="6" w:space="0" w:color="000000"/>
              <w:left w:val="single" w:sz="6" w:space="0" w:color="000000"/>
              <w:bottom w:val="single" w:sz="4" w:space="0" w:color="auto"/>
              <w:right w:val="single" w:sz="4" w:space="0" w:color="auto"/>
            </w:tcBorders>
          </w:tcPr>
          <w:p w14:paraId="222BE429" w14:textId="77777777" w:rsidR="00BB7287" w:rsidRPr="0066572A" w:rsidRDefault="00BB7287" w:rsidP="00986510">
            <w:pPr>
              <w:autoSpaceDE w:val="0"/>
              <w:autoSpaceDN w:val="0"/>
              <w:adjustRightInd w:val="0"/>
              <w:spacing w:before="10" w:line="276" w:lineRule="auto"/>
              <w:ind w:left="263" w:right="284"/>
              <w:jc w:val="both"/>
              <w:rPr>
                <w:rFonts w:asciiTheme="minorHAnsi" w:hAnsiTheme="minorHAnsi"/>
                <w:sz w:val="22"/>
                <w:szCs w:val="22"/>
                <w:lang w:val="es-MX"/>
              </w:rPr>
            </w:pPr>
            <w:r w:rsidRPr="0066572A">
              <w:rPr>
                <w:rFonts w:asciiTheme="minorHAnsi" w:hAnsiTheme="minorHAnsi"/>
                <w:sz w:val="22"/>
                <w:szCs w:val="22"/>
                <w:lang w:val="es-MX"/>
              </w:rPr>
              <w:t>Fecha de corte de facturación</w:t>
            </w:r>
          </w:p>
        </w:tc>
      </w:tr>
      <w:tr w:rsidR="00BB7287" w:rsidRPr="0066572A" w14:paraId="17B9F6CB" w14:textId="77777777" w:rsidTr="0068755D">
        <w:trPr>
          <w:trHeight w:val="283"/>
        </w:trPr>
        <w:tc>
          <w:tcPr>
            <w:tcW w:w="418" w:type="dxa"/>
            <w:tcBorders>
              <w:right w:val="single" w:sz="4" w:space="0" w:color="auto"/>
            </w:tcBorders>
            <w:vAlign w:val="center"/>
          </w:tcPr>
          <w:p w14:paraId="16F2917C"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8</w:t>
            </w:r>
          </w:p>
        </w:tc>
        <w:tc>
          <w:tcPr>
            <w:tcW w:w="2276" w:type="dxa"/>
            <w:tcBorders>
              <w:top w:val="single" w:sz="4" w:space="0" w:color="auto"/>
              <w:left w:val="single" w:sz="4" w:space="0" w:color="auto"/>
              <w:bottom w:val="single" w:sz="4" w:space="0" w:color="auto"/>
              <w:right w:val="single" w:sz="4" w:space="0" w:color="auto"/>
            </w:tcBorders>
          </w:tcPr>
          <w:p w14:paraId="72C40794" w14:textId="77777777" w:rsidR="00BB7287" w:rsidRPr="0066572A" w:rsidRDefault="00BB7287" w:rsidP="00986510">
            <w:pPr>
              <w:autoSpaceDE w:val="0"/>
              <w:autoSpaceDN w:val="0"/>
              <w:adjustRightInd w:val="0"/>
              <w:spacing w:before="10" w:line="276" w:lineRule="auto"/>
              <w:ind w:left="141" w:right="-20"/>
              <w:jc w:val="both"/>
              <w:rPr>
                <w:rFonts w:asciiTheme="minorHAnsi" w:hAnsiTheme="minorHAnsi"/>
                <w:sz w:val="22"/>
                <w:szCs w:val="22"/>
              </w:rPr>
            </w:pPr>
            <w:r w:rsidRPr="0066572A">
              <w:rPr>
                <w:rFonts w:asciiTheme="minorHAnsi" w:hAnsiTheme="minorHAnsi"/>
                <w:sz w:val="22"/>
                <w:szCs w:val="22"/>
              </w:rPr>
              <w:t>Filler</w:t>
            </w:r>
          </w:p>
        </w:tc>
        <w:tc>
          <w:tcPr>
            <w:tcW w:w="1134" w:type="dxa"/>
            <w:tcBorders>
              <w:top w:val="single" w:sz="4" w:space="0" w:color="auto"/>
              <w:left w:val="single" w:sz="4" w:space="0" w:color="auto"/>
              <w:bottom w:val="single" w:sz="4" w:space="0" w:color="auto"/>
              <w:right w:val="single" w:sz="4" w:space="0" w:color="auto"/>
            </w:tcBorders>
          </w:tcPr>
          <w:p w14:paraId="6563A82F" w14:textId="77777777" w:rsidR="00BB7287" w:rsidRPr="0066572A" w:rsidRDefault="00BB7287" w:rsidP="00986510">
            <w:pPr>
              <w:autoSpaceDE w:val="0"/>
              <w:autoSpaceDN w:val="0"/>
              <w:adjustRightInd w:val="0"/>
              <w:spacing w:before="10" w:line="276" w:lineRule="auto"/>
              <w:ind w:left="407" w:right="337"/>
              <w:jc w:val="center"/>
              <w:rPr>
                <w:rFonts w:asciiTheme="minorHAnsi" w:hAnsiTheme="minorHAnsi"/>
                <w:sz w:val="22"/>
                <w:szCs w:val="22"/>
              </w:rPr>
            </w:pPr>
            <w:r w:rsidRPr="0066572A">
              <w:rPr>
                <w:rFonts w:asciiTheme="minorHAnsi" w:hAnsiTheme="minorHAnsi"/>
                <w:sz w:val="22"/>
                <w:szCs w:val="22"/>
              </w:rPr>
              <w:t>C</w:t>
            </w:r>
          </w:p>
        </w:tc>
        <w:tc>
          <w:tcPr>
            <w:tcW w:w="1984" w:type="dxa"/>
            <w:tcBorders>
              <w:top w:val="single" w:sz="4" w:space="0" w:color="auto"/>
              <w:left w:val="single" w:sz="4" w:space="0" w:color="auto"/>
              <w:bottom w:val="single" w:sz="4" w:space="0" w:color="auto"/>
              <w:right w:val="single" w:sz="4" w:space="0" w:color="auto"/>
            </w:tcBorders>
          </w:tcPr>
          <w:p w14:paraId="3B37F0CF" w14:textId="77777777" w:rsidR="00BB7287" w:rsidRPr="0066572A" w:rsidRDefault="00BB7287" w:rsidP="00986510">
            <w:pPr>
              <w:autoSpaceDE w:val="0"/>
              <w:autoSpaceDN w:val="0"/>
              <w:adjustRightInd w:val="0"/>
              <w:spacing w:line="276" w:lineRule="auto"/>
              <w:ind w:right="164"/>
              <w:jc w:val="center"/>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C1E17F4" w14:textId="77777777" w:rsidR="00BB7287" w:rsidRPr="0066572A" w:rsidRDefault="00BB7287" w:rsidP="00986510">
            <w:pPr>
              <w:autoSpaceDE w:val="0"/>
              <w:autoSpaceDN w:val="0"/>
              <w:adjustRightInd w:val="0"/>
              <w:spacing w:before="10" w:line="276" w:lineRule="auto"/>
              <w:ind w:left="276" w:right="8"/>
              <w:jc w:val="center"/>
              <w:rPr>
                <w:rFonts w:asciiTheme="minorHAnsi" w:hAnsiTheme="minorHAnsi"/>
                <w:sz w:val="22"/>
                <w:szCs w:val="22"/>
              </w:rPr>
            </w:pPr>
            <w:r w:rsidRPr="0066572A">
              <w:rPr>
                <w:rFonts w:asciiTheme="minorHAnsi" w:hAnsiTheme="minorHAnsi"/>
                <w:sz w:val="22"/>
                <w:szCs w:val="22"/>
              </w:rPr>
              <w:t>65</w:t>
            </w:r>
          </w:p>
        </w:tc>
        <w:tc>
          <w:tcPr>
            <w:tcW w:w="6095" w:type="dxa"/>
            <w:tcBorders>
              <w:top w:val="single" w:sz="4" w:space="0" w:color="auto"/>
              <w:left w:val="single" w:sz="4" w:space="0" w:color="auto"/>
              <w:bottom w:val="single" w:sz="4" w:space="0" w:color="auto"/>
              <w:right w:val="single" w:sz="4" w:space="0" w:color="auto"/>
            </w:tcBorders>
          </w:tcPr>
          <w:p w14:paraId="5989D4EA" w14:textId="77777777" w:rsidR="00BB7287" w:rsidRPr="0066572A" w:rsidRDefault="00BB7287" w:rsidP="00986510">
            <w:pPr>
              <w:autoSpaceDE w:val="0"/>
              <w:autoSpaceDN w:val="0"/>
              <w:adjustRightInd w:val="0"/>
              <w:spacing w:before="10" w:line="276" w:lineRule="auto"/>
              <w:ind w:left="263" w:right="284"/>
              <w:jc w:val="both"/>
              <w:rPr>
                <w:rFonts w:asciiTheme="minorHAnsi" w:hAnsiTheme="minorHAnsi"/>
                <w:sz w:val="22"/>
                <w:szCs w:val="22"/>
                <w:lang w:val="es-MX"/>
              </w:rPr>
            </w:pPr>
            <w:r w:rsidRPr="0066572A">
              <w:rPr>
                <w:rFonts w:asciiTheme="minorHAnsi" w:hAnsiTheme="minorHAnsi"/>
                <w:sz w:val="22"/>
                <w:szCs w:val="22"/>
                <w:lang w:val="es-MX"/>
              </w:rPr>
              <w:t>Caracteres en blanco para completar la longitud del registro a 100 posiciones</w:t>
            </w:r>
          </w:p>
        </w:tc>
      </w:tr>
      <w:tr w:rsidR="00BB7287" w:rsidRPr="0066572A" w14:paraId="25B589AC" w14:textId="77777777" w:rsidTr="0068755D">
        <w:trPr>
          <w:trHeight w:val="283"/>
        </w:trPr>
        <w:tc>
          <w:tcPr>
            <w:tcW w:w="418" w:type="dxa"/>
            <w:vAlign w:val="center"/>
          </w:tcPr>
          <w:p w14:paraId="543D7ECB"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lang w:val="es-MX"/>
              </w:rPr>
            </w:pPr>
          </w:p>
        </w:tc>
        <w:tc>
          <w:tcPr>
            <w:tcW w:w="2276" w:type="dxa"/>
            <w:tcBorders>
              <w:top w:val="single" w:sz="4" w:space="0" w:color="auto"/>
            </w:tcBorders>
          </w:tcPr>
          <w:p w14:paraId="563622A9"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lang w:val="es-MX"/>
              </w:rPr>
            </w:pPr>
          </w:p>
          <w:p w14:paraId="75DCA354" w14:textId="77777777" w:rsidR="00A46A20" w:rsidRPr="0066572A" w:rsidRDefault="00A46A20" w:rsidP="00986510">
            <w:pPr>
              <w:autoSpaceDE w:val="0"/>
              <w:autoSpaceDN w:val="0"/>
              <w:adjustRightInd w:val="0"/>
              <w:spacing w:before="10" w:line="276" w:lineRule="auto"/>
              <w:ind w:left="141" w:right="-20"/>
              <w:jc w:val="center"/>
              <w:rPr>
                <w:rFonts w:asciiTheme="minorHAnsi" w:hAnsiTheme="minorHAnsi"/>
                <w:sz w:val="22"/>
                <w:szCs w:val="22"/>
                <w:lang w:val="es-MX"/>
              </w:rPr>
            </w:pPr>
          </w:p>
        </w:tc>
        <w:tc>
          <w:tcPr>
            <w:tcW w:w="1134" w:type="dxa"/>
            <w:tcBorders>
              <w:top w:val="single" w:sz="4" w:space="0" w:color="auto"/>
            </w:tcBorders>
          </w:tcPr>
          <w:p w14:paraId="2C72C9F9" w14:textId="77777777" w:rsidR="00BB7287" w:rsidRPr="0066572A" w:rsidRDefault="00BB7287" w:rsidP="00986510">
            <w:pPr>
              <w:autoSpaceDE w:val="0"/>
              <w:autoSpaceDN w:val="0"/>
              <w:adjustRightInd w:val="0"/>
              <w:spacing w:before="10" w:line="276" w:lineRule="auto"/>
              <w:ind w:left="407" w:right="337"/>
              <w:jc w:val="center"/>
              <w:rPr>
                <w:rFonts w:asciiTheme="minorHAnsi" w:hAnsiTheme="minorHAnsi"/>
                <w:sz w:val="22"/>
                <w:szCs w:val="22"/>
                <w:lang w:val="es-MX"/>
              </w:rPr>
            </w:pPr>
          </w:p>
        </w:tc>
        <w:tc>
          <w:tcPr>
            <w:tcW w:w="1984" w:type="dxa"/>
            <w:tcBorders>
              <w:top w:val="single" w:sz="4" w:space="0" w:color="auto"/>
            </w:tcBorders>
          </w:tcPr>
          <w:p w14:paraId="4ABB240E" w14:textId="77777777" w:rsidR="00BB7287" w:rsidRPr="0066572A" w:rsidRDefault="00BB7287" w:rsidP="00986510">
            <w:pPr>
              <w:autoSpaceDE w:val="0"/>
              <w:autoSpaceDN w:val="0"/>
              <w:adjustRightInd w:val="0"/>
              <w:spacing w:line="276" w:lineRule="auto"/>
              <w:ind w:right="164"/>
              <w:jc w:val="center"/>
              <w:rPr>
                <w:rFonts w:asciiTheme="minorHAnsi" w:hAnsiTheme="minorHAnsi"/>
                <w:sz w:val="22"/>
                <w:szCs w:val="22"/>
                <w:lang w:val="es-MX"/>
              </w:rPr>
            </w:pPr>
          </w:p>
        </w:tc>
        <w:tc>
          <w:tcPr>
            <w:tcW w:w="1276" w:type="dxa"/>
            <w:tcBorders>
              <w:top w:val="single" w:sz="4" w:space="0" w:color="auto"/>
            </w:tcBorders>
          </w:tcPr>
          <w:p w14:paraId="08631BAF" w14:textId="77777777" w:rsidR="00BB7287" w:rsidRPr="0066572A" w:rsidRDefault="00BB7287" w:rsidP="00986510">
            <w:pPr>
              <w:autoSpaceDE w:val="0"/>
              <w:autoSpaceDN w:val="0"/>
              <w:adjustRightInd w:val="0"/>
              <w:spacing w:before="10" w:line="276" w:lineRule="auto"/>
              <w:ind w:left="276" w:right="8"/>
              <w:jc w:val="center"/>
              <w:rPr>
                <w:rFonts w:asciiTheme="minorHAnsi" w:hAnsiTheme="minorHAnsi"/>
                <w:sz w:val="22"/>
                <w:szCs w:val="22"/>
              </w:rPr>
            </w:pPr>
            <w:r w:rsidRPr="0066572A">
              <w:rPr>
                <w:rFonts w:asciiTheme="minorHAnsi" w:hAnsiTheme="minorHAnsi"/>
                <w:sz w:val="22"/>
                <w:szCs w:val="22"/>
              </w:rPr>
              <w:t>100</w:t>
            </w:r>
          </w:p>
        </w:tc>
        <w:tc>
          <w:tcPr>
            <w:tcW w:w="6095" w:type="dxa"/>
            <w:tcBorders>
              <w:top w:val="single" w:sz="4" w:space="0" w:color="auto"/>
            </w:tcBorders>
          </w:tcPr>
          <w:p w14:paraId="5D29BFF2" w14:textId="77777777" w:rsidR="00BB7287" w:rsidRPr="0066572A" w:rsidRDefault="00BB7287" w:rsidP="00986510">
            <w:pPr>
              <w:autoSpaceDE w:val="0"/>
              <w:autoSpaceDN w:val="0"/>
              <w:adjustRightInd w:val="0"/>
              <w:spacing w:before="10" w:line="276" w:lineRule="auto"/>
              <w:ind w:left="263" w:right="284"/>
              <w:jc w:val="both"/>
              <w:rPr>
                <w:rFonts w:asciiTheme="minorHAnsi" w:hAnsiTheme="minorHAnsi"/>
                <w:sz w:val="22"/>
                <w:szCs w:val="22"/>
              </w:rPr>
            </w:pPr>
          </w:p>
        </w:tc>
      </w:tr>
    </w:tbl>
    <w:p w14:paraId="406F4E65" w14:textId="77777777" w:rsidR="00BB7287" w:rsidRPr="0066572A" w:rsidRDefault="00BB7287" w:rsidP="00986510">
      <w:pPr>
        <w:tabs>
          <w:tab w:val="left" w:pos="9498"/>
        </w:tabs>
        <w:autoSpaceDE w:val="0"/>
        <w:autoSpaceDN w:val="0"/>
        <w:adjustRightInd w:val="0"/>
        <w:spacing w:before="48" w:line="276" w:lineRule="auto"/>
        <w:ind w:left="426" w:right="-20"/>
        <w:rPr>
          <w:rFonts w:asciiTheme="minorHAnsi" w:hAnsiTheme="minorHAnsi"/>
          <w:b/>
          <w:w w:val="113"/>
          <w:sz w:val="22"/>
          <w:szCs w:val="22"/>
        </w:rPr>
      </w:pPr>
      <w:r w:rsidRPr="0066572A">
        <w:rPr>
          <w:rFonts w:asciiTheme="minorHAnsi" w:hAnsiTheme="minorHAnsi"/>
          <w:b/>
          <w:w w:val="113"/>
          <w:sz w:val="22"/>
          <w:szCs w:val="22"/>
        </w:rPr>
        <w:t>REGISTRO DETALLE</w:t>
      </w:r>
    </w:p>
    <w:tbl>
      <w:tblPr>
        <w:tblW w:w="13175" w:type="dxa"/>
        <w:tblInd w:w="8" w:type="dxa"/>
        <w:tblLayout w:type="fixed"/>
        <w:tblCellMar>
          <w:left w:w="0" w:type="dxa"/>
          <w:right w:w="0" w:type="dxa"/>
        </w:tblCellMar>
        <w:tblLook w:val="0000" w:firstRow="0" w:lastRow="0" w:firstColumn="0" w:lastColumn="0" w:noHBand="0" w:noVBand="0"/>
      </w:tblPr>
      <w:tblGrid>
        <w:gridCol w:w="418"/>
        <w:gridCol w:w="2276"/>
        <w:gridCol w:w="1126"/>
        <w:gridCol w:w="1984"/>
        <w:gridCol w:w="1276"/>
        <w:gridCol w:w="6095"/>
      </w:tblGrid>
      <w:tr w:rsidR="00BB7287" w:rsidRPr="0066572A" w14:paraId="3F1B67BF" w14:textId="77777777" w:rsidTr="0068755D">
        <w:trPr>
          <w:trHeight w:val="283"/>
        </w:trPr>
        <w:tc>
          <w:tcPr>
            <w:tcW w:w="418" w:type="dxa"/>
            <w:tcBorders>
              <w:right w:val="single" w:sz="4" w:space="0" w:color="auto"/>
            </w:tcBorders>
            <w:vAlign w:val="center"/>
          </w:tcPr>
          <w:p w14:paraId="091F5A67"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1</w:t>
            </w:r>
          </w:p>
        </w:tc>
        <w:tc>
          <w:tcPr>
            <w:tcW w:w="2276" w:type="dxa"/>
            <w:tcBorders>
              <w:top w:val="single" w:sz="4" w:space="0" w:color="auto"/>
              <w:bottom w:val="single" w:sz="4" w:space="0" w:color="auto"/>
              <w:right w:val="single" w:sz="4" w:space="0" w:color="auto"/>
            </w:tcBorders>
            <w:vAlign w:val="center"/>
          </w:tcPr>
          <w:p w14:paraId="12DBCF81"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z w:val="22"/>
                <w:szCs w:val="22"/>
              </w:rPr>
              <w:t>Identificador de reg.</w:t>
            </w:r>
          </w:p>
        </w:tc>
        <w:tc>
          <w:tcPr>
            <w:tcW w:w="1126" w:type="dxa"/>
            <w:tcBorders>
              <w:top w:val="single" w:sz="4" w:space="0" w:color="auto"/>
              <w:bottom w:val="single" w:sz="4" w:space="0" w:color="auto"/>
              <w:right w:val="single" w:sz="4" w:space="0" w:color="auto"/>
            </w:tcBorders>
            <w:vAlign w:val="center"/>
          </w:tcPr>
          <w:p w14:paraId="15B4302D"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N</w:t>
            </w:r>
          </w:p>
        </w:tc>
        <w:tc>
          <w:tcPr>
            <w:tcW w:w="1984" w:type="dxa"/>
            <w:tcBorders>
              <w:top w:val="single" w:sz="4" w:space="0" w:color="auto"/>
              <w:bottom w:val="single" w:sz="4" w:space="0" w:color="auto"/>
              <w:right w:val="single" w:sz="4" w:space="0" w:color="auto"/>
            </w:tcBorders>
            <w:vAlign w:val="center"/>
          </w:tcPr>
          <w:p w14:paraId="3CA8FD8C"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9</w:t>
            </w:r>
          </w:p>
        </w:tc>
        <w:tc>
          <w:tcPr>
            <w:tcW w:w="1276" w:type="dxa"/>
            <w:tcBorders>
              <w:top w:val="single" w:sz="4" w:space="0" w:color="auto"/>
              <w:bottom w:val="single" w:sz="4" w:space="0" w:color="auto"/>
              <w:right w:val="single" w:sz="4" w:space="0" w:color="auto"/>
            </w:tcBorders>
            <w:vAlign w:val="center"/>
          </w:tcPr>
          <w:p w14:paraId="3A13BD79"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1</w:t>
            </w:r>
          </w:p>
        </w:tc>
        <w:tc>
          <w:tcPr>
            <w:tcW w:w="6095" w:type="dxa"/>
            <w:tcBorders>
              <w:top w:val="single" w:sz="4" w:space="0" w:color="auto"/>
              <w:bottom w:val="single" w:sz="4" w:space="0" w:color="auto"/>
              <w:right w:val="single" w:sz="4" w:space="0" w:color="auto"/>
            </w:tcBorders>
            <w:vAlign w:val="center"/>
          </w:tcPr>
          <w:p w14:paraId="2258AE17" w14:textId="77777777" w:rsidR="00BB7287" w:rsidRPr="0066572A" w:rsidRDefault="00BB7287" w:rsidP="00986510">
            <w:pPr>
              <w:autoSpaceDE w:val="0"/>
              <w:autoSpaceDN w:val="0"/>
              <w:adjustRightInd w:val="0"/>
              <w:spacing w:before="10" w:line="276" w:lineRule="auto"/>
              <w:ind w:left="141" w:right="-20"/>
              <w:jc w:val="both"/>
              <w:rPr>
                <w:rFonts w:asciiTheme="minorHAnsi" w:hAnsiTheme="minorHAnsi"/>
                <w:sz w:val="22"/>
                <w:szCs w:val="22"/>
                <w:lang w:val="es-MX"/>
              </w:rPr>
            </w:pPr>
            <w:r w:rsidRPr="0066572A">
              <w:rPr>
                <w:rFonts w:asciiTheme="minorHAnsi" w:hAnsiTheme="minorHAnsi"/>
                <w:sz w:val="22"/>
                <w:szCs w:val="22"/>
                <w:lang w:val="es-MX"/>
              </w:rPr>
              <w:t>Identificador de inicio de detalle de llamadas. El valor debe ser uno.</w:t>
            </w:r>
          </w:p>
        </w:tc>
      </w:tr>
      <w:tr w:rsidR="00BB7287" w:rsidRPr="0066572A" w14:paraId="1EC1D7A7" w14:textId="77777777" w:rsidTr="0068755D">
        <w:trPr>
          <w:trHeight w:val="283"/>
        </w:trPr>
        <w:tc>
          <w:tcPr>
            <w:tcW w:w="418" w:type="dxa"/>
            <w:tcBorders>
              <w:right w:val="single" w:sz="4" w:space="0" w:color="auto"/>
            </w:tcBorders>
            <w:vAlign w:val="center"/>
          </w:tcPr>
          <w:p w14:paraId="1967D77E"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2</w:t>
            </w:r>
          </w:p>
        </w:tc>
        <w:tc>
          <w:tcPr>
            <w:tcW w:w="2276" w:type="dxa"/>
            <w:tcBorders>
              <w:top w:val="single" w:sz="4" w:space="0" w:color="auto"/>
              <w:bottom w:val="single" w:sz="4" w:space="0" w:color="auto"/>
              <w:right w:val="single" w:sz="4" w:space="0" w:color="auto"/>
            </w:tcBorders>
            <w:vAlign w:val="center"/>
          </w:tcPr>
          <w:p w14:paraId="3FC2ACBA"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z w:val="22"/>
                <w:szCs w:val="22"/>
              </w:rPr>
              <w:t>NIR</w:t>
            </w:r>
          </w:p>
        </w:tc>
        <w:tc>
          <w:tcPr>
            <w:tcW w:w="1126" w:type="dxa"/>
            <w:tcBorders>
              <w:top w:val="single" w:sz="4" w:space="0" w:color="auto"/>
              <w:bottom w:val="single" w:sz="4" w:space="0" w:color="auto"/>
              <w:right w:val="single" w:sz="4" w:space="0" w:color="auto"/>
            </w:tcBorders>
            <w:vAlign w:val="center"/>
          </w:tcPr>
          <w:p w14:paraId="2A693F00"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N</w:t>
            </w:r>
          </w:p>
        </w:tc>
        <w:tc>
          <w:tcPr>
            <w:tcW w:w="1984" w:type="dxa"/>
            <w:tcBorders>
              <w:top w:val="single" w:sz="4" w:space="0" w:color="auto"/>
              <w:bottom w:val="single" w:sz="4" w:space="0" w:color="auto"/>
              <w:right w:val="single" w:sz="4" w:space="0" w:color="auto"/>
            </w:tcBorders>
            <w:vAlign w:val="center"/>
          </w:tcPr>
          <w:p w14:paraId="22A2BE44"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99999</w:t>
            </w:r>
          </w:p>
        </w:tc>
        <w:tc>
          <w:tcPr>
            <w:tcW w:w="1276" w:type="dxa"/>
            <w:tcBorders>
              <w:top w:val="single" w:sz="4" w:space="0" w:color="auto"/>
              <w:bottom w:val="single" w:sz="4" w:space="0" w:color="auto"/>
              <w:right w:val="single" w:sz="4" w:space="0" w:color="auto"/>
            </w:tcBorders>
            <w:vAlign w:val="center"/>
          </w:tcPr>
          <w:p w14:paraId="5869F352"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5</w:t>
            </w:r>
          </w:p>
        </w:tc>
        <w:tc>
          <w:tcPr>
            <w:tcW w:w="6095" w:type="dxa"/>
            <w:tcBorders>
              <w:top w:val="single" w:sz="4" w:space="0" w:color="auto"/>
              <w:bottom w:val="single" w:sz="4" w:space="0" w:color="auto"/>
              <w:right w:val="single" w:sz="4" w:space="0" w:color="auto"/>
            </w:tcBorders>
            <w:vAlign w:val="center"/>
          </w:tcPr>
          <w:p w14:paraId="73A8689A" w14:textId="77777777" w:rsidR="00BB7287" w:rsidRPr="0066572A" w:rsidRDefault="00BB7287" w:rsidP="00986510">
            <w:pPr>
              <w:autoSpaceDE w:val="0"/>
              <w:autoSpaceDN w:val="0"/>
              <w:adjustRightInd w:val="0"/>
              <w:spacing w:before="10" w:line="276" w:lineRule="auto"/>
              <w:ind w:left="141" w:right="-20"/>
              <w:jc w:val="both"/>
              <w:rPr>
                <w:rFonts w:asciiTheme="minorHAnsi" w:hAnsiTheme="minorHAnsi"/>
                <w:sz w:val="22"/>
                <w:szCs w:val="22"/>
                <w:lang w:val="es-MX"/>
              </w:rPr>
            </w:pPr>
            <w:r w:rsidRPr="0066572A">
              <w:rPr>
                <w:rFonts w:asciiTheme="minorHAnsi" w:hAnsiTheme="minorHAnsi"/>
                <w:sz w:val="22"/>
                <w:szCs w:val="22"/>
                <w:lang w:val="es-MX"/>
              </w:rPr>
              <w:t xml:space="preserve">Número de Identificación Regional </w:t>
            </w:r>
            <w:r w:rsidRPr="0066572A">
              <w:rPr>
                <w:rFonts w:asciiTheme="minorHAnsi" w:hAnsiTheme="minorHAnsi"/>
                <w:b/>
                <w:sz w:val="22"/>
                <w:szCs w:val="22"/>
                <w:lang w:val="es-MX"/>
              </w:rPr>
              <w:t>(ESTE CAMPO ES OPCIONAL)</w:t>
            </w:r>
          </w:p>
        </w:tc>
      </w:tr>
      <w:tr w:rsidR="00BB7287" w:rsidRPr="0066572A" w14:paraId="3F2F2F4B" w14:textId="77777777" w:rsidTr="0068755D">
        <w:trPr>
          <w:trHeight w:val="283"/>
        </w:trPr>
        <w:tc>
          <w:tcPr>
            <w:tcW w:w="418" w:type="dxa"/>
            <w:tcBorders>
              <w:right w:val="single" w:sz="4" w:space="0" w:color="auto"/>
            </w:tcBorders>
            <w:vAlign w:val="center"/>
          </w:tcPr>
          <w:p w14:paraId="0D7AF750"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3</w:t>
            </w:r>
          </w:p>
        </w:tc>
        <w:tc>
          <w:tcPr>
            <w:tcW w:w="2276" w:type="dxa"/>
            <w:tcBorders>
              <w:top w:val="single" w:sz="4" w:space="0" w:color="auto"/>
              <w:bottom w:val="single" w:sz="4" w:space="0" w:color="auto"/>
              <w:right w:val="single" w:sz="4" w:space="0" w:color="auto"/>
            </w:tcBorders>
            <w:vAlign w:val="center"/>
          </w:tcPr>
          <w:p w14:paraId="416E8324"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z w:val="22"/>
                <w:szCs w:val="22"/>
              </w:rPr>
              <w:t>Día</w:t>
            </w:r>
          </w:p>
        </w:tc>
        <w:tc>
          <w:tcPr>
            <w:tcW w:w="1126" w:type="dxa"/>
            <w:tcBorders>
              <w:top w:val="single" w:sz="4" w:space="0" w:color="auto"/>
              <w:bottom w:val="single" w:sz="4" w:space="0" w:color="auto"/>
              <w:right w:val="single" w:sz="4" w:space="0" w:color="auto"/>
            </w:tcBorders>
            <w:vAlign w:val="center"/>
          </w:tcPr>
          <w:p w14:paraId="47A9D611"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N</w:t>
            </w:r>
          </w:p>
        </w:tc>
        <w:tc>
          <w:tcPr>
            <w:tcW w:w="1984" w:type="dxa"/>
            <w:tcBorders>
              <w:top w:val="single" w:sz="4" w:space="0" w:color="auto"/>
              <w:bottom w:val="single" w:sz="4" w:space="0" w:color="auto"/>
              <w:right w:val="single" w:sz="4" w:space="0" w:color="auto"/>
            </w:tcBorders>
            <w:vAlign w:val="center"/>
          </w:tcPr>
          <w:p w14:paraId="598629C8"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Aaaammdd</w:t>
            </w:r>
          </w:p>
        </w:tc>
        <w:tc>
          <w:tcPr>
            <w:tcW w:w="1276" w:type="dxa"/>
            <w:tcBorders>
              <w:top w:val="single" w:sz="4" w:space="0" w:color="auto"/>
              <w:bottom w:val="single" w:sz="4" w:space="0" w:color="auto"/>
              <w:right w:val="single" w:sz="4" w:space="0" w:color="auto"/>
            </w:tcBorders>
            <w:vAlign w:val="center"/>
          </w:tcPr>
          <w:p w14:paraId="0AFDD52C"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8</w:t>
            </w:r>
          </w:p>
        </w:tc>
        <w:tc>
          <w:tcPr>
            <w:tcW w:w="6095" w:type="dxa"/>
            <w:tcBorders>
              <w:top w:val="single" w:sz="4" w:space="0" w:color="auto"/>
              <w:bottom w:val="single" w:sz="4" w:space="0" w:color="auto"/>
              <w:right w:val="single" w:sz="4" w:space="0" w:color="auto"/>
            </w:tcBorders>
            <w:vAlign w:val="center"/>
          </w:tcPr>
          <w:p w14:paraId="46E7A198" w14:textId="77777777" w:rsidR="00BB7287" w:rsidRPr="0066572A" w:rsidRDefault="00BB7287" w:rsidP="00986510">
            <w:pPr>
              <w:autoSpaceDE w:val="0"/>
              <w:autoSpaceDN w:val="0"/>
              <w:adjustRightInd w:val="0"/>
              <w:spacing w:before="10" w:line="276" w:lineRule="auto"/>
              <w:ind w:left="141" w:right="-20"/>
              <w:jc w:val="both"/>
              <w:rPr>
                <w:rFonts w:asciiTheme="minorHAnsi" w:hAnsiTheme="minorHAnsi"/>
                <w:sz w:val="22"/>
                <w:szCs w:val="22"/>
                <w:lang w:val="es-MX"/>
              </w:rPr>
            </w:pPr>
            <w:r w:rsidRPr="0066572A">
              <w:rPr>
                <w:rFonts w:asciiTheme="minorHAnsi" w:hAnsiTheme="minorHAnsi"/>
                <w:sz w:val="22"/>
                <w:szCs w:val="22"/>
                <w:lang w:val="es-MX"/>
              </w:rPr>
              <w:t>Día en que se inició la llamada.</w:t>
            </w:r>
          </w:p>
        </w:tc>
      </w:tr>
      <w:tr w:rsidR="00BB7287" w:rsidRPr="0066572A" w14:paraId="71A9A1F3" w14:textId="77777777" w:rsidTr="0068755D">
        <w:trPr>
          <w:trHeight w:val="283"/>
        </w:trPr>
        <w:tc>
          <w:tcPr>
            <w:tcW w:w="418" w:type="dxa"/>
            <w:tcBorders>
              <w:right w:val="single" w:sz="4" w:space="0" w:color="auto"/>
            </w:tcBorders>
            <w:vAlign w:val="center"/>
          </w:tcPr>
          <w:p w14:paraId="10361961"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4</w:t>
            </w:r>
          </w:p>
        </w:tc>
        <w:tc>
          <w:tcPr>
            <w:tcW w:w="2276" w:type="dxa"/>
            <w:tcBorders>
              <w:top w:val="single" w:sz="4" w:space="0" w:color="auto"/>
              <w:bottom w:val="single" w:sz="4" w:space="0" w:color="auto"/>
              <w:right w:val="single" w:sz="4" w:space="0" w:color="auto"/>
            </w:tcBorders>
            <w:vAlign w:val="center"/>
          </w:tcPr>
          <w:p w14:paraId="06785C82"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z w:val="22"/>
                <w:szCs w:val="22"/>
              </w:rPr>
              <w:t>Tipo de Tráfico</w:t>
            </w:r>
          </w:p>
        </w:tc>
        <w:tc>
          <w:tcPr>
            <w:tcW w:w="1126" w:type="dxa"/>
            <w:tcBorders>
              <w:top w:val="single" w:sz="4" w:space="0" w:color="auto"/>
              <w:bottom w:val="single" w:sz="4" w:space="0" w:color="auto"/>
              <w:right w:val="single" w:sz="4" w:space="0" w:color="auto"/>
            </w:tcBorders>
            <w:vAlign w:val="center"/>
          </w:tcPr>
          <w:p w14:paraId="52819887"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N</w:t>
            </w:r>
          </w:p>
        </w:tc>
        <w:tc>
          <w:tcPr>
            <w:tcW w:w="1984" w:type="dxa"/>
            <w:tcBorders>
              <w:top w:val="single" w:sz="4" w:space="0" w:color="auto"/>
              <w:bottom w:val="single" w:sz="4" w:space="0" w:color="auto"/>
              <w:right w:val="single" w:sz="4" w:space="0" w:color="auto"/>
            </w:tcBorders>
            <w:vAlign w:val="center"/>
          </w:tcPr>
          <w:p w14:paraId="50C560D0"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99</w:t>
            </w:r>
          </w:p>
        </w:tc>
        <w:tc>
          <w:tcPr>
            <w:tcW w:w="1276" w:type="dxa"/>
            <w:tcBorders>
              <w:top w:val="single" w:sz="4" w:space="0" w:color="auto"/>
              <w:bottom w:val="single" w:sz="4" w:space="0" w:color="auto"/>
              <w:right w:val="single" w:sz="4" w:space="0" w:color="auto"/>
            </w:tcBorders>
            <w:vAlign w:val="center"/>
          </w:tcPr>
          <w:p w14:paraId="3F1FE960"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2</w:t>
            </w:r>
          </w:p>
        </w:tc>
        <w:tc>
          <w:tcPr>
            <w:tcW w:w="6095" w:type="dxa"/>
            <w:tcBorders>
              <w:top w:val="single" w:sz="4" w:space="0" w:color="auto"/>
              <w:bottom w:val="single" w:sz="4" w:space="0" w:color="auto"/>
              <w:right w:val="single" w:sz="4" w:space="0" w:color="auto"/>
            </w:tcBorders>
            <w:vAlign w:val="center"/>
          </w:tcPr>
          <w:p w14:paraId="4648CB3C" w14:textId="77777777" w:rsidR="00BB7287" w:rsidRPr="0066572A" w:rsidRDefault="00BB7287" w:rsidP="00986510">
            <w:pPr>
              <w:autoSpaceDE w:val="0"/>
              <w:autoSpaceDN w:val="0"/>
              <w:adjustRightInd w:val="0"/>
              <w:spacing w:before="6" w:line="276" w:lineRule="auto"/>
              <w:ind w:left="141" w:right="-20"/>
              <w:jc w:val="both"/>
              <w:rPr>
                <w:rFonts w:asciiTheme="minorHAnsi" w:hAnsiTheme="minorHAnsi"/>
                <w:sz w:val="22"/>
                <w:szCs w:val="22"/>
                <w:lang w:val="es-MX"/>
              </w:rPr>
            </w:pPr>
            <w:r w:rsidRPr="0066572A">
              <w:rPr>
                <w:rFonts w:asciiTheme="minorHAnsi" w:hAnsiTheme="minorHAnsi"/>
                <w:sz w:val="22"/>
                <w:szCs w:val="22"/>
                <w:lang w:val="es-MX"/>
              </w:rPr>
              <w:t>2 Indica el tipo de tráfico de acuerdo con el catálogo anexo</w:t>
            </w:r>
          </w:p>
        </w:tc>
      </w:tr>
      <w:tr w:rsidR="00BB7287" w:rsidRPr="0066572A" w14:paraId="7D80D7CF" w14:textId="77777777" w:rsidTr="0068755D">
        <w:trPr>
          <w:trHeight w:val="283"/>
        </w:trPr>
        <w:tc>
          <w:tcPr>
            <w:tcW w:w="418" w:type="dxa"/>
            <w:tcBorders>
              <w:right w:val="single" w:sz="4" w:space="0" w:color="auto"/>
            </w:tcBorders>
            <w:vAlign w:val="center"/>
          </w:tcPr>
          <w:p w14:paraId="13B6C95D"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5</w:t>
            </w:r>
          </w:p>
        </w:tc>
        <w:tc>
          <w:tcPr>
            <w:tcW w:w="2276" w:type="dxa"/>
            <w:tcBorders>
              <w:top w:val="single" w:sz="4" w:space="0" w:color="auto"/>
              <w:bottom w:val="single" w:sz="4" w:space="0" w:color="auto"/>
              <w:right w:val="single" w:sz="4" w:space="0" w:color="auto"/>
            </w:tcBorders>
            <w:shd w:val="clear" w:color="auto" w:fill="auto"/>
            <w:vAlign w:val="center"/>
          </w:tcPr>
          <w:p w14:paraId="66579F6B"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z w:val="22"/>
                <w:szCs w:val="22"/>
              </w:rPr>
              <w:t>Serie Destino</w:t>
            </w:r>
          </w:p>
        </w:tc>
        <w:tc>
          <w:tcPr>
            <w:tcW w:w="1126" w:type="dxa"/>
            <w:tcBorders>
              <w:top w:val="single" w:sz="4" w:space="0" w:color="auto"/>
              <w:bottom w:val="single" w:sz="4" w:space="0" w:color="auto"/>
              <w:right w:val="single" w:sz="4" w:space="0" w:color="auto"/>
            </w:tcBorders>
            <w:vAlign w:val="center"/>
          </w:tcPr>
          <w:p w14:paraId="4A8BB346"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N</w:t>
            </w:r>
          </w:p>
        </w:tc>
        <w:tc>
          <w:tcPr>
            <w:tcW w:w="1984" w:type="dxa"/>
            <w:tcBorders>
              <w:top w:val="single" w:sz="4" w:space="0" w:color="auto"/>
              <w:bottom w:val="single" w:sz="4" w:space="0" w:color="auto"/>
              <w:right w:val="single" w:sz="4" w:space="0" w:color="auto"/>
            </w:tcBorders>
            <w:vAlign w:val="center"/>
          </w:tcPr>
          <w:p w14:paraId="6C695161"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9999999</w:t>
            </w:r>
          </w:p>
        </w:tc>
        <w:tc>
          <w:tcPr>
            <w:tcW w:w="1276" w:type="dxa"/>
            <w:tcBorders>
              <w:top w:val="single" w:sz="4" w:space="0" w:color="auto"/>
              <w:bottom w:val="single" w:sz="4" w:space="0" w:color="auto"/>
              <w:right w:val="single" w:sz="4" w:space="0" w:color="auto"/>
            </w:tcBorders>
            <w:vAlign w:val="center"/>
          </w:tcPr>
          <w:p w14:paraId="1F63E4FC"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7</w:t>
            </w:r>
          </w:p>
        </w:tc>
        <w:tc>
          <w:tcPr>
            <w:tcW w:w="6095" w:type="dxa"/>
            <w:tcBorders>
              <w:top w:val="single" w:sz="4" w:space="0" w:color="auto"/>
              <w:bottom w:val="single" w:sz="4" w:space="0" w:color="auto"/>
              <w:right w:val="single" w:sz="4" w:space="0" w:color="auto"/>
            </w:tcBorders>
            <w:vAlign w:val="center"/>
          </w:tcPr>
          <w:p w14:paraId="56545D01" w14:textId="77777777" w:rsidR="00BB7287" w:rsidRPr="0066572A" w:rsidRDefault="00BB7287" w:rsidP="00986510">
            <w:pPr>
              <w:autoSpaceDE w:val="0"/>
              <w:autoSpaceDN w:val="0"/>
              <w:adjustRightInd w:val="0"/>
              <w:spacing w:before="6" w:line="276" w:lineRule="auto"/>
              <w:ind w:left="141" w:right="-20"/>
              <w:jc w:val="both"/>
              <w:rPr>
                <w:rFonts w:asciiTheme="minorHAnsi" w:hAnsiTheme="minorHAnsi"/>
                <w:sz w:val="22"/>
                <w:szCs w:val="22"/>
                <w:lang w:val="es-MX"/>
              </w:rPr>
            </w:pPr>
            <w:r w:rsidRPr="0066572A">
              <w:rPr>
                <w:rFonts w:asciiTheme="minorHAnsi" w:hAnsiTheme="minorHAnsi"/>
                <w:sz w:val="22"/>
                <w:szCs w:val="22"/>
                <w:lang w:val="es-MX"/>
              </w:rPr>
              <w:t>3 Serie destino. (Justificado a la derecha)</w:t>
            </w:r>
          </w:p>
        </w:tc>
      </w:tr>
      <w:tr w:rsidR="00BB7287" w:rsidRPr="0066572A" w14:paraId="46EECC96" w14:textId="77777777" w:rsidTr="0068755D">
        <w:trPr>
          <w:trHeight w:val="283"/>
        </w:trPr>
        <w:tc>
          <w:tcPr>
            <w:tcW w:w="418" w:type="dxa"/>
            <w:tcBorders>
              <w:right w:val="single" w:sz="4" w:space="0" w:color="auto"/>
            </w:tcBorders>
            <w:vAlign w:val="center"/>
          </w:tcPr>
          <w:p w14:paraId="52E42858"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6</w:t>
            </w:r>
          </w:p>
        </w:tc>
        <w:tc>
          <w:tcPr>
            <w:tcW w:w="2276" w:type="dxa"/>
            <w:tcBorders>
              <w:top w:val="single" w:sz="4" w:space="0" w:color="auto"/>
              <w:bottom w:val="single" w:sz="4" w:space="0" w:color="auto"/>
              <w:right w:val="single" w:sz="4" w:space="0" w:color="auto"/>
            </w:tcBorders>
            <w:vAlign w:val="center"/>
          </w:tcPr>
          <w:p w14:paraId="15EC9376"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z w:val="22"/>
                <w:szCs w:val="22"/>
              </w:rPr>
              <w:t>Número de llamadas</w:t>
            </w:r>
          </w:p>
        </w:tc>
        <w:tc>
          <w:tcPr>
            <w:tcW w:w="1126" w:type="dxa"/>
            <w:tcBorders>
              <w:top w:val="single" w:sz="4" w:space="0" w:color="auto"/>
              <w:bottom w:val="single" w:sz="4" w:space="0" w:color="auto"/>
              <w:right w:val="single" w:sz="4" w:space="0" w:color="auto"/>
            </w:tcBorders>
            <w:vAlign w:val="center"/>
          </w:tcPr>
          <w:p w14:paraId="2FE1C107"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N</w:t>
            </w:r>
          </w:p>
        </w:tc>
        <w:tc>
          <w:tcPr>
            <w:tcW w:w="1984" w:type="dxa"/>
            <w:tcBorders>
              <w:top w:val="single" w:sz="4" w:space="0" w:color="auto"/>
              <w:bottom w:val="single" w:sz="4" w:space="0" w:color="auto"/>
              <w:right w:val="single" w:sz="4" w:space="0" w:color="auto"/>
            </w:tcBorders>
            <w:vAlign w:val="center"/>
          </w:tcPr>
          <w:p w14:paraId="02B6F500"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(12)9</w:t>
            </w:r>
          </w:p>
        </w:tc>
        <w:tc>
          <w:tcPr>
            <w:tcW w:w="1276" w:type="dxa"/>
            <w:tcBorders>
              <w:top w:val="single" w:sz="4" w:space="0" w:color="auto"/>
              <w:bottom w:val="single" w:sz="4" w:space="0" w:color="auto"/>
              <w:right w:val="single" w:sz="4" w:space="0" w:color="auto"/>
            </w:tcBorders>
            <w:vAlign w:val="center"/>
          </w:tcPr>
          <w:p w14:paraId="3FE1B11B"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12</w:t>
            </w:r>
          </w:p>
        </w:tc>
        <w:tc>
          <w:tcPr>
            <w:tcW w:w="6095" w:type="dxa"/>
            <w:tcBorders>
              <w:top w:val="single" w:sz="4" w:space="0" w:color="auto"/>
              <w:bottom w:val="single" w:sz="4" w:space="0" w:color="auto"/>
              <w:right w:val="single" w:sz="4" w:space="0" w:color="auto"/>
            </w:tcBorders>
            <w:vAlign w:val="center"/>
          </w:tcPr>
          <w:p w14:paraId="505423D0" w14:textId="77777777" w:rsidR="00BB7287" w:rsidRPr="0066572A" w:rsidRDefault="00BB7287" w:rsidP="00986510">
            <w:pPr>
              <w:autoSpaceDE w:val="0"/>
              <w:autoSpaceDN w:val="0"/>
              <w:adjustRightInd w:val="0"/>
              <w:spacing w:before="10" w:line="276" w:lineRule="auto"/>
              <w:ind w:left="141" w:right="-20"/>
              <w:jc w:val="both"/>
              <w:rPr>
                <w:rFonts w:asciiTheme="minorHAnsi" w:hAnsiTheme="minorHAnsi"/>
                <w:sz w:val="22"/>
                <w:szCs w:val="22"/>
                <w:lang w:val="es-MX"/>
              </w:rPr>
            </w:pPr>
            <w:r w:rsidRPr="0066572A">
              <w:rPr>
                <w:rFonts w:asciiTheme="minorHAnsi" w:hAnsiTheme="minorHAnsi"/>
                <w:sz w:val="22"/>
                <w:szCs w:val="22"/>
                <w:lang w:val="es-MX"/>
              </w:rPr>
              <w:t>Número de llamadas de un mismo tipo realizadas en un día</w:t>
            </w:r>
          </w:p>
        </w:tc>
      </w:tr>
      <w:tr w:rsidR="00BB7287" w:rsidRPr="0066572A" w14:paraId="5F63523E" w14:textId="77777777" w:rsidTr="0068755D">
        <w:trPr>
          <w:trHeight w:val="283"/>
        </w:trPr>
        <w:tc>
          <w:tcPr>
            <w:tcW w:w="418" w:type="dxa"/>
            <w:tcBorders>
              <w:right w:val="single" w:sz="4" w:space="0" w:color="auto"/>
            </w:tcBorders>
            <w:vAlign w:val="center"/>
          </w:tcPr>
          <w:p w14:paraId="522B7128"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7</w:t>
            </w:r>
          </w:p>
        </w:tc>
        <w:tc>
          <w:tcPr>
            <w:tcW w:w="2276" w:type="dxa"/>
            <w:tcBorders>
              <w:top w:val="single" w:sz="4" w:space="0" w:color="auto"/>
              <w:bottom w:val="single" w:sz="4" w:space="0" w:color="auto"/>
              <w:right w:val="single" w:sz="4" w:space="0" w:color="auto"/>
            </w:tcBorders>
            <w:vAlign w:val="center"/>
          </w:tcPr>
          <w:p w14:paraId="67A0DD20"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z w:val="22"/>
                <w:szCs w:val="22"/>
              </w:rPr>
              <w:t>Número de segundos</w:t>
            </w:r>
          </w:p>
        </w:tc>
        <w:tc>
          <w:tcPr>
            <w:tcW w:w="1126" w:type="dxa"/>
            <w:tcBorders>
              <w:top w:val="single" w:sz="4" w:space="0" w:color="auto"/>
              <w:bottom w:val="single" w:sz="4" w:space="0" w:color="auto"/>
              <w:right w:val="single" w:sz="4" w:space="0" w:color="auto"/>
            </w:tcBorders>
            <w:vAlign w:val="center"/>
          </w:tcPr>
          <w:p w14:paraId="21500D69"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N</w:t>
            </w:r>
          </w:p>
        </w:tc>
        <w:tc>
          <w:tcPr>
            <w:tcW w:w="1984" w:type="dxa"/>
            <w:tcBorders>
              <w:top w:val="single" w:sz="4" w:space="0" w:color="auto"/>
              <w:bottom w:val="single" w:sz="4" w:space="0" w:color="auto"/>
              <w:right w:val="single" w:sz="4" w:space="0" w:color="auto"/>
            </w:tcBorders>
            <w:vAlign w:val="center"/>
          </w:tcPr>
          <w:p w14:paraId="171F477E"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9(9).99</w:t>
            </w:r>
          </w:p>
        </w:tc>
        <w:tc>
          <w:tcPr>
            <w:tcW w:w="1276" w:type="dxa"/>
            <w:tcBorders>
              <w:top w:val="single" w:sz="4" w:space="0" w:color="auto"/>
              <w:bottom w:val="single" w:sz="4" w:space="0" w:color="auto"/>
              <w:right w:val="single" w:sz="4" w:space="0" w:color="auto"/>
            </w:tcBorders>
            <w:vAlign w:val="center"/>
          </w:tcPr>
          <w:p w14:paraId="26067827"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12</w:t>
            </w:r>
          </w:p>
        </w:tc>
        <w:tc>
          <w:tcPr>
            <w:tcW w:w="6095" w:type="dxa"/>
            <w:tcBorders>
              <w:top w:val="single" w:sz="4" w:space="0" w:color="auto"/>
              <w:bottom w:val="single" w:sz="4" w:space="0" w:color="auto"/>
              <w:right w:val="single" w:sz="4" w:space="0" w:color="auto"/>
            </w:tcBorders>
            <w:vAlign w:val="center"/>
          </w:tcPr>
          <w:p w14:paraId="613C3FAA" w14:textId="77777777" w:rsidR="00BB7287" w:rsidRPr="0066572A" w:rsidRDefault="00BB7287" w:rsidP="00986510">
            <w:pPr>
              <w:autoSpaceDE w:val="0"/>
              <w:autoSpaceDN w:val="0"/>
              <w:adjustRightInd w:val="0"/>
              <w:spacing w:before="6" w:line="276" w:lineRule="auto"/>
              <w:ind w:left="141" w:right="-20"/>
              <w:jc w:val="both"/>
              <w:rPr>
                <w:rFonts w:asciiTheme="minorHAnsi" w:hAnsiTheme="minorHAnsi"/>
                <w:sz w:val="22"/>
                <w:szCs w:val="22"/>
                <w:lang w:val="es-MX"/>
              </w:rPr>
            </w:pPr>
            <w:r w:rsidRPr="0066572A">
              <w:rPr>
                <w:rFonts w:asciiTheme="minorHAnsi" w:hAnsiTheme="minorHAnsi"/>
                <w:sz w:val="22"/>
                <w:szCs w:val="22"/>
                <w:lang w:val="es-MX"/>
              </w:rPr>
              <w:t>4 Número de segundos de las llamadas de un mismo tipo realizadas en un día</w:t>
            </w:r>
          </w:p>
        </w:tc>
      </w:tr>
      <w:tr w:rsidR="00BB7287" w:rsidRPr="0066572A" w14:paraId="43442662" w14:textId="77777777" w:rsidTr="0068755D">
        <w:trPr>
          <w:trHeight w:val="283"/>
        </w:trPr>
        <w:tc>
          <w:tcPr>
            <w:tcW w:w="418" w:type="dxa"/>
            <w:tcBorders>
              <w:right w:val="single" w:sz="4" w:space="0" w:color="auto"/>
            </w:tcBorders>
            <w:vAlign w:val="center"/>
          </w:tcPr>
          <w:p w14:paraId="00570D89"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8</w:t>
            </w:r>
          </w:p>
        </w:tc>
        <w:tc>
          <w:tcPr>
            <w:tcW w:w="2276" w:type="dxa"/>
            <w:tcBorders>
              <w:top w:val="single" w:sz="4" w:space="0" w:color="auto"/>
              <w:bottom w:val="single" w:sz="4" w:space="0" w:color="auto"/>
              <w:right w:val="single" w:sz="4" w:space="0" w:color="auto"/>
            </w:tcBorders>
            <w:vAlign w:val="center"/>
          </w:tcPr>
          <w:p w14:paraId="26AF01A9"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z w:val="22"/>
                <w:szCs w:val="22"/>
              </w:rPr>
              <w:t>Tarifa</w:t>
            </w:r>
          </w:p>
        </w:tc>
        <w:tc>
          <w:tcPr>
            <w:tcW w:w="1126" w:type="dxa"/>
            <w:tcBorders>
              <w:top w:val="single" w:sz="4" w:space="0" w:color="auto"/>
              <w:bottom w:val="single" w:sz="4" w:space="0" w:color="auto"/>
              <w:right w:val="single" w:sz="4" w:space="0" w:color="auto"/>
            </w:tcBorders>
            <w:vAlign w:val="center"/>
          </w:tcPr>
          <w:p w14:paraId="22DF6F6A"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N</w:t>
            </w:r>
          </w:p>
        </w:tc>
        <w:tc>
          <w:tcPr>
            <w:tcW w:w="1984" w:type="dxa"/>
            <w:tcBorders>
              <w:top w:val="single" w:sz="4" w:space="0" w:color="auto"/>
              <w:bottom w:val="single" w:sz="4" w:space="0" w:color="auto"/>
              <w:right w:val="single" w:sz="4" w:space="0" w:color="auto"/>
            </w:tcBorders>
            <w:vAlign w:val="center"/>
          </w:tcPr>
          <w:p w14:paraId="70C1EE27"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b/>
                <w:sz w:val="22"/>
                <w:szCs w:val="22"/>
              </w:rPr>
            </w:pPr>
            <w:r w:rsidRPr="0066572A">
              <w:rPr>
                <w:rFonts w:asciiTheme="minorHAnsi" w:hAnsiTheme="minorHAnsi"/>
                <w:b/>
                <w:sz w:val="22"/>
                <w:szCs w:val="22"/>
              </w:rPr>
              <w:t>999</w:t>
            </w:r>
            <w:r w:rsidR="00676715" w:rsidRPr="0066572A">
              <w:rPr>
                <w:rFonts w:asciiTheme="minorHAnsi" w:hAnsiTheme="minorHAnsi"/>
                <w:b/>
                <w:sz w:val="22"/>
                <w:szCs w:val="22"/>
              </w:rPr>
              <w:t>9</w:t>
            </w:r>
            <w:r w:rsidRPr="0066572A">
              <w:rPr>
                <w:rFonts w:asciiTheme="minorHAnsi" w:hAnsiTheme="minorHAnsi"/>
                <w:b/>
                <w:sz w:val="22"/>
                <w:szCs w:val="22"/>
              </w:rPr>
              <w:t>.99999</w:t>
            </w:r>
          </w:p>
        </w:tc>
        <w:tc>
          <w:tcPr>
            <w:tcW w:w="1276" w:type="dxa"/>
            <w:tcBorders>
              <w:top w:val="single" w:sz="4" w:space="0" w:color="auto"/>
              <w:bottom w:val="single" w:sz="4" w:space="0" w:color="auto"/>
              <w:right w:val="single" w:sz="4" w:space="0" w:color="auto"/>
            </w:tcBorders>
            <w:vAlign w:val="center"/>
          </w:tcPr>
          <w:p w14:paraId="5ADA344B"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10</w:t>
            </w:r>
          </w:p>
        </w:tc>
        <w:tc>
          <w:tcPr>
            <w:tcW w:w="6095" w:type="dxa"/>
            <w:tcBorders>
              <w:top w:val="single" w:sz="4" w:space="0" w:color="auto"/>
              <w:bottom w:val="single" w:sz="4" w:space="0" w:color="auto"/>
              <w:right w:val="single" w:sz="4" w:space="0" w:color="auto"/>
            </w:tcBorders>
            <w:vAlign w:val="center"/>
          </w:tcPr>
          <w:p w14:paraId="00151145" w14:textId="77777777" w:rsidR="00BB7287" w:rsidRPr="0066572A" w:rsidRDefault="00BB7287" w:rsidP="00986510">
            <w:pPr>
              <w:autoSpaceDE w:val="0"/>
              <w:autoSpaceDN w:val="0"/>
              <w:adjustRightInd w:val="0"/>
              <w:spacing w:before="10" w:line="276" w:lineRule="auto"/>
              <w:ind w:left="141" w:right="-20"/>
              <w:jc w:val="both"/>
              <w:rPr>
                <w:rFonts w:asciiTheme="minorHAnsi" w:hAnsiTheme="minorHAnsi"/>
                <w:sz w:val="22"/>
                <w:szCs w:val="22"/>
                <w:lang w:val="es-MX"/>
              </w:rPr>
            </w:pPr>
            <w:r w:rsidRPr="0066572A">
              <w:rPr>
                <w:rFonts w:asciiTheme="minorHAnsi" w:hAnsiTheme="minorHAnsi"/>
                <w:sz w:val="22"/>
                <w:szCs w:val="22"/>
                <w:lang w:val="es-MX"/>
              </w:rPr>
              <w:t>Tarifa por minuto por tipo de llamada</w:t>
            </w:r>
          </w:p>
        </w:tc>
      </w:tr>
      <w:tr w:rsidR="00BB7287" w:rsidRPr="0066572A" w14:paraId="47DA8264" w14:textId="77777777" w:rsidTr="0068755D">
        <w:trPr>
          <w:trHeight w:val="283"/>
        </w:trPr>
        <w:tc>
          <w:tcPr>
            <w:tcW w:w="418" w:type="dxa"/>
            <w:tcBorders>
              <w:right w:val="single" w:sz="4" w:space="0" w:color="auto"/>
            </w:tcBorders>
            <w:vAlign w:val="center"/>
          </w:tcPr>
          <w:p w14:paraId="28815EC9"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9</w:t>
            </w:r>
          </w:p>
        </w:tc>
        <w:tc>
          <w:tcPr>
            <w:tcW w:w="2276" w:type="dxa"/>
            <w:tcBorders>
              <w:top w:val="single" w:sz="4" w:space="0" w:color="auto"/>
              <w:bottom w:val="single" w:sz="4" w:space="0" w:color="auto"/>
              <w:right w:val="single" w:sz="4" w:space="0" w:color="auto"/>
            </w:tcBorders>
            <w:vAlign w:val="center"/>
          </w:tcPr>
          <w:p w14:paraId="061E1CB1"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z w:val="22"/>
                <w:szCs w:val="22"/>
              </w:rPr>
              <w:t>Serie Origen</w:t>
            </w:r>
          </w:p>
        </w:tc>
        <w:tc>
          <w:tcPr>
            <w:tcW w:w="1126" w:type="dxa"/>
            <w:tcBorders>
              <w:top w:val="single" w:sz="4" w:space="0" w:color="auto"/>
              <w:bottom w:val="single" w:sz="4" w:space="0" w:color="auto"/>
              <w:right w:val="single" w:sz="4" w:space="0" w:color="auto"/>
            </w:tcBorders>
            <w:vAlign w:val="center"/>
          </w:tcPr>
          <w:p w14:paraId="4C3F5358"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N</w:t>
            </w:r>
          </w:p>
        </w:tc>
        <w:tc>
          <w:tcPr>
            <w:tcW w:w="1984" w:type="dxa"/>
            <w:tcBorders>
              <w:top w:val="single" w:sz="4" w:space="0" w:color="auto"/>
              <w:bottom w:val="single" w:sz="4" w:space="0" w:color="auto"/>
              <w:right w:val="single" w:sz="4" w:space="0" w:color="auto"/>
            </w:tcBorders>
            <w:vAlign w:val="center"/>
          </w:tcPr>
          <w:p w14:paraId="346D34C8"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9999999</w:t>
            </w:r>
          </w:p>
        </w:tc>
        <w:tc>
          <w:tcPr>
            <w:tcW w:w="1276" w:type="dxa"/>
            <w:tcBorders>
              <w:top w:val="single" w:sz="4" w:space="0" w:color="auto"/>
              <w:bottom w:val="single" w:sz="4" w:space="0" w:color="auto"/>
              <w:right w:val="single" w:sz="4" w:space="0" w:color="auto"/>
            </w:tcBorders>
            <w:vAlign w:val="center"/>
          </w:tcPr>
          <w:p w14:paraId="5C8EA004"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7</w:t>
            </w:r>
          </w:p>
        </w:tc>
        <w:tc>
          <w:tcPr>
            <w:tcW w:w="6095" w:type="dxa"/>
            <w:tcBorders>
              <w:top w:val="single" w:sz="4" w:space="0" w:color="auto"/>
              <w:bottom w:val="single" w:sz="4" w:space="0" w:color="auto"/>
              <w:right w:val="single" w:sz="4" w:space="0" w:color="auto"/>
            </w:tcBorders>
            <w:vAlign w:val="center"/>
          </w:tcPr>
          <w:p w14:paraId="669D9E9B" w14:textId="77777777" w:rsidR="00BB7287" w:rsidRPr="0066572A" w:rsidRDefault="00BB7287" w:rsidP="00986510">
            <w:pPr>
              <w:autoSpaceDE w:val="0"/>
              <w:autoSpaceDN w:val="0"/>
              <w:adjustRightInd w:val="0"/>
              <w:spacing w:before="6" w:line="276" w:lineRule="auto"/>
              <w:ind w:left="141" w:right="-20"/>
              <w:jc w:val="both"/>
              <w:rPr>
                <w:rFonts w:asciiTheme="minorHAnsi" w:hAnsiTheme="minorHAnsi"/>
                <w:sz w:val="22"/>
                <w:szCs w:val="22"/>
                <w:lang w:val="es-MX"/>
              </w:rPr>
            </w:pPr>
            <w:r w:rsidRPr="0066572A">
              <w:rPr>
                <w:rFonts w:asciiTheme="minorHAnsi" w:hAnsiTheme="minorHAnsi"/>
                <w:sz w:val="22"/>
                <w:szCs w:val="22"/>
                <w:lang w:val="es-MX"/>
              </w:rPr>
              <w:t>5 Serie origen (justificado a la derecha)</w:t>
            </w:r>
            <w:r w:rsidR="002106B1" w:rsidRPr="0066572A">
              <w:rPr>
                <w:rFonts w:asciiTheme="minorHAnsi" w:hAnsiTheme="minorHAnsi"/>
                <w:sz w:val="22"/>
                <w:szCs w:val="22"/>
                <w:lang w:val="es-MX"/>
              </w:rPr>
              <w:t xml:space="preserve"> NO APLICA</w:t>
            </w:r>
          </w:p>
        </w:tc>
      </w:tr>
      <w:tr w:rsidR="00BB7287" w:rsidRPr="0066572A" w14:paraId="144A3A11" w14:textId="77777777" w:rsidTr="0068755D">
        <w:trPr>
          <w:trHeight w:val="283"/>
        </w:trPr>
        <w:tc>
          <w:tcPr>
            <w:tcW w:w="418" w:type="dxa"/>
            <w:tcBorders>
              <w:right w:val="single" w:sz="4" w:space="0" w:color="auto"/>
            </w:tcBorders>
            <w:vAlign w:val="center"/>
          </w:tcPr>
          <w:p w14:paraId="24C90741"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lastRenderedPageBreak/>
              <w:t>10</w:t>
            </w:r>
          </w:p>
        </w:tc>
        <w:tc>
          <w:tcPr>
            <w:tcW w:w="2276" w:type="dxa"/>
            <w:tcBorders>
              <w:top w:val="single" w:sz="4" w:space="0" w:color="auto"/>
              <w:bottom w:val="single" w:sz="4" w:space="0" w:color="auto"/>
              <w:right w:val="single" w:sz="4" w:space="0" w:color="auto"/>
            </w:tcBorders>
            <w:vAlign w:val="center"/>
          </w:tcPr>
          <w:p w14:paraId="4F2802AF"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z w:val="22"/>
                <w:szCs w:val="22"/>
              </w:rPr>
              <w:t>NIM</w:t>
            </w:r>
          </w:p>
        </w:tc>
        <w:tc>
          <w:tcPr>
            <w:tcW w:w="1126" w:type="dxa"/>
            <w:tcBorders>
              <w:top w:val="single" w:sz="4" w:space="0" w:color="auto"/>
              <w:bottom w:val="single" w:sz="4" w:space="0" w:color="auto"/>
              <w:right w:val="single" w:sz="4" w:space="0" w:color="auto"/>
            </w:tcBorders>
            <w:vAlign w:val="center"/>
          </w:tcPr>
          <w:p w14:paraId="4CFBC4A5"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N</w:t>
            </w:r>
          </w:p>
        </w:tc>
        <w:tc>
          <w:tcPr>
            <w:tcW w:w="1984" w:type="dxa"/>
            <w:tcBorders>
              <w:top w:val="single" w:sz="4" w:space="0" w:color="auto"/>
              <w:bottom w:val="single" w:sz="4" w:space="0" w:color="auto"/>
              <w:right w:val="single" w:sz="4" w:space="0" w:color="auto"/>
            </w:tcBorders>
            <w:vAlign w:val="center"/>
          </w:tcPr>
          <w:p w14:paraId="71B3DC4F"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9</w:t>
            </w:r>
          </w:p>
        </w:tc>
        <w:tc>
          <w:tcPr>
            <w:tcW w:w="1276" w:type="dxa"/>
            <w:tcBorders>
              <w:top w:val="single" w:sz="4" w:space="0" w:color="auto"/>
              <w:bottom w:val="single" w:sz="4" w:space="0" w:color="auto"/>
              <w:right w:val="single" w:sz="4" w:space="0" w:color="auto"/>
            </w:tcBorders>
            <w:vAlign w:val="center"/>
          </w:tcPr>
          <w:p w14:paraId="1C17B1E5"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1</w:t>
            </w:r>
          </w:p>
        </w:tc>
        <w:tc>
          <w:tcPr>
            <w:tcW w:w="6095" w:type="dxa"/>
            <w:tcBorders>
              <w:top w:val="single" w:sz="4" w:space="0" w:color="auto"/>
              <w:bottom w:val="single" w:sz="4" w:space="0" w:color="auto"/>
              <w:right w:val="single" w:sz="4" w:space="0" w:color="auto"/>
            </w:tcBorders>
            <w:vAlign w:val="center"/>
          </w:tcPr>
          <w:p w14:paraId="541066F2" w14:textId="77777777" w:rsidR="00BB7287" w:rsidRPr="0066572A" w:rsidRDefault="00BB7287" w:rsidP="00986510">
            <w:pPr>
              <w:autoSpaceDE w:val="0"/>
              <w:autoSpaceDN w:val="0"/>
              <w:adjustRightInd w:val="0"/>
              <w:spacing w:before="10" w:line="276" w:lineRule="auto"/>
              <w:ind w:left="141" w:right="-20"/>
              <w:jc w:val="both"/>
              <w:rPr>
                <w:rFonts w:asciiTheme="minorHAnsi" w:hAnsiTheme="minorHAnsi"/>
                <w:sz w:val="22"/>
                <w:szCs w:val="22"/>
              </w:rPr>
            </w:pPr>
            <w:r w:rsidRPr="0066572A">
              <w:rPr>
                <w:rFonts w:asciiTheme="minorHAnsi" w:hAnsiTheme="minorHAnsi"/>
                <w:sz w:val="22"/>
                <w:szCs w:val="22"/>
              </w:rPr>
              <w:t>0:Nacional, 1:Internacional, 2:Mundial</w:t>
            </w:r>
          </w:p>
        </w:tc>
      </w:tr>
      <w:tr w:rsidR="00BB7287" w:rsidRPr="0066572A" w14:paraId="31BB376C" w14:textId="77777777" w:rsidTr="0068755D">
        <w:trPr>
          <w:trHeight w:val="283"/>
        </w:trPr>
        <w:tc>
          <w:tcPr>
            <w:tcW w:w="418" w:type="dxa"/>
            <w:tcBorders>
              <w:right w:val="single" w:sz="4" w:space="0" w:color="auto"/>
            </w:tcBorders>
            <w:vAlign w:val="center"/>
          </w:tcPr>
          <w:p w14:paraId="7EA26415"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11</w:t>
            </w:r>
          </w:p>
        </w:tc>
        <w:tc>
          <w:tcPr>
            <w:tcW w:w="2276" w:type="dxa"/>
            <w:tcBorders>
              <w:top w:val="single" w:sz="4" w:space="0" w:color="auto"/>
              <w:bottom w:val="single" w:sz="4" w:space="0" w:color="auto"/>
              <w:right w:val="single" w:sz="4" w:space="0" w:color="auto"/>
            </w:tcBorders>
            <w:vAlign w:val="center"/>
          </w:tcPr>
          <w:p w14:paraId="36E66587"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z w:val="22"/>
                <w:szCs w:val="22"/>
              </w:rPr>
              <w:t>Tipo de llamada</w:t>
            </w:r>
          </w:p>
        </w:tc>
        <w:tc>
          <w:tcPr>
            <w:tcW w:w="1126" w:type="dxa"/>
            <w:tcBorders>
              <w:top w:val="single" w:sz="4" w:space="0" w:color="auto"/>
              <w:bottom w:val="single" w:sz="4" w:space="0" w:color="auto"/>
              <w:right w:val="single" w:sz="4" w:space="0" w:color="auto"/>
            </w:tcBorders>
            <w:vAlign w:val="center"/>
          </w:tcPr>
          <w:p w14:paraId="3FD1B519"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N</w:t>
            </w:r>
          </w:p>
        </w:tc>
        <w:tc>
          <w:tcPr>
            <w:tcW w:w="1984" w:type="dxa"/>
            <w:tcBorders>
              <w:top w:val="single" w:sz="4" w:space="0" w:color="auto"/>
              <w:bottom w:val="single" w:sz="4" w:space="0" w:color="auto"/>
              <w:right w:val="single" w:sz="4" w:space="0" w:color="auto"/>
            </w:tcBorders>
            <w:vAlign w:val="center"/>
          </w:tcPr>
          <w:p w14:paraId="6B1D5DBD"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9</w:t>
            </w:r>
          </w:p>
        </w:tc>
        <w:tc>
          <w:tcPr>
            <w:tcW w:w="1276" w:type="dxa"/>
            <w:tcBorders>
              <w:top w:val="single" w:sz="4" w:space="0" w:color="auto"/>
              <w:bottom w:val="single" w:sz="4" w:space="0" w:color="auto"/>
              <w:right w:val="single" w:sz="4" w:space="0" w:color="auto"/>
            </w:tcBorders>
            <w:vAlign w:val="center"/>
          </w:tcPr>
          <w:p w14:paraId="60A21DCF"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1</w:t>
            </w:r>
          </w:p>
        </w:tc>
        <w:tc>
          <w:tcPr>
            <w:tcW w:w="6095" w:type="dxa"/>
            <w:tcBorders>
              <w:top w:val="single" w:sz="4" w:space="0" w:color="auto"/>
              <w:bottom w:val="single" w:sz="4" w:space="0" w:color="auto"/>
              <w:right w:val="single" w:sz="4" w:space="0" w:color="auto"/>
            </w:tcBorders>
            <w:vAlign w:val="center"/>
          </w:tcPr>
          <w:p w14:paraId="465E7BAB" w14:textId="77777777" w:rsidR="00BB7287" w:rsidRPr="0066572A" w:rsidRDefault="00BB7287" w:rsidP="00986510">
            <w:pPr>
              <w:autoSpaceDE w:val="0"/>
              <w:autoSpaceDN w:val="0"/>
              <w:adjustRightInd w:val="0"/>
              <w:spacing w:before="10" w:line="276" w:lineRule="auto"/>
              <w:ind w:left="141" w:right="-20"/>
              <w:jc w:val="both"/>
              <w:rPr>
                <w:rFonts w:asciiTheme="minorHAnsi" w:hAnsiTheme="minorHAnsi"/>
                <w:sz w:val="22"/>
                <w:szCs w:val="22"/>
              </w:rPr>
            </w:pPr>
            <w:r w:rsidRPr="0066572A">
              <w:rPr>
                <w:rFonts w:asciiTheme="minorHAnsi" w:hAnsiTheme="minorHAnsi"/>
                <w:sz w:val="22"/>
                <w:szCs w:val="22"/>
              </w:rPr>
              <w:t>1:Automática, 8:No. 800</w:t>
            </w:r>
          </w:p>
        </w:tc>
      </w:tr>
      <w:tr w:rsidR="00BB7287" w:rsidRPr="0066572A" w14:paraId="3501807C" w14:textId="77777777" w:rsidTr="0068755D">
        <w:trPr>
          <w:trHeight w:val="283"/>
        </w:trPr>
        <w:tc>
          <w:tcPr>
            <w:tcW w:w="418" w:type="dxa"/>
            <w:tcBorders>
              <w:right w:val="single" w:sz="4" w:space="0" w:color="auto"/>
            </w:tcBorders>
            <w:vAlign w:val="center"/>
          </w:tcPr>
          <w:p w14:paraId="7649FE13"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12</w:t>
            </w:r>
          </w:p>
        </w:tc>
        <w:tc>
          <w:tcPr>
            <w:tcW w:w="2276" w:type="dxa"/>
            <w:tcBorders>
              <w:top w:val="single" w:sz="4" w:space="0" w:color="auto"/>
              <w:bottom w:val="single" w:sz="4" w:space="0" w:color="auto"/>
              <w:right w:val="single" w:sz="4" w:space="0" w:color="auto"/>
            </w:tcBorders>
            <w:vAlign w:val="center"/>
          </w:tcPr>
          <w:p w14:paraId="0FA528EC"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z w:val="22"/>
                <w:szCs w:val="22"/>
              </w:rPr>
              <w:t>PDIC</w:t>
            </w:r>
          </w:p>
        </w:tc>
        <w:tc>
          <w:tcPr>
            <w:tcW w:w="1126" w:type="dxa"/>
            <w:tcBorders>
              <w:top w:val="single" w:sz="4" w:space="0" w:color="auto"/>
              <w:bottom w:val="single" w:sz="4" w:space="0" w:color="auto"/>
              <w:right w:val="single" w:sz="4" w:space="0" w:color="auto"/>
            </w:tcBorders>
            <w:vAlign w:val="center"/>
          </w:tcPr>
          <w:p w14:paraId="4E1FAFB0"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C</w:t>
            </w:r>
          </w:p>
        </w:tc>
        <w:tc>
          <w:tcPr>
            <w:tcW w:w="1984" w:type="dxa"/>
            <w:tcBorders>
              <w:top w:val="single" w:sz="4" w:space="0" w:color="auto"/>
              <w:bottom w:val="single" w:sz="4" w:space="0" w:color="auto"/>
              <w:right w:val="single" w:sz="4" w:space="0" w:color="auto"/>
            </w:tcBorders>
            <w:vAlign w:val="center"/>
          </w:tcPr>
          <w:p w14:paraId="30A3D77E"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11</w:t>
            </w:r>
          </w:p>
        </w:tc>
        <w:tc>
          <w:tcPr>
            <w:tcW w:w="1276" w:type="dxa"/>
            <w:tcBorders>
              <w:top w:val="single" w:sz="4" w:space="0" w:color="auto"/>
              <w:bottom w:val="single" w:sz="4" w:space="0" w:color="auto"/>
              <w:right w:val="single" w:sz="4" w:space="0" w:color="auto"/>
            </w:tcBorders>
            <w:vAlign w:val="center"/>
          </w:tcPr>
          <w:p w14:paraId="188ECD79"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11</w:t>
            </w:r>
          </w:p>
        </w:tc>
        <w:tc>
          <w:tcPr>
            <w:tcW w:w="6095" w:type="dxa"/>
            <w:tcBorders>
              <w:top w:val="single" w:sz="4" w:space="0" w:color="auto"/>
              <w:bottom w:val="single" w:sz="4" w:space="0" w:color="auto"/>
              <w:right w:val="single" w:sz="4" w:space="0" w:color="auto"/>
            </w:tcBorders>
            <w:vAlign w:val="center"/>
          </w:tcPr>
          <w:p w14:paraId="396D667C" w14:textId="77777777" w:rsidR="00BB7287" w:rsidRPr="0066572A" w:rsidRDefault="00BB7287" w:rsidP="00986510">
            <w:pPr>
              <w:autoSpaceDE w:val="0"/>
              <w:autoSpaceDN w:val="0"/>
              <w:adjustRightInd w:val="0"/>
              <w:spacing w:before="10" w:line="276" w:lineRule="auto"/>
              <w:ind w:left="141" w:right="-20"/>
              <w:jc w:val="both"/>
              <w:rPr>
                <w:rFonts w:asciiTheme="minorHAnsi" w:hAnsiTheme="minorHAnsi"/>
                <w:sz w:val="22"/>
                <w:szCs w:val="22"/>
                <w:lang w:val="es-MX"/>
              </w:rPr>
            </w:pPr>
            <w:r w:rsidRPr="0066572A">
              <w:rPr>
                <w:rFonts w:asciiTheme="minorHAnsi" w:hAnsiTheme="minorHAnsi"/>
                <w:sz w:val="22"/>
                <w:szCs w:val="22"/>
                <w:lang w:val="es-MX"/>
              </w:rPr>
              <w:t>CLLI del punto de interconexión (PDIC)</w:t>
            </w:r>
            <w:r w:rsidR="002106B1" w:rsidRPr="0066572A">
              <w:rPr>
                <w:rFonts w:asciiTheme="minorHAnsi" w:hAnsiTheme="minorHAnsi"/>
                <w:sz w:val="22"/>
                <w:szCs w:val="22"/>
                <w:lang w:val="es-MX"/>
              </w:rPr>
              <w:t xml:space="preserve"> NO APLICA</w:t>
            </w:r>
          </w:p>
        </w:tc>
      </w:tr>
      <w:tr w:rsidR="00BB7287" w:rsidRPr="0066572A" w14:paraId="0809E557" w14:textId="77777777" w:rsidTr="0068755D">
        <w:trPr>
          <w:trHeight w:val="283"/>
        </w:trPr>
        <w:tc>
          <w:tcPr>
            <w:tcW w:w="418" w:type="dxa"/>
            <w:tcBorders>
              <w:right w:val="single" w:sz="4" w:space="0" w:color="auto"/>
            </w:tcBorders>
            <w:vAlign w:val="center"/>
          </w:tcPr>
          <w:p w14:paraId="15AADBEF"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13</w:t>
            </w:r>
          </w:p>
        </w:tc>
        <w:tc>
          <w:tcPr>
            <w:tcW w:w="2276" w:type="dxa"/>
            <w:tcBorders>
              <w:top w:val="single" w:sz="4" w:space="0" w:color="auto"/>
              <w:bottom w:val="single" w:sz="4" w:space="0" w:color="auto"/>
              <w:right w:val="single" w:sz="4" w:space="0" w:color="auto"/>
            </w:tcBorders>
            <w:vAlign w:val="center"/>
          </w:tcPr>
          <w:p w14:paraId="56C40CDB"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z w:val="22"/>
                <w:szCs w:val="22"/>
              </w:rPr>
              <w:t>Cta. de facturación</w:t>
            </w:r>
          </w:p>
        </w:tc>
        <w:tc>
          <w:tcPr>
            <w:tcW w:w="1126" w:type="dxa"/>
            <w:tcBorders>
              <w:top w:val="single" w:sz="4" w:space="0" w:color="auto"/>
              <w:bottom w:val="single" w:sz="4" w:space="0" w:color="auto"/>
              <w:right w:val="single" w:sz="4" w:space="0" w:color="auto"/>
            </w:tcBorders>
            <w:vAlign w:val="center"/>
          </w:tcPr>
          <w:p w14:paraId="3A2E0DC4"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N</w:t>
            </w:r>
          </w:p>
        </w:tc>
        <w:tc>
          <w:tcPr>
            <w:tcW w:w="1984" w:type="dxa"/>
            <w:tcBorders>
              <w:top w:val="single" w:sz="4" w:space="0" w:color="auto"/>
              <w:bottom w:val="single" w:sz="4" w:space="0" w:color="auto"/>
              <w:right w:val="single" w:sz="4" w:space="0" w:color="auto"/>
            </w:tcBorders>
            <w:vAlign w:val="center"/>
          </w:tcPr>
          <w:p w14:paraId="13D2FABD"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9999999</w:t>
            </w:r>
          </w:p>
        </w:tc>
        <w:tc>
          <w:tcPr>
            <w:tcW w:w="1276" w:type="dxa"/>
            <w:tcBorders>
              <w:top w:val="single" w:sz="4" w:space="0" w:color="auto"/>
              <w:bottom w:val="single" w:sz="4" w:space="0" w:color="auto"/>
              <w:right w:val="single" w:sz="4" w:space="0" w:color="auto"/>
            </w:tcBorders>
            <w:vAlign w:val="center"/>
          </w:tcPr>
          <w:p w14:paraId="1FE9D2AB"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7</w:t>
            </w:r>
          </w:p>
        </w:tc>
        <w:tc>
          <w:tcPr>
            <w:tcW w:w="6095" w:type="dxa"/>
            <w:tcBorders>
              <w:top w:val="single" w:sz="4" w:space="0" w:color="auto"/>
              <w:bottom w:val="single" w:sz="4" w:space="0" w:color="auto"/>
              <w:right w:val="single" w:sz="4" w:space="0" w:color="auto"/>
            </w:tcBorders>
            <w:vAlign w:val="center"/>
          </w:tcPr>
          <w:p w14:paraId="6843B1D3" w14:textId="77777777" w:rsidR="00BB7287" w:rsidRPr="0066572A" w:rsidRDefault="00BB7287" w:rsidP="00986510">
            <w:pPr>
              <w:autoSpaceDE w:val="0"/>
              <w:autoSpaceDN w:val="0"/>
              <w:adjustRightInd w:val="0"/>
              <w:spacing w:before="6" w:line="276" w:lineRule="auto"/>
              <w:ind w:left="141" w:right="-20"/>
              <w:jc w:val="both"/>
              <w:rPr>
                <w:rFonts w:asciiTheme="minorHAnsi" w:hAnsiTheme="minorHAnsi"/>
                <w:sz w:val="22"/>
                <w:szCs w:val="22"/>
                <w:lang w:val="es-MX"/>
              </w:rPr>
            </w:pPr>
            <w:r w:rsidRPr="0066572A">
              <w:rPr>
                <w:rFonts w:asciiTheme="minorHAnsi" w:hAnsiTheme="minorHAnsi"/>
                <w:sz w:val="22"/>
                <w:szCs w:val="22"/>
                <w:lang w:val="es-MX"/>
              </w:rPr>
              <w:t>1Número único asociado al PDIC al cual corresponde la factura</w:t>
            </w:r>
            <w:r w:rsidR="002106B1" w:rsidRPr="0066572A">
              <w:rPr>
                <w:rFonts w:asciiTheme="minorHAnsi" w:hAnsiTheme="minorHAnsi"/>
                <w:sz w:val="22"/>
                <w:szCs w:val="22"/>
                <w:lang w:val="es-MX"/>
              </w:rPr>
              <w:t xml:space="preserve"> NO APLICA</w:t>
            </w:r>
          </w:p>
        </w:tc>
      </w:tr>
      <w:tr w:rsidR="00BB7287" w:rsidRPr="0066572A" w14:paraId="1DF705CD" w14:textId="77777777" w:rsidTr="0068755D">
        <w:trPr>
          <w:trHeight w:val="283"/>
        </w:trPr>
        <w:tc>
          <w:tcPr>
            <w:tcW w:w="418" w:type="dxa"/>
            <w:tcBorders>
              <w:right w:val="single" w:sz="4" w:space="0" w:color="auto"/>
            </w:tcBorders>
            <w:vAlign w:val="center"/>
          </w:tcPr>
          <w:p w14:paraId="7EAFED7A"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14</w:t>
            </w:r>
          </w:p>
        </w:tc>
        <w:tc>
          <w:tcPr>
            <w:tcW w:w="2276" w:type="dxa"/>
            <w:tcBorders>
              <w:top w:val="single" w:sz="4" w:space="0" w:color="auto"/>
              <w:bottom w:val="single" w:sz="4" w:space="0" w:color="auto"/>
              <w:right w:val="single" w:sz="4" w:space="0" w:color="auto"/>
            </w:tcBorders>
            <w:vAlign w:val="center"/>
          </w:tcPr>
          <w:p w14:paraId="3E366E56"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z w:val="22"/>
                <w:szCs w:val="22"/>
              </w:rPr>
              <w:t>Tasa de IVA</w:t>
            </w:r>
          </w:p>
        </w:tc>
        <w:tc>
          <w:tcPr>
            <w:tcW w:w="1126" w:type="dxa"/>
            <w:tcBorders>
              <w:top w:val="single" w:sz="4" w:space="0" w:color="auto"/>
              <w:bottom w:val="single" w:sz="4" w:space="0" w:color="auto"/>
              <w:right w:val="single" w:sz="4" w:space="0" w:color="auto"/>
            </w:tcBorders>
            <w:vAlign w:val="center"/>
          </w:tcPr>
          <w:p w14:paraId="4933AD63"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C</w:t>
            </w:r>
          </w:p>
        </w:tc>
        <w:tc>
          <w:tcPr>
            <w:tcW w:w="1984" w:type="dxa"/>
            <w:tcBorders>
              <w:top w:val="single" w:sz="4" w:space="0" w:color="auto"/>
              <w:bottom w:val="single" w:sz="4" w:space="0" w:color="auto"/>
              <w:right w:val="single" w:sz="4" w:space="0" w:color="auto"/>
            </w:tcBorders>
            <w:vAlign w:val="center"/>
          </w:tcPr>
          <w:p w14:paraId="5E8F8821"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9</w:t>
            </w:r>
          </w:p>
        </w:tc>
        <w:tc>
          <w:tcPr>
            <w:tcW w:w="1276" w:type="dxa"/>
            <w:tcBorders>
              <w:top w:val="single" w:sz="4" w:space="0" w:color="auto"/>
              <w:bottom w:val="single" w:sz="4" w:space="0" w:color="auto"/>
              <w:right w:val="single" w:sz="4" w:space="0" w:color="auto"/>
            </w:tcBorders>
            <w:vAlign w:val="center"/>
          </w:tcPr>
          <w:p w14:paraId="436639AC"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1</w:t>
            </w:r>
          </w:p>
        </w:tc>
        <w:tc>
          <w:tcPr>
            <w:tcW w:w="6095" w:type="dxa"/>
            <w:tcBorders>
              <w:top w:val="single" w:sz="4" w:space="0" w:color="auto"/>
              <w:bottom w:val="single" w:sz="4" w:space="0" w:color="auto"/>
              <w:right w:val="single" w:sz="4" w:space="0" w:color="auto"/>
            </w:tcBorders>
            <w:vAlign w:val="center"/>
          </w:tcPr>
          <w:p w14:paraId="43BF539A" w14:textId="77777777" w:rsidR="00BB7287" w:rsidRPr="0066572A" w:rsidRDefault="00F81ADA" w:rsidP="00986510">
            <w:pPr>
              <w:autoSpaceDE w:val="0"/>
              <w:autoSpaceDN w:val="0"/>
              <w:adjustRightInd w:val="0"/>
              <w:spacing w:before="10" w:line="276" w:lineRule="auto"/>
              <w:ind w:left="141" w:right="-20"/>
              <w:jc w:val="both"/>
              <w:rPr>
                <w:rFonts w:asciiTheme="minorHAnsi" w:hAnsiTheme="minorHAnsi"/>
                <w:sz w:val="22"/>
                <w:szCs w:val="22"/>
                <w:lang w:val="es-MX"/>
              </w:rPr>
            </w:pPr>
            <w:r w:rsidRPr="0066572A">
              <w:rPr>
                <w:rFonts w:asciiTheme="minorHAnsi" w:hAnsiTheme="minorHAnsi"/>
                <w:sz w:val="22"/>
                <w:szCs w:val="22"/>
                <w:lang w:val="es-MX"/>
              </w:rPr>
              <w:t>Tasa de IVA aplicada 5=</w:t>
            </w:r>
            <w:r w:rsidR="00BB7287" w:rsidRPr="0066572A">
              <w:rPr>
                <w:rFonts w:asciiTheme="minorHAnsi" w:hAnsiTheme="minorHAnsi"/>
                <w:sz w:val="22"/>
                <w:szCs w:val="22"/>
                <w:lang w:val="es-MX"/>
              </w:rPr>
              <w:t>16% Obligatorio, su uso es de común acuerdo</w:t>
            </w:r>
          </w:p>
        </w:tc>
      </w:tr>
      <w:tr w:rsidR="00BB7287" w:rsidRPr="0066572A" w14:paraId="6E263A29" w14:textId="77777777" w:rsidTr="0068755D">
        <w:trPr>
          <w:trHeight w:val="283"/>
        </w:trPr>
        <w:tc>
          <w:tcPr>
            <w:tcW w:w="418" w:type="dxa"/>
            <w:tcBorders>
              <w:right w:val="single" w:sz="4" w:space="0" w:color="auto"/>
            </w:tcBorders>
            <w:vAlign w:val="center"/>
          </w:tcPr>
          <w:p w14:paraId="28A64E8F"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15</w:t>
            </w:r>
          </w:p>
        </w:tc>
        <w:tc>
          <w:tcPr>
            <w:tcW w:w="2276" w:type="dxa"/>
            <w:tcBorders>
              <w:top w:val="single" w:sz="4" w:space="0" w:color="auto"/>
              <w:bottom w:val="single" w:sz="4" w:space="0" w:color="auto"/>
              <w:right w:val="single" w:sz="4" w:space="0" w:color="auto"/>
            </w:tcBorders>
            <w:vAlign w:val="center"/>
          </w:tcPr>
          <w:p w14:paraId="0F208990"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z w:val="22"/>
                <w:szCs w:val="22"/>
              </w:rPr>
              <w:t>Filler</w:t>
            </w:r>
          </w:p>
        </w:tc>
        <w:tc>
          <w:tcPr>
            <w:tcW w:w="1126" w:type="dxa"/>
            <w:tcBorders>
              <w:top w:val="single" w:sz="4" w:space="0" w:color="auto"/>
              <w:bottom w:val="single" w:sz="4" w:space="0" w:color="auto"/>
              <w:right w:val="single" w:sz="4" w:space="0" w:color="auto"/>
            </w:tcBorders>
            <w:vAlign w:val="center"/>
          </w:tcPr>
          <w:p w14:paraId="6E4A02F8"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C</w:t>
            </w:r>
          </w:p>
        </w:tc>
        <w:tc>
          <w:tcPr>
            <w:tcW w:w="1984" w:type="dxa"/>
            <w:tcBorders>
              <w:top w:val="single" w:sz="4" w:space="0" w:color="auto"/>
              <w:bottom w:val="single" w:sz="4" w:space="0" w:color="auto"/>
              <w:right w:val="single" w:sz="4" w:space="0" w:color="auto"/>
            </w:tcBorders>
            <w:vAlign w:val="center"/>
          </w:tcPr>
          <w:p w14:paraId="2860E400"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C</w:t>
            </w:r>
          </w:p>
        </w:tc>
        <w:tc>
          <w:tcPr>
            <w:tcW w:w="1276" w:type="dxa"/>
            <w:tcBorders>
              <w:top w:val="single" w:sz="4" w:space="0" w:color="auto"/>
              <w:bottom w:val="single" w:sz="4" w:space="0" w:color="auto"/>
              <w:right w:val="single" w:sz="4" w:space="0" w:color="auto"/>
            </w:tcBorders>
            <w:vAlign w:val="center"/>
          </w:tcPr>
          <w:p w14:paraId="281789E0"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15</w:t>
            </w:r>
          </w:p>
        </w:tc>
        <w:tc>
          <w:tcPr>
            <w:tcW w:w="6095" w:type="dxa"/>
            <w:tcBorders>
              <w:top w:val="single" w:sz="4" w:space="0" w:color="auto"/>
              <w:bottom w:val="single" w:sz="4" w:space="0" w:color="auto"/>
              <w:right w:val="single" w:sz="4" w:space="0" w:color="auto"/>
            </w:tcBorders>
            <w:vAlign w:val="center"/>
          </w:tcPr>
          <w:p w14:paraId="2A1120DB" w14:textId="77777777" w:rsidR="00BB7287" w:rsidRPr="0066572A" w:rsidRDefault="00BB7287" w:rsidP="00986510">
            <w:pPr>
              <w:autoSpaceDE w:val="0"/>
              <w:autoSpaceDN w:val="0"/>
              <w:adjustRightInd w:val="0"/>
              <w:spacing w:before="10" w:line="276" w:lineRule="auto"/>
              <w:ind w:left="141" w:right="-20" w:firstLine="50"/>
              <w:jc w:val="both"/>
              <w:rPr>
                <w:rFonts w:asciiTheme="minorHAnsi" w:hAnsiTheme="minorHAnsi"/>
                <w:sz w:val="22"/>
                <w:szCs w:val="22"/>
                <w:lang w:val="es-MX"/>
              </w:rPr>
            </w:pPr>
            <w:r w:rsidRPr="0066572A">
              <w:rPr>
                <w:rFonts w:asciiTheme="minorHAnsi" w:hAnsiTheme="minorHAnsi"/>
                <w:sz w:val="22"/>
                <w:szCs w:val="22"/>
                <w:lang w:val="es-MX"/>
              </w:rPr>
              <w:t>Caracteres en blanco para completar la longitud del registro a 100 posiciones</w:t>
            </w:r>
          </w:p>
        </w:tc>
      </w:tr>
      <w:tr w:rsidR="00BB7287" w:rsidRPr="0066572A" w14:paraId="4D437A75" w14:textId="77777777" w:rsidTr="0068755D">
        <w:trPr>
          <w:trHeight w:val="283"/>
        </w:trPr>
        <w:tc>
          <w:tcPr>
            <w:tcW w:w="418" w:type="dxa"/>
            <w:vAlign w:val="center"/>
          </w:tcPr>
          <w:p w14:paraId="4B923779"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lang w:val="es-MX"/>
              </w:rPr>
            </w:pPr>
          </w:p>
        </w:tc>
        <w:tc>
          <w:tcPr>
            <w:tcW w:w="2276" w:type="dxa"/>
            <w:tcBorders>
              <w:top w:val="single" w:sz="4" w:space="0" w:color="auto"/>
            </w:tcBorders>
            <w:vAlign w:val="center"/>
          </w:tcPr>
          <w:p w14:paraId="4366EB1B"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lang w:val="es-MX"/>
              </w:rPr>
            </w:pPr>
          </w:p>
        </w:tc>
        <w:tc>
          <w:tcPr>
            <w:tcW w:w="1126" w:type="dxa"/>
            <w:tcBorders>
              <w:top w:val="single" w:sz="4" w:space="0" w:color="auto"/>
            </w:tcBorders>
            <w:vAlign w:val="center"/>
          </w:tcPr>
          <w:p w14:paraId="5E5655F4"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lang w:val="es-MX"/>
              </w:rPr>
            </w:pPr>
          </w:p>
        </w:tc>
        <w:tc>
          <w:tcPr>
            <w:tcW w:w="1984" w:type="dxa"/>
            <w:tcBorders>
              <w:top w:val="single" w:sz="4" w:space="0" w:color="auto"/>
            </w:tcBorders>
            <w:vAlign w:val="center"/>
          </w:tcPr>
          <w:p w14:paraId="312C681A"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lang w:val="es-MX"/>
              </w:rPr>
            </w:pPr>
          </w:p>
        </w:tc>
        <w:tc>
          <w:tcPr>
            <w:tcW w:w="1276" w:type="dxa"/>
            <w:tcBorders>
              <w:top w:val="single" w:sz="4" w:space="0" w:color="auto"/>
            </w:tcBorders>
            <w:vAlign w:val="center"/>
          </w:tcPr>
          <w:p w14:paraId="0FA28DF5"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100</w:t>
            </w:r>
          </w:p>
        </w:tc>
        <w:tc>
          <w:tcPr>
            <w:tcW w:w="6095" w:type="dxa"/>
            <w:tcBorders>
              <w:top w:val="single" w:sz="4" w:space="0" w:color="auto"/>
            </w:tcBorders>
            <w:vAlign w:val="center"/>
          </w:tcPr>
          <w:p w14:paraId="6A2CA1AE" w14:textId="77777777" w:rsidR="00BB7287" w:rsidRPr="0066572A" w:rsidRDefault="00BB7287" w:rsidP="00986510">
            <w:pPr>
              <w:autoSpaceDE w:val="0"/>
              <w:autoSpaceDN w:val="0"/>
              <w:adjustRightInd w:val="0"/>
              <w:spacing w:before="10" w:line="276" w:lineRule="auto"/>
              <w:ind w:left="141" w:right="-20" w:firstLine="50"/>
              <w:jc w:val="both"/>
              <w:rPr>
                <w:rFonts w:asciiTheme="minorHAnsi" w:hAnsiTheme="minorHAnsi"/>
                <w:sz w:val="22"/>
                <w:szCs w:val="22"/>
              </w:rPr>
            </w:pPr>
          </w:p>
        </w:tc>
      </w:tr>
    </w:tbl>
    <w:p w14:paraId="30BDCA13" w14:textId="77777777" w:rsidR="00BB7287" w:rsidRPr="0066572A" w:rsidRDefault="00F81ADA" w:rsidP="00C026C9">
      <w:pPr>
        <w:tabs>
          <w:tab w:val="left" w:pos="9498"/>
        </w:tabs>
        <w:autoSpaceDE w:val="0"/>
        <w:autoSpaceDN w:val="0"/>
        <w:adjustRightInd w:val="0"/>
        <w:spacing w:before="48" w:line="276" w:lineRule="auto"/>
        <w:ind w:right="-20"/>
        <w:rPr>
          <w:rFonts w:asciiTheme="minorHAnsi" w:hAnsiTheme="minorHAnsi"/>
          <w:b/>
          <w:sz w:val="22"/>
          <w:szCs w:val="22"/>
        </w:rPr>
      </w:pPr>
      <w:r w:rsidRPr="0066572A">
        <w:rPr>
          <w:rFonts w:asciiTheme="minorHAnsi" w:hAnsiTheme="minorHAnsi"/>
          <w:spacing w:val="1"/>
          <w:w w:val="84"/>
          <w:sz w:val="22"/>
          <w:szCs w:val="22"/>
        </w:rPr>
        <w:t xml:space="preserve">       </w:t>
      </w:r>
      <w:r w:rsidR="00BB7287" w:rsidRPr="0066572A">
        <w:rPr>
          <w:rFonts w:asciiTheme="minorHAnsi" w:hAnsiTheme="minorHAnsi"/>
          <w:b/>
          <w:sz w:val="22"/>
          <w:szCs w:val="22"/>
        </w:rPr>
        <w:t>REGISTRO TRAILER</w:t>
      </w:r>
    </w:p>
    <w:tbl>
      <w:tblPr>
        <w:tblW w:w="13175" w:type="dxa"/>
        <w:tblInd w:w="8" w:type="dxa"/>
        <w:tblLayout w:type="fixed"/>
        <w:tblCellMar>
          <w:left w:w="0" w:type="dxa"/>
          <w:right w:w="0" w:type="dxa"/>
        </w:tblCellMar>
        <w:tblLook w:val="0000" w:firstRow="0" w:lastRow="0" w:firstColumn="0" w:lastColumn="0" w:noHBand="0" w:noVBand="0"/>
      </w:tblPr>
      <w:tblGrid>
        <w:gridCol w:w="418"/>
        <w:gridCol w:w="2268"/>
        <w:gridCol w:w="1134"/>
        <w:gridCol w:w="1984"/>
        <w:gridCol w:w="1276"/>
        <w:gridCol w:w="6095"/>
      </w:tblGrid>
      <w:tr w:rsidR="00BB7287" w:rsidRPr="0066572A" w14:paraId="1316AF7A" w14:textId="77777777" w:rsidTr="0068755D">
        <w:trPr>
          <w:trHeight w:val="283"/>
        </w:trPr>
        <w:tc>
          <w:tcPr>
            <w:tcW w:w="418" w:type="dxa"/>
            <w:tcBorders>
              <w:right w:val="single" w:sz="4" w:space="0" w:color="auto"/>
            </w:tcBorders>
            <w:vAlign w:val="center"/>
          </w:tcPr>
          <w:p w14:paraId="7BFE0022"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1</w:t>
            </w:r>
          </w:p>
        </w:tc>
        <w:tc>
          <w:tcPr>
            <w:tcW w:w="2268" w:type="dxa"/>
            <w:tcBorders>
              <w:top w:val="single" w:sz="4" w:space="0" w:color="auto"/>
              <w:left w:val="single" w:sz="4" w:space="0" w:color="auto"/>
              <w:bottom w:val="single" w:sz="4" w:space="0" w:color="auto"/>
              <w:right w:val="single" w:sz="4" w:space="0" w:color="auto"/>
            </w:tcBorders>
            <w:vAlign w:val="center"/>
          </w:tcPr>
          <w:p w14:paraId="5A581242" w14:textId="77777777" w:rsidR="00BB7287" w:rsidRPr="0066572A" w:rsidRDefault="00BB7287" w:rsidP="00986510">
            <w:pPr>
              <w:autoSpaceDE w:val="0"/>
              <w:autoSpaceDN w:val="0"/>
              <w:adjustRightInd w:val="0"/>
              <w:spacing w:before="10" w:line="276" w:lineRule="auto"/>
              <w:ind w:left="23" w:right="-20"/>
              <w:rPr>
                <w:rFonts w:asciiTheme="minorHAnsi" w:hAnsiTheme="minorHAnsi"/>
                <w:sz w:val="22"/>
                <w:szCs w:val="22"/>
              </w:rPr>
            </w:pPr>
            <w:r w:rsidRPr="0066572A">
              <w:rPr>
                <w:rFonts w:asciiTheme="minorHAnsi" w:hAnsiTheme="minorHAnsi"/>
                <w:sz w:val="22"/>
                <w:szCs w:val="22"/>
              </w:rPr>
              <w:t>I</w:t>
            </w:r>
            <w:r w:rsidRPr="0066572A">
              <w:rPr>
                <w:rFonts w:asciiTheme="minorHAnsi" w:hAnsiTheme="minorHAnsi"/>
                <w:spacing w:val="-1"/>
                <w:sz w:val="22"/>
                <w:szCs w:val="22"/>
              </w:rPr>
              <w:t>d</w:t>
            </w:r>
            <w:r w:rsidRPr="0066572A">
              <w:rPr>
                <w:rFonts w:asciiTheme="minorHAnsi" w:hAnsiTheme="minorHAnsi"/>
                <w:sz w:val="22"/>
                <w:szCs w:val="22"/>
              </w:rPr>
              <w:t>en</w:t>
            </w:r>
            <w:r w:rsidRPr="0066572A">
              <w:rPr>
                <w:rFonts w:asciiTheme="minorHAnsi" w:hAnsiTheme="minorHAnsi"/>
                <w:spacing w:val="-1"/>
                <w:sz w:val="22"/>
                <w:szCs w:val="22"/>
              </w:rPr>
              <w:t>t</w:t>
            </w:r>
            <w:r w:rsidRPr="0066572A">
              <w:rPr>
                <w:rFonts w:asciiTheme="minorHAnsi" w:hAnsiTheme="minorHAnsi"/>
                <w:sz w:val="22"/>
                <w:szCs w:val="22"/>
              </w:rPr>
              <w:t>i</w:t>
            </w:r>
            <w:r w:rsidRPr="0066572A">
              <w:rPr>
                <w:rFonts w:asciiTheme="minorHAnsi" w:hAnsiTheme="minorHAnsi"/>
                <w:spacing w:val="1"/>
                <w:sz w:val="22"/>
                <w:szCs w:val="22"/>
              </w:rPr>
              <w:t>f</w:t>
            </w:r>
            <w:r w:rsidRPr="0066572A">
              <w:rPr>
                <w:rFonts w:asciiTheme="minorHAnsi" w:hAnsiTheme="minorHAnsi"/>
                <w:sz w:val="22"/>
                <w:szCs w:val="22"/>
              </w:rPr>
              <w:t>i</w:t>
            </w:r>
            <w:r w:rsidRPr="0066572A">
              <w:rPr>
                <w:rFonts w:asciiTheme="minorHAnsi" w:hAnsiTheme="minorHAnsi"/>
                <w:spacing w:val="1"/>
                <w:sz w:val="22"/>
                <w:szCs w:val="22"/>
              </w:rPr>
              <w:t>c</w:t>
            </w:r>
            <w:r w:rsidRPr="0066572A">
              <w:rPr>
                <w:rFonts w:asciiTheme="minorHAnsi" w:hAnsiTheme="minorHAnsi"/>
                <w:spacing w:val="-1"/>
                <w:sz w:val="22"/>
                <w:szCs w:val="22"/>
              </w:rPr>
              <w:t>ad</w:t>
            </w:r>
            <w:r w:rsidRPr="0066572A">
              <w:rPr>
                <w:rFonts w:asciiTheme="minorHAnsi" w:hAnsiTheme="minorHAnsi"/>
                <w:sz w:val="22"/>
                <w:szCs w:val="22"/>
              </w:rPr>
              <w:t>or</w:t>
            </w:r>
            <w:r w:rsidRPr="0066572A">
              <w:rPr>
                <w:rFonts w:asciiTheme="minorHAnsi" w:hAnsiTheme="minorHAnsi"/>
                <w:spacing w:val="-5"/>
                <w:sz w:val="22"/>
                <w:szCs w:val="22"/>
              </w:rPr>
              <w:t xml:space="preserve"> </w:t>
            </w:r>
            <w:r w:rsidRPr="0066572A">
              <w:rPr>
                <w:rFonts w:asciiTheme="minorHAnsi" w:hAnsiTheme="minorHAnsi"/>
                <w:sz w:val="22"/>
                <w:szCs w:val="22"/>
              </w:rPr>
              <w:t>de</w:t>
            </w:r>
            <w:r w:rsidRPr="0066572A">
              <w:rPr>
                <w:rFonts w:asciiTheme="minorHAnsi" w:hAnsiTheme="minorHAnsi"/>
                <w:spacing w:val="40"/>
                <w:sz w:val="22"/>
                <w:szCs w:val="22"/>
              </w:rPr>
              <w:t xml:space="preserve"> </w:t>
            </w:r>
            <w:r w:rsidRPr="0066572A">
              <w:rPr>
                <w:rFonts w:asciiTheme="minorHAnsi" w:hAnsiTheme="minorHAnsi"/>
                <w:spacing w:val="1"/>
                <w:sz w:val="22"/>
                <w:szCs w:val="22"/>
              </w:rPr>
              <w:t>r</w:t>
            </w:r>
            <w:r w:rsidRPr="0066572A">
              <w:rPr>
                <w:rFonts w:asciiTheme="minorHAnsi" w:hAnsiTheme="minorHAnsi"/>
                <w:sz w:val="22"/>
                <w:szCs w:val="22"/>
              </w:rPr>
              <w:t>e</w:t>
            </w:r>
            <w:r w:rsidRPr="0066572A">
              <w:rPr>
                <w:rFonts w:asciiTheme="minorHAnsi" w:hAnsiTheme="minorHAnsi"/>
                <w:spacing w:val="-1"/>
                <w:sz w:val="22"/>
                <w:szCs w:val="22"/>
              </w:rPr>
              <w:t>g</w:t>
            </w:r>
            <w:r w:rsidRPr="0066572A">
              <w:rPr>
                <w:rFonts w:asciiTheme="minorHAnsi" w:hAnsiTheme="minorHAnsi"/>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FC15C31" w14:textId="77777777" w:rsidR="00BB7287" w:rsidRPr="0066572A" w:rsidRDefault="00BB7287" w:rsidP="00986510">
            <w:pPr>
              <w:autoSpaceDE w:val="0"/>
              <w:autoSpaceDN w:val="0"/>
              <w:adjustRightInd w:val="0"/>
              <w:spacing w:before="10" w:line="276" w:lineRule="auto"/>
              <w:ind w:left="414" w:right="343"/>
              <w:rPr>
                <w:rFonts w:asciiTheme="minorHAnsi" w:hAnsiTheme="minorHAnsi"/>
                <w:sz w:val="22"/>
                <w:szCs w:val="22"/>
              </w:rPr>
            </w:pPr>
            <w:r w:rsidRPr="0066572A">
              <w:rPr>
                <w:rFonts w:asciiTheme="minorHAnsi" w:hAnsiTheme="minorHAnsi"/>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37FACB6C"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9</w:t>
            </w:r>
          </w:p>
        </w:tc>
        <w:tc>
          <w:tcPr>
            <w:tcW w:w="1276" w:type="dxa"/>
            <w:tcBorders>
              <w:top w:val="single" w:sz="4" w:space="0" w:color="auto"/>
              <w:left w:val="single" w:sz="4" w:space="0" w:color="auto"/>
              <w:bottom w:val="single" w:sz="4" w:space="0" w:color="auto"/>
              <w:right w:val="single" w:sz="4" w:space="0" w:color="auto"/>
            </w:tcBorders>
            <w:vAlign w:val="center"/>
          </w:tcPr>
          <w:p w14:paraId="2B5ABF62"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1</w:t>
            </w:r>
          </w:p>
        </w:tc>
        <w:tc>
          <w:tcPr>
            <w:tcW w:w="6095" w:type="dxa"/>
            <w:tcBorders>
              <w:top w:val="single" w:sz="4" w:space="0" w:color="auto"/>
              <w:left w:val="single" w:sz="4" w:space="0" w:color="auto"/>
              <w:bottom w:val="single" w:sz="4" w:space="0" w:color="auto"/>
              <w:right w:val="single" w:sz="4" w:space="0" w:color="auto"/>
            </w:tcBorders>
            <w:vAlign w:val="center"/>
          </w:tcPr>
          <w:p w14:paraId="536CE193" w14:textId="77777777" w:rsidR="00BB7287" w:rsidRPr="0066572A" w:rsidRDefault="00BB7287" w:rsidP="00986510">
            <w:pPr>
              <w:autoSpaceDE w:val="0"/>
              <w:autoSpaceDN w:val="0"/>
              <w:adjustRightInd w:val="0"/>
              <w:spacing w:before="10" w:line="276" w:lineRule="auto"/>
              <w:ind w:left="142" w:right="-20"/>
              <w:rPr>
                <w:rFonts w:asciiTheme="minorHAnsi" w:hAnsiTheme="minorHAnsi"/>
                <w:sz w:val="22"/>
                <w:szCs w:val="22"/>
              </w:rPr>
            </w:pPr>
            <w:r w:rsidRPr="0066572A">
              <w:rPr>
                <w:rFonts w:asciiTheme="minorHAnsi" w:hAnsiTheme="minorHAnsi"/>
                <w:sz w:val="22"/>
                <w:szCs w:val="22"/>
                <w:lang w:val="es-MX"/>
              </w:rPr>
              <w:t>I</w:t>
            </w:r>
            <w:r w:rsidRPr="0066572A">
              <w:rPr>
                <w:rFonts w:asciiTheme="minorHAnsi" w:hAnsiTheme="minorHAnsi"/>
                <w:spacing w:val="-1"/>
                <w:sz w:val="22"/>
                <w:szCs w:val="22"/>
                <w:lang w:val="es-MX"/>
              </w:rPr>
              <w:t>d</w:t>
            </w:r>
            <w:r w:rsidRPr="0066572A">
              <w:rPr>
                <w:rFonts w:asciiTheme="minorHAnsi" w:hAnsiTheme="minorHAnsi"/>
                <w:sz w:val="22"/>
                <w:szCs w:val="22"/>
                <w:lang w:val="es-MX"/>
              </w:rPr>
              <w:t>en</w:t>
            </w:r>
            <w:r w:rsidRPr="0066572A">
              <w:rPr>
                <w:rFonts w:asciiTheme="minorHAnsi" w:hAnsiTheme="minorHAnsi"/>
                <w:spacing w:val="-1"/>
                <w:sz w:val="22"/>
                <w:szCs w:val="22"/>
                <w:lang w:val="es-MX"/>
              </w:rPr>
              <w:t>t</w:t>
            </w:r>
            <w:r w:rsidRPr="0066572A">
              <w:rPr>
                <w:rFonts w:asciiTheme="minorHAnsi" w:hAnsiTheme="minorHAnsi"/>
                <w:sz w:val="22"/>
                <w:szCs w:val="22"/>
                <w:lang w:val="es-MX"/>
              </w:rPr>
              <w:t>i</w:t>
            </w:r>
            <w:r w:rsidRPr="0066572A">
              <w:rPr>
                <w:rFonts w:asciiTheme="minorHAnsi" w:hAnsiTheme="minorHAnsi"/>
                <w:spacing w:val="1"/>
                <w:sz w:val="22"/>
                <w:szCs w:val="22"/>
                <w:lang w:val="es-MX"/>
              </w:rPr>
              <w:t>f</w:t>
            </w:r>
            <w:r w:rsidRPr="0066572A">
              <w:rPr>
                <w:rFonts w:asciiTheme="minorHAnsi" w:hAnsiTheme="minorHAnsi"/>
                <w:sz w:val="22"/>
                <w:szCs w:val="22"/>
                <w:lang w:val="es-MX"/>
              </w:rPr>
              <w:t>i</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ad</w:t>
            </w:r>
            <w:r w:rsidRPr="0066572A">
              <w:rPr>
                <w:rFonts w:asciiTheme="minorHAnsi" w:hAnsiTheme="minorHAnsi"/>
                <w:sz w:val="22"/>
                <w:szCs w:val="22"/>
                <w:lang w:val="es-MX"/>
              </w:rPr>
              <w:t>or</w:t>
            </w:r>
            <w:r w:rsidRPr="0066572A">
              <w:rPr>
                <w:rFonts w:asciiTheme="minorHAnsi" w:hAnsiTheme="minorHAnsi"/>
                <w:spacing w:val="-5"/>
                <w:sz w:val="22"/>
                <w:szCs w:val="22"/>
                <w:lang w:val="es-MX"/>
              </w:rPr>
              <w:t xml:space="preserve"> </w:t>
            </w:r>
            <w:r w:rsidRPr="0066572A">
              <w:rPr>
                <w:rFonts w:asciiTheme="minorHAnsi" w:hAnsiTheme="minorHAnsi"/>
                <w:sz w:val="22"/>
                <w:szCs w:val="22"/>
                <w:lang w:val="es-MX"/>
              </w:rPr>
              <w:t>de</w:t>
            </w:r>
            <w:r w:rsidRPr="0066572A">
              <w:rPr>
                <w:rFonts w:asciiTheme="minorHAnsi" w:hAnsiTheme="minorHAnsi"/>
                <w:spacing w:val="40"/>
                <w:sz w:val="22"/>
                <w:szCs w:val="22"/>
                <w:lang w:val="es-MX"/>
              </w:rPr>
              <w:t xml:space="preserve"> </w:t>
            </w:r>
            <w:r w:rsidRPr="0066572A">
              <w:rPr>
                <w:rFonts w:asciiTheme="minorHAnsi" w:hAnsiTheme="minorHAnsi"/>
                <w:sz w:val="22"/>
                <w:szCs w:val="22"/>
                <w:lang w:val="es-MX"/>
              </w:rPr>
              <w:t>in</w:t>
            </w:r>
            <w:r w:rsidRPr="0066572A">
              <w:rPr>
                <w:rFonts w:asciiTheme="minorHAnsi" w:hAnsiTheme="minorHAnsi"/>
                <w:spacing w:val="-2"/>
                <w:sz w:val="22"/>
                <w:szCs w:val="22"/>
                <w:lang w:val="es-MX"/>
              </w:rPr>
              <w:t>i</w:t>
            </w:r>
            <w:r w:rsidRPr="0066572A">
              <w:rPr>
                <w:rFonts w:asciiTheme="minorHAnsi" w:hAnsiTheme="minorHAnsi"/>
                <w:spacing w:val="1"/>
                <w:sz w:val="22"/>
                <w:szCs w:val="22"/>
                <w:lang w:val="es-MX"/>
              </w:rPr>
              <w:t>c</w:t>
            </w:r>
            <w:r w:rsidRPr="0066572A">
              <w:rPr>
                <w:rFonts w:asciiTheme="minorHAnsi" w:hAnsiTheme="minorHAnsi"/>
                <w:sz w:val="22"/>
                <w:szCs w:val="22"/>
                <w:lang w:val="es-MX"/>
              </w:rPr>
              <w:t xml:space="preserve">io </w:t>
            </w:r>
            <w:r w:rsidRPr="0066572A">
              <w:rPr>
                <w:rFonts w:asciiTheme="minorHAnsi" w:hAnsiTheme="minorHAnsi"/>
                <w:spacing w:val="-1"/>
                <w:sz w:val="22"/>
                <w:szCs w:val="22"/>
                <w:lang w:val="es-MX"/>
              </w:rPr>
              <w:t>d</w:t>
            </w:r>
            <w:r w:rsidRPr="0066572A">
              <w:rPr>
                <w:rFonts w:asciiTheme="minorHAnsi" w:hAnsiTheme="minorHAnsi"/>
                <w:sz w:val="22"/>
                <w:szCs w:val="22"/>
                <w:lang w:val="es-MX"/>
              </w:rPr>
              <w:t>e</w:t>
            </w:r>
            <w:r w:rsidRPr="0066572A">
              <w:rPr>
                <w:rFonts w:asciiTheme="minorHAnsi" w:hAnsiTheme="minorHAnsi"/>
                <w:spacing w:val="39"/>
                <w:sz w:val="22"/>
                <w:szCs w:val="22"/>
                <w:lang w:val="es-MX"/>
              </w:rPr>
              <w:t xml:space="preserve"> </w:t>
            </w:r>
            <w:r w:rsidRPr="0066572A">
              <w:rPr>
                <w:rFonts w:asciiTheme="minorHAnsi" w:hAnsiTheme="minorHAnsi"/>
                <w:sz w:val="22"/>
                <w:szCs w:val="22"/>
                <w:lang w:val="es-MX"/>
              </w:rPr>
              <w:t>tráiler.</w:t>
            </w:r>
            <w:r w:rsidRPr="0066572A">
              <w:rPr>
                <w:rFonts w:asciiTheme="minorHAnsi" w:hAnsiTheme="minorHAnsi"/>
                <w:spacing w:val="30"/>
                <w:sz w:val="22"/>
                <w:szCs w:val="22"/>
                <w:lang w:val="es-MX"/>
              </w:rPr>
              <w:t xml:space="preserve"> </w:t>
            </w:r>
            <w:r w:rsidRPr="0066572A">
              <w:rPr>
                <w:rFonts w:asciiTheme="minorHAnsi" w:hAnsiTheme="minorHAnsi"/>
                <w:sz w:val="22"/>
                <w:szCs w:val="22"/>
              </w:rPr>
              <w:t>El</w:t>
            </w:r>
            <w:r w:rsidRPr="0066572A">
              <w:rPr>
                <w:rFonts w:asciiTheme="minorHAnsi" w:hAnsiTheme="minorHAnsi"/>
                <w:spacing w:val="9"/>
                <w:sz w:val="22"/>
                <w:szCs w:val="22"/>
              </w:rPr>
              <w:t xml:space="preserve"> </w:t>
            </w:r>
            <w:r w:rsidRPr="0066572A">
              <w:rPr>
                <w:rFonts w:asciiTheme="minorHAnsi" w:hAnsiTheme="minorHAnsi"/>
                <w:spacing w:val="1"/>
                <w:sz w:val="22"/>
                <w:szCs w:val="22"/>
              </w:rPr>
              <w:t>v</w:t>
            </w:r>
            <w:r w:rsidRPr="0066572A">
              <w:rPr>
                <w:rFonts w:asciiTheme="minorHAnsi" w:hAnsiTheme="minorHAnsi"/>
                <w:spacing w:val="-1"/>
                <w:sz w:val="22"/>
                <w:szCs w:val="22"/>
              </w:rPr>
              <w:t>a</w:t>
            </w:r>
            <w:r w:rsidRPr="0066572A">
              <w:rPr>
                <w:rFonts w:asciiTheme="minorHAnsi" w:hAnsiTheme="minorHAnsi"/>
                <w:sz w:val="22"/>
                <w:szCs w:val="22"/>
              </w:rPr>
              <w:t>lor</w:t>
            </w:r>
            <w:r w:rsidRPr="0066572A">
              <w:rPr>
                <w:rFonts w:asciiTheme="minorHAnsi" w:hAnsiTheme="minorHAnsi"/>
                <w:spacing w:val="37"/>
                <w:sz w:val="22"/>
                <w:szCs w:val="22"/>
              </w:rPr>
              <w:t xml:space="preserve"> </w:t>
            </w:r>
            <w:r w:rsidRPr="0066572A">
              <w:rPr>
                <w:rFonts w:asciiTheme="minorHAnsi" w:hAnsiTheme="minorHAnsi"/>
                <w:sz w:val="22"/>
                <w:szCs w:val="22"/>
              </w:rPr>
              <w:t>debe</w:t>
            </w:r>
            <w:r w:rsidRPr="0066572A">
              <w:rPr>
                <w:rFonts w:asciiTheme="minorHAnsi" w:hAnsiTheme="minorHAnsi"/>
                <w:spacing w:val="-8"/>
                <w:sz w:val="22"/>
                <w:szCs w:val="22"/>
              </w:rPr>
              <w:t xml:space="preserve"> </w:t>
            </w:r>
            <w:r w:rsidRPr="0066572A">
              <w:rPr>
                <w:rFonts w:asciiTheme="minorHAnsi" w:hAnsiTheme="minorHAnsi"/>
                <w:sz w:val="22"/>
                <w:szCs w:val="22"/>
              </w:rPr>
              <w:t>ser</w:t>
            </w:r>
            <w:r w:rsidRPr="0066572A">
              <w:rPr>
                <w:rFonts w:asciiTheme="minorHAnsi" w:hAnsiTheme="minorHAnsi"/>
                <w:spacing w:val="-11"/>
                <w:sz w:val="22"/>
                <w:szCs w:val="22"/>
              </w:rPr>
              <w:t xml:space="preserve"> </w:t>
            </w:r>
            <w:r w:rsidRPr="0066572A">
              <w:rPr>
                <w:rFonts w:asciiTheme="minorHAnsi" w:hAnsiTheme="minorHAnsi"/>
                <w:spacing w:val="1"/>
                <w:sz w:val="22"/>
                <w:szCs w:val="22"/>
              </w:rPr>
              <w:t>9</w:t>
            </w:r>
            <w:r w:rsidRPr="0066572A">
              <w:rPr>
                <w:rFonts w:asciiTheme="minorHAnsi" w:hAnsiTheme="minorHAnsi"/>
                <w:sz w:val="22"/>
                <w:szCs w:val="22"/>
              </w:rPr>
              <w:t>.</w:t>
            </w:r>
          </w:p>
        </w:tc>
      </w:tr>
      <w:tr w:rsidR="00BB7287" w:rsidRPr="0066572A" w14:paraId="62B5A6E1" w14:textId="77777777" w:rsidTr="0068755D">
        <w:trPr>
          <w:trHeight w:val="283"/>
        </w:trPr>
        <w:tc>
          <w:tcPr>
            <w:tcW w:w="418" w:type="dxa"/>
            <w:tcBorders>
              <w:right w:val="single" w:sz="4" w:space="0" w:color="auto"/>
            </w:tcBorders>
            <w:vAlign w:val="center"/>
          </w:tcPr>
          <w:p w14:paraId="6856A473"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2</w:t>
            </w:r>
          </w:p>
        </w:tc>
        <w:tc>
          <w:tcPr>
            <w:tcW w:w="2268" w:type="dxa"/>
            <w:tcBorders>
              <w:top w:val="single" w:sz="4" w:space="0" w:color="auto"/>
              <w:left w:val="single" w:sz="4" w:space="0" w:color="auto"/>
              <w:bottom w:val="single" w:sz="4" w:space="0" w:color="auto"/>
              <w:right w:val="single" w:sz="4" w:space="0" w:color="auto"/>
            </w:tcBorders>
            <w:vAlign w:val="center"/>
          </w:tcPr>
          <w:p w14:paraId="5EEFB468" w14:textId="77777777" w:rsidR="00BB7287" w:rsidRPr="0066572A" w:rsidRDefault="00BB7287" w:rsidP="00986510">
            <w:pPr>
              <w:autoSpaceDE w:val="0"/>
              <w:autoSpaceDN w:val="0"/>
              <w:adjustRightInd w:val="0"/>
              <w:spacing w:before="10" w:line="276" w:lineRule="auto"/>
              <w:ind w:left="23" w:right="-20"/>
              <w:rPr>
                <w:rFonts w:asciiTheme="minorHAnsi" w:hAnsiTheme="minorHAnsi"/>
                <w:sz w:val="22"/>
                <w:szCs w:val="22"/>
              </w:rPr>
            </w:pPr>
            <w:r w:rsidRPr="0066572A">
              <w:rPr>
                <w:rFonts w:asciiTheme="minorHAnsi" w:hAnsiTheme="minorHAnsi"/>
                <w:sz w:val="22"/>
                <w:szCs w:val="22"/>
              </w:rPr>
              <w:t>O</w:t>
            </w:r>
            <w:r w:rsidRPr="0066572A">
              <w:rPr>
                <w:rFonts w:asciiTheme="minorHAnsi" w:hAnsiTheme="minorHAnsi"/>
                <w:spacing w:val="-1"/>
                <w:sz w:val="22"/>
                <w:szCs w:val="22"/>
              </w:rPr>
              <w:t>p</w:t>
            </w:r>
            <w:r w:rsidRPr="0066572A">
              <w:rPr>
                <w:rFonts w:asciiTheme="minorHAnsi" w:hAnsiTheme="minorHAnsi"/>
                <w:sz w:val="22"/>
                <w:szCs w:val="22"/>
              </w:rPr>
              <w:t>e</w:t>
            </w:r>
            <w:r w:rsidRPr="0066572A">
              <w:rPr>
                <w:rFonts w:asciiTheme="minorHAnsi" w:hAnsiTheme="minorHAnsi"/>
                <w:spacing w:val="1"/>
                <w:sz w:val="22"/>
                <w:szCs w:val="22"/>
              </w:rPr>
              <w:t>r</w:t>
            </w:r>
            <w:r w:rsidRPr="0066572A">
              <w:rPr>
                <w:rFonts w:asciiTheme="minorHAnsi" w:hAnsiTheme="minorHAnsi"/>
                <w:spacing w:val="-1"/>
                <w:sz w:val="22"/>
                <w:szCs w:val="22"/>
              </w:rPr>
              <w:t>ad</w:t>
            </w:r>
            <w:r w:rsidRPr="0066572A">
              <w:rPr>
                <w:rFonts w:asciiTheme="minorHAnsi" w:hAnsiTheme="minorHAnsi"/>
                <w:sz w:val="22"/>
                <w:szCs w:val="22"/>
              </w:rPr>
              <w:t>or o</w:t>
            </w:r>
            <w:r w:rsidRPr="0066572A">
              <w:rPr>
                <w:rFonts w:asciiTheme="minorHAnsi" w:hAnsiTheme="minorHAnsi"/>
                <w:spacing w:val="1"/>
                <w:sz w:val="22"/>
                <w:szCs w:val="22"/>
              </w:rPr>
              <w:t>r</w:t>
            </w:r>
            <w:r w:rsidRPr="0066572A">
              <w:rPr>
                <w:rFonts w:asciiTheme="minorHAnsi" w:hAnsiTheme="minorHAnsi"/>
                <w:sz w:val="22"/>
                <w:szCs w:val="22"/>
              </w:rPr>
              <w:t>i</w:t>
            </w:r>
            <w:r w:rsidRPr="0066572A">
              <w:rPr>
                <w:rFonts w:asciiTheme="minorHAnsi" w:hAnsiTheme="minorHAnsi"/>
                <w:spacing w:val="-1"/>
                <w:sz w:val="22"/>
                <w:szCs w:val="22"/>
              </w:rPr>
              <w:t>g</w:t>
            </w:r>
            <w:r w:rsidRPr="0066572A">
              <w:rPr>
                <w:rFonts w:asciiTheme="minorHAnsi" w:hAnsiTheme="minorHAnsi"/>
                <w:sz w:val="22"/>
                <w:szCs w:val="22"/>
              </w:rPr>
              <w:t>en</w:t>
            </w:r>
          </w:p>
        </w:tc>
        <w:tc>
          <w:tcPr>
            <w:tcW w:w="1134" w:type="dxa"/>
            <w:tcBorders>
              <w:top w:val="single" w:sz="4" w:space="0" w:color="auto"/>
              <w:left w:val="single" w:sz="4" w:space="0" w:color="auto"/>
              <w:bottom w:val="single" w:sz="4" w:space="0" w:color="auto"/>
              <w:right w:val="single" w:sz="4" w:space="0" w:color="auto"/>
            </w:tcBorders>
            <w:vAlign w:val="center"/>
          </w:tcPr>
          <w:p w14:paraId="2CE8D173" w14:textId="77777777" w:rsidR="00BB7287" w:rsidRPr="0066572A" w:rsidRDefault="00BB7287" w:rsidP="00986510">
            <w:pPr>
              <w:autoSpaceDE w:val="0"/>
              <w:autoSpaceDN w:val="0"/>
              <w:adjustRightInd w:val="0"/>
              <w:spacing w:before="10" w:line="276" w:lineRule="auto"/>
              <w:ind w:left="414" w:right="343"/>
              <w:rPr>
                <w:rFonts w:asciiTheme="minorHAnsi" w:hAnsiTheme="minorHAnsi"/>
                <w:sz w:val="22"/>
                <w:szCs w:val="22"/>
              </w:rPr>
            </w:pPr>
            <w:r w:rsidRPr="0066572A">
              <w:rPr>
                <w:rFonts w:asciiTheme="minorHAnsi" w:hAnsiTheme="minorHAnsi"/>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7AB7F02E"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7D8618E2"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3</w:t>
            </w:r>
          </w:p>
        </w:tc>
        <w:tc>
          <w:tcPr>
            <w:tcW w:w="6095" w:type="dxa"/>
            <w:tcBorders>
              <w:top w:val="single" w:sz="4" w:space="0" w:color="auto"/>
              <w:left w:val="single" w:sz="4" w:space="0" w:color="auto"/>
              <w:bottom w:val="single" w:sz="4" w:space="0" w:color="auto"/>
              <w:right w:val="single" w:sz="4" w:space="0" w:color="auto"/>
            </w:tcBorders>
            <w:vAlign w:val="center"/>
          </w:tcPr>
          <w:p w14:paraId="1C757FD4" w14:textId="77777777" w:rsidR="00BB7287" w:rsidRPr="0066572A" w:rsidRDefault="00BB7287" w:rsidP="002106B1">
            <w:pPr>
              <w:autoSpaceDE w:val="0"/>
              <w:autoSpaceDN w:val="0"/>
              <w:adjustRightInd w:val="0"/>
              <w:spacing w:before="10" w:line="276" w:lineRule="auto"/>
              <w:ind w:left="142" w:right="-20"/>
              <w:rPr>
                <w:rFonts w:asciiTheme="minorHAnsi" w:hAnsiTheme="minorHAnsi"/>
                <w:sz w:val="22"/>
                <w:szCs w:val="22"/>
              </w:rPr>
            </w:pPr>
            <w:r w:rsidRPr="0066572A">
              <w:rPr>
                <w:rFonts w:asciiTheme="minorHAnsi" w:hAnsiTheme="minorHAnsi"/>
                <w:sz w:val="22"/>
                <w:szCs w:val="22"/>
                <w:lang w:val="es-MX"/>
              </w:rPr>
              <w:t>Clave del</w:t>
            </w:r>
            <w:r w:rsidRPr="0066572A">
              <w:rPr>
                <w:rFonts w:asciiTheme="minorHAnsi" w:hAnsiTheme="minorHAnsi"/>
                <w:spacing w:val="36"/>
                <w:sz w:val="22"/>
                <w:szCs w:val="22"/>
                <w:lang w:val="es-MX"/>
              </w:rPr>
              <w:t xml:space="preserve"> </w:t>
            </w:r>
            <w:r w:rsidRPr="0066572A">
              <w:rPr>
                <w:rFonts w:asciiTheme="minorHAnsi" w:hAnsiTheme="minorHAnsi"/>
                <w:sz w:val="22"/>
                <w:szCs w:val="22"/>
                <w:lang w:val="es-MX"/>
              </w:rPr>
              <w:t>o</w:t>
            </w:r>
            <w:r w:rsidRPr="0066572A">
              <w:rPr>
                <w:rFonts w:asciiTheme="minorHAnsi" w:hAnsiTheme="minorHAnsi"/>
                <w:spacing w:val="-1"/>
                <w:sz w:val="22"/>
                <w:szCs w:val="22"/>
                <w:lang w:val="es-MX"/>
              </w:rPr>
              <w:t>p</w:t>
            </w:r>
            <w:r w:rsidRPr="0066572A">
              <w:rPr>
                <w:rFonts w:asciiTheme="minorHAnsi" w:hAnsiTheme="minorHAnsi"/>
                <w:sz w:val="22"/>
                <w:szCs w:val="22"/>
                <w:lang w:val="es-MX"/>
              </w:rPr>
              <w:t>e</w:t>
            </w:r>
            <w:r w:rsidRPr="0066572A">
              <w:rPr>
                <w:rFonts w:asciiTheme="minorHAnsi" w:hAnsiTheme="minorHAnsi"/>
                <w:spacing w:val="1"/>
                <w:sz w:val="22"/>
                <w:szCs w:val="22"/>
                <w:lang w:val="es-MX"/>
              </w:rPr>
              <w:t>r</w:t>
            </w:r>
            <w:r w:rsidRPr="0066572A">
              <w:rPr>
                <w:rFonts w:asciiTheme="minorHAnsi" w:hAnsiTheme="minorHAnsi"/>
                <w:spacing w:val="-1"/>
                <w:sz w:val="22"/>
                <w:szCs w:val="22"/>
                <w:lang w:val="es-MX"/>
              </w:rPr>
              <w:t>ad</w:t>
            </w:r>
            <w:r w:rsidRPr="0066572A">
              <w:rPr>
                <w:rFonts w:asciiTheme="minorHAnsi" w:hAnsiTheme="minorHAnsi"/>
                <w:sz w:val="22"/>
                <w:szCs w:val="22"/>
                <w:lang w:val="es-MX"/>
              </w:rPr>
              <w:t xml:space="preserve">or </w:t>
            </w:r>
            <w:r w:rsidRPr="0066572A">
              <w:rPr>
                <w:rFonts w:asciiTheme="minorHAnsi" w:hAnsiTheme="minorHAnsi"/>
                <w:spacing w:val="-2"/>
                <w:sz w:val="22"/>
                <w:szCs w:val="22"/>
                <w:lang w:val="es-MX"/>
              </w:rPr>
              <w:t>q</w:t>
            </w:r>
            <w:r w:rsidRPr="0066572A">
              <w:rPr>
                <w:rFonts w:asciiTheme="minorHAnsi" w:hAnsiTheme="minorHAnsi"/>
                <w:spacing w:val="1"/>
                <w:sz w:val="22"/>
                <w:szCs w:val="22"/>
                <w:lang w:val="es-MX"/>
              </w:rPr>
              <w:t>u</w:t>
            </w:r>
            <w:r w:rsidRPr="0066572A">
              <w:rPr>
                <w:rFonts w:asciiTheme="minorHAnsi" w:hAnsiTheme="minorHAnsi"/>
                <w:sz w:val="22"/>
                <w:szCs w:val="22"/>
                <w:lang w:val="es-MX"/>
              </w:rPr>
              <w:t>e</w:t>
            </w:r>
            <w:r w:rsidRPr="0066572A">
              <w:rPr>
                <w:rFonts w:asciiTheme="minorHAnsi" w:hAnsiTheme="minorHAnsi"/>
                <w:spacing w:val="45"/>
                <w:sz w:val="22"/>
                <w:szCs w:val="22"/>
                <w:lang w:val="es-MX"/>
              </w:rPr>
              <w:t xml:space="preserve"> </w:t>
            </w:r>
            <w:r w:rsidRPr="0066572A">
              <w:rPr>
                <w:rFonts w:asciiTheme="minorHAnsi" w:hAnsiTheme="minorHAnsi"/>
                <w:spacing w:val="1"/>
                <w:sz w:val="22"/>
                <w:szCs w:val="22"/>
                <w:lang w:val="es-MX"/>
              </w:rPr>
              <w:t>f</w:t>
            </w:r>
            <w:r w:rsidRPr="0066572A">
              <w:rPr>
                <w:rFonts w:asciiTheme="minorHAnsi" w:hAnsiTheme="minorHAnsi"/>
                <w:spacing w:val="-1"/>
                <w:sz w:val="22"/>
                <w:szCs w:val="22"/>
                <w:lang w:val="es-MX"/>
              </w:rPr>
              <w:t>a</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t</w:t>
            </w:r>
            <w:r w:rsidRPr="0066572A">
              <w:rPr>
                <w:rFonts w:asciiTheme="minorHAnsi" w:hAnsiTheme="minorHAnsi"/>
                <w:spacing w:val="1"/>
                <w:sz w:val="22"/>
                <w:szCs w:val="22"/>
                <w:lang w:val="es-MX"/>
              </w:rPr>
              <w:t>ur</w:t>
            </w:r>
            <w:r w:rsidRPr="0066572A">
              <w:rPr>
                <w:rFonts w:asciiTheme="minorHAnsi" w:hAnsiTheme="minorHAnsi"/>
                <w:spacing w:val="-1"/>
                <w:sz w:val="22"/>
                <w:szCs w:val="22"/>
                <w:lang w:val="es-MX"/>
              </w:rPr>
              <w:t>a</w:t>
            </w:r>
            <w:r w:rsidRPr="0066572A">
              <w:rPr>
                <w:rFonts w:asciiTheme="minorHAnsi" w:hAnsiTheme="minorHAnsi"/>
                <w:sz w:val="22"/>
                <w:szCs w:val="22"/>
                <w:lang w:val="es-MX"/>
              </w:rPr>
              <w:t>.</w:t>
            </w:r>
            <w:r w:rsidRPr="0066572A">
              <w:rPr>
                <w:rFonts w:asciiTheme="minorHAnsi" w:hAnsiTheme="minorHAnsi"/>
                <w:spacing w:val="1"/>
                <w:sz w:val="22"/>
                <w:szCs w:val="22"/>
                <w:lang w:val="es-MX"/>
              </w:rPr>
              <w:t xml:space="preserve"> </w:t>
            </w:r>
            <w:r w:rsidR="002106B1" w:rsidRPr="0066572A">
              <w:rPr>
                <w:rFonts w:asciiTheme="minorHAnsi" w:hAnsiTheme="minorHAnsi"/>
                <w:sz w:val="22"/>
                <w:szCs w:val="22"/>
              </w:rPr>
              <w:t>IDD</w:t>
            </w:r>
          </w:p>
        </w:tc>
      </w:tr>
      <w:tr w:rsidR="00BB7287" w:rsidRPr="0066572A" w14:paraId="02C1546D" w14:textId="77777777" w:rsidTr="0068755D">
        <w:trPr>
          <w:trHeight w:val="283"/>
        </w:trPr>
        <w:tc>
          <w:tcPr>
            <w:tcW w:w="418" w:type="dxa"/>
            <w:tcBorders>
              <w:right w:val="single" w:sz="4" w:space="0" w:color="auto"/>
            </w:tcBorders>
            <w:vAlign w:val="center"/>
          </w:tcPr>
          <w:p w14:paraId="6DCFEEC9"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3</w:t>
            </w:r>
          </w:p>
        </w:tc>
        <w:tc>
          <w:tcPr>
            <w:tcW w:w="2268" w:type="dxa"/>
            <w:tcBorders>
              <w:top w:val="single" w:sz="4" w:space="0" w:color="auto"/>
              <w:left w:val="single" w:sz="4" w:space="0" w:color="auto"/>
              <w:bottom w:val="single" w:sz="4" w:space="0" w:color="auto"/>
              <w:right w:val="single" w:sz="4" w:space="0" w:color="auto"/>
            </w:tcBorders>
            <w:vAlign w:val="center"/>
          </w:tcPr>
          <w:p w14:paraId="5D08882F" w14:textId="77777777" w:rsidR="00BB7287" w:rsidRPr="0066572A" w:rsidRDefault="00BB7287" w:rsidP="00986510">
            <w:pPr>
              <w:autoSpaceDE w:val="0"/>
              <w:autoSpaceDN w:val="0"/>
              <w:adjustRightInd w:val="0"/>
              <w:spacing w:before="10" w:line="276" w:lineRule="auto"/>
              <w:ind w:left="23" w:right="-20"/>
              <w:rPr>
                <w:rFonts w:asciiTheme="minorHAnsi" w:hAnsiTheme="minorHAnsi"/>
                <w:sz w:val="22"/>
                <w:szCs w:val="22"/>
              </w:rPr>
            </w:pPr>
            <w:r w:rsidRPr="0066572A">
              <w:rPr>
                <w:rFonts w:asciiTheme="minorHAnsi" w:hAnsiTheme="minorHAnsi"/>
                <w:sz w:val="22"/>
                <w:szCs w:val="22"/>
              </w:rPr>
              <w:t>O</w:t>
            </w:r>
            <w:r w:rsidRPr="0066572A">
              <w:rPr>
                <w:rFonts w:asciiTheme="minorHAnsi" w:hAnsiTheme="minorHAnsi"/>
                <w:spacing w:val="-1"/>
                <w:sz w:val="22"/>
                <w:szCs w:val="22"/>
              </w:rPr>
              <w:t>p</w:t>
            </w:r>
            <w:r w:rsidRPr="0066572A">
              <w:rPr>
                <w:rFonts w:asciiTheme="minorHAnsi" w:hAnsiTheme="minorHAnsi"/>
                <w:sz w:val="22"/>
                <w:szCs w:val="22"/>
              </w:rPr>
              <w:t>e</w:t>
            </w:r>
            <w:r w:rsidRPr="0066572A">
              <w:rPr>
                <w:rFonts w:asciiTheme="minorHAnsi" w:hAnsiTheme="minorHAnsi"/>
                <w:spacing w:val="1"/>
                <w:sz w:val="22"/>
                <w:szCs w:val="22"/>
              </w:rPr>
              <w:t>r</w:t>
            </w:r>
            <w:r w:rsidRPr="0066572A">
              <w:rPr>
                <w:rFonts w:asciiTheme="minorHAnsi" w:hAnsiTheme="minorHAnsi"/>
                <w:spacing w:val="-1"/>
                <w:sz w:val="22"/>
                <w:szCs w:val="22"/>
              </w:rPr>
              <w:t>ad</w:t>
            </w:r>
            <w:r w:rsidRPr="0066572A">
              <w:rPr>
                <w:rFonts w:asciiTheme="minorHAnsi" w:hAnsiTheme="minorHAnsi"/>
                <w:sz w:val="22"/>
                <w:szCs w:val="22"/>
              </w:rPr>
              <w:t>or des</w:t>
            </w:r>
            <w:r w:rsidRPr="0066572A">
              <w:rPr>
                <w:rFonts w:asciiTheme="minorHAnsi" w:hAnsiTheme="minorHAnsi"/>
                <w:spacing w:val="-1"/>
                <w:sz w:val="22"/>
                <w:szCs w:val="22"/>
              </w:rPr>
              <w:t>t</w:t>
            </w:r>
            <w:r w:rsidRPr="0066572A">
              <w:rPr>
                <w:rFonts w:asciiTheme="minorHAnsi" w:hAnsiTheme="minorHAnsi"/>
                <w:sz w:val="22"/>
                <w:szCs w:val="22"/>
              </w:rPr>
              <w:t>ino</w:t>
            </w:r>
          </w:p>
        </w:tc>
        <w:tc>
          <w:tcPr>
            <w:tcW w:w="1134" w:type="dxa"/>
            <w:tcBorders>
              <w:top w:val="single" w:sz="4" w:space="0" w:color="auto"/>
              <w:left w:val="single" w:sz="4" w:space="0" w:color="auto"/>
              <w:bottom w:val="single" w:sz="4" w:space="0" w:color="auto"/>
              <w:right w:val="single" w:sz="4" w:space="0" w:color="auto"/>
            </w:tcBorders>
            <w:vAlign w:val="center"/>
          </w:tcPr>
          <w:p w14:paraId="2B5D53F5" w14:textId="77777777" w:rsidR="00BB7287" w:rsidRPr="0066572A" w:rsidRDefault="00BB7287" w:rsidP="00986510">
            <w:pPr>
              <w:autoSpaceDE w:val="0"/>
              <w:autoSpaceDN w:val="0"/>
              <w:adjustRightInd w:val="0"/>
              <w:spacing w:before="10" w:line="276" w:lineRule="auto"/>
              <w:ind w:left="414" w:right="343"/>
              <w:rPr>
                <w:rFonts w:asciiTheme="minorHAnsi" w:hAnsiTheme="minorHAnsi"/>
                <w:sz w:val="22"/>
                <w:szCs w:val="22"/>
              </w:rPr>
            </w:pPr>
            <w:r w:rsidRPr="0066572A">
              <w:rPr>
                <w:rFonts w:asciiTheme="minorHAnsi" w:hAnsiTheme="minorHAnsi"/>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366AB286"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364F9453"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3</w:t>
            </w:r>
          </w:p>
        </w:tc>
        <w:tc>
          <w:tcPr>
            <w:tcW w:w="6095" w:type="dxa"/>
            <w:tcBorders>
              <w:top w:val="single" w:sz="4" w:space="0" w:color="auto"/>
              <w:left w:val="single" w:sz="4" w:space="0" w:color="auto"/>
              <w:bottom w:val="single" w:sz="4" w:space="0" w:color="auto"/>
              <w:right w:val="single" w:sz="4" w:space="0" w:color="auto"/>
            </w:tcBorders>
            <w:vAlign w:val="center"/>
          </w:tcPr>
          <w:p w14:paraId="25F9FF3B" w14:textId="77777777" w:rsidR="00BB7287" w:rsidRPr="0066572A" w:rsidRDefault="00BB7287" w:rsidP="002106B1">
            <w:pPr>
              <w:autoSpaceDE w:val="0"/>
              <w:autoSpaceDN w:val="0"/>
              <w:adjustRightInd w:val="0"/>
              <w:spacing w:before="10" w:line="276" w:lineRule="auto"/>
              <w:ind w:left="142" w:right="-20"/>
              <w:rPr>
                <w:rFonts w:asciiTheme="minorHAnsi" w:hAnsiTheme="minorHAnsi"/>
                <w:sz w:val="22"/>
                <w:szCs w:val="22"/>
              </w:rPr>
            </w:pPr>
            <w:r w:rsidRPr="0066572A">
              <w:rPr>
                <w:rFonts w:asciiTheme="minorHAnsi" w:hAnsiTheme="minorHAnsi"/>
                <w:sz w:val="22"/>
                <w:szCs w:val="22"/>
                <w:lang w:val="es-MX"/>
              </w:rPr>
              <w:t>Clave del</w:t>
            </w:r>
            <w:r w:rsidRPr="0066572A">
              <w:rPr>
                <w:rFonts w:asciiTheme="minorHAnsi" w:hAnsiTheme="minorHAnsi"/>
                <w:spacing w:val="36"/>
                <w:sz w:val="22"/>
                <w:szCs w:val="22"/>
                <w:lang w:val="es-MX"/>
              </w:rPr>
              <w:t xml:space="preserve"> </w:t>
            </w:r>
            <w:r w:rsidRPr="0066572A">
              <w:rPr>
                <w:rFonts w:asciiTheme="minorHAnsi" w:hAnsiTheme="minorHAnsi"/>
                <w:sz w:val="22"/>
                <w:szCs w:val="22"/>
                <w:lang w:val="es-MX"/>
              </w:rPr>
              <w:t>o</w:t>
            </w:r>
            <w:r w:rsidRPr="0066572A">
              <w:rPr>
                <w:rFonts w:asciiTheme="minorHAnsi" w:hAnsiTheme="minorHAnsi"/>
                <w:spacing w:val="-1"/>
                <w:sz w:val="22"/>
                <w:szCs w:val="22"/>
                <w:lang w:val="es-MX"/>
              </w:rPr>
              <w:t>p</w:t>
            </w:r>
            <w:r w:rsidRPr="0066572A">
              <w:rPr>
                <w:rFonts w:asciiTheme="minorHAnsi" w:hAnsiTheme="minorHAnsi"/>
                <w:sz w:val="22"/>
                <w:szCs w:val="22"/>
                <w:lang w:val="es-MX"/>
              </w:rPr>
              <w:t>e</w:t>
            </w:r>
            <w:r w:rsidRPr="0066572A">
              <w:rPr>
                <w:rFonts w:asciiTheme="minorHAnsi" w:hAnsiTheme="minorHAnsi"/>
                <w:spacing w:val="1"/>
                <w:sz w:val="22"/>
                <w:szCs w:val="22"/>
                <w:lang w:val="es-MX"/>
              </w:rPr>
              <w:t>r</w:t>
            </w:r>
            <w:r w:rsidRPr="0066572A">
              <w:rPr>
                <w:rFonts w:asciiTheme="minorHAnsi" w:hAnsiTheme="minorHAnsi"/>
                <w:spacing w:val="-1"/>
                <w:sz w:val="22"/>
                <w:szCs w:val="22"/>
                <w:lang w:val="es-MX"/>
              </w:rPr>
              <w:t>ad</w:t>
            </w:r>
            <w:r w:rsidRPr="0066572A">
              <w:rPr>
                <w:rFonts w:asciiTheme="minorHAnsi" w:hAnsiTheme="minorHAnsi"/>
                <w:sz w:val="22"/>
                <w:szCs w:val="22"/>
                <w:lang w:val="es-MX"/>
              </w:rPr>
              <w:t>or a</w:t>
            </w:r>
            <w:r w:rsidRPr="0066572A">
              <w:rPr>
                <w:rFonts w:asciiTheme="minorHAnsi" w:hAnsiTheme="minorHAnsi"/>
                <w:spacing w:val="22"/>
                <w:sz w:val="22"/>
                <w:szCs w:val="22"/>
                <w:lang w:val="es-MX"/>
              </w:rPr>
              <w:t xml:space="preserve"> </w:t>
            </w:r>
            <w:r w:rsidRPr="0066572A">
              <w:rPr>
                <w:rFonts w:asciiTheme="minorHAnsi" w:hAnsiTheme="minorHAnsi"/>
                <w:spacing w:val="-3"/>
                <w:sz w:val="22"/>
                <w:szCs w:val="22"/>
                <w:lang w:val="es-MX"/>
              </w:rPr>
              <w:t>q</w:t>
            </w:r>
            <w:r w:rsidRPr="0066572A">
              <w:rPr>
                <w:rFonts w:asciiTheme="minorHAnsi" w:hAnsiTheme="minorHAnsi"/>
                <w:spacing w:val="1"/>
                <w:sz w:val="22"/>
                <w:szCs w:val="22"/>
                <w:lang w:val="es-MX"/>
              </w:rPr>
              <w:t>u</w:t>
            </w:r>
            <w:r w:rsidRPr="0066572A">
              <w:rPr>
                <w:rFonts w:asciiTheme="minorHAnsi" w:hAnsiTheme="minorHAnsi"/>
                <w:sz w:val="22"/>
                <w:szCs w:val="22"/>
                <w:lang w:val="es-MX"/>
              </w:rPr>
              <w:t>i</w:t>
            </w:r>
            <w:r w:rsidRPr="0066572A">
              <w:rPr>
                <w:rFonts w:asciiTheme="minorHAnsi" w:hAnsiTheme="minorHAnsi"/>
                <w:spacing w:val="-2"/>
                <w:sz w:val="22"/>
                <w:szCs w:val="22"/>
                <w:lang w:val="es-MX"/>
              </w:rPr>
              <w:t>e</w:t>
            </w:r>
            <w:r w:rsidRPr="0066572A">
              <w:rPr>
                <w:rFonts w:asciiTheme="minorHAnsi" w:hAnsiTheme="minorHAnsi"/>
                <w:sz w:val="22"/>
                <w:szCs w:val="22"/>
                <w:lang w:val="es-MX"/>
              </w:rPr>
              <w:t>n se</w:t>
            </w:r>
            <w:r w:rsidRPr="0066572A">
              <w:rPr>
                <w:rFonts w:asciiTheme="minorHAnsi" w:hAnsiTheme="minorHAnsi"/>
                <w:spacing w:val="-3"/>
                <w:sz w:val="22"/>
                <w:szCs w:val="22"/>
                <w:lang w:val="es-MX"/>
              </w:rPr>
              <w:t xml:space="preserve"> </w:t>
            </w:r>
            <w:r w:rsidRPr="0066572A">
              <w:rPr>
                <w:rFonts w:asciiTheme="minorHAnsi" w:hAnsiTheme="minorHAnsi"/>
                <w:sz w:val="22"/>
                <w:szCs w:val="22"/>
                <w:lang w:val="es-MX"/>
              </w:rPr>
              <w:t>le</w:t>
            </w:r>
            <w:r w:rsidRPr="0066572A">
              <w:rPr>
                <w:rFonts w:asciiTheme="minorHAnsi" w:hAnsiTheme="minorHAnsi"/>
                <w:spacing w:val="12"/>
                <w:sz w:val="22"/>
                <w:szCs w:val="22"/>
                <w:lang w:val="es-MX"/>
              </w:rPr>
              <w:t xml:space="preserve"> </w:t>
            </w:r>
            <w:r w:rsidRPr="0066572A">
              <w:rPr>
                <w:rFonts w:asciiTheme="minorHAnsi" w:hAnsiTheme="minorHAnsi"/>
                <w:spacing w:val="1"/>
                <w:sz w:val="22"/>
                <w:szCs w:val="22"/>
                <w:lang w:val="es-MX"/>
              </w:rPr>
              <w:t>f</w:t>
            </w:r>
            <w:r w:rsidRPr="0066572A">
              <w:rPr>
                <w:rFonts w:asciiTheme="minorHAnsi" w:hAnsiTheme="minorHAnsi"/>
                <w:spacing w:val="-1"/>
                <w:sz w:val="22"/>
                <w:szCs w:val="22"/>
                <w:lang w:val="es-MX"/>
              </w:rPr>
              <w:t>a</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t</w:t>
            </w:r>
            <w:r w:rsidRPr="0066572A">
              <w:rPr>
                <w:rFonts w:asciiTheme="minorHAnsi" w:hAnsiTheme="minorHAnsi"/>
                <w:spacing w:val="1"/>
                <w:sz w:val="22"/>
                <w:szCs w:val="22"/>
                <w:lang w:val="es-MX"/>
              </w:rPr>
              <w:t>ur</w:t>
            </w:r>
            <w:r w:rsidRPr="0066572A">
              <w:rPr>
                <w:rFonts w:asciiTheme="minorHAnsi" w:hAnsiTheme="minorHAnsi"/>
                <w:spacing w:val="-1"/>
                <w:sz w:val="22"/>
                <w:szCs w:val="22"/>
                <w:lang w:val="es-MX"/>
              </w:rPr>
              <w:t>a</w:t>
            </w:r>
            <w:r w:rsidRPr="0066572A">
              <w:rPr>
                <w:rFonts w:asciiTheme="minorHAnsi" w:hAnsiTheme="minorHAnsi"/>
                <w:sz w:val="22"/>
                <w:szCs w:val="22"/>
                <w:lang w:val="es-MX"/>
              </w:rPr>
              <w:t>.</w:t>
            </w:r>
            <w:r w:rsidRPr="0066572A">
              <w:rPr>
                <w:rFonts w:asciiTheme="minorHAnsi" w:hAnsiTheme="minorHAnsi"/>
                <w:spacing w:val="-2"/>
                <w:sz w:val="22"/>
                <w:szCs w:val="22"/>
                <w:lang w:val="es-MX"/>
              </w:rPr>
              <w:t xml:space="preserve"> </w:t>
            </w:r>
            <w:r w:rsidR="002106B1" w:rsidRPr="0066572A">
              <w:rPr>
                <w:rFonts w:asciiTheme="minorHAnsi" w:hAnsiTheme="minorHAnsi"/>
                <w:sz w:val="22"/>
                <w:szCs w:val="22"/>
              </w:rPr>
              <w:t>IDO o BCD</w:t>
            </w:r>
          </w:p>
        </w:tc>
      </w:tr>
      <w:tr w:rsidR="00BB7287" w:rsidRPr="0066572A" w14:paraId="1ED23126" w14:textId="77777777" w:rsidTr="0068755D">
        <w:trPr>
          <w:trHeight w:val="283"/>
        </w:trPr>
        <w:tc>
          <w:tcPr>
            <w:tcW w:w="418" w:type="dxa"/>
            <w:tcBorders>
              <w:right w:val="single" w:sz="4" w:space="0" w:color="auto"/>
            </w:tcBorders>
            <w:vAlign w:val="center"/>
          </w:tcPr>
          <w:p w14:paraId="4DD092D8"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4</w:t>
            </w:r>
          </w:p>
        </w:tc>
        <w:tc>
          <w:tcPr>
            <w:tcW w:w="2268" w:type="dxa"/>
            <w:tcBorders>
              <w:top w:val="single" w:sz="4" w:space="0" w:color="auto"/>
              <w:left w:val="single" w:sz="4" w:space="0" w:color="auto"/>
              <w:bottom w:val="single" w:sz="4" w:space="0" w:color="auto"/>
              <w:right w:val="single" w:sz="4" w:space="0" w:color="auto"/>
            </w:tcBorders>
            <w:vAlign w:val="center"/>
          </w:tcPr>
          <w:p w14:paraId="559E399E" w14:textId="77777777" w:rsidR="00BB7287" w:rsidRPr="0066572A" w:rsidRDefault="00BB7287" w:rsidP="00986510">
            <w:pPr>
              <w:autoSpaceDE w:val="0"/>
              <w:autoSpaceDN w:val="0"/>
              <w:adjustRightInd w:val="0"/>
              <w:spacing w:before="10" w:line="276" w:lineRule="auto"/>
              <w:ind w:left="23" w:right="-20"/>
              <w:rPr>
                <w:rFonts w:asciiTheme="minorHAnsi" w:hAnsiTheme="minorHAnsi"/>
                <w:sz w:val="22"/>
                <w:szCs w:val="22"/>
              </w:rPr>
            </w:pPr>
            <w:r w:rsidRPr="0066572A">
              <w:rPr>
                <w:rFonts w:asciiTheme="minorHAnsi" w:hAnsiTheme="minorHAnsi"/>
                <w:spacing w:val="-1"/>
                <w:sz w:val="22"/>
                <w:szCs w:val="22"/>
              </w:rPr>
              <w:t>F</w:t>
            </w:r>
            <w:r w:rsidRPr="0066572A">
              <w:rPr>
                <w:rFonts w:asciiTheme="minorHAnsi" w:hAnsiTheme="minorHAnsi"/>
                <w:sz w:val="22"/>
                <w:szCs w:val="22"/>
              </w:rPr>
              <w:t>e</w:t>
            </w:r>
            <w:r w:rsidRPr="0066572A">
              <w:rPr>
                <w:rFonts w:asciiTheme="minorHAnsi" w:hAnsiTheme="minorHAnsi"/>
                <w:spacing w:val="1"/>
                <w:sz w:val="22"/>
                <w:szCs w:val="22"/>
              </w:rPr>
              <w:t>c</w:t>
            </w:r>
            <w:r w:rsidRPr="0066572A">
              <w:rPr>
                <w:rFonts w:asciiTheme="minorHAnsi" w:hAnsiTheme="minorHAnsi"/>
                <w:sz w:val="22"/>
                <w:szCs w:val="22"/>
              </w:rPr>
              <w:t>ha</w:t>
            </w:r>
            <w:r w:rsidRPr="0066572A">
              <w:rPr>
                <w:rFonts w:asciiTheme="minorHAnsi" w:hAnsiTheme="minorHAnsi"/>
                <w:spacing w:val="-1"/>
                <w:sz w:val="22"/>
                <w:szCs w:val="22"/>
              </w:rPr>
              <w:t xml:space="preserve"> </w:t>
            </w:r>
            <w:r w:rsidRPr="0066572A">
              <w:rPr>
                <w:rFonts w:asciiTheme="minorHAnsi" w:hAnsiTheme="minorHAnsi"/>
                <w:sz w:val="22"/>
                <w:szCs w:val="22"/>
              </w:rPr>
              <w:t>de</w:t>
            </w:r>
            <w:r w:rsidRPr="0066572A">
              <w:rPr>
                <w:rFonts w:asciiTheme="minorHAnsi" w:hAnsiTheme="minorHAnsi"/>
                <w:spacing w:val="40"/>
                <w:sz w:val="22"/>
                <w:szCs w:val="22"/>
              </w:rPr>
              <w:t xml:space="preserve"> </w:t>
            </w:r>
            <w:r w:rsidRPr="0066572A">
              <w:rPr>
                <w:rFonts w:asciiTheme="minorHAnsi" w:hAnsiTheme="minorHAnsi"/>
                <w:spacing w:val="1"/>
                <w:sz w:val="22"/>
                <w:szCs w:val="22"/>
              </w:rPr>
              <w:t>c</w:t>
            </w:r>
            <w:r w:rsidRPr="0066572A">
              <w:rPr>
                <w:rFonts w:asciiTheme="minorHAnsi" w:hAnsiTheme="minorHAnsi"/>
                <w:spacing w:val="-3"/>
                <w:sz w:val="22"/>
                <w:szCs w:val="22"/>
              </w:rPr>
              <w:t>o</w:t>
            </w:r>
            <w:r w:rsidRPr="0066572A">
              <w:rPr>
                <w:rFonts w:asciiTheme="minorHAnsi" w:hAnsiTheme="minorHAnsi"/>
                <w:spacing w:val="1"/>
                <w:sz w:val="22"/>
                <w:szCs w:val="22"/>
              </w:rPr>
              <w:t>r</w:t>
            </w:r>
            <w:r w:rsidRPr="0066572A">
              <w:rPr>
                <w:rFonts w:asciiTheme="minorHAnsi" w:hAnsiTheme="minorHAnsi"/>
                <w:spacing w:val="-1"/>
                <w:sz w:val="22"/>
                <w:szCs w:val="22"/>
              </w:rPr>
              <w:t>t</w:t>
            </w:r>
            <w:r w:rsidRPr="0066572A">
              <w:rPr>
                <w:rFonts w:asciiTheme="minorHAnsi" w:hAnsiTheme="minorHAnsi"/>
                <w:sz w:val="22"/>
                <w:szCs w:val="22"/>
              </w:rPr>
              <w:t>e</w:t>
            </w:r>
          </w:p>
        </w:tc>
        <w:tc>
          <w:tcPr>
            <w:tcW w:w="1134" w:type="dxa"/>
            <w:tcBorders>
              <w:top w:val="single" w:sz="4" w:space="0" w:color="auto"/>
              <w:left w:val="single" w:sz="4" w:space="0" w:color="auto"/>
              <w:bottom w:val="single" w:sz="4" w:space="0" w:color="auto"/>
              <w:right w:val="single" w:sz="4" w:space="0" w:color="auto"/>
            </w:tcBorders>
            <w:vAlign w:val="center"/>
          </w:tcPr>
          <w:p w14:paraId="32154861" w14:textId="77777777" w:rsidR="00BB7287" w:rsidRPr="0066572A" w:rsidRDefault="00BB7287" w:rsidP="00986510">
            <w:pPr>
              <w:autoSpaceDE w:val="0"/>
              <w:autoSpaceDN w:val="0"/>
              <w:adjustRightInd w:val="0"/>
              <w:spacing w:before="10" w:line="276" w:lineRule="auto"/>
              <w:ind w:left="414" w:right="343"/>
              <w:rPr>
                <w:rFonts w:asciiTheme="minorHAnsi" w:hAnsiTheme="minorHAnsi"/>
                <w:sz w:val="22"/>
                <w:szCs w:val="22"/>
              </w:rPr>
            </w:pPr>
            <w:r w:rsidRPr="0066572A">
              <w:rPr>
                <w:rFonts w:asciiTheme="minorHAnsi" w:hAnsiTheme="minorHAnsi"/>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75866CE1"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Aaaammdd</w:t>
            </w:r>
          </w:p>
        </w:tc>
        <w:tc>
          <w:tcPr>
            <w:tcW w:w="1276" w:type="dxa"/>
            <w:tcBorders>
              <w:top w:val="single" w:sz="4" w:space="0" w:color="auto"/>
              <w:left w:val="single" w:sz="4" w:space="0" w:color="auto"/>
              <w:bottom w:val="single" w:sz="4" w:space="0" w:color="auto"/>
              <w:right w:val="single" w:sz="4" w:space="0" w:color="auto"/>
            </w:tcBorders>
            <w:vAlign w:val="center"/>
          </w:tcPr>
          <w:p w14:paraId="410BE40E"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8</w:t>
            </w:r>
          </w:p>
        </w:tc>
        <w:tc>
          <w:tcPr>
            <w:tcW w:w="6095" w:type="dxa"/>
            <w:tcBorders>
              <w:top w:val="single" w:sz="4" w:space="0" w:color="auto"/>
              <w:left w:val="single" w:sz="4" w:space="0" w:color="auto"/>
              <w:bottom w:val="single" w:sz="4" w:space="0" w:color="auto"/>
              <w:right w:val="single" w:sz="4" w:space="0" w:color="auto"/>
            </w:tcBorders>
            <w:vAlign w:val="center"/>
          </w:tcPr>
          <w:p w14:paraId="0038D1B8" w14:textId="77777777" w:rsidR="00BB7287" w:rsidRPr="0066572A" w:rsidRDefault="00BB7287" w:rsidP="00986510">
            <w:pPr>
              <w:autoSpaceDE w:val="0"/>
              <w:autoSpaceDN w:val="0"/>
              <w:adjustRightInd w:val="0"/>
              <w:spacing w:before="10" w:line="276" w:lineRule="auto"/>
              <w:ind w:left="142" w:right="-20"/>
              <w:rPr>
                <w:rFonts w:asciiTheme="minorHAnsi" w:hAnsiTheme="minorHAnsi"/>
                <w:sz w:val="22"/>
                <w:szCs w:val="22"/>
                <w:lang w:val="es-MX"/>
              </w:rPr>
            </w:pPr>
            <w:r w:rsidRPr="0066572A">
              <w:rPr>
                <w:rFonts w:asciiTheme="minorHAnsi" w:hAnsiTheme="minorHAnsi"/>
                <w:spacing w:val="-1"/>
                <w:sz w:val="22"/>
                <w:szCs w:val="22"/>
                <w:lang w:val="es-MX"/>
              </w:rPr>
              <w:t>F</w:t>
            </w:r>
            <w:r w:rsidRPr="0066572A">
              <w:rPr>
                <w:rFonts w:asciiTheme="minorHAnsi" w:hAnsiTheme="minorHAnsi"/>
                <w:sz w:val="22"/>
                <w:szCs w:val="22"/>
                <w:lang w:val="es-MX"/>
              </w:rPr>
              <w:t>e</w:t>
            </w:r>
            <w:r w:rsidRPr="0066572A">
              <w:rPr>
                <w:rFonts w:asciiTheme="minorHAnsi" w:hAnsiTheme="minorHAnsi"/>
                <w:spacing w:val="1"/>
                <w:sz w:val="22"/>
                <w:szCs w:val="22"/>
                <w:lang w:val="es-MX"/>
              </w:rPr>
              <w:t>c</w:t>
            </w:r>
            <w:r w:rsidRPr="0066572A">
              <w:rPr>
                <w:rFonts w:asciiTheme="minorHAnsi" w:hAnsiTheme="minorHAnsi"/>
                <w:sz w:val="22"/>
                <w:szCs w:val="22"/>
                <w:lang w:val="es-MX"/>
              </w:rPr>
              <w:t>ha</w:t>
            </w:r>
            <w:r w:rsidRPr="0066572A">
              <w:rPr>
                <w:rFonts w:asciiTheme="minorHAnsi" w:hAnsiTheme="minorHAnsi"/>
                <w:spacing w:val="-1"/>
                <w:sz w:val="22"/>
                <w:szCs w:val="22"/>
                <w:lang w:val="es-MX"/>
              </w:rPr>
              <w:t xml:space="preserve"> </w:t>
            </w:r>
            <w:r w:rsidRPr="0066572A">
              <w:rPr>
                <w:rFonts w:asciiTheme="minorHAnsi" w:hAnsiTheme="minorHAnsi"/>
                <w:sz w:val="22"/>
                <w:szCs w:val="22"/>
                <w:lang w:val="es-MX"/>
              </w:rPr>
              <w:t>de</w:t>
            </w:r>
            <w:r w:rsidRPr="0066572A">
              <w:rPr>
                <w:rFonts w:asciiTheme="minorHAnsi" w:hAnsiTheme="minorHAnsi"/>
                <w:spacing w:val="40"/>
                <w:sz w:val="22"/>
                <w:szCs w:val="22"/>
                <w:lang w:val="es-MX"/>
              </w:rPr>
              <w:t xml:space="preserve"> </w:t>
            </w:r>
            <w:r w:rsidRPr="0066572A">
              <w:rPr>
                <w:rFonts w:asciiTheme="minorHAnsi" w:hAnsiTheme="minorHAnsi"/>
                <w:spacing w:val="1"/>
                <w:sz w:val="22"/>
                <w:szCs w:val="22"/>
                <w:lang w:val="es-MX"/>
              </w:rPr>
              <w:t>c</w:t>
            </w:r>
            <w:r w:rsidRPr="0066572A">
              <w:rPr>
                <w:rFonts w:asciiTheme="minorHAnsi" w:hAnsiTheme="minorHAnsi"/>
                <w:spacing w:val="-3"/>
                <w:sz w:val="22"/>
                <w:szCs w:val="22"/>
                <w:lang w:val="es-MX"/>
              </w:rPr>
              <w:t>o</w:t>
            </w:r>
            <w:r w:rsidRPr="0066572A">
              <w:rPr>
                <w:rFonts w:asciiTheme="minorHAnsi" w:hAnsiTheme="minorHAnsi"/>
                <w:spacing w:val="1"/>
                <w:sz w:val="22"/>
                <w:szCs w:val="22"/>
                <w:lang w:val="es-MX"/>
              </w:rPr>
              <w:t>r</w:t>
            </w:r>
            <w:r w:rsidRPr="0066572A">
              <w:rPr>
                <w:rFonts w:asciiTheme="minorHAnsi" w:hAnsiTheme="minorHAnsi"/>
                <w:spacing w:val="-1"/>
                <w:sz w:val="22"/>
                <w:szCs w:val="22"/>
                <w:lang w:val="es-MX"/>
              </w:rPr>
              <w:t>t</w:t>
            </w:r>
            <w:r w:rsidRPr="0066572A">
              <w:rPr>
                <w:rFonts w:asciiTheme="minorHAnsi" w:hAnsiTheme="minorHAnsi"/>
                <w:sz w:val="22"/>
                <w:szCs w:val="22"/>
                <w:lang w:val="es-MX"/>
              </w:rPr>
              <w:t>e de</w:t>
            </w:r>
            <w:r w:rsidRPr="0066572A">
              <w:rPr>
                <w:rFonts w:asciiTheme="minorHAnsi" w:hAnsiTheme="minorHAnsi"/>
                <w:spacing w:val="40"/>
                <w:sz w:val="22"/>
                <w:szCs w:val="22"/>
                <w:lang w:val="es-MX"/>
              </w:rPr>
              <w:t xml:space="preserve"> </w:t>
            </w:r>
            <w:r w:rsidRPr="0066572A">
              <w:rPr>
                <w:rFonts w:asciiTheme="minorHAnsi" w:hAnsiTheme="minorHAnsi"/>
                <w:spacing w:val="1"/>
                <w:sz w:val="22"/>
                <w:szCs w:val="22"/>
                <w:lang w:val="es-MX"/>
              </w:rPr>
              <w:t>f</w:t>
            </w:r>
            <w:r w:rsidRPr="0066572A">
              <w:rPr>
                <w:rFonts w:asciiTheme="minorHAnsi" w:hAnsiTheme="minorHAnsi"/>
                <w:spacing w:val="-3"/>
                <w:sz w:val="22"/>
                <w:szCs w:val="22"/>
                <w:lang w:val="es-MX"/>
              </w:rPr>
              <w:t>a</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t</w:t>
            </w:r>
            <w:r w:rsidRPr="0066572A">
              <w:rPr>
                <w:rFonts w:asciiTheme="minorHAnsi" w:hAnsiTheme="minorHAnsi"/>
                <w:spacing w:val="1"/>
                <w:sz w:val="22"/>
                <w:szCs w:val="22"/>
                <w:lang w:val="es-MX"/>
              </w:rPr>
              <w:t>ur</w:t>
            </w:r>
            <w:r w:rsidRPr="0066572A">
              <w:rPr>
                <w:rFonts w:asciiTheme="minorHAnsi" w:hAnsiTheme="minorHAnsi"/>
                <w:spacing w:val="-3"/>
                <w:sz w:val="22"/>
                <w:szCs w:val="22"/>
                <w:lang w:val="es-MX"/>
              </w:rPr>
              <w:t>a</w:t>
            </w:r>
            <w:r w:rsidRPr="0066572A">
              <w:rPr>
                <w:rFonts w:asciiTheme="minorHAnsi" w:hAnsiTheme="minorHAnsi"/>
                <w:spacing w:val="1"/>
                <w:sz w:val="22"/>
                <w:szCs w:val="22"/>
                <w:lang w:val="es-MX"/>
              </w:rPr>
              <w:t>c</w:t>
            </w:r>
            <w:r w:rsidRPr="0066572A">
              <w:rPr>
                <w:rFonts w:asciiTheme="minorHAnsi" w:hAnsiTheme="minorHAnsi"/>
                <w:sz w:val="22"/>
                <w:szCs w:val="22"/>
                <w:lang w:val="es-MX"/>
              </w:rPr>
              <w:t>ión</w:t>
            </w:r>
          </w:p>
        </w:tc>
      </w:tr>
      <w:tr w:rsidR="00BB7287" w:rsidRPr="0066572A" w14:paraId="47559478" w14:textId="77777777" w:rsidTr="0068755D">
        <w:trPr>
          <w:trHeight w:val="283"/>
        </w:trPr>
        <w:tc>
          <w:tcPr>
            <w:tcW w:w="418" w:type="dxa"/>
            <w:tcBorders>
              <w:right w:val="single" w:sz="4" w:space="0" w:color="auto"/>
            </w:tcBorders>
            <w:vAlign w:val="center"/>
          </w:tcPr>
          <w:p w14:paraId="00B44638"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5</w:t>
            </w:r>
          </w:p>
        </w:tc>
        <w:tc>
          <w:tcPr>
            <w:tcW w:w="2268" w:type="dxa"/>
            <w:tcBorders>
              <w:top w:val="single" w:sz="4" w:space="0" w:color="auto"/>
              <w:left w:val="single" w:sz="4" w:space="0" w:color="auto"/>
              <w:bottom w:val="single" w:sz="4" w:space="0" w:color="auto"/>
              <w:right w:val="single" w:sz="4" w:space="0" w:color="auto"/>
            </w:tcBorders>
            <w:vAlign w:val="center"/>
          </w:tcPr>
          <w:p w14:paraId="1EF671D1" w14:textId="77777777" w:rsidR="00BB7287" w:rsidRPr="0066572A" w:rsidRDefault="00BB7287" w:rsidP="00986510">
            <w:pPr>
              <w:autoSpaceDE w:val="0"/>
              <w:autoSpaceDN w:val="0"/>
              <w:adjustRightInd w:val="0"/>
              <w:spacing w:before="10" w:line="276" w:lineRule="auto"/>
              <w:ind w:left="23" w:right="-20"/>
              <w:rPr>
                <w:rFonts w:asciiTheme="minorHAnsi" w:hAnsiTheme="minorHAnsi"/>
                <w:sz w:val="22"/>
                <w:szCs w:val="22"/>
              </w:rPr>
            </w:pPr>
            <w:r w:rsidRPr="0066572A">
              <w:rPr>
                <w:rFonts w:asciiTheme="minorHAnsi" w:hAnsiTheme="minorHAnsi"/>
                <w:sz w:val="22"/>
                <w:szCs w:val="22"/>
              </w:rPr>
              <w:t>To</w:t>
            </w:r>
            <w:r w:rsidRPr="0066572A">
              <w:rPr>
                <w:rFonts w:asciiTheme="minorHAnsi" w:hAnsiTheme="minorHAnsi"/>
                <w:spacing w:val="-1"/>
                <w:sz w:val="22"/>
                <w:szCs w:val="22"/>
              </w:rPr>
              <w:t>ta</w:t>
            </w:r>
            <w:r w:rsidRPr="0066572A">
              <w:rPr>
                <w:rFonts w:asciiTheme="minorHAnsi" w:hAnsiTheme="minorHAnsi"/>
                <w:sz w:val="22"/>
                <w:szCs w:val="22"/>
              </w:rPr>
              <w:t>l ll</w:t>
            </w:r>
            <w:r w:rsidRPr="0066572A">
              <w:rPr>
                <w:rFonts w:asciiTheme="minorHAnsi" w:hAnsiTheme="minorHAnsi"/>
                <w:spacing w:val="-1"/>
                <w:sz w:val="22"/>
                <w:szCs w:val="22"/>
              </w:rPr>
              <w:t>ama</w:t>
            </w:r>
            <w:r w:rsidRPr="0066572A">
              <w:rPr>
                <w:rFonts w:asciiTheme="minorHAnsi" w:hAnsiTheme="minorHAnsi"/>
                <w:spacing w:val="1"/>
                <w:sz w:val="22"/>
                <w:szCs w:val="22"/>
              </w:rPr>
              <w:t>d</w:t>
            </w:r>
            <w:r w:rsidRPr="0066572A">
              <w:rPr>
                <w:rFonts w:asciiTheme="minorHAnsi" w:hAnsiTheme="minorHAnsi"/>
                <w:spacing w:val="-1"/>
                <w:sz w:val="22"/>
                <w:szCs w:val="22"/>
              </w:rPr>
              <w:t>a</w:t>
            </w:r>
            <w:r w:rsidRPr="0066572A">
              <w:rPr>
                <w:rFonts w:asciiTheme="minorHAnsi" w:hAnsiTheme="minorHAnsi"/>
                <w:sz w:val="22"/>
                <w:szCs w:val="22"/>
              </w:rPr>
              <w:t>s</w:t>
            </w:r>
          </w:p>
        </w:tc>
        <w:tc>
          <w:tcPr>
            <w:tcW w:w="1134" w:type="dxa"/>
            <w:tcBorders>
              <w:top w:val="single" w:sz="4" w:space="0" w:color="auto"/>
              <w:left w:val="single" w:sz="4" w:space="0" w:color="auto"/>
              <w:bottom w:val="single" w:sz="4" w:space="0" w:color="auto"/>
              <w:right w:val="single" w:sz="4" w:space="0" w:color="auto"/>
            </w:tcBorders>
            <w:vAlign w:val="center"/>
          </w:tcPr>
          <w:p w14:paraId="6F791D7D" w14:textId="77777777" w:rsidR="00BB7287" w:rsidRPr="0066572A" w:rsidRDefault="00BB7287" w:rsidP="00986510">
            <w:pPr>
              <w:autoSpaceDE w:val="0"/>
              <w:autoSpaceDN w:val="0"/>
              <w:adjustRightInd w:val="0"/>
              <w:spacing w:before="10" w:line="276" w:lineRule="auto"/>
              <w:ind w:left="414" w:right="343"/>
              <w:rPr>
                <w:rFonts w:asciiTheme="minorHAnsi" w:hAnsiTheme="minorHAnsi"/>
                <w:sz w:val="22"/>
                <w:szCs w:val="22"/>
              </w:rPr>
            </w:pPr>
            <w:r w:rsidRPr="0066572A">
              <w:rPr>
                <w:rFonts w:asciiTheme="minorHAnsi" w:hAnsiTheme="minorHAnsi"/>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146D4374"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3EC17EC0"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15</w:t>
            </w:r>
          </w:p>
        </w:tc>
        <w:tc>
          <w:tcPr>
            <w:tcW w:w="6095" w:type="dxa"/>
            <w:tcBorders>
              <w:top w:val="single" w:sz="4" w:space="0" w:color="auto"/>
              <w:left w:val="single" w:sz="4" w:space="0" w:color="auto"/>
              <w:bottom w:val="single" w:sz="4" w:space="0" w:color="auto"/>
              <w:right w:val="single" w:sz="4" w:space="0" w:color="auto"/>
            </w:tcBorders>
            <w:vAlign w:val="center"/>
          </w:tcPr>
          <w:p w14:paraId="20285BC7" w14:textId="77777777" w:rsidR="00BB7287" w:rsidRPr="0066572A" w:rsidRDefault="00BB7287" w:rsidP="00986510">
            <w:pPr>
              <w:autoSpaceDE w:val="0"/>
              <w:autoSpaceDN w:val="0"/>
              <w:adjustRightInd w:val="0"/>
              <w:spacing w:before="10" w:line="276" w:lineRule="auto"/>
              <w:ind w:left="142" w:right="-20"/>
              <w:rPr>
                <w:rFonts w:asciiTheme="minorHAnsi" w:hAnsiTheme="minorHAnsi"/>
                <w:sz w:val="22"/>
                <w:szCs w:val="22"/>
                <w:lang w:val="es-MX"/>
              </w:rPr>
            </w:pPr>
            <w:r w:rsidRPr="0066572A">
              <w:rPr>
                <w:rFonts w:asciiTheme="minorHAnsi" w:hAnsiTheme="minorHAnsi"/>
                <w:spacing w:val="1"/>
                <w:sz w:val="22"/>
                <w:szCs w:val="22"/>
                <w:lang w:val="es-MX"/>
              </w:rPr>
              <w:t>Nú</w:t>
            </w:r>
            <w:r w:rsidRPr="0066572A">
              <w:rPr>
                <w:rFonts w:asciiTheme="minorHAnsi" w:hAnsiTheme="minorHAnsi"/>
                <w:spacing w:val="-1"/>
                <w:sz w:val="22"/>
                <w:szCs w:val="22"/>
                <w:lang w:val="es-MX"/>
              </w:rPr>
              <w:t>m</w:t>
            </w:r>
            <w:r w:rsidRPr="0066572A">
              <w:rPr>
                <w:rFonts w:asciiTheme="minorHAnsi" w:hAnsiTheme="minorHAnsi"/>
                <w:sz w:val="22"/>
                <w:szCs w:val="22"/>
                <w:lang w:val="es-MX"/>
              </w:rPr>
              <w:t>e</w:t>
            </w:r>
            <w:r w:rsidRPr="0066572A">
              <w:rPr>
                <w:rFonts w:asciiTheme="minorHAnsi" w:hAnsiTheme="minorHAnsi"/>
                <w:spacing w:val="1"/>
                <w:sz w:val="22"/>
                <w:szCs w:val="22"/>
                <w:lang w:val="es-MX"/>
              </w:rPr>
              <w:t>r</w:t>
            </w:r>
            <w:r w:rsidRPr="0066572A">
              <w:rPr>
                <w:rFonts w:asciiTheme="minorHAnsi" w:hAnsiTheme="minorHAnsi"/>
                <w:sz w:val="22"/>
                <w:szCs w:val="22"/>
                <w:lang w:val="es-MX"/>
              </w:rPr>
              <w:t>o t</w:t>
            </w:r>
            <w:r w:rsidRPr="0066572A">
              <w:rPr>
                <w:rFonts w:asciiTheme="minorHAnsi" w:hAnsiTheme="minorHAnsi"/>
                <w:spacing w:val="-1"/>
                <w:sz w:val="22"/>
                <w:szCs w:val="22"/>
                <w:lang w:val="es-MX"/>
              </w:rPr>
              <w:t>ota</w:t>
            </w:r>
            <w:r w:rsidRPr="0066572A">
              <w:rPr>
                <w:rFonts w:asciiTheme="minorHAnsi" w:hAnsiTheme="minorHAnsi"/>
                <w:sz w:val="22"/>
                <w:szCs w:val="22"/>
                <w:lang w:val="es-MX"/>
              </w:rPr>
              <w:t>l de</w:t>
            </w:r>
            <w:r w:rsidRPr="0066572A">
              <w:rPr>
                <w:rFonts w:asciiTheme="minorHAnsi" w:hAnsiTheme="minorHAnsi"/>
                <w:spacing w:val="40"/>
                <w:sz w:val="22"/>
                <w:szCs w:val="22"/>
                <w:lang w:val="es-MX"/>
              </w:rPr>
              <w:t xml:space="preserve"> </w:t>
            </w:r>
            <w:r w:rsidRPr="0066572A">
              <w:rPr>
                <w:rFonts w:asciiTheme="minorHAnsi" w:hAnsiTheme="minorHAnsi"/>
                <w:sz w:val="22"/>
                <w:szCs w:val="22"/>
                <w:lang w:val="es-MX"/>
              </w:rPr>
              <w:t>ll</w:t>
            </w:r>
            <w:r w:rsidRPr="0066572A">
              <w:rPr>
                <w:rFonts w:asciiTheme="minorHAnsi" w:hAnsiTheme="minorHAnsi"/>
                <w:spacing w:val="-1"/>
                <w:sz w:val="22"/>
                <w:szCs w:val="22"/>
                <w:lang w:val="es-MX"/>
              </w:rPr>
              <w:t>am</w:t>
            </w:r>
            <w:r w:rsidRPr="0066572A">
              <w:rPr>
                <w:rFonts w:asciiTheme="minorHAnsi" w:hAnsiTheme="minorHAnsi"/>
                <w:spacing w:val="2"/>
                <w:sz w:val="22"/>
                <w:szCs w:val="22"/>
                <w:lang w:val="es-MX"/>
              </w:rPr>
              <w:t>a</w:t>
            </w:r>
            <w:r w:rsidRPr="0066572A">
              <w:rPr>
                <w:rFonts w:asciiTheme="minorHAnsi" w:hAnsiTheme="minorHAnsi"/>
                <w:spacing w:val="-1"/>
                <w:sz w:val="22"/>
                <w:szCs w:val="22"/>
                <w:lang w:val="es-MX"/>
              </w:rPr>
              <w:t>da</w:t>
            </w:r>
            <w:r w:rsidRPr="0066572A">
              <w:rPr>
                <w:rFonts w:asciiTheme="minorHAnsi" w:hAnsiTheme="minorHAnsi"/>
                <w:sz w:val="22"/>
                <w:szCs w:val="22"/>
                <w:lang w:val="es-MX"/>
              </w:rPr>
              <w:t>s</w:t>
            </w:r>
            <w:r w:rsidRPr="0066572A">
              <w:rPr>
                <w:rFonts w:asciiTheme="minorHAnsi" w:hAnsiTheme="minorHAnsi"/>
                <w:spacing w:val="2"/>
                <w:sz w:val="22"/>
                <w:szCs w:val="22"/>
                <w:lang w:val="es-MX"/>
              </w:rPr>
              <w:t xml:space="preserve"> </w:t>
            </w:r>
            <w:r w:rsidRPr="0066572A">
              <w:rPr>
                <w:rFonts w:asciiTheme="minorHAnsi" w:hAnsiTheme="minorHAnsi"/>
                <w:spacing w:val="1"/>
                <w:sz w:val="22"/>
                <w:szCs w:val="22"/>
                <w:lang w:val="es-MX"/>
              </w:rPr>
              <w:t>(</w:t>
            </w:r>
            <w:r w:rsidRPr="0066572A">
              <w:rPr>
                <w:rFonts w:asciiTheme="minorHAnsi" w:hAnsiTheme="minorHAnsi"/>
                <w:sz w:val="22"/>
                <w:szCs w:val="22"/>
                <w:lang w:val="es-MX"/>
              </w:rPr>
              <w:t>I</w:t>
            </w:r>
            <w:r w:rsidRPr="0066572A">
              <w:rPr>
                <w:rFonts w:asciiTheme="minorHAnsi" w:hAnsiTheme="minorHAnsi"/>
                <w:spacing w:val="1"/>
                <w:sz w:val="22"/>
                <w:szCs w:val="22"/>
                <w:lang w:val="es-MX"/>
              </w:rPr>
              <w:t>nc</w:t>
            </w:r>
            <w:r w:rsidRPr="0066572A">
              <w:rPr>
                <w:rFonts w:asciiTheme="minorHAnsi" w:hAnsiTheme="minorHAnsi"/>
                <w:sz w:val="22"/>
                <w:szCs w:val="22"/>
                <w:lang w:val="es-MX"/>
              </w:rPr>
              <w:t>l</w:t>
            </w:r>
            <w:r w:rsidRPr="0066572A">
              <w:rPr>
                <w:rFonts w:asciiTheme="minorHAnsi" w:hAnsiTheme="minorHAnsi"/>
                <w:spacing w:val="1"/>
                <w:sz w:val="22"/>
                <w:szCs w:val="22"/>
                <w:lang w:val="es-MX"/>
              </w:rPr>
              <w:t>u</w:t>
            </w:r>
            <w:r w:rsidRPr="0066572A">
              <w:rPr>
                <w:rFonts w:asciiTheme="minorHAnsi" w:hAnsiTheme="minorHAnsi"/>
                <w:spacing w:val="-3"/>
                <w:sz w:val="22"/>
                <w:szCs w:val="22"/>
                <w:lang w:val="es-MX"/>
              </w:rPr>
              <w:t>y</w:t>
            </w:r>
            <w:r w:rsidRPr="0066572A">
              <w:rPr>
                <w:rFonts w:asciiTheme="minorHAnsi" w:hAnsiTheme="minorHAnsi"/>
                <w:sz w:val="22"/>
                <w:szCs w:val="22"/>
                <w:lang w:val="es-MX"/>
              </w:rPr>
              <w:t>e</w:t>
            </w:r>
            <w:r w:rsidRPr="0066572A">
              <w:rPr>
                <w:rFonts w:asciiTheme="minorHAnsi" w:hAnsiTheme="minorHAnsi"/>
                <w:spacing w:val="-3"/>
                <w:sz w:val="22"/>
                <w:szCs w:val="22"/>
                <w:lang w:val="es-MX"/>
              </w:rPr>
              <w:t xml:space="preserve"> </w:t>
            </w:r>
            <w:r w:rsidRPr="0066572A">
              <w:rPr>
                <w:rFonts w:asciiTheme="minorHAnsi" w:hAnsiTheme="minorHAnsi"/>
                <w:sz w:val="22"/>
                <w:szCs w:val="22"/>
                <w:lang w:val="es-MX"/>
              </w:rPr>
              <w:t>t</w:t>
            </w:r>
            <w:r w:rsidRPr="0066572A">
              <w:rPr>
                <w:rFonts w:asciiTheme="minorHAnsi" w:hAnsiTheme="minorHAnsi"/>
                <w:spacing w:val="-1"/>
                <w:sz w:val="22"/>
                <w:szCs w:val="22"/>
                <w:lang w:val="es-MX"/>
              </w:rPr>
              <w:t>od</w:t>
            </w:r>
            <w:r w:rsidRPr="0066572A">
              <w:rPr>
                <w:rFonts w:asciiTheme="minorHAnsi" w:hAnsiTheme="minorHAnsi"/>
                <w:sz w:val="22"/>
                <w:szCs w:val="22"/>
                <w:lang w:val="es-MX"/>
              </w:rPr>
              <w:t>os</w:t>
            </w:r>
            <w:r w:rsidRPr="0066572A">
              <w:rPr>
                <w:rFonts w:asciiTheme="minorHAnsi" w:hAnsiTheme="minorHAnsi"/>
                <w:spacing w:val="48"/>
                <w:sz w:val="22"/>
                <w:szCs w:val="22"/>
                <w:lang w:val="es-MX"/>
              </w:rPr>
              <w:t xml:space="preserve"> </w:t>
            </w:r>
            <w:r w:rsidRPr="0066572A">
              <w:rPr>
                <w:rFonts w:asciiTheme="minorHAnsi" w:hAnsiTheme="minorHAnsi"/>
                <w:sz w:val="22"/>
                <w:szCs w:val="22"/>
                <w:lang w:val="es-MX"/>
              </w:rPr>
              <w:t>los</w:t>
            </w:r>
            <w:r w:rsidRPr="0066572A">
              <w:rPr>
                <w:rFonts w:asciiTheme="minorHAnsi" w:hAnsiTheme="minorHAnsi"/>
                <w:spacing w:val="-7"/>
                <w:sz w:val="22"/>
                <w:szCs w:val="22"/>
                <w:lang w:val="es-MX"/>
              </w:rPr>
              <w:t xml:space="preserve"> </w:t>
            </w:r>
            <w:r w:rsidRPr="0066572A">
              <w:rPr>
                <w:rFonts w:asciiTheme="minorHAnsi" w:hAnsiTheme="minorHAnsi"/>
                <w:spacing w:val="-1"/>
                <w:sz w:val="22"/>
                <w:szCs w:val="22"/>
                <w:lang w:val="es-MX"/>
              </w:rPr>
              <w:t>t</w:t>
            </w:r>
            <w:r w:rsidRPr="0066572A">
              <w:rPr>
                <w:rFonts w:asciiTheme="minorHAnsi" w:hAnsiTheme="minorHAnsi"/>
                <w:sz w:val="22"/>
                <w:szCs w:val="22"/>
                <w:lang w:val="es-MX"/>
              </w:rPr>
              <w:t>ip</w:t>
            </w:r>
            <w:r w:rsidRPr="0066572A">
              <w:rPr>
                <w:rFonts w:asciiTheme="minorHAnsi" w:hAnsiTheme="minorHAnsi"/>
                <w:spacing w:val="-1"/>
                <w:sz w:val="22"/>
                <w:szCs w:val="22"/>
                <w:lang w:val="es-MX"/>
              </w:rPr>
              <w:t>o</w:t>
            </w:r>
            <w:r w:rsidRPr="0066572A">
              <w:rPr>
                <w:rFonts w:asciiTheme="minorHAnsi" w:hAnsiTheme="minorHAnsi"/>
                <w:sz w:val="22"/>
                <w:szCs w:val="22"/>
                <w:lang w:val="es-MX"/>
              </w:rPr>
              <w:t>s)</w:t>
            </w:r>
          </w:p>
        </w:tc>
      </w:tr>
      <w:tr w:rsidR="00BB7287" w:rsidRPr="0066572A" w14:paraId="601F78DF" w14:textId="77777777" w:rsidTr="0068755D">
        <w:trPr>
          <w:trHeight w:val="283"/>
        </w:trPr>
        <w:tc>
          <w:tcPr>
            <w:tcW w:w="418" w:type="dxa"/>
            <w:tcBorders>
              <w:right w:val="single" w:sz="4" w:space="0" w:color="auto"/>
            </w:tcBorders>
            <w:vAlign w:val="center"/>
          </w:tcPr>
          <w:p w14:paraId="392D9BC2"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6</w:t>
            </w:r>
          </w:p>
        </w:tc>
        <w:tc>
          <w:tcPr>
            <w:tcW w:w="2268" w:type="dxa"/>
            <w:tcBorders>
              <w:top w:val="single" w:sz="4" w:space="0" w:color="auto"/>
              <w:left w:val="single" w:sz="4" w:space="0" w:color="auto"/>
              <w:bottom w:val="single" w:sz="4" w:space="0" w:color="auto"/>
              <w:right w:val="single" w:sz="4" w:space="0" w:color="auto"/>
            </w:tcBorders>
            <w:vAlign w:val="center"/>
          </w:tcPr>
          <w:p w14:paraId="25BD24FD" w14:textId="77777777" w:rsidR="00BB7287" w:rsidRPr="0066572A" w:rsidRDefault="00BB7287" w:rsidP="00986510">
            <w:pPr>
              <w:autoSpaceDE w:val="0"/>
              <w:autoSpaceDN w:val="0"/>
              <w:adjustRightInd w:val="0"/>
              <w:spacing w:before="10" w:line="276" w:lineRule="auto"/>
              <w:ind w:left="23" w:right="-20"/>
              <w:rPr>
                <w:rFonts w:asciiTheme="minorHAnsi" w:hAnsiTheme="minorHAnsi"/>
                <w:sz w:val="22"/>
                <w:szCs w:val="22"/>
              </w:rPr>
            </w:pPr>
            <w:r w:rsidRPr="0066572A">
              <w:rPr>
                <w:rFonts w:asciiTheme="minorHAnsi" w:hAnsiTheme="minorHAnsi"/>
                <w:sz w:val="22"/>
                <w:szCs w:val="22"/>
              </w:rPr>
              <w:t>To</w:t>
            </w:r>
            <w:r w:rsidRPr="0066572A">
              <w:rPr>
                <w:rFonts w:asciiTheme="minorHAnsi" w:hAnsiTheme="minorHAnsi"/>
                <w:spacing w:val="-1"/>
                <w:sz w:val="22"/>
                <w:szCs w:val="22"/>
              </w:rPr>
              <w:t>ta</w:t>
            </w:r>
            <w:r w:rsidRPr="0066572A">
              <w:rPr>
                <w:rFonts w:asciiTheme="minorHAnsi" w:hAnsiTheme="minorHAnsi"/>
                <w:sz w:val="22"/>
                <w:szCs w:val="22"/>
              </w:rPr>
              <w:t>l</w:t>
            </w:r>
            <w:r w:rsidRPr="0066572A">
              <w:rPr>
                <w:rFonts w:asciiTheme="minorHAnsi" w:hAnsiTheme="minorHAnsi"/>
                <w:spacing w:val="13"/>
                <w:sz w:val="22"/>
                <w:szCs w:val="22"/>
              </w:rPr>
              <w:t xml:space="preserve"> </w:t>
            </w:r>
            <w:r w:rsidRPr="0066572A">
              <w:rPr>
                <w:rFonts w:asciiTheme="minorHAnsi" w:hAnsiTheme="minorHAnsi"/>
                <w:sz w:val="22"/>
                <w:szCs w:val="22"/>
              </w:rPr>
              <w:t>min</w:t>
            </w:r>
            <w:r w:rsidRPr="0066572A">
              <w:rPr>
                <w:rFonts w:asciiTheme="minorHAnsi" w:hAnsiTheme="minorHAnsi"/>
                <w:spacing w:val="1"/>
                <w:sz w:val="22"/>
                <w:szCs w:val="22"/>
              </w:rPr>
              <w:t>u</w:t>
            </w:r>
            <w:r w:rsidRPr="0066572A">
              <w:rPr>
                <w:rFonts w:asciiTheme="minorHAnsi" w:hAnsiTheme="minorHAnsi"/>
                <w:spacing w:val="-1"/>
                <w:sz w:val="22"/>
                <w:szCs w:val="22"/>
              </w:rPr>
              <w:t>t</w:t>
            </w:r>
            <w:r w:rsidRPr="0066572A">
              <w:rPr>
                <w:rFonts w:asciiTheme="minorHAnsi" w:hAnsiTheme="minorHAnsi"/>
                <w:sz w:val="22"/>
                <w:szCs w:val="22"/>
              </w:rPr>
              <w:t>os</w:t>
            </w:r>
          </w:p>
        </w:tc>
        <w:tc>
          <w:tcPr>
            <w:tcW w:w="1134" w:type="dxa"/>
            <w:tcBorders>
              <w:top w:val="single" w:sz="4" w:space="0" w:color="auto"/>
              <w:left w:val="single" w:sz="4" w:space="0" w:color="auto"/>
              <w:bottom w:val="single" w:sz="4" w:space="0" w:color="auto"/>
              <w:right w:val="single" w:sz="4" w:space="0" w:color="auto"/>
            </w:tcBorders>
            <w:vAlign w:val="center"/>
          </w:tcPr>
          <w:p w14:paraId="6440CAA3" w14:textId="77777777" w:rsidR="00BB7287" w:rsidRPr="0066572A" w:rsidRDefault="00BB7287" w:rsidP="00986510">
            <w:pPr>
              <w:autoSpaceDE w:val="0"/>
              <w:autoSpaceDN w:val="0"/>
              <w:adjustRightInd w:val="0"/>
              <w:spacing w:before="10" w:line="276" w:lineRule="auto"/>
              <w:ind w:left="414" w:right="343"/>
              <w:rPr>
                <w:rFonts w:asciiTheme="minorHAnsi" w:hAnsiTheme="minorHAnsi"/>
                <w:sz w:val="22"/>
                <w:szCs w:val="22"/>
              </w:rPr>
            </w:pPr>
            <w:r w:rsidRPr="0066572A">
              <w:rPr>
                <w:rFonts w:asciiTheme="minorHAnsi" w:hAnsiTheme="minorHAnsi"/>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24AAA90E"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(12)9.99</w:t>
            </w:r>
          </w:p>
        </w:tc>
        <w:tc>
          <w:tcPr>
            <w:tcW w:w="1276" w:type="dxa"/>
            <w:tcBorders>
              <w:top w:val="single" w:sz="4" w:space="0" w:color="auto"/>
              <w:left w:val="single" w:sz="4" w:space="0" w:color="auto"/>
              <w:bottom w:val="single" w:sz="4" w:space="0" w:color="auto"/>
              <w:right w:val="single" w:sz="4" w:space="0" w:color="auto"/>
            </w:tcBorders>
            <w:vAlign w:val="center"/>
          </w:tcPr>
          <w:p w14:paraId="42244FC2"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15</w:t>
            </w:r>
          </w:p>
        </w:tc>
        <w:tc>
          <w:tcPr>
            <w:tcW w:w="6095" w:type="dxa"/>
            <w:tcBorders>
              <w:top w:val="single" w:sz="4" w:space="0" w:color="auto"/>
              <w:left w:val="single" w:sz="4" w:space="0" w:color="auto"/>
              <w:bottom w:val="single" w:sz="4" w:space="0" w:color="auto"/>
              <w:right w:val="single" w:sz="4" w:space="0" w:color="auto"/>
            </w:tcBorders>
            <w:vAlign w:val="center"/>
          </w:tcPr>
          <w:p w14:paraId="06149EDF" w14:textId="77777777" w:rsidR="00BB7287" w:rsidRPr="0066572A" w:rsidRDefault="00BB7287" w:rsidP="00986510">
            <w:pPr>
              <w:autoSpaceDE w:val="0"/>
              <w:autoSpaceDN w:val="0"/>
              <w:adjustRightInd w:val="0"/>
              <w:spacing w:before="10" w:line="276" w:lineRule="auto"/>
              <w:ind w:left="142" w:right="-20"/>
              <w:rPr>
                <w:rFonts w:asciiTheme="minorHAnsi" w:hAnsiTheme="minorHAnsi"/>
                <w:sz w:val="22"/>
                <w:szCs w:val="22"/>
                <w:lang w:val="es-MX"/>
              </w:rPr>
            </w:pPr>
            <w:r w:rsidRPr="0066572A">
              <w:rPr>
                <w:rFonts w:asciiTheme="minorHAnsi" w:hAnsiTheme="minorHAnsi"/>
                <w:spacing w:val="1"/>
                <w:sz w:val="22"/>
                <w:szCs w:val="22"/>
                <w:lang w:val="es-MX"/>
              </w:rPr>
              <w:t>Nú</w:t>
            </w:r>
            <w:r w:rsidRPr="0066572A">
              <w:rPr>
                <w:rFonts w:asciiTheme="minorHAnsi" w:hAnsiTheme="minorHAnsi"/>
                <w:spacing w:val="-1"/>
                <w:sz w:val="22"/>
                <w:szCs w:val="22"/>
                <w:lang w:val="es-MX"/>
              </w:rPr>
              <w:t>m</w:t>
            </w:r>
            <w:r w:rsidRPr="0066572A">
              <w:rPr>
                <w:rFonts w:asciiTheme="minorHAnsi" w:hAnsiTheme="minorHAnsi"/>
                <w:sz w:val="22"/>
                <w:szCs w:val="22"/>
                <w:lang w:val="es-MX"/>
              </w:rPr>
              <w:t>e</w:t>
            </w:r>
            <w:r w:rsidRPr="0066572A">
              <w:rPr>
                <w:rFonts w:asciiTheme="minorHAnsi" w:hAnsiTheme="minorHAnsi"/>
                <w:spacing w:val="1"/>
                <w:sz w:val="22"/>
                <w:szCs w:val="22"/>
                <w:lang w:val="es-MX"/>
              </w:rPr>
              <w:t>r</w:t>
            </w:r>
            <w:r w:rsidRPr="0066572A">
              <w:rPr>
                <w:rFonts w:asciiTheme="minorHAnsi" w:hAnsiTheme="minorHAnsi"/>
                <w:sz w:val="22"/>
                <w:szCs w:val="22"/>
                <w:lang w:val="es-MX"/>
              </w:rPr>
              <w:t>o t</w:t>
            </w:r>
            <w:r w:rsidRPr="0066572A">
              <w:rPr>
                <w:rFonts w:asciiTheme="minorHAnsi" w:hAnsiTheme="minorHAnsi"/>
                <w:spacing w:val="-1"/>
                <w:sz w:val="22"/>
                <w:szCs w:val="22"/>
                <w:lang w:val="es-MX"/>
              </w:rPr>
              <w:t>ota</w:t>
            </w:r>
            <w:r w:rsidRPr="0066572A">
              <w:rPr>
                <w:rFonts w:asciiTheme="minorHAnsi" w:hAnsiTheme="minorHAnsi"/>
                <w:sz w:val="22"/>
                <w:szCs w:val="22"/>
                <w:lang w:val="es-MX"/>
              </w:rPr>
              <w:t>l de</w:t>
            </w:r>
            <w:r w:rsidRPr="0066572A">
              <w:rPr>
                <w:rFonts w:asciiTheme="minorHAnsi" w:hAnsiTheme="minorHAnsi"/>
                <w:spacing w:val="40"/>
                <w:sz w:val="22"/>
                <w:szCs w:val="22"/>
                <w:lang w:val="es-MX"/>
              </w:rPr>
              <w:t xml:space="preserve"> </w:t>
            </w:r>
            <w:r w:rsidRPr="0066572A">
              <w:rPr>
                <w:rFonts w:asciiTheme="minorHAnsi" w:hAnsiTheme="minorHAnsi"/>
                <w:spacing w:val="-1"/>
                <w:sz w:val="22"/>
                <w:szCs w:val="22"/>
                <w:lang w:val="es-MX"/>
              </w:rPr>
              <w:t>m</w:t>
            </w:r>
            <w:r w:rsidRPr="0066572A">
              <w:rPr>
                <w:rFonts w:asciiTheme="minorHAnsi" w:hAnsiTheme="minorHAnsi"/>
                <w:sz w:val="22"/>
                <w:szCs w:val="22"/>
                <w:lang w:val="es-MX"/>
              </w:rPr>
              <w:t>in</w:t>
            </w:r>
            <w:r w:rsidRPr="0066572A">
              <w:rPr>
                <w:rFonts w:asciiTheme="minorHAnsi" w:hAnsiTheme="minorHAnsi"/>
                <w:spacing w:val="1"/>
                <w:sz w:val="22"/>
                <w:szCs w:val="22"/>
                <w:lang w:val="es-MX"/>
              </w:rPr>
              <w:t>u</w:t>
            </w:r>
            <w:r w:rsidRPr="0066572A">
              <w:rPr>
                <w:rFonts w:asciiTheme="minorHAnsi" w:hAnsiTheme="minorHAnsi"/>
                <w:spacing w:val="-1"/>
                <w:sz w:val="22"/>
                <w:szCs w:val="22"/>
                <w:lang w:val="es-MX"/>
              </w:rPr>
              <w:t>t</w:t>
            </w:r>
            <w:r w:rsidRPr="0066572A">
              <w:rPr>
                <w:rFonts w:asciiTheme="minorHAnsi" w:hAnsiTheme="minorHAnsi"/>
                <w:sz w:val="22"/>
                <w:szCs w:val="22"/>
                <w:lang w:val="es-MX"/>
              </w:rPr>
              <w:t>os</w:t>
            </w:r>
            <w:r w:rsidRPr="0066572A">
              <w:rPr>
                <w:rFonts w:asciiTheme="minorHAnsi" w:hAnsiTheme="minorHAnsi"/>
                <w:spacing w:val="39"/>
                <w:sz w:val="22"/>
                <w:szCs w:val="22"/>
                <w:lang w:val="es-MX"/>
              </w:rPr>
              <w:t xml:space="preserve"> </w:t>
            </w:r>
            <w:r w:rsidRPr="0066572A">
              <w:rPr>
                <w:rFonts w:asciiTheme="minorHAnsi" w:hAnsiTheme="minorHAnsi"/>
                <w:spacing w:val="1"/>
                <w:sz w:val="22"/>
                <w:szCs w:val="22"/>
                <w:lang w:val="es-MX"/>
              </w:rPr>
              <w:t>(</w:t>
            </w:r>
            <w:r w:rsidRPr="0066572A">
              <w:rPr>
                <w:rFonts w:asciiTheme="minorHAnsi" w:hAnsiTheme="minorHAnsi"/>
                <w:sz w:val="22"/>
                <w:szCs w:val="22"/>
                <w:lang w:val="es-MX"/>
              </w:rPr>
              <w:t>I</w:t>
            </w:r>
            <w:r w:rsidRPr="0066572A">
              <w:rPr>
                <w:rFonts w:asciiTheme="minorHAnsi" w:hAnsiTheme="minorHAnsi"/>
                <w:spacing w:val="1"/>
                <w:sz w:val="22"/>
                <w:szCs w:val="22"/>
                <w:lang w:val="es-MX"/>
              </w:rPr>
              <w:t>nc</w:t>
            </w:r>
            <w:r w:rsidRPr="0066572A">
              <w:rPr>
                <w:rFonts w:asciiTheme="minorHAnsi" w:hAnsiTheme="minorHAnsi"/>
                <w:sz w:val="22"/>
                <w:szCs w:val="22"/>
                <w:lang w:val="es-MX"/>
              </w:rPr>
              <w:t>l</w:t>
            </w:r>
            <w:r w:rsidRPr="0066572A">
              <w:rPr>
                <w:rFonts w:asciiTheme="minorHAnsi" w:hAnsiTheme="minorHAnsi"/>
                <w:spacing w:val="1"/>
                <w:sz w:val="22"/>
                <w:szCs w:val="22"/>
                <w:lang w:val="es-MX"/>
              </w:rPr>
              <w:t>u</w:t>
            </w:r>
            <w:r w:rsidRPr="0066572A">
              <w:rPr>
                <w:rFonts w:asciiTheme="minorHAnsi" w:hAnsiTheme="minorHAnsi"/>
                <w:sz w:val="22"/>
                <w:szCs w:val="22"/>
                <w:lang w:val="es-MX"/>
              </w:rPr>
              <w:t>ye</w:t>
            </w:r>
            <w:r w:rsidRPr="0066572A">
              <w:rPr>
                <w:rFonts w:asciiTheme="minorHAnsi" w:hAnsiTheme="minorHAnsi"/>
                <w:spacing w:val="-2"/>
                <w:sz w:val="22"/>
                <w:szCs w:val="22"/>
                <w:lang w:val="es-MX"/>
              </w:rPr>
              <w:t xml:space="preserve"> </w:t>
            </w:r>
            <w:r w:rsidRPr="0066572A">
              <w:rPr>
                <w:rFonts w:asciiTheme="minorHAnsi" w:hAnsiTheme="minorHAnsi"/>
                <w:spacing w:val="-1"/>
                <w:sz w:val="22"/>
                <w:szCs w:val="22"/>
                <w:lang w:val="es-MX"/>
              </w:rPr>
              <w:t>t</w:t>
            </w:r>
            <w:r w:rsidRPr="0066572A">
              <w:rPr>
                <w:rFonts w:asciiTheme="minorHAnsi" w:hAnsiTheme="minorHAnsi"/>
                <w:sz w:val="22"/>
                <w:szCs w:val="22"/>
                <w:lang w:val="es-MX"/>
              </w:rPr>
              <w:t>o</w:t>
            </w:r>
            <w:r w:rsidRPr="0066572A">
              <w:rPr>
                <w:rFonts w:asciiTheme="minorHAnsi" w:hAnsiTheme="minorHAnsi"/>
                <w:spacing w:val="-1"/>
                <w:sz w:val="22"/>
                <w:szCs w:val="22"/>
                <w:lang w:val="es-MX"/>
              </w:rPr>
              <w:t>d</w:t>
            </w:r>
            <w:r w:rsidRPr="0066572A">
              <w:rPr>
                <w:rFonts w:asciiTheme="minorHAnsi" w:hAnsiTheme="minorHAnsi"/>
                <w:sz w:val="22"/>
                <w:szCs w:val="22"/>
                <w:lang w:val="es-MX"/>
              </w:rPr>
              <w:t>os</w:t>
            </w:r>
            <w:r w:rsidRPr="0066572A">
              <w:rPr>
                <w:rFonts w:asciiTheme="minorHAnsi" w:hAnsiTheme="minorHAnsi"/>
                <w:spacing w:val="47"/>
                <w:sz w:val="22"/>
                <w:szCs w:val="22"/>
                <w:lang w:val="es-MX"/>
              </w:rPr>
              <w:t xml:space="preserve"> </w:t>
            </w:r>
            <w:r w:rsidRPr="0066572A">
              <w:rPr>
                <w:rFonts w:asciiTheme="minorHAnsi" w:hAnsiTheme="minorHAnsi"/>
                <w:sz w:val="22"/>
                <w:szCs w:val="22"/>
                <w:lang w:val="es-MX"/>
              </w:rPr>
              <w:t>los</w:t>
            </w:r>
            <w:r w:rsidRPr="0066572A">
              <w:rPr>
                <w:rFonts w:asciiTheme="minorHAnsi" w:hAnsiTheme="minorHAnsi"/>
                <w:spacing w:val="-7"/>
                <w:sz w:val="22"/>
                <w:szCs w:val="22"/>
                <w:lang w:val="es-MX"/>
              </w:rPr>
              <w:t xml:space="preserve"> </w:t>
            </w:r>
            <w:r w:rsidRPr="0066572A">
              <w:rPr>
                <w:rFonts w:asciiTheme="minorHAnsi" w:hAnsiTheme="minorHAnsi"/>
                <w:spacing w:val="-1"/>
                <w:sz w:val="22"/>
                <w:szCs w:val="22"/>
                <w:lang w:val="es-MX"/>
              </w:rPr>
              <w:t>t</w:t>
            </w:r>
            <w:r w:rsidRPr="0066572A">
              <w:rPr>
                <w:rFonts w:asciiTheme="minorHAnsi" w:hAnsiTheme="minorHAnsi"/>
                <w:sz w:val="22"/>
                <w:szCs w:val="22"/>
                <w:lang w:val="es-MX"/>
              </w:rPr>
              <w:t>ip</w:t>
            </w:r>
            <w:r w:rsidRPr="0066572A">
              <w:rPr>
                <w:rFonts w:asciiTheme="minorHAnsi" w:hAnsiTheme="minorHAnsi"/>
                <w:spacing w:val="-1"/>
                <w:sz w:val="22"/>
                <w:szCs w:val="22"/>
                <w:lang w:val="es-MX"/>
              </w:rPr>
              <w:t>o</w:t>
            </w:r>
            <w:r w:rsidRPr="0066572A">
              <w:rPr>
                <w:rFonts w:asciiTheme="minorHAnsi" w:hAnsiTheme="minorHAnsi"/>
                <w:sz w:val="22"/>
                <w:szCs w:val="22"/>
                <w:lang w:val="es-MX"/>
              </w:rPr>
              <w:t>s)</w:t>
            </w:r>
          </w:p>
        </w:tc>
      </w:tr>
      <w:tr w:rsidR="00BB7287" w:rsidRPr="0066572A" w14:paraId="476AEBBA" w14:textId="77777777" w:rsidTr="0068755D">
        <w:trPr>
          <w:trHeight w:val="283"/>
        </w:trPr>
        <w:tc>
          <w:tcPr>
            <w:tcW w:w="418" w:type="dxa"/>
            <w:tcBorders>
              <w:right w:val="single" w:sz="4" w:space="0" w:color="auto"/>
            </w:tcBorders>
            <w:vAlign w:val="center"/>
          </w:tcPr>
          <w:p w14:paraId="326CF521"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7</w:t>
            </w:r>
          </w:p>
        </w:tc>
        <w:tc>
          <w:tcPr>
            <w:tcW w:w="2268" w:type="dxa"/>
            <w:tcBorders>
              <w:top w:val="single" w:sz="4" w:space="0" w:color="auto"/>
              <w:left w:val="single" w:sz="4" w:space="0" w:color="auto"/>
              <w:bottom w:val="single" w:sz="4" w:space="0" w:color="auto"/>
              <w:right w:val="single" w:sz="4" w:space="0" w:color="auto"/>
            </w:tcBorders>
            <w:vAlign w:val="center"/>
          </w:tcPr>
          <w:p w14:paraId="1904BEF8" w14:textId="77777777" w:rsidR="00BB7287" w:rsidRPr="0066572A" w:rsidRDefault="00BB7287" w:rsidP="00986510">
            <w:pPr>
              <w:autoSpaceDE w:val="0"/>
              <w:autoSpaceDN w:val="0"/>
              <w:adjustRightInd w:val="0"/>
              <w:spacing w:before="10" w:line="276" w:lineRule="auto"/>
              <w:ind w:left="23" w:right="-20"/>
              <w:rPr>
                <w:rFonts w:asciiTheme="minorHAnsi" w:hAnsiTheme="minorHAnsi"/>
                <w:sz w:val="22"/>
                <w:szCs w:val="22"/>
              </w:rPr>
            </w:pPr>
            <w:r w:rsidRPr="0066572A">
              <w:rPr>
                <w:rFonts w:asciiTheme="minorHAnsi" w:hAnsiTheme="minorHAnsi"/>
                <w:sz w:val="22"/>
                <w:szCs w:val="22"/>
              </w:rPr>
              <w:t>To</w:t>
            </w:r>
            <w:r w:rsidRPr="0066572A">
              <w:rPr>
                <w:rFonts w:asciiTheme="minorHAnsi" w:hAnsiTheme="minorHAnsi"/>
                <w:spacing w:val="-1"/>
                <w:sz w:val="22"/>
                <w:szCs w:val="22"/>
              </w:rPr>
              <w:t>ta</w:t>
            </w:r>
            <w:r w:rsidRPr="0066572A">
              <w:rPr>
                <w:rFonts w:asciiTheme="minorHAnsi" w:hAnsiTheme="minorHAnsi"/>
                <w:sz w:val="22"/>
                <w:szCs w:val="22"/>
              </w:rPr>
              <w:t>l</w:t>
            </w:r>
            <w:r w:rsidRPr="0066572A">
              <w:rPr>
                <w:rFonts w:asciiTheme="minorHAnsi" w:hAnsiTheme="minorHAnsi"/>
                <w:spacing w:val="13"/>
                <w:sz w:val="22"/>
                <w:szCs w:val="22"/>
              </w:rPr>
              <w:t xml:space="preserve"> </w:t>
            </w:r>
            <w:r w:rsidRPr="0066572A">
              <w:rPr>
                <w:rFonts w:asciiTheme="minorHAnsi" w:hAnsiTheme="minorHAnsi"/>
                <w:spacing w:val="1"/>
                <w:sz w:val="22"/>
                <w:szCs w:val="22"/>
              </w:rPr>
              <w:t>r</w:t>
            </w:r>
            <w:r w:rsidRPr="0066572A">
              <w:rPr>
                <w:rFonts w:asciiTheme="minorHAnsi" w:hAnsiTheme="minorHAnsi"/>
                <w:sz w:val="22"/>
                <w:szCs w:val="22"/>
              </w:rPr>
              <w:t>e</w:t>
            </w:r>
            <w:r w:rsidRPr="0066572A">
              <w:rPr>
                <w:rFonts w:asciiTheme="minorHAnsi" w:hAnsiTheme="minorHAnsi"/>
                <w:spacing w:val="-1"/>
                <w:sz w:val="22"/>
                <w:szCs w:val="22"/>
              </w:rPr>
              <w:t>g</w:t>
            </w:r>
            <w:r w:rsidRPr="0066572A">
              <w:rPr>
                <w:rFonts w:asciiTheme="minorHAnsi" w:hAnsiTheme="minorHAnsi"/>
                <w:sz w:val="22"/>
                <w:szCs w:val="22"/>
              </w:rPr>
              <w:t>is</w:t>
            </w:r>
            <w:r w:rsidRPr="0066572A">
              <w:rPr>
                <w:rFonts w:asciiTheme="minorHAnsi" w:hAnsiTheme="minorHAnsi"/>
                <w:spacing w:val="-1"/>
                <w:sz w:val="22"/>
                <w:szCs w:val="22"/>
              </w:rPr>
              <w:t>t</w:t>
            </w:r>
            <w:r w:rsidRPr="0066572A">
              <w:rPr>
                <w:rFonts w:asciiTheme="minorHAnsi" w:hAnsiTheme="minorHAnsi"/>
                <w:spacing w:val="1"/>
                <w:sz w:val="22"/>
                <w:szCs w:val="22"/>
              </w:rPr>
              <w:t>r</w:t>
            </w:r>
            <w:r w:rsidRPr="0066572A">
              <w:rPr>
                <w:rFonts w:asciiTheme="minorHAnsi" w:hAnsiTheme="minorHAnsi"/>
                <w:sz w:val="22"/>
                <w:szCs w:val="22"/>
              </w:rPr>
              <w:t>os</w:t>
            </w:r>
          </w:p>
        </w:tc>
        <w:tc>
          <w:tcPr>
            <w:tcW w:w="1134" w:type="dxa"/>
            <w:tcBorders>
              <w:top w:val="single" w:sz="4" w:space="0" w:color="auto"/>
              <w:left w:val="single" w:sz="4" w:space="0" w:color="auto"/>
              <w:bottom w:val="single" w:sz="4" w:space="0" w:color="auto"/>
              <w:right w:val="single" w:sz="4" w:space="0" w:color="auto"/>
            </w:tcBorders>
            <w:vAlign w:val="center"/>
          </w:tcPr>
          <w:p w14:paraId="661EEA9C" w14:textId="77777777" w:rsidR="00BB7287" w:rsidRPr="0066572A" w:rsidRDefault="00BB7287" w:rsidP="00986510">
            <w:pPr>
              <w:autoSpaceDE w:val="0"/>
              <w:autoSpaceDN w:val="0"/>
              <w:adjustRightInd w:val="0"/>
              <w:spacing w:before="10" w:line="276" w:lineRule="auto"/>
              <w:ind w:left="414" w:right="343"/>
              <w:rPr>
                <w:rFonts w:asciiTheme="minorHAnsi" w:hAnsiTheme="minorHAnsi"/>
                <w:sz w:val="22"/>
                <w:szCs w:val="22"/>
              </w:rPr>
            </w:pPr>
            <w:r w:rsidRPr="0066572A">
              <w:rPr>
                <w:rFonts w:asciiTheme="minorHAnsi" w:hAnsiTheme="minorHAnsi"/>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4B1B5D8E"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73E0E63A"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15</w:t>
            </w:r>
          </w:p>
        </w:tc>
        <w:tc>
          <w:tcPr>
            <w:tcW w:w="6095" w:type="dxa"/>
            <w:tcBorders>
              <w:top w:val="single" w:sz="4" w:space="0" w:color="auto"/>
              <w:left w:val="single" w:sz="4" w:space="0" w:color="auto"/>
              <w:bottom w:val="single" w:sz="4" w:space="0" w:color="auto"/>
              <w:right w:val="single" w:sz="4" w:space="0" w:color="auto"/>
            </w:tcBorders>
            <w:vAlign w:val="center"/>
          </w:tcPr>
          <w:p w14:paraId="15ED3084" w14:textId="77777777" w:rsidR="00BB7287" w:rsidRPr="0066572A" w:rsidRDefault="00BB7287" w:rsidP="00986510">
            <w:pPr>
              <w:autoSpaceDE w:val="0"/>
              <w:autoSpaceDN w:val="0"/>
              <w:adjustRightInd w:val="0"/>
              <w:spacing w:before="10" w:line="276" w:lineRule="auto"/>
              <w:ind w:left="142" w:right="-20"/>
              <w:rPr>
                <w:rFonts w:asciiTheme="minorHAnsi" w:hAnsiTheme="minorHAnsi"/>
                <w:sz w:val="22"/>
                <w:szCs w:val="22"/>
                <w:lang w:val="es-MX"/>
              </w:rPr>
            </w:pPr>
            <w:r w:rsidRPr="0066572A">
              <w:rPr>
                <w:rFonts w:asciiTheme="minorHAnsi" w:hAnsiTheme="minorHAnsi"/>
                <w:spacing w:val="1"/>
                <w:sz w:val="22"/>
                <w:szCs w:val="22"/>
                <w:lang w:val="es-MX"/>
              </w:rPr>
              <w:t>Nú</w:t>
            </w:r>
            <w:r w:rsidRPr="0066572A">
              <w:rPr>
                <w:rFonts w:asciiTheme="minorHAnsi" w:hAnsiTheme="minorHAnsi"/>
                <w:spacing w:val="-1"/>
                <w:sz w:val="22"/>
                <w:szCs w:val="22"/>
                <w:lang w:val="es-MX"/>
              </w:rPr>
              <w:t>m</w:t>
            </w:r>
            <w:r w:rsidRPr="0066572A">
              <w:rPr>
                <w:rFonts w:asciiTheme="minorHAnsi" w:hAnsiTheme="minorHAnsi"/>
                <w:sz w:val="22"/>
                <w:szCs w:val="22"/>
                <w:lang w:val="es-MX"/>
              </w:rPr>
              <w:t>e</w:t>
            </w:r>
            <w:r w:rsidRPr="0066572A">
              <w:rPr>
                <w:rFonts w:asciiTheme="minorHAnsi" w:hAnsiTheme="minorHAnsi"/>
                <w:spacing w:val="1"/>
                <w:sz w:val="22"/>
                <w:szCs w:val="22"/>
                <w:lang w:val="es-MX"/>
              </w:rPr>
              <w:t>r</w:t>
            </w:r>
            <w:r w:rsidRPr="0066572A">
              <w:rPr>
                <w:rFonts w:asciiTheme="minorHAnsi" w:hAnsiTheme="minorHAnsi"/>
                <w:sz w:val="22"/>
                <w:szCs w:val="22"/>
                <w:lang w:val="es-MX"/>
              </w:rPr>
              <w:t>o t</w:t>
            </w:r>
            <w:r w:rsidRPr="0066572A">
              <w:rPr>
                <w:rFonts w:asciiTheme="minorHAnsi" w:hAnsiTheme="minorHAnsi"/>
                <w:spacing w:val="-1"/>
                <w:sz w:val="22"/>
                <w:szCs w:val="22"/>
                <w:lang w:val="es-MX"/>
              </w:rPr>
              <w:t>ota</w:t>
            </w:r>
            <w:r w:rsidRPr="0066572A">
              <w:rPr>
                <w:rFonts w:asciiTheme="minorHAnsi" w:hAnsiTheme="minorHAnsi"/>
                <w:sz w:val="22"/>
                <w:szCs w:val="22"/>
                <w:lang w:val="es-MX"/>
              </w:rPr>
              <w:t>l de</w:t>
            </w:r>
            <w:r w:rsidRPr="0066572A">
              <w:rPr>
                <w:rFonts w:asciiTheme="minorHAnsi" w:hAnsiTheme="minorHAnsi"/>
                <w:spacing w:val="40"/>
                <w:sz w:val="22"/>
                <w:szCs w:val="22"/>
                <w:lang w:val="es-MX"/>
              </w:rPr>
              <w:t xml:space="preserve"> </w:t>
            </w:r>
            <w:r w:rsidRPr="0066572A">
              <w:rPr>
                <w:rFonts w:asciiTheme="minorHAnsi" w:hAnsiTheme="minorHAnsi"/>
                <w:spacing w:val="1"/>
                <w:sz w:val="22"/>
                <w:szCs w:val="22"/>
                <w:lang w:val="es-MX"/>
              </w:rPr>
              <w:t>r</w:t>
            </w:r>
            <w:r w:rsidRPr="0066572A">
              <w:rPr>
                <w:rFonts w:asciiTheme="minorHAnsi" w:hAnsiTheme="minorHAnsi"/>
                <w:sz w:val="22"/>
                <w:szCs w:val="22"/>
                <w:lang w:val="es-MX"/>
              </w:rPr>
              <w:t>e</w:t>
            </w:r>
            <w:r w:rsidRPr="0066572A">
              <w:rPr>
                <w:rFonts w:asciiTheme="minorHAnsi" w:hAnsiTheme="minorHAnsi"/>
                <w:spacing w:val="-1"/>
                <w:sz w:val="22"/>
                <w:szCs w:val="22"/>
                <w:lang w:val="es-MX"/>
              </w:rPr>
              <w:t>g</w:t>
            </w:r>
            <w:r w:rsidRPr="0066572A">
              <w:rPr>
                <w:rFonts w:asciiTheme="minorHAnsi" w:hAnsiTheme="minorHAnsi"/>
                <w:sz w:val="22"/>
                <w:szCs w:val="22"/>
                <w:lang w:val="es-MX"/>
              </w:rPr>
              <w:t>is</w:t>
            </w:r>
            <w:r w:rsidRPr="0066572A">
              <w:rPr>
                <w:rFonts w:asciiTheme="minorHAnsi" w:hAnsiTheme="minorHAnsi"/>
                <w:spacing w:val="-1"/>
                <w:sz w:val="22"/>
                <w:szCs w:val="22"/>
                <w:lang w:val="es-MX"/>
              </w:rPr>
              <w:t>t</w:t>
            </w:r>
            <w:r w:rsidRPr="0066572A">
              <w:rPr>
                <w:rFonts w:asciiTheme="minorHAnsi" w:hAnsiTheme="minorHAnsi"/>
                <w:spacing w:val="1"/>
                <w:sz w:val="22"/>
                <w:szCs w:val="22"/>
                <w:lang w:val="es-MX"/>
              </w:rPr>
              <w:t>r</w:t>
            </w:r>
            <w:r w:rsidRPr="0066572A">
              <w:rPr>
                <w:rFonts w:asciiTheme="minorHAnsi" w:hAnsiTheme="minorHAnsi"/>
                <w:sz w:val="22"/>
                <w:szCs w:val="22"/>
                <w:lang w:val="es-MX"/>
              </w:rPr>
              <w:t>os</w:t>
            </w:r>
            <w:r w:rsidRPr="0066572A">
              <w:rPr>
                <w:rFonts w:asciiTheme="minorHAnsi" w:hAnsiTheme="minorHAnsi"/>
                <w:spacing w:val="7"/>
                <w:sz w:val="22"/>
                <w:szCs w:val="22"/>
                <w:lang w:val="es-MX"/>
              </w:rPr>
              <w:t xml:space="preserve"> </w:t>
            </w:r>
            <w:r w:rsidRPr="0066572A">
              <w:rPr>
                <w:rFonts w:asciiTheme="minorHAnsi" w:hAnsiTheme="minorHAnsi"/>
                <w:sz w:val="22"/>
                <w:szCs w:val="22"/>
                <w:lang w:val="es-MX"/>
              </w:rPr>
              <w:t>que</w:t>
            </w:r>
            <w:r w:rsidRPr="0066572A">
              <w:rPr>
                <w:rFonts w:asciiTheme="minorHAnsi" w:hAnsiTheme="minorHAnsi"/>
                <w:spacing w:val="48"/>
                <w:sz w:val="22"/>
                <w:szCs w:val="22"/>
                <w:lang w:val="es-MX"/>
              </w:rPr>
              <w:t xml:space="preserve"> </w:t>
            </w:r>
            <w:r w:rsidRPr="0066572A">
              <w:rPr>
                <w:rFonts w:asciiTheme="minorHAnsi" w:hAnsiTheme="minorHAnsi"/>
                <w:spacing w:val="1"/>
                <w:sz w:val="22"/>
                <w:szCs w:val="22"/>
                <w:lang w:val="es-MX"/>
              </w:rPr>
              <w:t>c</w:t>
            </w:r>
            <w:r w:rsidRPr="0066572A">
              <w:rPr>
                <w:rFonts w:asciiTheme="minorHAnsi" w:hAnsiTheme="minorHAnsi"/>
                <w:spacing w:val="-3"/>
                <w:sz w:val="22"/>
                <w:szCs w:val="22"/>
                <w:lang w:val="es-MX"/>
              </w:rPr>
              <w:t>o</w:t>
            </w:r>
            <w:r w:rsidRPr="0066572A">
              <w:rPr>
                <w:rFonts w:asciiTheme="minorHAnsi" w:hAnsiTheme="minorHAnsi"/>
                <w:sz w:val="22"/>
                <w:szCs w:val="22"/>
                <w:lang w:val="es-MX"/>
              </w:rPr>
              <w:t>n</w:t>
            </w:r>
            <w:r w:rsidRPr="0066572A">
              <w:rPr>
                <w:rFonts w:asciiTheme="minorHAnsi" w:hAnsiTheme="minorHAnsi"/>
                <w:spacing w:val="-1"/>
                <w:sz w:val="22"/>
                <w:szCs w:val="22"/>
                <w:lang w:val="es-MX"/>
              </w:rPr>
              <w:t>t</w:t>
            </w:r>
            <w:r w:rsidRPr="0066572A">
              <w:rPr>
                <w:rFonts w:asciiTheme="minorHAnsi" w:hAnsiTheme="minorHAnsi"/>
                <w:sz w:val="22"/>
                <w:szCs w:val="22"/>
                <w:lang w:val="es-MX"/>
              </w:rPr>
              <w:t>iene</w:t>
            </w:r>
            <w:r w:rsidRPr="0066572A">
              <w:rPr>
                <w:rFonts w:asciiTheme="minorHAnsi" w:hAnsiTheme="minorHAnsi"/>
                <w:spacing w:val="-2"/>
                <w:sz w:val="22"/>
                <w:szCs w:val="22"/>
                <w:lang w:val="es-MX"/>
              </w:rPr>
              <w:t xml:space="preserve"> </w:t>
            </w:r>
            <w:r w:rsidRPr="0066572A">
              <w:rPr>
                <w:rFonts w:asciiTheme="minorHAnsi" w:hAnsiTheme="minorHAnsi"/>
                <w:spacing w:val="1"/>
                <w:sz w:val="22"/>
                <w:szCs w:val="22"/>
                <w:lang w:val="es-MX"/>
              </w:rPr>
              <w:t>e</w:t>
            </w:r>
            <w:r w:rsidRPr="0066572A">
              <w:rPr>
                <w:rFonts w:asciiTheme="minorHAnsi" w:hAnsiTheme="minorHAnsi"/>
                <w:sz w:val="22"/>
                <w:szCs w:val="22"/>
                <w:lang w:val="es-MX"/>
              </w:rPr>
              <w:t>l</w:t>
            </w:r>
            <w:r w:rsidRPr="0066572A">
              <w:rPr>
                <w:rFonts w:asciiTheme="minorHAnsi" w:hAnsiTheme="minorHAnsi"/>
                <w:spacing w:val="9"/>
                <w:sz w:val="22"/>
                <w:szCs w:val="22"/>
                <w:lang w:val="es-MX"/>
              </w:rPr>
              <w:t xml:space="preserve"> </w:t>
            </w:r>
            <w:r w:rsidRPr="0066572A">
              <w:rPr>
                <w:rFonts w:asciiTheme="minorHAnsi" w:hAnsiTheme="minorHAnsi"/>
                <w:sz w:val="22"/>
                <w:szCs w:val="22"/>
                <w:lang w:val="es-MX"/>
              </w:rPr>
              <w:t>a</w:t>
            </w:r>
            <w:r w:rsidRPr="0066572A">
              <w:rPr>
                <w:rFonts w:asciiTheme="minorHAnsi" w:hAnsiTheme="minorHAnsi"/>
                <w:spacing w:val="1"/>
                <w:sz w:val="22"/>
                <w:szCs w:val="22"/>
                <w:lang w:val="es-MX"/>
              </w:rPr>
              <w:t>rc</w:t>
            </w:r>
            <w:r w:rsidRPr="0066572A">
              <w:rPr>
                <w:rFonts w:asciiTheme="minorHAnsi" w:hAnsiTheme="minorHAnsi"/>
                <w:sz w:val="22"/>
                <w:szCs w:val="22"/>
                <w:lang w:val="es-MX"/>
              </w:rPr>
              <w:t>h</w:t>
            </w:r>
            <w:r w:rsidRPr="0066572A">
              <w:rPr>
                <w:rFonts w:asciiTheme="minorHAnsi" w:hAnsiTheme="minorHAnsi"/>
                <w:spacing w:val="-2"/>
                <w:sz w:val="22"/>
                <w:szCs w:val="22"/>
                <w:lang w:val="es-MX"/>
              </w:rPr>
              <w:t>i</w:t>
            </w:r>
            <w:r w:rsidRPr="0066572A">
              <w:rPr>
                <w:rFonts w:asciiTheme="minorHAnsi" w:hAnsiTheme="minorHAnsi"/>
                <w:spacing w:val="1"/>
                <w:sz w:val="22"/>
                <w:szCs w:val="22"/>
                <w:lang w:val="es-MX"/>
              </w:rPr>
              <w:t>v</w:t>
            </w:r>
            <w:r w:rsidRPr="0066572A">
              <w:rPr>
                <w:rFonts w:asciiTheme="minorHAnsi" w:hAnsiTheme="minorHAnsi"/>
                <w:sz w:val="22"/>
                <w:szCs w:val="22"/>
                <w:lang w:val="es-MX"/>
              </w:rPr>
              <w:t xml:space="preserve">o </w:t>
            </w:r>
            <w:r w:rsidRPr="0066572A">
              <w:rPr>
                <w:rFonts w:asciiTheme="minorHAnsi" w:hAnsiTheme="minorHAnsi"/>
                <w:spacing w:val="-1"/>
                <w:sz w:val="22"/>
                <w:szCs w:val="22"/>
                <w:lang w:val="es-MX"/>
              </w:rPr>
              <w:t>(</w:t>
            </w:r>
            <w:r w:rsidRPr="0066572A">
              <w:rPr>
                <w:rFonts w:asciiTheme="minorHAnsi" w:hAnsiTheme="minorHAnsi"/>
                <w:spacing w:val="1"/>
                <w:sz w:val="22"/>
                <w:szCs w:val="22"/>
                <w:lang w:val="es-MX"/>
              </w:rPr>
              <w:t>N</w:t>
            </w:r>
            <w:r w:rsidRPr="0066572A">
              <w:rPr>
                <w:rFonts w:asciiTheme="minorHAnsi" w:hAnsiTheme="minorHAnsi"/>
                <w:sz w:val="22"/>
                <w:szCs w:val="22"/>
                <w:lang w:val="es-MX"/>
              </w:rPr>
              <w:t>o</w:t>
            </w:r>
            <w:r w:rsidRPr="0066572A">
              <w:rPr>
                <w:rFonts w:asciiTheme="minorHAnsi" w:hAnsiTheme="minorHAnsi"/>
                <w:spacing w:val="26"/>
                <w:sz w:val="22"/>
                <w:szCs w:val="22"/>
                <w:lang w:val="es-MX"/>
              </w:rPr>
              <w:t xml:space="preserve"> </w:t>
            </w:r>
            <w:r w:rsidRPr="0066572A">
              <w:rPr>
                <w:rFonts w:asciiTheme="minorHAnsi" w:hAnsiTheme="minorHAnsi"/>
                <w:spacing w:val="-2"/>
                <w:sz w:val="22"/>
                <w:szCs w:val="22"/>
                <w:lang w:val="es-MX"/>
              </w:rPr>
              <w:t>i</w:t>
            </w:r>
            <w:r w:rsidRPr="0066572A">
              <w:rPr>
                <w:rFonts w:asciiTheme="minorHAnsi" w:hAnsiTheme="minorHAnsi"/>
                <w:sz w:val="22"/>
                <w:szCs w:val="22"/>
                <w:lang w:val="es-MX"/>
              </w:rPr>
              <w:t>n</w:t>
            </w:r>
            <w:r w:rsidRPr="0066572A">
              <w:rPr>
                <w:rFonts w:asciiTheme="minorHAnsi" w:hAnsiTheme="minorHAnsi"/>
                <w:spacing w:val="1"/>
                <w:sz w:val="22"/>
                <w:szCs w:val="22"/>
                <w:lang w:val="es-MX"/>
              </w:rPr>
              <w:t>c</w:t>
            </w:r>
            <w:r w:rsidRPr="0066572A">
              <w:rPr>
                <w:rFonts w:asciiTheme="minorHAnsi" w:hAnsiTheme="minorHAnsi"/>
                <w:sz w:val="22"/>
                <w:szCs w:val="22"/>
                <w:lang w:val="es-MX"/>
              </w:rPr>
              <w:t>l</w:t>
            </w:r>
            <w:r w:rsidRPr="0066572A">
              <w:rPr>
                <w:rFonts w:asciiTheme="minorHAnsi" w:hAnsiTheme="minorHAnsi"/>
                <w:spacing w:val="1"/>
                <w:sz w:val="22"/>
                <w:szCs w:val="22"/>
                <w:lang w:val="es-MX"/>
              </w:rPr>
              <w:t>u</w:t>
            </w:r>
            <w:r w:rsidRPr="0066572A">
              <w:rPr>
                <w:rFonts w:asciiTheme="minorHAnsi" w:hAnsiTheme="minorHAnsi"/>
                <w:sz w:val="22"/>
                <w:szCs w:val="22"/>
                <w:lang w:val="es-MX"/>
              </w:rPr>
              <w:t xml:space="preserve">ye </w:t>
            </w:r>
            <w:r w:rsidRPr="0066572A">
              <w:rPr>
                <w:rFonts w:asciiTheme="minorHAnsi" w:hAnsiTheme="minorHAnsi"/>
                <w:spacing w:val="-1"/>
                <w:sz w:val="22"/>
                <w:szCs w:val="22"/>
                <w:lang w:val="es-MX"/>
              </w:rPr>
              <w:t>F</w:t>
            </w:r>
            <w:r w:rsidRPr="0066572A">
              <w:rPr>
                <w:rFonts w:asciiTheme="minorHAnsi" w:hAnsiTheme="minorHAnsi"/>
                <w:sz w:val="22"/>
                <w:szCs w:val="22"/>
                <w:lang w:val="es-MX"/>
              </w:rPr>
              <w:t>H</w:t>
            </w:r>
            <w:r w:rsidRPr="0066572A">
              <w:rPr>
                <w:rFonts w:asciiTheme="minorHAnsi" w:hAnsiTheme="minorHAnsi"/>
                <w:spacing w:val="6"/>
                <w:sz w:val="22"/>
                <w:szCs w:val="22"/>
                <w:lang w:val="es-MX"/>
              </w:rPr>
              <w:t xml:space="preserve"> </w:t>
            </w:r>
            <w:r w:rsidRPr="0066572A">
              <w:rPr>
                <w:rFonts w:asciiTheme="minorHAnsi" w:hAnsiTheme="minorHAnsi"/>
                <w:sz w:val="22"/>
                <w:szCs w:val="22"/>
                <w:lang w:val="es-MX"/>
              </w:rPr>
              <w:t>y</w:t>
            </w:r>
            <w:r w:rsidRPr="0066572A">
              <w:rPr>
                <w:rFonts w:asciiTheme="minorHAnsi" w:hAnsiTheme="minorHAnsi"/>
                <w:spacing w:val="6"/>
                <w:sz w:val="22"/>
                <w:szCs w:val="22"/>
                <w:lang w:val="es-MX"/>
              </w:rPr>
              <w:t xml:space="preserve"> </w:t>
            </w:r>
            <w:r w:rsidRPr="0066572A">
              <w:rPr>
                <w:rFonts w:asciiTheme="minorHAnsi" w:hAnsiTheme="minorHAnsi"/>
                <w:spacing w:val="-1"/>
                <w:sz w:val="22"/>
                <w:szCs w:val="22"/>
                <w:lang w:val="es-MX"/>
              </w:rPr>
              <w:t>F</w:t>
            </w:r>
            <w:r w:rsidRPr="0066572A">
              <w:rPr>
                <w:rFonts w:asciiTheme="minorHAnsi" w:hAnsiTheme="minorHAnsi"/>
                <w:sz w:val="22"/>
                <w:szCs w:val="22"/>
                <w:lang w:val="es-MX"/>
              </w:rPr>
              <w:t>T)</w:t>
            </w:r>
          </w:p>
        </w:tc>
      </w:tr>
      <w:tr w:rsidR="00BB7287" w:rsidRPr="0066572A" w14:paraId="3C3C117D" w14:textId="77777777" w:rsidTr="0068755D">
        <w:trPr>
          <w:trHeight w:val="283"/>
        </w:trPr>
        <w:tc>
          <w:tcPr>
            <w:tcW w:w="418" w:type="dxa"/>
            <w:tcBorders>
              <w:right w:val="single" w:sz="4" w:space="0" w:color="auto"/>
            </w:tcBorders>
            <w:vAlign w:val="center"/>
          </w:tcPr>
          <w:p w14:paraId="6BE22C1D" w14:textId="77777777" w:rsidR="00BB7287" w:rsidRPr="0066572A" w:rsidRDefault="00BB7287" w:rsidP="00986510">
            <w:pPr>
              <w:autoSpaceDE w:val="0"/>
              <w:autoSpaceDN w:val="0"/>
              <w:adjustRightInd w:val="0"/>
              <w:spacing w:before="10" w:line="276" w:lineRule="auto"/>
              <w:ind w:left="23" w:right="-20"/>
              <w:jc w:val="center"/>
              <w:rPr>
                <w:rFonts w:asciiTheme="minorHAnsi" w:hAnsiTheme="minorHAnsi"/>
                <w:sz w:val="22"/>
                <w:szCs w:val="22"/>
              </w:rPr>
            </w:pPr>
            <w:r w:rsidRPr="0066572A">
              <w:rPr>
                <w:rFonts w:asciiTheme="minorHAnsi" w:hAnsiTheme="minorHAnsi"/>
                <w:sz w:val="22"/>
                <w:szCs w:val="22"/>
              </w:rPr>
              <w:t>8</w:t>
            </w:r>
          </w:p>
        </w:tc>
        <w:tc>
          <w:tcPr>
            <w:tcW w:w="2268" w:type="dxa"/>
            <w:tcBorders>
              <w:top w:val="single" w:sz="4" w:space="0" w:color="auto"/>
              <w:left w:val="single" w:sz="4" w:space="0" w:color="auto"/>
              <w:bottom w:val="single" w:sz="4" w:space="0" w:color="auto"/>
              <w:right w:val="single" w:sz="4" w:space="0" w:color="auto"/>
            </w:tcBorders>
            <w:vAlign w:val="center"/>
          </w:tcPr>
          <w:p w14:paraId="5EC343CD" w14:textId="77777777" w:rsidR="00BB7287" w:rsidRPr="0066572A" w:rsidRDefault="00BB7287" w:rsidP="00986510">
            <w:pPr>
              <w:autoSpaceDE w:val="0"/>
              <w:autoSpaceDN w:val="0"/>
              <w:adjustRightInd w:val="0"/>
              <w:spacing w:before="10" w:line="276" w:lineRule="auto"/>
              <w:ind w:left="23" w:right="-20"/>
              <w:rPr>
                <w:rFonts w:asciiTheme="minorHAnsi" w:hAnsiTheme="minorHAnsi"/>
                <w:sz w:val="22"/>
                <w:szCs w:val="22"/>
              </w:rPr>
            </w:pPr>
            <w:r w:rsidRPr="0066572A">
              <w:rPr>
                <w:rFonts w:asciiTheme="minorHAnsi" w:hAnsiTheme="minorHAnsi"/>
                <w:spacing w:val="-1"/>
                <w:sz w:val="22"/>
                <w:szCs w:val="22"/>
              </w:rPr>
              <w:t>F</w:t>
            </w:r>
            <w:r w:rsidRPr="0066572A">
              <w:rPr>
                <w:rFonts w:asciiTheme="minorHAnsi" w:hAnsiTheme="minorHAnsi"/>
                <w:sz w:val="22"/>
                <w:szCs w:val="22"/>
              </w:rPr>
              <w:t>iller</w:t>
            </w:r>
          </w:p>
        </w:tc>
        <w:tc>
          <w:tcPr>
            <w:tcW w:w="1134" w:type="dxa"/>
            <w:tcBorders>
              <w:top w:val="single" w:sz="4" w:space="0" w:color="auto"/>
              <w:left w:val="single" w:sz="4" w:space="0" w:color="auto"/>
              <w:bottom w:val="single" w:sz="4" w:space="0" w:color="auto"/>
              <w:right w:val="single" w:sz="4" w:space="0" w:color="auto"/>
            </w:tcBorders>
            <w:vAlign w:val="center"/>
          </w:tcPr>
          <w:p w14:paraId="040D05A3" w14:textId="77777777" w:rsidR="00BB7287" w:rsidRPr="0066572A" w:rsidRDefault="00BB7287" w:rsidP="00986510">
            <w:pPr>
              <w:autoSpaceDE w:val="0"/>
              <w:autoSpaceDN w:val="0"/>
              <w:adjustRightInd w:val="0"/>
              <w:spacing w:before="10" w:line="276" w:lineRule="auto"/>
              <w:ind w:left="407" w:right="337"/>
              <w:rPr>
                <w:rFonts w:asciiTheme="minorHAnsi" w:hAnsiTheme="minorHAnsi"/>
                <w:sz w:val="22"/>
                <w:szCs w:val="22"/>
              </w:rPr>
            </w:pPr>
            <w:r w:rsidRPr="0066572A">
              <w:rPr>
                <w:rFonts w:asciiTheme="minorHAnsi" w:hAnsiTheme="minorHAnsi"/>
                <w:sz w:val="22"/>
                <w:szCs w:val="22"/>
              </w:rPr>
              <w:t>C</w:t>
            </w:r>
          </w:p>
        </w:tc>
        <w:tc>
          <w:tcPr>
            <w:tcW w:w="1984" w:type="dxa"/>
            <w:tcBorders>
              <w:top w:val="single" w:sz="4" w:space="0" w:color="auto"/>
              <w:left w:val="single" w:sz="4" w:space="0" w:color="auto"/>
              <w:bottom w:val="single" w:sz="4" w:space="0" w:color="auto"/>
              <w:right w:val="single" w:sz="4" w:space="0" w:color="auto"/>
            </w:tcBorders>
            <w:vAlign w:val="center"/>
          </w:tcPr>
          <w:p w14:paraId="029E02DA"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02E0275C" w14:textId="77777777" w:rsidR="00BB7287" w:rsidRPr="0066572A" w:rsidRDefault="00BB7287" w:rsidP="00986510">
            <w:pPr>
              <w:autoSpaceDE w:val="0"/>
              <w:autoSpaceDN w:val="0"/>
              <w:adjustRightInd w:val="0"/>
              <w:spacing w:before="10" w:line="276" w:lineRule="auto"/>
              <w:ind w:left="141" w:right="-20"/>
              <w:jc w:val="center"/>
              <w:rPr>
                <w:rFonts w:asciiTheme="minorHAnsi" w:hAnsiTheme="minorHAnsi"/>
                <w:sz w:val="22"/>
                <w:szCs w:val="22"/>
              </w:rPr>
            </w:pPr>
            <w:r w:rsidRPr="0066572A">
              <w:rPr>
                <w:rFonts w:asciiTheme="minorHAnsi" w:hAnsiTheme="minorHAnsi"/>
                <w:sz w:val="22"/>
                <w:szCs w:val="22"/>
              </w:rPr>
              <w:t>40</w:t>
            </w:r>
          </w:p>
        </w:tc>
        <w:tc>
          <w:tcPr>
            <w:tcW w:w="6095" w:type="dxa"/>
            <w:tcBorders>
              <w:top w:val="single" w:sz="4" w:space="0" w:color="auto"/>
              <w:left w:val="single" w:sz="4" w:space="0" w:color="auto"/>
              <w:bottom w:val="single" w:sz="4" w:space="0" w:color="auto"/>
              <w:right w:val="single" w:sz="4" w:space="0" w:color="auto"/>
            </w:tcBorders>
            <w:vAlign w:val="center"/>
          </w:tcPr>
          <w:p w14:paraId="6C52B6CF" w14:textId="77777777" w:rsidR="00BB7287" w:rsidRPr="0066572A" w:rsidRDefault="00BB7287" w:rsidP="00986510">
            <w:pPr>
              <w:autoSpaceDE w:val="0"/>
              <w:autoSpaceDN w:val="0"/>
              <w:adjustRightInd w:val="0"/>
              <w:spacing w:before="10" w:line="276" w:lineRule="auto"/>
              <w:ind w:left="142" w:right="935" w:firstLine="50"/>
              <w:rPr>
                <w:rFonts w:asciiTheme="minorHAnsi" w:hAnsiTheme="minorHAnsi"/>
                <w:sz w:val="22"/>
                <w:szCs w:val="22"/>
                <w:lang w:val="es-MX"/>
              </w:rPr>
            </w:pPr>
            <w:r w:rsidRPr="0066572A">
              <w:rPr>
                <w:rFonts w:asciiTheme="minorHAnsi" w:hAnsiTheme="minorHAnsi"/>
                <w:sz w:val="22"/>
                <w:szCs w:val="22"/>
                <w:lang w:val="es-MX"/>
              </w:rPr>
              <w:t>Cara</w:t>
            </w:r>
            <w:r w:rsidRPr="0066572A">
              <w:rPr>
                <w:rFonts w:asciiTheme="minorHAnsi" w:hAnsiTheme="minorHAnsi"/>
                <w:spacing w:val="1"/>
                <w:sz w:val="22"/>
                <w:szCs w:val="22"/>
                <w:lang w:val="es-MX"/>
              </w:rPr>
              <w:t>c</w:t>
            </w:r>
            <w:r w:rsidRPr="0066572A">
              <w:rPr>
                <w:rFonts w:asciiTheme="minorHAnsi" w:hAnsiTheme="minorHAnsi"/>
                <w:spacing w:val="-1"/>
                <w:sz w:val="22"/>
                <w:szCs w:val="22"/>
                <w:lang w:val="es-MX"/>
              </w:rPr>
              <w:t>t</w:t>
            </w:r>
            <w:r w:rsidRPr="0066572A">
              <w:rPr>
                <w:rFonts w:asciiTheme="minorHAnsi" w:hAnsiTheme="minorHAnsi"/>
                <w:sz w:val="22"/>
                <w:szCs w:val="22"/>
                <w:lang w:val="es-MX"/>
              </w:rPr>
              <w:t>e</w:t>
            </w:r>
            <w:r w:rsidRPr="0066572A">
              <w:rPr>
                <w:rFonts w:asciiTheme="minorHAnsi" w:hAnsiTheme="minorHAnsi"/>
                <w:spacing w:val="1"/>
                <w:sz w:val="22"/>
                <w:szCs w:val="22"/>
                <w:lang w:val="es-MX"/>
              </w:rPr>
              <w:t>r</w:t>
            </w:r>
            <w:r w:rsidRPr="0066572A">
              <w:rPr>
                <w:rFonts w:asciiTheme="minorHAnsi" w:hAnsiTheme="minorHAnsi"/>
                <w:sz w:val="22"/>
                <w:szCs w:val="22"/>
                <w:lang w:val="es-MX"/>
              </w:rPr>
              <w:t>es</w:t>
            </w:r>
            <w:r w:rsidRPr="0066572A">
              <w:rPr>
                <w:rFonts w:asciiTheme="minorHAnsi" w:hAnsiTheme="minorHAnsi"/>
                <w:spacing w:val="-2"/>
                <w:sz w:val="22"/>
                <w:szCs w:val="22"/>
                <w:lang w:val="es-MX"/>
              </w:rPr>
              <w:t xml:space="preserve"> </w:t>
            </w:r>
            <w:r w:rsidRPr="0066572A">
              <w:rPr>
                <w:rFonts w:asciiTheme="minorHAnsi" w:hAnsiTheme="minorHAnsi"/>
                <w:sz w:val="22"/>
                <w:szCs w:val="22"/>
                <w:lang w:val="es-MX"/>
              </w:rPr>
              <w:t>en</w:t>
            </w:r>
            <w:r w:rsidRPr="0066572A">
              <w:rPr>
                <w:rFonts w:asciiTheme="minorHAnsi" w:hAnsiTheme="minorHAnsi"/>
                <w:spacing w:val="25"/>
                <w:sz w:val="22"/>
                <w:szCs w:val="22"/>
                <w:lang w:val="es-MX"/>
              </w:rPr>
              <w:t xml:space="preserve"> </w:t>
            </w:r>
            <w:r w:rsidRPr="0066572A">
              <w:rPr>
                <w:rFonts w:asciiTheme="minorHAnsi" w:hAnsiTheme="minorHAnsi"/>
                <w:sz w:val="22"/>
                <w:szCs w:val="22"/>
                <w:lang w:val="es-MX"/>
              </w:rPr>
              <w:t>blan</w:t>
            </w:r>
            <w:r w:rsidRPr="0066572A">
              <w:rPr>
                <w:rFonts w:asciiTheme="minorHAnsi" w:hAnsiTheme="minorHAnsi"/>
                <w:spacing w:val="1"/>
                <w:sz w:val="22"/>
                <w:szCs w:val="22"/>
                <w:lang w:val="es-MX"/>
              </w:rPr>
              <w:t>c</w:t>
            </w:r>
            <w:r w:rsidRPr="0066572A">
              <w:rPr>
                <w:rFonts w:asciiTheme="minorHAnsi" w:hAnsiTheme="minorHAnsi"/>
                <w:sz w:val="22"/>
                <w:szCs w:val="22"/>
                <w:lang w:val="es-MX"/>
              </w:rPr>
              <w:t>o</w:t>
            </w:r>
            <w:r w:rsidRPr="0066572A">
              <w:rPr>
                <w:rFonts w:asciiTheme="minorHAnsi" w:hAnsiTheme="minorHAnsi"/>
                <w:spacing w:val="-7"/>
                <w:sz w:val="22"/>
                <w:szCs w:val="22"/>
                <w:lang w:val="es-MX"/>
              </w:rPr>
              <w:t xml:space="preserve"> </w:t>
            </w:r>
            <w:r w:rsidRPr="0066572A">
              <w:rPr>
                <w:rFonts w:asciiTheme="minorHAnsi" w:hAnsiTheme="minorHAnsi"/>
                <w:sz w:val="22"/>
                <w:szCs w:val="22"/>
                <w:lang w:val="es-MX"/>
              </w:rPr>
              <w:t>pa</w:t>
            </w:r>
            <w:r w:rsidRPr="0066572A">
              <w:rPr>
                <w:rFonts w:asciiTheme="minorHAnsi" w:hAnsiTheme="minorHAnsi"/>
                <w:spacing w:val="-2"/>
                <w:sz w:val="22"/>
                <w:szCs w:val="22"/>
                <w:lang w:val="es-MX"/>
              </w:rPr>
              <w:t>r</w:t>
            </w:r>
            <w:r w:rsidRPr="0066572A">
              <w:rPr>
                <w:rFonts w:asciiTheme="minorHAnsi" w:hAnsiTheme="minorHAnsi"/>
                <w:sz w:val="22"/>
                <w:szCs w:val="22"/>
                <w:lang w:val="es-MX"/>
              </w:rPr>
              <w:t>a</w:t>
            </w:r>
            <w:r w:rsidRPr="0066572A">
              <w:rPr>
                <w:rFonts w:asciiTheme="minorHAnsi" w:hAnsiTheme="minorHAnsi"/>
                <w:spacing w:val="-9"/>
                <w:sz w:val="22"/>
                <w:szCs w:val="22"/>
                <w:lang w:val="es-MX"/>
              </w:rPr>
              <w:t xml:space="preserve"> </w:t>
            </w:r>
            <w:r w:rsidRPr="0066572A">
              <w:rPr>
                <w:rFonts w:asciiTheme="minorHAnsi" w:hAnsiTheme="minorHAnsi"/>
                <w:spacing w:val="1"/>
                <w:sz w:val="22"/>
                <w:szCs w:val="22"/>
                <w:lang w:val="es-MX"/>
              </w:rPr>
              <w:t>c</w:t>
            </w:r>
            <w:r w:rsidRPr="0066572A">
              <w:rPr>
                <w:rFonts w:asciiTheme="minorHAnsi" w:hAnsiTheme="minorHAnsi"/>
                <w:sz w:val="22"/>
                <w:szCs w:val="22"/>
                <w:lang w:val="es-MX"/>
              </w:rPr>
              <w:t>o</w:t>
            </w:r>
            <w:r w:rsidRPr="0066572A">
              <w:rPr>
                <w:rFonts w:asciiTheme="minorHAnsi" w:hAnsiTheme="minorHAnsi"/>
                <w:spacing w:val="-1"/>
                <w:sz w:val="22"/>
                <w:szCs w:val="22"/>
                <w:lang w:val="es-MX"/>
              </w:rPr>
              <w:t>m</w:t>
            </w:r>
            <w:r w:rsidRPr="0066572A">
              <w:rPr>
                <w:rFonts w:asciiTheme="minorHAnsi" w:hAnsiTheme="minorHAnsi"/>
                <w:sz w:val="22"/>
                <w:szCs w:val="22"/>
                <w:lang w:val="es-MX"/>
              </w:rPr>
              <w:t>ple</w:t>
            </w:r>
            <w:r w:rsidRPr="0066572A">
              <w:rPr>
                <w:rFonts w:asciiTheme="minorHAnsi" w:hAnsiTheme="minorHAnsi"/>
                <w:spacing w:val="-1"/>
                <w:sz w:val="22"/>
                <w:szCs w:val="22"/>
                <w:lang w:val="es-MX"/>
              </w:rPr>
              <w:t>ta</w:t>
            </w:r>
            <w:r w:rsidRPr="0066572A">
              <w:rPr>
                <w:rFonts w:asciiTheme="minorHAnsi" w:hAnsiTheme="minorHAnsi"/>
                <w:sz w:val="22"/>
                <w:szCs w:val="22"/>
                <w:lang w:val="es-MX"/>
              </w:rPr>
              <w:t>r</w:t>
            </w:r>
            <w:r w:rsidRPr="0066572A">
              <w:rPr>
                <w:rFonts w:asciiTheme="minorHAnsi" w:hAnsiTheme="minorHAnsi"/>
                <w:spacing w:val="1"/>
                <w:sz w:val="22"/>
                <w:szCs w:val="22"/>
                <w:lang w:val="es-MX"/>
              </w:rPr>
              <w:t xml:space="preserve"> </w:t>
            </w:r>
            <w:r w:rsidRPr="0066572A">
              <w:rPr>
                <w:rFonts w:asciiTheme="minorHAnsi" w:hAnsiTheme="minorHAnsi"/>
                <w:sz w:val="22"/>
                <w:szCs w:val="22"/>
                <w:lang w:val="es-MX"/>
              </w:rPr>
              <w:t>la</w:t>
            </w:r>
            <w:r w:rsidRPr="0066572A">
              <w:rPr>
                <w:rFonts w:asciiTheme="minorHAnsi" w:hAnsiTheme="minorHAnsi"/>
                <w:spacing w:val="18"/>
                <w:sz w:val="22"/>
                <w:szCs w:val="22"/>
                <w:lang w:val="es-MX"/>
              </w:rPr>
              <w:t xml:space="preserve"> </w:t>
            </w:r>
            <w:r w:rsidRPr="0066572A">
              <w:rPr>
                <w:rFonts w:asciiTheme="minorHAnsi" w:hAnsiTheme="minorHAnsi"/>
                <w:sz w:val="22"/>
                <w:szCs w:val="22"/>
                <w:lang w:val="es-MX"/>
              </w:rPr>
              <w:t>lo</w:t>
            </w:r>
            <w:r w:rsidRPr="0066572A">
              <w:rPr>
                <w:rFonts w:asciiTheme="minorHAnsi" w:hAnsiTheme="minorHAnsi"/>
                <w:spacing w:val="1"/>
                <w:sz w:val="22"/>
                <w:szCs w:val="22"/>
                <w:lang w:val="es-MX"/>
              </w:rPr>
              <w:t>n</w:t>
            </w:r>
            <w:r w:rsidRPr="0066572A">
              <w:rPr>
                <w:rFonts w:asciiTheme="minorHAnsi" w:hAnsiTheme="minorHAnsi"/>
                <w:spacing w:val="-1"/>
                <w:sz w:val="22"/>
                <w:szCs w:val="22"/>
                <w:lang w:val="es-MX"/>
              </w:rPr>
              <w:t>g</w:t>
            </w:r>
            <w:r w:rsidRPr="0066572A">
              <w:rPr>
                <w:rFonts w:asciiTheme="minorHAnsi" w:hAnsiTheme="minorHAnsi"/>
                <w:sz w:val="22"/>
                <w:szCs w:val="22"/>
                <w:lang w:val="es-MX"/>
              </w:rPr>
              <w:t>i</w:t>
            </w:r>
            <w:r w:rsidRPr="0066572A">
              <w:rPr>
                <w:rFonts w:asciiTheme="minorHAnsi" w:hAnsiTheme="minorHAnsi"/>
                <w:spacing w:val="-1"/>
                <w:sz w:val="22"/>
                <w:szCs w:val="22"/>
                <w:lang w:val="es-MX"/>
              </w:rPr>
              <w:t>t</w:t>
            </w:r>
            <w:r w:rsidRPr="0066572A">
              <w:rPr>
                <w:rFonts w:asciiTheme="minorHAnsi" w:hAnsiTheme="minorHAnsi"/>
                <w:spacing w:val="1"/>
                <w:sz w:val="22"/>
                <w:szCs w:val="22"/>
                <w:lang w:val="es-MX"/>
              </w:rPr>
              <w:t>u</w:t>
            </w:r>
            <w:r w:rsidRPr="0066572A">
              <w:rPr>
                <w:rFonts w:asciiTheme="minorHAnsi" w:hAnsiTheme="minorHAnsi"/>
                <w:sz w:val="22"/>
                <w:szCs w:val="22"/>
                <w:lang w:val="es-MX"/>
              </w:rPr>
              <w:t>d</w:t>
            </w:r>
            <w:r w:rsidRPr="0066572A">
              <w:rPr>
                <w:rFonts w:asciiTheme="minorHAnsi" w:hAnsiTheme="minorHAnsi"/>
                <w:spacing w:val="-2"/>
                <w:sz w:val="22"/>
                <w:szCs w:val="22"/>
                <w:lang w:val="es-MX"/>
              </w:rPr>
              <w:t xml:space="preserve"> </w:t>
            </w:r>
            <w:r w:rsidRPr="0066572A">
              <w:rPr>
                <w:rFonts w:asciiTheme="minorHAnsi" w:hAnsiTheme="minorHAnsi"/>
                <w:sz w:val="22"/>
                <w:szCs w:val="22"/>
                <w:lang w:val="es-MX"/>
              </w:rPr>
              <w:t>del</w:t>
            </w:r>
            <w:r w:rsidRPr="0066572A">
              <w:rPr>
                <w:rFonts w:asciiTheme="minorHAnsi" w:hAnsiTheme="minorHAnsi"/>
                <w:spacing w:val="36"/>
                <w:sz w:val="22"/>
                <w:szCs w:val="22"/>
                <w:lang w:val="es-MX"/>
              </w:rPr>
              <w:t xml:space="preserve"> </w:t>
            </w:r>
            <w:r w:rsidRPr="0066572A">
              <w:rPr>
                <w:rFonts w:asciiTheme="minorHAnsi" w:hAnsiTheme="minorHAnsi"/>
                <w:spacing w:val="1"/>
                <w:sz w:val="22"/>
                <w:szCs w:val="22"/>
                <w:lang w:val="es-MX"/>
              </w:rPr>
              <w:t>r</w:t>
            </w:r>
            <w:r w:rsidRPr="0066572A">
              <w:rPr>
                <w:rFonts w:asciiTheme="minorHAnsi" w:hAnsiTheme="minorHAnsi"/>
                <w:sz w:val="22"/>
                <w:szCs w:val="22"/>
                <w:lang w:val="es-MX"/>
              </w:rPr>
              <w:t>e</w:t>
            </w:r>
            <w:r w:rsidRPr="0066572A">
              <w:rPr>
                <w:rFonts w:asciiTheme="minorHAnsi" w:hAnsiTheme="minorHAnsi"/>
                <w:spacing w:val="-1"/>
                <w:sz w:val="22"/>
                <w:szCs w:val="22"/>
                <w:lang w:val="es-MX"/>
              </w:rPr>
              <w:t>g</w:t>
            </w:r>
            <w:r w:rsidRPr="0066572A">
              <w:rPr>
                <w:rFonts w:asciiTheme="minorHAnsi" w:hAnsiTheme="minorHAnsi"/>
                <w:sz w:val="22"/>
                <w:szCs w:val="22"/>
                <w:lang w:val="es-MX"/>
              </w:rPr>
              <w:t>is</w:t>
            </w:r>
            <w:r w:rsidRPr="0066572A">
              <w:rPr>
                <w:rFonts w:asciiTheme="minorHAnsi" w:hAnsiTheme="minorHAnsi"/>
                <w:spacing w:val="-1"/>
                <w:sz w:val="22"/>
                <w:szCs w:val="22"/>
                <w:lang w:val="es-MX"/>
              </w:rPr>
              <w:t>t</w:t>
            </w:r>
            <w:r w:rsidRPr="0066572A">
              <w:rPr>
                <w:rFonts w:asciiTheme="minorHAnsi" w:hAnsiTheme="minorHAnsi"/>
                <w:spacing w:val="1"/>
                <w:sz w:val="22"/>
                <w:szCs w:val="22"/>
                <w:lang w:val="es-MX"/>
              </w:rPr>
              <w:t>r</w:t>
            </w:r>
            <w:r w:rsidRPr="0066572A">
              <w:rPr>
                <w:rFonts w:asciiTheme="minorHAnsi" w:hAnsiTheme="minorHAnsi"/>
                <w:sz w:val="22"/>
                <w:szCs w:val="22"/>
                <w:lang w:val="es-MX"/>
              </w:rPr>
              <w:t>o</w:t>
            </w:r>
            <w:r w:rsidRPr="0066572A">
              <w:rPr>
                <w:rFonts w:asciiTheme="minorHAnsi" w:hAnsiTheme="minorHAnsi"/>
                <w:spacing w:val="28"/>
                <w:sz w:val="22"/>
                <w:szCs w:val="22"/>
                <w:lang w:val="es-MX"/>
              </w:rPr>
              <w:t xml:space="preserve"> </w:t>
            </w:r>
            <w:r w:rsidRPr="0066572A">
              <w:rPr>
                <w:rFonts w:asciiTheme="minorHAnsi" w:hAnsiTheme="minorHAnsi"/>
                <w:sz w:val="22"/>
                <w:szCs w:val="22"/>
                <w:lang w:val="es-MX"/>
              </w:rPr>
              <w:t>a</w:t>
            </w:r>
            <w:r w:rsidRPr="0066572A">
              <w:rPr>
                <w:rFonts w:asciiTheme="minorHAnsi" w:hAnsiTheme="minorHAnsi"/>
                <w:spacing w:val="22"/>
                <w:sz w:val="22"/>
                <w:szCs w:val="22"/>
                <w:lang w:val="es-MX"/>
              </w:rPr>
              <w:t xml:space="preserve"> </w:t>
            </w:r>
            <w:r w:rsidRPr="0066572A">
              <w:rPr>
                <w:rFonts w:asciiTheme="minorHAnsi" w:hAnsiTheme="minorHAnsi"/>
                <w:spacing w:val="1"/>
                <w:sz w:val="22"/>
                <w:szCs w:val="22"/>
                <w:lang w:val="es-MX"/>
              </w:rPr>
              <w:t>1</w:t>
            </w:r>
            <w:r w:rsidRPr="0066572A">
              <w:rPr>
                <w:rFonts w:asciiTheme="minorHAnsi" w:hAnsiTheme="minorHAnsi"/>
                <w:spacing w:val="-1"/>
                <w:sz w:val="22"/>
                <w:szCs w:val="22"/>
                <w:lang w:val="es-MX"/>
              </w:rPr>
              <w:t>0</w:t>
            </w:r>
            <w:r w:rsidRPr="0066572A">
              <w:rPr>
                <w:rFonts w:asciiTheme="minorHAnsi" w:hAnsiTheme="minorHAnsi"/>
                <w:sz w:val="22"/>
                <w:szCs w:val="22"/>
                <w:lang w:val="es-MX"/>
              </w:rPr>
              <w:t>0 p</w:t>
            </w:r>
            <w:r w:rsidRPr="0066572A">
              <w:rPr>
                <w:rFonts w:asciiTheme="minorHAnsi" w:hAnsiTheme="minorHAnsi"/>
                <w:spacing w:val="-1"/>
                <w:sz w:val="22"/>
                <w:szCs w:val="22"/>
                <w:lang w:val="es-MX"/>
              </w:rPr>
              <w:t>o</w:t>
            </w:r>
            <w:r w:rsidRPr="0066572A">
              <w:rPr>
                <w:rFonts w:asciiTheme="minorHAnsi" w:hAnsiTheme="minorHAnsi"/>
                <w:sz w:val="22"/>
                <w:szCs w:val="22"/>
                <w:lang w:val="es-MX"/>
              </w:rPr>
              <w:t>si</w:t>
            </w:r>
            <w:r w:rsidRPr="0066572A">
              <w:rPr>
                <w:rFonts w:asciiTheme="minorHAnsi" w:hAnsiTheme="minorHAnsi"/>
                <w:spacing w:val="1"/>
                <w:sz w:val="22"/>
                <w:szCs w:val="22"/>
                <w:lang w:val="es-MX"/>
              </w:rPr>
              <w:t>c</w:t>
            </w:r>
            <w:r w:rsidRPr="0066572A">
              <w:rPr>
                <w:rFonts w:asciiTheme="minorHAnsi" w:hAnsiTheme="minorHAnsi"/>
                <w:sz w:val="22"/>
                <w:szCs w:val="22"/>
                <w:lang w:val="es-MX"/>
              </w:rPr>
              <w:t>ion</w:t>
            </w:r>
            <w:r w:rsidRPr="0066572A">
              <w:rPr>
                <w:rFonts w:asciiTheme="minorHAnsi" w:hAnsiTheme="minorHAnsi"/>
                <w:spacing w:val="1"/>
                <w:sz w:val="22"/>
                <w:szCs w:val="22"/>
                <w:lang w:val="es-MX"/>
              </w:rPr>
              <w:t>e</w:t>
            </w:r>
            <w:r w:rsidRPr="0066572A">
              <w:rPr>
                <w:rFonts w:asciiTheme="minorHAnsi" w:hAnsiTheme="minorHAnsi"/>
                <w:sz w:val="22"/>
                <w:szCs w:val="22"/>
                <w:lang w:val="es-MX"/>
              </w:rPr>
              <w:t>s</w:t>
            </w:r>
          </w:p>
        </w:tc>
      </w:tr>
    </w:tbl>
    <w:p w14:paraId="6777C924" w14:textId="77777777" w:rsidR="00BB7287" w:rsidRPr="0066572A" w:rsidRDefault="00BB7287" w:rsidP="00986510">
      <w:pPr>
        <w:autoSpaceDE w:val="0"/>
        <w:autoSpaceDN w:val="0"/>
        <w:adjustRightInd w:val="0"/>
        <w:spacing w:before="1" w:line="276" w:lineRule="auto"/>
        <w:rPr>
          <w:rFonts w:asciiTheme="minorHAnsi" w:hAnsiTheme="minorHAnsi"/>
          <w:sz w:val="22"/>
          <w:szCs w:val="22"/>
          <w:lang w:val="es-MX"/>
        </w:rPr>
      </w:pPr>
    </w:p>
    <w:p w14:paraId="796C5705" w14:textId="77777777" w:rsidR="00BB7287" w:rsidRPr="0066572A" w:rsidRDefault="00BB7287" w:rsidP="00795379">
      <w:pPr>
        <w:autoSpaceDE w:val="0"/>
        <w:autoSpaceDN w:val="0"/>
        <w:adjustRightInd w:val="0"/>
        <w:spacing w:before="36" w:line="276" w:lineRule="auto"/>
        <w:ind w:left="156" w:right="-20"/>
        <w:outlineLvl w:val="0"/>
        <w:rPr>
          <w:rFonts w:asciiTheme="minorHAnsi" w:hAnsiTheme="minorHAnsi"/>
          <w:b/>
          <w:sz w:val="22"/>
          <w:szCs w:val="22"/>
          <w:lang w:val="es-MX"/>
        </w:rPr>
      </w:pPr>
      <w:r w:rsidRPr="0066572A">
        <w:rPr>
          <w:rFonts w:asciiTheme="minorHAnsi" w:hAnsiTheme="minorHAnsi"/>
          <w:b/>
          <w:sz w:val="22"/>
          <w:szCs w:val="22"/>
          <w:lang w:val="es-MX"/>
        </w:rPr>
        <w:t>GUIA DEL LAYOUT GENERAL DE FACTURACIÓN</w:t>
      </w:r>
    </w:p>
    <w:p w14:paraId="4C535F10" w14:textId="77777777" w:rsidR="00BB7287" w:rsidRPr="0066572A" w:rsidRDefault="00BB7287" w:rsidP="00986510">
      <w:pPr>
        <w:tabs>
          <w:tab w:val="left" w:pos="5440"/>
        </w:tabs>
        <w:autoSpaceDE w:val="0"/>
        <w:autoSpaceDN w:val="0"/>
        <w:adjustRightInd w:val="0"/>
        <w:spacing w:before="14" w:line="276" w:lineRule="auto"/>
        <w:ind w:left="156" w:right="-20"/>
        <w:rPr>
          <w:rFonts w:asciiTheme="minorHAnsi" w:hAnsiTheme="minorHAnsi"/>
          <w:b/>
          <w:sz w:val="22"/>
          <w:szCs w:val="22"/>
        </w:rPr>
      </w:pPr>
      <w:r w:rsidRPr="0066572A">
        <w:rPr>
          <w:rFonts w:asciiTheme="minorHAnsi" w:hAnsiTheme="minorHAnsi"/>
          <w:b/>
          <w:sz w:val="22"/>
          <w:szCs w:val="22"/>
        </w:rPr>
        <w:t xml:space="preserve">Registro Campo </w:t>
      </w:r>
      <w:r w:rsidRPr="0066572A">
        <w:rPr>
          <w:rFonts w:asciiTheme="minorHAnsi" w:hAnsiTheme="minorHAnsi"/>
          <w:b/>
          <w:sz w:val="22"/>
          <w:szCs w:val="22"/>
        </w:rPr>
        <w:tab/>
        <w:t>Descripción</w:t>
      </w:r>
    </w:p>
    <w:tbl>
      <w:tblPr>
        <w:tblW w:w="0" w:type="auto"/>
        <w:tblLayout w:type="fixed"/>
        <w:tblCellMar>
          <w:left w:w="0" w:type="dxa"/>
          <w:right w:w="0" w:type="dxa"/>
        </w:tblCellMar>
        <w:tblLook w:val="0000" w:firstRow="0" w:lastRow="0" w:firstColumn="0" w:lastColumn="0" w:noHBand="0" w:noVBand="0"/>
      </w:tblPr>
      <w:tblGrid>
        <w:gridCol w:w="1323"/>
        <w:gridCol w:w="850"/>
        <w:gridCol w:w="8364"/>
      </w:tblGrid>
      <w:tr w:rsidR="00BB7287" w:rsidRPr="0066572A" w14:paraId="3E5A5EE9" w14:textId="77777777" w:rsidTr="009A3743">
        <w:trPr>
          <w:trHeight w:hRule="exact" w:val="365"/>
        </w:trPr>
        <w:tc>
          <w:tcPr>
            <w:tcW w:w="1323" w:type="dxa"/>
            <w:tcBorders>
              <w:top w:val="single" w:sz="4" w:space="0" w:color="auto"/>
              <w:left w:val="single" w:sz="4" w:space="0" w:color="auto"/>
              <w:bottom w:val="single" w:sz="12" w:space="0" w:color="000000"/>
              <w:right w:val="single" w:sz="12" w:space="0" w:color="000000"/>
            </w:tcBorders>
          </w:tcPr>
          <w:p w14:paraId="3572D995" w14:textId="77777777" w:rsidR="00BB7287" w:rsidRPr="0066572A" w:rsidRDefault="00BB7287" w:rsidP="00986510">
            <w:pPr>
              <w:pStyle w:val="Sinespaciado"/>
              <w:spacing w:line="276" w:lineRule="auto"/>
              <w:jc w:val="center"/>
              <w:rPr>
                <w:rFonts w:asciiTheme="minorHAnsi" w:hAnsiTheme="minorHAnsi"/>
                <w:b/>
                <w:sz w:val="22"/>
                <w:szCs w:val="22"/>
              </w:rPr>
            </w:pPr>
            <w:r w:rsidRPr="0066572A">
              <w:rPr>
                <w:rFonts w:asciiTheme="minorHAnsi" w:hAnsiTheme="minorHAnsi"/>
                <w:b/>
                <w:sz w:val="22"/>
                <w:szCs w:val="22"/>
              </w:rPr>
              <w:t>Header</w:t>
            </w:r>
          </w:p>
        </w:tc>
        <w:tc>
          <w:tcPr>
            <w:tcW w:w="850" w:type="dxa"/>
            <w:tcBorders>
              <w:top w:val="single" w:sz="4" w:space="0" w:color="auto"/>
              <w:left w:val="single" w:sz="12" w:space="0" w:color="000000"/>
              <w:bottom w:val="single" w:sz="6" w:space="0" w:color="000000"/>
              <w:right w:val="single" w:sz="6" w:space="0" w:color="000000"/>
            </w:tcBorders>
            <w:vAlign w:val="center"/>
          </w:tcPr>
          <w:p w14:paraId="1211EAC5"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1</w:t>
            </w:r>
          </w:p>
        </w:tc>
        <w:tc>
          <w:tcPr>
            <w:tcW w:w="8364" w:type="dxa"/>
            <w:tcBorders>
              <w:top w:val="single" w:sz="4" w:space="0" w:color="auto"/>
              <w:left w:val="single" w:sz="6" w:space="0" w:color="000000"/>
              <w:bottom w:val="single" w:sz="6" w:space="0" w:color="000000"/>
              <w:right w:val="single" w:sz="4" w:space="0" w:color="auto"/>
            </w:tcBorders>
            <w:vAlign w:val="center"/>
          </w:tcPr>
          <w:p w14:paraId="54683F89" w14:textId="77777777" w:rsidR="00BB7287" w:rsidRPr="0066572A" w:rsidRDefault="00BB7287" w:rsidP="00986510">
            <w:pPr>
              <w:pStyle w:val="Sinespaciado"/>
              <w:spacing w:line="276" w:lineRule="auto"/>
              <w:ind w:left="142" w:right="284"/>
              <w:jc w:val="both"/>
              <w:rPr>
                <w:rFonts w:asciiTheme="minorHAnsi" w:hAnsiTheme="minorHAnsi"/>
                <w:sz w:val="22"/>
                <w:szCs w:val="22"/>
                <w:lang w:val="es-MX"/>
              </w:rPr>
            </w:pPr>
            <w:r w:rsidRPr="0066572A">
              <w:rPr>
                <w:rFonts w:asciiTheme="minorHAnsi" w:hAnsiTheme="minorHAnsi"/>
                <w:sz w:val="22"/>
                <w:szCs w:val="22"/>
                <w:lang w:val="es-MX"/>
              </w:rPr>
              <w:t>Identificador de inicio de encabezado. El valor debe ser cero.</w:t>
            </w:r>
          </w:p>
        </w:tc>
      </w:tr>
      <w:tr w:rsidR="00BB7287" w:rsidRPr="0066572A" w14:paraId="71A86092" w14:textId="77777777" w:rsidTr="009A3743">
        <w:trPr>
          <w:trHeight w:hRule="exact" w:val="463"/>
        </w:trPr>
        <w:tc>
          <w:tcPr>
            <w:tcW w:w="1323" w:type="dxa"/>
            <w:tcBorders>
              <w:top w:val="single" w:sz="13" w:space="0" w:color="000000"/>
              <w:left w:val="single" w:sz="4" w:space="0" w:color="auto"/>
              <w:bottom w:val="single" w:sz="12" w:space="0" w:color="000000"/>
              <w:right w:val="single" w:sz="12" w:space="0" w:color="000000"/>
            </w:tcBorders>
          </w:tcPr>
          <w:p w14:paraId="2BF7D8F4" w14:textId="77777777" w:rsidR="00BB7287" w:rsidRPr="0066572A" w:rsidRDefault="00BB7287" w:rsidP="00986510">
            <w:pPr>
              <w:pStyle w:val="Sinespaciado"/>
              <w:spacing w:line="276" w:lineRule="auto"/>
              <w:rPr>
                <w:rFonts w:asciiTheme="minorHAnsi" w:hAnsi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E4AC6FB"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2</w:t>
            </w:r>
          </w:p>
        </w:tc>
        <w:tc>
          <w:tcPr>
            <w:tcW w:w="8364" w:type="dxa"/>
            <w:tcBorders>
              <w:top w:val="single" w:sz="6" w:space="0" w:color="000000"/>
              <w:left w:val="single" w:sz="6" w:space="0" w:color="000000"/>
              <w:bottom w:val="single" w:sz="6" w:space="0" w:color="000000"/>
              <w:right w:val="single" w:sz="4" w:space="0" w:color="auto"/>
            </w:tcBorders>
            <w:vAlign w:val="center"/>
          </w:tcPr>
          <w:p w14:paraId="75C069D1" w14:textId="77777777" w:rsidR="00BB7287" w:rsidRPr="0066572A" w:rsidRDefault="00BB7287" w:rsidP="00986510">
            <w:pPr>
              <w:pStyle w:val="Sinespaciado"/>
              <w:spacing w:line="276" w:lineRule="auto"/>
              <w:ind w:left="142" w:right="284"/>
              <w:jc w:val="both"/>
              <w:rPr>
                <w:rFonts w:asciiTheme="minorHAnsi" w:hAnsiTheme="minorHAnsi"/>
                <w:sz w:val="22"/>
                <w:szCs w:val="22"/>
                <w:lang w:val="es-MX"/>
              </w:rPr>
            </w:pPr>
            <w:r w:rsidRPr="0066572A">
              <w:rPr>
                <w:rFonts w:asciiTheme="minorHAnsi" w:hAnsiTheme="minorHAnsi"/>
                <w:sz w:val="22"/>
                <w:szCs w:val="22"/>
                <w:lang w:val="es-MX"/>
              </w:rPr>
              <w:t>Número de batch, consecutivo de cada empresa y por cada tipo de factura para su control interno.</w:t>
            </w:r>
          </w:p>
        </w:tc>
      </w:tr>
      <w:tr w:rsidR="00BB7287" w:rsidRPr="0066572A" w14:paraId="692DA7DE" w14:textId="77777777" w:rsidTr="009A3743">
        <w:trPr>
          <w:trHeight w:hRule="exact" w:val="320"/>
        </w:trPr>
        <w:tc>
          <w:tcPr>
            <w:tcW w:w="1323" w:type="dxa"/>
            <w:tcBorders>
              <w:top w:val="single" w:sz="13" w:space="0" w:color="000000"/>
              <w:left w:val="single" w:sz="4" w:space="0" w:color="auto"/>
              <w:bottom w:val="single" w:sz="12" w:space="0" w:color="000000"/>
              <w:right w:val="single" w:sz="12" w:space="0" w:color="000000"/>
            </w:tcBorders>
          </w:tcPr>
          <w:p w14:paraId="638DC5BC" w14:textId="77777777" w:rsidR="00BB7287" w:rsidRPr="0066572A" w:rsidRDefault="00BB7287" w:rsidP="00986510">
            <w:pPr>
              <w:pStyle w:val="Sinespaciado"/>
              <w:spacing w:line="276" w:lineRule="auto"/>
              <w:rPr>
                <w:rFonts w:asciiTheme="minorHAnsi" w:hAnsi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0E7B183"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3</w:t>
            </w:r>
          </w:p>
        </w:tc>
        <w:tc>
          <w:tcPr>
            <w:tcW w:w="8364" w:type="dxa"/>
            <w:tcBorders>
              <w:top w:val="single" w:sz="6" w:space="0" w:color="000000"/>
              <w:left w:val="single" w:sz="6" w:space="0" w:color="000000"/>
              <w:bottom w:val="single" w:sz="6" w:space="0" w:color="000000"/>
              <w:right w:val="single" w:sz="4" w:space="0" w:color="auto"/>
            </w:tcBorders>
            <w:vAlign w:val="center"/>
          </w:tcPr>
          <w:p w14:paraId="6391BDDD" w14:textId="77777777" w:rsidR="00BB7287" w:rsidRPr="0066572A" w:rsidRDefault="00BB7287" w:rsidP="00986510">
            <w:pPr>
              <w:pStyle w:val="Sinespaciado"/>
              <w:spacing w:line="276" w:lineRule="auto"/>
              <w:ind w:left="142" w:right="284"/>
              <w:jc w:val="both"/>
              <w:rPr>
                <w:rFonts w:asciiTheme="minorHAnsi" w:hAnsiTheme="minorHAnsi"/>
                <w:sz w:val="22"/>
                <w:szCs w:val="22"/>
              </w:rPr>
            </w:pPr>
            <w:r w:rsidRPr="0066572A">
              <w:rPr>
                <w:rFonts w:asciiTheme="minorHAnsi" w:hAnsiTheme="minorHAnsi"/>
                <w:sz w:val="22"/>
                <w:szCs w:val="22"/>
                <w:lang w:val="es-MX"/>
              </w:rPr>
              <w:t xml:space="preserve">Clave del operador que factura. </w:t>
            </w:r>
            <w:r w:rsidR="002106B1" w:rsidRPr="0066572A">
              <w:rPr>
                <w:rFonts w:asciiTheme="minorHAnsi" w:hAnsiTheme="minorHAnsi"/>
                <w:sz w:val="22"/>
                <w:szCs w:val="22"/>
              </w:rPr>
              <w:t>IDD</w:t>
            </w:r>
          </w:p>
        </w:tc>
      </w:tr>
      <w:tr w:rsidR="00BB7287" w:rsidRPr="0066572A" w14:paraId="62F47108" w14:textId="77777777" w:rsidTr="009A3743">
        <w:trPr>
          <w:trHeight w:hRule="exact" w:val="424"/>
        </w:trPr>
        <w:tc>
          <w:tcPr>
            <w:tcW w:w="1323" w:type="dxa"/>
            <w:tcBorders>
              <w:top w:val="single" w:sz="13" w:space="0" w:color="000000"/>
              <w:left w:val="single" w:sz="4" w:space="0" w:color="auto"/>
              <w:bottom w:val="single" w:sz="12" w:space="0" w:color="000000"/>
              <w:right w:val="single" w:sz="12" w:space="0" w:color="000000"/>
            </w:tcBorders>
          </w:tcPr>
          <w:p w14:paraId="178DCEA9" w14:textId="77777777" w:rsidR="00BB7287" w:rsidRPr="0066572A" w:rsidRDefault="00BB7287" w:rsidP="00986510">
            <w:pPr>
              <w:pStyle w:val="Sinespaciado"/>
              <w:spacing w:line="276" w:lineRule="auto"/>
              <w:rPr>
                <w:rFonts w:asciiTheme="minorHAnsi" w:hAnsiTheme="minorHAnsi"/>
                <w:sz w:val="22"/>
                <w:szCs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363DE929"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4</w:t>
            </w:r>
          </w:p>
        </w:tc>
        <w:tc>
          <w:tcPr>
            <w:tcW w:w="8364" w:type="dxa"/>
            <w:tcBorders>
              <w:top w:val="single" w:sz="6" w:space="0" w:color="000000"/>
              <w:left w:val="single" w:sz="6" w:space="0" w:color="000000"/>
              <w:bottom w:val="single" w:sz="6" w:space="0" w:color="000000"/>
              <w:right w:val="single" w:sz="4" w:space="0" w:color="auto"/>
            </w:tcBorders>
            <w:vAlign w:val="center"/>
          </w:tcPr>
          <w:p w14:paraId="0026937A" w14:textId="77777777" w:rsidR="00BB7287" w:rsidRPr="0066572A" w:rsidRDefault="00BB7287" w:rsidP="002106B1">
            <w:pPr>
              <w:pStyle w:val="Sinespaciado"/>
              <w:spacing w:line="276" w:lineRule="auto"/>
              <w:ind w:left="142" w:right="284"/>
              <w:jc w:val="both"/>
              <w:rPr>
                <w:rFonts w:asciiTheme="minorHAnsi" w:hAnsiTheme="minorHAnsi"/>
                <w:sz w:val="22"/>
                <w:szCs w:val="22"/>
              </w:rPr>
            </w:pPr>
            <w:r w:rsidRPr="0066572A">
              <w:rPr>
                <w:rFonts w:asciiTheme="minorHAnsi" w:hAnsiTheme="minorHAnsi"/>
                <w:sz w:val="22"/>
                <w:szCs w:val="22"/>
                <w:lang w:val="es-MX"/>
              </w:rPr>
              <w:t xml:space="preserve">Clave del operador a quien se le factura. </w:t>
            </w:r>
            <w:r w:rsidR="002106B1" w:rsidRPr="0066572A">
              <w:rPr>
                <w:rFonts w:asciiTheme="minorHAnsi" w:hAnsiTheme="minorHAnsi"/>
                <w:sz w:val="22"/>
                <w:szCs w:val="22"/>
              </w:rPr>
              <w:t>IDO o BCD</w:t>
            </w:r>
          </w:p>
        </w:tc>
      </w:tr>
      <w:tr w:rsidR="00BB7287" w:rsidRPr="0066572A" w14:paraId="3D484E83" w14:textId="77777777" w:rsidTr="009A3743">
        <w:trPr>
          <w:trHeight w:hRule="exact" w:val="417"/>
        </w:trPr>
        <w:tc>
          <w:tcPr>
            <w:tcW w:w="1323" w:type="dxa"/>
            <w:tcBorders>
              <w:top w:val="single" w:sz="13" w:space="0" w:color="000000"/>
              <w:left w:val="single" w:sz="4" w:space="0" w:color="auto"/>
              <w:bottom w:val="single" w:sz="12" w:space="0" w:color="000000"/>
              <w:right w:val="single" w:sz="12" w:space="0" w:color="000000"/>
            </w:tcBorders>
          </w:tcPr>
          <w:p w14:paraId="56A12536" w14:textId="77777777" w:rsidR="00BB7287" w:rsidRPr="0066572A" w:rsidRDefault="00BB7287" w:rsidP="00986510">
            <w:pPr>
              <w:pStyle w:val="Sinespaciado"/>
              <w:spacing w:line="276" w:lineRule="auto"/>
              <w:rPr>
                <w:rFonts w:asciiTheme="minorHAnsi" w:hAnsiTheme="minorHAnsi"/>
                <w:sz w:val="22"/>
                <w:szCs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F1D60A8"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5</w:t>
            </w:r>
          </w:p>
        </w:tc>
        <w:tc>
          <w:tcPr>
            <w:tcW w:w="8364" w:type="dxa"/>
            <w:tcBorders>
              <w:top w:val="single" w:sz="6" w:space="0" w:color="000000"/>
              <w:left w:val="single" w:sz="6" w:space="0" w:color="000000"/>
              <w:bottom w:val="single" w:sz="6" w:space="0" w:color="000000"/>
              <w:right w:val="single" w:sz="4" w:space="0" w:color="auto"/>
            </w:tcBorders>
            <w:vAlign w:val="center"/>
          </w:tcPr>
          <w:p w14:paraId="2511F748" w14:textId="77777777" w:rsidR="00BB7287" w:rsidRPr="0066572A" w:rsidRDefault="00BB7287" w:rsidP="00986510">
            <w:pPr>
              <w:pStyle w:val="Sinespaciado"/>
              <w:spacing w:line="276" w:lineRule="auto"/>
              <w:ind w:left="142" w:right="284"/>
              <w:jc w:val="both"/>
              <w:rPr>
                <w:rFonts w:asciiTheme="minorHAnsi" w:hAnsiTheme="minorHAnsi"/>
                <w:sz w:val="22"/>
                <w:szCs w:val="22"/>
                <w:lang w:val="es-MX"/>
              </w:rPr>
            </w:pPr>
            <w:r w:rsidRPr="0066572A">
              <w:rPr>
                <w:rFonts w:asciiTheme="minorHAnsi" w:hAnsiTheme="minorHAnsi"/>
                <w:sz w:val="22"/>
                <w:szCs w:val="22"/>
                <w:lang w:val="es-MX"/>
              </w:rPr>
              <w:t>Fecha de emisión de la factura.</w:t>
            </w:r>
          </w:p>
        </w:tc>
      </w:tr>
      <w:tr w:rsidR="00BB7287" w:rsidRPr="0066572A" w14:paraId="5BC960B3" w14:textId="77777777" w:rsidTr="009A3743">
        <w:trPr>
          <w:trHeight w:hRule="exact" w:val="423"/>
        </w:trPr>
        <w:tc>
          <w:tcPr>
            <w:tcW w:w="1323" w:type="dxa"/>
            <w:tcBorders>
              <w:top w:val="single" w:sz="13" w:space="0" w:color="000000"/>
              <w:left w:val="single" w:sz="4" w:space="0" w:color="auto"/>
              <w:bottom w:val="single" w:sz="12" w:space="0" w:color="000000"/>
              <w:right w:val="single" w:sz="12" w:space="0" w:color="000000"/>
            </w:tcBorders>
          </w:tcPr>
          <w:p w14:paraId="19F8CAC3" w14:textId="77777777" w:rsidR="00BB7287" w:rsidRPr="0066572A" w:rsidRDefault="00BB7287" w:rsidP="00986510">
            <w:pPr>
              <w:pStyle w:val="Sinespaciado"/>
              <w:spacing w:line="276" w:lineRule="auto"/>
              <w:rPr>
                <w:rFonts w:asciiTheme="minorHAnsi" w:hAnsi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8876624"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6</w:t>
            </w:r>
          </w:p>
        </w:tc>
        <w:tc>
          <w:tcPr>
            <w:tcW w:w="8364" w:type="dxa"/>
            <w:tcBorders>
              <w:top w:val="single" w:sz="6" w:space="0" w:color="000000"/>
              <w:left w:val="single" w:sz="6" w:space="0" w:color="000000"/>
              <w:bottom w:val="single" w:sz="6" w:space="0" w:color="000000"/>
              <w:right w:val="single" w:sz="4" w:space="0" w:color="auto"/>
            </w:tcBorders>
            <w:vAlign w:val="center"/>
          </w:tcPr>
          <w:p w14:paraId="7D6661F8" w14:textId="77777777" w:rsidR="00BB7287" w:rsidRPr="0066572A" w:rsidRDefault="00BB7287" w:rsidP="00986510">
            <w:pPr>
              <w:pStyle w:val="Sinespaciado"/>
              <w:spacing w:line="276" w:lineRule="auto"/>
              <w:ind w:left="142" w:right="284"/>
              <w:jc w:val="both"/>
              <w:rPr>
                <w:rFonts w:asciiTheme="minorHAnsi" w:hAnsiTheme="minorHAnsi"/>
                <w:sz w:val="22"/>
                <w:szCs w:val="22"/>
                <w:lang w:val="es-MX"/>
              </w:rPr>
            </w:pPr>
            <w:r w:rsidRPr="0066572A">
              <w:rPr>
                <w:rFonts w:asciiTheme="minorHAnsi" w:hAnsiTheme="minorHAnsi"/>
                <w:sz w:val="22"/>
                <w:szCs w:val="22"/>
                <w:lang w:val="es-MX"/>
              </w:rPr>
              <w:t>Fecha de proceso del archivo. Fecha de generación del archivo detalle de facturación</w:t>
            </w:r>
          </w:p>
        </w:tc>
      </w:tr>
      <w:tr w:rsidR="00BB7287" w:rsidRPr="0066572A" w14:paraId="03D37F7B" w14:textId="77777777" w:rsidTr="009A3743">
        <w:trPr>
          <w:trHeight w:hRule="exact" w:val="286"/>
        </w:trPr>
        <w:tc>
          <w:tcPr>
            <w:tcW w:w="1323" w:type="dxa"/>
            <w:tcBorders>
              <w:top w:val="single" w:sz="13" w:space="0" w:color="000000"/>
              <w:left w:val="single" w:sz="4" w:space="0" w:color="auto"/>
              <w:bottom w:val="single" w:sz="12" w:space="0" w:color="000000"/>
              <w:right w:val="single" w:sz="12" w:space="0" w:color="000000"/>
            </w:tcBorders>
          </w:tcPr>
          <w:p w14:paraId="578FABBC" w14:textId="77777777" w:rsidR="00BB7287" w:rsidRPr="0066572A" w:rsidRDefault="00BB7287" w:rsidP="00986510">
            <w:pPr>
              <w:pStyle w:val="Sinespaciado"/>
              <w:spacing w:line="276" w:lineRule="auto"/>
              <w:rPr>
                <w:rFonts w:asciiTheme="minorHAnsi" w:hAnsi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3DBC3D0A"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7</w:t>
            </w:r>
          </w:p>
        </w:tc>
        <w:tc>
          <w:tcPr>
            <w:tcW w:w="8364" w:type="dxa"/>
            <w:tcBorders>
              <w:top w:val="single" w:sz="6" w:space="0" w:color="000000"/>
              <w:left w:val="single" w:sz="6" w:space="0" w:color="000000"/>
              <w:bottom w:val="single" w:sz="6" w:space="0" w:color="000000"/>
              <w:right w:val="single" w:sz="4" w:space="0" w:color="auto"/>
            </w:tcBorders>
            <w:vAlign w:val="center"/>
          </w:tcPr>
          <w:p w14:paraId="797E7821" w14:textId="77777777" w:rsidR="00BB7287" w:rsidRPr="0066572A" w:rsidRDefault="00BB7287" w:rsidP="00986510">
            <w:pPr>
              <w:pStyle w:val="Sinespaciado"/>
              <w:spacing w:line="276" w:lineRule="auto"/>
              <w:ind w:left="142" w:right="284"/>
              <w:jc w:val="both"/>
              <w:rPr>
                <w:rFonts w:asciiTheme="minorHAnsi" w:hAnsiTheme="minorHAnsi"/>
                <w:sz w:val="22"/>
                <w:szCs w:val="22"/>
                <w:lang w:val="es-MX"/>
              </w:rPr>
            </w:pPr>
            <w:r w:rsidRPr="0066572A">
              <w:rPr>
                <w:rFonts w:asciiTheme="minorHAnsi" w:hAnsiTheme="minorHAnsi"/>
                <w:sz w:val="22"/>
                <w:szCs w:val="22"/>
                <w:lang w:val="es-MX"/>
              </w:rPr>
              <w:t>Fecha de corte de facturación. Fecha del consumo más reciente</w:t>
            </w:r>
          </w:p>
        </w:tc>
      </w:tr>
      <w:tr w:rsidR="00BB7287" w:rsidRPr="0066572A" w14:paraId="1F698A03" w14:textId="77777777" w:rsidTr="009A3743">
        <w:trPr>
          <w:trHeight w:hRule="exact" w:val="432"/>
        </w:trPr>
        <w:tc>
          <w:tcPr>
            <w:tcW w:w="1323" w:type="dxa"/>
            <w:tcBorders>
              <w:top w:val="single" w:sz="13" w:space="0" w:color="000000"/>
              <w:left w:val="single" w:sz="4" w:space="0" w:color="auto"/>
              <w:bottom w:val="single" w:sz="4" w:space="0" w:color="auto"/>
              <w:right w:val="single" w:sz="12" w:space="0" w:color="000000"/>
            </w:tcBorders>
          </w:tcPr>
          <w:p w14:paraId="63CE3DF7" w14:textId="77777777" w:rsidR="00BB7287" w:rsidRPr="0066572A" w:rsidRDefault="00BB7287" w:rsidP="00986510">
            <w:pPr>
              <w:pStyle w:val="Sinespaciado"/>
              <w:spacing w:line="276" w:lineRule="auto"/>
              <w:rPr>
                <w:rFonts w:asciiTheme="minorHAnsi" w:hAnsiTheme="minorHAnsi"/>
                <w:sz w:val="22"/>
                <w:szCs w:val="22"/>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7A2C13FA"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8</w:t>
            </w:r>
          </w:p>
        </w:tc>
        <w:tc>
          <w:tcPr>
            <w:tcW w:w="8364" w:type="dxa"/>
            <w:tcBorders>
              <w:top w:val="single" w:sz="6" w:space="0" w:color="000000"/>
              <w:left w:val="single" w:sz="6" w:space="0" w:color="000000"/>
              <w:bottom w:val="single" w:sz="4" w:space="0" w:color="auto"/>
              <w:right w:val="single" w:sz="4" w:space="0" w:color="auto"/>
            </w:tcBorders>
            <w:vAlign w:val="center"/>
          </w:tcPr>
          <w:p w14:paraId="08076991" w14:textId="77777777" w:rsidR="00BB7287" w:rsidRPr="0066572A" w:rsidRDefault="00BB7287" w:rsidP="00986510">
            <w:pPr>
              <w:pStyle w:val="Sinespaciado"/>
              <w:spacing w:line="276" w:lineRule="auto"/>
              <w:ind w:left="142" w:right="284"/>
              <w:jc w:val="both"/>
              <w:rPr>
                <w:rFonts w:asciiTheme="minorHAnsi" w:hAnsiTheme="minorHAnsi"/>
                <w:sz w:val="22"/>
                <w:szCs w:val="22"/>
                <w:lang w:val="es-MX"/>
              </w:rPr>
            </w:pPr>
            <w:r w:rsidRPr="0066572A">
              <w:rPr>
                <w:rFonts w:asciiTheme="minorHAnsi" w:hAnsiTheme="minorHAnsi"/>
                <w:sz w:val="22"/>
                <w:szCs w:val="22"/>
                <w:lang w:val="es-MX"/>
              </w:rPr>
              <w:t>Caracteres en blanco para completar la longitud del registro a 100 posiciones</w:t>
            </w:r>
          </w:p>
        </w:tc>
      </w:tr>
    </w:tbl>
    <w:p w14:paraId="2EE0609E" w14:textId="77777777" w:rsidR="00BB7287" w:rsidRPr="0066572A" w:rsidRDefault="00BB7287" w:rsidP="006227F0">
      <w:pPr>
        <w:pStyle w:val="Textoindependiente"/>
        <w:tabs>
          <w:tab w:val="left" w:pos="720"/>
        </w:tabs>
        <w:spacing w:line="276" w:lineRule="auto"/>
        <w:rPr>
          <w:rFonts w:asciiTheme="minorHAnsi" w:hAnsiTheme="minorHAnsi"/>
          <w:szCs w:val="22"/>
        </w:rPr>
      </w:pPr>
    </w:p>
    <w:tbl>
      <w:tblPr>
        <w:tblW w:w="0" w:type="auto"/>
        <w:tblInd w:w="110" w:type="dxa"/>
        <w:tblLayout w:type="fixed"/>
        <w:tblCellMar>
          <w:left w:w="0" w:type="dxa"/>
          <w:right w:w="0" w:type="dxa"/>
        </w:tblCellMar>
        <w:tblLook w:val="0000" w:firstRow="0" w:lastRow="0" w:firstColumn="0" w:lastColumn="0" w:noHBand="0" w:noVBand="0"/>
      </w:tblPr>
      <w:tblGrid>
        <w:gridCol w:w="1323"/>
        <w:gridCol w:w="850"/>
        <w:gridCol w:w="9751"/>
      </w:tblGrid>
      <w:tr w:rsidR="00BB7287" w:rsidRPr="0066572A" w14:paraId="64F5B157" w14:textId="77777777" w:rsidTr="001561DF">
        <w:trPr>
          <w:trHeight w:val="57"/>
        </w:trPr>
        <w:tc>
          <w:tcPr>
            <w:tcW w:w="1323" w:type="dxa"/>
            <w:tcBorders>
              <w:top w:val="single" w:sz="13" w:space="0" w:color="000000"/>
              <w:left w:val="single" w:sz="12" w:space="0" w:color="000000"/>
              <w:right w:val="single" w:sz="12" w:space="0" w:color="000000"/>
            </w:tcBorders>
          </w:tcPr>
          <w:p w14:paraId="70E76AD5" w14:textId="77777777" w:rsidR="00BB7287" w:rsidRPr="0066572A" w:rsidRDefault="00BB7287" w:rsidP="00986510">
            <w:pPr>
              <w:autoSpaceDE w:val="0"/>
              <w:autoSpaceDN w:val="0"/>
              <w:adjustRightInd w:val="0"/>
              <w:spacing w:before="18" w:line="276" w:lineRule="auto"/>
              <w:ind w:left="112" w:right="-20"/>
              <w:rPr>
                <w:rFonts w:asciiTheme="minorHAnsi" w:hAnsiTheme="minorHAnsi"/>
                <w:sz w:val="22"/>
                <w:szCs w:val="22"/>
              </w:rPr>
            </w:pPr>
            <w:r w:rsidRPr="0066572A">
              <w:rPr>
                <w:rFonts w:asciiTheme="minorHAnsi" w:hAnsiTheme="minorHAnsi"/>
                <w:sz w:val="22"/>
                <w:szCs w:val="22"/>
              </w:rPr>
              <w:t>D</w:t>
            </w:r>
            <w:r w:rsidRPr="0066572A">
              <w:rPr>
                <w:rFonts w:asciiTheme="minorHAnsi" w:hAnsiTheme="minorHAnsi"/>
                <w:spacing w:val="1"/>
                <w:sz w:val="22"/>
                <w:szCs w:val="22"/>
              </w:rPr>
              <w:t>e</w:t>
            </w:r>
            <w:r w:rsidRPr="0066572A">
              <w:rPr>
                <w:rFonts w:asciiTheme="minorHAnsi" w:hAnsiTheme="minorHAnsi"/>
                <w:spacing w:val="-1"/>
                <w:sz w:val="22"/>
                <w:szCs w:val="22"/>
              </w:rPr>
              <w:t>ta</w:t>
            </w:r>
            <w:r w:rsidRPr="0066572A">
              <w:rPr>
                <w:rFonts w:asciiTheme="minorHAnsi" w:hAnsiTheme="minorHAnsi"/>
                <w:sz w:val="22"/>
                <w:szCs w:val="22"/>
              </w:rPr>
              <w:t>lle</w:t>
            </w:r>
          </w:p>
        </w:tc>
        <w:tc>
          <w:tcPr>
            <w:tcW w:w="850" w:type="dxa"/>
            <w:tcBorders>
              <w:top w:val="single" w:sz="13" w:space="0" w:color="000000"/>
              <w:left w:val="single" w:sz="12" w:space="0" w:color="000000"/>
              <w:bottom w:val="single" w:sz="6" w:space="0" w:color="000000"/>
              <w:right w:val="single" w:sz="6" w:space="0" w:color="000000"/>
            </w:tcBorders>
            <w:vAlign w:val="center"/>
          </w:tcPr>
          <w:p w14:paraId="78FA5A9F" w14:textId="77777777" w:rsidR="00BB7287" w:rsidRPr="0066572A" w:rsidRDefault="00BB7287" w:rsidP="00986510">
            <w:pPr>
              <w:autoSpaceDE w:val="0"/>
              <w:autoSpaceDN w:val="0"/>
              <w:adjustRightInd w:val="0"/>
              <w:spacing w:before="27" w:line="276" w:lineRule="auto"/>
              <w:ind w:left="142" w:right="284"/>
              <w:jc w:val="both"/>
              <w:rPr>
                <w:rFonts w:asciiTheme="minorHAnsi" w:hAnsiTheme="minorHAnsi"/>
                <w:spacing w:val="1"/>
                <w:sz w:val="22"/>
                <w:szCs w:val="22"/>
              </w:rPr>
            </w:pPr>
            <w:r w:rsidRPr="0066572A">
              <w:rPr>
                <w:rFonts w:asciiTheme="minorHAnsi" w:hAnsiTheme="minorHAnsi"/>
                <w:spacing w:val="1"/>
                <w:sz w:val="22"/>
                <w:szCs w:val="22"/>
              </w:rPr>
              <w:t>1</w:t>
            </w:r>
          </w:p>
        </w:tc>
        <w:tc>
          <w:tcPr>
            <w:tcW w:w="9751" w:type="dxa"/>
            <w:tcBorders>
              <w:top w:val="single" w:sz="6" w:space="0" w:color="000000"/>
              <w:left w:val="single" w:sz="6" w:space="0" w:color="000000"/>
              <w:bottom w:val="single" w:sz="6" w:space="0" w:color="000000"/>
              <w:right w:val="single" w:sz="6" w:space="0" w:color="000000"/>
            </w:tcBorders>
          </w:tcPr>
          <w:p w14:paraId="37737FAC" w14:textId="77777777" w:rsidR="00BB7287" w:rsidRPr="0066572A" w:rsidRDefault="00BB7287" w:rsidP="00986510">
            <w:pPr>
              <w:autoSpaceDE w:val="0"/>
              <w:autoSpaceDN w:val="0"/>
              <w:adjustRightInd w:val="0"/>
              <w:spacing w:before="27" w:line="276" w:lineRule="auto"/>
              <w:ind w:left="142" w:right="284"/>
              <w:jc w:val="both"/>
              <w:rPr>
                <w:rFonts w:asciiTheme="minorHAnsi" w:hAnsiTheme="minorHAnsi"/>
                <w:spacing w:val="1"/>
                <w:sz w:val="22"/>
                <w:szCs w:val="22"/>
                <w:lang w:val="es-MX"/>
              </w:rPr>
            </w:pPr>
            <w:r w:rsidRPr="0066572A">
              <w:rPr>
                <w:rFonts w:asciiTheme="minorHAnsi" w:hAnsiTheme="minorHAnsi"/>
                <w:spacing w:val="1"/>
                <w:sz w:val="22"/>
                <w:szCs w:val="22"/>
                <w:lang w:val="es-MX"/>
              </w:rPr>
              <w:t>Identificador de inicio de registro detalle, el valor debe ser uno.</w:t>
            </w:r>
          </w:p>
        </w:tc>
      </w:tr>
      <w:tr w:rsidR="00BB7287" w:rsidRPr="0066572A" w14:paraId="13A541E7" w14:textId="77777777" w:rsidTr="001561DF">
        <w:trPr>
          <w:trHeight w:val="57"/>
        </w:trPr>
        <w:tc>
          <w:tcPr>
            <w:tcW w:w="1323" w:type="dxa"/>
            <w:tcBorders>
              <w:left w:val="single" w:sz="12" w:space="0" w:color="000000"/>
              <w:right w:val="single" w:sz="12" w:space="0" w:color="000000"/>
            </w:tcBorders>
          </w:tcPr>
          <w:p w14:paraId="40A137DD" w14:textId="77777777" w:rsidR="00BB7287" w:rsidRPr="0066572A" w:rsidRDefault="00BB7287" w:rsidP="00986510">
            <w:pPr>
              <w:autoSpaceDE w:val="0"/>
              <w:autoSpaceDN w:val="0"/>
              <w:adjustRightInd w:val="0"/>
              <w:spacing w:before="27" w:line="276" w:lineRule="auto"/>
              <w:ind w:left="23" w:right="-20"/>
              <w:rPr>
                <w:rFonts w:asciiTheme="minorHAnsi" w:hAnsi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3E8EA49" w14:textId="77777777" w:rsidR="00BB7287" w:rsidRPr="0066572A" w:rsidRDefault="00BB7287" w:rsidP="00986510">
            <w:pPr>
              <w:autoSpaceDE w:val="0"/>
              <w:autoSpaceDN w:val="0"/>
              <w:adjustRightInd w:val="0"/>
              <w:spacing w:before="27" w:line="276" w:lineRule="auto"/>
              <w:ind w:left="142" w:right="284"/>
              <w:jc w:val="both"/>
              <w:rPr>
                <w:rFonts w:asciiTheme="minorHAnsi" w:hAnsiTheme="minorHAnsi"/>
                <w:spacing w:val="1"/>
                <w:sz w:val="22"/>
                <w:szCs w:val="22"/>
              </w:rPr>
            </w:pPr>
            <w:r w:rsidRPr="0066572A">
              <w:rPr>
                <w:rFonts w:asciiTheme="minorHAnsi" w:hAnsiTheme="minorHAnsi"/>
                <w:spacing w:val="1"/>
                <w:sz w:val="22"/>
                <w:szCs w:val="22"/>
              </w:rPr>
              <w:t>2</w:t>
            </w:r>
          </w:p>
        </w:tc>
        <w:tc>
          <w:tcPr>
            <w:tcW w:w="9751" w:type="dxa"/>
            <w:tcBorders>
              <w:top w:val="single" w:sz="6" w:space="0" w:color="000000"/>
              <w:left w:val="single" w:sz="6" w:space="0" w:color="000000"/>
              <w:bottom w:val="single" w:sz="6" w:space="0" w:color="000000"/>
              <w:right w:val="single" w:sz="6" w:space="0" w:color="000000"/>
            </w:tcBorders>
          </w:tcPr>
          <w:p w14:paraId="1970B38F" w14:textId="77777777" w:rsidR="00BB7287" w:rsidRPr="0066572A" w:rsidRDefault="00BB7287" w:rsidP="00986510">
            <w:pPr>
              <w:autoSpaceDE w:val="0"/>
              <w:autoSpaceDN w:val="0"/>
              <w:adjustRightInd w:val="0"/>
              <w:spacing w:before="12" w:line="276" w:lineRule="auto"/>
              <w:ind w:left="142" w:right="284"/>
              <w:jc w:val="both"/>
              <w:rPr>
                <w:rFonts w:asciiTheme="minorHAnsi" w:hAnsiTheme="minorHAnsi"/>
                <w:spacing w:val="1"/>
                <w:sz w:val="22"/>
                <w:szCs w:val="22"/>
              </w:rPr>
            </w:pPr>
            <w:r w:rsidRPr="0066572A">
              <w:rPr>
                <w:rFonts w:asciiTheme="minorHAnsi" w:hAnsiTheme="minorHAnsi"/>
                <w:spacing w:val="1"/>
                <w:sz w:val="22"/>
                <w:szCs w:val="22"/>
                <w:lang w:val="es-MX"/>
              </w:rPr>
              <w:t xml:space="preserve">Área de Servicio Local oficialmente definida, sin importar si ya fue conformada. </w:t>
            </w:r>
            <w:r w:rsidR="0030458E" w:rsidRPr="0066572A">
              <w:rPr>
                <w:rFonts w:asciiTheme="minorHAnsi" w:hAnsiTheme="minorHAnsi"/>
                <w:spacing w:val="1"/>
                <w:sz w:val="22"/>
                <w:szCs w:val="22"/>
                <w:lang w:val="es-MX"/>
              </w:rPr>
              <w:t xml:space="preserve">Se </w:t>
            </w:r>
            <w:r w:rsidR="0030458E" w:rsidRPr="0066572A">
              <w:rPr>
                <w:rFonts w:asciiTheme="minorHAnsi" w:hAnsiTheme="minorHAnsi"/>
                <w:spacing w:val="1"/>
                <w:sz w:val="22"/>
                <w:szCs w:val="22"/>
              </w:rPr>
              <w:t>a</w:t>
            </w:r>
            <w:r w:rsidRPr="0066572A">
              <w:rPr>
                <w:rFonts w:asciiTheme="minorHAnsi" w:hAnsiTheme="minorHAnsi"/>
                <w:spacing w:val="1"/>
                <w:sz w:val="22"/>
                <w:szCs w:val="22"/>
              </w:rPr>
              <w:t>plica solo para interconexión Local y Celular.</w:t>
            </w:r>
          </w:p>
        </w:tc>
      </w:tr>
      <w:tr w:rsidR="00BB7287" w:rsidRPr="0066572A" w14:paraId="672C3424" w14:textId="77777777" w:rsidTr="001561DF">
        <w:trPr>
          <w:trHeight w:val="57"/>
        </w:trPr>
        <w:tc>
          <w:tcPr>
            <w:tcW w:w="1323" w:type="dxa"/>
            <w:tcBorders>
              <w:left w:val="single" w:sz="12" w:space="0" w:color="000000"/>
              <w:right w:val="single" w:sz="12" w:space="0" w:color="000000"/>
            </w:tcBorders>
          </w:tcPr>
          <w:p w14:paraId="45DE034C" w14:textId="77777777" w:rsidR="00BB7287" w:rsidRPr="0066572A" w:rsidRDefault="00BB7287" w:rsidP="00986510">
            <w:pPr>
              <w:autoSpaceDE w:val="0"/>
              <w:autoSpaceDN w:val="0"/>
              <w:adjustRightInd w:val="0"/>
              <w:spacing w:before="12" w:line="276" w:lineRule="auto"/>
              <w:ind w:left="23" w:right="331"/>
              <w:rPr>
                <w:rFonts w:asciiTheme="minorHAnsi" w:hAnsiTheme="minorHAnsi"/>
                <w:sz w:val="22"/>
                <w:szCs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1316647" w14:textId="77777777" w:rsidR="00BB7287" w:rsidRPr="0066572A" w:rsidRDefault="00BB7287" w:rsidP="00986510">
            <w:pPr>
              <w:autoSpaceDE w:val="0"/>
              <w:autoSpaceDN w:val="0"/>
              <w:adjustRightInd w:val="0"/>
              <w:spacing w:before="27" w:line="276" w:lineRule="auto"/>
              <w:ind w:left="142" w:right="284"/>
              <w:jc w:val="both"/>
              <w:rPr>
                <w:rFonts w:asciiTheme="minorHAnsi" w:hAnsiTheme="minorHAnsi"/>
                <w:spacing w:val="1"/>
                <w:sz w:val="22"/>
                <w:szCs w:val="22"/>
              </w:rPr>
            </w:pPr>
            <w:r w:rsidRPr="0066572A">
              <w:rPr>
                <w:rFonts w:asciiTheme="minorHAnsi" w:hAnsiTheme="minorHAnsi"/>
                <w:spacing w:val="1"/>
                <w:sz w:val="22"/>
                <w:szCs w:val="22"/>
              </w:rPr>
              <w:t>3</w:t>
            </w:r>
          </w:p>
        </w:tc>
        <w:tc>
          <w:tcPr>
            <w:tcW w:w="9751" w:type="dxa"/>
            <w:tcBorders>
              <w:top w:val="single" w:sz="6" w:space="0" w:color="000000"/>
              <w:left w:val="single" w:sz="6" w:space="0" w:color="000000"/>
              <w:bottom w:val="single" w:sz="6" w:space="0" w:color="000000"/>
              <w:right w:val="single" w:sz="6" w:space="0" w:color="000000"/>
            </w:tcBorders>
          </w:tcPr>
          <w:p w14:paraId="0F2DB2AC" w14:textId="77777777" w:rsidR="00BB7287" w:rsidRPr="0066572A" w:rsidRDefault="00BB7287" w:rsidP="00986510">
            <w:pPr>
              <w:autoSpaceDE w:val="0"/>
              <w:autoSpaceDN w:val="0"/>
              <w:adjustRightInd w:val="0"/>
              <w:spacing w:before="10" w:line="276" w:lineRule="auto"/>
              <w:ind w:left="142" w:right="284"/>
              <w:jc w:val="both"/>
              <w:rPr>
                <w:rFonts w:asciiTheme="minorHAnsi" w:hAnsiTheme="minorHAnsi"/>
                <w:spacing w:val="1"/>
                <w:sz w:val="22"/>
                <w:szCs w:val="22"/>
                <w:lang w:val="es-MX"/>
              </w:rPr>
            </w:pPr>
            <w:r w:rsidRPr="0066572A">
              <w:rPr>
                <w:rFonts w:asciiTheme="minorHAnsi" w:hAnsiTheme="minorHAnsi"/>
                <w:spacing w:val="1"/>
                <w:sz w:val="22"/>
                <w:szCs w:val="22"/>
                <w:lang w:val="es-MX"/>
              </w:rPr>
              <w:t>Fecha del inicio de la conferencia</w:t>
            </w:r>
          </w:p>
        </w:tc>
      </w:tr>
      <w:tr w:rsidR="00BB7287" w:rsidRPr="0066572A" w14:paraId="3F4B5C3D" w14:textId="77777777" w:rsidTr="001561DF">
        <w:trPr>
          <w:trHeight w:val="57"/>
        </w:trPr>
        <w:tc>
          <w:tcPr>
            <w:tcW w:w="1323" w:type="dxa"/>
            <w:tcBorders>
              <w:left w:val="single" w:sz="12" w:space="0" w:color="000000"/>
              <w:right w:val="single" w:sz="12" w:space="0" w:color="000000"/>
            </w:tcBorders>
          </w:tcPr>
          <w:p w14:paraId="25D94A1B" w14:textId="77777777" w:rsidR="00BB7287" w:rsidRPr="0066572A" w:rsidRDefault="00BB7287" w:rsidP="00986510">
            <w:pPr>
              <w:autoSpaceDE w:val="0"/>
              <w:autoSpaceDN w:val="0"/>
              <w:adjustRightInd w:val="0"/>
              <w:spacing w:before="10" w:line="276" w:lineRule="auto"/>
              <w:ind w:left="23" w:right="-20"/>
              <w:rPr>
                <w:rFonts w:asciiTheme="minorHAnsi" w:hAnsi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BFCBF68" w14:textId="77777777" w:rsidR="00BB7287" w:rsidRPr="0066572A" w:rsidRDefault="00BB7287" w:rsidP="00986510">
            <w:pPr>
              <w:autoSpaceDE w:val="0"/>
              <w:autoSpaceDN w:val="0"/>
              <w:adjustRightInd w:val="0"/>
              <w:spacing w:before="27" w:line="276" w:lineRule="auto"/>
              <w:ind w:left="142" w:right="284"/>
              <w:jc w:val="both"/>
              <w:rPr>
                <w:rFonts w:asciiTheme="minorHAnsi" w:hAnsiTheme="minorHAnsi"/>
                <w:spacing w:val="1"/>
                <w:sz w:val="22"/>
                <w:szCs w:val="22"/>
              </w:rPr>
            </w:pPr>
            <w:r w:rsidRPr="0066572A">
              <w:rPr>
                <w:rFonts w:asciiTheme="minorHAnsi" w:hAnsiTheme="minorHAnsi"/>
                <w:spacing w:val="1"/>
                <w:sz w:val="22"/>
                <w:szCs w:val="22"/>
              </w:rPr>
              <w:t>4</w:t>
            </w:r>
          </w:p>
        </w:tc>
        <w:tc>
          <w:tcPr>
            <w:tcW w:w="9751" w:type="dxa"/>
            <w:tcBorders>
              <w:top w:val="single" w:sz="6" w:space="0" w:color="000000"/>
              <w:left w:val="single" w:sz="6" w:space="0" w:color="000000"/>
              <w:bottom w:val="single" w:sz="6" w:space="0" w:color="000000"/>
              <w:right w:val="single" w:sz="6" w:space="0" w:color="000000"/>
            </w:tcBorders>
          </w:tcPr>
          <w:p w14:paraId="4A47CB34" w14:textId="77777777" w:rsidR="00BB7287" w:rsidRPr="0066572A" w:rsidRDefault="00BB7287" w:rsidP="00986510">
            <w:pPr>
              <w:autoSpaceDE w:val="0"/>
              <w:autoSpaceDN w:val="0"/>
              <w:adjustRightInd w:val="0"/>
              <w:spacing w:before="10" w:line="276" w:lineRule="auto"/>
              <w:ind w:left="142" w:right="284"/>
              <w:jc w:val="both"/>
              <w:rPr>
                <w:rFonts w:asciiTheme="minorHAnsi" w:hAnsiTheme="minorHAnsi"/>
                <w:spacing w:val="1"/>
                <w:sz w:val="22"/>
                <w:szCs w:val="22"/>
                <w:lang w:val="es-MX"/>
              </w:rPr>
            </w:pPr>
            <w:r w:rsidRPr="0066572A">
              <w:rPr>
                <w:rFonts w:asciiTheme="minorHAnsi" w:hAnsiTheme="minorHAnsi"/>
                <w:spacing w:val="1"/>
                <w:sz w:val="22"/>
                <w:szCs w:val="22"/>
                <w:lang w:val="es-MX"/>
              </w:rPr>
              <w:t>Indica el tipo de tráfico: Interconexión por Terminación 02, Interconexión por EQLLP 04, Interconexión por EQLLPN 45, Tránsito  local 03</w:t>
            </w:r>
          </w:p>
        </w:tc>
      </w:tr>
      <w:tr w:rsidR="00BB7287" w:rsidRPr="0066572A" w14:paraId="680CD677" w14:textId="77777777" w:rsidTr="001561DF">
        <w:trPr>
          <w:trHeight w:val="57"/>
        </w:trPr>
        <w:tc>
          <w:tcPr>
            <w:tcW w:w="1323" w:type="dxa"/>
            <w:tcBorders>
              <w:left w:val="single" w:sz="12" w:space="0" w:color="000000"/>
              <w:right w:val="single" w:sz="12" w:space="0" w:color="000000"/>
            </w:tcBorders>
          </w:tcPr>
          <w:p w14:paraId="491E5B8A" w14:textId="77777777" w:rsidR="00BB7287" w:rsidRPr="0066572A" w:rsidRDefault="00BB7287" w:rsidP="00986510">
            <w:pPr>
              <w:autoSpaceDE w:val="0"/>
              <w:autoSpaceDN w:val="0"/>
              <w:adjustRightInd w:val="0"/>
              <w:spacing w:line="276" w:lineRule="auto"/>
              <w:ind w:left="23" w:right="512"/>
              <w:rPr>
                <w:rFonts w:asciiTheme="minorHAnsi" w:hAnsi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2CAA8CA2" w14:textId="77777777" w:rsidR="00BB7287" w:rsidRPr="0066572A" w:rsidRDefault="00BB7287" w:rsidP="00986510">
            <w:pPr>
              <w:autoSpaceDE w:val="0"/>
              <w:autoSpaceDN w:val="0"/>
              <w:adjustRightInd w:val="0"/>
              <w:spacing w:before="27" w:line="276" w:lineRule="auto"/>
              <w:ind w:left="142" w:right="284"/>
              <w:jc w:val="both"/>
              <w:rPr>
                <w:rFonts w:asciiTheme="minorHAnsi" w:hAnsiTheme="minorHAnsi"/>
                <w:spacing w:val="1"/>
                <w:sz w:val="22"/>
                <w:szCs w:val="22"/>
              </w:rPr>
            </w:pPr>
            <w:r w:rsidRPr="0066572A">
              <w:rPr>
                <w:rFonts w:asciiTheme="minorHAnsi" w:hAnsiTheme="minorHAnsi"/>
                <w:spacing w:val="1"/>
                <w:sz w:val="22"/>
                <w:szCs w:val="22"/>
              </w:rPr>
              <w:t>5</w:t>
            </w:r>
          </w:p>
        </w:tc>
        <w:tc>
          <w:tcPr>
            <w:tcW w:w="9751" w:type="dxa"/>
            <w:tcBorders>
              <w:top w:val="single" w:sz="6" w:space="0" w:color="000000"/>
              <w:left w:val="single" w:sz="6" w:space="0" w:color="000000"/>
              <w:bottom w:val="single" w:sz="6" w:space="0" w:color="000000"/>
              <w:right w:val="single" w:sz="6" w:space="0" w:color="000000"/>
            </w:tcBorders>
          </w:tcPr>
          <w:p w14:paraId="25E1F1FA" w14:textId="77777777" w:rsidR="00BB7287" w:rsidRPr="0066572A" w:rsidRDefault="00BB7287" w:rsidP="00986510">
            <w:pPr>
              <w:autoSpaceDE w:val="0"/>
              <w:autoSpaceDN w:val="0"/>
              <w:adjustRightInd w:val="0"/>
              <w:spacing w:before="12" w:line="276" w:lineRule="auto"/>
              <w:ind w:left="142" w:right="284"/>
              <w:jc w:val="both"/>
              <w:rPr>
                <w:rFonts w:asciiTheme="minorHAnsi" w:hAnsiTheme="minorHAnsi"/>
                <w:spacing w:val="1"/>
                <w:sz w:val="22"/>
                <w:szCs w:val="22"/>
                <w:lang w:val="es-MX"/>
              </w:rPr>
            </w:pPr>
            <w:r w:rsidRPr="0066572A">
              <w:rPr>
                <w:rFonts w:asciiTheme="minorHAnsi" w:hAnsiTheme="minorHAnsi"/>
                <w:spacing w:val="1"/>
                <w:sz w:val="22"/>
                <w:szCs w:val="22"/>
                <w:lang w:val="es-MX"/>
              </w:rPr>
              <w:t>Serie destino justificado a la derecha, es l</w:t>
            </w:r>
            <w:r w:rsidR="0030458E" w:rsidRPr="0066572A">
              <w:rPr>
                <w:rFonts w:asciiTheme="minorHAnsi" w:hAnsiTheme="minorHAnsi"/>
                <w:spacing w:val="1"/>
                <w:sz w:val="22"/>
                <w:szCs w:val="22"/>
                <w:lang w:val="es-MX"/>
              </w:rPr>
              <w:t>a</w:t>
            </w:r>
            <w:r w:rsidRPr="0066572A">
              <w:rPr>
                <w:rFonts w:asciiTheme="minorHAnsi" w:hAnsiTheme="minorHAnsi"/>
                <w:spacing w:val="1"/>
                <w:sz w:val="22"/>
                <w:szCs w:val="22"/>
                <w:lang w:val="es-MX"/>
              </w:rPr>
              <w:t xml:space="preserve"> suma</w:t>
            </w:r>
            <w:r w:rsidR="0030458E" w:rsidRPr="0066572A">
              <w:rPr>
                <w:rFonts w:asciiTheme="minorHAnsi" w:hAnsiTheme="minorHAnsi"/>
                <w:spacing w:val="1"/>
                <w:sz w:val="22"/>
                <w:szCs w:val="22"/>
                <w:lang w:val="es-MX"/>
              </w:rPr>
              <w:t xml:space="preserve"> </w:t>
            </w:r>
            <w:r w:rsidRPr="0066572A">
              <w:rPr>
                <w:rFonts w:asciiTheme="minorHAnsi" w:hAnsiTheme="minorHAnsi"/>
                <w:spacing w:val="1"/>
                <w:sz w:val="22"/>
                <w:szCs w:val="22"/>
                <w:lang w:val="es-MX"/>
              </w:rPr>
              <w:t>hasta el millar del número de B.</w:t>
            </w:r>
          </w:p>
        </w:tc>
      </w:tr>
      <w:tr w:rsidR="00BB7287" w:rsidRPr="0066572A" w14:paraId="25538140" w14:textId="77777777" w:rsidTr="001561DF">
        <w:trPr>
          <w:trHeight w:val="57"/>
        </w:trPr>
        <w:tc>
          <w:tcPr>
            <w:tcW w:w="1323" w:type="dxa"/>
            <w:tcBorders>
              <w:left w:val="single" w:sz="12" w:space="0" w:color="000000"/>
              <w:right w:val="single" w:sz="12" w:space="0" w:color="000000"/>
            </w:tcBorders>
          </w:tcPr>
          <w:p w14:paraId="4F8C7A7B" w14:textId="77777777" w:rsidR="00BB7287" w:rsidRPr="0066572A" w:rsidRDefault="00BB7287" w:rsidP="00986510">
            <w:pPr>
              <w:autoSpaceDE w:val="0"/>
              <w:autoSpaceDN w:val="0"/>
              <w:adjustRightInd w:val="0"/>
              <w:spacing w:before="12" w:line="276" w:lineRule="auto"/>
              <w:ind w:left="23" w:right="-20"/>
              <w:rPr>
                <w:rFonts w:asciiTheme="minorHAnsi" w:hAnsi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B43A60F" w14:textId="77777777" w:rsidR="00BB7287" w:rsidRPr="0066572A" w:rsidRDefault="00BB7287" w:rsidP="00986510">
            <w:pPr>
              <w:autoSpaceDE w:val="0"/>
              <w:autoSpaceDN w:val="0"/>
              <w:adjustRightInd w:val="0"/>
              <w:spacing w:before="27" w:line="276" w:lineRule="auto"/>
              <w:ind w:left="142" w:right="284"/>
              <w:jc w:val="both"/>
              <w:rPr>
                <w:rFonts w:asciiTheme="minorHAnsi" w:hAnsiTheme="minorHAnsi"/>
                <w:spacing w:val="1"/>
                <w:sz w:val="22"/>
                <w:szCs w:val="22"/>
              </w:rPr>
            </w:pPr>
            <w:r w:rsidRPr="0066572A">
              <w:rPr>
                <w:rFonts w:asciiTheme="minorHAnsi" w:hAnsiTheme="minorHAnsi"/>
                <w:spacing w:val="1"/>
                <w:sz w:val="22"/>
                <w:szCs w:val="22"/>
              </w:rPr>
              <w:t>6</w:t>
            </w:r>
          </w:p>
        </w:tc>
        <w:tc>
          <w:tcPr>
            <w:tcW w:w="9751" w:type="dxa"/>
            <w:tcBorders>
              <w:top w:val="single" w:sz="6" w:space="0" w:color="000000"/>
              <w:left w:val="single" w:sz="6" w:space="0" w:color="000000"/>
              <w:bottom w:val="single" w:sz="6" w:space="0" w:color="000000"/>
              <w:right w:val="single" w:sz="6" w:space="0" w:color="000000"/>
            </w:tcBorders>
          </w:tcPr>
          <w:p w14:paraId="4D46846F" w14:textId="77777777" w:rsidR="00BB7287" w:rsidRPr="0066572A" w:rsidRDefault="00BB7287" w:rsidP="00986510">
            <w:pPr>
              <w:autoSpaceDE w:val="0"/>
              <w:autoSpaceDN w:val="0"/>
              <w:adjustRightInd w:val="0"/>
              <w:spacing w:before="12" w:line="276" w:lineRule="auto"/>
              <w:ind w:left="142" w:right="284"/>
              <w:jc w:val="both"/>
              <w:rPr>
                <w:rFonts w:asciiTheme="minorHAnsi" w:hAnsiTheme="minorHAnsi"/>
                <w:spacing w:val="1"/>
                <w:sz w:val="22"/>
                <w:szCs w:val="22"/>
                <w:lang w:val="es-MX"/>
              </w:rPr>
            </w:pPr>
            <w:r w:rsidRPr="0066572A">
              <w:rPr>
                <w:rFonts w:asciiTheme="minorHAnsi" w:hAnsiTheme="minorHAnsi"/>
                <w:spacing w:val="1"/>
                <w:sz w:val="22"/>
                <w:szCs w:val="22"/>
                <w:lang w:val="es-MX"/>
              </w:rPr>
              <w:t>Número de llamadas de un mismo tipo realizadas en un día</w:t>
            </w:r>
          </w:p>
        </w:tc>
      </w:tr>
      <w:tr w:rsidR="00BB7287" w:rsidRPr="0066572A" w14:paraId="1D13971F" w14:textId="77777777" w:rsidTr="001561DF">
        <w:trPr>
          <w:trHeight w:val="57"/>
        </w:trPr>
        <w:tc>
          <w:tcPr>
            <w:tcW w:w="1323" w:type="dxa"/>
            <w:tcBorders>
              <w:left w:val="single" w:sz="12" w:space="0" w:color="000000"/>
              <w:right w:val="single" w:sz="12" w:space="0" w:color="000000"/>
            </w:tcBorders>
          </w:tcPr>
          <w:p w14:paraId="0F922F72" w14:textId="77777777" w:rsidR="00BB7287" w:rsidRPr="0066572A" w:rsidRDefault="00BB7287" w:rsidP="00986510">
            <w:pPr>
              <w:autoSpaceDE w:val="0"/>
              <w:autoSpaceDN w:val="0"/>
              <w:adjustRightInd w:val="0"/>
              <w:spacing w:before="12" w:line="276" w:lineRule="auto"/>
              <w:ind w:left="73" w:right="-20"/>
              <w:rPr>
                <w:rFonts w:asciiTheme="minorHAnsi" w:hAnsi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632EEEB" w14:textId="77777777" w:rsidR="00BB7287" w:rsidRPr="0066572A" w:rsidRDefault="00BB7287" w:rsidP="00986510">
            <w:pPr>
              <w:autoSpaceDE w:val="0"/>
              <w:autoSpaceDN w:val="0"/>
              <w:adjustRightInd w:val="0"/>
              <w:spacing w:before="27" w:line="276" w:lineRule="auto"/>
              <w:ind w:left="142" w:right="284"/>
              <w:jc w:val="both"/>
              <w:rPr>
                <w:rFonts w:asciiTheme="minorHAnsi" w:hAnsiTheme="minorHAnsi"/>
                <w:spacing w:val="1"/>
                <w:sz w:val="22"/>
                <w:szCs w:val="22"/>
              </w:rPr>
            </w:pPr>
            <w:r w:rsidRPr="0066572A">
              <w:rPr>
                <w:rFonts w:asciiTheme="minorHAnsi" w:hAnsiTheme="minorHAnsi"/>
                <w:spacing w:val="1"/>
                <w:sz w:val="22"/>
                <w:szCs w:val="22"/>
              </w:rPr>
              <w:t>7</w:t>
            </w:r>
          </w:p>
        </w:tc>
        <w:tc>
          <w:tcPr>
            <w:tcW w:w="9751" w:type="dxa"/>
            <w:tcBorders>
              <w:top w:val="single" w:sz="6" w:space="0" w:color="000000"/>
              <w:left w:val="single" w:sz="6" w:space="0" w:color="000000"/>
              <w:bottom w:val="single" w:sz="6" w:space="0" w:color="000000"/>
              <w:right w:val="single" w:sz="6" w:space="0" w:color="000000"/>
            </w:tcBorders>
          </w:tcPr>
          <w:p w14:paraId="1B04AAA7" w14:textId="77777777" w:rsidR="00BB7287" w:rsidRPr="0066572A" w:rsidRDefault="00BB7287" w:rsidP="00986510">
            <w:pPr>
              <w:autoSpaceDE w:val="0"/>
              <w:autoSpaceDN w:val="0"/>
              <w:adjustRightInd w:val="0"/>
              <w:spacing w:before="10" w:line="276" w:lineRule="auto"/>
              <w:ind w:left="142" w:right="284"/>
              <w:jc w:val="both"/>
              <w:rPr>
                <w:rFonts w:asciiTheme="minorHAnsi" w:hAnsiTheme="minorHAnsi"/>
                <w:spacing w:val="1"/>
                <w:sz w:val="22"/>
                <w:szCs w:val="22"/>
                <w:lang w:val="es-MX"/>
              </w:rPr>
            </w:pPr>
            <w:r w:rsidRPr="0066572A">
              <w:rPr>
                <w:rFonts w:asciiTheme="minorHAnsi" w:hAnsiTheme="minorHAnsi"/>
                <w:spacing w:val="1"/>
                <w:sz w:val="22"/>
                <w:szCs w:val="22"/>
                <w:lang w:val="es-MX"/>
              </w:rPr>
              <w:t>Número de segundos de las conferencias.</w:t>
            </w:r>
          </w:p>
        </w:tc>
      </w:tr>
      <w:tr w:rsidR="00BB7287" w:rsidRPr="0066572A" w14:paraId="157E68BF" w14:textId="77777777" w:rsidTr="001561DF">
        <w:trPr>
          <w:trHeight w:val="57"/>
        </w:trPr>
        <w:tc>
          <w:tcPr>
            <w:tcW w:w="1323" w:type="dxa"/>
            <w:tcBorders>
              <w:left w:val="single" w:sz="12" w:space="0" w:color="000000"/>
              <w:right w:val="single" w:sz="12" w:space="0" w:color="000000"/>
            </w:tcBorders>
          </w:tcPr>
          <w:p w14:paraId="13993A8F" w14:textId="77777777" w:rsidR="00BB7287" w:rsidRPr="0066572A" w:rsidRDefault="00BB7287" w:rsidP="00986510">
            <w:pPr>
              <w:autoSpaceDE w:val="0"/>
              <w:autoSpaceDN w:val="0"/>
              <w:adjustRightInd w:val="0"/>
              <w:spacing w:before="12" w:line="276" w:lineRule="auto"/>
              <w:ind w:left="73" w:right="-20"/>
              <w:rPr>
                <w:rFonts w:asciiTheme="minorHAnsi" w:hAnsi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8683F8F" w14:textId="77777777" w:rsidR="00BB7287" w:rsidRPr="0066572A" w:rsidRDefault="00BB7287" w:rsidP="00986510">
            <w:pPr>
              <w:autoSpaceDE w:val="0"/>
              <w:autoSpaceDN w:val="0"/>
              <w:adjustRightInd w:val="0"/>
              <w:spacing w:before="27" w:line="276" w:lineRule="auto"/>
              <w:ind w:left="142" w:right="284"/>
              <w:jc w:val="both"/>
              <w:rPr>
                <w:rFonts w:asciiTheme="minorHAnsi" w:hAnsiTheme="minorHAnsi"/>
                <w:spacing w:val="1"/>
                <w:sz w:val="22"/>
                <w:szCs w:val="22"/>
              </w:rPr>
            </w:pPr>
            <w:r w:rsidRPr="0066572A">
              <w:rPr>
                <w:rFonts w:asciiTheme="minorHAnsi" w:hAnsiTheme="minorHAnsi"/>
                <w:spacing w:val="1"/>
                <w:sz w:val="22"/>
                <w:szCs w:val="22"/>
              </w:rPr>
              <w:t>8</w:t>
            </w:r>
          </w:p>
        </w:tc>
        <w:tc>
          <w:tcPr>
            <w:tcW w:w="9751" w:type="dxa"/>
            <w:tcBorders>
              <w:top w:val="single" w:sz="6" w:space="0" w:color="000000"/>
              <w:left w:val="single" w:sz="6" w:space="0" w:color="000000"/>
              <w:bottom w:val="single" w:sz="6" w:space="0" w:color="000000"/>
              <w:right w:val="single" w:sz="6" w:space="0" w:color="000000"/>
            </w:tcBorders>
          </w:tcPr>
          <w:p w14:paraId="525B5951" w14:textId="77777777" w:rsidR="00BB7287" w:rsidRPr="0066572A" w:rsidRDefault="00BB7287" w:rsidP="00986510">
            <w:pPr>
              <w:autoSpaceDE w:val="0"/>
              <w:autoSpaceDN w:val="0"/>
              <w:adjustRightInd w:val="0"/>
              <w:spacing w:before="10" w:line="276" w:lineRule="auto"/>
              <w:ind w:left="73" w:right="-20"/>
              <w:rPr>
                <w:rFonts w:asciiTheme="minorHAnsi" w:hAnsiTheme="minorHAnsi"/>
                <w:spacing w:val="1"/>
                <w:sz w:val="22"/>
                <w:szCs w:val="22"/>
                <w:lang w:val="es-MX"/>
              </w:rPr>
            </w:pPr>
            <w:r w:rsidRPr="0066572A">
              <w:rPr>
                <w:rFonts w:asciiTheme="minorHAnsi" w:hAnsiTheme="minorHAnsi"/>
                <w:spacing w:val="1"/>
                <w:sz w:val="22"/>
                <w:szCs w:val="22"/>
                <w:lang w:val="es-MX"/>
              </w:rPr>
              <w:t>Tarifa por minuto por tipo de llamada</w:t>
            </w:r>
          </w:p>
        </w:tc>
      </w:tr>
      <w:tr w:rsidR="00BB7287" w:rsidRPr="0066572A" w14:paraId="0E8B36EA" w14:textId="77777777" w:rsidTr="001561DF">
        <w:trPr>
          <w:trHeight w:val="57"/>
        </w:trPr>
        <w:tc>
          <w:tcPr>
            <w:tcW w:w="1323" w:type="dxa"/>
            <w:tcBorders>
              <w:left w:val="single" w:sz="12" w:space="0" w:color="000000"/>
              <w:right w:val="single" w:sz="12" w:space="0" w:color="000000"/>
            </w:tcBorders>
          </w:tcPr>
          <w:p w14:paraId="2D852594" w14:textId="77777777" w:rsidR="00BB7287" w:rsidRPr="0066572A" w:rsidRDefault="00BB7287" w:rsidP="00986510">
            <w:pPr>
              <w:autoSpaceDE w:val="0"/>
              <w:autoSpaceDN w:val="0"/>
              <w:adjustRightInd w:val="0"/>
              <w:spacing w:before="12" w:line="276" w:lineRule="auto"/>
              <w:ind w:left="73" w:right="-20"/>
              <w:rPr>
                <w:rFonts w:asciiTheme="minorHAnsi" w:hAnsi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7FF6F76" w14:textId="77777777" w:rsidR="00BB7287" w:rsidRPr="0066572A" w:rsidRDefault="00BB7287" w:rsidP="00986510">
            <w:pPr>
              <w:autoSpaceDE w:val="0"/>
              <w:autoSpaceDN w:val="0"/>
              <w:adjustRightInd w:val="0"/>
              <w:spacing w:before="27" w:line="276" w:lineRule="auto"/>
              <w:ind w:left="142" w:right="284"/>
              <w:jc w:val="both"/>
              <w:rPr>
                <w:rFonts w:asciiTheme="minorHAnsi" w:hAnsiTheme="minorHAnsi"/>
                <w:spacing w:val="1"/>
                <w:sz w:val="22"/>
                <w:szCs w:val="22"/>
              </w:rPr>
            </w:pPr>
            <w:r w:rsidRPr="0066572A">
              <w:rPr>
                <w:rFonts w:asciiTheme="minorHAnsi" w:hAnsiTheme="minorHAnsi"/>
                <w:spacing w:val="1"/>
                <w:sz w:val="22"/>
                <w:szCs w:val="22"/>
              </w:rPr>
              <w:t>9</w:t>
            </w:r>
          </w:p>
        </w:tc>
        <w:tc>
          <w:tcPr>
            <w:tcW w:w="9751" w:type="dxa"/>
            <w:tcBorders>
              <w:top w:val="single" w:sz="6" w:space="0" w:color="000000"/>
              <w:left w:val="single" w:sz="6" w:space="0" w:color="000000"/>
              <w:bottom w:val="single" w:sz="6" w:space="0" w:color="000000"/>
              <w:right w:val="single" w:sz="6" w:space="0" w:color="000000"/>
            </w:tcBorders>
          </w:tcPr>
          <w:p w14:paraId="4D63F3C2" w14:textId="77777777" w:rsidR="00BB7287" w:rsidRPr="0066572A" w:rsidRDefault="00BB7287" w:rsidP="002106B1">
            <w:pPr>
              <w:autoSpaceDE w:val="0"/>
              <w:autoSpaceDN w:val="0"/>
              <w:adjustRightInd w:val="0"/>
              <w:spacing w:before="10" w:line="276" w:lineRule="auto"/>
              <w:ind w:left="23" w:right="-20"/>
              <w:rPr>
                <w:rFonts w:asciiTheme="minorHAnsi" w:hAnsiTheme="minorHAnsi"/>
                <w:spacing w:val="1"/>
                <w:sz w:val="22"/>
                <w:szCs w:val="22"/>
                <w:lang w:val="es-MX"/>
              </w:rPr>
            </w:pPr>
            <w:r w:rsidRPr="0066572A">
              <w:rPr>
                <w:rFonts w:asciiTheme="minorHAnsi" w:hAnsiTheme="minorHAnsi"/>
                <w:spacing w:val="1"/>
                <w:sz w:val="22"/>
                <w:szCs w:val="22"/>
                <w:lang w:val="es-MX"/>
              </w:rPr>
              <w:t>Serie origen justificado a la derecha.</w:t>
            </w:r>
            <w:r w:rsidR="002106B1" w:rsidRPr="0066572A">
              <w:rPr>
                <w:rFonts w:asciiTheme="minorHAnsi" w:hAnsiTheme="minorHAnsi"/>
                <w:spacing w:val="1"/>
                <w:sz w:val="22"/>
                <w:szCs w:val="22"/>
                <w:lang w:val="es-MX"/>
              </w:rPr>
              <w:t xml:space="preserve"> Este campo será integrado por siete ceros.</w:t>
            </w:r>
          </w:p>
        </w:tc>
      </w:tr>
      <w:tr w:rsidR="00BB7287" w:rsidRPr="0066572A" w14:paraId="6A672C89" w14:textId="77777777" w:rsidTr="001561DF">
        <w:trPr>
          <w:trHeight w:val="57"/>
        </w:trPr>
        <w:tc>
          <w:tcPr>
            <w:tcW w:w="1323" w:type="dxa"/>
            <w:tcBorders>
              <w:left w:val="single" w:sz="12" w:space="0" w:color="000000"/>
              <w:right w:val="single" w:sz="12" w:space="0" w:color="000000"/>
            </w:tcBorders>
          </w:tcPr>
          <w:p w14:paraId="0DC675E5" w14:textId="77777777" w:rsidR="00BB7287" w:rsidRPr="0066572A" w:rsidRDefault="00BB7287" w:rsidP="00986510">
            <w:pPr>
              <w:autoSpaceDE w:val="0"/>
              <w:autoSpaceDN w:val="0"/>
              <w:adjustRightInd w:val="0"/>
              <w:spacing w:before="12" w:line="276" w:lineRule="auto"/>
              <w:ind w:left="73" w:right="-20"/>
              <w:rPr>
                <w:rFonts w:asciiTheme="minorHAnsi" w:hAnsi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1A57F3A" w14:textId="77777777" w:rsidR="00BB7287" w:rsidRPr="0066572A" w:rsidRDefault="00BB7287" w:rsidP="00986510">
            <w:pPr>
              <w:autoSpaceDE w:val="0"/>
              <w:autoSpaceDN w:val="0"/>
              <w:adjustRightInd w:val="0"/>
              <w:spacing w:before="27" w:line="276" w:lineRule="auto"/>
              <w:ind w:left="142" w:right="284"/>
              <w:jc w:val="both"/>
              <w:rPr>
                <w:rFonts w:asciiTheme="minorHAnsi" w:hAnsiTheme="minorHAnsi"/>
                <w:spacing w:val="1"/>
                <w:sz w:val="22"/>
                <w:szCs w:val="22"/>
                <w:lang w:val="es-MX"/>
              </w:rPr>
            </w:pPr>
            <w:r w:rsidRPr="0066572A">
              <w:rPr>
                <w:rFonts w:asciiTheme="minorHAnsi" w:hAnsiTheme="minorHAnsi"/>
                <w:spacing w:val="1"/>
                <w:sz w:val="22"/>
                <w:szCs w:val="22"/>
                <w:lang w:val="es-MX"/>
              </w:rPr>
              <w:t>10</w:t>
            </w:r>
          </w:p>
        </w:tc>
        <w:tc>
          <w:tcPr>
            <w:tcW w:w="9751" w:type="dxa"/>
            <w:tcBorders>
              <w:top w:val="single" w:sz="6" w:space="0" w:color="000000"/>
              <w:left w:val="single" w:sz="6" w:space="0" w:color="000000"/>
              <w:bottom w:val="single" w:sz="6" w:space="0" w:color="000000"/>
              <w:right w:val="single" w:sz="6" w:space="0" w:color="000000"/>
            </w:tcBorders>
          </w:tcPr>
          <w:p w14:paraId="150E8DEB" w14:textId="77777777" w:rsidR="00BB7287" w:rsidRPr="0066572A" w:rsidRDefault="00BB7287" w:rsidP="00986510">
            <w:pPr>
              <w:autoSpaceDE w:val="0"/>
              <w:autoSpaceDN w:val="0"/>
              <w:adjustRightInd w:val="0"/>
              <w:spacing w:before="10" w:line="276" w:lineRule="auto"/>
              <w:ind w:left="23" w:right="174"/>
              <w:rPr>
                <w:rFonts w:asciiTheme="minorHAnsi" w:hAnsiTheme="minorHAnsi"/>
                <w:spacing w:val="1"/>
                <w:sz w:val="22"/>
                <w:szCs w:val="22"/>
              </w:rPr>
            </w:pPr>
            <w:r w:rsidRPr="0066572A">
              <w:rPr>
                <w:rFonts w:asciiTheme="minorHAnsi" w:hAnsiTheme="minorHAnsi"/>
                <w:spacing w:val="1"/>
                <w:sz w:val="22"/>
                <w:szCs w:val="22"/>
                <w:lang w:val="es-MX"/>
              </w:rPr>
              <w:t xml:space="preserve">Identificador de la procedencia de la llamada 0:Nacional, 1:Internacional, 2:Mundial. </w:t>
            </w:r>
            <w:r w:rsidR="0030458E" w:rsidRPr="0066572A">
              <w:rPr>
                <w:rFonts w:asciiTheme="minorHAnsi" w:hAnsiTheme="minorHAnsi"/>
                <w:spacing w:val="1"/>
                <w:sz w:val="22"/>
                <w:szCs w:val="22"/>
                <w:lang w:val="es-MX"/>
              </w:rPr>
              <w:t>Se a</w:t>
            </w:r>
            <w:r w:rsidRPr="0066572A">
              <w:rPr>
                <w:rFonts w:asciiTheme="minorHAnsi" w:hAnsiTheme="minorHAnsi"/>
                <w:spacing w:val="1"/>
                <w:sz w:val="22"/>
                <w:szCs w:val="22"/>
                <w:lang w:val="es-MX"/>
              </w:rPr>
              <w:t>plica sólo para interconexión de L</w:t>
            </w:r>
            <w:r w:rsidRPr="0066572A">
              <w:rPr>
                <w:rFonts w:asciiTheme="minorHAnsi" w:hAnsiTheme="minorHAnsi"/>
                <w:spacing w:val="1"/>
                <w:sz w:val="22"/>
                <w:szCs w:val="22"/>
              </w:rPr>
              <w:t>D.</w:t>
            </w:r>
          </w:p>
        </w:tc>
      </w:tr>
      <w:tr w:rsidR="00BB7287" w:rsidRPr="0066572A" w14:paraId="3E7678A9" w14:textId="77777777" w:rsidTr="001561DF">
        <w:trPr>
          <w:trHeight w:val="57"/>
        </w:trPr>
        <w:tc>
          <w:tcPr>
            <w:tcW w:w="1323" w:type="dxa"/>
            <w:tcBorders>
              <w:left w:val="single" w:sz="12" w:space="0" w:color="000000"/>
              <w:right w:val="single" w:sz="12" w:space="0" w:color="000000"/>
            </w:tcBorders>
          </w:tcPr>
          <w:p w14:paraId="13247E81" w14:textId="77777777" w:rsidR="00BB7287" w:rsidRPr="0066572A" w:rsidRDefault="00BB7287" w:rsidP="00986510">
            <w:pPr>
              <w:autoSpaceDE w:val="0"/>
              <w:autoSpaceDN w:val="0"/>
              <w:adjustRightInd w:val="0"/>
              <w:spacing w:before="12" w:line="276" w:lineRule="auto"/>
              <w:ind w:left="73" w:right="-20"/>
              <w:rPr>
                <w:rFonts w:asciiTheme="minorHAnsi" w:hAnsiTheme="minorHAnsi"/>
                <w:sz w:val="22"/>
                <w:szCs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A15E291" w14:textId="77777777" w:rsidR="00BB7287" w:rsidRPr="0066572A" w:rsidRDefault="00BB7287" w:rsidP="00986510">
            <w:pPr>
              <w:autoSpaceDE w:val="0"/>
              <w:autoSpaceDN w:val="0"/>
              <w:adjustRightInd w:val="0"/>
              <w:spacing w:before="27" w:line="276" w:lineRule="auto"/>
              <w:ind w:left="142" w:right="284"/>
              <w:jc w:val="both"/>
              <w:rPr>
                <w:rFonts w:asciiTheme="minorHAnsi" w:hAnsiTheme="minorHAnsi"/>
                <w:spacing w:val="1"/>
                <w:sz w:val="22"/>
                <w:szCs w:val="22"/>
              </w:rPr>
            </w:pPr>
            <w:r w:rsidRPr="0066572A">
              <w:rPr>
                <w:rFonts w:asciiTheme="minorHAnsi" w:hAnsiTheme="minorHAnsi"/>
                <w:spacing w:val="1"/>
                <w:sz w:val="22"/>
                <w:szCs w:val="22"/>
              </w:rPr>
              <w:t>11</w:t>
            </w:r>
          </w:p>
        </w:tc>
        <w:tc>
          <w:tcPr>
            <w:tcW w:w="9751" w:type="dxa"/>
            <w:tcBorders>
              <w:top w:val="single" w:sz="6" w:space="0" w:color="000000"/>
              <w:left w:val="single" w:sz="6" w:space="0" w:color="000000"/>
              <w:bottom w:val="single" w:sz="6" w:space="0" w:color="000000"/>
              <w:right w:val="single" w:sz="6" w:space="0" w:color="000000"/>
            </w:tcBorders>
          </w:tcPr>
          <w:p w14:paraId="34A1CE5C" w14:textId="77777777" w:rsidR="00BB7287" w:rsidRPr="0066572A" w:rsidRDefault="00BB7287" w:rsidP="00986510">
            <w:pPr>
              <w:autoSpaceDE w:val="0"/>
              <w:autoSpaceDN w:val="0"/>
              <w:adjustRightInd w:val="0"/>
              <w:spacing w:before="10" w:line="276" w:lineRule="auto"/>
              <w:ind w:left="23" w:right="-20"/>
              <w:rPr>
                <w:rFonts w:asciiTheme="minorHAnsi" w:hAnsiTheme="minorHAnsi"/>
                <w:spacing w:val="1"/>
                <w:sz w:val="22"/>
                <w:szCs w:val="22"/>
                <w:lang w:val="es-MX"/>
              </w:rPr>
            </w:pPr>
            <w:r w:rsidRPr="0066572A">
              <w:rPr>
                <w:rFonts w:asciiTheme="minorHAnsi" w:hAnsiTheme="minorHAnsi"/>
                <w:spacing w:val="1"/>
                <w:sz w:val="22"/>
                <w:szCs w:val="22"/>
                <w:lang w:val="es-MX"/>
              </w:rPr>
              <w:t>Tipo de llamada 1:Automática, 8:No. 800. Estos dos tipos aplican solamente para Local y LD.</w:t>
            </w:r>
          </w:p>
        </w:tc>
      </w:tr>
      <w:tr w:rsidR="00BB7287" w:rsidRPr="0066572A" w14:paraId="26B08872" w14:textId="77777777" w:rsidTr="001561DF">
        <w:trPr>
          <w:trHeight w:val="57"/>
        </w:trPr>
        <w:tc>
          <w:tcPr>
            <w:tcW w:w="1323" w:type="dxa"/>
            <w:tcBorders>
              <w:left w:val="single" w:sz="12" w:space="0" w:color="000000"/>
              <w:right w:val="single" w:sz="12" w:space="0" w:color="000000"/>
            </w:tcBorders>
          </w:tcPr>
          <w:p w14:paraId="61FFD20B" w14:textId="77777777" w:rsidR="00BB7287" w:rsidRPr="0066572A" w:rsidRDefault="00BB7287" w:rsidP="00986510">
            <w:pPr>
              <w:autoSpaceDE w:val="0"/>
              <w:autoSpaceDN w:val="0"/>
              <w:adjustRightInd w:val="0"/>
              <w:spacing w:before="12" w:line="276" w:lineRule="auto"/>
              <w:ind w:left="73" w:right="-20"/>
              <w:rPr>
                <w:rFonts w:asciiTheme="minorHAnsi" w:hAnsiTheme="minorHAnsi"/>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2E29EA5B" w14:textId="77777777" w:rsidR="00BB7287" w:rsidRPr="0066572A" w:rsidRDefault="00BB7287" w:rsidP="00986510">
            <w:pPr>
              <w:autoSpaceDE w:val="0"/>
              <w:autoSpaceDN w:val="0"/>
              <w:adjustRightInd w:val="0"/>
              <w:spacing w:before="27" w:line="276" w:lineRule="auto"/>
              <w:ind w:left="142" w:right="284"/>
              <w:jc w:val="both"/>
              <w:rPr>
                <w:rFonts w:asciiTheme="minorHAnsi" w:hAnsiTheme="minorHAnsi"/>
                <w:spacing w:val="1"/>
                <w:sz w:val="22"/>
                <w:szCs w:val="22"/>
              </w:rPr>
            </w:pPr>
            <w:r w:rsidRPr="0066572A">
              <w:rPr>
                <w:rFonts w:asciiTheme="minorHAnsi" w:hAnsiTheme="minorHAnsi"/>
                <w:spacing w:val="1"/>
                <w:sz w:val="22"/>
                <w:szCs w:val="22"/>
              </w:rPr>
              <w:t>12</w:t>
            </w:r>
          </w:p>
        </w:tc>
        <w:tc>
          <w:tcPr>
            <w:tcW w:w="9751" w:type="dxa"/>
            <w:tcBorders>
              <w:top w:val="single" w:sz="6" w:space="0" w:color="000000"/>
              <w:left w:val="single" w:sz="6" w:space="0" w:color="000000"/>
              <w:bottom w:val="single" w:sz="6" w:space="0" w:color="000000"/>
              <w:right w:val="single" w:sz="6" w:space="0" w:color="000000"/>
            </w:tcBorders>
          </w:tcPr>
          <w:p w14:paraId="1910704A" w14:textId="77777777" w:rsidR="00BB7287" w:rsidRPr="0066572A" w:rsidRDefault="00BB7287" w:rsidP="00566624">
            <w:pPr>
              <w:autoSpaceDE w:val="0"/>
              <w:autoSpaceDN w:val="0"/>
              <w:adjustRightInd w:val="0"/>
              <w:spacing w:before="10" w:line="276" w:lineRule="auto"/>
              <w:ind w:left="23" w:right="1127"/>
              <w:rPr>
                <w:rFonts w:asciiTheme="minorHAnsi" w:hAnsiTheme="minorHAnsi"/>
                <w:spacing w:val="1"/>
                <w:sz w:val="22"/>
                <w:szCs w:val="22"/>
                <w:lang w:val="es-MX"/>
              </w:rPr>
            </w:pPr>
            <w:r w:rsidRPr="0066572A">
              <w:rPr>
                <w:rFonts w:asciiTheme="minorHAnsi" w:hAnsiTheme="minorHAnsi"/>
                <w:spacing w:val="1"/>
                <w:sz w:val="22"/>
                <w:szCs w:val="22"/>
                <w:lang w:val="es-MX"/>
              </w:rPr>
              <w:t xml:space="preserve">Identificador del punto de interconexión.(PDIC). Debe contener información para interconexión Local y de LD, para </w:t>
            </w:r>
            <w:r w:rsidR="00566624" w:rsidRPr="0066572A">
              <w:rPr>
                <w:rFonts w:asciiTheme="minorHAnsi" w:hAnsiTheme="minorHAnsi"/>
                <w:spacing w:val="1"/>
                <w:sz w:val="22"/>
                <w:szCs w:val="22"/>
                <w:lang w:val="es-MX"/>
              </w:rPr>
              <w:t>tráfico que termina en red fija o móvil</w:t>
            </w:r>
            <w:r w:rsidRPr="0066572A">
              <w:rPr>
                <w:rFonts w:asciiTheme="minorHAnsi" w:hAnsiTheme="minorHAnsi"/>
                <w:spacing w:val="1"/>
                <w:sz w:val="22"/>
                <w:szCs w:val="22"/>
                <w:lang w:val="es-MX"/>
              </w:rPr>
              <w:t xml:space="preserve"> contiene espacios.</w:t>
            </w:r>
          </w:p>
        </w:tc>
      </w:tr>
      <w:tr w:rsidR="00BB7287" w:rsidRPr="0066572A" w14:paraId="2F41612E" w14:textId="77777777" w:rsidTr="001561DF">
        <w:trPr>
          <w:trHeight w:val="57"/>
        </w:trPr>
        <w:tc>
          <w:tcPr>
            <w:tcW w:w="1323" w:type="dxa"/>
            <w:tcBorders>
              <w:left w:val="single" w:sz="12" w:space="0" w:color="000000"/>
              <w:bottom w:val="single" w:sz="4" w:space="0" w:color="auto"/>
              <w:right w:val="single" w:sz="12" w:space="0" w:color="000000"/>
            </w:tcBorders>
          </w:tcPr>
          <w:p w14:paraId="5D6F54C7" w14:textId="77777777" w:rsidR="00BB7287" w:rsidRPr="0066572A" w:rsidRDefault="00BB7287" w:rsidP="00986510">
            <w:pPr>
              <w:autoSpaceDE w:val="0"/>
              <w:autoSpaceDN w:val="0"/>
              <w:adjustRightInd w:val="0"/>
              <w:spacing w:before="12" w:line="276" w:lineRule="auto"/>
              <w:ind w:left="73" w:right="-20"/>
              <w:rPr>
                <w:rFonts w:asciiTheme="minorHAnsi" w:hAnsiTheme="minorHAnsi"/>
                <w:sz w:val="22"/>
                <w:szCs w:val="22"/>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13144E8E" w14:textId="77777777" w:rsidR="00BB7287" w:rsidRPr="0066572A" w:rsidRDefault="00BB7287" w:rsidP="00986510">
            <w:pPr>
              <w:autoSpaceDE w:val="0"/>
              <w:autoSpaceDN w:val="0"/>
              <w:adjustRightInd w:val="0"/>
              <w:spacing w:before="27" w:line="276" w:lineRule="auto"/>
              <w:ind w:left="142" w:right="284"/>
              <w:jc w:val="both"/>
              <w:rPr>
                <w:rFonts w:asciiTheme="minorHAnsi" w:hAnsiTheme="minorHAnsi"/>
                <w:spacing w:val="1"/>
                <w:sz w:val="22"/>
                <w:szCs w:val="22"/>
              </w:rPr>
            </w:pPr>
            <w:r w:rsidRPr="0066572A">
              <w:rPr>
                <w:rFonts w:asciiTheme="minorHAnsi" w:hAnsiTheme="minorHAnsi"/>
                <w:spacing w:val="1"/>
                <w:sz w:val="22"/>
                <w:szCs w:val="22"/>
              </w:rPr>
              <w:t>13</w:t>
            </w:r>
          </w:p>
        </w:tc>
        <w:tc>
          <w:tcPr>
            <w:tcW w:w="9751" w:type="dxa"/>
            <w:tcBorders>
              <w:top w:val="single" w:sz="6" w:space="0" w:color="000000"/>
              <w:left w:val="single" w:sz="6" w:space="0" w:color="000000"/>
              <w:bottom w:val="single" w:sz="4" w:space="0" w:color="auto"/>
              <w:right w:val="single" w:sz="6" w:space="0" w:color="000000"/>
            </w:tcBorders>
          </w:tcPr>
          <w:p w14:paraId="0D166585" w14:textId="77777777" w:rsidR="00BB7287" w:rsidRPr="0066572A" w:rsidRDefault="00BB7287" w:rsidP="00986510">
            <w:pPr>
              <w:autoSpaceDE w:val="0"/>
              <w:autoSpaceDN w:val="0"/>
              <w:adjustRightInd w:val="0"/>
              <w:spacing w:before="12" w:line="276" w:lineRule="auto"/>
              <w:ind w:left="23" w:right="262"/>
              <w:rPr>
                <w:rFonts w:asciiTheme="minorHAnsi" w:hAnsiTheme="minorHAnsi"/>
                <w:spacing w:val="1"/>
                <w:sz w:val="22"/>
                <w:szCs w:val="22"/>
                <w:lang w:val="es-MX"/>
              </w:rPr>
            </w:pPr>
            <w:r w:rsidRPr="0066572A">
              <w:rPr>
                <w:rFonts w:asciiTheme="minorHAnsi" w:hAnsiTheme="minorHAnsi"/>
                <w:spacing w:val="1"/>
                <w:sz w:val="22"/>
                <w:szCs w:val="22"/>
                <w:lang w:val="es-MX"/>
              </w:rPr>
              <w:t>Cuenta de facturación, cada punto de facturación debe tener una cuenta de facturación asignada.</w:t>
            </w:r>
          </w:p>
        </w:tc>
      </w:tr>
      <w:tr w:rsidR="00BB7287" w:rsidRPr="0066572A" w14:paraId="3C7CFA26" w14:textId="77777777" w:rsidTr="001561DF">
        <w:trPr>
          <w:trHeight w:val="57"/>
        </w:trPr>
        <w:tc>
          <w:tcPr>
            <w:tcW w:w="1323" w:type="dxa"/>
            <w:tcBorders>
              <w:top w:val="single" w:sz="4" w:space="0" w:color="auto"/>
              <w:left w:val="single" w:sz="12" w:space="0" w:color="000000"/>
              <w:right w:val="single" w:sz="12" w:space="0" w:color="000000"/>
            </w:tcBorders>
          </w:tcPr>
          <w:p w14:paraId="7A39EE96" w14:textId="77777777" w:rsidR="00BB7287" w:rsidRPr="0066572A" w:rsidRDefault="00BB7287" w:rsidP="00986510">
            <w:pPr>
              <w:autoSpaceDE w:val="0"/>
              <w:autoSpaceDN w:val="0"/>
              <w:adjustRightInd w:val="0"/>
              <w:spacing w:before="12" w:line="276" w:lineRule="auto"/>
              <w:ind w:left="73" w:right="-20"/>
              <w:rPr>
                <w:rFonts w:asciiTheme="minorHAnsi" w:hAnsiTheme="minorHAnsi"/>
                <w:sz w:val="22"/>
                <w:szCs w:val="22"/>
                <w:lang w:val="es-MX"/>
              </w:rPr>
            </w:pPr>
          </w:p>
        </w:tc>
        <w:tc>
          <w:tcPr>
            <w:tcW w:w="850" w:type="dxa"/>
            <w:tcBorders>
              <w:top w:val="single" w:sz="4" w:space="0" w:color="auto"/>
              <w:left w:val="single" w:sz="12" w:space="0" w:color="000000"/>
              <w:bottom w:val="single" w:sz="6" w:space="0" w:color="000000"/>
              <w:right w:val="single" w:sz="6" w:space="0" w:color="000000"/>
            </w:tcBorders>
            <w:vAlign w:val="center"/>
          </w:tcPr>
          <w:p w14:paraId="1B82D845" w14:textId="77777777" w:rsidR="00BB7287" w:rsidRPr="0066572A" w:rsidRDefault="00BB7287" w:rsidP="00986510">
            <w:pPr>
              <w:autoSpaceDE w:val="0"/>
              <w:autoSpaceDN w:val="0"/>
              <w:adjustRightInd w:val="0"/>
              <w:spacing w:before="27" w:line="276" w:lineRule="auto"/>
              <w:ind w:left="142" w:right="284"/>
              <w:jc w:val="both"/>
              <w:rPr>
                <w:rFonts w:asciiTheme="minorHAnsi" w:hAnsiTheme="minorHAnsi"/>
                <w:spacing w:val="1"/>
                <w:sz w:val="22"/>
                <w:szCs w:val="22"/>
              </w:rPr>
            </w:pPr>
            <w:r w:rsidRPr="0066572A">
              <w:rPr>
                <w:rFonts w:asciiTheme="minorHAnsi" w:hAnsiTheme="minorHAnsi"/>
                <w:spacing w:val="1"/>
                <w:sz w:val="22"/>
                <w:szCs w:val="22"/>
              </w:rPr>
              <w:t>14</w:t>
            </w:r>
          </w:p>
        </w:tc>
        <w:tc>
          <w:tcPr>
            <w:tcW w:w="9751" w:type="dxa"/>
            <w:tcBorders>
              <w:top w:val="single" w:sz="4" w:space="0" w:color="auto"/>
              <w:left w:val="single" w:sz="6" w:space="0" w:color="000000"/>
              <w:bottom w:val="single" w:sz="6" w:space="0" w:color="000000"/>
              <w:right w:val="single" w:sz="6" w:space="0" w:color="000000"/>
            </w:tcBorders>
          </w:tcPr>
          <w:p w14:paraId="05AF9893" w14:textId="77777777" w:rsidR="00BB7287" w:rsidRPr="0066572A" w:rsidRDefault="00BB7287" w:rsidP="00986510">
            <w:pPr>
              <w:autoSpaceDE w:val="0"/>
              <w:autoSpaceDN w:val="0"/>
              <w:adjustRightInd w:val="0"/>
              <w:spacing w:before="10" w:line="276" w:lineRule="auto"/>
              <w:ind w:left="23" w:right="-20"/>
              <w:rPr>
                <w:rFonts w:asciiTheme="minorHAnsi" w:hAnsiTheme="minorHAnsi"/>
                <w:spacing w:val="1"/>
                <w:sz w:val="22"/>
                <w:szCs w:val="22"/>
              </w:rPr>
            </w:pPr>
            <w:r w:rsidRPr="0066572A">
              <w:rPr>
                <w:rFonts w:asciiTheme="minorHAnsi" w:hAnsiTheme="minorHAnsi"/>
                <w:spacing w:val="1"/>
                <w:sz w:val="22"/>
                <w:szCs w:val="22"/>
              </w:rPr>
              <w:t>Tasa de IVA aplicada  5= 16%</w:t>
            </w:r>
          </w:p>
        </w:tc>
      </w:tr>
      <w:tr w:rsidR="00BB7287" w:rsidRPr="0066572A" w14:paraId="2FA0BA42" w14:textId="77777777" w:rsidTr="001561DF">
        <w:trPr>
          <w:trHeight w:val="57"/>
        </w:trPr>
        <w:tc>
          <w:tcPr>
            <w:tcW w:w="1323" w:type="dxa"/>
            <w:tcBorders>
              <w:left w:val="single" w:sz="12" w:space="0" w:color="000000"/>
              <w:bottom w:val="single" w:sz="4" w:space="0" w:color="auto"/>
              <w:right w:val="single" w:sz="12" w:space="0" w:color="000000"/>
            </w:tcBorders>
          </w:tcPr>
          <w:p w14:paraId="219546DE" w14:textId="77777777" w:rsidR="00BB7287" w:rsidRPr="0066572A" w:rsidRDefault="00BB7287" w:rsidP="00986510">
            <w:pPr>
              <w:autoSpaceDE w:val="0"/>
              <w:autoSpaceDN w:val="0"/>
              <w:adjustRightInd w:val="0"/>
              <w:spacing w:before="12" w:line="276" w:lineRule="auto"/>
              <w:ind w:left="73" w:right="-20"/>
              <w:rPr>
                <w:rFonts w:asciiTheme="minorHAnsi" w:hAnsiTheme="minorHAnsi"/>
                <w:sz w:val="22"/>
                <w:szCs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6CC7BED" w14:textId="77777777" w:rsidR="00BB7287" w:rsidRPr="0066572A" w:rsidRDefault="00BB7287" w:rsidP="00986510">
            <w:pPr>
              <w:autoSpaceDE w:val="0"/>
              <w:autoSpaceDN w:val="0"/>
              <w:adjustRightInd w:val="0"/>
              <w:spacing w:before="27" w:line="276" w:lineRule="auto"/>
              <w:ind w:left="142" w:right="284"/>
              <w:jc w:val="both"/>
              <w:rPr>
                <w:rFonts w:asciiTheme="minorHAnsi" w:hAnsiTheme="minorHAnsi"/>
                <w:spacing w:val="1"/>
                <w:sz w:val="22"/>
                <w:szCs w:val="22"/>
              </w:rPr>
            </w:pPr>
            <w:r w:rsidRPr="0066572A">
              <w:rPr>
                <w:rFonts w:asciiTheme="minorHAnsi" w:hAnsiTheme="minorHAnsi"/>
                <w:spacing w:val="1"/>
                <w:sz w:val="22"/>
                <w:szCs w:val="22"/>
              </w:rPr>
              <w:t>15</w:t>
            </w:r>
          </w:p>
        </w:tc>
        <w:tc>
          <w:tcPr>
            <w:tcW w:w="9751" w:type="dxa"/>
            <w:tcBorders>
              <w:top w:val="single" w:sz="6" w:space="0" w:color="000000"/>
              <w:left w:val="single" w:sz="6" w:space="0" w:color="000000"/>
              <w:bottom w:val="single" w:sz="6" w:space="0" w:color="000000"/>
              <w:right w:val="single" w:sz="6" w:space="0" w:color="000000"/>
            </w:tcBorders>
          </w:tcPr>
          <w:p w14:paraId="1DBB25AA" w14:textId="77777777" w:rsidR="00BB7287" w:rsidRPr="0066572A" w:rsidRDefault="00BB7287" w:rsidP="00986510">
            <w:pPr>
              <w:autoSpaceDE w:val="0"/>
              <w:autoSpaceDN w:val="0"/>
              <w:adjustRightInd w:val="0"/>
              <w:spacing w:before="12" w:line="276" w:lineRule="auto"/>
              <w:ind w:left="23" w:right="-20"/>
              <w:rPr>
                <w:rFonts w:asciiTheme="minorHAnsi" w:hAnsiTheme="minorHAnsi"/>
                <w:spacing w:val="1"/>
                <w:sz w:val="22"/>
                <w:szCs w:val="22"/>
                <w:lang w:val="es-MX"/>
              </w:rPr>
            </w:pPr>
            <w:r w:rsidRPr="0066572A">
              <w:rPr>
                <w:rFonts w:asciiTheme="minorHAnsi" w:hAnsiTheme="minorHAnsi"/>
                <w:spacing w:val="1"/>
                <w:sz w:val="22"/>
                <w:szCs w:val="22"/>
                <w:lang w:val="es-MX"/>
              </w:rPr>
              <w:t>Caracteres en blanco para completar la longitud del registro a 100 posiciones</w:t>
            </w:r>
          </w:p>
        </w:tc>
      </w:tr>
    </w:tbl>
    <w:p w14:paraId="4416451A" w14:textId="77777777" w:rsidR="00BB7287" w:rsidRPr="0066572A" w:rsidRDefault="00BB7287" w:rsidP="00986510">
      <w:pPr>
        <w:spacing w:line="276" w:lineRule="auto"/>
        <w:rPr>
          <w:rFonts w:asciiTheme="minorHAnsi" w:hAnsiTheme="minorHAnsi"/>
          <w:sz w:val="22"/>
          <w:szCs w:val="22"/>
          <w:lang w:val="es-MX"/>
        </w:rPr>
      </w:pPr>
    </w:p>
    <w:tbl>
      <w:tblPr>
        <w:tblW w:w="1039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3"/>
        <w:gridCol w:w="451"/>
        <w:gridCol w:w="4238"/>
        <w:gridCol w:w="679"/>
        <w:gridCol w:w="606"/>
        <w:gridCol w:w="3728"/>
      </w:tblGrid>
      <w:tr w:rsidR="00BB7287" w:rsidRPr="0066572A" w14:paraId="7770418F" w14:textId="77777777" w:rsidTr="009A3743">
        <w:trPr>
          <w:trHeight w:val="57"/>
        </w:trPr>
        <w:tc>
          <w:tcPr>
            <w:tcW w:w="1323" w:type="dxa"/>
          </w:tcPr>
          <w:p w14:paraId="2565C918" w14:textId="77777777" w:rsidR="00BB7287" w:rsidRPr="0066572A" w:rsidRDefault="00BB7287" w:rsidP="00986510">
            <w:pPr>
              <w:autoSpaceDE w:val="0"/>
              <w:autoSpaceDN w:val="0"/>
              <w:adjustRightInd w:val="0"/>
              <w:spacing w:before="12" w:line="276" w:lineRule="auto"/>
              <w:ind w:left="73" w:right="-20"/>
              <w:rPr>
                <w:rFonts w:asciiTheme="minorHAnsi" w:hAnsiTheme="minorHAnsi"/>
                <w:sz w:val="22"/>
                <w:szCs w:val="22"/>
              </w:rPr>
            </w:pPr>
            <w:r w:rsidRPr="0066572A">
              <w:rPr>
                <w:rFonts w:asciiTheme="minorHAnsi" w:hAnsiTheme="minorHAnsi"/>
                <w:b/>
                <w:sz w:val="22"/>
                <w:szCs w:val="22"/>
              </w:rPr>
              <w:t>Tráiler</w:t>
            </w:r>
          </w:p>
        </w:tc>
        <w:tc>
          <w:tcPr>
            <w:tcW w:w="850" w:type="dxa"/>
          </w:tcPr>
          <w:p w14:paraId="4CE05E9B" w14:textId="77777777" w:rsidR="00BB7287" w:rsidRPr="0066572A" w:rsidRDefault="00BB7287" w:rsidP="00986510">
            <w:pPr>
              <w:autoSpaceDE w:val="0"/>
              <w:autoSpaceDN w:val="0"/>
              <w:adjustRightInd w:val="0"/>
              <w:spacing w:before="18" w:line="276" w:lineRule="auto"/>
              <w:ind w:left="285" w:right="273"/>
              <w:jc w:val="center"/>
              <w:rPr>
                <w:rFonts w:asciiTheme="minorHAnsi" w:hAnsiTheme="minorHAnsi"/>
                <w:sz w:val="22"/>
                <w:szCs w:val="22"/>
              </w:rPr>
            </w:pPr>
            <w:r w:rsidRPr="0066572A">
              <w:rPr>
                <w:rFonts w:asciiTheme="minorHAnsi" w:hAnsiTheme="minorHAnsi"/>
                <w:sz w:val="22"/>
                <w:szCs w:val="22"/>
              </w:rPr>
              <w:t>1</w:t>
            </w:r>
          </w:p>
        </w:tc>
        <w:tc>
          <w:tcPr>
            <w:tcW w:w="8222" w:type="dxa"/>
            <w:gridSpan w:val="4"/>
          </w:tcPr>
          <w:p w14:paraId="569A45AF" w14:textId="77777777" w:rsidR="00BB7287" w:rsidRPr="0066572A" w:rsidRDefault="00BB7287" w:rsidP="00986510">
            <w:pPr>
              <w:autoSpaceDE w:val="0"/>
              <w:autoSpaceDN w:val="0"/>
              <w:adjustRightInd w:val="0"/>
              <w:spacing w:before="12" w:line="276" w:lineRule="auto"/>
              <w:ind w:left="23" w:right="262"/>
              <w:rPr>
                <w:rFonts w:asciiTheme="minorHAnsi" w:hAnsiTheme="minorHAnsi"/>
                <w:spacing w:val="1"/>
                <w:sz w:val="22"/>
                <w:szCs w:val="22"/>
              </w:rPr>
            </w:pPr>
            <w:r w:rsidRPr="0066572A">
              <w:rPr>
                <w:rFonts w:asciiTheme="minorHAnsi" w:hAnsiTheme="minorHAnsi"/>
                <w:spacing w:val="1"/>
                <w:sz w:val="22"/>
                <w:szCs w:val="22"/>
                <w:lang w:val="es-MX"/>
              </w:rPr>
              <w:t xml:space="preserve">Identificador de inicio de trailer. </w:t>
            </w:r>
            <w:r w:rsidRPr="0066572A">
              <w:rPr>
                <w:rFonts w:asciiTheme="minorHAnsi" w:hAnsiTheme="minorHAnsi"/>
                <w:spacing w:val="1"/>
                <w:sz w:val="22"/>
                <w:szCs w:val="22"/>
              </w:rPr>
              <w:t>El valor debe ser 9.</w:t>
            </w:r>
          </w:p>
        </w:tc>
      </w:tr>
      <w:tr w:rsidR="00BB7287" w:rsidRPr="0066572A" w14:paraId="4797E62B" w14:textId="77777777" w:rsidTr="009A3743">
        <w:trPr>
          <w:trHeight w:val="57"/>
        </w:trPr>
        <w:tc>
          <w:tcPr>
            <w:tcW w:w="1323" w:type="dxa"/>
          </w:tcPr>
          <w:p w14:paraId="288FF5E0" w14:textId="77777777" w:rsidR="00BB7287" w:rsidRPr="0066572A" w:rsidRDefault="00BB7287" w:rsidP="00986510">
            <w:pPr>
              <w:autoSpaceDE w:val="0"/>
              <w:autoSpaceDN w:val="0"/>
              <w:adjustRightInd w:val="0"/>
              <w:spacing w:before="12" w:line="276" w:lineRule="auto"/>
              <w:ind w:left="73" w:right="-20"/>
              <w:rPr>
                <w:rFonts w:asciiTheme="minorHAnsi" w:hAnsiTheme="minorHAnsi"/>
                <w:sz w:val="22"/>
                <w:szCs w:val="22"/>
              </w:rPr>
            </w:pPr>
          </w:p>
        </w:tc>
        <w:tc>
          <w:tcPr>
            <w:tcW w:w="850" w:type="dxa"/>
          </w:tcPr>
          <w:p w14:paraId="35D84DA5" w14:textId="77777777" w:rsidR="00BB7287" w:rsidRPr="0066572A" w:rsidRDefault="00BB7287" w:rsidP="00986510">
            <w:pPr>
              <w:autoSpaceDE w:val="0"/>
              <w:autoSpaceDN w:val="0"/>
              <w:adjustRightInd w:val="0"/>
              <w:spacing w:before="10" w:line="276" w:lineRule="auto"/>
              <w:ind w:left="285" w:right="273"/>
              <w:jc w:val="center"/>
              <w:rPr>
                <w:rFonts w:asciiTheme="minorHAnsi" w:hAnsiTheme="minorHAnsi"/>
                <w:sz w:val="22"/>
                <w:szCs w:val="22"/>
              </w:rPr>
            </w:pPr>
            <w:r w:rsidRPr="0066572A">
              <w:rPr>
                <w:rFonts w:asciiTheme="minorHAnsi" w:hAnsiTheme="minorHAnsi"/>
                <w:sz w:val="22"/>
                <w:szCs w:val="22"/>
              </w:rPr>
              <w:t>2</w:t>
            </w:r>
          </w:p>
        </w:tc>
        <w:tc>
          <w:tcPr>
            <w:tcW w:w="8222" w:type="dxa"/>
          </w:tcPr>
          <w:p w14:paraId="4627806B" w14:textId="77777777" w:rsidR="00BB7287" w:rsidRPr="0066572A" w:rsidRDefault="00BB7287" w:rsidP="00566624">
            <w:pPr>
              <w:autoSpaceDE w:val="0"/>
              <w:autoSpaceDN w:val="0"/>
              <w:adjustRightInd w:val="0"/>
              <w:spacing w:before="12" w:line="276" w:lineRule="auto"/>
              <w:ind w:left="23" w:right="262"/>
              <w:rPr>
                <w:rFonts w:asciiTheme="minorHAnsi" w:hAnsiTheme="minorHAnsi"/>
                <w:spacing w:val="1"/>
                <w:sz w:val="22"/>
                <w:szCs w:val="22"/>
              </w:rPr>
            </w:pPr>
            <w:r w:rsidRPr="0066572A">
              <w:rPr>
                <w:rFonts w:asciiTheme="minorHAnsi" w:hAnsiTheme="minorHAnsi"/>
                <w:spacing w:val="1"/>
                <w:sz w:val="22"/>
                <w:szCs w:val="22"/>
                <w:lang w:val="es-MX"/>
              </w:rPr>
              <w:t xml:space="preserve">Clave del operador que factura. </w:t>
            </w:r>
            <w:r w:rsidR="00566624" w:rsidRPr="0066572A">
              <w:rPr>
                <w:rFonts w:asciiTheme="minorHAnsi" w:hAnsiTheme="minorHAnsi"/>
                <w:spacing w:val="1"/>
                <w:sz w:val="22"/>
                <w:szCs w:val="22"/>
              </w:rPr>
              <w:t>IDD</w:t>
            </w:r>
          </w:p>
        </w:tc>
        <w:tc>
          <w:tcPr>
            <w:tcW w:w="1275" w:type="dxa"/>
            <w:tcBorders>
              <w:top w:val="single" w:sz="12" w:space="0" w:color="auto"/>
              <w:left w:val="single" w:sz="12" w:space="0" w:color="auto"/>
              <w:bottom w:val="single" w:sz="12" w:space="0" w:color="auto"/>
              <w:right w:val="single" w:sz="12" w:space="0" w:color="auto"/>
            </w:tcBorders>
          </w:tcPr>
          <w:p w14:paraId="74765BAA" w14:textId="77777777" w:rsidR="00BB7287" w:rsidRPr="0066572A" w:rsidRDefault="00BB7287" w:rsidP="00986510">
            <w:pPr>
              <w:spacing w:line="276" w:lineRule="auto"/>
              <w:jc w:val="center"/>
              <w:rPr>
                <w:rFonts w:asciiTheme="minorHAnsi" w:eastAsia="Calibri" w:hAnsiTheme="minorHAnsi"/>
                <w:b/>
                <w:sz w:val="22"/>
                <w:szCs w:val="22"/>
              </w:rPr>
            </w:pPr>
          </w:p>
        </w:tc>
        <w:tc>
          <w:tcPr>
            <w:tcW w:w="1134" w:type="dxa"/>
            <w:tcBorders>
              <w:top w:val="single" w:sz="12" w:space="0" w:color="auto"/>
              <w:left w:val="single" w:sz="12" w:space="0" w:color="auto"/>
              <w:bottom w:val="single" w:sz="12" w:space="0" w:color="auto"/>
              <w:right w:val="single" w:sz="12" w:space="0" w:color="auto"/>
            </w:tcBorders>
          </w:tcPr>
          <w:p w14:paraId="7BA77DF1" w14:textId="77777777" w:rsidR="00BB7287" w:rsidRPr="0066572A" w:rsidRDefault="00BB7287" w:rsidP="00986510">
            <w:pPr>
              <w:spacing w:line="276" w:lineRule="auto"/>
              <w:jc w:val="center"/>
              <w:rPr>
                <w:rFonts w:asciiTheme="minorHAnsi" w:eastAsia="Calibri" w:hAnsiTheme="minorHAnsi"/>
                <w:b/>
                <w:sz w:val="22"/>
                <w:szCs w:val="22"/>
              </w:rPr>
            </w:pPr>
          </w:p>
        </w:tc>
        <w:tc>
          <w:tcPr>
            <w:tcW w:w="7217" w:type="dxa"/>
            <w:tcBorders>
              <w:top w:val="single" w:sz="12" w:space="0" w:color="auto"/>
              <w:left w:val="single" w:sz="12" w:space="0" w:color="auto"/>
              <w:bottom w:val="single" w:sz="12" w:space="0" w:color="auto"/>
              <w:right w:val="single" w:sz="12" w:space="0" w:color="auto"/>
            </w:tcBorders>
          </w:tcPr>
          <w:p w14:paraId="63978A0C" w14:textId="77777777" w:rsidR="00BB7287" w:rsidRPr="0066572A" w:rsidRDefault="00BB7287" w:rsidP="00986510">
            <w:pPr>
              <w:spacing w:line="276" w:lineRule="auto"/>
              <w:jc w:val="center"/>
              <w:rPr>
                <w:rFonts w:asciiTheme="minorHAnsi" w:eastAsia="Calibri" w:hAnsiTheme="minorHAnsi"/>
                <w:b/>
                <w:sz w:val="22"/>
                <w:szCs w:val="22"/>
              </w:rPr>
            </w:pPr>
          </w:p>
        </w:tc>
      </w:tr>
      <w:tr w:rsidR="00BB7287" w:rsidRPr="0066572A" w14:paraId="67FBC8EE" w14:textId="77777777" w:rsidTr="009A3743">
        <w:trPr>
          <w:trHeight w:val="57"/>
        </w:trPr>
        <w:tc>
          <w:tcPr>
            <w:tcW w:w="1323" w:type="dxa"/>
          </w:tcPr>
          <w:p w14:paraId="2965EA78" w14:textId="77777777" w:rsidR="00BB7287" w:rsidRPr="0066572A" w:rsidRDefault="00BB7287" w:rsidP="00986510">
            <w:pPr>
              <w:autoSpaceDE w:val="0"/>
              <w:autoSpaceDN w:val="0"/>
              <w:adjustRightInd w:val="0"/>
              <w:spacing w:before="12" w:line="276" w:lineRule="auto"/>
              <w:ind w:left="73" w:right="-20"/>
              <w:rPr>
                <w:rFonts w:asciiTheme="minorHAnsi" w:hAnsiTheme="minorHAnsi"/>
                <w:sz w:val="22"/>
                <w:szCs w:val="22"/>
              </w:rPr>
            </w:pPr>
          </w:p>
        </w:tc>
        <w:tc>
          <w:tcPr>
            <w:tcW w:w="850" w:type="dxa"/>
          </w:tcPr>
          <w:p w14:paraId="45E0D82F" w14:textId="77777777" w:rsidR="00BB7287" w:rsidRPr="0066572A" w:rsidRDefault="00BB7287" w:rsidP="00986510">
            <w:pPr>
              <w:autoSpaceDE w:val="0"/>
              <w:autoSpaceDN w:val="0"/>
              <w:adjustRightInd w:val="0"/>
              <w:spacing w:before="10" w:line="276" w:lineRule="auto"/>
              <w:ind w:left="285" w:right="273"/>
              <w:jc w:val="center"/>
              <w:rPr>
                <w:rFonts w:asciiTheme="minorHAnsi" w:hAnsiTheme="minorHAnsi"/>
                <w:sz w:val="22"/>
                <w:szCs w:val="22"/>
              </w:rPr>
            </w:pPr>
            <w:r w:rsidRPr="0066572A">
              <w:rPr>
                <w:rFonts w:asciiTheme="minorHAnsi" w:hAnsiTheme="minorHAnsi"/>
                <w:sz w:val="22"/>
                <w:szCs w:val="22"/>
              </w:rPr>
              <w:t>3</w:t>
            </w:r>
          </w:p>
        </w:tc>
        <w:tc>
          <w:tcPr>
            <w:tcW w:w="8222" w:type="dxa"/>
            <w:gridSpan w:val="4"/>
          </w:tcPr>
          <w:p w14:paraId="5DD24DB4" w14:textId="77777777" w:rsidR="00BB7287" w:rsidRPr="0066572A" w:rsidRDefault="00BB7287" w:rsidP="00566624">
            <w:pPr>
              <w:autoSpaceDE w:val="0"/>
              <w:autoSpaceDN w:val="0"/>
              <w:adjustRightInd w:val="0"/>
              <w:spacing w:before="12" w:line="276" w:lineRule="auto"/>
              <w:ind w:left="23" w:right="262"/>
              <w:rPr>
                <w:rFonts w:asciiTheme="minorHAnsi" w:hAnsiTheme="minorHAnsi"/>
                <w:spacing w:val="1"/>
                <w:sz w:val="22"/>
                <w:szCs w:val="22"/>
              </w:rPr>
            </w:pPr>
            <w:r w:rsidRPr="0066572A">
              <w:rPr>
                <w:rFonts w:asciiTheme="minorHAnsi" w:hAnsiTheme="minorHAnsi"/>
                <w:spacing w:val="1"/>
                <w:sz w:val="22"/>
                <w:szCs w:val="22"/>
                <w:lang w:val="es-MX"/>
              </w:rPr>
              <w:t xml:space="preserve">Clave del operador a quien se le factura. </w:t>
            </w:r>
            <w:r w:rsidR="00566624" w:rsidRPr="0066572A">
              <w:rPr>
                <w:rFonts w:asciiTheme="minorHAnsi" w:hAnsiTheme="minorHAnsi"/>
                <w:spacing w:val="1"/>
                <w:sz w:val="22"/>
                <w:szCs w:val="22"/>
              </w:rPr>
              <w:t>IDO o BCD</w:t>
            </w:r>
          </w:p>
        </w:tc>
      </w:tr>
      <w:tr w:rsidR="00BB7287" w:rsidRPr="0066572A" w14:paraId="5D4CC3A1" w14:textId="77777777" w:rsidTr="009A3743">
        <w:trPr>
          <w:trHeight w:val="57"/>
        </w:trPr>
        <w:tc>
          <w:tcPr>
            <w:tcW w:w="1323" w:type="dxa"/>
          </w:tcPr>
          <w:p w14:paraId="41584ACC" w14:textId="77777777" w:rsidR="00BB7287" w:rsidRPr="0066572A" w:rsidRDefault="00BB7287" w:rsidP="00986510">
            <w:pPr>
              <w:autoSpaceDE w:val="0"/>
              <w:autoSpaceDN w:val="0"/>
              <w:adjustRightInd w:val="0"/>
              <w:spacing w:before="12" w:line="276" w:lineRule="auto"/>
              <w:ind w:left="73" w:right="-20"/>
              <w:rPr>
                <w:rFonts w:asciiTheme="minorHAnsi" w:hAnsiTheme="minorHAnsi"/>
                <w:sz w:val="22"/>
                <w:szCs w:val="22"/>
              </w:rPr>
            </w:pPr>
          </w:p>
        </w:tc>
        <w:tc>
          <w:tcPr>
            <w:tcW w:w="850" w:type="dxa"/>
          </w:tcPr>
          <w:p w14:paraId="733A4302" w14:textId="77777777" w:rsidR="00BB7287" w:rsidRPr="0066572A" w:rsidRDefault="00BB7287" w:rsidP="00986510">
            <w:pPr>
              <w:autoSpaceDE w:val="0"/>
              <w:autoSpaceDN w:val="0"/>
              <w:adjustRightInd w:val="0"/>
              <w:spacing w:before="10" w:line="276" w:lineRule="auto"/>
              <w:ind w:left="285" w:right="273"/>
              <w:jc w:val="center"/>
              <w:rPr>
                <w:rFonts w:asciiTheme="minorHAnsi" w:hAnsiTheme="minorHAnsi"/>
                <w:sz w:val="22"/>
                <w:szCs w:val="22"/>
              </w:rPr>
            </w:pPr>
            <w:r w:rsidRPr="0066572A">
              <w:rPr>
                <w:rFonts w:asciiTheme="minorHAnsi" w:hAnsiTheme="minorHAnsi"/>
                <w:sz w:val="22"/>
                <w:szCs w:val="22"/>
              </w:rPr>
              <w:t>4</w:t>
            </w:r>
          </w:p>
        </w:tc>
        <w:tc>
          <w:tcPr>
            <w:tcW w:w="8222" w:type="dxa"/>
            <w:gridSpan w:val="4"/>
          </w:tcPr>
          <w:p w14:paraId="1D2987D5" w14:textId="77777777" w:rsidR="00BB7287" w:rsidRPr="0066572A" w:rsidRDefault="00BB7287" w:rsidP="00986510">
            <w:pPr>
              <w:autoSpaceDE w:val="0"/>
              <w:autoSpaceDN w:val="0"/>
              <w:adjustRightInd w:val="0"/>
              <w:spacing w:before="12" w:line="276" w:lineRule="auto"/>
              <w:ind w:left="23" w:right="262"/>
              <w:rPr>
                <w:rFonts w:asciiTheme="minorHAnsi" w:hAnsiTheme="minorHAnsi"/>
                <w:spacing w:val="1"/>
                <w:sz w:val="22"/>
                <w:szCs w:val="22"/>
                <w:lang w:val="es-MX"/>
              </w:rPr>
            </w:pPr>
            <w:r w:rsidRPr="0066572A">
              <w:rPr>
                <w:rFonts w:asciiTheme="minorHAnsi" w:hAnsiTheme="minorHAnsi"/>
                <w:spacing w:val="1"/>
                <w:sz w:val="22"/>
                <w:szCs w:val="22"/>
                <w:lang w:val="es-MX"/>
              </w:rPr>
              <w:t>Fecha de corte de facturación. Fecha del consumo más reciente</w:t>
            </w:r>
          </w:p>
        </w:tc>
      </w:tr>
      <w:tr w:rsidR="00BB7287" w:rsidRPr="0066572A" w14:paraId="3D437E6D" w14:textId="77777777" w:rsidTr="009A3743">
        <w:trPr>
          <w:trHeight w:val="57"/>
        </w:trPr>
        <w:tc>
          <w:tcPr>
            <w:tcW w:w="1323" w:type="dxa"/>
          </w:tcPr>
          <w:p w14:paraId="64F9DBBE" w14:textId="77777777" w:rsidR="00BB7287" w:rsidRPr="0066572A" w:rsidRDefault="00BB7287" w:rsidP="00986510">
            <w:pPr>
              <w:autoSpaceDE w:val="0"/>
              <w:autoSpaceDN w:val="0"/>
              <w:adjustRightInd w:val="0"/>
              <w:spacing w:before="12" w:line="276" w:lineRule="auto"/>
              <w:ind w:left="73" w:right="-20"/>
              <w:rPr>
                <w:rFonts w:asciiTheme="minorHAnsi" w:hAnsiTheme="minorHAnsi"/>
                <w:sz w:val="22"/>
                <w:szCs w:val="22"/>
                <w:lang w:val="es-MX"/>
              </w:rPr>
            </w:pPr>
          </w:p>
        </w:tc>
        <w:tc>
          <w:tcPr>
            <w:tcW w:w="850" w:type="dxa"/>
          </w:tcPr>
          <w:p w14:paraId="606FE336" w14:textId="77777777" w:rsidR="00BB7287" w:rsidRPr="0066572A" w:rsidRDefault="00BB7287" w:rsidP="00986510">
            <w:pPr>
              <w:autoSpaceDE w:val="0"/>
              <w:autoSpaceDN w:val="0"/>
              <w:adjustRightInd w:val="0"/>
              <w:spacing w:before="10" w:line="276" w:lineRule="auto"/>
              <w:ind w:left="285" w:right="273"/>
              <w:jc w:val="center"/>
              <w:rPr>
                <w:rFonts w:asciiTheme="minorHAnsi" w:hAnsiTheme="minorHAnsi"/>
                <w:sz w:val="22"/>
                <w:szCs w:val="22"/>
              </w:rPr>
            </w:pPr>
            <w:r w:rsidRPr="0066572A">
              <w:rPr>
                <w:rFonts w:asciiTheme="minorHAnsi" w:hAnsiTheme="minorHAnsi"/>
                <w:sz w:val="22"/>
                <w:szCs w:val="22"/>
              </w:rPr>
              <w:t>5</w:t>
            </w:r>
          </w:p>
        </w:tc>
        <w:tc>
          <w:tcPr>
            <w:tcW w:w="8222" w:type="dxa"/>
            <w:gridSpan w:val="4"/>
          </w:tcPr>
          <w:p w14:paraId="3F6C6AA1" w14:textId="77777777" w:rsidR="00BB7287" w:rsidRPr="0066572A" w:rsidRDefault="00BB7287" w:rsidP="00986510">
            <w:pPr>
              <w:autoSpaceDE w:val="0"/>
              <w:autoSpaceDN w:val="0"/>
              <w:adjustRightInd w:val="0"/>
              <w:spacing w:before="12" w:line="276" w:lineRule="auto"/>
              <w:ind w:left="23" w:right="262"/>
              <w:rPr>
                <w:rFonts w:asciiTheme="minorHAnsi" w:hAnsiTheme="minorHAnsi"/>
                <w:spacing w:val="1"/>
                <w:sz w:val="22"/>
                <w:szCs w:val="22"/>
                <w:lang w:val="es-MX"/>
              </w:rPr>
            </w:pPr>
            <w:r w:rsidRPr="0066572A">
              <w:rPr>
                <w:rFonts w:asciiTheme="minorHAnsi" w:hAnsiTheme="minorHAnsi"/>
                <w:spacing w:val="1"/>
                <w:sz w:val="22"/>
                <w:szCs w:val="22"/>
                <w:lang w:val="es-MX"/>
              </w:rPr>
              <w:t>Número total de llamadas (Incluye todos los tipos)</w:t>
            </w:r>
          </w:p>
        </w:tc>
      </w:tr>
      <w:tr w:rsidR="00BB7287" w:rsidRPr="0066572A" w14:paraId="198A299C" w14:textId="77777777" w:rsidTr="009A3743">
        <w:trPr>
          <w:trHeight w:val="57"/>
        </w:trPr>
        <w:tc>
          <w:tcPr>
            <w:tcW w:w="1323" w:type="dxa"/>
          </w:tcPr>
          <w:p w14:paraId="6155F091" w14:textId="77777777" w:rsidR="00BB7287" w:rsidRPr="0066572A" w:rsidRDefault="00BB7287" w:rsidP="00986510">
            <w:pPr>
              <w:autoSpaceDE w:val="0"/>
              <w:autoSpaceDN w:val="0"/>
              <w:adjustRightInd w:val="0"/>
              <w:spacing w:before="12" w:line="276" w:lineRule="auto"/>
              <w:ind w:left="73" w:right="-20"/>
              <w:rPr>
                <w:rFonts w:asciiTheme="minorHAnsi" w:hAnsiTheme="minorHAnsi"/>
                <w:sz w:val="22"/>
                <w:szCs w:val="22"/>
                <w:lang w:val="es-MX"/>
              </w:rPr>
            </w:pPr>
          </w:p>
        </w:tc>
        <w:tc>
          <w:tcPr>
            <w:tcW w:w="850" w:type="dxa"/>
          </w:tcPr>
          <w:p w14:paraId="38FAC3C4" w14:textId="77777777" w:rsidR="00BB7287" w:rsidRPr="0066572A" w:rsidRDefault="00BB7287" w:rsidP="00986510">
            <w:pPr>
              <w:autoSpaceDE w:val="0"/>
              <w:autoSpaceDN w:val="0"/>
              <w:adjustRightInd w:val="0"/>
              <w:spacing w:before="10" w:line="276" w:lineRule="auto"/>
              <w:ind w:left="285" w:right="273"/>
              <w:jc w:val="center"/>
              <w:rPr>
                <w:rFonts w:asciiTheme="minorHAnsi" w:hAnsiTheme="minorHAnsi"/>
                <w:sz w:val="22"/>
                <w:szCs w:val="22"/>
              </w:rPr>
            </w:pPr>
            <w:r w:rsidRPr="0066572A">
              <w:rPr>
                <w:rFonts w:asciiTheme="minorHAnsi" w:hAnsiTheme="minorHAnsi"/>
                <w:sz w:val="22"/>
                <w:szCs w:val="22"/>
              </w:rPr>
              <w:t>6</w:t>
            </w:r>
          </w:p>
        </w:tc>
        <w:tc>
          <w:tcPr>
            <w:tcW w:w="8222" w:type="dxa"/>
            <w:gridSpan w:val="4"/>
          </w:tcPr>
          <w:p w14:paraId="07350EEC" w14:textId="77777777" w:rsidR="00BB7287" w:rsidRPr="0066572A" w:rsidRDefault="00BB7287" w:rsidP="00986510">
            <w:pPr>
              <w:autoSpaceDE w:val="0"/>
              <w:autoSpaceDN w:val="0"/>
              <w:adjustRightInd w:val="0"/>
              <w:spacing w:before="12" w:line="276" w:lineRule="auto"/>
              <w:ind w:left="23" w:right="262"/>
              <w:rPr>
                <w:rFonts w:asciiTheme="minorHAnsi" w:hAnsiTheme="minorHAnsi"/>
                <w:spacing w:val="1"/>
                <w:sz w:val="22"/>
                <w:szCs w:val="22"/>
                <w:lang w:val="es-MX"/>
              </w:rPr>
            </w:pPr>
            <w:r w:rsidRPr="0066572A">
              <w:rPr>
                <w:rFonts w:asciiTheme="minorHAnsi" w:hAnsiTheme="minorHAnsi"/>
                <w:spacing w:val="1"/>
                <w:sz w:val="22"/>
                <w:szCs w:val="22"/>
                <w:lang w:val="es-MX"/>
              </w:rPr>
              <w:t>Número total de minutos (Incluye todos los tipos) con dos decimales</w:t>
            </w:r>
          </w:p>
        </w:tc>
      </w:tr>
      <w:tr w:rsidR="00BB7287" w:rsidRPr="0066572A" w14:paraId="75BFF797" w14:textId="77777777" w:rsidTr="009A3743">
        <w:trPr>
          <w:trHeight w:val="57"/>
        </w:trPr>
        <w:tc>
          <w:tcPr>
            <w:tcW w:w="1323" w:type="dxa"/>
          </w:tcPr>
          <w:p w14:paraId="646B1026" w14:textId="77777777" w:rsidR="00BB7287" w:rsidRPr="0066572A" w:rsidRDefault="00BB7287" w:rsidP="00986510">
            <w:pPr>
              <w:autoSpaceDE w:val="0"/>
              <w:autoSpaceDN w:val="0"/>
              <w:adjustRightInd w:val="0"/>
              <w:spacing w:before="12" w:line="276" w:lineRule="auto"/>
              <w:ind w:left="73" w:right="-20"/>
              <w:rPr>
                <w:rFonts w:asciiTheme="minorHAnsi" w:hAnsiTheme="minorHAnsi"/>
                <w:sz w:val="22"/>
                <w:szCs w:val="22"/>
                <w:lang w:val="es-MX"/>
              </w:rPr>
            </w:pPr>
          </w:p>
        </w:tc>
        <w:tc>
          <w:tcPr>
            <w:tcW w:w="850" w:type="dxa"/>
          </w:tcPr>
          <w:p w14:paraId="7A5770C5" w14:textId="77777777" w:rsidR="00BB7287" w:rsidRPr="0066572A" w:rsidRDefault="00BB7287" w:rsidP="00986510">
            <w:pPr>
              <w:autoSpaceDE w:val="0"/>
              <w:autoSpaceDN w:val="0"/>
              <w:adjustRightInd w:val="0"/>
              <w:spacing w:before="12" w:line="276" w:lineRule="auto"/>
              <w:ind w:left="285" w:right="273"/>
              <w:jc w:val="center"/>
              <w:rPr>
                <w:rFonts w:asciiTheme="minorHAnsi" w:hAnsiTheme="minorHAnsi"/>
                <w:sz w:val="22"/>
                <w:szCs w:val="22"/>
              </w:rPr>
            </w:pPr>
            <w:r w:rsidRPr="0066572A">
              <w:rPr>
                <w:rFonts w:asciiTheme="minorHAnsi" w:hAnsiTheme="minorHAnsi"/>
                <w:sz w:val="22"/>
                <w:szCs w:val="22"/>
              </w:rPr>
              <w:t>7</w:t>
            </w:r>
          </w:p>
        </w:tc>
        <w:tc>
          <w:tcPr>
            <w:tcW w:w="8222" w:type="dxa"/>
            <w:gridSpan w:val="4"/>
          </w:tcPr>
          <w:p w14:paraId="078E3626" w14:textId="77777777" w:rsidR="00BB7287" w:rsidRPr="0066572A" w:rsidRDefault="00BB7287" w:rsidP="00986510">
            <w:pPr>
              <w:autoSpaceDE w:val="0"/>
              <w:autoSpaceDN w:val="0"/>
              <w:adjustRightInd w:val="0"/>
              <w:spacing w:before="12" w:line="276" w:lineRule="auto"/>
              <w:ind w:left="23" w:right="262"/>
              <w:rPr>
                <w:rFonts w:asciiTheme="minorHAnsi" w:hAnsiTheme="minorHAnsi"/>
                <w:spacing w:val="1"/>
                <w:sz w:val="22"/>
                <w:szCs w:val="22"/>
                <w:lang w:val="es-MX"/>
              </w:rPr>
            </w:pPr>
            <w:r w:rsidRPr="0066572A">
              <w:rPr>
                <w:rFonts w:asciiTheme="minorHAnsi" w:hAnsiTheme="minorHAnsi"/>
                <w:spacing w:val="1"/>
                <w:sz w:val="22"/>
                <w:szCs w:val="22"/>
                <w:lang w:val="es-MX"/>
              </w:rPr>
              <w:t>Número total de registros que contiene el archivo sin contar Header ni Trailer</w:t>
            </w:r>
          </w:p>
        </w:tc>
      </w:tr>
      <w:tr w:rsidR="00BB7287" w:rsidRPr="0066572A" w14:paraId="22F28AB3" w14:textId="77777777" w:rsidTr="009A3743">
        <w:trPr>
          <w:trHeight w:val="57"/>
        </w:trPr>
        <w:tc>
          <w:tcPr>
            <w:tcW w:w="1323" w:type="dxa"/>
          </w:tcPr>
          <w:p w14:paraId="608A4700" w14:textId="77777777" w:rsidR="00BB7287" w:rsidRPr="0066572A" w:rsidRDefault="00BB7287" w:rsidP="00986510">
            <w:pPr>
              <w:autoSpaceDE w:val="0"/>
              <w:autoSpaceDN w:val="0"/>
              <w:adjustRightInd w:val="0"/>
              <w:spacing w:before="12" w:line="276" w:lineRule="auto"/>
              <w:ind w:left="73" w:right="-20"/>
              <w:rPr>
                <w:rFonts w:asciiTheme="minorHAnsi" w:hAnsiTheme="minorHAnsi"/>
                <w:sz w:val="22"/>
                <w:szCs w:val="22"/>
                <w:lang w:val="es-MX"/>
              </w:rPr>
            </w:pPr>
          </w:p>
        </w:tc>
        <w:tc>
          <w:tcPr>
            <w:tcW w:w="850" w:type="dxa"/>
          </w:tcPr>
          <w:p w14:paraId="33D2C19D" w14:textId="77777777" w:rsidR="00BB7287" w:rsidRPr="0066572A" w:rsidRDefault="00BB7287" w:rsidP="00986510">
            <w:pPr>
              <w:autoSpaceDE w:val="0"/>
              <w:autoSpaceDN w:val="0"/>
              <w:adjustRightInd w:val="0"/>
              <w:spacing w:before="12" w:line="276" w:lineRule="auto"/>
              <w:ind w:left="285" w:right="273"/>
              <w:jc w:val="center"/>
              <w:rPr>
                <w:rFonts w:asciiTheme="minorHAnsi" w:hAnsiTheme="minorHAnsi"/>
                <w:sz w:val="22"/>
                <w:szCs w:val="22"/>
              </w:rPr>
            </w:pPr>
            <w:r w:rsidRPr="0066572A">
              <w:rPr>
                <w:rFonts w:asciiTheme="minorHAnsi" w:hAnsiTheme="minorHAnsi"/>
                <w:sz w:val="22"/>
                <w:szCs w:val="22"/>
              </w:rPr>
              <w:t>8</w:t>
            </w:r>
          </w:p>
        </w:tc>
        <w:tc>
          <w:tcPr>
            <w:tcW w:w="8222" w:type="dxa"/>
            <w:gridSpan w:val="4"/>
          </w:tcPr>
          <w:p w14:paraId="375A6C1E" w14:textId="77777777" w:rsidR="00BB7287" w:rsidRPr="0066572A" w:rsidRDefault="00BB7287" w:rsidP="00986510">
            <w:pPr>
              <w:autoSpaceDE w:val="0"/>
              <w:autoSpaceDN w:val="0"/>
              <w:adjustRightInd w:val="0"/>
              <w:spacing w:before="12" w:line="276" w:lineRule="auto"/>
              <w:ind w:left="23" w:right="262"/>
              <w:rPr>
                <w:rFonts w:asciiTheme="minorHAnsi" w:hAnsiTheme="minorHAnsi"/>
                <w:spacing w:val="1"/>
                <w:sz w:val="22"/>
                <w:szCs w:val="22"/>
                <w:lang w:val="es-MX"/>
              </w:rPr>
            </w:pPr>
            <w:r w:rsidRPr="0066572A">
              <w:rPr>
                <w:rFonts w:asciiTheme="minorHAnsi" w:hAnsiTheme="minorHAnsi"/>
                <w:spacing w:val="1"/>
                <w:sz w:val="22"/>
                <w:szCs w:val="22"/>
                <w:lang w:val="es-MX"/>
              </w:rPr>
              <w:t>Caracteres en blanco para completar la longitud del registro a 100 posiciones</w:t>
            </w:r>
          </w:p>
        </w:tc>
      </w:tr>
    </w:tbl>
    <w:p w14:paraId="4DBFB9A9" w14:textId="77777777" w:rsidR="00BB7287" w:rsidRPr="0066572A" w:rsidRDefault="00BB7287" w:rsidP="00986510">
      <w:pPr>
        <w:autoSpaceDE w:val="0"/>
        <w:autoSpaceDN w:val="0"/>
        <w:adjustRightInd w:val="0"/>
        <w:spacing w:line="276" w:lineRule="auto"/>
        <w:ind w:left="156" w:right="-67"/>
        <w:rPr>
          <w:rFonts w:asciiTheme="minorHAnsi" w:hAnsiTheme="minorHAnsi"/>
          <w:i/>
          <w:spacing w:val="1"/>
          <w:w w:val="83"/>
          <w:sz w:val="22"/>
          <w:szCs w:val="22"/>
          <w:lang w:val="es-MX"/>
        </w:rPr>
      </w:pPr>
    </w:p>
    <w:p w14:paraId="4F4270EB" w14:textId="77777777" w:rsidR="00BB7287" w:rsidRPr="0066572A" w:rsidRDefault="00BB7287" w:rsidP="00986510">
      <w:pPr>
        <w:tabs>
          <w:tab w:val="left" w:pos="8789"/>
        </w:tabs>
        <w:autoSpaceDE w:val="0"/>
        <w:autoSpaceDN w:val="0"/>
        <w:adjustRightInd w:val="0"/>
        <w:spacing w:line="276" w:lineRule="auto"/>
        <w:ind w:left="156" w:right="-67"/>
        <w:rPr>
          <w:rFonts w:asciiTheme="minorHAnsi" w:hAnsiTheme="minorHAnsi"/>
          <w:b/>
          <w:sz w:val="22"/>
          <w:szCs w:val="22"/>
        </w:rPr>
      </w:pPr>
      <w:r w:rsidRPr="0066572A">
        <w:rPr>
          <w:rFonts w:asciiTheme="minorHAnsi" w:hAnsiTheme="minorHAnsi"/>
          <w:b/>
          <w:spacing w:val="1"/>
          <w:w w:val="83"/>
          <w:sz w:val="22"/>
          <w:szCs w:val="22"/>
          <w:lang w:val="es-MX"/>
        </w:rPr>
        <w:t>L</w:t>
      </w:r>
      <w:r w:rsidRPr="0066572A">
        <w:rPr>
          <w:rFonts w:asciiTheme="minorHAnsi" w:hAnsiTheme="minorHAnsi"/>
          <w:b/>
          <w:spacing w:val="1"/>
          <w:w w:val="110"/>
          <w:sz w:val="22"/>
          <w:szCs w:val="22"/>
          <w:lang w:val="es-MX"/>
        </w:rPr>
        <w:t>A</w:t>
      </w:r>
      <w:r w:rsidRPr="0066572A">
        <w:rPr>
          <w:rFonts w:asciiTheme="minorHAnsi" w:hAnsiTheme="minorHAnsi"/>
          <w:b/>
          <w:spacing w:val="-1"/>
          <w:w w:val="88"/>
          <w:sz w:val="22"/>
          <w:szCs w:val="22"/>
          <w:lang w:val="es-MX"/>
        </w:rPr>
        <w:t>Y</w:t>
      </w:r>
      <w:r w:rsidRPr="0066572A">
        <w:rPr>
          <w:rFonts w:asciiTheme="minorHAnsi" w:hAnsiTheme="minorHAnsi"/>
          <w:b/>
          <w:w w:val="101"/>
          <w:sz w:val="22"/>
          <w:szCs w:val="22"/>
          <w:lang w:val="es-MX"/>
        </w:rPr>
        <w:t>O</w:t>
      </w:r>
      <w:r w:rsidRPr="0066572A">
        <w:rPr>
          <w:rFonts w:asciiTheme="minorHAnsi" w:hAnsiTheme="minorHAnsi"/>
          <w:b/>
          <w:spacing w:val="-1"/>
          <w:w w:val="101"/>
          <w:sz w:val="22"/>
          <w:szCs w:val="22"/>
          <w:lang w:val="es-MX"/>
        </w:rPr>
        <w:t>U</w:t>
      </w:r>
      <w:r w:rsidRPr="0066572A">
        <w:rPr>
          <w:rFonts w:asciiTheme="minorHAnsi" w:hAnsiTheme="minorHAnsi"/>
          <w:b/>
          <w:w w:val="69"/>
          <w:sz w:val="22"/>
          <w:szCs w:val="22"/>
          <w:lang w:val="es-MX"/>
        </w:rPr>
        <w:t>T</w:t>
      </w:r>
      <w:r w:rsidRPr="0066572A">
        <w:rPr>
          <w:rFonts w:asciiTheme="minorHAnsi" w:hAnsiTheme="minorHAnsi"/>
          <w:b/>
          <w:sz w:val="22"/>
          <w:szCs w:val="22"/>
          <w:lang w:val="es-MX"/>
        </w:rPr>
        <w:t xml:space="preserve"> P</w:t>
      </w:r>
      <w:r w:rsidRPr="0066572A">
        <w:rPr>
          <w:rFonts w:asciiTheme="minorHAnsi" w:hAnsiTheme="minorHAnsi"/>
          <w:b/>
          <w:spacing w:val="1"/>
          <w:sz w:val="22"/>
          <w:szCs w:val="22"/>
          <w:lang w:val="es-MX"/>
        </w:rPr>
        <w:t>AR</w:t>
      </w:r>
      <w:r w:rsidRPr="0066572A">
        <w:rPr>
          <w:rFonts w:asciiTheme="minorHAnsi" w:hAnsiTheme="minorHAnsi"/>
          <w:b/>
          <w:sz w:val="22"/>
          <w:szCs w:val="22"/>
          <w:lang w:val="es-MX"/>
        </w:rPr>
        <w:t>A</w:t>
      </w:r>
      <w:r w:rsidRPr="0066572A">
        <w:rPr>
          <w:rFonts w:asciiTheme="minorHAnsi" w:hAnsiTheme="minorHAnsi"/>
          <w:b/>
          <w:spacing w:val="-10"/>
          <w:sz w:val="22"/>
          <w:szCs w:val="22"/>
          <w:lang w:val="es-MX"/>
        </w:rPr>
        <w:t xml:space="preserve"> </w:t>
      </w:r>
      <w:r w:rsidRPr="0066572A">
        <w:rPr>
          <w:rFonts w:asciiTheme="minorHAnsi" w:hAnsiTheme="minorHAnsi"/>
          <w:b/>
          <w:spacing w:val="-2"/>
          <w:w w:val="81"/>
          <w:sz w:val="22"/>
          <w:szCs w:val="22"/>
          <w:lang w:val="es-MX"/>
        </w:rPr>
        <w:t>I</w:t>
      </w:r>
      <w:r w:rsidRPr="0066572A">
        <w:rPr>
          <w:rFonts w:asciiTheme="minorHAnsi" w:hAnsiTheme="minorHAnsi"/>
          <w:b/>
          <w:spacing w:val="1"/>
          <w:w w:val="102"/>
          <w:sz w:val="22"/>
          <w:szCs w:val="22"/>
          <w:lang w:val="es-MX"/>
        </w:rPr>
        <w:t>N</w:t>
      </w:r>
      <w:r w:rsidRPr="0066572A">
        <w:rPr>
          <w:rFonts w:asciiTheme="minorHAnsi" w:hAnsiTheme="minorHAnsi"/>
          <w:b/>
          <w:w w:val="78"/>
          <w:sz w:val="22"/>
          <w:szCs w:val="22"/>
          <w:lang w:val="es-MX"/>
        </w:rPr>
        <w:t>TE</w:t>
      </w:r>
      <w:r w:rsidRPr="0066572A">
        <w:rPr>
          <w:rFonts w:asciiTheme="minorHAnsi" w:hAnsiTheme="minorHAnsi"/>
          <w:b/>
          <w:spacing w:val="1"/>
          <w:w w:val="78"/>
          <w:sz w:val="22"/>
          <w:szCs w:val="22"/>
          <w:lang w:val="es-MX"/>
        </w:rPr>
        <w:t>R</w:t>
      </w:r>
      <w:r w:rsidRPr="0066572A">
        <w:rPr>
          <w:rFonts w:asciiTheme="minorHAnsi" w:hAnsiTheme="minorHAnsi"/>
          <w:b/>
          <w:spacing w:val="-2"/>
          <w:w w:val="112"/>
          <w:sz w:val="22"/>
          <w:szCs w:val="22"/>
          <w:lang w:val="es-MX"/>
        </w:rPr>
        <w:t>C</w:t>
      </w:r>
      <w:r w:rsidRPr="0066572A">
        <w:rPr>
          <w:rFonts w:asciiTheme="minorHAnsi" w:hAnsiTheme="minorHAnsi"/>
          <w:b/>
          <w:spacing w:val="1"/>
          <w:w w:val="110"/>
          <w:sz w:val="22"/>
          <w:szCs w:val="22"/>
          <w:lang w:val="es-MX"/>
        </w:rPr>
        <w:t>A</w:t>
      </w:r>
      <w:r w:rsidRPr="0066572A">
        <w:rPr>
          <w:rFonts w:asciiTheme="minorHAnsi" w:hAnsiTheme="minorHAnsi"/>
          <w:b/>
          <w:w w:val="96"/>
          <w:sz w:val="22"/>
          <w:szCs w:val="22"/>
          <w:lang w:val="es-MX"/>
        </w:rPr>
        <w:t>MB</w:t>
      </w:r>
      <w:r w:rsidRPr="0066572A">
        <w:rPr>
          <w:rFonts w:asciiTheme="minorHAnsi" w:hAnsiTheme="minorHAnsi"/>
          <w:b/>
          <w:spacing w:val="-2"/>
          <w:w w:val="96"/>
          <w:sz w:val="22"/>
          <w:szCs w:val="22"/>
          <w:lang w:val="es-MX"/>
        </w:rPr>
        <w:t>I</w:t>
      </w:r>
      <w:r w:rsidRPr="0066572A">
        <w:rPr>
          <w:rFonts w:asciiTheme="minorHAnsi" w:hAnsiTheme="minorHAnsi"/>
          <w:b/>
          <w:w w:val="111"/>
          <w:sz w:val="22"/>
          <w:szCs w:val="22"/>
          <w:lang w:val="es-MX"/>
        </w:rPr>
        <w:t>O</w:t>
      </w:r>
      <w:r w:rsidRPr="0066572A">
        <w:rPr>
          <w:rFonts w:asciiTheme="minorHAnsi" w:hAnsiTheme="minorHAnsi"/>
          <w:b/>
          <w:sz w:val="22"/>
          <w:szCs w:val="22"/>
          <w:lang w:val="es-MX"/>
        </w:rPr>
        <w:t xml:space="preserve"> </w:t>
      </w:r>
      <w:r w:rsidRPr="0066572A">
        <w:rPr>
          <w:rFonts w:asciiTheme="minorHAnsi" w:hAnsiTheme="minorHAnsi"/>
          <w:b/>
          <w:w w:val="91"/>
          <w:sz w:val="22"/>
          <w:szCs w:val="22"/>
          <w:lang w:val="es-MX"/>
        </w:rPr>
        <w:t>DE</w:t>
      </w:r>
      <w:r w:rsidRPr="0066572A">
        <w:rPr>
          <w:rFonts w:asciiTheme="minorHAnsi" w:hAnsiTheme="minorHAnsi"/>
          <w:b/>
          <w:spacing w:val="7"/>
          <w:w w:val="91"/>
          <w:sz w:val="22"/>
          <w:szCs w:val="22"/>
          <w:lang w:val="es-MX"/>
        </w:rPr>
        <w:t xml:space="preserve"> </w:t>
      </w:r>
      <w:r w:rsidRPr="0066572A">
        <w:rPr>
          <w:rFonts w:asciiTheme="minorHAnsi" w:hAnsiTheme="minorHAnsi"/>
          <w:b/>
          <w:spacing w:val="1"/>
          <w:w w:val="84"/>
          <w:sz w:val="22"/>
          <w:szCs w:val="22"/>
          <w:lang w:val="es-MX"/>
        </w:rPr>
        <w:t>R</w:t>
      </w:r>
      <w:r w:rsidRPr="0066572A">
        <w:rPr>
          <w:rFonts w:asciiTheme="minorHAnsi" w:hAnsiTheme="minorHAnsi"/>
          <w:b/>
          <w:w w:val="97"/>
          <w:sz w:val="22"/>
          <w:szCs w:val="22"/>
          <w:lang w:val="es-MX"/>
        </w:rPr>
        <w:t>E</w:t>
      </w:r>
      <w:r w:rsidRPr="0066572A">
        <w:rPr>
          <w:rFonts w:asciiTheme="minorHAnsi" w:hAnsiTheme="minorHAnsi"/>
          <w:b/>
          <w:spacing w:val="-1"/>
          <w:w w:val="97"/>
          <w:sz w:val="22"/>
          <w:szCs w:val="22"/>
          <w:lang w:val="es-MX"/>
        </w:rPr>
        <w:t>G</w:t>
      </w:r>
      <w:r w:rsidRPr="0066572A">
        <w:rPr>
          <w:rFonts w:asciiTheme="minorHAnsi" w:hAnsiTheme="minorHAnsi"/>
          <w:b/>
          <w:spacing w:val="2"/>
          <w:w w:val="81"/>
          <w:sz w:val="22"/>
          <w:szCs w:val="22"/>
          <w:lang w:val="es-MX"/>
        </w:rPr>
        <w:t>I</w:t>
      </w:r>
      <w:r w:rsidRPr="0066572A">
        <w:rPr>
          <w:rFonts w:asciiTheme="minorHAnsi" w:hAnsiTheme="minorHAnsi"/>
          <w:b/>
          <w:spacing w:val="-1"/>
          <w:w w:val="74"/>
          <w:sz w:val="22"/>
          <w:szCs w:val="22"/>
          <w:lang w:val="es-MX"/>
        </w:rPr>
        <w:t>S</w:t>
      </w:r>
      <w:r w:rsidRPr="0066572A">
        <w:rPr>
          <w:rFonts w:asciiTheme="minorHAnsi" w:hAnsiTheme="minorHAnsi"/>
          <w:b/>
          <w:w w:val="77"/>
          <w:sz w:val="22"/>
          <w:szCs w:val="22"/>
          <w:lang w:val="es-MX"/>
        </w:rPr>
        <w:t>T</w:t>
      </w:r>
      <w:r w:rsidRPr="0066572A">
        <w:rPr>
          <w:rFonts w:asciiTheme="minorHAnsi" w:hAnsiTheme="minorHAnsi"/>
          <w:b/>
          <w:spacing w:val="1"/>
          <w:w w:val="77"/>
          <w:sz w:val="22"/>
          <w:szCs w:val="22"/>
          <w:lang w:val="es-MX"/>
        </w:rPr>
        <w:t>R</w:t>
      </w:r>
      <w:r w:rsidRPr="0066572A">
        <w:rPr>
          <w:rFonts w:asciiTheme="minorHAnsi" w:hAnsiTheme="minorHAnsi"/>
          <w:b/>
          <w:w w:val="94"/>
          <w:sz w:val="22"/>
          <w:szCs w:val="22"/>
          <w:lang w:val="es-MX"/>
        </w:rPr>
        <w:t>O</w:t>
      </w:r>
      <w:r w:rsidRPr="0066572A">
        <w:rPr>
          <w:rFonts w:asciiTheme="minorHAnsi" w:hAnsiTheme="minorHAnsi"/>
          <w:b/>
          <w:spacing w:val="-1"/>
          <w:w w:val="94"/>
          <w:sz w:val="22"/>
          <w:szCs w:val="22"/>
          <w:lang w:val="es-MX"/>
        </w:rPr>
        <w:t>S</w:t>
      </w:r>
      <w:r w:rsidRPr="0066572A">
        <w:rPr>
          <w:rFonts w:asciiTheme="minorHAnsi" w:hAnsiTheme="minorHAnsi"/>
          <w:b/>
          <w:w w:val="99"/>
          <w:sz w:val="22"/>
          <w:szCs w:val="22"/>
          <w:lang w:val="es-MX"/>
        </w:rPr>
        <w:t>.</w:t>
      </w:r>
      <w:r w:rsidRPr="0066572A">
        <w:rPr>
          <w:rFonts w:asciiTheme="minorHAnsi" w:hAnsiTheme="minorHAnsi"/>
          <w:b/>
          <w:w w:val="99"/>
          <w:sz w:val="22"/>
          <w:szCs w:val="22"/>
          <w:lang w:val="es-MX"/>
        </w:rPr>
        <w:tab/>
      </w:r>
      <w:r w:rsidRPr="0066572A">
        <w:rPr>
          <w:rFonts w:asciiTheme="minorHAnsi" w:hAnsiTheme="minorHAnsi"/>
          <w:b/>
          <w:spacing w:val="1"/>
          <w:sz w:val="22"/>
          <w:szCs w:val="22"/>
        </w:rPr>
        <w:t>AN</w:t>
      </w:r>
      <w:r w:rsidRPr="0066572A">
        <w:rPr>
          <w:rFonts w:asciiTheme="minorHAnsi" w:hAnsiTheme="minorHAnsi"/>
          <w:b/>
          <w:sz w:val="22"/>
          <w:szCs w:val="22"/>
        </w:rPr>
        <w:t>EXO</w:t>
      </w:r>
      <w:r w:rsidRPr="0066572A">
        <w:rPr>
          <w:rFonts w:asciiTheme="minorHAnsi" w:hAnsiTheme="minorHAnsi"/>
          <w:b/>
          <w:spacing w:val="-4"/>
          <w:sz w:val="22"/>
          <w:szCs w:val="22"/>
        </w:rPr>
        <w:t xml:space="preserve"> </w:t>
      </w:r>
      <w:r w:rsidRPr="0066572A">
        <w:rPr>
          <w:rFonts w:asciiTheme="minorHAnsi" w:hAnsiTheme="minorHAnsi"/>
          <w:b/>
          <w:sz w:val="22"/>
          <w:szCs w:val="22"/>
        </w:rPr>
        <w:t>2</w:t>
      </w:r>
    </w:p>
    <w:p w14:paraId="42F2D01F" w14:textId="77777777" w:rsidR="00BB7287" w:rsidRPr="0066572A" w:rsidRDefault="00BB7287" w:rsidP="00986510">
      <w:pPr>
        <w:autoSpaceDE w:val="0"/>
        <w:autoSpaceDN w:val="0"/>
        <w:adjustRightInd w:val="0"/>
        <w:spacing w:before="2" w:line="276" w:lineRule="auto"/>
        <w:rPr>
          <w:rFonts w:asciiTheme="minorHAnsi" w:hAnsiTheme="minorHAnsi"/>
          <w:sz w:val="22"/>
          <w:szCs w:val="22"/>
        </w:rPr>
      </w:pPr>
    </w:p>
    <w:tbl>
      <w:tblPr>
        <w:tblW w:w="0" w:type="auto"/>
        <w:tblInd w:w="117" w:type="dxa"/>
        <w:tblLayout w:type="fixed"/>
        <w:tblCellMar>
          <w:left w:w="0" w:type="dxa"/>
          <w:right w:w="0" w:type="dxa"/>
        </w:tblCellMar>
        <w:tblLook w:val="0000" w:firstRow="0" w:lastRow="0" w:firstColumn="0" w:lastColumn="0" w:noHBand="0" w:noVBand="0"/>
      </w:tblPr>
      <w:tblGrid>
        <w:gridCol w:w="600"/>
        <w:gridCol w:w="1983"/>
        <w:gridCol w:w="711"/>
        <w:gridCol w:w="1275"/>
        <w:gridCol w:w="1418"/>
        <w:gridCol w:w="5937"/>
      </w:tblGrid>
      <w:tr w:rsidR="00BB7287" w:rsidRPr="0066572A" w14:paraId="5BABFC7A" w14:textId="77777777" w:rsidTr="001561DF">
        <w:trPr>
          <w:trHeight w:val="227"/>
        </w:trPr>
        <w:tc>
          <w:tcPr>
            <w:tcW w:w="600" w:type="dxa"/>
            <w:tcBorders>
              <w:top w:val="single" w:sz="6" w:space="0" w:color="000000"/>
              <w:left w:val="single" w:sz="6" w:space="0" w:color="000000"/>
              <w:bottom w:val="single" w:sz="6" w:space="0" w:color="000000"/>
              <w:right w:val="single" w:sz="12" w:space="0" w:color="000000"/>
            </w:tcBorders>
          </w:tcPr>
          <w:p w14:paraId="78270C8D" w14:textId="77777777" w:rsidR="00BB7287" w:rsidRPr="0066572A" w:rsidRDefault="00BB7287" w:rsidP="00986510">
            <w:pPr>
              <w:autoSpaceDE w:val="0"/>
              <w:autoSpaceDN w:val="0"/>
              <w:adjustRightInd w:val="0"/>
              <w:spacing w:before="18" w:line="276" w:lineRule="auto"/>
              <w:ind w:left="47" w:right="-20"/>
              <w:jc w:val="center"/>
              <w:rPr>
                <w:rFonts w:asciiTheme="minorHAnsi" w:hAnsiTheme="minorHAnsi"/>
                <w:b/>
                <w:sz w:val="22"/>
                <w:szCs w:val="22"/>
              </w:rPr>
            </w:pPr>
            <w:r w:rsidRPr="0066572A">
              <w:rPr>
                <w:rFonts w:asciiTheme="minorHAnsi" w:hAnsiTheme="minorHAnsi"/>
                <w:b/>
                <w:spacing w:val="1"/>
                <w:sz w:val="22"/>
                <w:szCs w:val="22"/>
              </w:rPr>
              <w:t>No</w:t>
            </w:r>
          </w:p>
        </w:tc>
        <w:tc>
          <w:tcPr>
            <w:tcW w:w="1983" w:type="dxa"/>
            <w:tcBorders>
              <w:top w:val="single" w:sz="13" w:space="0" w:color="000000"/>
              <w:left w:val="single" w:sz="12" w:space="0" w:color="000000"/>
              <w:bottom w:val="single" w:sz="12" w:space="0" w:color="000000"/>
              <w:right w:val="single" w:sz="12" w:space="0" w:color="000000"/>
            </w:tcBorders>
          </w:tcPr>
          <w:p w14:paraId="0D196E85" w14:textId="77777777" w:rsidR="00BB7287" w:rsidRPr="0066572A" w:rsidRDefault="00BB7287" w:rsidP="00986510">
            <w:pPr>
              <w:autoSpaceDE w:val="0"/>
              <w:autoSpaceDN w:val="0"/>
              <w:adjustRightInd w:val="0"/>
              <w:spacing w:before="10" w:line="276" w:lineRule="auto"/>
              <w:ind w:left="71" w:right="-20"/>
              <w:jc w:val="center"/>
              <w:rPr>
                <w:rFonts w:asciiTheme="minorHAnsi" w:hAnsiTheme="minorHAnsi"/>
                <w:spacing w:val="-1"/>
                <w:sz w:val="22"/>
                <w:szCs w:val="22"/>
              </w:rPr>
            </w:pPr>
            <w:r w:rsidRPr="0066572A">
              <w:rPr>
                <w:rFonts w:asciiTheme="minorHAnsi" w:hAnsiTheme="minorHAnsi"/>
                <w:b/>
                <w:spacing w:val="-1"/>
                <w:sz w:val="22"/>
                <w:szCs w:val="22"/>
              </w:rPr>
              <w:t>NOMBRE</w:t>
            </w:r>
          </w:p>
        </w:tc>
        <w:tc>
          <w:tcPr>
            <w:tcW w:w="711" w:type="dxa"/>
            <w:tcBorders>
              <w:top w:val="single" w:sz="13" w:space="0" w:color="000000"/>
              <w:left w:val="single" w:sz="12" w:space="0" w:color="000000"/>
              <w:bottom w:val="single" w:sz="12" w:space="0" w:color="000000"/>
              <w:right w:val="single" w:sz="12" w:space="0" w:color="000000"/>
            </w:tcBorders>
          </w:tcPr>
          <w:p w14:paraId="23B18A02" w14:textId="77777777" w:rsidR="00BB7287" w:rsidRPr="0066572A" w:rsidRDefault="00BB7287" w:rsidP="00986510">
            <w:pPr>
              <w:autoSpaceDE w:val="0"/>
              <w:autoSpaceDN w:val="0"/>
              <w:adjustRightInd w:val="0"/>
              <w:spacing w:before="10" w:line="276" w:lineRule="auto"/>
              <w:ind w:left="174" w:right="-20"/>
              <w:jc w:val="center"/>
              <w:rPr>
                <w:rFonts w:asciiTheme="minorHAnsi" w:hAnsiTheme="minorHAnsi"/>
                <w:b/>
                <w:sz w:val="22"/>
                <w:szCs w:val="22"/>
              </w:rPr>
            </w:pPr>
            <w:r w:rsidRPr="0066572A">
              <w:rPr>
                <w:rFonts w:asciiTheme="minorHAnsi" w:hAnsiTheme="minorHAnsi"/>
                <w:b/>
                <w:sz w:val="22"/>
                <w:szCs w:val="22"/>
              </w:rPr>
              <w:t>TI</w:t>
            </w:r>
            <w:r w:rsidRPr="0066572A">
              <w:rPr>
                <w:rFonts w:asciiTheme="minorHAnsi" w:hAnsiTheme="minorHAnsi"/>
                <w:b/>
                <w:spacing w:val="-1"/>
                <w:sz w:val="22"/>
                <w:szCs w:val="22"/>
              </w:rPr>
              <w:t>P</w:t>
            </w:r>
            <w:r w:rsidRPr="0066572A">
              <w:rPr>
                <w:rFonts w:asciiTheme="minorHAnsi" w:hAnsiTheme="minorHAnsi"/>
                <w:b/>
                <w:sz w:val="22"/>
                <w:szCs w:val="22"/>
              </w:rPr>
              <w:t>O</w:t>
            </w:r>
          </w:p>
        </w:tc>
        <w:tc>
          <w:tcPr>
            <w:tcW w:w="1275" w:type="dxa"/>
            <w:tcBorders>
              <w:top w:val="single" w:sz="13" w:space="0" w:color="000000"/>
              <w:left w:val="single" w:sz="12" w:space="0" w:color="000000"/>
              <w:bottom w:val="single" w:sz="12" w:space="0" w:color="000000"/>
              <w:right w:val="single" w:sz="12" w:space="0" w:color="000000"/>
            </w:tcBorders>
          </w:tcPr>
          <w:p w14:paraId="6D083036" w14:textId="77777777" w:rsidR="00BB7287" w:rsidRPr="0066572A" w:rsidRDefault="00BB7287" w:rsidP="00986510">
            <w:pPr>
              <w:autoSpaceDE w:val="0"/>
              <w:autoSpaceDN w:val="0"/>
              <w:adjustRightInd w:val="0"/>
              <w:spacing w:before="10" w:line="276" w:lineRule="auto"/>
              <w:ind w:left="180" w:right="142"/>
              <w:jc w:val="center"/>
              <w:rPr>
                <w:rFonts w:asciiTheme="minorHAnsi" w:hAnsiTheme="minorHAnsi"/>
                <w:b/>
                <w:sz w:val="22"/>
                <w:szCs w:val="22"/>
              </w:rPr>
            </w:pPr>
            <w:r w:rsidRPr="0066572A">
              <w:rPr>
                <w:rFonts w:asciiTheme="minorHAnsi" w:hAnsiTheme="minorHAnsi"/>
                <w:b/>
                <w:spacing w:val="1"/>
                <w:sz w:val="22"/>
                <w:szCs w:val="22"/>
              </w:rPr>
              <w:t>F</w:t>
            </w:r>
            <w:r w:rsidRPr="0066572A">
              <w:rPr>
                <w:rFonts w:asciiTheme="minorHAnsi" w:hAnsiTheme="minorHAnsi"/>
                <w:b/>
                <w:sz w:val="22"/>
                <w:szCs w:val="22"/>
              </w:rPr>
              <w:t>O</w:t>
            </w:r>
            <w:r w:rsidRPr="0066572A">
              <w:rPr>
                <w:rFonts w:asciiTheme="minorHAnsi" w:hAnsiTheme="minorHAnsi"/>
                <w:b/>
                <w:spacing w:val="1"/>
                <w:sz w:val="22"/>
                <w:szCs w:val="22"/>
              </w:rPr>
              <w:t>R</w:t>
            </w:r>
            <w:r w:rsidRPr="0066572A">
              <w:rPr>
                <w:rFonts w:asciiTheme="minorHAnsi" w:hAnsiTheme="minorHAnsi"/>
                <w:b/>
                <w:sz w:val="22"/>
                <w:szCs w:val="22"/>
              </w:rPr>
              <w:t>M</w:t>
            </w:r>
            <w:r w:rsidRPr="0066572A">
              <w:rPr>
                <w:rFonts w:asciiTheme="minorHAnsi" w:hAnsiTheme="minorHAnsi"/>
                <w:b/>
                <w:spacing w:val="1"/>
                <w:sz w:val="22"/>
                <w:szCs w:val="22"/>
              </w:rPr>
              <w:t>A</w:t>
            </w:r>
            <w:r w:rsidRPr="0066572A">
              <w:rPr>
                <w:rFonts w:asciiTheme="minorHAnsi" w:hAnsiTheme="minorHAnsi"/>
                <w:b/>
                <w:sz w:val="22"/>
                <w:szCs w:val="22"/>
              </w:rPr>
              <w:t>TO</w:t>
            </w:r>
          </w:p>
        </w:tc>
        <w:tc>
          <w:tcPr>
            <w:tcW w:w="1418" w:type="dxa"/>
            <w:tcBorders>
              <w:top w:val="single" w:sz="13" w:space="0" w:color="000000"/>
              <w:left w:val="single" w:sz="12" w:space="0" w:color="000000"/>
              <w:bottom w:val="single" w:sz="12" w:space="0" w:color="000000"/>
              <w:right w:val="single" w:sz="12" w:space="0" w:color="000000"/>
            </w:tcBorders>
          </w:tcPr>
          <w:p w14:paraId="6E2E7E60" w14:textId="77777777" w:rsidR="00BB7287" w:rsidRPr="0066572A" w:rsidRDefault="00BB7287" w:rsidP="00986510">
            <w:pPr>
              <w:autoSpaceDE w:val="0"/>
              <w:autoSpaceDN w:val="0"/>
              <w:adjustRightInd w:val="0"/>
              <w:spacing w:before="10" w:line="276" w:lineRule="auto"/>
              <w:ind w:left="142" w:right="143"/>
              <w:jc w:val="center"/>
              <w:rPr>
                <w:rFonts w:asciiTheme="minorHAnsi" w:hAnsiTheme="minorHAnsi"/>
                <w:b/>
                <w:sz w:val="22"/>
                <w:szCs w:val="22"/>
              </w:rPr>
            </w:pPr>
            <w:r w:rsidRPr="0066572A">
              <w:rPr>
                <w:rFonts w:asciiTheme="minorHAnsi" w:hAnsiTheme="minorHAnsi"/>
                <w:b/>
                <w:spacing w:val="1"/>
                <w:sz w:val="22"/>
                <w:szCs w:val="22"/>
              </w:rPr>
              <w:t>L</w:t>
            </w:r>
            <w:r w:rsidRPr="0066572A">
              <w:rPr>
                <w:rFonts w:asciiTheme="minorHAnsi" w:hAnsiTheme="minorHAnsi"/>
                <w:b/>
                <w:sz w:val="22"/>
                <w:szCs w:val="22"/>
              </w:rPr>
              <w:t>ON</w:t>
            </w:r>
            <w:r w:rsidRPr="0066572A">
              <w:rPr>
                <w:rFonts w:asciiTheme="minorHAnsi" w:hAnsiTheme="minorHAnsi"/>
                <w:b/>
                <w:spacing w:val="-1"/>
                <w:sz w:val="22"/>
                <w:szCs w:val="22"/>
              </w:rPr>
              <w:t>G</w:t>
            </w:r>
            <w:r w:rsidRPr="0066572A">
              <w:rPr>
                <w:rFonts w:asciiTheme="minorHAnsi" w:hAnsiTheme="minorHAnsi"/>
                <w:b/>
                <w:sz w:val="22"/>
                <w:szCs w:val="22"/>
              </w:rPr>
              <w:t>ITUD</w:t>
            </w:r>
          </w:p>
        </w:tc>
        <w:tc>
          <w:tcPr>
            <w:tcW w:w="5937" w:type="dxa"/>
            <w:tcBorders>
              <w:top w:val="single" w:sz="13" w:space="0" w:color="000000"/>
              <w:left w:val="single" w:sz="12" w:space="0" w:color="000000"/>
              <w:bottom w:val="single" w:sz="12" w:space="0" w:color="000000"/>
              <w:right w:val="single" w:sz="12" w:space="0" w:color="000000"/>
            </w:tcBorders>
          </w:tcPr>
          <w:p w14:paraId="08B32556" w14:textId="77777777" w:rsidR="00BB7287" w:rsidRPr="0066572A" w:rsidRDefault="00BB7287" w:rsidP="00986510">
            <w:pPr>
              <w:autoSpaceDE w:val="0"/>
              <w:autoSpaceDN w:val="0"/>
              <w:adjustRightInd w:val="0"/>
              <w:spacing w:before="10" w:line="276" w:lineRule="auto"/>
              <w:ind w:left="71" w:right="-20"/>
              <w:jc w:val="center"/>
              <w:rPr>
                <w:rFonts w:asciiTheme="minorHAnsi" w:hAnsiTheme="minorHAnsi"/>
                <w:b/>
                <w:spacing w:val="-1"/>
                <w:sz w:val="22"/>
                <w:szCs w:val="22"/>
              </w:rPr>
            </w:pPr>
            <w:r w:rsidRPr="0066572A">
              <w:rPr>
                <w:rFonts w:asciiTheme="minorHAnsi" w:hAnsiTheme="minorHAnsi"/>
                <w:b/>
                <w:spacing w:val="-1"/>
                <w:sz w:val="22"/>
                <w:szCs w:val="22"/>
              </w:rPr>
              <w:t>DESCRIPCION</w:t>
            </w:r>
          </w:p>
        </w:tc>
      </w:tr>
      <w:tr w:rsidR="00BB7287" w:rsidRPr="0066572A" w14:paraId="54E01C67"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001C2E9" w14:textId="77777777" w:rsidR="00BB7287" w:rsidRPr="0066572A" w:rsidRDefault="00BB7287" w:rsidP="00986510">
            <w:pPr>
              <w:autoSpaceDE w:val="0"/>
              <w:autoSpaceDN w:val="0"/>
              <w:adjustRightInd w:val="0"/>
              <w:spacing w:line="276" w:lineRule="auto"/>
              <w:jc w:val="center"/>
              <w:rPr>
                <w:rFonts w:asciiTheme="minorHAnsi" w:hAnsiTheme="minorHAnsi"/>
                <w:sz w:val="22"/>
                <w:szCs w:val="22"/>
              </w:rPr>
            </w:pPr>
          </w:p>
        </w:tc>
        <w:tc>
          <w:tcPr>
            <w:tcW w:w="1983" w:type="dxa"/>
            <w:tcBorders>
              <w:top w:val="single" w:sz="12" w:space="0" w:color="000000"/>
              <w:left w:val="single" w:sz="6" w:space="0" w:color="000000"/>
              <w:bottom w:val="single" w:sz="6" w:space="0" w:color="000000"/>
              <w:right w:val="single" w:sz="6" w:space="0" w:color="000000"/>
            </w:tcBorders>
          </w:tcPr>
          <w:p w14:paraId="0E9F68BF"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b/>
                <w:spacing w:val="-1"/>
                <w:sz w:val="22"/>
                <w:szCs w:val="22"/>
              </w:rPr>
            </w:pPr>
            <w:r w:rsidRPr="0066572A">
              <w:rPr>
                <w:rFonts w:asciiTheme="minorHAnsi" w:hAnsiTheme="minorHAnsi"/>
                <w:b/>
                <w:spacing w:val="-1"/>
                <w:sz w:val="22"/>
                <w:szCs w:val="22"/>
              </w:rPr>
              <w:t>REGISTRO HEADER</w:t>
            </w:r>
          </w:p>
        </w:tc>
        <w:tc>
          <w:tcPr>
            <w:tcW w:w="711" w:type="dxa"/>
            <w:tcBorders>
              <w:top w:val="single" w:sz="12" w:space="0" w:color="000000"/>
              <w:left w:val="single" w:sz="6" w:space="0" w:color="000000"/>
              <w:bottom w:val="single" w:sz="6" w:space="0" w:color="000000"/>
              <w:right w:val="single" w:sz="6" w:space="0" w:color="000000"/>
            </w:tcBorders>
          </w:tcPr>
          <w:p w14:paraId="148223DB" w14:textId="77777777" w:rsidR="00BB7287" w:rsidRPr="0066572A" w:rsidRDefault="00BB7287" w:rsidP="00986510">
            <w:pPr>
              <w:autoSpaceDE w:val="0"/>
              <w:autoSpaceDN w:val="0"/>
              <w:adjustRightInd w:val="0"/>
              <w:spacing w:line="276" w:lineRule="auto"/>
              <w:ind w:left="174" w:right="-20"/>
              <w:jc w:val="center"/>
              <w:rPr>
                <w:rFonts w:asciiTheme="minorHAnsi" w:hAnsiTheme="minorHAnsi"/>
                <w:spacing w:val="-1"/>
                <w:sz w:val="22"/>
                <w:szCs w:val="22"/>
              </w:rPr>
            </w:pPr>
          </w:p>
        </w:tc>
        <w:tc>
          <w:tcPr>
            <w:tcW w:w="1275" w:type="dxa"/>
            <w:tcBorders>
              <w:top w:val="single" w:sz="12" w:space="0" w:color="000000"/>
              <w:left w:val="single" w:sz="6" w:space="0" w:color="000000"/>
              <w:bottom w:val="single" w:sz="6" w:space="0" w:color="000000"/>
              <w:right w:val="single" w:sz="6" w:space="0" w:color="000000"/>
            </w:tcBorders>
          </w:tcPr>
          <w:p w14:paraId="5FA65270" w14:textId="77777777" w:rsidR="00BB7287" w:rsidRPr="0066572A" w:rsidRDefault="00BB7287" w:rsidP="00986510">
            <w:pPr>
              <w:autoSpaceDE w:val="0"/>
              <w:autoSpaceDN w:val="0"/>
              <w:adjustRightInd w:val="0"/>
              <w:spacing w:line="276" w:lineRule="auto"/>
              <w:ind w:left="180" w:right="142"/>
              <w:jc w:val="center"/>
              <w:rPr>
                <w:rFonts w:asciiTheme="minorHAnsi" w:hAnsiTheme="minorHAnsi"/>
                <w:spacing w:val="-1"/>
                <w:sz w:val="22"/>
                <w:szCs w:val="22"/>
              </w:rPr>
            </w:pPr>
          </w:p>
        </w:tc>
        <w:tc>
          <w:tcPr>
            <w:tcW w:w="1418" w:type="dxa"/>
            <w:tcBorders>
              <w:top w:val="single" w:sz="12" w:space="0" w:color="000000"/>
              <w:left w:val="single" w:sz="6" w:space="0" w:color="000000"/>
              <w:bottom w:val="single" w:sz="6" w:space="0" w:color="000000"/>
              <w:right w:val="single" w:sz="6" w:space="0" w:color="000000"/>
            </w:tcBorders>
          </w:tcPr>
          <w:p w14:paraId="0AB57047" w14:textId="77777777" w:rsidR="00BB7287" w:rsidRPr="0066572A" w:rsidRDefault="00BB7287" w:rsidP="00986510">
            <w:pPr>
              <w:autoSpaceDE w:val="0"/>
              <w:autoSpaceDN w:val="0"/>
              <w:adjustRightInd w:val="0"/>
              <w:spacing w:before="10" w:line="276" w:lineRule="auto"/>
              <w:ind w:left="142" w:right="143"/>
              <w:jc w:val="center"/>
              <w:rPr>
                <w:rFonts w:asciiTheme="minorHAnsi" w:hAnsiTheme="minorHAnsi"/>
                <w:spacing w:val="-1"/>
                <w:sz w:val="22"/>
                <w:szCs w:val="22"/>
              </w:rPr>
            </w:pPr>
            <w:r w:rsidRPr="0066572A">
              <w:rPr>
                <w:rFonts w:asciiTheme="minorHAnsi" w:hAnsiTheme="minorHAnsi"/>
                <w:spacing w:val="-1"/>
                <w:sz w:val="22"/>
                <w:szCs w:val="22"/>
              </w:rPr>
              <w:t>100</w:t>
            </w:r>
          </w:p>
        </w:tc>
        <w:tc>
          <w:tcPr>
            <w:tcW w:w="5937" w:type="dxa"/>
            <w:tcBorders>
              <w:top w:val="single" w:sz="12" w:space="0" w:color="000000"/>
              <w:left w:val="single" w:sz="6" w:space="0" w:color="000000"/>
              <w:bottom w:val="single" w:sz="6" w:space="0" w:color="000000"/>
              <w:right w:val="single" w:sz="6" w:space="0" w:color="000000"/>
            </w:tcBorders>
          </w:tcPr>
          <w:p w14:paraId="6DA1023F" w14:textId="77777777" w:rsidR="00BB7287" w:rsidRPr="0066572A" w:rsidRDefault="00BB7287" w:rsidP="00986510">
            <w:pPr>
              <w:autoSpaceDE w:val="0"/>
              <w:autoSpaceDN w:val="0"/>
              <w:adjustRightInd w:val="0"/>
              <w:spacing w:before="10" w:line="276" w:lineRule="auto"/>
              <w:ind w:left="71" w:right="-20"/>
              <w:rPr>
                <w:rFonts w:asciiTheme="minorHAnsi" w:hAnsiTheme="minorHAnsi"/>
                <w:spacing w:val="-1"/>
                <w:sz w:val="22"/>
                <w:szCs w:val="22"/>
              </w:rPr>
            </w:pPr>
          </w:p>
        </w:tc>
      </w:tr>
      <w:tr w:rsidR="00BB7287" w:rsidRPr="0066572A" w14:paraId="5B500270"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4AE7C73" w14:textId="77777777" w:rsidR="00BB7287" w:rsidRPr="0066572A" w:rsidRDefault="00BB7287" w:rsidP="00986510">
            <w:pPr>
              <w:autoSpaceDE w:val="0"/>
              <w:autoSpaceDN w:val="0"/>
              <w:adjustRightInd w:val="0"/>
              <w:spacing w:before="12" w:line="276" w:lineRule="auto"/>
              <w:ind w:left="88" w:right="72"/>
              <w:jc w:val="center"/>
              <w:rPr>
                <w:rFonts w:asciiTheme="minorHAnsi" w:hAnsiTheme="minorHAnsi"/>
                <w:sz w:val="22"/>
                <w:szCs w:val="22"/>
              </w:rPr>
            </w:pPr>
            <w:r w:rsidRPr="0066572A">
              <w:rPr>
                <w:rFonts w:asciiTheme="minorHAnsi" w:hAnsiTheme="minorHAnsi"/>
                <w:sz w:val="22"/>
                <w:szCs w:val="22"/>
              </w:rPr>
              <w:t>1</w:t>
            </w:r>
          </w:p>
        </w:tc>
        <w:tc>
          <w:tcPr>
            <w:tcW w:w="1983" w:type="dxa"/>
            <w:tcBorders>
              <w:top w:val="single" w:sz="6" w:space="0" w:color="000000"/>
              <w:left w:val="single" w:sz="6" w:space="0" w:color="000000"/>
              <w:bottom w:val="single" w:sz="6" w:space="0" w:color="000000"/>
              <w:right w:val="single" w:sz="6" w:space="0" w:color="000000"/>
            </w:tcBorders>
          </w:tcPr>
          <w:p w14:paraId="24E92A3C"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spacing w:val="-1"/>
                <w:sz w:val="22"/>
                <w:szCs w:val="22"/>
              </w:rPr>
            </w:pPr>
            <w:r w:rsidRPr="0066572A">
              <w:rPr>
                <w:rFonts w:asciiTheme="minorHAnsi" w:hAnsiTheme="minorHAnsi"/>
                <w:spacing w:val="-1"/>
                <w:sz w:val="22"/>
                <w:szCs w:val="22"/>
              </w:rPr>
              <w:t>Identificador de reg.</w:t>
            </w:r>
          </w:p>
        </w:tc>
        <w:tc>
          <w:tcPr>
            <w:tcW w:w="711" w:type="dxa"/>
            <w:tcBorders>
              <w:top w:val="single" w:sz="6" w:space="0" w:color="000000"/>
              <w:left w:val="single" w:sz="6" w:space="0" w:color="000000"/>
              <w:bottom w:val="single" w:sz="6" w:space="0" w:color="000000"/>
              <w:right w:val="single" w:sz="6" w:space="0" w:color="000000"/>
            </w:tcBorders>
          </w:tcPr>
          <w:p w14:paraId="20060D33" w14:textId="77777777" w:rsidR="00BB7287" w:rsidRPr="0066572A" w:rsidRDefault="00BB7287" w:rsidP="00986510">
            <w:pPr>
              <w:autoSpaceDE w:val="0"/>
              <w:autoSpaceDN w:val="0"/>
              <w:adjustRightInd w:val="0"/>
              <w:spacing w:before="12" w:line="276" w:lineRule="auto"/>
              <w:ind w:left="174" w:right="-20"/>
              <w:jc w:val="center"/>
              <w:rPr>
                <w:rFonts w:asciiTheme="minorHAnsi" w:hAnsiTheme="minorHAnsi"/>
                <w:spacing w:val="-1"/>
                <w:sz w:val="22"/>
                <w:szCs w:val="22"/>
              </w:rPr>
            </w:pPr>
            <w:r w:rsidRPr="0066572A">
              <w:rPr>
                <w:rFonts w:asciiTheme="minorHAnsi" w:hAnsi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2335295B" w14:textId="77777777" w:rsidR="00BB7287" w:rsidRPr="0066572A" w:rsidRDefault="00BB7287" w:rsidP="00986510">
            <w:pPr>
              <w:autoSpaceDE w:val="0"/>
              <w:autoSpaceDN w:val="0"/>
              <w:adjustRightInd w:val="0"/>
              <w:spacing w:before="12" w:line="276" w:lineRule="auto"/>
              <w:ind w:left="180" w:right="142"/>
              <w:jc w:val="center"/>
              <w:rPr>
                <w:rFonts w:asciiTheme="minorHAnsi" w:hAnsiTheme="minorHAnsi"/>
                <w:spacing w:val="-1"/>
                <w:sz w:val="22"/>
                <w:szCs w:val="22"/>
              </w:rPr>
            </w:pPr>
            <w:r w:rsidRPr="0066572A">
              <w:rPr>
                <w:rFonts w:asciiTheme="minorHAnsi" w:hAnsiTheme="minorHAnsi"/>
                <w:spacing w:val="-1"/>
                <w:sz w:val="22"/>
                <w:szCs w:val="22"/>
              </w:rPr>
              <w:t>9</w:t>
            </w:r>
          </w:p>
        </w:tc>
        <w:tc>
          <w:tcPr>
            <w:tcW w:w="1418" w:type="dxa"/>
            <w:tcBorders>
              <w:top w:val="single" w:sz="6" w:space="0" w:color="000000"/>
              <w:left w:val="single" w:sz="6" w:space="0" w:color="000000"/>
              <w:bottom w:val="single" w:sz="6" w:space="0" w:color="000000"/>
              <w:right w:val="single" w:sz="6" w:space="0" w:color="000000"/>
            </w:tcBorders>
          </w:tcPr>
          <w:p w14:paraId="49805B01" w14:textId="77777777" w:rsidR="00BB7287" w:rsidRPr="0066572A" w:rsidRDefault="00BB7287" w:rsidP="00986510">
            <w:pPr>
              <w:autoSpaceDE w:val="0"/>
              <w:autoSpaceDN w:val="0"/>
              <w:adjustRightInd w:val="0"/>
              <w:spacing w:before="12" w:line="276" w:lineRule="auto"/>
              <w:ind w:left="142" w:right="143"/>
              <w:jc w:val="center"/>
              <w:rPr>
                <w:rFonts w:asciiTheme="minorHAnsi" w:hAnsiTheme="minorHAnsi"/>
                <w:spacing w:val="-1"/>
                <w:sz w:val="22"/>
                <w:szCs w:val="22"/>
              </w:rPr>
            </w:pPr>
            <w:r w:rsidRPr="0066572A">
              <w:rPr>
                <w:rFonts w:asciiTheme="minorHAnsi" w:hAnsiTheme="minorHAnsi"/>
                <w:spacing w:val="-1"/>
                <w:sz w:val="22"/>
                <w:szCs w:val="22"/>
              </w:rPr>
              <w:t>1</w:t>
            </w:r>
          </w:p>
        </w:tc>
        <w:tc>
          <w:tcPr>
            <w:tcW w:w="5937" w:type="dxa"/>
            <w:tcBorders>
              <w:top w:val="single" w:sz="6" w:space="0" w:color="000000"/>
              <w:left w:val="single" w:sz="6" w:space="0" w:color="000000"/>
              <w:bottom w:val="single" w:sz="6" w:space="0" w:color="000000"/>
              <w:right w:val="single" w:sz="6" w:space="0" w:color="000000"/>
            </w:tcBorders>
          </w:tcPr>
          <w:p w14:paraId="5C301220" w14:textId="77777777" w:rsidR="00BB7287" w:rsidRPr="0066572A" w:rsidRDefault="00BB7287" w:rsidP="00986510">
            <w:pPr>
              <w:autoSpaceDE w:val="0"/>
              <w:autoSpaceDN w:val="0"/>
              <w:adjustRightInd w:val="0"/>
              <w:spacing w:before="10" w:line="276" w:lineRule="auto"/>
              <w:ind w:left="71" w:right="-20"/>
              <w:rPr>
                <w:rFonts w:asciiTheme="minorHAnsi" w:hAnsiTheme="minorHAnsi"/>
                <w:spacing w:val="-1"/>
                <w:sz w:val="22"/>
                <w:szCs w:val="22"/>
                <w:lang w:val="es-MX"/>
              </w:rPr>
            </w:pPr>
            <w:r w:rsidRPr="0066572A">
              <w:rPr>
                <w:rFonts w:asciiTheme="minorHAnsi" w:hAnsiTheme="minorHAnsi"/>
                <w:spacing w:val="-1"/>
                <w:sz w:val="22"/>
                <w:szCs w:val="22"/>
                <w:lang w:val="es-MX"/>
              </w:rPr>
              <w:t>Identifica el tipo de registro que para el caso del “header” el valor debe ser</w:t>
            </w:r>
          </w:p>
          <w:p w14:paraId="3B342A85" w14:textId="77777777" w:rsidR="00BB7287" w:rsidRPr="0066572A" w:rsidRDefault="00BB7287" w:rsidP="00986510">
            <w:pPr>
              <w:autoSpaceDE w:val="0"/>
              <w:autoSpaceDN w:val="0"/>
              <w:adjustRightInd w:val="0"/>
              <w:spacing w:before="10" w:line="276" w:lineRule="auto"/>
              <w:ind w:left="71" w:right="-20"/>
              <w:rPr>
                <w:rFonts w:asciiTheme="minorHAnsi" w:hAnsiTheme="minorHAnsi"/>
                <w:spacing w:val="-1"/>
                <w:sz w:val="22"/>
                <w:szCs w:val="22"/>
              </w:rPr>
            </w:pPr>
            <w:r w:rsidRPr="0066572A">
              <w:rPr>
                <w:rFonts w:asciiTheme="minorHAnsi" w:hAnsiTheme="minorHAnsi"/>
                <w:spacing w:val="-1"/>
                <w:sz w:val="22"/>
                <w:szCs w:val="22"/>
              </w:rPr>
              <w:t>cero.</w:t>
            </w:r>
          </w:p>
        </w:tc>
      </w:tr>
      <w:tr w:rsidR="00BB7287" w:rsidRPr="0066572A" w14:paraId="5354C79B"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77A5F87" w14:textId="77777777" w:rsidR="00BB7287" w:rsidRPr="0066572A" w:rsidRDefault="00BB7287" w:rsidP="00986510">
            <w:pPr>
              <w:autoSpaceDE w:val="0"/>
              <w:autoSpaceDN w:val="0"/>
              <w:adjustRightInd w:val="0"/>
              <w:spacing w:before="12" w:line="276" w:lineRule="auto"/>
              <w:ind w:left="88" w:right="72"/>
              <w:jc w:val="center"/>
              <w:rPr>
                <w:rFonts w:asciiTheme="minorHAnsi" w:hAnsiTheme="minorHAnsi"/>
                <w:sz w:val="22"/>
                <w:szCs w:val="22"/>
              </w:rPr>
            </w:pPr>
            <w:r w:rsidRPr="0066572A">
              <w:rPr>
                <w:rFonts w:asciiTheme="minorHAnsi" w:hAnsiTheme="minorHAnsi"/>
                <w:sz w:val="22"/>
                <w:szCs w:val="22"/>
              </w:rPr>
              <w:t>2</w:t>
            </w:r>
          </w:p>
        </w:tc>
        <w:tc>
          <w:tcPr>
            <w:tcW w:w="1983" w:type="dxa"/>
            <w:tcBorders>
              <w:top w:val="single" w:sz="6" w:space="0" w:color="000000"/>
              <w:left w:val="single" w:sz="6" w:space="0" w:color="000000"/>
              <w:bottom w:val="single" w:sz="6" w:space="0" w:color="000000"/>
              <w:right w:val="single" w:sz="6" w:space="0" w:color="000000"/>
            </w:tcBorders>
          </w:tcPr>
          <w:p w14:paraId="1CAF738B"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spacing w:val="-1"/>
                <w:sz w:val="22"/>
                <w:szCs w:val="22"/>
              </w:rPr>
            </w:pPr>
            <w:r w:rsidRPr="0066572A">
              <w:rPr>
                <w:rFonts w:asciiTheme="minorHAnsi" w:hAnsiTheme="minorHAnsi"/>
                <w:spacing w:val="-1"/>
                <w:sz w:val="22"/>
                <w:szCs w:val="22"/>
              </w:rPr>
              <w:t>Operador</w:t>
            </w:r>
          </w:p>
        </w:tc>
        <w:tc>
          <w:tcPr>
            <w:tcW w:w="711" w:type="dxa"/>
            <w:tcBorders>
              <w:top w:val="single" w:sz="6" w:space="0" w:color="000000"/>
              <w:left w:val="single" w:sz="6" w:space="0" w:color="000000"/>
              <w:bottom w:val="single" w:sz="6" w:space="0" w:color="000000"/>
              <w:right w:val="single" w:sz="6" w:space="0" w:color="000000"/>
            </w:tcBorders>
          </w:tcPr>
          <w:p w14:paraId="11F06980" w14:textId="77777777" w:rsidR="00BB7287" w:rsidRPr="0066572A" w:rsidRDefault="00BB7287" w:rsidP="00986510">
            <w:pPr>
              <w:autoSpaceDE w:val="0"/>
              <w:autoSpaceDN w:val="0"/>
              <w:adjustRightInd w:val="0"/>
              <w:spacing w:before="12" w:line="276" w:lineRule="auto"/>
              <w:ind w:left="174" w:right="-20"/>
              <w:jc w:val="center"/>
              <w:rPr>
                <w:rFonts w:asciiTheme="minorHAnsi" w:hAnsiTheme="minorHAnsi"/>
                <w:spacing w:val="-1"/>
                <w:sz w:val="22"/>
                <w:szCs w:val="22"/>
              </w:rPr>
            </w:pPr>
            <w:r w:rsidRPr="0066572A">
              <w:rPr>
                <w:rFonts w:asciiTheme="minorHAnsi" w:hAnsi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4F0C0A59" w14:textId="77777777" w:rsidR="00BB7287" w:rsidRPr="0066572A" w:rsidRDefault="00BB7287" w:rsidP="00986510">
            <w:pPr>
              <w:autoSpaceDE w:val="0"/>
              <w:autoSpaceDN w:val="0"/>
              <w:adjustRightInd w:val="0"/>
              <w:spacing w:before="12" w:line="276" w:lineRule="auto"/>
              <w:ind w:left="180" w:right="142"/>
              <w:jc w:val="center"/>
              <w:rPr>
                <w:rFonts w:asciiTheme="minorHAnsi" w:hAnsiTheme="minorHAnsi"/>
                <w:spacing w:val="-1"/>
                <w:sz w:val="22"/>
                <w:szCs w:val="22"/>
              </w:rPr>
            </w:pPr>
            <w:r w:rsidRPr="0066572A">
              <w:rPr>
                <w:rFonts w:asciiTheme="minorHAnsi" w:hAnsiTheme="minorHAnsi"/>
                <w:spacing w:val="-1"/>
                <w:sz w:val="22"/>
                <w:szCs w:val="22"/>
              </w:rPr>
              <w:t>999</w:t>
            </w:r>
          </w:p>
        </w:tc>
        <w:tc>
          <w:tcPr>
            <w:tcW w:w="1418" w:type="dxa"/>
            <w:tcBorders>
              <w:top w:val="single" w:sz="6" w:space="0" w:color="000000"/>
              <w:left w:val="single" w:sz="6" w:space="0" w:color="000000"/>
              <w:bottom w:val="single" w:sz="6" w:space="0" w:color="000000"/>
              <w:right w:val="single" w:sz="6" w:space="0" w:color="000000"/>
            </w:tcBorders>
          </w:tcPr>
          <w:p w14:paraId="1BF5D0AD" w14:textId="77777777" w:rsidR="00BB7287" w:rsidRPr="0066572A" w:rsidRDefault="00BB7287" w:rsidP="00986510">
            <w:pPr>
              <w:autoSpaceDE w:val="0"/>
              <w:autoSpaceDN w:val="0"/>
              <w:adjustRightInd w:val="0"/>
              <w:spacing w:before="12" w:line="276" w:lineRule="auto"/>
              <w:ind w:left="142" w:right="143"/>
              <w:jc w:val="center"/>
              <w:rPr>
                <w:rFonts w:asciiTheme="minorHAnsi" w:hAnsiTheme="minorHAnsi"/>
                <w:spacing w:val="-1"/>
                <w:sz w:val="22"/>
                <w:szCs w:val="22"/>
              </w:rPr>
            </w:pPr>
            <w:r w:rsidRPr="0066572A">
              <w:rPr>
                <w:rFonts w:asciiTheme="minorHAnsi" w:hAnsiTheme="minorHAnsi"/>
                <w:spacing w:val="-1"/>
                <w:sz w:val="22"/>
                <w:szCs w:val="22"/>
              </w:rPr>
              <w:t>3</w:t>
            </w:r>
          </w:p>
        </w:tc>
        <w:tc>
          <w:tcPr>
            <w:tcW w:w="5937" w:type="dxa"/>
            <w:tcBorders>
              <w:top w:val="single" w:sz="6" w:space="0" w:color="000000"/>
              <w:left w:val="single" w:sz="6" w:space="0" w:color="000000"/>
              <w:bottom w:val="single" w:sz="6" w:space="0" w:color="000000"/>
              <w:right w:val="single" w:sz="6" w:space="0" w:color="000000"/>
            </w:tcBorders>
          </w:tcPr>
          <w:p w14:paraId="4053363E" w14:textId="77777777" w:rsidR="00BB7287" w:rsidRPr="0066572A" w:rsidRDefault="00BB7287" w:rsidP="00566624">
            <w:pPr>
              <w:autoSpaceDE w:val="0"/>
              <w:autoSpaceDN w:val="0"/>
              <w:adjustRightInd w:val="0"/>
              <w:spacing w:before="10" w:line="276" w:lineRule="auto"/>
              <w:ind w:left="71" w:right="-20"/>
              <w:rPr>
                <w:rFonts w:asciiTheme="minorHAnsi" w:hAnsiTheme="minorHAnsi"/>
                <w:spacing w:val="-1"/>
                <w:sz w:val="22"/>
                <w:szCs w:val="22"/>
                <w:lang w:val="es-MX"/>
              </w:rPr>
            </w:pPr>
            <w:r w:rsidRPr="0066572A">
              <w:rPr>
                <w:rFonts w:asciiTheme="minorHAnsi" w:hAnsiTheme="minorHAnsi"/>
                <w:spacing w:val="-1"/>
                <w:sz w:val="22"/>
                <w:szCs w:val="22"/>
                <w:lang w:val="es-MX"/>
              </w:rPr>
              <w:t>Clave (</w:t>
            </w:r>
            <w:r w:rsidR="00566624" w:rsidRPr="0066572A">
              <w:rPr>
                <w:rFonts w:asciiTheme="minorHAnsi" w:hAnsiTheme="minorHAnsi"/>
                <w:spacing w:val="-1"/>
                <w:sz w:val="22"/>
                <w:szCs w:val="22"/>
                <w:lang w:val="es-MX"/>
              </w:rPr>
              <w:t>IDO</w:t>
            </w:r>
            <w:r w:rsidRPr="0066572A">
              <w:rPr>
                <w:rFonts w:asciiTheme="minorHAnsi" w:hAnsiTheme="minorHAnsi"/>
                <w:spacing w:val="-1"/>
                <w:sz w:val="22"/>
                <w:szCs w:val="22"/>
                <w:lang w:val="es-MX"/>
              </w:rPr>
              <w:t>) del operador que presenta los registros.</w:t>
            </w:r>
          </w:p>
        </w:tc>
      </w:tr>
      <w:tr w:rsidR="00BB7287" w:rsidRPr="0066572A" w14:paraId="7848F205"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67A7267" w14:textId="77777777" w:rsidR="00BB7287" w:rsidRPr="0066572A" w:rsidRDefault="00BB7287" w:rsidP="00986510">
            <w:pPr>
              <w:autoSpaceDE w:val="0"/>
              <w:autoSpaceDN w:val="0"/>
              <w:adjustRightInd w:val="0"/>
              <w:spacing w:before="10" w:line="276" w:lineRule="auto"/>
              <w:ind w:left="88" w:right="72"/>
              <w:jc w:val="center"/>
              <w:rPr>
                <w:rFonts w:asciiTheme="minorHAnsi" w:hAnsiTheme="minorHAnsi"/>
                <w:sz w:val="22"/>
                <w:szCs w:val="22"/>
              </w:rPr>
            </w:pPr>
            <w:r w:rsidRPr="0066572A">
              <w:rPr>
                <w:rFonts w:asciiTheme="minorHAnsi" w:hAnsiTheme="minorHAnsi"/>
                <w:sz w:val="22"/>
                <w:szCs w:val="22"/>
              </w:rPr>
              <w:t>3</w:t>
            </w:r>
          </w:p>
        </w:tc>
        <w:tc>
          <w:tcPr>
            <w:tcW w:w="1983" w:type="dxa"/>
            <w:tcBorders>
              <w:top w:val="single" w:sz="6" w:space="0" w:color="000000"/>
              <w:left w:val="single" w:sz="6" w:space="0" w:color="000000"/>
              <w:bottom w:val="single" w:sz="6" w:space="0" w:color="000000"/>
              <w:right w:val="single" w:sz="6" w:space="0" w:color="000000"/>
            </w:tcBorders>
          </w:tcPr>
          <w:p w14:paraId="5283C53D"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spacing w:val="-1"/>
                <w:sz w:val="22"/>
                <w:szCs w:val="22"/>
              </w:rPr>
            </w:pPr>
            <w:r w:rsidRPr="0066572A">
              <w:rPr>
                <w:rFonts w:asciiTheme="minorHAnsi" w:hAnsiTheme="minorHAnsi"/>
                <w:spacing w:val="-1"/>
                <w:sz w:val="22"/>
                <w:szCs w:val="22"/>
              </w:rPr>
              <w:t>Filler</w:t>
            </w:r>
          </w:p>
        </w:tc>
        <w:tc>
          <w:tcPr>
            <w:tcW w:w="711" w:type="dxa"/>
            <w:tcBorders>
              <w:top w:val="single" w:sz="6" w:space="0" w:color="000000"/>
              <w:left w:val="single" w:sz="6" w:space="0" w:color="000000"/>
              <w:bottom w:val="single" w:sz="6" w:space="0" w:color="000000"/>
              <w:right w:val="single" w:sz="6" w:space="0" w:color="000000"/>
            </w:tcBorders>
          </w:tcPr>
          <w:p w14:paraId="24329DB0" w14:textId="77777777" w:rsidR="00BB7287" w:rsidRPr="0066572A" w:rsidRDefault="00BB7287" w:rsidP="00986510">
            <w:pPr>
              <w:autoSpaceDE w:val="0"/>
              <w:autoSpaceDN w:val="0"/>
              <w:adjustRightInd w:val="0"/>
              <w:spacing w:before="10" w:line="276" w:lineRule="auto"/>
              <w:ind w:left="174" w:right="-20"/>
              <w:jc w:val="center"/>
              <w:rPr>
                <w:rFonts w:asciiTheme="minorHAnsi" w:hAnsiTheme="minorHAnsi"/>
                <w:spacing w:val="-1"/>
                <w:sz w:val="22"/>
                <w:szCs w:val="22"/>
              </w:rPr>
            </w:pPr>
            <w:r w:rsidRPr="0066572A">
              <w:rPr>
                <w:rFonts w:asciiTheme="minorHAnsi" w:hAnsiTheme="minorHAnsi"/>
                <w:spacing w:val="-1"/>
                <w:sz w:val="22"/>
                <w:szCs w:val="22"/>
              </w:rPr>
              <w:t>C</w:t>
            </w:r>
          </w:p>
        </w:tc>
        <w:tc>
          <w:tcPr>
            <w:tcW w:w="1275" w:type="dxa"/>
            <w:tcBorders>
              <w:top w:val="single" w:sz="6" w:space="0" w:color="000000"/>
              <w:left w:val="single" w:sz="6" w:space="0" w:color="000000"/>
              <w:bottom w:val="single" w:sz="6" w:space="0" w:color="000000"/>
              <w:right w:val="single" w:sz="6" w:space="0" w:color="000000"/>
            </w:tcBorders>
          </w:tcPr>
          <w:p w14:paraId="44D82B53" w14:textId="77777777" w:rsidR="00BB7287" w:rsidRPr="0066572A" w:rsidRDefault="00BB7287" w:rsidP="00986510">
            <w:pPr>
              <w:autoSpaceDE w:val="0"/>
              <w:autoSpaceDN w:val="0"/>
              <w:adjustRightInd w:val="0"/>
              <w:spacing w:line="276" w:lineRule="auto"/>
              <w:ind w:left="180" w:right="142"/>
              <w:jc w:val="center"/>
              <w:rPr>
                <w:rFonts w:asciiTheme="minorHAnsi" w:hAnsiTheme="minorHAnsi"/>
                <w:spacing w:val="-1"/>
                <w:sz w:val="22"/>
                <w:szCs w:val="22"/>
              </w:rPr>
            </w:pPr>
          </w:p>
        </w:tc>
        <w:tc>
          <w:tcPr>
            <w:tcW w:w="1418" w:type="dxa"/>
            <w:tcBorders>
              <w:top w:val="single" w:sz="6" w:space="0" w:color="000000"/>
              <w:left w:val="single" w:sz="6" w:space="0" w:color="000000"/>
              <w:bottom w:val="single" w:sz="6" w:space="0" w:color="000000"/>
              <w:right w:val="single" w:sz="6" w:space="0" w:color="000000"/>
            </w:tcBorders>
          </w:tcPr>
          <w:p w14:paraId="3402E672" w14:textId="77777777" w:rsidR="00BB7287" w:rsidRPr="0066572A" w:rsidRDefault="00BB7287" w:rsidP="00986510">
            <w:pPr>
              <w:autoSpaceDE w:val="0"/>
              <w:autoSpaceDN w:val="0"/>
              <w:adjustRightInd w:val="0"/>
              <w:spacing w:before="10" w:line="276" w:lineRule="auto"/>
              <w:ind w:left="142" w:right="143"/>
              <w:jc w:val="center"/>
              <w:rPr>
                <w:rFonts w:asciiTheme="minorHAnsi" w:hAnsiTheme="minorHAnsi"/>
                <w:spacing w:val="-1"/>
                <w:sz w:val="22"/>
                <w:szCs w:val="22"/>
              </w:rPr>
            </w:pPr>
            <w:r w:rsidRPr="0066572A">
              <w:rPr>
                <w:rFonts w:asciiTheme="minorHAnsi" w:hAnsiTheme="minorHAnsi"/>
                <w:spacing w:val="-1"/>
                <w:sz w:val="22"/>
                <w:szCs w:val="22"/>
              </w:rPr>
              <w:t>96</w:t>
            </w:r>
          </w:p>
        </w:tc>
        <w:tc>
          <w:tcPr>
            <w:tcW w:w="5937" w:type="dxa"/>
            <w:tcBorders>
              <w:top w:val="single" w:sz="6" w:space="0" w:color="000000"/>
              <w:left w:val="single" w:sz="6" w:space="0" w:color="000000"/>
              <w:bottom w:val="single" w:sz="6" w:space="0" w:color="000000"/>
              <w:right w:val="single" w:sz="6" w:space="0" w:color="000000"/>
            </w:tcBorders>
          </w:tcPr>
          <w:p w14:paraId="6E4F6E57" w14:textId="77777777" w:rsidR="00BB7287" w:rsidRPr="0066572A" w:rsidRDefault="00BB7287" w:rsidP="00986510">
            <w:pPr>
              <w:autoSpaceDE w:val="0"/>
              <w:autoSpaceDN w:val="0"/>
              <w:adjustRightInd w:val="0"/>
              <w:spacing w:before="10" w:line="276" w:lineRule="auto"/>
              <w:ind w:left="71" w:right="-20"/>
              <w:rPr>
                <w:rFonts w:asciiTheme="minorHAnsi" w:hAnsiTheme="minorHAnsi"/>
                <w:spacing w:val="-1"/>
                <w:sz w:val="22"/>
                <w:szCs w:val="22"/>
                <w:lang w:val="es-MX"/>
              </w:rPr>
            </w:pPr>
            <w:r w:rsidRPr="0066572A">
              <w:rPr>
                <w:rFonts w:asciiTheme="minorHAnsi" w:hAnsiTheme="minorHAnsi"/>
                <w:spacing w:val="-1"/>
                <w:sz w:val="22"/>
                <w:szCs w:val="22"/>
                <w:lang w:val="es-MX"/>
              </w:rPr>
              <w:t>Caracteres en blanco para completar la longitud del registro a 100 posiciones.</w:t>
            </w:r>
          </w:p>
        </w:tc>
      </w:tr>
      <w:tr w:rsidR="00BB7287" w:rsidRPr="0066572A" w14:paraId="1D94C399"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17991BF" w14:textId="77777777" w:rsidR="00BB7287" w:rsidRPr="0066572A" w:rsidRDefault="00BB7287" w:rsidP="00986510">
            <w:pPr>
              <w:autoSpaceDE w:val="0"/>
              <w:autoSpaceDN w:val="0"/>
              <w:adjustRightInd w:val="0"/>
              <w:spacing w:line="276" w:lineRule="auto"/>
              <w:jc w:val="center"/>
              <w:rPr>
                <w:rFonts w:asciiTheme="minorHAnsi" w:hAnsiTheme="minorHAnsi"/>
                <w:sz w:val="22"/>
                <w:szCs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4FD8FD77"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spacing w:val="-1"/>
                <w:sz w:val="22"/>
                <w:szCs w:val="22"/>
                <w:lang w:val="es-MX"/>
              </w:rPr>
            </w:pPr>
          </w:p>
        </w:tc>
        <w:tc>
          <w:tcPr>
            <w:tcW w:w="711" w:type="dxa"/>
            <w:tcBorders>
              <w:top w:val="single" w:sz="6" w:space="0" w:color="000000"/>
              <w:left w:val="single" w:sz="6" w:space="0" w:color="000000"/>
              <w:bottom w:val="single" w:sz="6" w:space="0" w:color="000000"/>
              <w:right w:val="single" w:sz="6" w:space="0" w:color="000000"/>
            </w:tcBorders>
          </w:tcPr>
          <w:p w14:paraId="52809718" w14:textId="77777777" w:rsidR="00BB7287" w:rsidRPr="0066572A" w:rsidRDefault="00BB7287" w:rsidP="00986510">
            <w:pPr>
              <w:autoSpaceDE w:val="0"/>
              <w:autoSpaceDN w:val="0"/>
              <w:adjustRightInd w:val="0"/>
              <w:spacing w:line="276" w:lineRule="auto"/>
              <w:ind w:left="174" w:right="-20"/>
              <w:jc w:val="center"/>
              <w:rPr>
                <w:rFonts w:asciiTheme="minorHAnsi" w:hAnsiTheme="minorHAnsi"/>
                <w:spacing w:val="-1"/>
                <w:sz w:val="22"/>
                <w:szCs w:val="22"/>
                <w:lang w:val="es-MX"/>
              </w:rPr>
            </w:pPr>
          </w:p>
        </w:tc>
        <w:tc>
          <w:tcPr>
            <w:tcW w:w="1275" w:type="dxa"/>
            <w:tcBorders>
              <w:top w:val="single" w:sz="6" w:space="0" w:color="000000"/>
              <w:left w:val="single" w:sz="6" w:space="0" w:color="000000"/>
              <w:bottom w:val="single" w:sz="6" w:space="0" w:color="000000"/>
              <w:right w:val="single" w:sz="6" w:space="0" w:color="000000"/>
            </w:tcBorders>
          </w:tcPr>
          <w:p w14:paraId="2A315DE5" w14:textId="77777777" w:rsidR="00BB7287" w:rsidRPr="0066572A" w:rsidRDefault="00BB7287" w:rsidP="00986510">
            <w:pPr>
              <w:autoSpaceDE w:val="0"/>
              <w:autoSpaceDN w:val="0"/>
              <w:adjustRightInd w:val="0"/>
              <w:spacing w:line="276" w:lineRule="auto"/>
              <w:ind w:left="180" w:right="142"/>
              <w:jc w:val="center"/>
              <w:rPr>
                <w:rFonts w:asciiTheme="minorHAnsi" w:hAnsiTheme="minorHAnsi"/>
                <w:spacing w:val="-1"/>
                <w:sz w:val="22"/>
                <w:szCs w:val="22"/>
                <w:lang w:val="es-MX"/>
              </w:rPr>
            </w:pPr>
          </w:p>
        </w:tc>
        <w:tc>
          <w:tcPr>
            <w:tcW w:w="1418" w:type="dxa"/>
            <w:tcBorders>
              <w:top w:val="single" w:sz="6" w:space="0" w:color="000000"/>
              <w:left w:val="single" w:sz="6" w:space="0" w:color="000000"/>
              <w:bottom w:val="single" w:sz="6" w:space="0" w:color="000000"/>
              <w:right w:val="single" w:sz="6" w:space="0" w:color="000000"/>
            </w:tcBorders>
          </w:tcPr>
          <w:p w14:paraId="42EBDC6E" w14:textId="77777777" w:rsidR="00BB7287" w:rsidRPr="0066572A" w:rsidRDefault="00BB7287" w:rsidP="00986510">
            <w:pPr>
              <w:autoSpaceDE w:val="0"/>
              <w:autoSpaceDN w:val="0"/>
              <w:adjustRightInd w:val="0"/>
              <w:spacing w:line="276" w:lineRule="auto"/>
              <w:ind w:left="142" w:right="143"/>
              <w:jc w:val="center"/>
              <w:rPr>
                <w:rFonts w:asciiTheme="minorHAnsi" w:hAnsiTheme="minorHAnsi"/>
                <w:spacing w:val="-1"/>
                <w:sz w:val="22"/>
                <w:szCs w:val="22"/>
                <w:lang w:val="es-MX"/>
              </w:rPr>
            </w:pPr>
          </w:p>
        </w:tc>
        <w:tc>
          <w:tcPr>
            <w:tcW w:w="5937" w:type="dxa"/>
            <w:tcBorders>
              <w:top w:val="single" w:sz="6" w:space="0" w:color="000000"/>
              <w:left w:val="single" w:sz="6" w:space="0" w:color="000000"/>
              <w:bottom w:val="single" w:sz="6" w:space="0" w:color="000000"/>
              <w:right w:val="single" w:sz="6" w:space="0" w:color="000000"/>
            </w:tcBorders>
          </w:tcPr>
          <w:p w14:paraId="6D743150" w14:textId="77777777" w:rsidR="00BB7287" w:rsidRPr="0066572A" w:rsidRDefault="00BB7287" w:rsidP="00986510">
            <w:pPr>
              <w:autoSpaceDE w:val="0"/>
              <w:autoSpaceDN w:val="0"/>
              <w:adjustRightInd w:val="0"/>
              <w:spacing w:before="10" w:line="276" w:lineRule="auto"/>
              <w:ind w:left="71" w:right="-20"/>
              <w:rPr>
                <w:rFonts w:asciiTheme="minorHAnsi" w:hAnsiTheme="minorHAnsi"/>
                <w:spacing w:val="-1"/>
                <w:sz w:val="22"/>
                <w:szCs w:val="22"/>
                <w:lang w:val="es-MX"/>
              </w:rPr>
            </w:pPr>
          </w:p>
        </w:tc>
      </w:tr>
      <w:tr w:rsidR="00BB7287" w:rsidRPr="0066572A" w14:paraId="2287D1E1"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6F209008" w14:textId="77777777" w:rsidR="00BB7287" w:rsidRPr="0066572A" w:rsidRDefault="00BB7287" w:rsidP="00986510">
            <w:pPr>
              <w:autoSpaceDE w:val="0"/>
              <w:autoSpaceDN w:val="0"/>
              <w:adjustRightInd w:val="0"/>
              <w:spacing w:line="276" w:lineRule="auto"/>
              <w:jc w:val="center"/>
              <w:rPr>
                <w:rFonts w:asciiTheme="minorHAnsi" w:hAnsiTheme="minorHAnsi"/>
                <w:sz w:val="22"/>
                <w:szCs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4F427FBC"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b/>
                <w:spacing w:val="-1"/>
                <w:sz w:val="22"/>
                <w:szCs w:val="22"/>
              </w:rPr>
            </w:pPr>
            <w:r w:rsidRPr="0066572A">
              <w:rPr>
                <w:rFonts w:asciiTheme="minorHAnsi" w:hAnsiTheme="minorHAnsi"/>
                <w:b/>
                <w:spacing w:val="-1"/>
                <w:sz w:val="22"/>
                <w:szCs w:val="22"/>
              </w:rPr>
              <w:t>REGISTRO DETALLE</w:t>
            </w:r>
          </w:p>
        </w:tc>
        <w:tc>
          <w:tcPr>
            <w:tcW w:w="711" w:type="dxa"/>
            <w:tcBorders>
              <w:top w:val="single" w:sz="6" w:space="0" w:color="000000"/>
              <w:left w:val="single" w:sz="6" w:space="0" w:color="000000"/>
              <w:bottom w:val="single" w:sz="6" w:space="0" w:color="000000"/>
              <w:right w:val="single" w:sz="6" w:space="0" w:color="000000"/>
            </w:tcBorders>
          </w:tcPr>
          <w:p w14:paraId="452B40D0" w14:textId="77777777" w:rsidR="00BB7287" w:rsidRPr="0066572A" w:rsidRDefault="00BB7287" w:rsidP="00986510">
            <w:pPr>
              <w:autoSpaceDE w:val="0"/>
              <w:autoSpaceDN w:val="0"/>
              <w:adjustRightInd w:val="0"/>
              <w:spacing w:line="276" w:lineRule="auto"/>
              <w:ind w:left="174" w:right="-20"/>
              <w:jc w:val="center"/>
              <w:rPr>
                <w:rFonts w:asciiTheme="minorHAnsi" w:hAnsiTheme="minorHAnsi"/>
                <w:spacing w:val="-1"/>
                <w:sz w:val="22"/>
                <w:szCs w:val="22"/>
              </w:rPr>
            </w:pPr>
          </w:p>
        </w:tc>
        <w:tc>
          <w:tcPr>
            <w:tcW w:w="1275" w:type="dxa"/>
            <w:tcBorders>
              <w:top w:val="single" w:sz="6" w:space="0" w:color="000000"/>
              <w:left w:val="single" w:sz="6" w:space="0" w:color="000000"/>
              <w:bottom w:val="single" w:sz="6" w:space="0" w:color="000000"/>
              <w:right w:val="single" w:sz="6" w:space="0" w:color="000000"/>
            </w:tcBorders>
          </w:tcPr>
          <w:p w14:paraId="27624C86" w14:textId="77777777" w:rsidR="00BB7287" w:rsidRPr="0066572A" w:rsidRDefault="00BB7287" w:rsidP="00986510">
            <w:pPr>
              <w:autoSpaceDE w:val="0"/>
              <w:autoSpaceDN w:val="0"/>
              <w:adjustRightInd w:val="0"/>
              <w:spacing w:line="276" w:lineRule="auto"/>
              <w:ind w:left="180" w:right="142"/>
              <w:jc w:val="center"/>
              <w:rPr>
                <w:rFonts w:asciiTheme="minorHAnsi" w:hAnsiTheme="minorHAnsi"/>
                <w:spacing w:val="-1"/>
                <w:sz w:val="22"/>
                <w:szCs w:val="22"/>
              </w:rPr>
            </w:pPr>
          </w:p>
        </w:tc>
        <w:tc>
          <w:tcPr>
            <w:tcW w:w="1418" w:type="dxa"/>
            <w:tcBorders>
              <w:top w:val="single" w:sz="6" w:space="0" w:color="000000"/>
              <w:left w:val="single" w:sz="6" w:space="0" w:color="000000"/>
              <w:bottom w:val="single" w:sz="6" w:space="0" w:color="000000"/>
              <w:right w:val="single" w:sz="6" w:space="0" w:color="000000"/>
            </w:tcBorders>
          </w:tcPr>
          <w:p w14:paraId="011E65CF" w14:textId="77777777" w:rsidR="00BB7287" w:rsidRPr="0066572A" w:rsidRDefault="00BB7287" w:rsidP="00986510">
            <w:pPr>
              <w:autoSpaceDE w:val="0"/>
              <w:autoSpaceDN w:val="0"/>
              <w:adjustRightInd w:val="0"/>
              <w:spacing w:before="10" w:line="276" w:lineRule="auto"/>
              <w:ind w:left="142" w:right="143"/>
              <w:jc w:val="center"/>
              <w:rPr>
                <w:rFonts w:asciiTheme="minorHAnsi" w:hAnsiTheme="minorHAnsi"/>
                <w:spacing w:val="-1"/>
                <w:sz w:val="22"/>
                <w:szCs w:val="22"/>
              </w:rPr>
            </w:pPr>
            <w:r w:rsidRPr="0066572A">
              <w:rPr>
                <w:rFonts w:asciiTheme="minorHAnsi" w:hAnsiTheme="minorHAnsi"/>
                <w:spacing w:val="-1"/>
                <w:sz w:val="22"/>
                <w:szCs w:val="22"/>
              </w:rPr>
              <w:t>100</w:t>
            </w:r>
          </w:p>
        </w:tc>
        <w:tc>
          <w:tcPr>
            <w:tcW w:w="5937" w:type="dxa"/>
            <w:tcBorders>
              <w:top w:val="single" w:sz="6" w:space="0" w:color="000000"/>
              <w:left w:val="single" w:sz="6" w:space="0" w:color="000000"/>
              <w:bottom w:val="single" w:sz="6" w:space="0" w:color="000000"/>
              <w:right w:val="single" w:sz="6" w:space="0" w:color="000000"/>
            </w:tcBorders>
          </w:tcPr>
          <w:p w14:paraId="0634615D" w14:textId="77777777" w:rsidR="00BB7287" w:rsidRPr="0066572A" w:rsidRDefault="00BB7287" w:rsidP="00986510">
            <w:pPr>
              <w:autoSpaceDE w:val="0"/>
              <w:autoSpaceDN w:val="0"/>
              <w:adjustRightInd w:val="0"/>
              <w:spacing w:before="10" w:line="276" w:lineRule="auto"/>
              <w:ind w:left="71" w:right="-20"/>
              <w:rPr>
                <w:rFonts w:asciiTheme="minorHAnsi" w:hAnsiTheme="minorHAnsi"/>
                <w:spacing w:val="-1"/>
                <w:sz w:val="22"/>
                <w:szCs w:val="22"/>
              </w:rPr>
            </w:pPr>
          </w:p>
        </w:tc>
      </w:tr>
      <w:tr w:rsidR="00BB7287" w:rsidRPr="0066572A" w14:paraId="5905B981"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F8B6057" w14:textId="77777777" w:rsidR="00BB7287" w:rsidRPr="0066572A" w:rsidRDefault="00BB7287" w:rsidP="00986510">
            <w:pPr>
              <w:autoSpaceDE w:val="0"/>
              <w:autoSpaceDN w:val="0"/>
              <w:adjustRightInd w:val="0"/>
              <w:spacing w:before="10" w:line="276" w:lineRule="auto"/>
              <w:ind w:left="88" w:right="72"/>
              <w:jc w:val="center"/>
              <w:rPr>
                <w:rFonts w:asciiTheme="minorHAnsi" w:hAnsiTheme="minorHAnsi"/>
                <w:sz w:val="22"/>
                <w:szCs w:val="22"/>
              </w:rPr>
            </w:pPr>
            <w:r w:rsidRPr="0066572A">
              <w:rPr>
                <w:rFonts w:asciiTheme="minorHAnsi" w:hAnsiTheme="minorHAnsi"/>
                <w:sz w:val="22"/>
                <w:szCs w:val="22"/>
              </w:rPr>
              <w:t>1</w:t>
            </w:r>
          </w:p>
        </w:tc>
        <w:tc>
          <w:tcPr>
            <w:tcW w:w="1983" w:type="dxa"/>
            <w:tcBorders>
              <w:top w:val="single" w:sz="6" w:space="0" w:color="000000"/>
              <w:left w:val="single" w:sz="6" w:space="0" w:color="000000"/>
              <w:bottom w:val="single" w:sz="6" w:space="0" w:color="000000"/>
              <w:right w:val="single" w:sz="6" w:space="0" w:color="000000"/>
            </w:tcBorders>
          </w:tcPr>
          <w:p w14:paraId="30FBBB9E"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spacing w:val="-1"/>
                <w:sz w:val="22"/>
                <w:szCs w:val="22"/>
              </w:rPr>
            </w:pPr>
            <w:r w:rsidRPr="0066572A">
              <w:rPr>
                <w:rFonts w:asciiTheme="minorHAnsi" w:hAnsiTheme="minorHAnsi"/>
                <w:spacing w:val="-1"/>
                <w:sz w:val="22"/>
                <w:szCs w:val="22"/>
              </w:rPr>
              <w:t>Identificador de reg.</w:t>
            </w:r>
          </w:p>
        </w:tc>
        <w:tc>
          <w:tcPr>
            <w:tcW w:w="711" w:type="dxa"/>
            <w:tcBorders>
              <w:top w:val="single" w:sz="6" w:space="0" w:color="000000"/>
              <w:left w:val="single" w:sz="6" w:space="0" w:color="000000"/>
              <w:bottom w:val="single" w:sz="6" w:space="0" w:color="000000"/>
              <w:right w:val="single" w:sz="6" w:space="0" w:color="000000"/>
            </w:tcBorders>
          </w:tcPr>
          <w:p w14:paraId="44595BA3" w14:textId="77777777" w:rsidR="00BB7287" w:rsidRPr="0066572A" w:rsidRDefault="00BB7287" w:rsidP="00986510">
            <w:pPr>
              <w:autoSpaceDE w:val="0"/>
              <w:autoSpaceDN w:val="0"/>
              <w:adjustRightInd w:val="0"/>
              <w:spacing w:before="10" w:line="276" w:lineRule="auto"/>
              <w:ind w:left="174" w:right="-20"/>
              <w:jc w:val="center"/>
              <w:rPr>
                <w:rFonts w:asciiTheme="minorHAnsi" w:hAnsiTheme="minorHAnsi"/>
                <w:spacing w:val="-1"/>
                <w:sz w:val="22"/>
                <w:szCs w:val="22"/>
              </w:rPr>
            </w:pPr>
            <w:r w:rsidRPr="0066572A">
              <w:rPr>
                <w:rFonts w:asciiTheme="minorHAnsi" w:hAnsi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331D61BE" w14:textId="77777777" w:rsidR="00BB7287" w:rsidRPr="0066572A" w:rsidRDefault="00BB7287" w:rsidP="00986510">
            <w:pPr>
              <w:autoSpaceDE w:val="0"/>
              <w:autoSpaceDN w:val="0"/>
              <w:adjustRightInd w:val="0"/>
              <w:spacing w:before="10" w:line="276" w:lineRule="auto"/>
              <w:ind w:left="180" w:right="142"/>
              <w:jc w:val="center"/>
              <w:rPr>
                <w:rFonts w:asciiTheme="minorHAnsi" w:hAnsiTheme="minorHAnsi"/>
                <w:spacing w:val="-1"/>
                <w:sz w:val="22"/>
                <w:szCs w:val="22"/>
              </w:rPr>
            </w:pPr>
            <w:r w:rsidRPr="0066572A">
              <w:rPr>
                <w:rFonts w:asciiTheme="minorHAnsi" w:hAnsiTheme="minorHAnsi"/>
                <w:spacing w:val="-1"/>
                <w:sz w:val="22"/>
                <w:szCs w:val="22"/>
              </w:rPr>
              <w:t>9</w:t>
            </w:r>
          </w:p>
        </w:tc>
        <w:tc>
          <w:tcPr>
            <w:tcW w:w="1418" w:type="dxa"/>
            <w:tcBorders>
              <w:top w:val="single" w:sz="6" w:space="0" w:color="000000"/>
              <w:left w:val="single" w:sz="6" w:space="0" w:color="000000"/>
              <w:bottom w:val="single" w:sz="6" w:space="0" w:color="000000"/>
              <w:right w:val="single" w:sz="6" w:space="0" w:color="000000"/>
            </w:tcBorders>
          </w:tcPr>
          <w:p w14:paraId="093B9496" w14:textId="77777777" w:rsidR="00BB7287" w:rsidRPr="0066572A" w:rsidRDefault="00BB7287" w:rsidP="00986510">
            <w:pPr>
              <w:autoSpaceDE w:val="0"/>
              <w:autoSpaceDN w:val="0"/>
              <w:adjustRightInd w:val="0"/>
              <w:spacing w:before="10" w:line="276" w:lineRule="auto"/>
              <w:ind w:left="142" w:right="143"/>
              <w:jc w:val="center"/>
              <w:rPr>
                <w:rFonts w:asciiTheme="minorHAnsi" w:hAnsiTheme="minorHAnsi"/>
                <w:spacing w:val="-1"/>
                <w:sz w:val="22"/>
                <w:szCs w:val="22"/>
              </w:rPr>
            </w:pPr>
            <w:r w:rsidRPr="0066572A">
              <w:rPr>
                <w:rFonts w:asciiTheme="minorHAnsi" w:hAnsiTheme="minorHAnsi"/>
                <w:spacing w:val="-1"/>
                <w:sz w:val="22"/>
                <w:szCs w:val="22"/>
              </w:rPr>
              <w:t>1</w:t>
            </w:r>
          </w:p>
        </w:tc>
        <w:tc>
          <w:tcPr>
            <w:tcW w:w="5937" w:type="dxa"/>
            <w:tcBorders>
              <w:top w:val="single" w:sz="6" w:space="0" w:color="000000"/>
              <w:left w:val="single" w:sz="6" w:space="0" w:color="000000"/>
              <w:bottom w:val="single" w:sz="6" w:space="0" w:color="000000"/>
              <w:right w:val="single" w:sz="6" w:space="0" w:color="000000"/>
            </w:tcBorders>
          </w:tcPr>
          <w:p w14:paraId="4DBFFACF" w14:textId="77777777" w:rsidR="00BB7287" w:rsidRPr="0066572A" w:rsidRDefault="00BB7287" w:rsidP="00B202E3">
            <w:pPr>
              <w:autoSpaceDE w:val="0"/>
              <w:autoSpaceDN w:val="0"/>
              <w:adjustRightInd w:val="0"/>
              <w:spacing w:before="10" w:line="276" w:lineRule="auto"/>
              <w:ind w:left="71" w:right="-20"/>
              <w:rPr>
                <w:rFonts w:asciiTheme="minorHAnsi" w:hAnsiTheme="minorHAnsi"/>
                <w:spacing w:val="-1"/>
                <w:sz w:val="22"/>
                <w:szCs w:val="22"/>
                <w:lang w:val="es-MX"/>
              </w:rPr>
            </w:pPr>
            <w:r w:rsidRPr="0066572A">
              <w:rPr>
                <w:rFonts w:asciiTheme="minorHAnsi" w:hAnsiTheme="minorHAnsi"/>
                <w:spacing w:val="-1"/>
                <w:sz w:val="22"/>
                <w:szCs w:val="22"/>
                <w:lang w:val="es-MX"/>
              </w:rPr>
              <w:t>Identificador del registro que para el caso del “detalle” el valor debe ser uno.</w:t>
            </w:r>
          </w:p>
        </w:tc>
      </w:tr>
      <w:tr w:rsidR="00BB7287" w:rsidRPr="0066572A" w14:paraId="29F51D8A"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BAA6FB1" w14:textId="77777777" w:rsidR="00BB7287" w:rsidRPr="0066572A" w:rsidRDefault="00BB7287" w:rsidP="00986510">
            <w:pPr>
              <w:autoSpaceDE w:val="0"/>
              <w:autoSpaceDN w:val="0"/>
              <w:adjustRightInd w:val="0"/>
              <w:spacing w:before="10" w:line="276" w:lineRule="auto"/>
              <w:ind w:left="88" w:right="72"/>
              <w:jc w:val="center"/>
              <w:rPr>
                <w:rFonts w:asciiTheme="minorHAnsi" w:hAnsiTheme="minorHAnsi"/>
                <w:sz w:val="22"/>
                <w:szCs w:val="22"/>
              </w:rPr>
            </w:pPr>
            <w:r w:rsidRPr="0066572A">
              <w:rPr>
                <w:rFonts w:asciiTheme="minorHAnsi" w:hAnsiTheme="minorHAnsi"/>
                <w:sz w:val="22"/>
                <w:szCs w:val="22"/>
              </w:rPr>
              <w:lastRenderedPageBreak/>
              <w:t>2</w:t>
            </w:r>
          </w:p>
        </w:tc>
        <w:tc>
          <w:tcPr>
            <w:tcW w:w="1983" w:type="dxa"/>
            <w:tcBorders>
              <w:top w:val="single" w:sz="6" w:space="0" w:color="000000"/>
              <w:left w:val="single" w:sz="6" w:space="0" w:color="000000"/>
              <w:bottom w:val="single" w:sz="6" w:space="0" w:color="000000"/>
              <w:right w:val="single" w:sz="6" w:space="0" w:color="000000"/>
            </w:tcBorders>
          </w:tcPr>
          <w:p w14:paraId="648BAD5E"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spacing w:val="-1"/>
                <w:sz w:val="22"/>
                <w:szCs w:val="22"/>
              </w:rPr>
            </w:pPr>
            <w:r w:rsidRPr="0066572A">
              <w:rPr>
                <w:rFonts w:asciiTheme="minorHAnsi" w:hAnsiTheme="minorHAnsi"/>
                <w:spacing w:val="-1"/>
                <w:sz w:val="22"/>
                <w:szCs w:val="22"/>
              </w:rPr>
              <w:t>Numero de A</w:t>
            </w:r>
          </w:p>
        </w:tc>
        <w:tc>
          <w:tcPr>
            <w:tcW w:w="711" w:type="dxa"/>
            <w:tcBorders>
              <w:top w:val="single" w:sz="6" w:space="0" w:color="000000"/>
              <w:left w:val="single" w:sz="6" w:space="0" w:color="000000"/>
              <w:bottom w:val="single" w:sz="6" w:space="0" w:color="000000"/>
              <w:right w:val="single" w:sz="6" w:space="0" w:color="000000"/>
            </w:tcBorders>
          </w:tcPr>
          <w:p w14:paraId="5D86E7B5" w14:textId="77777777" w:rsidR="00BB7287" w:rsidRPr="0066572A" w:rsidRDefault="00BB7287" w:rsidP="00986510">
            <w:pPr>
              <w:autoSpaceDE w:val="0"/>
              <w:autoSpaceDN w:val="0"/>
              <w:adjustRightInd w:val="0"/>
              <w:spacing w:before="10" w:line="276" w:lineRule="auto"/>
              <w:ind w:left="174" w:right="-20"/>
              <w:jc w:val="center"/>
              <w:rPr>
                <w:rFonts w:asciiTheme="minorHAnsi" w:hAnsiTheme="minorHAnsi"/>
                <w:spacing w:val="-1"/>
                <w:sz w:val="22"/>
                <w:szCs w:val="22"/>
              </w:rPr>
            </w:pPr>
            <w:r w:rsidRPr="0066572A">
              <w:rPr>
                <w:rFonts w:asciiTheme="minorHAnsi" w:hAnsi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1B73EE90" w14:textId="77777777" w:rsidR="00BB7287" w:rsidRPr="0066572A" w:rsidRDefault="00BB7287" w:rsidP="00986510">
            <w:pPr>
              <w:autoSpaceDE w:val="0"/>
              <w:autoSpaceDN w:val="0"/>
              <w:adjustRightInd w:val="0"/>
              <w:spacing w:before="10" w:line="276" w:lineRule="auto"/>
              <w:ind w:left="180" w:right="142"/>
              <w:jc w:val="center"/>
              <w:rPr>
                <w:rFonts w:asciiTheme="minorHAnsi" w:hAnsiTheme="minorHAnsi"/>
                <w:spacing w:val="-1"/>
                <w:sz w:val="22"/>
                <w:szCs w:val="22"/>
              </w:rPr>
            </w:pPr>
            <w:r w:rsidRPr="0066572A">
              <w:rPr>
                <w:rFonts w:asciiTheme="minorHAnsi" w:hAnsiTheme="minorHAnsi"/>
                <w:spacing w:val="-1"/>
                <w:sz w:val="22"/>
                <w:szCs w:val="22"/>
              </w:rPr>
              <w:t>9(15)</w:t>
            </w:r>
          </w:p>
        </w:tc>
        <w:tc>
          <w:tcPr>
            <w:tcW w:w="1418" w:type="dxa"/>
            <w:tcBorders>
              <w:top w:val="single" w:sz="6" w:space="0" w:color="000000"/>
              <w:left w:val="single" w:sz="6" w:space="0" w:color="000000"/>
              <w:bottom w:val="single" w:sz="6" w:space="0" w:color="000000"/>
              <w:right w:val="single" w:sz="6" w:space="0" w:color="000000"/>
            </w:tcBorders>
          </w:tcPr>
          <w:p w14:paraId="4993BBB1" w14:textId="77777777" w:rsidR="00BB7287" w:rsidRPr="0066572A" w:rsidRDefault="00BB7287" w:rsidP="00986510">
            <w:pPr>
              <w:autoSpaceDE w:val="0"/>
              <w:autoSpaceDN w:val="0"/>
              <w:adjustRightInd w:val="0"/>
              <w:spacing w:before="10" w:line="276" w:lineRule="auto"/>
              <w:ind w:left="142" w:right="143"/>
              <w:jc w:val="center"/>
              <w:rPr>
                <w:rFonts w:asciiTheme="minorHAnsi" w:hAnsiTheme="minorHAnsi"/>
                <w:spacing w:val="-1"/>
                <w:sz w:val="22"/>
                <w:szCs w:val="22"/>
              </w:rPr>
            </w:pPr>
            <w:r w:rsidRPr="0066572A">
              <w:rPr>
                <w:rFonts w:asciiTheme="minorHAnsi" w:hAnsiTheme="minorHAnsi"/>
                <w:spacing w:val="-1"/>
                <w:sz w:val="22"/>
                <w:szCs w:val="22"/>
              </w:rPr>
              <w:t>15</w:t>
            </w:r>
          </w:p>
        </w:tc>
        <w:tc>
          <w:tcPr>
            <w:tcW w:w="5937" w:type="dxa"/>
            <w:tcBorders>
              <w:top w:val="single" w:sz="6" w:space="0" w:color="000000"/>
              <w:left w:val="single" w:sz="6" w:space="0" w:color="000000"/>
              <w:bottom w:val="single" w:sz="6" w:space="0" w:color="000000"/>
              <w:right w:val="single" w:sz="6" w:space="0" w:color="000000"/>
            </w:tcBorders>
          </w:tcPr>
          <w:p w14:paraId="439443AD" w14:textId="77777777" w:rsidR="00BB7287" w:rsidRPr="0066572A" w:rsidRDefault="00BB7287" w:rsidP="00986510">
            <w:pPr>
              <w:autoSpaceDE w:val="0"/>
              <w:autoSpaceDN w:val="0"/>
              <w:adjustRightInd w:val="0"/>
              <w:spacing w:before="10" w:line="276" w:lineRule="auto"/>
              <w:ind w:left="71" w:right="-20"/>
              <w:rPr>
                <w:rFonts w:asciiTheme="minorHAnsi" w:hAnsiTheme="minorHAnsi"/>
                <w:spacing w:val="-1"/>
                <w:sz w:val="22"/>
                <w:szCs w:val="22"/>
                <w:lang w:val="es-MX"/>
              </w:rPr>
            </w:pPr>
            <w:r w:rsidRPr="0066572A">
              <w:rPr>
                <w:rFonts w:asciiTheme="minorHAnsi" w:hAnsiTheme="minorHAnsi"/>
                <w:spacing w:val="-1"/>
                <w:sz w:val="22"/>
                <w:szCs w:val="22"/>
                <w:lang w:val="es-MX"/>
              </w:rPr>
              <w:t>Número de origen (justificado a la derecha, es decir el número recorrido a la derecha de la columna).</w:t>
            </w:r>
          </w:p>
        </w:tc>
      </w:tr>
      <w:tr w:rsidR="00BB7287" w:rsidRPr="0066572A" w14:paraId="67AE3EE6"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B7AFADE" w14:textId="77777777" w:rsidR="00BB7287" w:rsidRPr="0066572A" w:rsidRDefault="00BB7287" w:rsidP="00986510">
            <w:pPr>
              <w:autoSpaceDE w:val="0"/>
              <w:autoSpaceDN w:val="0"/>
              <w:adjustRightInd w:val="0"/>
              <w:spacing w:before="10" w:line="276" w:lineRule="auto"/>
              <w:ind w:left="88" w:right="72"/>
              <w:jc w:val="center"/>
              <w:rPr>
                <w:rFonts w:asciiTheme="minorHAnsi" w:hAnsiTheme="minorHAnsi"/>
                <w:sz w:val="22"/>
                <w:szCs w:val="22"/>
              </w:rPr>
            </w:pPr>
            <w:r w:rsidRPr="0066572A">
              <w:rPr>
                <w:rFonts w:asciiTheme="minorHAnsi" w:hAnsiTheme="minorHAnsi"/>
                <w:sz w:val="22"/>
                <w:szCs w:val="22"/>
              </w:rPr>
              <w:t>3</w:t>
            </w:r>
          </w:p>
        </w:tc>
        <w:tc>
          <w:tcPr>
            <w:tcW w:w="1983" w:type="dxa"/>
            <w:tcBorders>
              <w:top w:val="single" w:sz="6" w:space="0" w:color="000000"/>
              <w:left w:val="single" w:sz="6" w:space="0" w:color="000000"/>
              <w:bottom w:val="single" w:sz="6" w:space="0" w:color="000000"/>
              <w:right w:val="single" w:sz="6" w:space="0" w:color="000000"/>
            </w:tcBorders>
          </w:tcPr>
          <w:p w14:paraId="77F6F847"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spacing w:val="-1"/>
                <w:sz w:val="22"/>
                <w:szCs w:val="22"/>
              </w:rPr>
            </w:pPr>
            <w:r w:rsidRPr="0066572A">
              <w:rPr>
                <w:rFonts w:asciiTheme="minorHAnsi" w:hAnsiTheme="minorHAnsi"/>
                <w:spacing w:val="-1"/>
                <w:sz w:val="22"/>
                <w:szCs w:val="22"/>
              </w:rPr>
              <w:t>Numero de B</w:t>
            </w:r>
          </w:p>
        </w:tc>
        <w:tc>
          <w:tcPr>
            <w:tcW w:w="711" w:type="dxa"/>
            <w:tcBorders>
              <w:top w:val="single" w:sz="6" w:space="0" w:color="000000"/>
              <w:left w:val="single" w:sz="6" w:space="0" w:color="000000"/>
              <w:bottom w:val="single" w:sz="6" w:space="0" w:color="000000"/>
              <w:right w:val="single" w:sz="6" w:space="0" w:color="000000"/>
            </w:tcBorders>
          </w:tcPr>
          <w:p w14:paraId="589FAFA2" w14:textId="77777777" w:rsidR="00BB7287" w:rsidRPr="0066572A" w:rsidRDefault="00BB7287" w:rsidP="00986510">
            <w:pPr>
              <w:autoSpaceDE w:val="0"/>
              <w:autoSpaceDN w:val="0"/>
              <w:adjustRightInd w:val="0"/>
              <w:spacing w:before="10" w:line="276" w:lineRule="auto"/>
              <w:ind w:left="174" w:right="-20"/>
              <w:jc w:val="center"/>
              <w:rPr>
                <w:rFonts w:asciiTheme="minorHAnsi" w:hAnsiTheme="minorHAnsi"/>
                <w:spacing w:val="-1"/>
                <w:sz w:val="22"/>
                <w:szCs w:val="22"/>
              </w:rPr>
            </w:pPr>
            <w:r w:rsidRPr="0066572A">
              <w:rPr>
                <w:rFonts w:asciiTheme="minorHAnsi" w:hAnsi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0121ACCD" w14:textId="77777777" w:rsidR="00BB7287" w:rsidRPr="0066572A" w:rsidRDefault="00BB7287" w:rsidP="00986510">
            <w:pPr>
              <w:autoSpaceDE w:val="0"/>
              <w:autoSpaceDN w:val="0"/>
              <w:adjustRightInd w:val="0"/>
              <w:spacing w:before="10" w:line="276" w:lineRule="auto"/>
              <w:ind w:left="180" w:right="142"/>
              <w:jc w:val="center"/>
              <w:rPr>
                <w:rFonts w:asciiTheme="minorHAnsi" w:hAnsiTheme="minorHAnsi"/>
                <w:spacing w:val="-1"/>
                <w:sz w:val="22"/>
                <w:szCs w:val="22"/>
              </w:rPr>
            </w:pPr>
            <w:r w:rsidRPr="0066572A">
              <w:rPr>
                <w:rFonts w:asciiTheme="minorHAnsi" w:hAnsiTheme="minorHAnsi"/>
                <w:spacing w:val="-1"/>
                <w:sz w:val="22"/>
                <w:szCs w:val="22"/>
              </w:rPr>
              <w:t>9(15)</w:t>
            </w:r>
          </w:p>
        </w:tc>
        <w:tc>
          <w:tcPr>
            <w:tcW w:w="1418" w:type="dxa"/>
            <w:tcBorders>
              <w:top w:val="single" w:sz="6" w:space="0" w:color="000000"/>
              <w:left w:val="single" w:sz="6" w:space="0" w:color="000000"/>
              <w:bottom w:val="single" w:sz="6" w:space="0" w:color="000000"/>
              <w:right w:val="single" w:sz="6" w:space="0" w:color="000000"/>
            </w:tcBorders>
          </w:tcPr>
          <w:p w14:paraId="03EEEAE0" w14:textId="77777777" w:rsidR="00BB7287" w:rsidRPr="0066572A" w:rsidRDefault="00BB7287" w:rsidP="00986510">
            <w:pPr>
              <w:autoSpaceDE w:val="0"/>
              <w:autoSpaceDN w:val="0"/>
              <w:adjustRightInd w:val="0"/>
              <w:spacing w:before="10" w:line="276" w:lineRule="auto"/>
              <w:ind w:left="142" w:right="143"/>
              <w:jc w:val="center"/>
              <w:rPr>
                <w:rFonts w:asciiTheme="minorHAnsi" w:hAnsiTheme="minorHAnsi"/>
                <w:spacing w:val="-1"/>
                <w:sz w:val="22"/>
                <w:szCs w:val="22"/>
              </w:rPr>
            </w:pPr>
            <w:r w:rsidRPr="0066572A">
              <w:rPr>
                <w:rFonts w:asciiTheme="minorHAnsi" w:hAnsiTheme="minorHAnsi"/>
                <w:spacing w:val="-1"/>
                <w:sz w:val="22"/>
                <w:szCs w:val="22"/>
              </w:rPr>
              <w:t>15</w:t>
            </w:r>
          </w:p>
        </w:tc>
        <w:tc>
          <w:tcPr>
            <w:tcW w:w="5937" w:type="dxa"/>
            <w:tcBorders>
              <w:top w:val="single" w:sz="6" w:space="0" w:color="000000"/>
              <w:left w:val="single" w:sz="6" w:space="0" w:color="000000"/>
              <w:bottom w:val="single" w:sz="6" w:space="0" w:color="000000"/>
              <w:right w:val="single" w:sz="6" w:space="0" w:color="000000"/>
            </w:tcBorders>
          </w:tcPr>
          <w:p w14:paraId="7FB541E7" w14:textId="77777777" w:rsidR="00BB7287" w:rsidRPr="0066572A" w:rsidRDefault="00BB7287" w:rsidP="00986510">
            <w:pPr>
              <w:autoSpaceDE w:val="0"/>
              <w:autoSpaceDN w:val="0"/>
              <w:adjustRightInd w:val="0"/>
              <w:spacing w:before="10" w:line="276" w:lineRule="auto"/>
              <w:ind w:left="71" w:right="-20"/>
              <w:rPr>
                <w:rFonts w:asciiTheme="minorHAnsi" w:hAnsiTheme="minorHAnsi"/>
                <w:spacing w:val="-1"/>
                <w:sz w:val="22"/>
                <w:szCs w:val="22"/>
                <w:lang w:val="es-MX"/>
              </w:rPr>
            </w:pPr>
            <w:r w:rsidRPr="0066572A">
              <w:rPr>
                <w:rFonts w:asciiTheme="minorHAnsi" w:hAnsiTheme="minorHAnsi"/>
                <w:spacing w:val="-1"/>
                <w:sz w:val="22"/>
                <w:szCs w:val="22"/>
                <w:lang w:val="es-MX"/>
              </w:rPr>
              <w:t>Número de destino (justificado a la derecha, es decir el número recorrido a la derecha de la columna).</w:t>
            </w:r>
          </w:p>
        </w:tc>
      </w:tr>
      <w:tr w:rsidR="00BB7287" w:rsidRPr="0066572A" w14:paraId="3E56B5CE"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2AFE170" w14:textId="77777777" w:rsidR="00BB7287" w:rsidRPr="0066572A" w:rsidRDefault="00BB7287" w:rsidP="00986510">
            <w:pPr>
              <w:autoSpaceDE w:val="0"/>
              <w:autoSpaceDN w:val="0"/>
              <w:adjustRightInd w:val="0"/>
              <w:spacing w:before="10" w:line="276" w:lineRule="auto"/>
              <w:ind w:left="88" w:right="72"/>
              <w:jc w:val="center"/>
              <w:rPr>
                <w:rFonts w:asciiTheme="minorHAnsi" w:hAnsiTheme="minorHAnsi"/>
                <w:sz w:val="22"/>
                <w:szCs w:val="22"/>
              </w:rPr>
            </w:pPr>
            <w:r w:rsidRPr="0066572A">
              <w:rPr>
                <w:rFonts w:asciiTheme="minorHAnsi" w:hAnsiTheme="minorHAnsi"/>
                <w:sz w:val="22"/>
                <w:szCs w:val="22"/>
              </w:rPr>
              <w:t>4</w:t>
            </w:r>
          </w:p>
        </w:tc>
        <w:tc>
          <w:tcPr>
            <w:tcW w:w="1983" w:type="dxa"/>
            <w:tcBorders>
              <w:top w:val="single" w:sz="6" w:space="0" w:color="000000"/>
              <w:left w:val="single" w:sz="6" w:space="0" w:color="000000"/>
              <w:bottom w:val="single" w:sz="6" w:space="0" w:color="000000"/>
              <w:right w:val="single" w:sz="6" w:space="0" w:color="000000"/>
            </w:tcBorders>
          </w:tcPr>
          <w:p w14:paraId="50683E08"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spacing w:val="-1"/>
                <w:sz w:val="22"/>
                <w:szCs w:val="22"/>
              </w:rPr>
            </w:pPr>
            <w:r w:rsidRPr="0066572A">
              <w:rPr>
                <w:rFonts w:asciiTheme="minorHAnsi" w:hAnsiTheme="minorHAnsi"/>
                <w:spacing w:val="-1"/>
                <w:sz w:val="22"/>
                <w:szCs w:val="22"/>
              </w:rPr>
              <w:t>Fecha de inicio</w:t>
            </w:r>
          </w:p>
        </w:tc>
        <w:tc>
          <w:tcPr>
            <w:tcW w:w="711" w:type="dxa"/>
            <w:tcBorders>
              <w:top w:val="single" w:sz="6" w:space="0" w:color="000000"/>
              <w:left w:val="single" w:sz="6" w:space="0" w:color="000000"/>
              <w:bottom w:val="single" w:sz="6" w:space="0" w:color="000000"/>
              <w:right w:val="single" w:sz="6" w:space="0" w:color="000000"/>
            </w:tcBorders>
          </w:tcPr>
          <w:p w14:paraId="4A20A986" w14:textId="77777777" w:rsidR="00BB7287" w:rsidRPr="0066572A" w:rsidRDefault="00BB7287" w:rsidP="00986510">
            <w:pPr>
              <w:autoSpaceDE w:val="0"/>
              <w:autoSpaceDN w:val="0"/>
              <w:adjustRightInd w:val="0"/>
              <w:spacing w:before="10" w:line="276" w:lineRule="auto"/>
              <w:ind w:left="174" w:right="-20"/>
              <w:jc w:val="center"/>
              <w:rPr>
                <w:rFonts w:asciiTheme="minorHAnsi" w:hAnsiTheme="minorHAnsi"/>
                <w:spacing w:val="-1"/>
                <w:sz w:val="22"/>
                <w:szCs w:val="22"/>
              </w:rPr>
            </w:pPr>
            <w:r w:rsidRPr="0066572A">
              <w:rPr>
                <w:rFonts w:asciiTheme="minorHAnsi" w:hAnsi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621453BE" w14:textId="77777777" w:rsidR="00BB7287" w:rsidRPr="0066572A" w:rsidRDefault="00BB7287" w:rsidP="00986510">
            <w:pPr>
              <w:autoSpaceDE w:val="0"/>
              <w:autoSpaceDN w:val="0"/>
              <w:adjustRightInd w:val="0"/>
              <w:spacing w:before="10" w:line="276" w:lineRule="auto"/>
              <w:ind w:left="180" w:right="142"/>
              <w:jc w:val="center"/>
              <w:rPr>
                <w:rFonts w:asciiTheme="minorHAnsi" w:hAnsiTheme="minorHAnsi"/>
                <w:spacing w:val="-1"/>
                <w:sz w:val="22"/>
                <w:szCs w:val="22"/>
              </w:rPr>
            </w:pPr>
            <w:r w:rsidRPr="0066572A">
              <w:rPr>
                <w:rFonts w:asciiTheme="minorHAnsi" w:hAnsiTheme="minorHAnsi"/>
                <w:spacing w:val="-1"/>
                <w:sz w:val="22"/>
                <w:szCs w:val="22"/>
              </w:rPr>
              <w:t>AAAAMMDD</w:t>
            </w:r>
          </w:p>
        </w:tc>
        <w:tc>
          <w:tcPr>
            <w:tcW w:w="1418" w:type="dxa"/>
            <w:tcBorders>
              <w:top w:val="single" w:sz="6" w:space="0" w:color="000000"/>
              <w:left w:val="single" w:sz="6" w:space="0" w:color="000000"/>
              <w:bottom w:val="single" w:sz="6" w:space="0" w:color="000000"/>
              <w:right w:val="single" w:sz="6" w:space="0" w:color="000000"/>
            </w:tcBorders>
          </w:tcPr>
          <w:p w14:paraId="40DD869A" w14:textId="77777777" w:rsidR="00BB7287" w:rsidRPr="0066572A" w:rsidRDefault="00BB7287" w:rsidP="00986510">
            <w:pPr>
              <w:autoSpaceDE w:val="0"/>
              <w:autoSpaceDN w:val="0"/>
              <w:adjustRightInd w:val="0"/>
              <w:spacing w:before="10" w:line="276" w:lineRule="auto"/>
              <w:ind w:left="142" w:right="143"/>
              <w:jc w:val="center"/>
              <w:rPr>
                <w:rFonts w:asciiTheme="minorHAnsi" w:hAnsiTheme="minorHAnsi"/>
                <w:spacing w:val="-1"/>
                <w:sz w:val="22"/>
                <w:szCs w:val="22"/>
              </w:rPr>
            </w:pPr>
            <w:r w:rsidRPr="0066572A">
              <w:rPr>
                <w:rFonts w:asciiTheme="minorHAnsi" w:hAnsiTheme="minorHAnsi"/>
                <w:spacing w:val="-1"/>
                <w:sz w:val="22"/>
                <w:szCs w:val="22"/>
              </w:rPr>
              <w:t>8</w:t>
            </w:r>
          </w:p>
        </w:tc>
        <w:tc>
          <w:tcPr>
            <w:tcW w:w="5937" w:type="dxa"/>
            <w:tcBorders>
              <w:top w:val="single" w:sz="6" w:space="0" w:color="000000"/>
              <w:left w:val="single" w:sz="6" w:space="0" w:color="000000"/>
              <w:bottom w:val="single" w:sz="6" w:space="0" w:color="000000"/>
              <w:right w:val="single" w:sz="6" w:space="0" w:color="000000"/>
            </w:tcBorders>
          </w:tcPr>
          <w:p w14:paraId="0D818EFA" w14:textId="77777777" w:rsidR="00BB7287" w:rsidRPr="0066572A" w:rsidRDefault="00BB7287" w:rsidP="00986510">
            <w:pPr>
              <w:autoSpaceDE w:val="0"/>
              <w:autoSpaceDN w:val="0"/>
              <w:adjustRightInd w:val="0"/>
              <w:spacing w:before="10" w:line="276" w:lineRule="auto"/>
              <w:ind w:left="71" w:right="-20"/>
              <w:rPr>
                <w:rFonts w:asciiTheme="minorHAnsi" w:hAnsiTheme="minorHAnsi"/>
                <w:spacing w:val="-1"/>
                <w:sz w:val="22"/>
                <w:szCs w:val="22"/>
                <w:lang w:val="es-MX"/>
              </w:rPr>
            </w:pPr>
            <w:r w:rsidRPr="0066572A">
              <w:rPr>
                <w:rFonts w:asciiTheme="minorHAnsi" w:hAnsiTheme="minorHAnsi"/>
                <w:spacing w:val="-1"/>
                <w:sz w:val="22"/>
                <w:szCs w:val="22"/>
                <w:lang w:val="es-MX"/>
              </w:rPr>
              <w:t>Fecha en que inicio la llamada.</w:t>
            </w:r>
          </w:p>
        </w:tc>
      </w:tr>
      <w:tr w:rsidR="00BB7287" w:rsidRPr="0066572A" w14:paraId="01D2D669"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1F898764" w14:textId="77777777" w:rsidR="00BB7287" w:rsidRPr="0066572A" w:rsidRDefault="00BB7287" w:rsidP="00986510">
            <w:pPr>
              <w:autoSpaceDE w:val="0"/>
              <w:autoSpaceDN w:val="0"/>
              <w:adjustRightInd w:val="0"/>
              <w:spacing w:before="10" w:line="276" w:lineRule="auto"/>
              <w:ind w:left="88" w:right="72"/>
              <w:jc w:val="center"/>
              <w:rPr>
                <w:rFonts w:asciiTheme="minorHAnsi" w:hAnsiTheme="minorHAnsi"/>
                <w:sz w:val="22"/>
                <w:szCs w:val="22"/>
              </w:rPr>
            </w:pPr>
            <w:r w:rsidRPr="0066572A">
              <w:rPr>
                <w:rFonts w:asciiTheme="minorHAnsi" w:hAnsiTheme="minorHAnsi"/>
                <w:sz w:val="22"/>
                <w:szCs w:val="22"/>
              </w:rPr>
              <w:t>5</w:t>
            </w:r>
          </w:p>
        </w:tc>
        <w:tc>
          <w:tcPr>
            <w:tcW w:w="1983" w:type="dxa"/>
            <w:tcBorders>
              <w:top w:val="single" w:sz="6" w:space="0" w:color="000000"/>
              <w:left w:val="single" w:sz="6" w:space="0" w:color="000000"/>
              <w:bottom w:val="single" w:sz="6" w:space="0" w:color="000000"/>
              <w:right w:val="single" w:sz="6" w:space="0" w:color="000000"/>
            </w:tcBorders>
          </w:tcPr>
          <w:p w14:paraId="7A1BBBDA"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spacing w:val="-1"/>
                <w:sz w:val="22"/>
                <w:szCs w:val="22"/>
              </w:rPr>
            </w:pPr>
            <w:r w:rsidRPr="0066572A">
              <w:rPr>
                <w:rFonts w:asciiTheme="minorHAnsi" w:hAnsiTheme="minorHAnsi"/>
                <w:spacing w:val="-1"/>
                <w:sz w:val="22"/>
                <w:szCs w:val="22"/>
              </w:rPr>
              <w:t>Duración</w:t>
            </w:r>
          </w:p>
        </w:tc>
        <w:tc>
          <w:tcPr>
            <w:tcW w:w="711" w:type="dxa"/>
            <w:tcBorders>
              <w:top w:val="single" w:sz="6" w:space="0" w:color="000000"/>
              <w:left w:val="single" w:sz="6" w:space="0" w:color="000000"/>
              <w:bottom w:val="single" w:sz="6" w:space="0" w:color="000000"/>
              <w:right w:val="single" w:sz="6" w:space="0" w:color="000000"/>
            </w:tcBorders>
          </w:tcPr>
          <w:p w14:paraId="150280B3" w14:textId="77777777" w:rsidR="00BB7287" w:rsidRPr="0066572A" w:rsidRDefault="00BB7287" w:rsidP="00986510">
            <w:pPr>
              <w:autoSpaceDE w:val="0"/>
              <w:autoSpaceDN w:val="0"/>
              <w:adjustRightInd w:val="0"/>
              <w:spacing w:before="10" w:line="276" w:lineRule="auto"/>
              <w:ind w:left="174" w:right="-20"/>
              <w:jc w:val="center"/>
              <w:rPr>
                <w:rFonts w:asciiTheme="minorHAnsi" w:hAnsiTheme="minorHAnsi"/>
                <w:spacing w:val="-1"/>
                <w:sz w:val="22"/>
                <w:szCs w:val="22"/>
              </w:rPr>
            </w:pPr>
            <w:r w:rsidRPr="0066572A">
              <w:rPr>
                <w:rFonts w:asciiTheme="minorHAnsi" w:hAnsi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1C101916" w14:textId="77777777" w:rsidR="00BB7287" w:rsidRPr="0066572A" w:rsidRDefault="00BB7287" w:rsidP="00986510">
            <w:pPr>
              <w:autoSpaceDE w:val="0"/>
              <w:autoSpaceDN w:val="0"/>
              <w:adjustRightInd w:val="0"/>
              <w:spacing w:before="10" w:line="276" w:lineRule="auto"/>
              <w:ind w:left="180" w:right="142"/>
              <w:jc w:val="center"/>
              <w:rPr>
                <w:rFonts w:asciiTheme="minorHAnsi" w:hAnsiTheme="minorHAnsi"/>
                <w:spacing w:val="-1"/>
                <w:sz w:val="22"/>
                <w:szCs w:val="22"/>
              </w:rPr>
            </w:pPr>
            <w:r w:rsidRPr="0066572A">
              <w:rPr>
                <w:rFonts w:asciiTheme="minorHAnsi" w:hAnsiTheme="minorHAnsi"/>
                <w:spacing w:val="-1"/>
                <w:sz w:val="22"/>
                <w:szCs w:val="22"/>
              </w:rPr>
              <w:t>99999999</w:t>
            </w:r>
          </w:p>
        </w:tc>
        <w:tc>
          <w:tcPr>
            <w:tcW w:w="1418" w:type="dxa"/>
            <w:tcBorders>
              <w:top w:val="single" w:sz="6" w:space="0" w:color="000000"/>
              <w:left w:val="single" w:sz="6" w:space="0" w:color="000000"/>
              <w:bottom w:val="single" w:sz="6" w:space="0" w:color="000000"/>
              <w:right w:val="single" w:sz="6" w:space="0" w:color="000000"/>
            </w:tcBorders>
          </w:tcPr>
          <w:p w14:paraId="309F3477" w14:textId="77777777" w:rsidR="00BB7287" w:rsidRPr="0066572A" w:rsidRDefault="00BB7287" w:rsidP="00986510">
            <w:pPr>
              <w:autoSpaceDE w:val="0"/>
              <w:autoSpaceDN w:val="0"/>
              <w:adjustRightInd w:val="0"/>
              <w:spacing w:before="10" w:line="276" w:lineRule="auto"/>
              <w:ind w:left="142" w:right="143"/>
              <w:jc w:val="center"/>
              <w:rPr>
                <w:rFonts w:asciiTheme="minorHAnsi" w:hAnsiTheme="minorHAnsi"/>
                <w:spacing w:val="-1"/>
                <w:sz w:val="22"/>
                <w:szCs w:val="22"/>
              </w:rPr>
            </w:pPr>
            <w:r w:rsidRPr="0066572A">
              <w:rPr>
                <w:rFonts w:asciiTheme="minorHAnsi" w:hAnsiTheme="minorHAnsi"/>
                <w:spacing w:val="-1"/>
                <w:sz w:val="22"/>
                <w:szCs w:val="22"/>
              </w:rPr>
              <w:t>8</w:t>
            </w:r>
          </w:p>
        </w:tc>
        <w:tc>
          <w:tcPr>
            <w:tcW w:w="5937" w:type="dxa"/>
            <w:tcBorders>
              <w:top w:val="single" w:sz="6" w:space="0" w:color="000000"/>
              <w:left w:val="single" w:sz="6" w:space="0" w:color="000000"/>
              <w:bottom w:val="single" w:sz="6" w:space="0" w:color="000000"/>
              <w:right w:val="single" w:sz="6" w:space="0" w:color="000000"/>
            </w:tcBorders>
          </w:tcPr>
          <w:p w14:paraId="503CC30C" w14:textId="77777777" w:rsidR="001561DF" w:rsidRPr="0066572A" w:rsidRDefault="00BB7287" w:rsidP="00986510">
            <w:pPr>
              <w:autoSpaceDE w:val="0"/>
              <w:autoSpaceDN w:val="0"/>
              <w:adjustRightInd w:val="0"/>
              <w:spacing w:before="10" w:line="276" w:lineRule="auto"/>
              <w:ind w:left="71" w:right="-20"/>
              <w:rPr>
                <w:rFonts w:asciiTheme="minorHAnsi" w:hAnsiTheme="minorHAnsi"/>
                <w:spacing w:val="-1"/>
                <w:sz w:val="22"/>
                <w:szCs w:val="22"/>
                <w:lang w:val="es-MX"/>
              </w:rPr>
            </w:pPr>
            <w:r w:rsidRPr="0066572A">
              <w:rPr>
                <w:rFonts w:asciiTheme="minorHAnsi" w:hAnsiTheme="minorHAnsi"/>
                <w:spacing w:val="-1"/>
                <w:sz w:val="22"/>
                <w:szCs w:val="22"/>
                <w:lang w:val="es-MX"/>
              </w:rPr>
              <w:t xml:space="preserve">La duración será en SEGUNDOS. En todos los casos justificado </w:t>
            </w:r>
          </w:p>
          <w:p w14:paraId="66AC7A0B" w14:textId="6F5CA542" w:rsidR="00BB7287" w:rsidRPr="0066572A" w:rsidRDefault="00BB7287" w:rsidP="00986510">
            <w:pPr>
              <w:autoSpaceDE w:val="0"/>
              <w:autoSpaceDN w:val="0"/>
              <w:adjustRightInd w:val="0"/>
              <w:spacing w:before="10" w:line="276" w:lineRule="auto"/>
              <w:ind w:left="71" w:right="-20"/>
              <w:rPr>
                <w:rFonts w:asciiTheme="minorHAnsi" w:hAnsiTheme="minorHAnsi"/>
                <w:spacing w:val="-1"/>
                <w:sz w:val="22"/>
                <w:szCs w:val="22"/>
                <w:lang w:val="es-MX"/>
              </w:rPr>
            </w:pPr>
            <w:r w:rsidRPr="0066572A">
              <w:rPr>
                <w:rFonts w:asciiTheme="minorHAnsi" w:hAnsiTheme="minorHAnsi"/>
                <w:spacing w:val="-1"/>
                <w:sz w:val="22"/>
                <w:szCs w:val="22"/>
                <w:lang w:val="es-MX"/>
              </w:rPr>
              <w:t>a la derecha.</w:t>
            </w:r>
          </w:p>
        </w:tc>
      </w:tr>
      <w:tr w:rsidR="00BB7287" w:rsidRPr="0066572A" w14:paraId="159AE88E"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10782887" w14:textId="77777777" w:rsidR="00BB7287" w:rsidRPr="0066572A" w:rsidRDefault="00BB7287" w:rsidP="00986510">
            <w:pPr>
              <w:autoSpaceDE w:val="0"/>
              <w:autoSpaceDN w:val="0"/>
              <w:adjustRightInd w:val="0"/>
              <w:spacing w:before="12" w:line="276" w:lineRule="auto"/>
              <w:ind w:left="88" w:right="72"/>
              <w:jc w:val="center"/>
              <w:rPr>
                <w:rFonts w:asciiTheme="minorHAnsi" w:hAnsiTheme="minorHAnsi"/>
                <w:sz w:val="22"/>
                <w:szCs w:val="22"/>
              </w:rPr>
            </w:pPr>
            <w:r w:rsidRPr="0066572A">
              <w:rPr>
                <w:rFonts w:asciiTheme="minorHAnsi" w:hAnsiTheme="minorHAnsi"/>
                <w:sz w:val="22"/>
                <w:szCs w:val="22"/>
              </w:rPr>
              <w:t>6</w:t>
            </w:r>
          </w:p>
        </w:tc>
        <w:tc>
          <w:tcPr>
            <w:tcW w:w="1983" w:type="dxa"/>
            <w:tcBorders>
              <w:top w:val="single" w:sz="6" w:space="0" w:color="000000"/>
              <w:left w:val="single" w:sz="6" w:space="0" w:color="000000"/>
              <w:bottom w:val="single" w:sz="6" w:space="0" w:color="000000"/>
              <w:right w:val="single" w:sz="6" w:space="0" w:color="000000"/>
            </w:tcBorders>
          </w:tcPr>
          <w:p w14:paraId="6CB7873A"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spacing w:val="-1"/>
                <w:sz w:val="22"/>
                <w:szCs w:val="22"/>
              </w:rPr>
            </w:pPr>
            <w:r w:rsidRPr="0066572A">
              <w:rPr>
                <w:rFonts w:asciiTheme="minorHAnsi" w:hAnsiTheme="minorHAnsi"/>
                <w:spacing w:val="-1"/>
                <w:sz w:val="22"/>
                <w:szCs w:val="22"/>
              </w:rPr>
              <w:t>Hora inicio</w:t>
            </w:r>
          </w:p>
        </w:tc>
        <w:tc>
          <w:tcPr>
            <w:tcW w:w="711" w:type="dxa"/>
            <w:tcBorders>
              <w:top w:val="single" w:sz="6" w:space="0" w:color="000000"/>
              <w:left w:val="single" w:sz="6" w:space="0" w:color="000000"/>
              <w:bottom w:val="single" w:sz="6" w:space="0" w:color="000000"/>
              <w:right w:val="single" w:sz="6" w:space="0" w:color="000000"/>
            </w:tcBorders>
          </w:tcPr>
          <w:p w14:paraId="57CBB827" w14:textId="77777777" w:rsidR="00BB7287" w:rsidRPr="0066572A" w:rsidRDefault="00BB7287" w:rsidP="00986510">
            <w:pPr>
              <w:autoSpaceDE w:val="0"/>
              <w:autoSpaceDN w:val="0"/>
              <w:adjustRightInd w:val="0"/>
              <w:spacing w:before="12" w:line="276" w:lineRule="auto"/>
              <w:ind w:left="174" w:right="-20"/>
              <w:jc w:val="center"/>
              <w:rPr>
                <w:rFonts w:asciiTheme="minorHAnsi" w:hAnsiTheme="minorHAnsi"/>
                <w:spacing w:val="-1"/>
                <w:sz w:val="22"/>
                <w:szCs w:val="22"/>
              </w:rPr>
            </w:pPr>
            <w:r w:rsidRPr="0066572A">
              <w:rPr>
                <w:rFonts w:asciiTheme="minorHAnsi" w:hAnsi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3D648237" w14:textId="77777777" w:rsidR="00BB7287" w:rsidRPr="0066572A" w:rsidRDefault="00BB7287" w:rsidP="00986510">
            <w:pPr>
              <w:autoSpaceDE w:val="0"/>
              <w:autoSpaceDN w:val="0"/>
              <w:adjustRightInd w:val="0"/>
              <w:spacing w:before="12" w:line="276" w:lineRule="auto"/>
              <w:ind w:left="180" w:right="142"/>
              <w:jc w:val="center"/>
              <w:rPr>
                <w:rFonts w:asciiTheme="minorHAnsi" w:hAnsiTheme="minorHAnsi"/>
                <w:spacing w:val="-1"/>
                <w:sz w:val="22"/>
                <w:szCs w:val="22"/>
              </w:rPr>
            </w:pPr>
            <w:r w:rsidRPr="0066572A">
              <w:rPr>
                <w:rFonts w:asciiTheme="minorHAnsi" w:hAnsiTheme="minorHAnsi"/>
                <w:spacing w:val="-1"/>
                <w:sz w:val="22"/>
                <w:szCs w:val="22"/>
              </w:rPr>
              <w:t>HHMMSS</w:t>
            </w:r>
          </w:p>
        </w:tc>
        <w:tc>
          <w:tcPr>
            <w:tcW w:w="1418" w:type="dxa"/>
            <w:tcBorders>
              <w:top w:val="single" w:sz="6" w:space="0" w:color="000000"/>
              <w:left w:val="single" w:sz="6" w:space="0" w:color="000000"/>
              <w:bottom w:val="single" w:sz="6" w:space="0" w:color="000000"/>
              <w:right w:val="single" w:sz="6" w:space="0" w:color="000000"/>
            </w:tcBorders>
          </w:tcPr>
          <w:p w14:paraId="53E44DD9" w14:textId="77777777" w:rsidR="00BB7287" w:rsidRPr="0066572A" w:rsidRDefault="00BB7287" w:rsidP="00986510">
            <w:pPr>
              <w:autoSpaceDE w:val="0"/>
              <w:autoSpaceDN w:val="0"/>
              <w:adjustRightInd w:val="0"/>
              <w:spacing w:before="12" w:line="276" w:lineRule="auto"/>
              <w:ind w:left="142" w:right="143"/>
              <w:jc w:val="center"/>
              <w:rPr>
                <w:rFonts w:asciiTheme="minorHAnsi" w:hAnsiTheme="minorHAnsi"/>
                <w:spacing w:val="-1"/>
                <w:sz w:val="22"/>
                <w:szCs w:val="22"/>
              </w:rPr>
            </w:pPr>
            <w:r w:rsidRPr="0066572A">
              <w:rPr>
                <w:rFonts w:asciiTheme="minorHAnsi" w:hAnsiTheme="minorHAnsi"/>
                <w:spacing w:val="-1"/>
                <w:sz w:val="22"/>
                <w:szCs w:val="22"/>
              </w:rPr>
              <w:t>6</w:t>
            </w:r>
          </w:p>
        </w:tc>
        <w:tc>
          <w:tcPr>
            <w:tcW w:w="5937" w:type="dxa"/>
            <w:tcBorders>
              <w:top w:val="single" w:sz="6" w:space="0" w:color="000000"/>
              <w:left w:val="single" w:sz="6" w:space="0" w:color="000000"/>
              <w:bottom w:val="single" w:sz="6" w:space="0" w:color="000000"/>
              <w:right w:val="single" w:sz="6" w:space="0" w:color="000000"/>
            </w:tcBorders>
          </w:tcPr>
          <w:p w14:paraId="788B5DD0" w14:textId="77777777" w:rsidR="00BB7287" w:rsidRPr="0066572A" w:rsidRDefault="00BB7287" w:rsidP="00986510">
            <w:pPr>
              <w:autoSpaceDE w:val="0"/>
              <w:autoSpaceDN w:val="0"/>
              <w:adjustRightInd w:val="0"/>
              <w:spacing w:before="10" w:line="276" w:lineRule="auto"/>
              <w:ind w:left="71" w:right="-20"/>
              <w:rPr>
                <w:rFonts w:asciiTheme="minorHAnsi" w:hAnsiTheme="minorHAnsi"/>
                <w:spacing w:val="-1"/>
                <w:sz w:val="22"/>
                <w:szCs w:val="22"/>
                <w:lang w:val="es-MX"/>
              </w:rPr>
            </w:pPr>
            <w:r w:rsidRPr="0066572A">
              <w:rPr>
                <w:rFonts w:asciiTheme="minorHAnsi" w:hAnsiTheme="minorHAnsi"/>
                <w:spacing w:val="-1"/>
                <w:sz w:val="22"/>
                <w:szCs w:val="22"/>
                <w:lang w:val="es-MX"/>
              </w:rPr>
              <w:t>Hora en la cual inició de la llamada.</w:t>
            </w:r>
          </w:p>
        </w:tc>
      </w:tr>
      <w:tr w:rsidR="00BB7287" w:rsidRPr="0066572A" w14:paraId="7CC1A1F5"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2D849F4" w14:textId="77777777" w:rsidR="00BB7287" w:rsidRPr="0066572A" w:rsidRDefault="00BB7287" w:rsidP="00986510">
            <w:pPr>
              <w:autoSpaceDE w:val="0"/>
              <w:autoSpaceDN w:val="0"/>
              <w:adjustRightInd w:val="0"/>
              <w:spacing w:before="12" w:line="276" w:lineRule="auto"/>
              <w:ind w:left="88" w:right="72"/>
              <w:jc w:val="center"/>
              <w:rPr>
                <w:rFonts w:asciiTheme="minorHAnsi" w:hAnsiTheme="minorHAnsi"/>
                <w:sz w:val="22"/>
                <w:szCs w:val="22"/>
              </w:rPr>
            </w:pPr>
            <w:r w:rsidRPr="0066572A">
              <w:rPr>
                <w:rFonts w:asciiTheme="minorHAnsi" w:hAnsiTheme="minorHAnsi"/>
                <w:sz w:val="22"/>
                <w:szCs w:val="22"/>
              </w:rPr>
              <w:t>7</w:t>
            </w:r>
          </w:p>
        </w:tc>
        <w:tc>
          <w:tcPr>
            <w:tcW w:w="1983" w:type="dxa"/>
            <w:tcBorders>
              <w:top w:val="single" w:sz="6" w:space="0" w:color="000000"/>
              <w:left w:val="single" w:sz="6" w:space="0" w:color="000000"/>
              <w:bottom w:val="single" w:sz="6" w:space="0" w:color="000000"/>
              <w:right w:val="single" w:sz="6" w:space="0" w:color="000000"/>
            </w:tcBorders>
          </w:tcPr>
          <w:p w14:paraId="6E9A0295"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spacing w:val="-1"/>
                <w:sz w:val="22"/>
                <w:szCs w:val="22"/>
              </w:rPr>
            </w:pPr>
            <w:r w:rsidRPr="0066572A">
              <w:rPr>
                <w:rFonts w:asciiTheme="minorHAnsi" w:hAnsiTheme="minorHAnsi"/>
                <w:spacing w:val="-1"/>
                <w:sz w:val="22"/>
                <w:szCs w:val="22"/>
              </w:rPr>
              <w:t>Tipo de Trafico</w:t>
            </w:r>
          </w:p>
        </w:tc>
        <w:tc>
          <w:tcPr>
            <w:tcW w:w="711" w:type="dxa"/>
            <w:tcBorders>
              <w:top w:val="single" w:sz="6" w:space="0" w:color="000000"/>
              <w:left w:val="single" w:sz="6" w:space="0" w:color="000000"/>
              <w:bottom w:val="single" w:sz="6" w:space="0" w:color="000000"/>
              <w:right w:val="single" w:sz="6" w:space="0" w:color="000000"/>
            </w:tcBorders>
          </w:tcPr>
          <w:p w14:paraId="25621287" w14:textId="77777777" w:rsidR="00BB7287" w:rsidRPr="0066572A" w:rsidRDefault="00BB7287" w:rsidP="00986510">
            <w:pPr>
              <w:autoSpaceDE w:val="0"/>
              <w:autoSpaceDN w:val="0"/>
              <w:adjustRightInd w:val="0"/>
              <w:spacing w:before="12" w:line="276" w:lineRule="auto"/>
              <w:ind w:left="174" w:right="-20"/>
              <w:jc w:val="center"/>
              <w:rPr>
                <w:rFonts w:asciiTheme="minorHAnsi" w:hAnsiTheme="minorHAnsi"/>
                <w:spacing w:val="-1"/>
                <w:sz w:val="22"/>
                <w:szCs w:val="22"/>
              </w:rPr>
            </w:pPr>
            <w:r w:rsidRPr="0066572A">
              <w:rPr>
                <w:rFonts w:asciiTheme="minorHAnsi" w:hAnsi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3E6D9D62" w14:textId="77777777" w:rsidR="00BB7287" w:rsidRPr="0066572A" w:rsidRDefault="00BB7287" w:rsidP="00986510">
            <w:pPr>
              <w:autoSpaceDE w:val="0"/>
              <w:autoSpaceDN w:val="0"/>
              <w:adjustRightInd w:val="0"/>
              <w:spacing w:before="12" w:line="276" w:lineRule="auto"/>
              <w:ind w:left="180" w:right="142"/>
              <w:jc w:val="center"/>
              <w:rPr>
                <w:rFonts w:asciiTheme="minorHAnsi" w:hAnsiTheme="minorHAnsi"/>
                <w:spacing w:val="-1"/>
                <w:sz w:val="22"/>
                <w:szCs w:val="22"/>
              </w:rPr>
            </w:pPr>
            <w:r w:rsidRPr="0066572A">
              <w:rPr>
                <w:rFonts w:asciiTheme="minorHAnsi" w:hAnsiTheme="minorHAnsi"/>
                <w:spacing w:val="-1"/>
                <w:sz w:val="22"/>
                <w:szCs w:val="22"/>
              </w:rPr>
              <w:t>99</w:t>
            </w:r>
          </w:p>
        </w:tc>
        <w:tc>
          <w:tcPr>
            <w:tcW w:w="1418" w:type="dxa"/>
            <w:tcBorders>
              <w:top w:val="single" w:sz="6" w:space="0" w:color="000000"/>
              <w:left w:val="single" w:sz="6" w:space="0" w:color="000000"/>
              <w:bottom w:val="single" w:sz="6" w:space="0" w:color="000000"/>
              <w:right w:val="single" w:sz="6" w:space="0" w:color="000000"/>
            </w:tcBorders>
          </w:tcPr>
          <w:p w14:paraId="0E3B985D" w14:textId="77777777" w:rsidR="00BB7287" w:rsidRPr="0066572A" w:rsidRDefault="00BB7287" w:rsidP="00986510">
            <w:pPr>
              <w:autoSpaceDE w:val="0"/>
              <w:autoSpaceDN w:val="0"/>
              <w:adjustRightInd w:val="0"/>
              <w:spacing w:before="12" w:line="276" w:lineRule="auto"/>
              <w:ind w:left="142" w:right="143"/>
              <w:jc w:val="center"/>
              <w:rPr>
                <w:rFonts w:asciiTheme="minorHAnsi" w:hAnsiTheme="minorHAnsi"/>
                <w:spacing w:val="-1"/>
                <w:sz w:val="22"/>
                <w:szCs w:val="22"/>
              </w:rPr>
            </w:pPr>
            <w:r w:rsidRPr="0066572A">
              <w:rPr>
                <w:rFonts w:asciiTheme="minorHAnsi" w:hAnsiTheme="minorHAnsi"/>
                <w:spacing w:val="-1"/>
                <w:sz w:val="22"/>
                <w:szCs w:val="22"/>
              </w:rPr>
              <w:t>2</w:t>
            </w:r>
          </w:p>
        </w:tc>
        <w:tc>
          <w:tcPr>
            <w:tcW w:w="5937" w:type="dxa"/>
            <w:tcBorders>
              <w:top w:val="single" w:sz="6" w:space="0" w:color="000000"/>
              <w:left w:val="single" w:sz="6" w:space="0" w:color="000000"/>
              <w:bottom w:val="single" w:sz="6" w:space="0" w:color="000000"/>
              <w:right w:val="single" w:sz="6" w:space="0" w:color="000000"/>
            </w:tcBorders>
          </w:tcPr>
          <w:p w14:paraId="1F50E082" w14:textId="77777777" w:rsidR="00BB7287" w:rsidRPr="0066572A" w:rsidRDefault="00BB7287" w:rsidP="00B202E3">
            <w:pPr>
              <w:autoSpaceDE w:val="0"/>
              <w:autoSpaceDN w:val="0"/>
              <w:adjustRightInd w:val="0"/>
              <w:spacing w:before="10" w:line="276" w:lineRule="auto"/>
              <w:ind w:left="71" w:right="-20"/>
              <w:rPr>
                <w:rFonts w:asciiTheme="minorHAnsi" w:hAnsiTheme="minorHAnsi"/>
                <w:spacing w:val="-1"/>
                <w:sz w:val="22"/>
                <w:szCs w:val="22"/>
                <w:lang w:val="es-MX"/>
              </w:rPr>
            </w:pPr>
            <w:r w:rsidRPr="0066572A">
              <w:rPr>
                <w:rFonts w:asciiTheme="minorHAnsi" w:hAnsiTheme="minorHAnsi"/>
                <w:spacing w:val="-1"/>
                <w:sz w:val="22"/>
                <w:szCs w:val="22"/>
                <w:lang w:val="es-MX"/>
              </w:rPr>
              <w:t xml:space="preserve">Indica el tipo de tráfico: </w:t>
            </w:r>
            <w:r w:rsidRPr="0066572A">
              <w:rPr>
                <w:rFonts w:asciiTheme="minorHAnsi" w:hAnsiTheme="minorHAnsi"/>
                <w:spacing w:val="1"/>
                <w:sz w:val="22"/>
                <w:szCs w:val="22"/>
                <w:lang w:val="es-MX"/>
              </w:rPr>
              <w:t>Interconexión por Terminación 02, Interconexión por EQLLP 04, Interconexión por EQLLPN 45, Tránsito  local 03.</w:t>
            </w:r>
          </w:p>
        </w:tc>
      </w:tr>
      <w:tr w:rsidR="00BB7287" w:rsidRPr="0066572A" w14:paraId="21FD55C8"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B6F1FD4" w14:textId="77777777" w:rsidR="00BB7287" w:rsidRPr="0066572A" w:rsidRDefault="00BB7287" w:rsidP="00986510">
            <w:pPr>
              <w:autoSpaceDE w:val="0"/>
              <w:autoSpaceDN w:val="0"/>
              <w:adjustRightInd w:val="0"/>
              <w:spacing w:before="12" w:line="276" w:lineRule="auto"/>
              <w:ind w:left="88" w:right="72"/>
              <w:jc w:val="center"/>
              <w:rPr>
                <w:rFonts w:asciiTheme="minorHAnsi" w:hAnsiTheme="minorHAnsi"/>
                <w:sz w:val="22"/>
                <w:szCs w:val="22"/>
              </w:rPr>
            </w:pPr>
            <w:r w:rsidRPr="0066572A">
              <w:rPr>
                <w:rFonts w:asciiTheme="minorHAnsi" w:hAnsiTheme="minorHAnsi"/>
                <w:sz w:val="22"/>
                <w:szCs w:val="22"/>
              </w:rPr>
              <w:t>8</w:t>
            </w:r>
          </w:p>
        </w:tc>
        <w:tc>
          <w:tcPr>
            <w:tcW w:w="1983" w:type="dxa"/>
            <w:tcBorders>
              <w:top w:val="single" w:sz="6" w:space="0" w:color="000000"/>
              <w:left w:val="single" w:sz="6" w:space="0" w:color="000000"/>
              <w:bottom w:val="single" w:sz="6" w:space="0" w:color="000000"/>
              <w:right w:val="single" w:sz="6" w:space="0" w:color="000000"/>
            </w:tcBorders>
          </w:tcPr>
          <w:p w14:paraId="6124CA2D"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spacing w:val="-1"/>
                <w:sz w:val="22"/>
                <w:szCs w:val="22"/>
              </w:rPr>
            </w:pPr>
            <w:r w:rsidRPr="0066572A">
              <w:rPr>
                <w:rFonts w:asciiTheme="minorHAnsi" w:hAnsiTheme="minorHAnsi"/>
                <w:spacing w:val="-1"/>
                <w:sz w:val="22"/>
                <w:szCs w:val="22"/>
              </w:rPr>
              <w:t>NIM</w:t>
            </w:r>
          </w:p>
        </w:tc>
        <w:tc>
          <w:tcPr>
            <w:tcW w:w="711" w:type="dxa"/>
            <w:tcBorders>
              <w:top w:val="single" w:sz="6" w:space="0" w:color="000000"/>
              <w:left w:val="single" w:sz="6" w:space="0" w:color="000000"/>
              <w:bottom w:val="single" w:sz="6" w:space="0" w:color="000000"/>
              <w:right w:val="single" w:sz="6" w:space="0" w:color="000000"/>
            </w:tcBorders>
          </w:tcPr>
          <w:p w14:paraId="5B6D0919" w14:textId="77777777" w:rsidR="00BB7287" w:rsidRPr="0066572A" w:rsidRDefault="00BB7287" w:rsidP="00986510">
            <w:pPr>
              <w:autoSpaceDE w:val="0"/>
              <w:autoSpaceDN w:val="0"/>
              <w:adjustRightInd w:val="0"/>
              <w:spacing w:before="10" w:line="276" w:lineRule="auto"/>
              <w:ind w:left="246" w:right="227"/>
              <w:jc w:val="center"/>
              <w:rPr>
                <w:rFonts w:asciiTheme="minorHAnsi" w:hAnsiTheme="minorHAnsi"/>
                <w:spacing w:val="-1"/>
                <w:sz w:val="22"/>
                <w:szCs w:val="22"/>
              </w:rPr>
            </w:pPr>
            <w:r w:rsidRPr="0066572A">
              <w:rPr>
                <w:rFonts w:asciiTheme="minorHAnsi" w:hAnsi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0102DB61" w14:textId="77777777" w:rsidR="00BB7287" w:rsidRPr="0066572A" w:rsidRDefault="00BB7287" w:rsidP="00986510">
            <w:pPr>
              <w:autoSpaceDE w:val="0"/>
              <w:autoSpaceDN w:val="0"/>
              <w:adjustRightInd w:val="0"/>
              <w:spacing w:before="10" w:line="276" w:lineRule="auto"/>
              <w:ind w:right="2"/>
              <w:jc w:val="right"/>
              <w:rPr>
                <w:rFonts w:asciiTheme="minorHAnsi" w:hAnsiTheme="minorHAnsi"/>
                <w:spacing w:val="-1"/>
                <w:sz w:val="22"/>
                <w:szCs w:val="22"/>
              </w:rPr>
            </w:pPr>
            <w:r w:rsidRPr="0066572A">
              <w:rPr>
                <w:rFonts w:asciiTheme="minorHAnsi" w:hAnsiTheme="minorHAnsi"/>
                <w:spacing w:val="-1"/>
                <w:sz w:val="22"/>
                <w:szCs w:val="22"/>
              </w:rPr>
              <w:t>9</w:t>
            </w:r>
          </w:p>
        </w:tc>
        <w:tc>
          <w:tcPr>
            <w:tcW w:w="1418" w:type="dxa"/>
            <w:tcBorders>
              <w:top w:val="single" w:sz="6" w:space="0" w:color="000000"/>
              <w:left w:val="single" w:sz="6" w:space="0" w:color="000000"/>
              <w:bottom w:val="single" w:sz="6" w:space="0" w:color="000000"/>
              <w:right w:val="single" w:sz="6" w:space="0" w:color="000000"/>
            </w:tcBorders>
          </w:tcPr>
          <w:p w14:paraId="65A6BCCD" w14:textId="77777777" w:rsidR="00BB7287" w:rsidRPr="0066572A" w:rsidRDefault="00BB7287" w:rsidP="00986510">
            <w:pPr>
              <w:autoSpaceDE w:val="0"/>
              <w:autoSpaceDN w:val="0"/>
              <w:adjustRightInd w:val="0"/>
              <w:spacing w:before="10" w:line="276" w:lineRule="auto"/>
              <w:ind w:left="474" w:right="458"/>
              <w:jc w:val="center"/>
              <w:rPr>
                <w:rFonts w:asciiTheme="minorHAnsi" w:hAnsiTheme="minorHAnsi"/>
                <w:spacing w:val="-1"/>
                <w:sz w:val="22"/>
                <w:szCs w:val="22"/>
              </w:rPr>
            </w:pPr>
            <w:r w:rsidRPr="0066572A">
              <w:rPr>
                <w:rFonts w:asciiTheme="minorHAnsi" w:hAnsiTheme="minorHAnsi"/>
                <w:spacing w:val="-1"/>
                <w:sz w:val="22"/>
                <w:szCs w:val="22"/>
              </w:rPr>
              <w:t>1</w:t>
            </w:r>
          </w:p>
        </w:tc>
        <w:tc>
          <w:tcPr>
            <w:tcW w:w="5937" w:type="dxa"/>
            <w:tcBorders>
              <w:top w:val="single" w:sz="6" w:space="0" w:color="000000"/>
              <w:left w:val="single" w:sz="6" w:space="0" w:color="000000"/>
              <w:bottom w:val="single" w:sz="6" w:space="0" w:color="000000"/>
              <w:right w:val="single" w:sz="6" w:space="0" w:color="000000"/>
            </w:tcBorders>
          </w:tcPr>
          <w:p w14:paraId="48A5F6E4" w14:textId="77777777" w:rsidR="00BB7287" w:rsidRPr="0066572A" w:rsidRDefault="00BB7287" w:rsidP="00986510">
            <w:pPr>
              <w:autoSpaceDE w:val="0"/>
              <w:autoSpaceDN w:val="0"/>
              <w:adjustRightInd w:val="0"/>
              <w:spacing w:before="10" w:line="276" w:lineRule="auto"/>
              <w:ind w:left="71" w:right="-20"/>
              <w:rPr>
                <w:rFonts w:asciiTheme="minorHAnsi" w:hAnsiTheme="minorHAnsi"/>
                <w:spacing w:val="-1"/>
                <w:sz w:val="22"/>
                <w:szCs w:val="22"/>
                <w:lang w:val="es-MX"/>
              </w:rPr>
            </w:pPr>
            <w:r w:rsidRPr="0066572A">
              <w:rPr>
                <w:rFonts w:asciiTheme="minorHAnsi" w:hAnsiTheme="minorHAnsi"/>
                <w:spacing w:val="-1"/>
                <w:sz w:val="22"/>
                <w:szCs w:val="22"/>
                <w:lang w:val="es-MX"/>
              </w:rPr>
              <w:t>0: Nacional, 1: Internacional, 2: Mundial. En caso de no usarse se llenará con ceros.</w:t>
            </w:r>
          </w:p>
        </w:tc>
      </w:tr>
      <w:tr w:rsidR="00BB7287" w:rsidRPr="0066572A" w14:paraId="1F23DBA9"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0ED0A20A" w14:textId="77777777" w:rsidR="00BB7287" w:rsidRPr="0066572A" w:rsidRDefault="00BB7287" w:rsidP="00986510">
            <w:pPr>
              <w:autoSpaceDE w:val="0"/>
              <w:autoSpaceDN w:val="0"/>
              <w:adjustRightInd w:val="0"/>
              <w:spacing w:before="12" w:line="276" w:lineRule="auto"/>
              <w:ind w:left="88" w:right="72"/>
              <w:jc w:val="center"/>
              <w:rPr>
                <w:rFonts w:asciiTheme="minorHAnsi" w:hAnsiTheme="minorHAnsi"/>
                <w:sz w:val="22"/>
                <w:szCs w:val="22"/>
              </w:rPr>
            </w:pPr>
            <w:r w:rsidRPr="0066572A">
              <w:rPr>
                <w:rFonts w:asciiTheme="minorHAnsi" w:hAnsiTheme="minorHAnsi"/>
                <w:sz w:val="22"/>
                <w:szCs w:val="22"/>
              </w:rPr>
              <w:t>9</w:t>
            </w:r>
          </w:p>
        </w:tc>
        <w:tc>
          <w:tcPr>
            <w:tcW w:w="1983" w:type="dxa"/>
            <w:tcBorders>
              <w:top w:val="single" w:sz="6" w:space="0" w:color="000000"/>
              <w:left w:val="single" w:sz="6" w:space="0" w:color="000000"/>
              <w:bottom w:val="single" w:sz="6" w:space="0" w:color="000000"/>
              <w:right w:val="single" w:sz="6" w:space="0" w:color="000000"/>
            </w:tcBorders>
          </w:tcPr>
          <w:p w14:paraId="74E51EF0"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spacing w:val="-1"/>
                <w:sz w:val="22"/>
                <w:szCs w:val="22"/>
              </w:rPr>
            </w:pPr>
            <w:r w:rsidRPr="0066572A">
              <w:rPr>
                <w:rFonts w:asciiTheme="minorHAnsi" w:hAnsiTheme="minorHAnsi"/>
                <w:spacing w:val="-1"/>
                <w:sz w:val="22"/>
                <w:szCs w:val="22"/>
              </w:rPr>
              <w:t>Tipo de llamada</w:t>
            </w:r>
          </w:p>
        </w:tc>
        <w:tc>
          <w:tcPr>
            <w:tcW w:w="711" w:type="dxa"/>
            <w:tcBorders>
              <w:top w:val="single" w:sz="6" w:space="0" w:color="000000"/>
              <w:left w:val="single" w:sz="6" w:space="0" w:color="000000"/>
              <w:bottom w:val="single" w:sz="6" w:space="0" w:color="000000"/>
              <w:right w:val="single" w:sz="6" w:space="0" w:color="000000"/>
            </w:tcBorders>
          </w:tcPr>
          <w:p w14:paraId="14E0DE11" w14:textId="77777777" w:rsidR="00BB7287" w:rsidRPr="0066572A" w:rsidRDefault="00BB7287" w:rsidP="00986510">
            <w:pPr>
              <w:autoSpaceDE w:val="0"/>
              <w:autoSpaceDN w:val="0"/>
              <w:adjustRightInd w:val="0"/>
              <w:spacing w:before="10" w:line="276" w:lineRule="auto"/>
              <w:ind w:left="246" w:right="227"/>
              <w:jc w:val="center"/>
              <w:rPr>
                <w:rFonts w:asciiTheme="minorHAnsi" w:hAnsiTheme="minorHAnsi"/>
                <w:spacing w:val="-1"/>
                <w:sz w:val="22"/>
                <w:szCs w:val="22"/>
              </w:rPr>
            </w:pPr>
            <w:r w:rsidRPr="0066572A">
              <w:rPr>
                <w:rFonts w:asciiTheme="minorHAnsi" w:hAnsi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11B3F5D7" w14:textId="77777777" w:rsidR="00BB7287" w:rsidRPr="0066572A" w:rsidRDefault="00BB7287" w:rsidP="00986510">
            <w:pPr>
              <w:autoSpaceDE w:val="0"/>
              <w:autoSpaceDN w:val="0"/>
              <w:adjustRightInd w:val="0"/>
              <w:spacing w:before="10" w:line="276" w:lineRule="auto"/>
              <w:ind w:right="2"/>
              <w:jc w:val="right"/>
              <w:rPr>
                <w:rFonts w:asciiTheme="minorHAnsi" w:hAnsiTheme="minorHAnsi"/>
                <w:spacing w:val="-1"/>
                <w:sz w:val="22"/>
                <w:szCs w:val="22"/>
              </w:rPr>
            </w:pPr>
            <w:r w:rsidRPr="0066572A">
              <w:rPr>
                <w:rFonts w:asciiTheme="minorHAnsi" w:hAnsiTheme="minorHAnsi"/>
                <w:spacing w:val="-1"/>
                <w:sz w:val="22"/>
                <w:szCs w:val="22"/>
              </w:rPr>
              <w:t>9</w:t>
            </w:r>
          </w:p>
        </w:tc>
        <w:tc>
          <w:tcPr>
            <w:tcW w:w="1418" w:type="dxa"/>
            <w:tcBorders>
              <w:top w:val="single" w:sz="6" w:space="0" w:color="000000"/>
              <w:left w:val="single" w:sz="6" w:space="0" w:color="000000"/>
              <w:bottom w:val="single" w:sz="6" w:space="0" w:color="000000"/>
              <w:right w:val="single" w:sz="6" w:space="0" w:color="000000"/>
            </w:tcBorders>
          </w:tcPr>
          <w:p w14:paraId="3FEAED68" w14:textId="77777777" w:rsidR="00BB7287" w:rsidRPr="0066572A" w:rsidRDefault="00BB7287" w:rsidP="00986510">
            <w:pPr>
              <w:autoSpaceDE w:val="0"/>
              <w:autoSpaceDN w:val="0"/>
              <w:adjustRightInd w:val="0"/>
              <w:spacing w:before="10" w:line="276" w:lineRule="auto"/>
              <w:ind w:left="474" w:right="458"/>
              <w:jc w:val="center"/>
              <w:rPr>
                <w:rFonts w:asciiTheme="minorHAnsi" w:hAnsiTheme="minorHAnsi"/>
                <w:spacing w:val="-1"/>
                <w:sz w:val="22"/>
                <w:szCs w:val="22"/>
              </w:rPr>
            </w:pPr>
            <w:r w:rsidRPr="0066572A">
              <w:rPr>
                <w:rFonts w:asciiTheme="minorHAnsi" w:hAnsiTheme="minorHAnsi"/>
                <w:spacing w:val="-1"/>
                <w:sz w:val="22"/>
                <w:szCs w:val="22"/>
              </w:rPr>
              <w:t>1</w:t>
            </w:r>
          </w:p>
        </w:tc>
        <w:tc>
          <w:tcPr>
            <w:tcW w:w="5937" w:type="dxa"/>
            <w:tcBorders>
              <w:top w:val="single" w:sz="6" w:space="0" w:color="000000"/>
              <w:left w:val="single" w:sz="6" w:space="0" w:color="000000"/>
              <w:bottom w:val="single" w:sz="6" w:space="0" w:color="000000"/>
              <w:right w:val="single" w:sz="6" w:space="0" w:color="000000"/>
            </w:tcBorders>
          </w:tcPr>
          <w:p w14:paraId="32A28061" w14:textId="77777777" w:rsidR="00BB7287" w:rsidRPr="0066572A" w:rsidRDefault="00BB7287" w:rsidP="00986510">
            <w:pPr>
              <w:autoSpaceDE w:val="0"/>
              <w:autoSpaceDN w:val="0"/>
              <w:adjustRightInd w:val="0"/>
              <w:spacing w:before="10" w:line="276" w:lineRule="auto"/>
              <w:ind w:left="71" w:right="-20"/>
              <w:rPr>
                <w:rFonts w:asciiTheme="minorHAnsi" w:hAnsiTheme="minorHAnsi"/>
                <w:spacing w:val="-1"/>
                <w:sz w:val="22"/>
                <w:szCs w:val="22"/>
              </w:rPr>
            </w:pPr>
            <w:r w:rsidRPr="0066572A">
              <w:rPr>
                <w:rFonts w:asciiTheme="minorHAnsi" w:hAnsiTheme="minorHAnsi"/>
                <w:spacing w:val="-1"/>
                <w:sz w:val="22"/>
                <w:szCs w:val="22"/>
              </w:rPr>
              <w:t>1: Automática, 8:No. 800.</w:t>
            </w:r>
          </w:p>
        </w:tc>
      </w:tr>
      <w:tr w:rsidR="00BB7287" w:rsidRPr="0066572A" w14:paraId="35316AF0"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DAEB4BE" w14:textId="77777777" w:rsidR="00BB7287" w:rsidRPr="0066572A" w:rsidRDefault="00BB7287" w:rsidP="00986510">
            <w:pPr>
              <w:autoSpaceDE w:val="0"/>
              <w:autoSpaceDN w:val="0"/>
              <w:adjustRightInd w:val="0"/>
              <w:spacing w:before="12" w:line="276" w:lineRule="auto"/>
              <w:ind w:left="88" w:right="72"/>
              <w:jc w:val="center"/>
              <w:rPr>
                <w:rFonts w:asciiTheme="minorHAnsi" w:hAnsiTheme="minorHAnsi"/>
                <w:sz w:val="22"/>
                <w:szCs w:val="22"/>
              </w:rPr>
            </w:pPr>
            <w:r w:rsidRPr="0066572A">
              <w:rPr>
                <w:rFonts w:asciiTheme="minorHAnsi" w:hAnsiTheme="minorHAnsi"/>
                <w:sz w:val="22"/>
                <w:szCs w:val="22"/>
              </w:rPr>
              <w:t>10</w:t>
            </w:r>
          </w:p>
        </w:tc>
        <w:tc>
          <w:tcPr>
            <w:tcW w:w="1983" w:type="dxa"/>
            <w:tcBorders>
              <w:top w:val="single" w:sz="6" w:space="0" w:color="000000"/>
              <w:left w:val="single" w:sz="6" w:space="0" w:color="000000"/>
              <w:bottom w:val="single" w:sz="6" w:space="0" w:color="000000"/>
              <w:right w:val="single" w:sz="6" w:space="0" w:color="000000"/>
            </w:tcBorders>
          </w:tcPr>
          <w:p w14:paraId="7258A866"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spacing w:val="-1"/>
                <w:sz w:val="22"/>
                <w:szCs w:val="22"/>
              </w:rPr>
            </w:pPr>
            <w:r w:rsidRPr="0066572A">
              <w:rPr>
                <w:rFonts w:asciiTheme="minorHAnsi" w:hAnsiTheme="minorHAnsi"/>
                <w:spacing w:val="-1"/>
                <w:sz w:val="22"/>
                <w:szCs w:val="22"/>
              </w:rPr>
              <w:t>Filler</w:t>
            </w:r>
          </w:p>
        </w:tc>
        <w:tc>
          <w:tcPr>
            <w:tcW w:w="711" w:type="dxa"/>
            <w:tcBorders>
              <w:top w:val="single" w:sz="6" w:space="0" w:color="000000"/>
              <w:left w:val="single" w:sz="6" w:space="0" w:color="000000"/>
              <w:bottom w:val="single" w:sz="6" w:space="0" w:color="000000"/>
              <w:right w:val="single" w:sz="6" w:space="0" w:color="000000"/>
            </w:tcBorders>
          </w:tcPr>
          <w:p w14:paraId="4E4146EB" w14:textId="77777777" w:rsidR="00BB7287" w:rsidRPr="0066572A" w:rsidRDefault="00BB7287" w:rsidP="00986510">
            <w:pPr>
              <w:autoSpaceDE w:val="0"/>
              <w:autoSpaceDN w:val="0"/>
              <w:adjustRightInd w:val="0"/>
              <w:spacing w:before="10" w:line="276" w:lineRule="auto"/>
              <w:ind w:left="239" w:right="222"/>
              <w:jc w:val="center"/>
              <w:rPr>
                <w:rFonts w:asciiTheme="minorHAnsi" w:hAnsiTheme="minorHAnsi"/>
                <w:spacing w:val="-1"/>
                <w:sz w:val="22"/>
                <w:szCs w:val="22"/>
              </w:rPr>
            </w:pPr>
            <w:r w:rsidRPr="0066572A">
              <w:rPr>
                <w:rFonts w:asciiTheme="minorHAnsi" w:hAnsiTheme="minorHAnsi"/>
                <w:spacing w:val="-1"/>
                <w:sz w:val="22"/>
                <w:szCs w:val="22"/>
              </w:rPr>
              <w:t>C</w:t>
            </w:r>
          </w:p>
        </w:tc>
        <w:tc>
          <w:tcPr>
            <w:tcW w:w="1275" w:type="dxa"/>
            <w:tcBorders>
              <w:top w:val="single" w:sz="6" w:space="0" w:color="000000"/>
              <w:left w:val="single" w:sz="6" w:space="0" w:color="000000"/>
              <w:bottom w:val="single" w:sz="6" w:space="0" w:color="000000"/>
              <w:right w:val="single" w:sz="6" w:space="0" w:color="000000"/>
            </w:tcBorders>
          </w:tcPr>
          <w:p w14:paraId="394A7492" w14:textId="77777777" w:rsidR="00BB7287" w:rsidRPr="0066572A" w:rsidRDefault="00BB7287" w:rsidP="00986510">
            <w:pPr>
              <w:autoSpaceDE w:val="0"/>
              <w:autoSpaceDN w:val="0"/>
              <w:adjustRightInd w:val="0"/>
              <w:spacing w:line="276" w:lineRule="auto"/>
              <w:rPr>
                <w:rFonts w:asciiTheme="minorHAnsi" w:hAnsiTheme="minorHAnsi"/>
                <w:spacing w:val="-1"/>
                <w:sz w:val="22"/>
                <w:szCs w:val="22"/>
              </w:rPr>
            </w:pPr>
          </w:p>
        </w:tc>
        <w:tc>
          <w:tcPr>
            <w:tcW w:w="1418" w:type="dxa"/>
            <w:tcBorders>
              <w:top w:val="single" w:sz="6" w:space="0" w:color="000000"/>
              <w:left w:val="single" w:sz="6" w:space="0" w:color="000000"/>
              <w:bottom w:val="single" w:sz="6" w:space="0" w:color="000000"/>
              <w:right w:val="single" w:sz="6" w:space="0" w:color="000000"/>
            </w:tcBorders>
          </w:tcPr>
          <w:p w14:paraId="7866DEA6" w14:textId="77777777" w:rsidR="00BB7287" w:rsidRPr="0066572A" w:rsidRDefault="00BB7287" w:rsidP="00986510">
            <w:pPr>
              <w:autoSpaceDE w:val="0"/>
              <w:autoSpaceDN w:val="0"/>
              <w:adjustRightInd w:val="0"/>
              <w:spacing w:before="10" w:line="276" w:lineRule="auto"/>
              <w:ind w:left="426" w:right="404"/>
              <w:jc w:val="center"/>
              <w:rPr>
                <w:rFonts w:asciiTheme="minorHAnsi" w:hAnsiTheme="minorHAnsi"/>
                <w:spacing w:val="-1"/>
                <w:sz w:val="22"/>
                <w:szCs w:val="22"/>
              </w:rPr>
            </w:pPr>
            <w:r w:rsidRPr="0066572A">
              <w:rPr>
                <w:rFonts w:asciiTheme="minorHAnsi" w:hAnsiTheme="minorHAnsi"/>
                <w:spacing w:val="-1"/>
                <w:sz w:val="22"/>
                <w:szCs w:val="22"/>
              </w:rPr>
              <w:t>43</w:t>
            </w:r>
          </w:p>
        </w:tc>
        <w:tc>
          <w:tcPr>
            <w:tcW w:w="5937" w:type="dxa"/>
            <w:tcBorders>
              <w:top w:val="single" w:sz="6" w:space="0" w:color="000000"/>
              <w:left w:val="single" w:sz="6" w:space="0" w:color="000000"/>
              <w:bottom w:val="single" w:sz="6" w:space="0" w:color="000000"/>
              <w:right w:val="single" w:sz="6" w:space="0" w:color="000000"/>
            </w:tcBorders>
          </w:tcPr>
          <w:p w14:paraId="1D788FCD" w14:textId="77777777" w:rsidR="00BB7287" w:rsidRPr="0066572A" w:rsidRDefault="00BB7287" w:rsidP="00986510">
            <w:pPr>
              <w:autoSpaceDE w:val="0"/>
              <w:autoSpaceDN w:val="0"/>
              <w:adjustRightInd w:val="0"/>
              <w:spacing w:before="10" w:line="276" w:lineRule="auto"/>
              <w:ind w:left="71" w:right="-20"/>
              <w:rPr>
                <w:rFonts w:asciiTheme="minorHAnsi" w:hAnsiTheme="minorHAnsi"/>
                <w:spacing w:val="-1"/>
                <w:sz w:val="22"/>
                <w:szCs w:val="22"/>
                <w:lang w:val="es-MX"/>
              </w:rPr>
            </w:pPr>
            <w:r w:rsidRPr="0066572A">
              <w:rPr>
                <w:rFonts w:asciiTheme="minorHAnsi" w:hAnsiTheme="minorHAnsi"/>
                <w:spacing w:val="-1"/>
                <w:sz w:val="22"/>
                <w:szCs w:val="22"/>
                <w:lang w:val="es-MX"/>
              </w:rPr>
              <w:t>Caracteres en blanco para completar la longitud del registro a 100 posiciones.</w:t>
            </w:r>
          </w:p>
        </w:tc>
      </w:tr>
      <w:tr w:rsidR="00BB7287" w:rsidRPr="0066572A" w14:paraId="41960809"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3E04D42" w14:textId="77777777" w:rsidR="00BB7287" w:rsidRPr="0066572A" w:rsidRDefault="00BB7287" w:rsidP="00986510">
            <w:pPr>
              <w:autoSpaceDE w:val="0"/>
              <w:autoSpaceDN w:val="0"/>
              <w:adjustRightInd w:val="0"/>
              <w:spacing w:before="12" w:line="276" w:lineRule="auto"/>
              <w:ind w:left="88" w:right="72"/>
              <w:jc w:val="center"/>
              <w:rPr>
                <w:rFonts w:asciiTheme="minorHAnsi" w:hAnsiTheme="minorHAnsi"/>
                <w:sz w:val="22"/>
                <w:szCs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0F00AF2D"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spacing w:val="-1"/>
                <w:sz w:val="22"/>
                <w:szCs w:val="22"/>
                <w:lang w:val="es-MX"/>
              </w:rPr>
            </w:pPr>
          </w:p>
        </w:tc>
        <w:tc>
          <w:tcPr>
            <w:tcW w:w="711" w:type="dxa"/>
            <w:tcBorders>
              <w:top w:val="single" w:sz="6" w:space="0" w:color="000000"/>
              <w:left w:val="single" w:sz="6" w:space="0" w:color="000000"/>
              <w:bottom w:val="single" w:sz="6" w:space="0" w:color="000000"/>
              <w:right w:val="single" w:sz="6" w:space="0" w:color="000000"/>
            </w:tcBorders>
          </w:tcPr>
          <w:p w14:paraId="284D0ECA" w14:textId="77777777" w:rsidR="00BB7287" w:rsidRPr="0066572A" w:rsidRDefault="00BB7287" w:rsidP="00986510">
            <w:pPr>
              <w:autoSpaceDE w:val="0"/>
              <w:autoSpaceDN w:val="0"/>
              <w:adjustRightInd w:val="0"/>
              <w:spacing w:line="276" w:lineRule="auto"/>
              <w:rPr>
                <w:rFonts w:asciiTheme="minorHAnsi" w:hAnsiTheme="minorHAnsi"/>
                <w:spacing w:val="-1"/>
                <w:sz w:val="22"/>
                <w:szCs w:val="22"/>
                <w:lang w:val="es-MX"/>
              </w:rPr>
            </w:pPr>
          </w:p>
        </w:tc>
        <w:tc>
          <w:tcPr>
            <w:tcW w:w="1275" w:type="dxa"/>
            <w:tcBorders>
              <w:top w:val="single" w:sz="6" w:space="0" w:color="000000"/>
              <w:left w:val="single" w:sz="6" w:space="0" w:color="000000"/>
              <w:bottom w:val="single" w:sz="6" w:space="0" w:color="000000"/>
              <w:right w:val="single" w:sz="6" w:space="0" w:color="000000"/>
            </w:tcBorders>
          </w:tcPr>
          <w:p w14:paraId="2F3D3320" w14:textId="77777777" w:rsidR="00BB7287" w:rsidRPr="0066572A" w:rsidRDefault="00BB7287" w:rsidP="00986510">
            <w:pPr>
              <w:autoSpaceDE w:val="0"/>
              <w:autoSpaceDN w:val="0"/>
              <w:adjustRightInd w:val="0"/>
              <w:spacing w:line="276" w:lineRule="auto"/>
              <w:rPr>
                <w:rFonts w:asciiTheme="minorHAnsi" w:hAnsiTheme="minorHAnsi"/>
                <w:spacing w:val="-1"/>
                <w:sz w:val="22"/>
                <w:szCs w:val="22"/>
                <w:lang w:val="es-MX"/>
              </w:rPr>
            </w:pPr>
          </w:p>
        </w:tc>
        <w:tc>
          <w:tcPr>
            <w:tcW w:w="1418" w:type="dxa"/>
            <w:tcBorders>
              <w:top w:val="single" w:sz="6" w:space="0" w:color="000000"/>
              <w:left w:val="single" w:sz="6" w:space="0" w:color="000000"/>
              <w:bottom w:val="single" w:sz="6" w:space="0" w:color="000000"/>
              <w:right w:val="single" w:sz="6" w:space="0" w:color="000000"/>
            </w:tcBorders>
          </w:tcPr>
          <w:p w14:paraId="59DF2100" w14:textId="77777777" w:rsidR="00BB7287" w:rsidRPr="0066572A" w:rsidRDefault="00BB7287" w:rsidP="00986510">
            <w:pPr>
              <w:autoSpaceDE w:val="0"/>
              <w:autoSpaceDN w:val="0"/>
              <w:adjustRightInd w:val="0"/>
              <w:spacing w:line="276" w:lineRule="auto"/>
              <w:rPr>
                <w:rFonts w:asciiTheme="minorHAnsi" w:hAnsiTheme="minorHAnsi"/>
                <w:spacing w:val="-1"/>
                <w:sz w:val="22"/>
                <w:szCs w:val="22"/>
                <w:lang w:val="es-MX"/>
              </w:rPr>
            </w:pPr>
          </w:p>
        </w:tc>
        <w:tc>
          <w:tcPr>
            <w:tcW w:w="5937" w:type="dxa"/>
            <w:tcBorders>
              <w:top w:val="single" w:sz="6" w:space="0" w:color="000000"/>
              <w:left w:val="single" w:sz="6" w:space="0" w:color="000000"/>
              <w:bottom w:val="single" w:sz="6" w:space="0" w:color="000000"/>
              <w:right w:val="single" w:sz="6" w:space="0" w:color="000000"/>
            </w:tcBorders>
          </w:tcPr>
          <w:p w14:paraId="6001D6B0" w14:textId="77777777" w:rsidR="00BB7287" w:rsidRPr="0066572A" w:rsidRDefault="00BB7287" w:rsidP="00986510">
            <w:pPr>
              <w:autoSpaceDE w:val="0"/>
              <w:autoSpaceDN w:val="0"/>
              <w:adjustRightInd w:val="0"/>
              <w:spacing w:before="10" w:line="276" w:lineRule="auto"/>
              <w:ind w:left="71" w:right="-20"/>
              <w:rPr>
                <w:rFonts w:asciiTheme="minorHAnsi" w:hAnsiTheme="minorHAnsi"/>
                <w:spacing w:val="-1"/>
                <w:sz w:val="22"/>
                <w:szCs w:val="22"/>
                <w:lang w:val="es-MX"/>
              </w:rPr>
            </w:pPr>
          </w:p>
        </w:tc>
      </w:tr>
      <w:tr w:rsidR="00BB7287" w:rsidRPr="0066572A" w14:paraId="657D7E0B"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3BF22E7" w14:textId="77777777" w:rsidR="00BB7287" w:rsidRPr="0066572A" w:rsidRDefault="00BB7287" w:rsidP="00986510">
            <w:pPr>
              <w:autoSpaceDE w:val="0"/>
              <w:autoSpaceDN w:val="0"/>
              <w:adjustRightInd w:val="0"/>
              <w:spacing w:before="12" w:line="276" w:lineRule="auto"/>
              <w:ind w:left="88" w:right="72"/>
              <w:jc w:val="center"/>
              <w:rPr>
                <w:rFonts w:asciiTheme="minorHAnsi" w:hAnsiTheme="minorHAnsi"/>
                <w:sz w:val="22"/>
                <w:szCs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46AAC565"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b/>
                <w:spacing w:val="-1"/>
                <w:sz w:val="22"/>
                <w:szCs w:val="22"/>
              </w:rPr>
            </w:pPr>
            <w:r w:rsidRPr="0066572A">
              <w:rPr>
                <w:rFonts w:asciiTheme="minorHAnsi" w:hAnsiTheme="minorHAnsi"/>
                <w:b/>
                <w:spacing w:val="-1"/>
                <w:sz w:val="22"/>
                <w:szCs w:val="22"/>
              </w:rPr>
              <w:t>REGISTRO TRAILER</w:t>
            </w:r>
          </w:p>
        </w:tc>
        <w:tc>
          <w:tcPr>
            <w:tcW w:w="711" w:type="dxa"/>
            <w:tcBorders>
              <w:top w:val="single" w:sz="6" w:space="0" w:color="000000"/>
              <w:left w:val="single" w:sz="6" w:space="0" w:color="000000"/>
              <w:bottom w:val="single" w:sz="6" w:space="0" w:color="000000"/>
              <w:right w:val="single" w:sz="6" w:space="0" w:color="000000"/>
            </w:tcBorders>
          </w:tcPr>
          <w:p w14:paraId="2063867D" w14:textId="77777777" w:rsidR="00BB7287" w:rsidRPr="0066572A" w:rsidRDefault="00BB7287" w:rsidP="00986510">
            <w:pPr>
              <w:autoSpaceDE w:val="0"/>
              <w:autoSpaceDN w:val="0"/>
              <w:adjustRightInd w:val="0"/>
              <w:spacing w:line="276" w:lineRule="auto"/>
              <w:rPr>
                <w:rFonts w:asciiTheme="minorHAnsi" w:hAnsiTheme="minorHAnsi"/>
                <w:spacing w:val="-1"/>
                <w:sz w:val="22"/>
                <w:szCs w:val="22"/>
              </w:rPr>
            </w:pPr>
          </w:p>
        </w:tc>
        <w:tc>
          <w:tcPr>
            <w:tcW w:w="1275" w:type="dxa"/>
            <w:tcBorders>
              <w:top w:val="single" w:sz="6" w:space="0" w:color="000000"/>
              <w:left w:val="single" w:sz="6" w:space="0" w:color="000000"/>
              <w:bottom w:val="single" w:sz="6" w:space="0" w:color="000000"/>
              <w:right w:val="single" w:sz="6" w:space="0" w:color="000000"/>
            </w:tcBorders>
          </w:tcPr>
          <w:p w14:paraId="252B383D" w14:textId="77777777" w:rsidR="00BB7287" w:rsidRPr="0066572A" w:rsidRDefault="00BB7287" w:rsidP="00986510">
            <w:pPr>
              <w:autoSpaceDE w:val="0"/>
              <w:autoSpaceDN w:val="0"/>
              <w:adjustRightInd w:val="0"/>
              <w:spacing w:line="276" w:lineRule="auto"/>
              <w:rPr>
                <w:rFonts w:asciiTheme="minorHAnsi" w:hAnsiTheme="minorHAnsi"/>
                <w:spacing w:val="-1"/>
                <w:sz w:val="22"/>
                <w:szCs w:val="22"/>
              </w:rPr>
            </w:pPr>
          </w:p>
        </w:tc>
        <w:tc>
          <w:tcPr>
            <w:tcW w:w="1418" w:type="dxa"/>
            <w:tcBorders>
              <w:top w:val="single" w:sz="6" w:space="0" w:color="000000"/>
              <w:left w:val="single" w:sz="6" w:space="0" w:color="000000"/>
              <w:bottom w:val="single" w:sz="6" w:space="0" w:color="000000"/>
              <w:right w:val="single" w:sz="6" w:space="0" w:color="000000"/>
            </w:tcBorders>
          </w:tcPr>
          <w:p w14:paraId="061932F0" w14:textId="77777777" w:rsidR="00BB7287" w:rsidRPr="0066572A" w:rsidRDefault="00BB7287" w:rsidP="00986510">
            <w:pPr>
              <w:autoSpaceDE w:val="0"/>
              <w:autoSpaceDN w:val="0"/>
              <w:adjustRightInd w:val="0"/>
              <w:spacing w:before="10" w:line="276" w:lineRule="auto"/>
              <w:ind w:left="376" w:right="353"/>
              <w:jc w:val="center"/>
              <w:rPr>
                <w:rFonts w:asciiTheme="minorHAnsi" w:hAnsiTheme="minorHAnsi"/>
                <w:spacing w:val="-1"/>
                <w:sz w:val="22"/>
                <w:szCs w:val="22"/>
              </w:rPr>
            </w:pPr>
            <w:r w:rsidRPr="0066572A">
              <w:rPr>
                <w:rFonts w:asciiTheme="minorHAnsi" w:hAnsiTheme="minorHAnsi"/>
                <w:spacing w:val="-1"/>
                <w:sz w:val="22"/>
                <w:szCs w:val="22"/>
              </w:rPr>
              <w:t>100</w:t>
            </w:r>
          </w:p>
        </w:tc>
        <w:tc>
          <w:tcPr>
            <w:tcW w:w="5937" w:type="dxa"/>
            <w:tcBorders>
              <w:top w:val="single" w:sz="6" w:space="0" w:color="000000"/>
              <w:left w:val="single" w:sz="6" w:space="0" w:color="000000"/>
              <w:bottom w:val="single" w:sz="6" w:space="0" w:color="000000"/>
              <w:right w:val="single" w:sz="6" w:space="0" w:color="000000"/>
            </w:tcBorders>
          </w:tcPr>
          <w:p w14:paraId="0FC3CC33" w14:textId="77777777" w:rsidR="00BB7287" w:rsidRPr="0066572A" w:rsidRDefault="00BB7287" w:rsidP="00986510">
            <w:pPr>
              <w:autoSpaceDE w:val="0"/>
              <w:autoSpaceDN w:val="0"/>
              <w:adjustRightInd w:val="0"/>
              <w:spacing w:before="10" w:line="276" w:lineRule="auto"/>
              <w:ind w:left="71" w:right="-20"/>
              <w:rPr>
                <w:rFonts w:asciiTheme="minorHAnsi" w:hAnsiTheme="minorHAnsi"/>
                <w:spacing w:val="-1"/>
                <w:sz w:val="22"/>
                <w:szCs w:val="22"/>
              </w:rPr>
            </w:pPr>
          </w:p>
        </w:tc>
      </w:tr>
      <w:tr w:rsidR="00BB7287" w:rsidRPr="0066572A" w14:paraId="5E5424AA"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1A594AB5" w14:textId="77777777" w:rsidR="00BB7287" w:rsidRPr="0066572A" w:rsidRDefault="00BB7287" w:rsidP="00986510">
            <w:pPr>
              <w:autoSpaceDE w:val="0"/>
              <w:autoSpaceDN w:val="0"/>
              <w:adjustRightInd w:val="0"/>
              <w:spacing w:before="12" w:line="276" w:lineRule="auto"/>
              <w:ind w:left="88" w:right="72"/>
              <w:jc w:val="center"/>
              <w:rPr>
                <w:rFonts w:asciiTheme="minorHAnsi" w:hAnsiTheme="minorHAnsi"/>
                <w:sz w:val="22"/>
                <w:szCs w:val="22"/>
              </w:rPr>
            </w:pPr>
            <w:r w:rsidRPr="0066572A">
              <w:rPr>
                <w:rFonts w:asciiTheme="minorHAnsi" w:hAnsiTheme="minorHAnsi"/>
                <w:sz w:val="22"/>
                <w:szCs w:val="22"/>
              </w:rPr>
              <w:t>1</w:t>
            </w:r>
          </w:p>
        </w:tc>
        <w:tc>
          <w:tcPr>
            <w:tcW w:w="1983" w:type="dxa"/>
            <w:tcBorders>
              <w:top w:val="single" w:sz="6" w:space="0" w:color="000000"/>
              <w:left w:val="single" w:sz="6" w:space="0" w:color="000000"/>
              <w:bottom w:val="single" w:sz="6" w:space="0" w:color="000000"/>
              <w:right w:val="single" w:sz="6" w:space="0" w:color="000000"/>
            </w:tcBorders>
          </w:tcPr>
          <w:p w14:paraId="6E93CC01"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spacing w:val="-1"/>
                <w:sz w:val="22"/>
                <w:szCs w:val="22"/>
              </w:rPr>
            </w:pPr>
            <w:r w:rsidRPr="0066572A">
              <w:rPr>
                <w:rFonts w:asciiTheme="minorHAnsi" w:hAnsiTheme="minorHAnsi"/>
                <w:spacing w:val="-1"/>
                <w:sz w:val="22"/>
                <w:szCs w:val="22"/>
              </w:rPr>
              <w:t>Identificador de reg.</w:t>
            </w:r>
          </w:p>
        </w:tc>
        <w:tc>
          <w:tcPr>
            <w:tcW w:w="711" w:type="dxa"/>
            <w:tcBorders>
              <w:top w:val="single" w:sz="6" w:space="0" w:color="000000"/>
              <w:left w:val="single" w:sz="6" w:space="0" w:color="000000"/>
              <w:bottom w:val="single" w:sz="6" w:space="0" w:color="000000"/>
              <w:right w:val="single" w:sz="6" w:space="0" w:color="000000"/>
            </w:tcBorders>
          </w:tcPr>
          <w:p w14:paraId="370642CB" w14:textId="77777777" w:rsidR="00BB7287" w:rsidRPr="0066572A" w:rsidRDefault="00BB7287" w:rsidP="00986510">
            <w:pPr>
              <w:autoSpaceDE w:val="0"/>
              <w:autoSpaceDN w:val="0"/>
              <w:adjustRightInd w:val="0"/>
              <w:spacing w:before="10" w:line="276" w:lineRule="auto"/>
              <w:ind w:left="273" w:right="201"/>
              <w:jc w:val="center"/>
              <w:rPr>
                <w:rFonts w:asciiTheme="minorHAnsi" w:hAnsiTheme="minorHAnsi"/>
                <w:spacing w:val="-1"/>
                <w:sz w:val="22"/>
                <w:szCs w:val="22"/>
              </w:rPr>
            </w:pPr>
            <w:r w:rsidRPr="0066572A">
              <w:rPr>
                <w:rFonts w:asciiTheme="minorHAnsi" w:hAnsi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063D261D" w14:textId="77777777" w:rsidR="00BB7287" w:rsidRPr="0066572A" w:rsidRDefault="00BB7287" w:rsidP="00986510">
            <w:pPr>
              <w:autoSpaceDE w:val="0"/>
              <w:autoSpaceDN w:val="0"/>
              <w:adjustRightInd w:val="0"/>
              <w:spacing w:before="10" w:line="276" w:lineRule="auto"/>
              <w:ind w:right="2"/>
              <w:jc w:val="right"/>
              <w:rPr>
                <w:rFonts w:asciiTheme="minorHAnsi" w:hAnsiTheme="minorHAnsi"/>
                <w:spacing w:val="-1"/>
                <w:sz w:val="22"/>
                <w:szCs w:val="22"/>
              </w:rPr>
            </w:pPr>
            <w:r w:rsidRPr="0066572A">
              <w:rPr>
                <w:rFonts w:asciiTheme="minorHAnsi" w:hAnsiTheme="minorHAnsi"/>
                <w:spacing w:val="-1"/>
                <w:sz w:val="22"/>
                <w:szCs w:val="22"/>
              </w:rPr>
              <w:t>9</w:t>
            </w:r>
          </w:p>
        </w:tc>
        <w:tc>
          <w:tcPr>
            <w:tcW w:w="1418" w:type="dxa"/>
            <w:tcBorders>
              <w:top w:val="single" w:sz="6" w:space="0" w:color="000000"/>
              <w:left w:val="single" w:sz="6" w:space="0" w:color="000000"/>
              <w:bottom w:val="single" w:sz="6" w:space="0" w:color="000000"/>
              <w:right w:val="single" w:sz="6" w:space="0" w:color="000000"/>
            </w:tcBorders>
          </w:tcPr>
          <w:p w14:paraId="72EBDB22" w14:textId="77777777" w:rsidR="00BB7287" w:rsidRPr="0066572A" w:rsidRDefault="00BB7287" w:rsidP="00986510">
            <w:pPr>
              <w:autoSpaceDE w:val="0"/>
              <w:autoSpaceDN w:val="0"/>
              <w:adjustRightInd w:val="0"/>
              <w:spacing w:before="10" w:line="276" w:lineRule="auto"/>
              <w:ind w:left="474" w:right="458"/>
              <w:jc w:val="center"/>
              <w:rPr>
                <w:rFonts w:asciiTheme="minorHAnsi" w:hAnsiTheme="minorHAnsi"/>
                <w:spacing w:val="-1"/>
                <w:sz w:val="22"/>
                <w:szCs w:val="22"/>
              </w:rPr>
            </w:pPr>
            <w:r w:rsidRPr="0066572A">
              <w:rPr>
                <w:rFonts w:asciiTheme="minorHAnsi" w:hAnsiTheme="minorHAnsi"/>
                <w:spacing w:val="-1"/>
                <w:sz w:val="22"/>
                <w:szCs w:val="22"/>
              </w:rPr>
              <w:t>1</w:t>
            </w:r>
          </w:p>
        </w:tc>
        <w:tc>
          <w:tcPr>
            <w:tcW w:w="5937" w:type="dxa"/>
            <w:tcBorders>
              <w:top w:val="single" w:sz="6" w:space="0" w:color="000000"/>
              <w:left w:val="single" w:sz="6" w:space="0" w:color="000000"/>
              <w:bottom w:val="single" w:sz="6" w:space="0" w:color="000000"/>
              <w:right w:val="single" w:sz="6" w:space="0" w:color="000000"/>
            </w:tcBorders>
          </w:tcPr>
          <w:p w14:paraId="5D4294D2" w14:textId="77777777" w:rsidR="00BB7287" w:rsidRPr="0066572A" w:rsidRDefault="00BB7287" w:rsidP="00986510">
            <w:pPr>
              <w:autoSpaceDE w:val="0"/>
              <w:autoSpaceDN w:val="0"/>
              <w:adjustRightInd w:val="0"/>
              <w:spacing w:before="10" w:line="276" w:lineRule="auto"/>
              <w:ind w:left="71" w:right="-20"/>
              <w:rPr>
                <w:rFonts w:asciiTheme="minorHAnsi" w:hAnsiTheme="minorHAnsi"/>
                <w:spacing w:val="-1"/>
                <w:sz w:val="22"/>
                <w:szCs w:val="22"/>
                <w:lang w:val="es-MX"/>
              </w:rPr>
            </w:pPr>
            <w:r w:rsidRPr="0066572A">
              <w:rPr>
                <w:rFonts w:asciiTheme="minorHAnsi" w:hAnsiTheme="minorHAnsi"/>
                <w:spacing w:val="-1"/>
                <w:sz w:val="22"/>
                <w:szCs w:val="22"/>
                <w:lang w:val="es-MX"/>
              </w:rPr>
              <w:t>Identifica el tipo de registro que para el “trailer” el valor debe ser 9.</w:t>
            </w:r>
          </w:p>
        </w:tc>
      </w:tr>
      <w:tr w:rsidR="00BB7287" w:rsidRPr="0066572A" w14:paraId="450B3832"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5D0F6892" w14:textId="77777777" w:rsidR="00BB7287" w:rsidRPr="0066572A" w:rsidRDefault="00BB7287" w:rsidP="00986510">
            <w:pPr>
              <w:autoSpaceDE w:val="0"/>
              <w:autoSpaceDN w:val="0"/>
              <w:adjustRightInd w:val="0"/>
              <w:spacing w:before="12" w:line="276" w:lineRule="auto"/>
              <w:ind w:left="88" w:right="72"/>
              <w:jc w:val="center"/>
              <w:rPr>
                <w:rFonts w:asciiTheme="minorHAnsi" w:hAnsiTheme="minorHAnsi"/>
                <w:sz w:val="22"/>
                <w:szCs w:val="22"/>
              </w:rPr>
            </w:pPr>
            <w:r w:rsidRPr="0066572A">
              <w:rPr>
                <w:rFonts w:asciiTheme="minorHAnsi" w:hAnsiTheme="minorHAnsi"/>
                <w:sz w:val="22"/>
                <w:szCs w:val="22"/>
              </w:rPr>
              <w:t>2</w:t>
            </w:r>
          </w:p>
        </w:tc>
        <w:tc>
          <w:tcPr>
            <w:tcW w:w="1983" w:type="dxa"/>
            <w:tcBorders>
              <w:top w:val="single" w:sz="6" w:space="0" w:color="000000"/>
              <w:left w:val="single" w:sz="6" w:space="0" w:color="000000"/>
              <w:bottom w:val="single" w:sz="6" w:space="0" w:color="000000"/>
              <w:right w:val="single" w:sz="6" w:space="0" w:color="000000"/>
            </w:tcBorders>
          </w:tcPr>
          <w:p w14:paraId="332B8893"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spacing w:val="-1"/>
                <w:sz w:val="22"/>
                <w:szCs w:val="22"/>
              </w:rPr>
            </w:pPr>
            <w:r w:rsidRPr="0066572A">
              <w:rPr>
                <w:rFonts w:asciiTheme="minorHAnsi" w:hAnsiTheme="minorHAnsi"/>
                <w:spacing w:val="-1"/>
                <w:sz w:val="22"/>
                <w:szCs w:val="22"/>
              </w:rPr>
              <w:t>Operador</w:t>
            </w:r>
          </w:p>
        </w:tc>
        <w:tc>
          <w:tcPr>
            <w:tcW w:w="711" w:type="dxa"/>
            <w:tcBorders>
              <w:top w:val="single" w:sz="6" w:space="0" w:color="000000"/>
              <w:left w:val="single" w:sz="6" w:space="0" w:color="000000"/>
              <w:bottom w:val="single" w:sz="6" w:space="0" w:color="000000"/>
              <w:right w:val="single" w:sz="6" w:space="0" w:color="000000"/>
            </w:tcBorders>
          </w:tcPr>
          <w:p w14:paraId="28233995" w14:textId="77777777" w:rsidR="00BB7287" w:rsidRPr="0066572A" w:rsidRDefault="00BB7287" w:rsidP="00986510">
            <w:pPr>
              <w:autoSpaceDE w:val="0"/>
              <w:autoSpaceDN w:val="0"/>
              <w:adjustRightInd w:val="0"/>
              <w:spacing w:before="10" w:line="276" w:lineRule="auto"/>
              <w:ind w:left="273" w:right="201"/>
              <w:jc w:val="center"/>
              <w:rPr>
                <w:rFonts w:asciiTheme="minorHAnsi" w:hAnsiTheme="minorHAnsi"/>
                <w:spacing w:val="-1"/>
                <w:sz w:val="22"/>
                <w:szCs w:val="22"/>
              </w:rPr>
            </w:pPr>
            <w:r w:rsidRPr="0066572A">
              <w:rPr>
                <w:rFonts w:asciiTheme="minorHAnsi" w:hAnsi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6A64DC39" w14:textId="77777777" w:rsidR="00BB7287" w:rsidRPr="0066572A" w:rsidRDefault="00BB7287" w:rsidP="00986510">
            <w:pPr>
              <w:autoSpaceDE w:val="0"/>
              <w:autoSpaceDN w:val="0"/>
              <w:adjustRightInd w:val="0"/>
              <w:spacing w:before="10" w:line="276" w:lineRule="auto"/>
              <w:ind w:right="-2"/>
              <w:jc w:val="right"/>
              <w:rPr>
                <w:rFonts w:asciiTheme="minorHAnsi" w:hAnsiTheme="minorHAnsi"/>
                <w:spacing w:val="-1"/>
                <w:sz w:val="22"/>
                <w:szCs w:val="22"/>
              </w:rPr>
            </w:pPr>
            <w:r w:rsidRPr="0066572A">
              <w:rPr>
                <w:rFonts w:asciiTheme="minorHAnsi" w:hAnsiTheme="minorHAnsi"/>
                <w:spacing w:val="-1"/>
                <w:sz w:val="22"/>
                <w:szCs w:val="22"/>
              </w:rPr>
              <w:t>999</w:t>
            </w:r>
          </w:p>
        </w:tc>
        <w:tc>
          <w:tcPr>
            <w:tcW w:w="1418" w:type="dxa"/>
            <w:tcBorders>
              <w:top w:val="single" w:sz="6" w:space="0" w:color="000000"/>
              <w:left w:val="single" w:sz="6" w:space="0" w:color="000000"/>
              <w:bottom w:val="single" w:sz="6" w:space="0" w:color="000000"/>
              <w:right w:val="single" w:sz="6" w:space="0" w:color="000000"/>
            </w:tcBorders>
          </w:tcPr>
          <w:p w14:paraId="3A616168" w14:textId="77777777" w:rsidR="00BB7287" w:rsidRPr="0066572A" w:rsidRDefault="00BB7287" w:rsidP="00986510">
            <w:pPr>
              <w:autoSpaceDE w:val="0"/>
              <w:autoSpaceDN w:val="0"/>
              <w:adjustRightInd w:val="0"/>
              <w:spacing w:before="10" w:line="276" w:lineRule="auto"/>
              <w:ind w:left="474" w:right="458"/>
              <w:jc w:val="center"/>
              <w:rPr>
                <w:rFonts w:asciiTheme="minorHAnsi" w:hAnsiTheme="minorHAnsi"/>
                <w:spacing w:val="-1"/>
                <w:sz w:val="22"/>
                <w:szCs w:val="22"/>
              </w:rPr>
            </w:pPr>
            <w:r w:rsidRPr="0066572A">
              <w:rPr>
                <w:rFonts w:asciiTheme="minorHAnsi" w:hAnsiTheme="minorHAnsi"/>
                <w:spacing w:val="-1"/>
                <w:sz w:val="22"/>
                <w:szCs w:val="22"/>
              </w:rPr>
              <w:t>3</w:t>
            </w:r>
          </w:p>
        </w:tc>
        <w:tc>
          <w:tcPr>
            <w:tcW w:w="5937" w:type="dxa"/>
            <w:tcBorders>
              <w:top w:val="single" w:sz="6" w:space="0" w:color="000000"/>
              <w:left w:val="single" w:sz="6" w:space="0" w:color="000000"/>
              <w:bottom w:val="single" w:sz="6" w:space="0" w:color="000000"/>
              <w:right w:val="single" w:sz="6" w:space="0" w:color="000000"/>
            </w:tcBorders>
          </w:tcPr>
          <w:p w14:paraId="44E29F6F" w14:textId="77777777" w:rsidR="00BB7287" w:rsidRPr="0066572A" w:rsidRDefault="00BB7287" w:rsidP="00566624">
            <w:pPr>
              <w:autoSpaceDE w:val="0"/>
              <w:autoSpaceDN w:val="0"/>
              <w:adjustRightInd w:val="0"/>
              <w:spacing w:before="10" w:line="276" w:lineRule="auto"/>
              <w:ind w:left="71" w:right="-20"/>
              <w:rPr>
                <w:rFonts w:asciiTheme="minorHAnsi" w:hAnsiTheme="minorHAnsi"/>
                <w:spacing w:val="-1"/>
                <w:sz w:val="22"/>
                <w:szCs w:val="22"/>
                <w:lang w:val="es-MX"/>
              </w:rPr>
            </w:pPr>
            <w:r w:rsidRPr="0066572A">
              <w:rPr>
                <w:rFonts w:asciiTheme="minorHAnsi" w:hAnsiTheme="minorHAnsi"/>
                <w:spacing w:val="-1"/>
                <w:sz w:val="22"/>
                <w:szCs w:val="22"/>
                <w:lang w:val="es-MX"/>
              </w:rPr>
              <w:t>Clave (</w:t>
            </w:r>
            <w:r w:rsidR="00566624" w:rsidRPr="0066572A">
              <w:rPr>
                <w:rFonts w:asciiTheme="minorHAnsi" w:hAnsiTheme="minorHAnsi"/>
                <w:spacing w:val="-1"/>
                <w:sz w:val="22"/>
                <w:szCs w:val="22"/>
                <w:lang w:val="es-MX"/>
              </w:rPr>
              <w:t>IDO</w:t>
            </w:r>
            <w:r w:rsidRPr="0066572A">
              <w:rPr>
                <w:rFonts w:asciiTheme="minorHAnsi" w:hAnsiTheme="minorHAnsi"/>
                <w:spacing w:val="-1"/>
                <w:sz w:val="22"/>
                <w:szCs w:val="22"/>
                <w:lang w:val="es-MX"/>
              </w:rPr>
              <w:t>) del operador que presenta los registros.</w:t>
            </w:r>
          </w:p>
        </w:tc>
      </w:tr>
      <w:tr w:rsidR="00BB7287" w:rsidRPr="0066572A" w14:paraId="06A88002"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5A77ABF5" w14:textId="77777777" w:rsidR="00BB7287" w:rsidRPr="0066572A" w:rsidRDefault="00BB7287" w:rsidP="00986510">
            <w:pPr>
              <w:autoSpaceDE w:val="0"/>
              <w:autoSpaceDN w:val="0"/>
              <w:adjustRightInd w:val="0"/>
              <w:spacing w:before="12" w:line="276" w:lineRule="auto"/>
              <w:ind w:left="88" w:right="72"/>
              <w:jc w:val="center"/>
              <w:rPr>
                <w:rFonts w:asciiTheme="minorHAnsi" w:hAnsiTheme="minorHAnsi"/>
                <w:sz w:val="22"/>
                <w:szCs w:val="22"/>
              </w:rPr>
            </w:pPr>
            <w:r w:rsidRPr="0066572A">
              <w:rPr>
                <w:rFonts w:asciiTheme="minorHAnsi" w:hAnsiTheme="minorHAnsi"/>
                <w:sz w:val="22"/>
                <w:szCs w:val="22"/>
              </w:rPr>
              <w:t>3</w:t>
            </w:r>
          </w:p>
        </w:tc>
        <w:tc>
          <w:tcPr>
            <w:tcW w:w="1983" w:type="dxa"/>
            <w:tcBorders>
              <w:top w:val="single" w:sz="6" w:space="0" w:color="000000"/>
              <w:left w:val="single" w:sz="6" w:space="0" w:color="000000"/>
              <w:bottom w:val="single" w:sz="6" w:space="0" w:color="000000"/>
              <w:right w:val="single" w:sz="6" w:space="0" w:color="000000"/>
            </w:tcBorders>
          </w:tcPr>
          <w:p w14:paraId="3C0CAF05"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spacing w:val="-1"/>
                <w:sz w:val="22"/>
                <w:szCs w:val="22"/>
              </w:rPr>
            </w:pPr>
            <w:r w:rsidRPr="0066572A">
              <w:rPr>
                <w:rFonts w:asciiTheme="minorHAnsi" w:hAnsiTheme="minorHAnsi"/>
                <w:spacing w:val="-1"/>
                <w:sz w:val="22"/>
                <w:szCs w:val="22"/>
              </w:rPr>
              <w:t>Fecha proceso</w:t>
            </w:r>
          </w:p>
        </w:tc>
        <w:tc>
          <w:tcPr>
            <w:tcW w:w="711" w:type="dxa"/>
            <w:tcBorders>
              <w:top w:val="single" w:sz="6" w:space="0" w:color="000000"/>
              <w:left w:val="single" w:sz="6" w:space="0" w:color="000000"/>
              <w:bottom w:val="single" w:sz="6" w:space="0" w:color="000000"/>
              <w:right w:val="single" w:sz="6" w:space="0" w:color="000000"/>
            </w:tcBorders>
          </w:tcPr>
          <w:p w14:paraId="4DA32490" w14:textId="77777777" w:rsidR="00BB7287" w:rsidRPr="0066572A" w:rsidRDefault="00BB7287" w:rsidP="00986510">
            <w:pPr>
              <w:autoSpaceDE w:val="0"/>
              <w:autoSpaceDN w:val="0"/>
              <w:adjustRightInd w:val="0"/>
              <w:spacing w:before="10" w:line="276" w:lineRule="auto"/>
              <w:ind w:left="273" w:right="201"/>
              <w:jc w:val="center"/>
              <w:rPr>
                <w:rFonts w:asciiTheme="minorHAnsi" w:hAnsiTheme="minorHAnsi"/>
                <w:spacing w:val="-1"/>
                <w:sz w:val="22"/>
                <w:szCs w:val="22"/>
              </w:rPr>
            </w:pPr>
            <w:r w:rsidRPr="0066572A">
              <w:rPr>
                <w:rFonts w:asciiTheme="minorHAnsi" w:hAnsi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06BE88AD" w14:textId="77777777" w:rsidR="00BB7287" w:rsidRPr="0066572A" w:rsidRDefault="00BB7287" w:rsidP="00986510">
            <w:pPr>
              <w:autoSpaceDE w:val="0"/>
              <w:autoSpaceDN w:val="0"/>
              <w:adjustRightInd w:val="0"/>
              <w:spacing w:before="10" w:line="276" w:lineRule="auto"/>
              <w:ind w:left="153" w:right="-45"/>
              <w:rPr>
                <w:rFonts w:asciiTheme="minorHAnsi" w:hAnsiTheme="minorHAnsi"/>
                <w:spacing w:val="-1"/>
                <w:sz w:val="22"/>
                <w:szCs w:val="22"/>
              </w:rPr>
            </w:pPr>
            <w:r w:rsidRPr="0066572A">
              <w:rPr>
                <w:rFonts w:asciiTheme="minorHAnsi" w:hAnsiTheme="minorHAnsi"/>
                <w:spacing w:val="-1"/>
                <w:sz w:val="22"/>
                <w:szCs w:val="22"/>
              </w:rPr>
              <w:t>Aaaammdd</w:t>
            </w:r>
          </w:p>
        </w:tc>
        <w:tc>
          <w:tcPr>
            <w:tcW w:w="1418" w:type="dxa"/>
            <w:tcBorders>
              <w:top w:val="single" w:sz="6" w:space="0" w:color="000000"/>
              <w:left w:val="single" w:sz="6" w:space="0" w:color="000000"/>
              <w:bottom w:val="single" w:sz="6" w:space="0" w:color="000000"/>
              <w:right w:val="single" w:sz="6" w:space="0" w:color="000000"/>
            </w:tcBorders>
          </w:tcPr>
          <w:p w14:paraId="568DF896" w14:textId="77777777" w:rsidR="00BB7287" w:rsidRPr="0066572A" w:rsidRDefault="00BB7287" w:rsidP="00986510">
            <w:pPr>
              <w:autoSpaceDE w:val="0"/>
              <w:autoSpaceDN w:val="0"/>
              <w:adjustRightInd w:val="0"/>
              <w:spacing w:before="10" w:line="276" w:lineRule="auto"/>
              <w:ind w:left="474" w:right="458"/>
              <w:jc w:val="center"/>
              <w:rPr>
                <w:rFonts w:asciiTheme="minorHAnsi" w:hAnsiTheme="minorHAnsi"/>
                <w:spacing w:val="-1"/>
                <w:sz w:val="22"/>
                <w:szCs w:val="22"/>
              </w:rPr>
            </w:pPr>
            <w:r w:rsidRPr="0066572A">
              <w:rPr>
                <w:rFonts w:asciiTheme="minorHAnsi" w:hAnsiTheme="minorHAnsi"/>
                <w:spacing w:val="-1"/>
                <w:sz w:val="22"/>
                <w:szCs w:val="22"/>
              </w:rPr>
              <w:t>8</w:t>
            </w:r>
          </w:p>
        </w:tc>
        <w:tc>
          <w:tcPr>
            <w:tcW w:w="5937" w:type="dxa"/>
            <w:tcBorders>
              <w:top w:val="single" w:sz="6" w:space="0" w:color="000000"/>
              <w:left w:val="single" w:sz="6" w:space="0" w:color="000000"/>
              <w:bottom w:val="single" w:sz="6" w:space="0" w:color="000000"/>
              <w:right w:val="single" w:sz="6" w:space="0" w:color="000000"/>
            </w:tcBorders>
          </w:tcPr>
          <w:p w14:paraId="1F8684FC" w14:textId="77777777" w:rsidR="00BB7287" w:rsidRPr="0066572A" w:rsidRDefault="00BB7287" w:rsidP="00986510">
            <w:pPr>
              <w:autoSpaceDE w:val="0"/>
              <w:autoSpaceDN w:val="0"/>
              <w:adjustRightInd w:val="0"/>
              <w:spacing w:before="10" w:line="276" w:lineRule="auto"/>
              <w:ind w:left="71" w:right="-20"/>
              <w:rPr>
                <w:rFonts w:asciiTheme="minorHAnsi" w:hAnsiTheme="minorHAnsi"/>
                <w:spacing w:val="-1"/>
                <w:sz w:val="22"/>
                <w:szCs w:val="22"/>
                <w:lang w:val="es-MX"/>
              </w:rPr>
            </w:pPr>
            <w:r w:rsidRPr="0066572A">
              <w:rPr>
                <w:rFonts w:asciiTheme="minorHAnsi" w:hAnsiTheme="minorHAnsi"/>
                <w:spacing w:val="-1"/>
                <w:sz w:val="22"/>
                <w:szCs w:val="22"/>
                <w:lang w:val="es-MX"/>
              </w:rPr>
              <w:t>Fecha de proceso del archivo de intercambio.</w:t>
            </w:r>
          </w:p>
        </w:tc>
      </w:tr>
      <w:tr w:rsidR="00BB7287" w:rsidRPr="0066572A" w14:paraId="70ECF15D"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094372A5" w14:textId="77777777" w:rsidR="00BB7287" w:rsidRPr="0066572A" w:rsidRDefault="00BB7287" w:rsidP="00986510">
            <w:pPr>
              <w:autoSpaceDE w:val="0"/>
              <w:autoSpaceDN w:val="0"/>
              <w:adjustRightInd w:val="0"/>
              <w:spacing w:before="12" w:line="276" w:lineRule="auto"/>
              <w:ind w:left="88" w:right="72"/>
              <w:jc w:val="center"/>
              <w:rPr>
                <w:rFonts w:asciiTheme="minorHAnsi" w:hAnsiTheme="minorHAnsi"/>
                <w:sz w:val="22"/>
                <w:szCs w:val="22"/>
              </w:rPr>
            </w:pPr>
            <w:r w:rsidRPr="0066572A">
              <w:rPr>
                <w:rFonts w:asciiTheme="minorHAnsi" w:hAnsiTheme="minorHAnsi"/>
                <w:sz w:val="22"/>
                <w:szCs w:val="22"/>
              </w:rPr>
              <w:t>4</w:t>
            </w:r>
          </w:p>
        </w:tc>
        <w:tc>
          <w:tcPr>
            <w:tcW w:w="1983" w:type="dxa"/>
            <w:tcBorders>
              <w:top w:val="single" w:sz="6" w:space="0" w:color="000000"/>
              <w:left w:val="single" w:sz="6" w:space="0" w:color="000000"/>
              <w:bottom w:val="single" w:sz="6" w:space="0" w:color="000000"/>
              <w:right w:val="single" w:sz="6" w:space="0" w:color="000000"/>
            </w:tcBorders>
          </w:tcPr>
          <w:p w14:paraId="7B91D3F8"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spacing w:val="-1"/>
                <w:sz w:val="22"/>
                <w:szCs w:val="22"/>
              </w:rPr>
            </w:pPr>
            <w:r w:rsidRPr="0066572A">
              <w:rPr>
                <w:rFonts w:asciiTheme="minorHAnsi" w:hAnsiTheme="minorHAnsi"/>
                <w:spacing w:val="-1"/>
                <w:sz w:val="22"/>
                <w:szCs w:val="22"/>
              </w:rPr>
              <w:t>Total de llamadas</w:t>
            </w:r>
          </w:p>
        </w:tc>
        <w:tc>
          <w:tcPr>
            <w:tcW w:w="711" w:type="dxa"/>
            <w:tcBorders>
              <w:top w:val="single" w:sz="6" w:space="0" w:color="000000"/>
              <w:left w:val="single" w:sz="6" w:space="0" w:color="000000"/>
              <w:bottom w:val="single" w:sz="6" w:space="0" w:color="000000"/>
              <w:right w:val="single" w:sz="6" w:space="0" w:color="000000"/>
            </w:tcBorders>
          </w:tcPr>
          <w:p w14:paraId="247DBB7E" w14:textId="77777777" w:rsidR="00BB7287" w:rsidRPr="0066572A" w:rsidRDefault="00BB7287" w:rsidP="00986510">
            <w:pPr>
              <w:autoSpaceDE w:val="0"/>
              <w:autoSpaceDN w:val="0"/>
              <w:adjustRightInd w:val="0"/>
              <w:spacing w:before="12" w:line="276" w:lineRule="auto"/>
              <w:ind w:left="273" w:right="201"/>
              <w:jc w:val="center"/>
              <w:rPr>
                <w:rFonts w:asciiTheme="minorHAnsi" w:hAnsiTheme="minorHAnsi"/>
                <w:spacing w:val="-1"/>
                <w:sz w:val="22"/>
                <w:szCs w:val="22"/>
              </w:rPr>
            </w:pPr>
            <w:r w:rsidRPr="0066572A">
              <w:rPr>
                <w:rFonts w:asciiTheme="minorHAnsi" w:hAnsiTheme="minorHAnsi"/>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068EA7EB" w14:textId="77777777" w:rsidR="00BB7287" w:rsidRPr="0066572A" w:rsidRDefault="00BB7287" w:rsidP="00986510">
            <w:pPr>
              <w:autoSpaceDE w:val="0"/>
              <w:autoSpaceDN w:val="0"/>
              <w:adjustRightInd w:val="0"/>
              <w:spacing w:before="12" w:line="276" w:lineRule="auto"/>
              <w:jc w:val="right"/>
              <w:rPr>
                <w:rFonts w:asciiTheme="minorHAnsi" w:hAnsiTheme="minorHAnsi"/>
                <w:spacing w:val="-1"/>
                <w:sz w:val="22"/>
                <w:szCs w:val="22"/>
              </w:rPr>
            </w:pPr>
            <w:r w:rsidRPr="0066572A">
              <w:rPr>
                <w:rFonts w:asciiTheme="minorHAnsi" w:hAnsiTheme="minorHAnsi"/>
                <w:spacing w:val="-1"/>
                <w:sz w:val="22"/>
                <w:szCs w:val="22"/>
              </w:rPr>
              <w:t>(5)9</w:t>
            </w:r>
          </w:p>
        </w:tc>
        <w:tc>
          <w:tcPr>
            <w:tcW w:w="1418" w:type="dxa"/>
            <w:tcBorders>
              <w:top w:val="single" w:sz="6" w:space="0" w:color="000000"/>
              <w:left w:val="single" w:sz="6" w:space="0" w:color="000000"/>
              <w:bottom w:val="single" w:sz="6" w:space="0" w:color="000000"/>
              <w:right w:val="single" w:sz="6" w:space="0" w:color="000000"/>
            </w:tcBorders>
          </w:tcPr>
          <w:p w14:paraId="29CC9F5D" w14:textId="77777777" w:rsidR="00BB7287" w:rsidRPr="0066572A" w:rsidRDefault="00BB7287" w:rsidP="00986510">
            <w:pPr>
              <w:autoSpaceDE w:val="0"/>
              <w:autoSpaceDN w:val="0"/>
              <w:adjustRightInd w:val="0"/>
              <w:spacing w:before="12" w:line="276" w:lineRule="auto"/>
              <w:ind w:left="474" w:right="458"/>
              <w:jc w:val="center"/>
              <w:rPr>
                <w:rFonts w:asciiTheme="minorHAnsi" w:hAnsiTheme="minorHAnsi"/>
                <w:spacing w:val="-1"/>
                <w:sz w:val="22"/>
                <w:szCs w:val="22"/>
              </w:rPr>
            </w:pPr>
            <w:r w:rsidRPr="0066572A">
              <w:rPr>
                <w:rFonts w:asciiTheme="minorHAnsi" w:hAnsiTheme="minorHAnsi"/>
                <w:spacing w:val="-1"/>
                <w:sz w:val="22"/>
                <w:szCs w:val="22"/>
              </w:rPr>
              <w:t>5</w:t>
            </w:r>
          </w:p>
        </w:tc>
        <w:tc>
          <w:tcPr>
            <w:tcW w:w="5937" w:type="dxa"/>
            <w:tcBorders>
              <w:top w:val="single" w:sz="6" w:space="0" w:color="000000"/>
              <w:left w:val="single" w:sz="6" w:space="0" w:color="000000"/>
              <w:bottom w:val="single" w:sz="6" w:space="0" w:color="000000"/>
              <w:right w:val="single" w:sz="6" w:space="0" w:color="000000"/>
            </w:tcBorders>
          </w:tcPr>
          <w:p w14:paraId="2A0A8715" w14:textId="77777777" w:rsidR="00BB7287" w:rsidRPr="0066572A" w:rsidRDefault="00BB7287" w:rsidP="00986510">
            <w:pPr>
              <w:autoSpaceDE w:val="0"/>
              <w:autoSpaceDN w:val="0"/>
              <w:adjustRightInd w:val="0"/>
              <w:spacing w:before="10" w:line="276" w:lineRule="auto"/>
              <w:ind w:left="71" w:right="-20"/>
              <w:rPr>
                <w:rFonts w:asciiTheme="minorHAnsi" w:hAnsiTheme="minorHAnsi"/>
                <w:spacing w:val="-1"/>
                <w:sz w:val="22"/>
                <w:szCs w:val="22"/>
                <w:lang w:val="es-MX"/>
              </w:rPr>
            </w:pPr>
            <w:r w:rsidRPr="0066572A">
              <w:rPr>
                <w:rFonts w:asciiTheme="minorHAnsi" w:hAnsiTheme="minorHAnsi"/>
                <w:spacing w:val="-1"/>
                <w:sz w:val="22"/>
                <w:szCs w:val="22"/>
                <w:lang w:val="es-MX"/>
              </w:rPr>
              <w:t>Llamadas obtenidas de la serie intercambiada</w:t>
            </w:r>
          </w:p>
        </w:tc>
      </w:tr>
      <w:tr w:rsidR="00BB7287" w:rsidRPr="0066572A" w14:paraId="46800AEB"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CF47A97" w14:textId="77777777" w:rsidR="00BB7287" w:rsidRPr="0066572A" w:rsidRDefault="00BB7287" w:rsidP="00986510">
            <w:pPr>
              <w:autoSpaceDE w:val="0"/>
              <w:autoSpaceDN w:val="0"/>
              <w:adjustRightInd w:val="0"/>
              <w:spacing w:before="12" w:line="276" w:lineRule="auto"/>
              <w:ind w:left="88" w:right="72"/>
              <w:jc w:val="center"/>
              <w:rPr>
                <w:rFonts w:asciiTheme="minorHAnsi" w:hAnsiTheme="minorHAnsi"/>
                <w:sz w:val="22"/>
                <w:szCs w:val="22"/>
              </w:rPr>
            </w:pPr>
            <w:r w:rsidRPr="0066572A">
              <w:rPr>
                <w:rFonts w:asciiTheme="minorHAnsi" w:hAnsiTheme="minorHAnsi"/>
                <w:sz w:val="22"/>
                <w:szCs w:val="22"/>
              </w:rPr>
              <w:t>5</w:t>
            </w:r>
          </w:p>
        </w:tc>
        <w:tc>
          <w:tcPr>
            <w:tcW w:w="1983" w:type="dxa"/>
            <w:tcBorders>
              <w:top w:val="single" w:sz="6" w:space="0" w:color="000000"/>
              <w:left w:val="single" w:sz="6" w:space="0" w:color="000000"/>
              <w:bottom w:val="single" w:sz="6" w:space="0" w:color="000000"/>
              <w:right w:val="single" w:sz="6" w:space="0" w:color="000000"/>
            </w:tcBorders>
          </w:tcPr>
          <w:p w14:paraId="5A0FCBCB" w14:textId="77777777" w:rsidR="00BB7287" w:rsidRPr="0066572A" w:rsidRDefault="00BB7287" w:rsidP="00986510">
            <w:pPr>
              <w:autoSpaceDE w:val="0"/>
              <w:autoSpaceDN w:val="0"/>
              <w:adjustRightInd w:val="0"/>
              <w:spacing w:before="10" w:line="276" w:lineRule="auto"/>
              <w:ind w:left="71" w:right="-20"/>
              <w:jc w:val="both"/>
              <w:rPr>
                <w:rFonts w:asciiTheme="minorHAnsi" w:hAnsiTheme="minorHAnsi"/>
                <w:spacing w:val="-1"/>
                <w:sz w:val="22"/>
                <w:szCs w:val="22"/>
              </w:rPr>
            </w:pPr>
            <w:r w:rsidRPr="0066572A">
              <w:rPr>
                <w:rFonts w:asciiTheme="minorHAnsi" w:hAnsiTheme="minorHAnsi"/>
                <w:spacing w:val="-1"/>
                <w:sz w:val="22"/>
                <w:szCs w:val="22"/>
              </w:rPr>
              <w:t>Filler</w:t>
            </w:r>
          </w:p>
        </w:tc>
        <w:tc>
          <w:tcPr>
            <w:tcW w:w="711" w:type="dxa"/>
            <w:tcBorders>
              <w:top w:val="single" w:sz="6" w:space="0" w:color="000000"/>
              <w:left w:val="single" w:sz="6" w:space="0" w:color="000000"/>
              <w:bottom w:val="single" w:sz="6" w:space="0" w:color="000000"/>
              <w:right w:val="single" w:sz="6" w:space="0" w:color="000000"/>
            </w:tcBorders>
          </w:tcPr>
          <w:p w14:paraId="2B0A1BE4" w14:textId="77777777" w:rsidR="00BB7287" w:rsidRPr="0066572A" w:rsidRDefault="00BB7287" w:rsidP="00986510">
            <w:pPr>
              <w:autoSpaceDE w:val="0"/>
              <w:autoSpaceDN w:val="0"/>
              <w:adjustRightInd w:val="0"/>
              <w:spacing w:before="10" w:line="276" w:lineRule="auto"/>
              <w:ind w:left="265" w:right="195"/>
              <w:jc w:val="center"/>
              <w:rPr>
                <w:rFonts w:asciiTheme="minorHAnsi" w:hAnsiTheme="minorHAnsi"/>
                <w:spacing w:val="-1"/>
                <w:sz w:val="22"/>
                <w:szCs w:val="22"/>
              </w:rPr>
            </w:pPr>
            <w:r w:rsidRPr="0066572A">
              <w:rPr>
                <w:rFonts w:asciiTheme="minorHAnsi" w:hAnsiTheme="minorHAnsi"/>
                <w:spacing w:val="-1"/>
                <w:sz w:val="22"/>
                <w:szCs w:val="22"/>
              </w:rPr>
              <w:t>C</w:t>
            </w:r>
          </w:p>
        </w:tc>
        <w:tc>
          <w:tcPr>
            <w:tcW w:w="1275" w:type="dxa"/>
            <w:tcBorders>
              <w:top w:val="single" w:sz="6" w:space="0" w:color="000000"/>
              <w:left w:val="single" w:sz="6" w:space="0" w:color="000000"/>
              <w:bottom w:val="single" w:sz="6" w:space="0" w:color="000000"/>
              <w:right w:val="single" w:sz="6" w:space="0" w:color="000000"/>
            </w:tcBorders>
          </w:tcPr>
          <w:p w14:paraId="3DDCB7F2" w14:textId="77777777" w:rsidR="00BB7287" w:rsidRPr="0066572A" w:rsidRDefault="00BB7287" w:rsidP="00986510">
            <w:pPr>
              <w:autoSpaceDE w:val="0"/>
              <w:autoSpaceDN w:val="0"/>
              <w:adjustRightInd w:val="0"/>
              <w:spacing w:line="276" w:lineRule="auto"/>
              <w:rPr>
                <w:rFonts w:asciiTheme="minorHAnsi" w:hAnsiTheme="minorHAnsi"/>
                <w:spacing w:val="-1"/>
                <w:sz w:val="22"/>
                <w:szCs w:val="22"/>
              </w:rPr>
            </w:pPr>
          </w:p>
        </w:tc>
        <w:tc>
          <w:tcPr>
            <w:tcW w:w="1418" w:type="dxa"/>
            <w:tcBorders>
              <w:top w:val="single" w:sz="6" w:space="0" w:color="000000"/>
              <w:left w:val="single" w:sz="6" w:space="0" w:color="000000"/>
              <w:bottom w:val="single" w:sz="6" w:space="0" w:color="000000"/>
              <w:right w:val="single" w:sz="6" w:space="0" w:color="000000"/>
            </w:tcBorders>
          </w:tcPr>
          <w:p w14:paraId="578988A4" w14:textId="77777777" w:rsidR="00BB7287" w:rsidRPr="0066572A" w:rsidRDefault="00BB7287" w:rsidP="00986510">
            <w:pPr>
              <w:autoSpaceDE w:val="0"/>
              <w:autoSpaceDN w:val="0"/>
              <w:adjustRightInd w:val="0"/>
              <w:spacing w:before="10" w:line="276" w:lineRule="auto"/>
              <w:ind w:left="426" w:right="404"/>
              <w:jc w:val="center"/>
              <w:rPr>
                <w:rFonts w:asciiTheme="minorHAnsi" w:hAnsiTheme="minorHAnsi"/>
                <w:spacing w:val="-1"/>
                <w:sz w:val="22"/>
                <w:szCs w:val="22"/>
              </w:rPr>
            </w:pPr>
            <w:r w:rsidRPr="0066572A">
              <w:rPr>
                <w:rFonts w:asciiTheme="minorHAnsi" w:hAnsiTheme="minorHAnsi"/>
                <w:spacing w:val="-1"/>
                <w:sz w:val="22"/>
                <w:szCs w:val="22"/>
              </w:rPr>
              <w:t>83</w:t>
            </w:r>
          </w:p>
        </w:tc>
        <w:tc>
          <w:tcPr>
            <w:tcW w:w="5937" w:type="dxa"/>
            <w:tcBorders>
              <w:top w:val="single" w:sz="6" w:space="0" w:color="000000"/>
              <w:left w:val="single" w:sz="6" w:space="0" w:color="000000"/>
              <w:bottom w:val="single" w:sz="6" w:space="0" w:color="000000"/>
              <w:right w:val="single" w:sz="6" w:space="0" w:color="000000"/>
            </w:tcBorders>
          </w:tcPr>
          <w:p w14:paraId="524BF197" w14:textId="77777777" w:rsidR="00BB7287" w:rsidRPr="0066572A" w:rsidRDefault="00BB7287" w:rsidP="00986510">
            <w:pPr>
              <w:autoSpaceDE w:val="0"/>
              <w:autoSpaceDN w:val="0"/>
              <w:adjustRightInd w:val="0"/>
              <w:spacing w:before="10" w:line="276" w:lineRule="auto"/>
              <w:ind w:left="71" w:right="-20"/>
              <w:rPr>
                <w:rFonts w:asciiTheme="minorHAnsi" w:hAnsiTheme="minorHAnsi"/>
                <w:spacing w:val="-1"/>
                <w:sz w:val="22"/>
                <w:szCs w:val="22"/>
                <w:lang w:val="es-MX"/>
              </w:rPr>
            </w:pPr>
            <w:r w:rsidRPr="0066572A">
              <w:rPr>
                <w:rFonts w:asciiTheme="minorHAnsi" w:hAnsiTheme="minorHAnsi"/>
                <w:spacing w:val="-1"/>
                <w:sz w:val="22"/>
                <w:szCs w:val="22"/>
                <w:lang w:val="es-MX"/>
              </w:rPr>
              <w:t>Caracteres en blanco para completar la longitud del registro a 100 posiciones.</w:t>
            </w:r>
          </w:p>
        </w:tc>
      </w:tr>
    </w:tbl>
    <w:p w14:paraId="392FA3C7" w14:textId="77777777" w:rsidR="00F76032" w:rsidRPr="0066572A" w:rsidRDefault="00F76032" w:rsidP="00C026C9">
      <w:pPr>
        <w:autoSpaceDE w:val="0"/>
        <w:autoSpaceDN w:val="0"/>
        <w:adjustRightInd w:val="0"/>
        <w:spacing w:before="10" w:line="276" w:lineRule="auto"/>
        <w:ind w:right="239"/>
        <w:rPr>
          <w:rFonts w:asciiTheme="minorHAnsi" w:hAnsiTheme="minorHAnsi"/>
          <w:b/>
          <w:spacing w:val="-1"/>
          <w:w w:val="79"/>
          <w:sz w:val="22"/>
          <w:szCs w:val="22"/>
          <w:lang w:val="es-MX"/>
        </w:rPr>
      </w:pPr>
    </w:p>
    <w:p w14:paraId="73AACAED" w14:textId="77777777" w:rsidR="00BB7287" w:rsidRPr="0066572A" w:rsidRDefault="00BB7287" w:rsidP="00795379">
      <w:pPr>
        <w:autoSpaceDE w:val="0"/>
        <w:autoSpaceDN w:val="0"/>
        <w:adjustRightInd w:val="0"/>
        <w:spacing w:before="10" w:line="276" w:lineRule="auto"/>
        <w:ind w:left="257" w:right="239" w:hanging="101"/>
        <w:outlineLvl w:val="0"/>
        <w:rPr>
          <w:rFonts w:asciiTheme="minorHAnsi" w:hAnsiTheme="minorHAnsi"/>
          <w:b/>
          <w:spacing w:val="-1"/>
          <w:w w:val="79"/>
          <w:sz w:val="22"/>
          <w:szCs w:val="22"/>
          <w:lang w:val="es-MX"/>
        </w:rPr>
      </w:pPr>
      <w:r w:rsidRPr="0066572A">
        <w:rPr>
          <w:rFonts w:asciiTheme="minorHAnsi" w:hAnsiTheme="minorHAnsi"/>
          <w:b/>
          <w:spacing w:val="-1"/>
          <w:w w:val="79"/>
          <w:sz w:val="22"/>
          <w:szCs w:val="22"/>
          <w:lang w:val="es-MX"/>
        </w:rPr>
        <w:lastRenderedPageBreak/>
        <w:t xml:space="preserve">EN TODOS LOS CAMPOS EXCEPTO EL FILLER, LOS ESPACIOS QUE NO SE UTILICEN SE LLENARÁN CON CEROS. </w:t>
      </w:r>
    </w:p>
    <w:p w14:paraId="7A37EACB" w14:textId="77777777" w:rsidR="00BB7287" w:rsidRPr="0066572A" w:rsidRDefault="00BB7287" w:rsidP="00795379">
      <w:pPr>
        <w:autoSpaceDE w:val="0"/>
        <w:autoSpaceDN w:val="0"/>
        <w:adjustRightInd w:val="0"/>
        <w:spacing w:before="10" w:line="276" w:lineRule="auto"/>
        <w:ind w:left="257" w:right="239" w:hanging="101"/>
        <w:outlineLvl w:val="0"/>
        <w:rPr>
          <w:rFonts w:asciiTheme="minorHAnsi" w:hAnsiTheme="minorHAnsi"/>
          <w:b/>
          <w:sz w:val="22"/>
          <w:szCs w:val="22"/>
          <w:lang w:val="es-MX"/>
        </w:rPr>
      </w:pPr>
      <w:r w:rsidRPr="0066572A">
        <w:rPr>
          <w:rFonts w:asciiTheme="minorHAnsi" w:hAnsiTheme="minorHAnsi"/>
          <w:b/>
          <w:spacing w:val="-1"/>
          <w:sz w:val="22"/>
          <w:szCs w:val="22"/>
          <w:lang w:val="es-MX"/>
        </w:rPr>
        <w:t>G</w:t>
      </w:r>
      <w:r w:rsidRPr="0066572A">
        <w:rPr>
          <w:rFonts w:asciiTheme="minorHAnsi" w:hAnsiTheme="minorHAnsi"/>
          <w:b/>
          <w:sz w:val="22"/>
          <w:szCs w:val="22"/>
          <w:lang w:val="es-MX"/>
        </w:rPr>
        <w:t>UIA</w:t>
      </w:r>
      <w:r w:rsidRPr="0066572A">
        <w:rPr>
          <w:rFonts w:asciiTheme="minorHAnsi" w:hAnsiTheme="minorHAnsi"/>
          <w:b/>
          <w:spacing w:val="9"/>
          <w:sz w:val="22"/>
          <w:szCs w:val="22"/>
          <w:lang w:val="es-MX"/>
        </w:rPr>
        <w:t xml:space="preserve"> </w:t>
      </w:r>
      <w:r w:rsidRPr="0066572A">
        <w:rPr>
          <w:rFonts w:asciiTheme="minorHAnsi" w:hAnsiTheme="minorHAnsi"/>
          <w:b/>
          <w:spacing w:val="1"/>
          <w:w w:val="89"/>
          <w:sz w:val="22"/>
          <w:szCs w:val="22"/>
          <w:lang w:val="es-MX"/>
        </w:rPr>
        <w:t>D</w:t>
      </w:r>
      <w:r w:rsidRPr="0066572A">
        <w:rPr>
          <w:rFonts w:asciiTheme="minorHAnsi" w:hAnsiTheme="minorHAnsi"/>
          <w:b/>
          <w:w w:val="89"/>
          <w:sz w:val="22"/>
          <w:szCs w:val="22"/>
          <w:lang w:val="es-MX"/>
        </w:rPr>
        <w:t>EL</w:t>
      </w:r>
      <w:r w:rsidRPr="0066572A">
        <w:rPr>
          <w:rFonts w:asciiTheme="minorHAnsi" w:hAnsiTheme="minorHAnsi"/>
          <w:b/>
          <w:spacing w:val="7"/>
          <w:w w:val="89"/>
          <w:sz w:val="22"/>
          <w:szCs w:val="22"/>
          <w:lang w:val="es-MX"/>
        </w:rPr>
        <w:t xml:space="preserve"> </w:t>
      </w:r>
      <w:r w:rsidRPr="0066572A">
        <w:rPr>
          <w:rFonts w:asciiTheme="minorHAnsi" w:hAnsiTheme="minorHAnsi"/>
          <w:b/>
          <w:spacing w:val="-2"/>
          <w:w w:val="83"/>
          <w:sz w:val="22"/>
          <w:szCs w:val="22"/>
          <w:lang w:val="es-MX"/>
        </w:rPr>
        <w:t>L</w:t>
      </w:r>
      <w:r w:rsidRPr="0066572A">
        <w:rPr>
          <w:rFonts w:asciiTheme="minorHAnsi" w:hAnsiTheme="minorHAnsi"/>
          <w:b/>
          <w:spacing w:val="1"/>
          <w:w w:val="110"/>
          <w:sz w:val="22"/>
          <w:szCs w:val="22"/>
          <w:lang w:val="es-MX"/>
        </w:rPr>
        <w:t>A</w:t>
      </w:r>
      <w:r w:rsidRPr="0066572A">
        <w:rPr>
          <w:rFonts w:asciiTheme="minorHAnsi" w:hAnsiTheme="minorHAnsi"/>
          <w:b/>
          <w:spacing w:val="-1"/>
          <w:w w:val="88"/>
          <w:sz w:val="22"/>
          <w:szCs w:val="22"/>
          <w:lang w:val="es-MX"/>
        </w:rPr>
        <w:t>Y</w:t>
      </w:r>
      <w:r w:rsidRPr="0066572A">
        <w:rPr>
          <w:rFonts w:asciiTheme="minorHAnsi" w:hAnsiTheme="minorHAnsi"/>
          <w:b/>
          <w:w w:val="101"/>
          <w:sz w:val="22"/>
          <w:szCs w:val="22"/>
          <w:lang w:val="es-MX"/>
        </w:rPr>
        <w:t>O</w:t>
      </w:r>
      <w:r w:rsidRPr="0066572A">
        <w:rPr>
          <w:rFonts w:asciiTheme="minorHAnsi" w:hAnsiTheme="minorHAnsi"/>
          <w:b/>
          <w:spacing w:val="-1"/>
          <w:w w:val="101"/>
          <w:sz w:val="22"/>
          <w:szCs w:val="22"/>
          <w:lang w:val="es-MX"/>
        </w:rPr>
        <w:t>U</w:t>
      </w:r>
      <w:r w:rsidRPr="0066572A">
        <w:rPr>
          <w:rFonts w:asciiTheme="minorHAnsi" w:hAnsiTheme="minorHAnsi"/>
          <w:b/>
          <w:w w:val="69"/>
          <w:sz w:val="22"/>
          <w:szCs w:val="22"/>
          <w:lang w:val="es-MX"/>
        </w:rPr>
        <w:t>T</w:t>
      </w:r>
      <w:r w:rsidRPr="0066572A">
        <w:rPr>
          <w:rFonts w:asciiTheme="minorHAnsi" w:hAnsiTheme="minorHAnsi"/>
          <w:b/>
          <w:sz w:val="22"/>
          <w:szCs w:val="22"/>
          <w:lang w:val="es-MX"/>
        </w:rPr>
        <w:t xml:space="preserve"> </w:t>
      </w:r>
      <w:r w:rsidRPr="0066572A">
        <w:rPr>
          <w:rFonts w:asciiTheme="minorHAnsi" w:hAnsiTheme="minorHAnsi"/>
          <w:b/>
          <w:spacing w:val="-1"/>
          <w:sz w:val="22"/>
          <w:szCs w:val="22"/>
          <w:lang w:val="es-MX"/>
        </w:rPr>
        <w:t>P</w:t>
      </w:r>
      <w:r w:rsidRPr="0066572A">
        <w:rPr>
          <w:rFonts w:asciiTheme="minorHAnsi" w:hAnsiTheme="minorHAnsi"/>
          <w:b/>
          <w:spacing w:val="1"/>
          <w:sz w:val="22"/>
          <w:szCs w:val="22"/>
          <w:lang w:val="es-MX"/>
        </w:rPr>
        <w:t>AR</w:t>
      </w:r>
      <w:r w:rsidRPr="0066572A">
        <w:rPr>
          <w:rFonts w:asciiTheme="minorHAnsi" w:hAnsiTheme="minorHAnsi"/>
          <w:b/>
          <w:sz w:val="22"/>
          <w:szCs w:val="22"/>
          <w:lang w:val="es-MX"/>
        </w:rPr>
        <w:t>A</w:t>
      </w:r>
      <w:r w:rsidRPr="0066572A">
        <w:rPr>
          <w:rFonts w:asciiTheme="minorHAnsi" w:hAnsiTheme="minorHAnsi"/>
          <w:b/>
          <w:spacing w:val="-10"/>
          <w:sz w:val="22"/>
          <w:szCs w:val="22"/>
          <w:lang w:val="es-MX"/>
        </w:rPr>
        <w:t xml:space="preserve"> </w:t>
      </w:r>
      <w:r w:rsidRPr="0066572A">
        <w:rPr>
          <w:rFonts w:asciiTheme="minorHAnsi" w:hAnsiTheme="minorHAnsi"/>
          <w:b/>
          <w:w w:val="81"/>
          <w:sz w:val="22"/>
          <w:szCs w:val="22"/>
          <w:lang w:val="es-MX"/>
        </w:rPr>
        <w:t>EL</w:t>
      </w:r>
      <w:r w:rsidRPr="0066572A">
        <w:rPr>
          <w:rFonts w:asciiTheme="minorHAnsi" w:hAnsiTheme="minorHAnsi"/>
          <w:b/>
          <w:spacing w:val="8"/>
          <w:w w:val="81"/>
          <w:sz w:val="22"/>
          <w:szCs w:val="22"/>
          <w:lang w:val="es-MX"/>
        </w:rPr>
        <w:t xml:space="preserve"> </w:t>
      </w:r>
      <w:r w:rsidRPr="0066572A">
        <w:rPr>
          <w:rFonts w:asciiTheme="minorHAnsi" w:hAnsiTheme="minorHAnsi"/>
          <w:b/>
          <w:w w:val="96"/>
          <w:sz w:val="22"/>
          <w:szCs w:val="22"/>
          <w:lang w:val="es-MX"/>
        </w:rPr>
        <w:t>I</w:t>
      </w:r>
      <w:r w:rsidRPr="0066572A">
        <w:rPr>
          <w:rFonts w:asciiTheme="minorHAnsi" w:hAnsiTheme="minorHAnsi"/>
          <w:b/>
          <w:spacing w:val="1"/>
          <w:w w:val="96"/>
          <w:sz w:val="22"/>
          <w:szCs w:val="22"/>
          <w:lang w:val="es-MX"/>
        </w:rPr>
        <w:t>N</w:t>
      </w:r>
      <w:r w:rsidRPr="0066572A">
        <w:rPr>
          <w:rFonts w:asciiTheme="minorHAnsi" w:hAnsiTheme="minorHAnsi"/>
          <w:b/>
          <w:w w:val="78"/>
          <w:sz w:val="22"/>
          <w:szCs w:val="22"/>
          <w:lang w:val="es-MX"/>
        </w:rPr>
        <w:t>TE</w:t>
      </w:r>
      <w:r w:rsidRPr="0066572A">
        <w:rPr>
          <w:rFonts w:asciiTheme="minorHAnsi" w:hAnsiTheme="minorHAnsi"/>
          <w:b/>
          <w:spacing w:val="1"/>
          <w:w w:val="78"/>
          <w:sz w:val="22"/>
          <w:szCs w:val="22"/>
          <w:lang w:val="es-MX"/>
        </w:rPr>
        <w:t>R</w:t>
      </w:r>
      <w:r w:rsidRPr="0066572A">
        <w:rPr>
          <w:rFonts w:asciiTheme="minorHAnsi" w:hAnsiTheme="minorHAnsi"/>
          <w:b/>
          <w:w w:val="111"/>
          <w:sz w:val="22"/>
          <w:szCs w:val="22"/>
          <w:lang w:val="es-MX"/>
        </w:rPr>
        <w:t>C</w:t>
      </w:r>
      <w:r w:rsidRPr="0066572A">
        <w:rPr>
          <w:rFonts w:asciiTheme="minorHAnsi" w:hAnsiTheme="minorHAnsi"/>
          <w:b/>
          <w:spacing w:val="1"/>
          <w:w w:val="111"/>
          <w:sz w:val="22"/>
          <w:szCs w:val="22"/>
          <w:lang w:val="es-MX"/>
        </w:rPr>
        <w:t>A</w:t>
      </w:r>
      <w:r w:rsidRPr="0066572A">
        <w:rPr>
          <w:rFonts w:asciiTheme="minorHAnsi" w:hAnsiTheme="minorHAnsi"/>
          <w:b/>
          <w:w w:val="101"/>
          <w:sz w:val="22"/>
          <w:szCs w:val="22"/>
          <w:lang w:val="es-MX"/>
        </w:rPr>
        <w:t>MBIO</w:t>
      </w:r>
      <w:r w:rsidRPr="0066572A">
        <w:rPr>
          <w:rFonts w:asciiTheme="minorHAnsi" w:hAnsiTheme="minorHAnsi"/>
          <w:b/>
          <w:sz w:val="22"/>
          <w:szCs w:val="22"/>
          <w:lang w:val="es-MX"/>
        </w:rPr>
        <w:t xml:space="preserve"> </w:t>
      </w:r>
      <w:r w:rsidRPr="0066572A">
        <w:rPr>
          <w:rFonts w:asciiTheme="minorHAnsi" w:hAnsiTheme="minorHAnsi"/>
          <w:b/>
          <w:spacing w:val="1"/>
          <w:w w:val="91"/>
          <w:sz w:val="22"/>
          <w:szCs w:val="22"/>
          <w:lang w:val="es-MX"/>
        </w:rPr>
        <w:t>D</w:t>
      </w:r>
      <w:r w:rsidRPr="0066572A">
        <w:rPr>
          <w:rFonts w:asciiTheme="minorHAnsi" w:hAnsiTheme="minorHAnsi"/>
          <w:b/>
          <w:w w:val="91"/>
          <w:sz w:val="22"/>
          <w:szCs w:val="22"/>
          <w:lang w:val="es-MX"/>
        </w:rPr>
        <w:t>E</w:t>
      </w:r>
      <w:r w:rsidRPr="0066572A">
        <w:rPr>
          <w:rFonts w:asciiTheme="minorHAnsi" w:hAnsiTheme="minorHAnsi"/>
          <w:b/>
          <w:spacing w:val="4"/>
          <w:w w:val="91"/>
          <w:sz w:val="22"/>
          <w:szCs w:val="22"/>
          <w:lang w:val="es-MX"/>
        </w:rPr>
        <w:t xml:space="preserve"> </w:t>
      </w:r>
      <w:r w:rsidRPr="0066572A">
        <w:rPr>
          <w:rFonts w:asciiTheme="minorHAnsi" w:hAnsiTheme="minorHAnsi"/>
          <w:b/>
          <w:spacing w:val="1"/>
          <w:w w:val="84"/>
          <w:sz w:val="22"/>
          <w:szCs w:val="22"/>
          <w:lang w:val="es-MX"/>
        </w:rPr>
        <w:t>R</w:t>
      </w:r>
      <w:r w:rsidRPr="0066572A">
        <w:rPr>
          <w:rFonts w:asciiTheme="minorHAnsi" w:hAnsiTheme="minorHAnsi"/>
          <w:b/>
          <w:w w:val="97"/>
          <w:sz w:val="22"/>
          <w:szCs w:val="22"/>
          <w:lang w:val="es-MX"/>
        </w:rPr>
        <w:t>E</w:t>
      </w:r>
      <w:r w:rsidRPr="0066572A">
        <w:rPr>
          <w:rFonts w:asciiTheme="minorHAnsi" w:hAnsiTheme="minorHAnsi"/>
          <w:b/>
          <w:spacing w:val="-1"/>
          <w:w w:val="97"/>
          <w:sz w:val="22"/>
          <w:szCs w:val="22"/>
          <w:lang w:val="es-MX"/>
        </w:rPr>
        <w:t>G</w:t>
      </w:r>
      <w:r w:rsidRPr="0066572A">
        <w:rPr>
          <w:rFonts w:asciiTheme="minorHAnsi" w:hAnsiTheme="minorHAnsi"/>
          <w:b/>
          <w:spacing w:val="2"/>
          <w:w w:val="81"/>
          <w:sz w:val="22"/>
          <w:szCs w:val="22"/>
          <w:lang w:val="es-MX"/>
        </w:rPr>
        <w:t>I</w:t>
      </w:r>
      <w:r w:rsidRPr="0066572A">
        <w:rPr>
          <w:rFonts w:asciiTheme="minorHAnsi" w:hAnsiTheme="minorHAnsi"/>
          <w:b/>
          <w:spacing w:val="-1"/>
          <w:w w:val="74"/>
          <w:sz w:val="22"/>
          <w:szCs w:val="22"/>
          <w:lang w:val="es-MX"/>
        </w:rPr>
        <w:t>S</w:t>
      </w:r>
      <w:r w:rsidRPr="0066572A">
        <w:rPr>
          <w:rFonts w:asciiTheme="minorHAnsi" w:hAnsiTheme="minorHAnsi"/>
          <w:b/>
          <w:w w:val="77"/>
          <w:sz w:val="22"/>
          <w:szCs w:val="22"/>
          <w:lang w:val="es-MX"/>
        </w:rPr>
        <w:t>T</w:t>
      </w:r>
      <w:r w:rsidRPr="0066572A">
        <w:rPr>
          <w:rFonts w:asciiTheme="minorHAnsi" w:hAnsiTheme="minorHAnsi"/>
          <w:b/>
          <w:spacing w:val="1"/>
          <w:w w:val="77"/>
          <w:sz w:val="22"/>
          <w:szCs w:val="22"/>
          <w:lang w:val="es-MX"/>
        </w:rPr>
        <w:t>R</w:t>
      </w:r>
      <w:r w:rsidRPr="0066572A">
        <w:rPr>
          <w:rFonts w:asciiTheme="minorHAnsi" w:hAnsiTheme="minorHAnsi"/>
          <w:b/>
          <w:spacing w:val="-3"/>
          <w:w w:val="111"/>
          <w:sz w:val="22"/>
          <w:szCs w:val="22"/>
          <w:lang w:val="es-MX"/>
        </w:rPr>
        <w:t>O</w:t>
      </w:r>
      <w:r w:rsidRPr="0066572A">
        <w:rPr>
          <w:rFonts w:asciiTheme="minorHAnsi" w:hAnsiTheme="minorHAnsi"/>
          <w:b/>
          <w:w w:val="74"/>
          <w:sz w:val="22"/>
          <w:szCs w:val="22"/>
          <w:lang w:val="es-MX"/>
        </w:rPr>
        <w:t>S</w:t>
      </w:r>
    </w:p>
    <w:tbl>
      <w:tblPr>
        <w:tblW w:w="0" w:type="auto"/>
        <w:tblInd w:w="99" w:type="dxa"/>
        <w:tblLayout w:type="fixed"/>
        <w:tblCellMar>
          <w:left w:w="0" w:type="dxa"/>
          <w:right w:w="0" w:type="dxa"/>
        </w:tblCellMar>
        <w:tblLook w:val="0000" w:firstRow="0" w:lastRow="0" w:firstColumn="0" w:lastColumn="0" w:noHBand="0" w:noVBand="0"/>
      </w:tblPr>
      <w:tblGrid>
        <w:gridCol w:w="1020"/>
        <w:gridCol w:w="20"/>
        <w:gridCol w:w="973"/>
        <w:gridCol w:w="20"/>
        <w:gridCol w:w="8353"/>
      </w:tblGrid>
      <w:tr w:rsidR="00BB7287" w:rsidRPr="0066572A" w14:paraId="0D0582CC"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4E3761F6" w14:textId="77777777" w:rsidR="00BB7287" w:rsidRPr="0066572A" w:rsidRDefault="00BB7287" w:rsidP="00986510">
            <w:pPr>
              <w:pStyle w:val="Sinespaciado"/>
              <w:spacing w:line="276" w:lineRule="auto"/>
              <w:jc w:val="center"/>
              <w:rPr>
                <w:rFonts w:asciiTheme="minorHAnsi" w:hAnsiTheme="minorHAnsi"/>
                <w:b/>
                <w:sz w:val="22"/>
                <w:szCs w:val="22"/>
              </w:rPr>
            </w:pPr>
            <w:r w:rsidRPr="0066572A">
              <w:rPr>
                <w:rFonts w:asciiTheme="minorHAnsi" w:hAnsiTheme="minorHAnsi"/>
                <w:b/>
                <w:sz w:val="22"/>
                <w:szCs w:val="22"/>
              </w:rPr>
              <w:t>Registro</w:t>
            </w:r>
          </w:p>
        </w:tc>
        <w:tc>
          <w:tcPr>
            <w:tcW w:w="993" w:type="dxa"/>
            <w:gridSpan w:val="2"/>
            <w:tcBorders>
              <w:top w:val="single" w:sz="4" w:space="0" w:color="000000"/>
              <w:left w:val="single" w:sz="4" w:space="0" w:color="000000"/>
              <w:bottom w:val="single" w:sz="4" w:space="0" w:color="000000"/>
              <w:right w:val="single" w:sz="4" w:space="0" w:color="000000"/>
            </w:tcBorders>
          </w:tcPr>
          <w:p w14:paraId="3DB5E9B7" w14:textId="77777777" w:rsidR="00BB7287" w:rsidRPr="0066572A" w:rsidRDefault="00BB7287" w:rsidP="00986510">
            <w:pPr>
              <w:pStyle w:val="Sinespaciado"/>
              <w:spacing w:line="276" w:lineRule="auto"/>
              <w:jc w:val="center"/>
              <w:rPr>
                <w:rFonts w:asciiTheme="minorHAnsi" w:hAnsiTheme="minorHAnsi"/>
                <w:b/>
                <w:sz w:val="22"/>
                <w:szCs w:val="22"/>
              </w:rPr>
            </w:pPr>
            <w:r w:rsidRPr="0066572A">
              <w:rPr>
                <w:rFonts w:asciiTheme="minorHAnsi" w:hAnsiTheme="minorHAnsi"/>
                <w:b/>
                <w:sz w:val="22"/>
                <w:szCs w:val="22"/>
              </w:rPr>
              <w:t>Campo</w:t>
            </w:r>
          </w:p>
        </w:tc>
        <w:tc>
          <w:tcPr>
            <w:tcW w:w="8373" w:type="dxa"/>
            <w:gridSpan w:val="2"/>
            <w:tcBorders>
              <w:top w:val="single" w:sz="4" w:space="0" w:color="000000"/>
              <w:left w:val="single" w:sz="4" w:space="0" w:color="000000"/>
              <w:bottom w:val="single" w:sz="4" w:space="0" w:color="000000"/>
              <w:right w:val="single" w:sz="4" w:space="0" w:color="000000"/>
            </w:tcBorders>
          </w:tcPr>
          <w:p w14:paraId="06D3F909" w14:textId="77777777" w:rsidR="00BB7287" w:rsidRPr="0066572A" w:rsidRDefault="00BB7287" w:rsidP="00986510">
            <w:pPr>
              <w:pStyle w:val="Sinespaciado"/>
              <w:spacing w:line="276" w:lineRule="auto"/>
              <w:ind w:left="141" w:right="196"/>
              <w:jc w:val="center"/>
              <w:rPr>
                <w:rFonts w:asciiTheme="minorHAnsi" w:hAnsiTheme="minorHAnsi"/>
                <w:b/>
                <w:sz w:val="22"/>
                <w:szCs w:val="22"/>
              </w:rPr>
            </w:pPr>
            <w:r w:rsidRPr="0066572A">
              <w:rPr>
                <w:rFonts w:asciiTheme="minorHAnsi" w:hAnsiTheme="minorHAnsi"/>
                <w:b/>
                <w:sz w:val="22"/>
                <w:szCs w:val="22"/>
              </w:rPr>
              <w:t>Descripción</w:t>
            </w:r>
          </w:p>
        </w:tc>
      </w:tr>
      <w:tr w:rsidR="00BB7287" w:rsidRPr="0066572A" w14:paraId="5532DBCC"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27778C40" w14:textId="77777777" w:rsidR="00BB7287" w:rsidRPr="0066572A" w:rsidRDefault="00BB7287" w:rsidP="00986510">
            <w:pPr>
              <w:pStyle w:val="Sinespaciado"/>
              <w:spacing w:line="276" w:lineRule="auto"/>
              <w:rPr>
                <w:rFonts w:asciiTheme="minorHAnsi" w:hAnsiTheme="minorHAnsi"/>
                <w:sz w:val="22"/>
                <w:szCs w:val="22"/>
              </w:rPr>
            </w:pPr>
          </w:p>
        </w:tc>
        <w:tc>
          <w:tcPr>
            <w:tcW w:w="993" w:type="dxa"/>
            <w:gridSpan w:val="2"/>
            <w:tcBorders>
              <w:top w:val="single" w:sz="4" w:space="0" w:color="000000"/>
              <w:left w:val="single" w:sz="4" w:space="0" w:color="000000"/>
              <w:bottom w:val="single" w:sz="4" w:space="0" w:color="000000"/>
              <w:right w:val="single" w:sz="4" w:space="0" w:color="000000"/>
            </w:tcBorders>
          </w:tcPr>
          <w:p w14:paraId="304C394F" w14:textId="77777777" w:rsidR="00BB7287" w:rsidRPr="0066572A" w:rsidRDefault="00BB7287" w:rsidP="00986510">
            <w:pPr>
              <w:pStyle w:val="Sinespaciado"/>
              <w:spacing w:line="276" w:lineRule="auto"/>
              <w:jc w:val="center"/>
              <w:rPr>
                <w:rFonts w:asciiTheme="minorHAnsi" w:hAnsiTheme="minorHAnsi"/>
                <w:sz w:val="22"/>
                <w:szCs w:val="22"/>
              </w:rPr>
            </w:pPr>
          </w:p>
        </w:tc>
        <w:tc>
          <w:tcPr>
            <w:tcW w:w="8373" w:type="dxa"/>
            <w:gridSpan w:val="2"/>
            <w:tcBorders>
              <w:top w:val="single" w:sz="4" w:space="0" w:color="000000"/>
              <w:left w:val="single" w:sz="4" w:space="0" w:color="000000"/>
              <w:bottom w:val="single" w:sz="4" w:space="0" w:color="000000"/>
              <w:right w:val="single" w:sz="4" w:space="0" w:color="000000"/>
            </w:tcBorders>
          </w:tcPr>
          <w:p w14:paraId="773F5F2B" w14:textId="77777777" w:rsidR="00BB7287" w:rsidRPr="0066572A" w:rsidRDefault="00BB7287" w:rsidP="00986510">
            <w:pPr>
              <w:pStyle w:val="Sinespaciado"/>
              <w:spacing w:line="276" w:lineRule="auto"/>
              <w:ind w:left="141" w:right="196"/>
              <w:jc w:val="both"/>
              <w:rPr>
                <w:rFonts w:asciiTheme="minorHAnsi" w:hAnsiTheme="minorHAnsi"/>
                <w:sz w:val="22"/>
                <w:szCs w:val="22"/>
              </w:rPr>
            </w:pPr>
          </w:p>
        </w:tc>
      </w:tr>
      <w:tr w:rsidR="00BB7287" w:rsidRPr="0066572A" w14:paraId="58C266EB"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B26FF99" w14:textId="77777777" w:rsidR="00BB7287" w:rsidRPr="0066572A" w:rsidRDefault="00BB7287" w:rsidP="00986510">
            <w:pPr>
              <w:pStyle w:val="Sinespaciado"/>
              <w:spacing w:line="276" w:lineRule="auto"/>
              <w:rPr>
                <w:rFonts w:asciiTheme="minorHAnsi" w:hAnsiTheme="minorHAnsi"/>
                <w:sz w:val="22"/>
                <w:szCs w:val="22"/>
              </w:rPr>
            </w:pPr>
            <w:r w:rsidRPr="0066572A">
              <w:rPr>
                <w:rFonts w:asciiTheme="minorHAnsi" w:hAnsiTheme="minorHAnsi"/>
                <w:sz w:val="22"/>
                <w:szCs w:val="22"/>
              </w:rPr>
              <w:t>Header</w:t>
            </w:r>
          </w:p>
        </w:tc>
        <w:tc>
          <w:tcPr>
            <w:tcW w:w="993" w:type="dxa"/>
            <w:gridSpan w:val="2"/>
            <w:tcBorders>
              <w:top w:val="single" w:sz="4" w:space="0" w:color="000000"/>
              <w:left w:val="single" w:sz="4" w:space="0" w:color="000000"/>
              <w:bottom w:val="single" w:sz="4" w:space="0" w:color="000000"/>
              <w:right w:val="single" w:sz="4" w:space="0" w:color="000000"/>
            </w:tcBorders>
          </w:tcPr>
          <w:p w14:paraId="422845EE"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1</w:t>
            </w:r>
          </w:p>
        </w:tc>
        <w:tc>
          <w:tcPr>
            <w:tcW w:w="8373" w:type="dxa"/>
            <w:gridSpan w:val="2"/>
            <w:tcBorders>
              <w:top w:val="single" w:sz="4" w:space="0" w:color="000000"/>
              <w:left w:val="single" w:sz="4" w:space="0" w:color="000000"/>
              <w:bottom w:val="single" w:sz="4" w:space="0" w:color="000000"/>
              <w:right w:val="single" w:sz="4" w:space="0" w:color="000000"/>
            </w:tcBorders>
          </w:tcPr>
          <w:p w14:paraId="1E0FA1E4" w14:textId="77777777" w:rsidR="00BB7287" w:rsidRPr="0066572A" w:rsidRDefault="00BB7287" w:rsidP="00986510">
            <w:pPr>
              <w:pStyle w:val="Sinespaciado"/>
              <w:spacing w:line="276" w:lineRule="auto"/>
              <w:ind w:left="141" w:right="196"/>
              <w:jc w:val="both"/>
              <w:rPr>
                <w:rFonts w:asciiTheme="minorHAnsi" w:hAnsiTheme="minorHAnsi"/>
                <w:sz w:val="22"/>
                <w:szCs w:val="22"/>
                <w:lang w:val="es-MX"/>
              </w:rPr>
            </w:pPr>
            <w:r w:rsidRPr="0066572A">
              <w:rPr>
                <w:rFonts w:asciiTheme="minorHAnsi" w:hAnsiTheme="minorHAnsi"/>
                <w:sz w:val="22"/>
                <w:szCs w:val="22"/>
                <w:lang w:val="es-MX"/>
              </w:rPr>
              <w:t>Identificador de inicio de encabezado. El valor debe ser cero.</w:t>
            </w:r>
          </w:p>
        </w:tc>
      </w:tr>
      <w:tr w:rsidR="00BB7287" w:rsidRPr="0066572A" w14:paraId="2DDFA1A6"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34F31CF7" w14:textId="77777777" w:rsidR="00BB7287" w:rsidRPr="0066572A" w:rsidRDefault="00BB7287" w:rsidP="00986510">
            <w:pPr>
              <w:pStyle w:val="Sinespaciado"/>
              <w:spacing w:line="276" w:lineRule="auto"/>
              <w:rPr>
                <w:rFonts w:asciiTheme="minorHAnsi" w:hAnsi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DAAF02B"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2</w:t>
            </w:r>
          </w:p>
        </w:tc>
        <w:tc>
          <w:tcPr>
            <w:tcW w:w="8373" w:type="dxa"/>
            <w:gridSpan w:val="2"/>
            <w:tcBorders>
              <w:top w:val="single" w:sz="4" w:space="0" w:color="000000"/>
              <w:left w:val="single" w:sz="4" w:space="0" w:color="000000"/>
              <w:bottom w:val="single" w:sz="4" w:space="0" w:color="000000"/>
              <w:right w:val="single" w:sz="4" w:space="0" w:color="000000"/>
            </w:tcBorders>
          </w:tcPr>
          <w:p w14:paraId="51CC838D" w14:textId="77777777" w:rsidR="00BB7287" w:rsidRPr="0066572A" w:rsidRDefault="00BB7287" w:rsidP="00566624">
            <w:pPr>
              <w:pStyle w:val="Sinespaciado"/>
              <w:spacing w:line="276" w:lineRule="auto"/>
              <w:ind w:left="141" w:right="196"/>
              <w:jc w:val="both"/>
              <w:rPr>
                <w:rFonts w:asciiTheme="minorHAnsi" w:hAnsiTheme="minorHAnsi"/>
                <w:sz w:val="22"/>
                <w:szCs w:val="22"/>
                <w:lang w:val="es-MX"/>
              </w:rPr>
            </w:pPr>
            <w:r w:rsidRPr="0066572A">
              <w:rPr>
                <w:rFonts w:asciiTheme="minorHAnsi" w:hAnsiTheme="minorHAnsi"/>
                <w:sz w:val="22"/>
                <w:szCs w:val="22"/>
                <w:lang w:val="es-MX"/>
              </w:rPr>
              <w:t>Clave del operador que presenta los registros.</w:t>
            </w:r>
            <w:r w:rsidR="00566624" w:rsidRPr="0066572A">
              <w:rPr>
                <w:rFonts w:asciiTheme="minorHAnsi" w:hAnsiTheme="minorHAnsi"/>
                <w:sz w:val="22"/>
                <w:szCs w:val="22"/>
                <w:lang w:val="es-MX"/>
              </w:rPr>
              <w:t xml:space="preserve"> (IDO)</w:t>
            </w:r>
          </w:p>
        </w:tc>
      </w:tr>
      <w:tr w:rsidR="00BB7287" w:rsidRPr="0066572A" w14:paraId="3450DA62"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77492695" w14:textId="77777777" w:rsidR="00BB7287" w:rsidRPr="0066572A" w:rsidRDefault="00BB7287" w:rsidP="00986510">
            <w:pPr>
              <w:pStyle w:val="Sinespaciado"/>
              <w:spacing w:line="276" w:lineRule="auto"/>
              <w:rPr>
                <w:rFonts w:asciiTheme="minorHAnsi" w:hAnsi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C5A14B2"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3</w:t>
            </w:r>
          </w:p>
        </w:tc>
        <w:tc>
          <w:tcPr>
            <w:tcW w:w="8373" w:type="dxa"/>
            <w:gridSpan w:val="2"/>
            <w:tcBorders>
              <w:top w:val="single" w:sz="4" w:space="0" w:color="000000"/>
              <w:left w:val="single" w:sz="4" w:space="0" w:color="000000"/>
              <w:bottom w:val="single" w:sz="4" w:space="0" w:color="000000"/>
              <w:right w:val="single" w:sz="4" w:space="0" w:color="000000"/>
            </w:tcBorders>
          </w:tcPr>
          <w:p w14:paraId="36D8C02A" w14:textId="77777777" w:rsidR="00BB7287" w:rsidRPr="0066572A" w:rsidRDefault="00BB7287" w:rsidP="00986510">
            <w:pPr>
              <w:pStyle w:val="Sinespaciado"/>
              <w:spacing w:line="276" w:lineRule="auto"/>
              <w:ind w:left="141" w:right="196"/>
              <w:jc w:val="both"/>
              <w:rPr>
                <w:rFonts w:asciiTheme="minorHAnsi" w:hAnsiTheme="minorHAnsi"/>
                <w:sz w:val="22"/>
                <w:szCs w:val="22"/>
                <w:lang w:val="es-MX"/>
              </w:rPr>
            </w:pPr>
            <w:r w:rsidRPr="0066572A">
              <w:rPr>
                <w:rFonts w:asciiTheme="minorHAnsi" w:hAnsiTheme="minorHAnsi"/>
                <w:sz w:val="22"/>
                <w:szCs w:val="22"/>
                <w:lang w:val="es-MX"/>
              </w:rPr>
              <w:t>Caracteres en blanco para completar la longitud del registro a 100 posiciones.</w:t>
            </w:r>
          </w:p>
        </w:tc>
      </w:tr>
      <w:tr w:rsidR="00BB7287" w:rsidRPr="0066572A" w14:paraId="3654196B"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CD6B440" w14:textId="77777777" w:rsidR="00BB7287" w:rsidRPr="0066572A" w:rsidRDefault="00BB7287" w:rsidP="00986510">
            <w:pPr>
              <w:pStyle w:val="Sinespaciado"/>
              <w:spacing w:line="276" w:lineRule="auto"/>
              <w:rPr>
                <w:rFonts w:asciiTheme="minorHAnsi" w:hAnsi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3CDBC23" w14:textId="77777777" w:rsidR="00BB7287" w:rsidRPr="0066572A" w:rsidRDefault="00BB7287" w:rsidP="00986510">
            <w:pPr>
              <w:pStyle w:val="Sinespaciado"/>
              <w:spacing w:line="276" w:lineRule="auto"/>
              <w:jc w:val="center"/>
              <w:rPr>
                <w:rFonts w:asciiTheme="minorHAnsi" w:hAnsiTheme="minorHAnsi"/>
                <w:sz w:val="22"/>
                <w:szCs w:val="22"/>
                <w:lang w:val="es-MX"/>
              </w:rPr>
            </w:pPr>
          </w:p>
        </w:tc>
        <w:tc>
          <w:tcPr>
            <w:tcW w:w="8373" w:type="dxa"/>
            <w:gridSpan w:val="2"/>
            <w:tcBorders>
              <w:top w:val="single" w:sz="4" w:space="0" w:color="000000"/>
              <w:left w:val="single" w:sz="4" w:space="0" w:color="000000"/>
              <w:bottom w:val="single" w:sz="4" w:space="0" w:color="000000"/>
              <w:right w:val="single" w:sz="4" w:space="0" w:color="000000"/>
            </w:tcBorders>
          </w:tcPr>
          <w:p w14:paraId="36B77018" w14:textId="77777777" w:rsidR="00BB7287" w:rsidRPr="0066572A" w:rsidRDefault="00BB7287" w:rsidP="00F76032">
            <w:pPr>
              <w:pStyle w:val="Sinespaciado"/>
              <w:tabs>
                <w:tab w:val="left" w:pos="1453"/>
              </w:tabs>
              <w:spacing w:line="276" w:lineRule="auto"/>
              <w:ind w:left="141" w:right="196"/>
              <w:jc w:val="both"/>
              <w:rPr>
                <w:rFonts w:asciiTheme="minorHAnsi" w:hAnsiTheme="minorHAnsi"/>
                <w:sz w:val="22"/>
                <w:szCs w:val="22"/>
                <w:lang w:val="es-MX"/>
              </w:rPr>
            </w:pPr>
          </w:p>
        </w:tc>
      </w:tr>
      <w:tr w:rsidR="00BB7287" w:rsidRPr="0066572A" w14:paraId="2DA56B6E"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535FE966" w14:textId="77777777" w:rsidR="00BB7287" w:rsidRPr="0066572A" w:rsidRDefault="00BB7287" w:rsidP="00986510">
            <w:pPr>
              <w:pStyle w:val="Sinespaciado"/>
              <w:spacing w:line="276" w:lineRule="auto"/>
              <w:rPr>
                <w:rFonts w:asciiTheme="minorHAnsi" w:hAnsiTheme="minorHAnsi"/>
                <w:sz w:val="22"/>
                <w:szCs w:val="22"/>
              </w:rPr>
            </w:pPr>
            <w:r w:rsidRPr="0066572A">
              <w:rPr>
                <w:rFonts w:asciiTheme="minorHAnsi" w:hAnsiTheme="minorHAnsi"/>
                <w:b/>
                <w:sz w:val="22"/>
                <w:szCs w:val="22"/>
              </w:rPr>
              <w:t>Detalle</w:t>
            </w:r>
          </w:p>
        </w:tc>
        <w:tc>
          <w:tcPr>
            <w:tcW w:w="993" w:type="dxa"/>
            <w:gridSpan w:val="2"/>
            <w:tcBorders>
              <w:top w:val="single" w:sz="4" w:space="0" w:color="000000"/>
              <w:left w:val="single" w:sz="4" w:space="0" w:color="000000"/>
              <w:bottom w:val="single" w:sz="4" w:space="0" w:color="000000"/>
              <w:right w:val="single" w:sz="4" w:space="0" w:color="000000"/>
            </w:tcBorders>
          </w:tcPr>
          <w:p w14:paraId="2189CB7E"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1</w:t>
            </w:r>
          </w:p>
        </w:tc>
        <w:tc>
          <w:tcPr>
            <w:tcW w:w="8373" w:type="dxa"/>
            <w:gridSpan w:val="2"/>
            <w:tcBorders>
              <w:top w:val="single" w:sz="4" w:space="0" w:color="000000"/>
              <w:left w:val="single" w:sz="4" w:space="0" w:color="000000"/>
              <w:bottom w:val="single" w:sz="4" w:space="0" w:color="000000"/>
              <w:right w:val="single" w:sz="4" w:space="0" w:color="000000"/>
            </w:tcBorders>
          </w:tcPr>
          <w:p w14:paraId="3E5067A8" w14:textId="77777777" w:rsidR="00BB7287" w:rsidRPr="0066572A" w:rsidRDefault="00BB7287" w:rsidP="00986510">
            <w:pPr>
              <w:pStyle w:val="Sinespaciado"/>
              <w:spacing w:line="276" w:lineRule="auto"/>
              <w:ind w:left="141" w:right="196"/>
              <w:jc w:val="both"/>
              <w:rPr>
                <w:rFonts w:asciiTheme="minorHAnsi" w:hAnsiTheme="minorHAnsi"/>
                <w:sz w:val="22"/>
                <w:szCs w:val="22"/>
                <w:lang w:val="es-MX"/>
              </w:rPr>
            </w:pPr>
            <w:r w:rsidRPr="0066572A">
              <w:rPr>
                <w:rFonts w:asciiTheme="minorHAnsi" w:hAnsiTheme="minorHAnsi"/>
                <w:sz w:val="22"/>
                <w:szCs w:val="22"/>
                <w:lang w:val="es-MX"/>
              </w:rPr>
              <w:t>Identificador de inicio de registro detalle, el valor debe ser uno.</w:t>
            </w:r>
          </w:p>
        </w:tc>
      </w:tr>
      <w:tr w:rsidR="00BB7287" w:rsidRPr="0066572A" w14:paraId="4E8EA506"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3E1714CE" w14:textId="77777777" w:rsidR="00BB7287" w:rsidRPr="0066572A" w:rsidRDefault="00BB7287" w:rsidP="00986510">
            <w:pPr>
              <w:pStyle w:val="Sinespaciado"/>
              <w:spacing w:line="276" w:lineRule="auto"/>
              <w:rPr>
                <w:rFonts w:asciiTheme="minorHAnsi" w:hAnsi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1686055F"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2</w:t>
            </w:r>
          </w:p>
        </w:tc>
        <w:tc>
          <w:tcPr>
            <w:tcW w:w="8373" w:type="dxa"/>
            <w:gridSpan w:val="2"/>
            <w:tcBorders>
              <w:top w:val="single" w:sz="4" w:space="0" w:color="000000"/>
              <w:left w:val="single" w:sz="4" w:space="0" w:color="000000"/>
              <w:bottom w:val="single" w:sz="4" w:space="0" w:color="000000"/>
              <w:right w:val="single" w:sz="4" w:space="0" w:color="000000"/>
            </w:tcBorders>
          </w:tcPr>
          <w:p w14:paraId="2E88BB85" w14:textId="77777777" w:rsidR="00BB7287" w:rsidRPr="0066572A" w:rsidRDefault="00BB7287" w:rsidP="00986510">
            <w:pPr>
              <w:pStyle w:val="Sinespaciado"/>
              <w:spacing w:line="276" w:lineRule="auto"/>
              <w:ind w:left="141" w:right="196"/>
              <w:jc w:val="both"/>
              <w:rPr>
                <w:rFonts w:asciiTheme="minorHAnsi" w:hAnsiTheme="minorHAnsi"/>
                <w:sz w:val="22"/>
                <w:szCs w:val="22"/>
                <w:lang w:val="es-MX"/>
              </w:rPr>
            </w:pPr>
            <w:r w:rsidRPr="0066572A">
              <w:rPr>
                <w:rFonts w:asciiTheme="minorHAnsi" w:hAnsiTheme="minorHAnsi"/>
                <w:sz w:val="22"/>
                <w:szCs w:val="22"/>
                <w:lang w:val="es-MX"/>
              </w:rPr>
              <w:t>Número de origen justificado a la derecha.</w:t>
            </w:r>
          </w:p>
        </w:tc>
      </w:tr>
      <w:tr w:rsidR="00BB7287" w:rsidRPr="0066572A" w14:paraId="237D570F"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515DAA80" w14:textId="77777777" w:rsidR="00BB7287" w:rsidRPr="0066572A" w:rsidRDefault="00BB7287" w:rsidP="00986510">
            <w:pPr>
              <w:pStyle w:val="Sinespaciado"/>
              <w:spacing w:line="276" w:lineRule="auto"/>
              <w:rPr>
                <w:rFonts w:asciiTheme="minorHAnsi" w:hAnsi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1162C9BE"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3</w:t>
            </w:r>
          </w:p>
        </w:tc>
        <w:tc>
          <w:tcPr>
            <w:tcW w:w="8373" w:type="dxa"/>
            <w:gridSpan w:val="2"/>
            <w:tcBorders>
              <w:top w:val="single" w:sz="4" w:space="0" w:color="000000"/>
              <w:left w:val="single" w:sz="4" w:space="0" w:color="000000"/>
              <w:bottom w:val="single" w:sz="4" w:space="0" w:color="000000"/>
              <w:right w:val="single" w:sz="4" w:space="0" w:color="000000"/>
            </w:tcBorders>
          </w:tcPr>
          <w:p w14:paraId="15E23E51" w14:textId="77777777" w:rsidR="00BB7287" w:rsidRPr="0066572A" w:rsidRDefault="00BB7287" w:rsidP="00986510">
            <w:pPr>
              <w:pStyle w:val="Sinespaciado"/>
              <w:spacing w:line="276" w:lineRule="auto"/>
              <w:ind w:left="141" w:right="196"/>
              <w:jc w:val="both"/>
              <w:rPr>
                <w:rFonts w:asciiTheme="minorHAnsi" w:hAnsiTheme="minorHAnsi"/>
                <w:sz w:val="22"/>
                <w:szCs w:val="22"/>
                <w:lang w:val="es-MX"/>
              </w:rPr>
            </w:pPr>
            <w:r w:rsidRPr="0066572A">
              <w:rPr>
                <w:rFonts w:asciiTheme="minorHAnsi" w:hAnsiTheme="minorHAnsi"/>
                <w:sz w:val="22"/>
                <w:szCs w:val="22"/>
                <w:lang w:val="es-MX"/>
              </w:rPr>
              <w:t>Número de destino justificado a la derecha.</w:t>
            </w:r>
          </w:p>
        </w:tc>
      </w:tr>
      <w:tr w:rsidR="00BB7287" w:rsidRPr="0066572A" w14:paraId="3D6C79A8"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A81A5AE" w14:textId="77777777" w:rsidR="00BB7287" w:rsidRPr="0066572A" w:rsidRDefault="00BB7287" w:rsidP="00986510">
            <w:pPr>
              <w:pStyle w:val="Sinespaciado"/>
              <w:spacing w:line="276" w:lineRule="auto"/>
              <w:rPr>
                <w:rFonts w:asciiTheme="minorHAnsi" w:hAnsi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ABDC5C5"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4</w:t>
            </w:r>
          </w:p>
        </w:tc>
        <w:tc>
          <w:tcPr>
            <w:tcW w:w="8373" w:type="dxa"/>
            <w:gridSpan w:val="2"/>
            <w:tcBorders>
              <w:top w:val="single" w:sz="4" w:space="0" w:color="000000"/>
              <w:left w:val="single" w:sz="4" w:space="0" w:color="000000"/>
              <w:bottom w:val="single" w:sz="4" w:space="0" w:color="000000"/>
              <w:right w:val="single" w:sz="4" w:space="0" w:color="000000"/>
            </w:tcBorders>
          </w:tcPr>
          <w:p w14:paraId="5D59144B" w14:textId="77777777" w:rsidR="00BB7287" w:rsidRPr="0066572A" w:rsidRDefault="00BB7287" w:rsidP="00986510">
            <w:pPr>
              <w:pStyle w:val="Sinespaciado"/>
              <w:spacing w:line="276" w:lineRule="auto"/>
              <w:ind w:left="141" w:right="196"/>
              <w:jc w:val="both"/>
              <w:rPr>
                <w:rFonts w:asciiTheme="minorHAnsi" w:hAnsiTheme="minorHAnsi"/>
                <w:sz w:val="22"/>
                <w:szCs w:val="22"/>
                <w:lang w:val="es-MX"/>
              </w:rPr>
            </w:pPr>
            <w:r w:rsidRPr="0066572A">
              <w:rPr>
                <w:rFonts w:asciiTheme="minorHAnsi" w:hAnsiTheme="minorHAnsi"/>
                <w:sz w:val="22"/>
                <w:szCs w:val="22"/>
                <w:lang w:val="es-MX"/>
              </w:rPr>
              <w:t>Día en que inicio la llamada.</w:t>
            </w:r>
          </w:p>
        </w:tc>
      </w:tr>
      <w:tr w:rsidR="00BB7287" w:rsidRPr="0066572A" w14:paraId="6C87C435"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0583F7E7" w14:textId="77777777" w:rsidR="00BB7287" w:rsidRPr="0066572A" w:rsidRDefault="00BB7287" w:rsidP="00986510">
            <w:pPr>
              <w:pStyle w:val="Sinespaciado"/>
              <w:spacing w:line="276" w:lineRule="auto"/>
              <w:rPr>
                <w:rFonts w:asciiTheme="minorHAnsi" w:hAnsi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32CA128A"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5</w:t>
            </w:r>
          </w:p>
        </w:tc>
        <w:tc>
          <w:tcPr>
            <w:tcW w:w="8373" w:type="dxa"/>
            <w:gridSpan w:val="2"/>
            <w:tcBorders>
              <w:top w:val="single" w:sz="4" w:space="0" w:color="000000"/>
              <w:left w:val="single" w:sz="4" w:space="0" w:color="000000"/>
              <w:bottom w:val="single" w:sz="4" w:space="0" w:color="000000"/>
              <w:right w:val="single" w:sz="4" w:space="0" w:color="000000"/>
            </w:tcBorders>
          </w:tcPr>
          <w:p w14:paraId="0D3605C3" w14:textId="77777777" w:rsidR="00BB7287" w:rsidRPr="0066572A" w:rsidRDefault="00BB7287" w:rsidP="00986510">
            <w:pPr>
              <w:pStyle w:val="Sinespaciado"/>
              <w:spacing w:line="276" w:lineRule="auto"/>
              <w:ind w:left="141" w:right="196"/>
              <w:jc w:val="both"/>
              <w:rPr>
                <w:rFonts w:asciiTheme="minorHAnsi" w:hAnsiTheme="minorHAnsi"/>
                <w:sz w:val="22"/>
                <w:szCs w:val="22"/>
                <w:lang w:val="es-MX"/>
              </w:rPr>
            </w:pPr>
            <w:r w:rsidRPr="0066572A">
              <w:rPr>
                <w:rFonts w:asciiTheme="minorHAnsi" w:hAnsiTheme="minorHAnsi"/>
                <w:sz w:val="22"/>
                <w:szCs w:val="22"/>
                <w:lang w:val="es-MX"/>
              </w:rPr>
              <w:t>Hora en la cual inicio la llamada.</w:t>
            </w:r>
          </w:p>
        </w:tc>
      </w:tr>
      <w:tr w:rsidR="00BB7287" w:rsidRPr="0066572A" w14:paraId="014BAE8F"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2F7F1233" w14:textId="77777777" w:rsidR="00BB7287" w:rsidRPr="0066572A" w:rsidRDefault="00BB7287" w:rsidP="00986510">
            <w:pPr>
              <w:pStyle w:val="Sinespaciado"/>
              <w:spacing w:line="276" w:lineRule="auto"/>
              <w:rPr>
                <w:rFonts w:asciiTheme="minorHAnsi" w:hAnsi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38EA0C90"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6</w:t>
            </w:r>
          </w:p>
        </w:tc>
        <w:tc>
          <w:tcPr>
            <w:tcW w:w="8373" w:type="dxa"/>
            <w:gridSpan w:val="2"/>
            <w:tcBorders>
              <w:top w:val="single" w:sz="4" w:space="0" w:color="000000"/>
              <w:left w:val="single" w:sz="4" w:space="0" w:color="000000"/>
              <w:bottom w:val="single" w:sz="4" w:space="0" w:color="000000"/>
              <w:right w:val="single" w:sz="4" w:space="0" w:color="000000"/>
            </w:tcBorders>
          </w:tcPr>
          <w:p w14:paraId="05F0C895" w14:textId="77777777" w:rsidR="00BB7287" w:rsidRPr="0066572A" w:rsidRDefault="00BB7287" w:rsidP="00986510">
            <w:pPr>
              <w:pStyle w:val="Sinespaciado"/>
              <w:spacing w:line="276" w:lineRule="auto"/>
              <w:ind w:left="141" w:right="196"/>
              <w:jc w:val="both"/>
              <w:rPr>
                <w:rFonts w:asciiTheme="minorHAnsi" w:hAnsiTheme="minorHAnsi"/>
                <w:sz w:val="22"/>
                <w:szCs w:val="22"/>
                <w:lang w:val="es-MX"/>
              </w:rPr>
            </w:pPr>
            <w:r w:rsidRPr="0066572A">
              <w:rPr>
                <w:rFonts w:asciiTheme="minorHAnsi" w:hAnsiTheme="minorHAnsi"/>
                <w:sz w:val="22"/>
                <w:szCs w:val="22"/>
                <w:lang w:val="es-MX"/>
              </w:rPr>
              <w:t>La duración será en segundos. En todos los casos justificado a la derecha.</w:t>
            </w:r>
          </w:p>
        </w:tc>
      </w:tr>
      <w:tr w:rsidR="00BB7287" w:rsidRPr="0066572A" w14:paraId="10920E4B"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4F7460CA" w14:textId="77777777" w:rsidR="00BB7287" w:rsidRPr="0066572A" w:rsidRDefault="00BB7287" w:rsidP="00986510">
            <w:pPr>
              <w:pStyle w:val="Sinespaciado"/>
              <w:spacing w:line="276" w:lineRule="auto"/>
              <w:rPr>
                <w:rFonts w:asciiTheme="minorHAnsi" w:hAnsi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3EB2121B"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7</w:t>
            </w:r>
          </w:p>
        </w:tc>
        <w:tc>
          <w:tcPr>
            <w:tcW w:w="8373" w:type="dxa"/>
            <w:gridSpan w:val="2"/>
            <w:tcBorders>
              <w:top w:val="single" w:sz="4" w:space="0" w:color="000000"/>
              <w:left w:val="single" w:sz="4" w:space="0" w:color="000000"/>
              <w:bottom w:val="single" w:sz="4" w:space="0" w:color="000000"/>
              <w:right w:val="single" w:sz="4" w:space="0" w:color="000000"/>
            </w:tcBorders>
          </w:tcPr>
          <w:p w14:paraId="506D6A41" w14:textId="77777777" w:rsidR="00BB7287" w:rsidRPr="0066572A" w:rsidRDefault="00BB7287" w:rsidP="00986510">
            <w:pPr>
              <w:pStyle w:val="Sinespaciado"/>
              <w:spacing w:line="276" w:lineRule="auto"/>
              <w:ind w:left="141" w:right="196"/>
              <w:jc w:val="both"/>
              <w:rPr>
                <w:rFonts w:asciiTheme="minorHAnsi" w:hAnsiTheme="minorHAnsi"/>
                <w:sz w:val="22"/>
                <w:szCs w:val="22"/>
                <w:lang w:val="es-MX"/>
              </w:rPr>
            </w:pPr>
            <w:r w:rsidRPr="0066572A">
              <w:rPr>
                <w:rFonts w:asciiTheme="minorHAnsi" w:hAnsiTheme="minorHAnsi"/>
                <w:sz w:val="22"/>
                <w:szCs w:val="22"/>
                <w:lang w:val="es-MX"/>
              </w:rPr>
              <w:t xml:space="preserve">Indica el tipo de tráfico: </w:t>
            </w:r>
            <w:r w:rsidRPr="0066572A">
              <w:rPr>
                <w:rFonts w:asciiTheme="minorHAnsi" w:hAnsiTheme="minorHAnsi"/>
                <w:spacing w:val="1"/>
                <w:sz w:val="22"/>
                <w:szCs w:val="22"/>
                <w:lang w:val="es-MX"/>
              </w:rPr>
              <w:t>Interconexión por Terminación 02, Interconexión por EQLLP 04, Interconexión por EQLLPN 45, Tránsito  local  03.</w:t>
            </w:r>
          </w:p>
        </w:tc>
      </w:tr>
      <w:tr w:rsidR="00BB7287" w:rsidRPr="0066572A" w14:paraId="5CBB686B"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4E3AFC15" w14:textId="77777777" w:rsidR="00BB7287" w:rsidRPr="0066572A" w:rsidRDefault="00BB7287" w:rsidP="00986510">
            <w:pPr>
              <w:pStyle w:val="Sinespaciado"/>
              <w:spacing w:line="276" w:lineRule="auto"/>
              <w:rPr>
                <w:rFonts w:asciiTheme="minorHAnsi" w:hAnsi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7E58B3E"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8</w:t>
            </w:r>
          </w:p>
        </w:tc>
        <w:tc>
          <w:tcPr>
            <w:tcW w:w="8373" w:type="dxa"/>
            <w:gridSpan w:val="2"/>
            <w:tcBorders>
              <w:top w:val="single" w:sz="4" w:space="0" w:color="000000"/>
              <w:left w:val="single" w:sz="4" w:space="0" w:color="000000"/>
              <w:bottom w:val="single" w:sz="4" w:space="0" w:color="000000"/>
              <w:right w:val="single" w:sz="4" w:space="0" w:color="000000"/>
            </w:tcBorders>
          </w:tcPr>
          <w:p w14:paraId="4C1BACA7" w14:textId="77777777" w:rsidR="00BB7287" w:rsidRPr="0066572A" w:rsidRDefault="00BB7287" w:rsidP="00986510">
            <w:pPr>
              <w:pStyle w:val="Sinespaciado"/>
              <w:spacing w:line="276" w:lineRule="auto"/>
              <w:ind w:left="141" w:right="196"/>
              <w:jc w:val="both"/>
              <w:rPr>
                <w:rFonts w:asciiTheme="minorHAnsi" w:hAnsiTheme="minorHAnsi"/>
                <w:sz w:val="22"/>
                <w:szCs w:val="22"/>
                <w:lang w:val="es-MX"/>
              </w:rPr>
            </w:pPr>
            <w:r w:rsidRPr="0066572A">
              <w:rPr>
                <w:rFonts w:asciiTheme="minorHAnsi" w:hAnsiTheme="minorHAnsi"/>
                <w:sz w:val="22"/>
                <w:szCs w:val="22"/>
                <w:lang w:val="es-MX"/>
              </w:rPr>
              <w:t>Identificador de la procedencia de la llamada 0: Nacional, 1: Internacional, 2: Mundial.</w:t>
            </w:r>
          </w:p>
        </w:tc>
      </w:tr>
      <w:tr w:rsidR="00BB7287" w:rsidRPr="0066572A" w14:paraId="56A8E680"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CA1C457" w14:textId="77777777" w:rsidR="00BB7287" w:rsidRPr="0066572A" w:rsidRDefault="00BB7287" w:rsidP="00986510">
            <w:pPr>
              <w:pStyle w:val="Sinespaciado"/>
              <w:spacing w:line="276" w:lineRule="auto"/>
              <w:rPr>
                <w:rFonts w:asciiTheme="minorHAnsi" w:hAnsi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4F5ED90"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9</w:t>
            </w:r>
          </w:p>
        </w:tc>
        <w:tc>
          <w:tcPr>
            <w:tcW w:w="8373" w:type="dxa"/>
            <w:gridSpan w:val="2"/>
            <w:tcBorders>
              <w:top w:val="single" w:sz="4" w:space="0" w:color="000000"/>
              <w:left w:val="single" w:sz="4" w:space="0" w:color="000000"/>
              <w:bottom w:val="single" w:sz="4" w:space="0" w:color="000000"/>
              <w:right w:val="single" w:sz="4" w:space="0" w:color="000000"/>
            </w:tcBorders>
          </w:tcPr>
          <w:p w14:paraId="69A76A60" w14:textId="77777777" w:rsidR="00BB7287" w:rsidRPr="0066572A" w:rsidRDefault="00BB7287" w:rsidP="00986510">
            <w:pPr>
              <w:pStyle w:val="Sinespaciado"/>
              <w:spacing w:line="276" w:lineRule="auto"/>
              <w:ind w:left="141" w:right="196"/>
              <w:jc w:val="both"/>
              <w:rPr>
                <w:rFonts w:asciiTheme="minorHAnsi" w:hAnsiTheme="minorHAnsi"/>
                <w:sz w:val="22"/>
                <w:szCs w:val="22"/>
                <w:lang w:val="es-MX"/>
              </w:rPr>
            </w:pPr>
            <w:r w:rsidRPr="0066572A">
              <w:rPr>
                <w:rFonts w:asciiTheme="minorHAnsi" w:hAnsiTheme="minorHAnsi"/>
                <w:sz w:val="22"/>
                <w:szCs w:val="22"/>
                <w:lang w:val="es-MX"/>
              </w:rPr>
              <w:t>Tipo de llamada 1: Automática, 8:No. 800.</w:t>
            </w:r>
          </w:p>
        </w:tc>
      </w:tr>
      <w:tr w:rsidR="00BB7287" w:rsidRPr="0066572A" w14:paraId="5ED25C09"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289F9F7B" w14:textId="77777777" w:rsidR="00BB7287" w:rsidRPr="0066572A" w:rsidRDefault="00BB7287" w:rsidP="00986510">
            <w:pPr>
              <w:pStyle w:val="Sinespaciado"/>
              <w:spacing w:line="276" w:lineRule="auto"/>
              <w:rPr>
                <w:rFonts w:asciiTheme="minorHAnsi" w:hAnsi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EB60981"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10</w:t>
            </w:r>
          </w:p>
        </w:tc>
        <w:tc>
          <w:tcPr>
            <w:tcW w:w="8373" w:type="dxa"/>
            <w:gridSpan w:val="2"/>
            <w:tcBorders>
              <w:top w:val="single" w:sz="4" w:space="0" w:color="000000"/>
              <w:left w:val="single" w:sz="4" w:space="0" w:color="000000"/>
              <w:bottom w:val="single" w:sz="4" w:space="0" w:color="000000"/>
              <w:right w:val="single" w:sz="4" w:space="0" w:color="000000"/>
            </w:tcBorders>
          </w:tcPr>
          <w:p w14:paraId="789748D7" w14:textId="77777777" w:rsidR="00BB7287" w:rsidRPr="0066572A" w:rsidRDefault="00BB7287" w:rsidP="00986510">
            <w:pPr>
              <w:pStyle w:val="Sinespaciado"/>
              <w:spacing w:line="276" w:lineRule="auto"/>
              <w:ind w:left="141" w:right="196"/>
              <w:jc w:val="both"/>
              <w:rPr>
                <w:rFonts w:asciiTheme="minorHAnsi" w:hAnsiTheme="minorHAnsi"/>
                <w:sz w:val="22"/>
                <w:szCs w:val="22"/>
                <w:lang w:val="es-MX"/>
              </w:rPr>
            </w:pPr>
            <w:r w:rsidRPr="0066572A">
              <w:rPr>
                <w:rFonts w:asciiTheme="minorHAnsi" w:hAnsiTheme="minorHAnsi"/>
                <w:sz w:val="22"/>
                <w:szCs w:val="22"/>
                <w:lang w:val="es-MX"/>
              </w:rPr>
              <w:t>Caracteres en blanco para completar la longitud del registro a 100 posiciones</w:t>
            </w:r>
          </w:p>
        </w:tc>
      </w:tr>
      <w:tr w:rsidR="00BB7287" w:rsidRPr="0066572A" w14:paraId="54FD64A4"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4721AFE4" w14:textId="77777777" w:rsidR="00BB7287" w:rsidRPr="0066572A" w:rsidRDefault="00BB7287" w:rsidP="00986510">
            <w:pPr>
              <w:pStyle w:val="Sinespaciado"/>
              <w:spacing w:line="276" w:lineRule="auto"/>
              <w:rPr>
                <w:rFonts w:asciiTheme="minorHAnsi" w:hAnsiTheme="minorHAnsi"/>
                <w:sz w:val="22"/>
                <w:szCs w:val="22"/>
              </w:rPr>
            </w:pPr>
            <w:r w:rsidRPr="0066572A">
              <w:rPr>
                <w:rFonts w:asciiTheme="minorHAnsi" w:hAnsiTheme="minorHAnsi"/>
                <w:b/>
                <w:sz w:val="22"/>
                <w:szCs w:val="22"/>
              </w:rPr>
              <w:t>Trailer</w:t>
            </w:r>
          </w:p>
        </w:tc>
        <w:tc>
          <w:tcPr>
            <w:tcW w:w="993" w:type="dxa"/>
            <w:gridSpan w:val="2"/>
            <w:tcBorders>
              <w:top w:val="single" w:sz="4" w:space="0" w:color="000000"/>
              <w:left w:val="single" w:sz="4" w:space="0" w:color="000000"/>
              <w:bottom w:val="single" w:sz="4" w:space="0" w:color="000000"/>
              <w:right w:val="single" w:sz="4" w:space="0" w:color="000000"/>
            </w:tcBorders>
          </w:tcPr>
          <w:p w14:paraId="7265A9DF"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1</w:t>
            </w:r>
          </w:p>
        </w:tc>
        <w:tc>
          <w:tcPr>
            <w:tcW w:w="8353" w:type="dxa"/>
            <w:tcBorders>
              <w:top w:val="single" w:sz="4" w:space="0" w:color="000000"/>
              <w:left w:val="single" w:sz="4" w:space="0" w:color="000000"/>
              <w:bottom w:val="single" w:sz="4" w:space="0" w:color="000000"/>
              <w:right w:val="single" w:sz="4" w:space="0" w:color="000000"/>
            </w:tcBorders>
          </w:tcPr>
          <w:p w14:paraId="4132CD5E" w14:textId="77777777" w:rsidR="00BB7287" w:rsidRPr="0066572A" w:rsidRDefault="00BB7287" w:rsidP="00986510">
            <w:pPr>
              <w:pStyle w:val="Sinespaciado"/>
              <w:spacing w:line="276" w:lineRule="auto"/>
              <w:ind w:left="141" w:right="196"/>
              <w:jc w:val="both"/>
              <w:rPr>
                <w:rFonts w:asciiTheme="minorHAnsi" w:hAnsiTheme="minorHAnsi"/>
                <w:sz w:val="22"/>
                <w:szCs w:val="22"/>
              </w:rPr>
            </w:pPr>
            <w:r w:rsidRPr="0066572A">
              <w:rPr>
                <w:rFonts w:asciiTheme="minorHAnsi" w:hAnsiTheme="minorHAnsi"/>
                <w:sz w:val="22"/>
                <w:szCs w:val="22"/>
                <w:lang w:val="es-MX"/>
              </w:rPr>
              <w:t xml:space="preserve">Identificador de inicio de trailer. </w:t>
            </w:r>
            <w:r w:rsidRPr="0066572A">
              <w:rPr>
                <w:rFonts w:asciiTheme="minorHAnsi" w:hAnsiTheme="minorHAnsi"/>
                <w:sz w:val="22"/>
                <w:szCs w:val="22"/>
              </w:rPr>
              <w:t>El valor debe ser 9.</w:t>
            </w:r>
          </w:p>
        </w:tc>
      </w:tr>
      <w:tr w:rsidR="00BB7287" w:rsidRPr="0066572A" w14:paraId="4E2404FF"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180ACB16" w14:textId="77777777" w:rsidR="00BB7287" w:rsidRPr="0066572A" w:rsidRDefault="00BB7287" w:rsidP="00986510">
            <w:pPr>
              <w:pStyle w:val="Sinespaciado"/>
              <w:spacing w:line="276" w:lineRule="auto"/>
              <w:rPr>
                <w:rFonts w:asciiTheme="minorHAnsi" w:hAnsiTheme="minorHAnsi"/>
                <w:sz w:val="22"/>
                <w:szCs w:val="22"/>
              </w:rPr>
            </w:pPr>
          </w:p>
        </w:tc>
        <w:tc>
          <w:tcPr>
            <w:tcW w:w="993" w:type="dxa"/>
            <w:gridSpan w:val="2"/>
            <w:tcBorders>
              <w:top w:val="single" w:sz="4" w:space="0" w:color="000000"/>
              <w:left w:val="single" w:sz="4" w:space="0" w:color="000000"/>
              <w:bottom w:val="single" w:sz="4" w:space="0" w:color="000000"/>
              <w:right w:val="single" w:sz="4" w:space="0" w:color="000000"/>
            </w:tcBorders>
          </w:tcPr>
          <w:p w14:paraId="711DC6DB"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2</w:t>
            </w:r>
          </w:p>
        </w:tc>
        <w:tc>
          <w:tcPr>
            <w:tcW w:w="8353" w:type="dxa"/>
            <w:tcBorders>
              <w:top w:val="single" w:sz="4" w:space="0" w:color="000000"/>
              <w:left w:val="single" w:sz="4" w:space="0" w:color="000000"/>
              <w:bottom w:val="single" w:sz="4" w:space="0" w:color="000000"/>
              <w:right w:val="single" w:sz="4" w:space="0" w:color="000000"/>
            </w:tcBorders>
          </w:tcPr>
          <w:p w14:paraId="1E62C4C9" w14:textId="77777777" w:rsidR="00BB7287" w:rsidRPr="0066572A" w:rsidRDefault="00BB7287" w:rsidP="00566624">
            <w:pPr>
              <w:pStyle w:val="Sinespaciado"/>
              <w:spacing w:line="276" w:lineRule="auto"/>
              <w:ind w:left="141" w:right="196"/>
              <w:jc w:val="both"/>
              <w:rPr>
                <w:rFonts w:asciiTheme="minorHAnsi" w:hAnsiTheme="minorHAnsi"/>
                <w:sz w:val="22"/>
                <w:szCs w:val="22"/>
                <w:lang w:val="es-MX"/>
              </w:rPr>
            </w:pPr>
            <w:r w:rsidRPr="0066572A">
              <w:rPr>
                <w:rFonts w:asciiTheme="minorHAnsi" w:hAnsiTheme="minorHAnsi"/>
                <w:sz w:val="22"/>
                <w:szCs w:val="22"/>
                <w:lang w:val="es-MX"/>
              </w:rPr>
              <w:t>Clave del operador que presenta los registros.</w:t>
            </w:r>
            <w:r w:rsidR="00566624" w:rsidRPr="0066572A">
              <w:rPr>
                <w:rFonts w:asciiTheme="minorHAnsi" w:hAnsiTheme="minorHAnsi"/>
                <w:sz w:val="22"/>
                <w:szCs w:val="22"/>
                <w:lang w:val="es-MX"/>
              </w:rPr>
              <w:t xml:space="preserve"> IDO</w:t>
            </w:r>
          </w:p>
        </w:tc>
      </w:tr>
      <w:tr w:rsidR="00BB7287" w:rsidRPr="0066572A" w14:paraId="5D29E200"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56E08A65" w14:textId="77777777" w:rsidR="00BB7287" w:rsidRPr="0066572A" w:rsidRDefault="00BB7287" w:rsidP="00986510">
            <w:pPr>
              <w:pStyle w:val="Sinespaciado"/>
              <w:spacing w:line="276" w:lineRule="auto"/>
              <w:rPr>
                <w:rFonts w:asciiTheme="minorHAnsi" w:hAnsi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F2A23C6"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3</w:t>
            </w:r>
          </w:p>
        </w:tc>
        <w:tc>
          <w:tcPr>
            <w:tcW w:w="8353" w:type="dxa"/>
            <w:tcBorders>
              <w:top w:val="single" w:sz="4" w:space="0" w:color="000000"/>
              <w:left w:val="single" w:sz="4" w:space="0" w:color="000000"/>
              <w:bottom w:val="single" w:sz="4" w:space="0" w:color="000000"/>
              <w:right w:val="single" w:sz="4" w:space="0" w:color="000000"/>
            </w:tcBorders>
          </w:tcPr>
          <w:p w14:paraId="0EAB5007" w14:textId="77777777" w:rsidR="00BB7287" w:rsidRPr="0066572A" w:rsidRDefault="00BB7287" w:rsidP="00986510">
            <w:pPr>
              <w:pStyle w:val="Sinespaciado"/>
              <w:spacing w:line="276" w:lineRule="auto"/>
              <w:ind w:left="141" w:right="196"/>
              <w:jc w:val="both"/>
              <w:rPr>
                <w:rFonts w:asciiTheme="minorHAnsi" w:hAnsiTheme="minorHAnsi"/>
                <w:sz w:val="22"/>
                <w:szCs w:val="22"/>
                <w:lang w:val="es-MX"/>
              </w:rPr>
            </w:pPr>
            <w:r w:rsidRPr="0066572A">
              <w:rPr>
                <w:rFonts w:asciiTheme="minorHAnsi" w:hAnsiTheme="minorHAnsi"/>
                <w:sz w:val="22"/>
                <w:szCs w:val="22"/>
                <w:lang w:val="es-MX"/>
              </w:rPr>
              <w:t>Fecha de proceso del archivo de intercambio.</w:t>
            </w:r>
          </w:p>
        </w:tc>
      </w:tr>
      <w:tr w:rsidR="00BB7287" w:rsidRPr="0066572A" w14:paraId="34130E57"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2AD00274" w14:textId="77777777" w:rsidR="00BB7287" w:rsidRPr="0066572A" w:rsidRDefault="00BB7287" w:rsidP="00986510">
            <w:pPr>
              <w:pStyle w:val="Sinespaciado"/>
              <w:spacing w:line="276" w:lineRule="auto"/>
              <w:rPr>
                <w:rFonts w:asciiTheme="minorHAnsi" w:hAnsi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8FAD790"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4</w:t>
            </w:r>
          </w:p>
        </w:tc>
        <w:tc>
          <w:tcPr>
            <w:tcW w:w="8353" w:type="dxa"/>
            <w:tcBorders>
              <w:top w:val="single" w:sz="4" w:space="0" w:color="000000"/>
              <w:left w:val="single" w:sz="4" w:space="0" w:color="000000"/>
              <w:bottom w:val="single" w:sz="4" w:space="0" w:color="000000"/>
              <w:right w:val="single" w:sz="4" w:space="0" w:color="000000"/>
            </w:tcBorders>
          </w:tcPr>
          <w:p w14:paraId="1A2C645D" w14:textId="77777777" w:rsidR="00BB7287" w:rsidRPr="0066572A" w:rsidRDefault="00BB7287" w:rsidP="00986510">
            <w:pPr>
              <w:pStyle w:val="Sinespaciado"/>
              <w:spacing w:line="276" w:lineRule="auto"/>
              <w:ind w:left="141" w:right="196"/>
              <w:jc w:val="both"/>
              <w:rPr>
                <w:rFonts w:asciiTheme="minorHAnsi" w:hAnsiTheme="minorHAnsi"/>
                <w:sz w:val="22"/>
                <w:szCs w:val="22"/>
                <w:lang w:val="es-MX"/>
              </w:rPr>
            </w:pPr>
            <w:r w:rsidRPr="0066572A">
              <w:rPr>
                <w:rFonts w:asciiTheme="minorHAnsi" w:hAnsiTheme="minorHAnsi"/>
                <w:sz w:val="22"/>
                <w:szCs w:val="22"/>
                <w:lang w:val="es-MX"/>
              </w:rPr>
              <w:t>Número total de llamadas obtenidas de la serie intercambiada.</w:t>
            </w:r>
          </w:p>
        </w:tc>
      </w:tr>
      <w:tr w:rsidR="00BB7287" w:rsidRPr="0066572A" w14:paraId="10AF3F0D"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5A19EF2E" w14:textId="77777777" w:rsidR="00BB7287" w:rsidRPr="0066572A" w:rsidRDefault="00BB7287" w:rsidP="00986510">
            <w:pPr>
              <w:pStyle w:val="Sinespaciado"/>
              <w:spacing w:line="276" w:lineRule="auto"/>
              <w:rPr>
                <w:rFonts w:asciiTheme="minorHAnsi" w:hAnsiTheme="minorHAnsi"/>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2FF98DCE" w14:textId="77777777" w:rsidR="00BB7287" w:rsidRPr="0066572A" w:rsidRDefault="00BB7287" w:rsidP="00986510">
            <w:pPr>
              <w:pStyle w:val="Sinespaciado"/>
              <w:spacing w:line="276" w:lineRule="auto"/>
              <w:jc w:val="center"/>
              <w:rPr>
                <w:rFonts w:asciiTheme="minorHAnsi" w:hAnsiTheme="minorHAnsi"/>
                <w:sz w:val="22"/>
                <w:szCs w:val="22"/>
              </w:rPr>
            </w:pPr>
            <w:r w:rsidRPr="0066572A">
              <w:rPr>
                <w:rFonts w:asciiTheme="minorHAnsi" w:hAnsiTheme="minorHAnsi"/>
                <w:sz w:val="22"/>
                <w:szCs w:val="22"/>
              </w:rPr>
              <w:t>5</w:t>
            </w:r>
          </w:p>
        </w:tc>
        <w:tc>
          <w:tcPr>
            <w:tcW w:w="8353" w:type="dxa"/>
            <w:tcBorders>
              <w:top w:val="single" w:sz="4" w:space="0" w:color="000000"/>
              <w:left w:val="single" w:sz="4" w:space="0" w:color="000000"/>
              <w:bottom w:val="single" w:sz="4" w:space="0" w:color="000000"/>
              <w:right w:val="single" w:sz="4" w:space="0" w:color="000000"/>
            </w:tcBorders>
          </w:tcPr>
          <w:p w14:paraId="13C1E65D" w14:textId="77777777" w:rsidR="00BB7287" w:rsidRPr="0066572A" w:rsidRDefault="00BB7287" w:rsidP="00986510">
            <w:pPr>
              <w:pStyle w:val="Sinespaciado"/>
              <w:spacing w:line="276" w:lineRule="auto"/>
              <w:ind w:left="141" w:right="196"/>
              <w:jc w:val="both"/>
              <w:rPr>
                <w:rFonts w:asciiTheme="minorHAnsi" w:hAnsiTheme="minorHAnsi"/>
                <w:sz w:val="22"/>
                <w:szCs w:val="22"/>
                <w:lang w:val="es-MX"/>
              </w:rPr>
            </w:pPr>
            <w:r w:rsidRPr="0066572A">
              <w:rPr>
                <w:rFonts w:asciiTheme="minorHAnsi" w:hAnsiTheme="minorHAnsi"/>
                <w:sz w:val="22"/>
                <w:szCs w:val="22"/>
                <w:lang w:val="es-MX"/>
              </w:rPr>
              <w:t>Caracteres en blanco para completar la longitud del registro a 100 posiciones</w:t>
            </w:r>
          </w:p>
        </w:tc>
      </w:tr>
    </w:tbl>
    <w:p w14:paraId="2E129138" w14:textId="77777777" w:rsidR="00BB7287" w:rsidRPr="0066572A" w:rsidRDefault="00BB7287" w:rsidP="00986510">
      <w:pPr>
        <w:autoSpaceDE w:val="0"/>
        <w:autoSpaceDN w:val="0"/>
        <w:adjustRightInd w:val="0"/>
        <w:spacing w:line="276" w:lineRule="auto"/>
        <w:rPr>
          <w:rFonts w:asciiTheme="minorHAnsi" w:hAnsiTheme="minorHAnsi"/>
          <w:sz w:val="22"/>
          <w:szCs w:val="22"/>
          <w:lang w:val="es-MX"/>
        </w:rPr>
      </w:pPr>
    </w:p>
    <w:p w14:paraId="1959CD5D" w14:textId="77777777" w:rsidR="00BB7287" w:rsidRPr="0066572A" w:rsidRDefault="00BB7287" w:rsidP="00795379">
      <w:pPr>
        <w:autoSpaceDE w:val="0"/>
        <w:autoSpaceDN w:val="0"/>
        <w:adjustRightInd w:val="0"/>
        <w:spacing w:before="36" w:line="276" w:lineRule="auto"/>
        <w:ind w:left="176" w:right="-20"/>
        <w:outlineLvl w:val="0"/>
        <w:rPr>
          <w:rFonts w:asciiTheme="minorHAnsi" w:hAnsiTheme="minorHAnsi"/>
          <w:sz w:val="22"/>
          <w:szCs w:val="22"/>
        </w:rPr>
      </w:pPr>
      <w:r w:rsidRPr="0066572A">
        <w:rPr>
          <w:rFonts w:asciiTheme="minorHAnsi" w:hAnsiTheme="minorHAnsi"/>
          <w:i/>
          <w:spacing w:val="1"/>
          <w:w w:val="83"/>
          <w:sz w:val="22"/>
          <w:szCs w:val="22"/>
          <w:lang w:val="es-MX"/>
        </w:rPr>
        <w:t>L</w:t>
      </w:r>
      <w:r w:rsidRPr="0066572A">
        <w:rPr>
          <w:rFonts w:asciiTheme="minorHAnsi" w:hAnsiTheme="minorHAnsi"/>
          <w:i/>
          <w:spacing w:val="1"/>
          <w:w w:val="110"/>
          <w:sz w:val="22"/>
          <w:szCs w:val="22"/>
          <w:lang w:val="es-MX"/>
        </w:rPr>
        <w:t>A</w:t>
      </w:r>
      <w:r w:rsidRPr="0066572A">
        <w:rPr>
          <w:rFonts w:asciiTheme="minorHAnsi" w:hAnsiTheme="minorHAnsi"/>
          <w:i/>
          <w:spacing w:val="-1"/>
          <w:w w:val="88"/>
          <w:sz w:val="22"/>
          <w:szCs w:val="22"/>
          <w:lang w:val="es-MX"/>
        </w:rPr>
        <w:t>Y</w:t>
      </w:r>
      <w:r w:rsidRPr="0066572A">
        <w:rPr>
          <w:rFonts w:asciiTheme="minorHAnsi" w:hAnsiTheme="minorHAnsi"/>
          <w:i/>
          <w:w w:val="101"/>
          <w:sz w:val="22"/>
          <w:szCs w:val="22"/>
          <w:lang w:val="es-MX"/>
        </w:rPr>
        <w:t>O</w:t>
      </w:r>
      <w:r w:rsidRPr="0066572A">
        <w:rPr>
          <w:rFonts w:asciiTheme="minorHAnsi" w:hAnsiTheme="minorHAnsi"/>
          <w:i/>
          <w:spacing w:val="-1"/>
          <w:w w:val="101"/>
          <w:sz w:val="22"/>
          <w:szCs w:val="22"/>
          <w:lang w:val="es-MX"/>
        </w:rPr>
        <w:t>U</w:t>
      </w:r>
      <w:r w:rsidRPr="0066572A">
        <w:rPr>
          <w:rFonts w:asciiTheme="minorHAnsi" w:hAnsiTheme="minorHAnsi"/>
          <w:i/>
          <w:w w:val="69"/>
          <w:sz w:val="22"/>
          <w:szCs w:val="22"/>
          <w:lang w:val="es-MX"/>
        </w:rPr>
        <w:t>T</w:t>
      </w:r>
      <w:r w:rsidRPr="0066572A">
        <w:rPr>
          <w:rFonts w:asciiTheme="minorHAnsi" w:hAnsiTheme="minorHAnsi"/>
          <w:i/>
          <w:sz w:val="22"/>
          <w:szCs w:val="22"/>
          <w:lang w:val="es-MX"/>
        </w:rPr>
        <w:t xml:space="preserve"> P</w:t>
      </w:r>
      <w:r w:rsidRPr="0066572A">
        <w:rPr>
          <w:rFonts w:asciiTheme="minorHAnsi" w:hAnsiTheme="minorHAnsi"/>
          <w:i/>
          <w:spacing w:val="1"/>
          <w:sz w:val="22"/>
          <w:szCs w:val="22"/>
          <w:lang w:val="es-MX"/>
        </w:rPr>
        <w:t>AR</w:t>
      </w:r>
      <w:r w:rsidRPr="0066572A">
        <w:rPr>
          <w:rFonts w:asciiTheme="minorHAnsi" w:hAnsiTheme="minorHAnsi"/>
          <w:i/>
          <w:sz w:val="22"/>
          <w:szCs w:val="22"/>
          <w:lang w:val="es-MX"/>
        </w:rPr>
        <w:t>A</w:t>
      </w:r>
      <w:r w:rsidRPr="0066572A">
        <w:rPr>
          <w:rFonts w:asciiTheme="minorHAnsi" w:hAnsiTheme="minorHAnsi"/>
          <w:i/>
          <w:spacing w:val="-12"/>
          <w:sz w:val="22"/>
          <w:szCs w:val="22"/>
          <w:lang w:val="es-MX"/>
        </w:rPr>
        <w:t xml:space="preserve"> </w:t>
      </w:r>
      <w:r w:rsidRPr="0066572A">
        <w:rPr>
          <w:rFonts w:asciiTheme="minorHAnsi" w:hAnsiTheme="minorHAnsi"/>
          <w:i/>
          <w:spacing w:val="1"/>
          <w:w w:val="92"/>
          <w:sz w:val="22"/>
          <w:szCs w:val="22"/>
          <w:lang w:val="es-MX"/>
        </w:rPr>
        <w:t>L</w:t>
      </w:r>
      <w:r w:rsidRPr="0066572A">
        <w:rPr>
          <w:rFonts w:asciiTheme="minorHAnsi" w:hAnsiTheme="minorHAnsi"/>
          <w:i/>
          <w:w w:val="92"/>
          <w:sz w:val="22"/>
          <w:szCs w:val="22"/>
          <w:lang w:val="es-MX"/>
        </w:rPr>
        <w:t>A</w:t>
      </w:r>
      <w:r w:rsidRPr="0066572A">
        <w:rPr>
          <w:rFonts w:asciiTheme="minorHAnsi" w:hAnsiTheme="minorHAnsi"/>
          <w:i/>
          <w:spacing w:val="18"/>
          <w:w w:val="92"/>
          <w:sz w:val="22"/>
          <w:szCs w:val="22"/>
          <w:lang w:val="es-MX"/>
        </w:rPr>
        <w:t xml:space="preserve"> </w:t>
      </w:r>
      <w:r w:rsidRPr="0066572A">
        <w:rPr>
          <w:rFonts w:asciiTheme="minorHAnsi" w:hAnsiTheme="minorHAnsi"/>
          <w:i/>
          <w:w w:val="92"/>
          <w:sz w:val="22"/>
          <w:szCs w:val="22"/>
          <w:lang w:val="es-MX"/>
        </w:rPr>
        <w:t>P</w:t>
      </w:r>
      <w:r w:rsidRPr="0066572A">
        <w:rPr>
          <w:rFonts w:asciiTheme="minorHAnsi" w:hAnsiTheme="minorHAnsi"/>
          <w:i/>
          <w:spacing w:val="1"/>
          <w:w w:val="92"/>
          <w:sz w:val="22"/>
          <w:szCs w:val="22"/>
          <w:lang w:val="es-MX"/>
        </w:rPr>
        <w:t>R</w:t>
      </w:r>
      <w:r w:rsidRPr="0066572A">
        <w:rPr>
          <w:rFonts w:asciiTheme="minorHAnsi" w:hAnsiTheme="minorHAnsi"/>
          <w:i/>
          <w:w w:val="92"/>
          <w:sz w:val="22"/>
          <w:szCs w:val="22"/>
          <w:lang w:val="es-MX"/>
        </w:rPr>
        <w:t>E</w:t>
      </w:r>
      <w:r w:rsidRPr="0066572A">
        <w:rPr>
          <w:rFonts w:asciiTheme="minorHAnsi" w:hAnsiTheme="minorHAnsi"/>
          <w:i/>
          <w:spacing w:val="-1"/>
          <w:w w:val="92"/>
          <w:sz w:val="22"/>
          <w:szCs w:val="22"/>
          <w:lang w:val="es-MX"/>
        </w:rPr>
        <w:t>S</w:t>
      </w:r>
      <w:r w:rsidRPr="0066572A">
        <w:rPr>
          <w:rFonts w:asciiTheme="minorHAnsi" w:hAnsiTheme="minorHAnsi"/>
          <w:i/>
          <w:w w:val="92"/>
          <w:sz w:val="22"/>
          <w:szCs w:val="22"/>
          <w:lang w:val="es-MX"/>
        </w:rPr>
        <w:t>ENT</w:t>
      </w:r>
      <w:r w:rsidRPr="0066572A">
        <w:rPr>
          <w:rFonts w:asciiTheme="minorHAnsi" w:hAnsiTheme="minorHAnsi"/>
          <w:i/>
          <w:spacing w:val="-1"/>
          <w:w w:val="92"/>
          <w:sz w:val="22"/>
          <w:szCs w:val="22"/>
          <w:lang w:val="es-MX"/>
        </w:rPr>
        <w:t>A</w:t>
      </w:r>
      <w:r w:rsidRPr="0066572A">
        <w:rPr>
          <w:rFonts w:asciiTheme="minorHAnsi" w:hAnsiTheme="minorHAnsi"/>
          <w:i/>
          <w:w w:val="92"/>
          <w:sz w:val="22"/>
          <w:szCs w:val="22"/>
          <w:lang w:val="es-MX"/>
        </w:rPr>
        <w:t>CIÓN</w:t>
      </w:r>
      <w:r w:rsidRPr="0066572A">
        <w:rPr>
          <w:rFonts w:asciiTheme="minorHAnsi" w:hAnsiTheme="minorHAnsi"/>
          <w:i/>
          <w:spacing w:val="7"/>
          <w:w w:val="92"/>
          <w:sz w:val="22"/>
          <w:szCs w:val="22"/>
          <w:lang w:val="es-MX"/>
        </w:rPr>
        <w:t xml:space="preserve"> </w:t>
      </w:r>
      <w:r w:rsidRPr="0066572A">
        <w:rPr>
          <w:rFonts w:asciiTheme="minorHAnsi" w:hAnsiTheme="minorHAnsi"/>
          <w:i/>
          <w:spacing w:val="1"/>
          <w:w w:val="92"/>
          <w:sz w:val="22"/>
          <w:szCs w:val="22"/>
          <w:lang w:val="es-MX"/>
        </w:rPr>
        <w:t>D</w:t>
      </w:r>
      <w:r w:rsidRPr="0066572A">
        <w:rPr>
          <w:rFonts w:asciiTheme="minorHAnsi" w:hAnsiTheme="minorHAnsi"/>
          <w:i/>
          <w:w w:val="92"/>
          <w:sz w:val="22"/>
          <w:szCs w:val="22"/>
          <w:lang w:val="es-MX"/>
        </w:rPr>
        <w:t>E</w:t>
      </w:r>
      <w:r w:rsidRPr="0066572A">
        <w:rPr>
          <w:rFonts w:asciiTheme="minorHAnsi" w:hAnsiTheme="minorHAnsi"/>
          <w:i/>
          <w:spacing w:val="4"/>
          <w:w w:val="92"/>
          <w:sz w:val="22"/>
          <w:szCs w:val="22"/>
          <w:lang w:val="es-MX"/>
        </w:rPr>
        <w:t xml:space="preserve"> </w:t>
      </w:r>
      <w:r w:rsidRPr="0066572A">
        <w:rPr>
          <w:rFonts w:asciiTheme="minorHAnsi" w:hAnsiTheme="minorHAnsi"/>
          <w:i/>
          <w:w w:val="98"/>
          <w:sz w:val="22"/>
          <w:szCs w:val="22"/>
          <w:lang w:val="es-MX"/>
        </w:rPr>
        <w:t>OB</w:t>
      </w:r>
      <w:r w:rsidRPr="0066572A">
        <w:rPr>
          <w:rFonts w:asciiTheme="minorHAnsi" w:hAnsiTheme="minorHAnsi"/>
          <w:i/>
          <w:spacing w:val="-1"/>
          <w:w w:val="98"/>
          <w:sz w:val="22"/>
          <w:szCs w:val="22"/>
          <w:lang w:val="es-MX"/>
        </w:rPr>
        <w:t>J</w:t>
      </w:r>
      <w:r w:rsidRPr="0066572A">
        <w:rPr>
          <w:rFonts w:asciiTheme="minorHAnsi" w:hAnsiTheme="minorHAnsi"/>
          <w:i/>
          <w:w w:val="94"/>
          <w:sz w:val="22"/>
          <w:szCs w:val="22"/>
          <w:lang w:val="es-MX"/>
        </w:rPr>
        <w:t>EC</w:t>
      </w:r>
      <w:r w:rsidRPr="0066572A">
        <w:rPr>
          <w:rFonts w:asciiTheme="minorHAnsi" w:hAnsiTheme="minorHAnsi"/>
          <w:i/>
          <w:spacing w:val="2"/>
          <w:w w:val="94"/>
          <w:sz w:val="22"/>
          <w:szCs w:val="22"/>
          <w:lang w:val="es-MX"/>
        </w:rPr>
        <w:t>I</w:t>
      </w:r>
      <w:r w:rsidRPr="0066572A">
        <w:rPr>
          <w:rFonts w:asciiTheme="minorHAnsi" w:hAnsiTheme="minorHAnsi"/>
          <w:i/>
          <w:w w:val="107"/>
          <w:sz w:val="22"/>
          <w:szCs w:val="22"/>
          <w:lang w:val="es-MX"/>
        </w:rPr>
        <w:t>ON</w:t>
      </w:r>
      <w:r w:rsidRPr="0066572A">
        <w:rPr>
          <w:rFonts w:asciiTheme="minorHAnsi" w:hAnsiTheme="minorHAnsi"/>
          <w:i/>
          <w:w w:val="77"/>
          <w:sz w:val="22"/>
          <w:szCs w:val="22"/>
          <w:lang w:val="es-MX"/>
        </w:rPr>
        <w:t>ES</w:t>
      </w:r>
      <w:r w:rsidRPr="0066572A">
        <w:rPr>
          <w:rFonts w:asciiTheme="minorHAnsi" w:hAnsiTheme="minorHAnsi"/>
          <w:i/>
          <w:spacing w:val="-1"/>
          <w:sz w:val="22"/>
          <w:szCs w:val="22"/>
          <w:lang w:val="es-MX"/>
        </w:rPr>
        <w:t xml:space="preserve"> </w:t>
      </w:r>
      <w:r w:rsidRPr="0066572A">
        <w:rPr>
          <w:rFonts w:asciiTheme="minorHAnsi" w:hAnsiTheme="minorHAnsi"/>
          <w:i/>
          <w:sz w:val="22"/>
          <w:szCs w:val="22"/>
          <w:lang w:val="es-MX"/>
        </w:rPr>
        <w:t>P</w:t>
      </w:r>
      <w:r w:rsidRPr="0066572A">
        <w:rPr>
          <w:rFonts w:asciiTheme="minorHAnsi" w:hAnsiTheme="minorHAnsi"/>
          <w:i/>
          <w:spacing w:val="1"/>
          <w:sz w:val="22"/>
          <w:szCs w:val="22"/>
          <w:lang w:val="es-MX"/>
        </w:rPr>
        <w:t>AR</w:t>
      </w:r>
      <w:r w:rsidRPr="0066572A">
        <w:rPr>
          <w:rFonts w:asciiTheme="minorHAnsi" w:hAnsiTheme="minorHAnsi"/>
          <w:i/>
          <w:sz w:val="22"/>
          <w:szCs w:val="22"/>
          <w:lang w:val="es-MX"/>
        </w:rPr>
        <w:t>A</w:t>
      </w:r>
      <w:r w:rsidRPr="0066572A">
        <w:rPr>
          <w:rFonts w:asciiTheme="minorHAnsi" w:hAnsiTheme="minorHAnsi"/>
          <w:i/>
          <w:spacing w:val="-12"/>
          <w:sz w:val="22"/>
          <w:szCs w:val="22"/>
          <w:lang w:val="es-MX"/>
        </w:rPr>
        <w:t xml:space="preserve"> </w:t>
      </w:r>
      <w:r w:rsidRPr="0066572A">
        <w:rPr>
          <w:rFonts w:asciiTheme="minorHAnsi" w:hAnsiTheme="minorHAnsi"/>
          <w:i/>
          <w:spacing w:val="1"/>
          <w:w w:val="90"/>
          <w:sz w:val="22"/>
          <w:szCs w:val="22"/>
          <w:lang w:val="es-MX"/>
        </w:rPr>
        <w:t>L</w:t>
      </w:r>
      <w:r w:rsidRPr="0066572A">
        <w:rPr>
          <w:rFonts w:asciiTheme="minorHAnsi" w:hAnsiTheme="minorHAnsi"/>
          <w:i/>
          <w:w w:val="90"/>
          <w:sz w:val="22"/>
          <w:szCs w:val="22"/>
          <w:lang w:val="es-MX"/>
        </w:rPr>
        <w:t>OS</w:t>
      </w:r>
      <w:r w:rsidRPr="0066572A">
        <w:rPr>
          <w:rFonts w:asciiTheme="minorHAnsi" w:hAnsiTheme="minorHAnsi"/>
          <w:i/>
          <w:spacing w:val="8"/>
          <w:w w:val="90"/>
          <w:sz w:val="22"/>
          <w:szCs w:val="22"/>
          <w:lang w:val="es-MX"/>
        </w:rPr>
        <w:t xml:space="preserve"> </w:t>
      </w:r>
      <w:r w:rsidRPr="0066572A">
        <w:rPr>
          <w:rFonts w:asciiTheme="minorHAnsi" w:hAnsiTheme="minorHAnsi"/>
          <w:i/>
          <w:spacing w:val="2"/>
          <w:w w:val="74"/>
          <w:sz w:val="22"/>
          <w:szCs w:val="22"/>
          <w:lang w:val="es-MX"/>
        </w:rPr>
        <w:t>S</w:t>
      </w:r>
      <w:r w:rsidRPr="0066572A">
        <w:rPr>
          <w:rFonts w:asciiTheme="minorHAnsi" w:hAnsiTheme="minorHAnsi"/>
          <w:i/>
          <w:w w:val="82"/>
          <w:sz w:val="22"/>
          <w:szCs w:val="22"/>
          <w:lang w:val="es-MX"/>
        </w:rPr>
        <w:t>E</w:t>
      </w:r>
      <w:r w:rsidRPr="0066572A">
        <w:rPr>
          <w:rFonts w:asciiTheme="minorHAnsi" w:hAnsiTheme="minorHAnsi"/>
          <w:i/>
          <w:spacing w:val="1"/>
          <w:w w:val="82"/>
          <w:sz w:val="22"/>
          <w:szCs w:val="22"/>
          <w:lang w:val="es-MX"/>
        </w:rPr>
        <w:t>R</w:t>
      </w:r>
      <w:r w:rsidRPr="0066572A">
        <w:rPr>
          <w:rFonts w:asciiTheme="minorHAnsi" w:hAnsiTheme="minorHAnsi"/>
          <w:i/>
          <w:spacing w:val="1"/>
          <w:w w:val="105"/>
          <w:sz w:val="22"/>
          <w:szCs w:val="22"/>
          <w:lang w:val="es-MX"/>
        </w:rPr>
        <w:t>V</w:t>
      </w:r>
      <w:r w:rsidRPr="0066572A">
        <w:rPr>
          <w:rFonts w:asciiTheme="minorHAnsi" w:hAnsiTheme="minorHAnsi"/>
          <w:i/>
          <w:w w:val="96"/>
          <w:sz w:val="22"/>
          <w:szCs w:val="22"/>
          <w:lang w:val="es-MX"/>
        </w:rPr>
        <w:t>ICIOS</w:t>
      </w:r>
      <w:r w:rsidRPr="0066572A">
        <w:rPr>
          <w:rFonts w:asciiTheme="minorHAnsi" w:hAnsiTheme="minorHAnsi"/>
          <w:i/>
          <w:spacing w:val="-1"/>
          <w:sz w:val="22"/>
          <w:szCs w:val="22"/>
          <w:lang w:val="es-MX"/>
        </w:rPr>
        <w:t xml:space="preserve"> </w:t>
      </w:r>
      <w:r w:rsidRPr="0066572A">
        <w:rPr>
          <w:rFonts w:asciiTheme="minorHAnsi" w:hAnsiTheme="minorHAnsi"/>
          <w:i/>
          <w:spacing w:val="1"/>
          <w:w w:val="91"/>
          <w:sz w:val="22"/>
          <w:szCs w:val="22"/>
          <w:lang w:val="es-MX"/>
        </w:rPr>
        <w:t>D</w:t>
      </w:r>
      <w:r w:rsidRPr="0066572A">
        <w:rPr>
          <w:rFonts w:asciiTheme="minorHAnsi" w:hAnsiTheme="minorHAnsi"/>
          <w:i/>
          <w:w w:val="91"/>
          <w:sz w:val="22"/>
          <w:szCs w:val="22"/>
          <w:lang w:val="es-MX"/>
        </w:rPr>
        <w:t>E</w:t>
      </w:r>
      <w:r w:rsidRPr="0066572A">
        <w:rPr>
          <w:rFonts w:asciiTheme="minorHAnsi" w:hAnsiTheme="minorHAnsi"/>
          <w:i/>
          <w:spacing w:val="7"/>
          <w:w w:val="91"/>
          <w:sz w:val="22"/>
          <w:szCs w:val="22"/>
          <w:lang w:val="es-MX"/>
        </w:rPr>
        <w:t xml:space="preserve"> </w:t>
      </w:r>
      <w:r w:rsidRPr="0066572A">
        <w:rPr>
          <w:rFonts w:asciiTheme="minorHAnsi" w:hAnsiTheme="minorHAnsi"/>
          <w:i/>
          <w:w w:val="96"/>
          <w:sz w:val="22"/>
          <w:szCs w:val="22"/>
          <w:lang w:val="es-MX"/>
        </w:rPr>
        <w:t>I</w:t>
      </w:r>
      <w:r w:rsidRPr="0066572A">
        <w:rPr>
          <w:rFonts w:asciiTheme="minorHAnsi" w:hAnsiTheme="minorHAnsi"/>
          <w:i/>
          <w:spacing w:val="1"/>
          <w:w w:val="96"/>
          <w:sz w:val="22"/>
          <w:szCs w:val="22"/>
          <w:lang w:val="es-MX"/>
        </w:rPr>
        <w:t>N</w:t>
      </w:r>
      <w:r w:rsidRPr="0066572A">
        <w:rPr>
          <w:rFonts w:asciiTheme="minorHAnsi" w:hAnsiTheme="minorHAnsi"/>
          <w:i/>
          <w:w w:val="75"/>
          <w:sz w:val="22"/>
          <w:szCs w:val="22"/>
          <w:lang w:val="es-MX"/>
        </w:rPr>
        <w:t>T</w:t>
      </w:r>
      <w:r w:rsidRPr="0066572A">
        <w:rPr>
          <w:rFonts w:asciiTheme="minorHAnsi" w:hAnsiTheme="minorHAnsi"/>
          <w:i/>
          <w:spacing w:val="-3"/>
          <w:w w:val="75"/>
          <w:sz w:val="22"/>
          <w:szCs w:val="22"/>
          <w:lang w:val="es-MX"/>
        </w:rPr>
        <w:t>E</w:t>
      </w:r>
      <w:r w:rsidRPr="0066572A">
        <w:rPr>
          <w:rFonts w:asciiTheme="minorHAnsi" w:hAnsiTheme="minorHAnsi"/>
          <w:i/>
          <w:spacing w:val="1"/>
          <w:w w:val="84"/>
          <w:sz w:val="22"/>
          <w:szCs w:val="22"/>
          <w:lang w:val="es-MX"/>
        </w:rPr>
        <w:t>R</w:t>
      </w:r>
      <w:r w:rsidRPr="0066572A">
        <w:rPr>
          <w:rFonts w:asciiTheme="minorHAnsi" w:hAnsiTheme="minorHAnsi"/>
          <w:i/>
          <w:w w:val="109"/>
          <w:sz w:val="22"/>
          <w:szCs w:val="22"/>
          <w:lang w:val="es-MX"/>
        </w:rPr>
        <w:t>CO</w:t>
      </w:r>
      <w:r w:rsidRPr="0066572A">
        <w:rPr>
          <w:rFonts w:asciiTheme="minorHAnsi" w:hAnsiTheme="minorHAnsi"/>
          <w:i/>
          <w:spacing w:val="1"/>
          <w:w w:val="109"/>
          <w:sz w:val="22"/>
          <w:szCs w:val="22"/>
          <w:lang w:val="es-MX"/>
        </w:rPr>
        <w:t>N</w:t>
      </w:r>
      <w:r w:rsidRPr="0066572A">
        <w:rPr>
          <w:rFonts w:asciiTheme="minorHAnsi" w:hAnsiTheme="minorHAnsi"/>
          <w:i/>
          <w:w w:val="95"/>
          <w:sz w:val="22"/>
          <w:szCs w:val="22"/>
          <w:lang w:val="es-MX"/>
        </w:rPr>
        <w:t>EXIÓ</w:t>
      </w:r>
      <w:r w:rsidRPr="0066572A">
        <w:rPr>
          <w:rFonts w:asciiTheme="minorHAnsi" w:hAnsiTheme="minorHAnsi"/>
          <w:i/>
          <w:spacing w:val="6"/>
          <w:w w:val="95"/>
          <w:sz w:val="22"/>
          <w:szCs w:val="22"/>
          <w:lang w:val="es-MX"/>
        </w:rPr>
        <w:t>N</w:t>
      </w:r>
      <w:r w:rsidRPr="0066572A">
        <w:rPr>
          <w:rFonts w:asciiTheme="minorHAnsi" w:hAnsiTheme="minorHAnsi"/>
          <w:i/>
          <w:w w:val="99"/>
          <w:sz w:val="22"/>
          <w:szCs w:val="22"/>
          <w:lang w:val="es-MX"/>
        </w:rPr>
        <w:t>.</w:t>
      </w:r>
      <w:r w:rsidRPr="0066572A">
        <w:rPr>
          <w:rFonts w:asciiTheme="minorHAnsi" w:hAnsiTheme="minorHAnsi"/>
          <w:i/>
          <w:spacing w:val="-1"/>
          <w:sz w:val="22"/>
          <w:szCs w:val="22"/>
          <w:lang w:val="es-MX"/>
        </w:rPr>
        <w:t xml:space="preserve"> </w:t>
      </w:r>
      <w:r w:rsidRPr="0066572A">
        <w:rPr>
          <w:rFonts w:asciiTheme="minorHAnsi" w:hAnsiTheme="minorHAnsi"/>
          <w:spacing w:val="1"/>
          <w:sz w:val="22"/>
          <w:szCs w:val="22"/>
        </w:rPr>
        <w:t>AN</w:t>
      </w:r>
      <w:r w:rsidRPr="0066572A">
        <w:rPr>
          <w:rFonts w:asciiTheme="minorHAnsi" w:hAnsiTheme="minorHAnsi"/>
          <w:sz w:val="22"/>
          <w:szCs w:val="22"/>
        </w:rPr>
        <w:t>EXO</w:t>
      </w:r>
      <w:r w:rsidRPr="0066572A">
        <w:rPr>
          <w:rFonts w:asciiTheme="minorHAnsi" w:hAnsiTheme="minorHAnsi"/>
          <w:spacing w:val="-4"/>
          <w:sz w:val="22"/>
          <w:szCs w:val="22"/>
        </w:rPr>
        <w:t xml:space="preserve"> </w:t>
      </w:r>
      <w:r w:rsidRPr="0066572A">
        <w:rPr>
          <w:rFonts w:asciiTheme="minorHAnsi" w:hAnsiTheme="minorHAnsi"/>
          <w:sz w:val="22"/>
          <w:szCs w:val="22"/>
        </w:rPr>
        <w:t>3</w:t>
      </w:r>
    </w:p>
    <w:p w14:paraId="25282F38" w14:textId="77777777" w:rsidR="00BB7287" w:rsidRPr="0066572A" w:rsidRDefault="00BB7287" w:rsidP="00986510">
      <w:pPr>
        <w:autoSpaceDE w:val="0"/>
        <w:autoSpaceDN w:val="0"/>
        <w:adjustRightInd w:val="0"/>
        <w:spacing w:before="5" w:line="276" w:lineRule="auto"/>
        <w:rPr>
          <w:rFonts w:asciiTheme="minorHAnsi" w:hAnsiTheme="minorHAnsi"/>
          <w:sz w:val="22"/>
          <w:szCs w:val="22"/>
        </w:rPr>
      </w:pPr>
    </w:p>
    <w:tbl>
      <w:tblPr>
        <w:tblW w:w="11801" w:type="dxa"/>
        <w:tblInd w:w="101" w:type="dxa"/>
        <w:tblLayout w:type="fixed"/>
        <w:tblCellMar>
          <w:left w:w="0" w:type="dxa"/>
          <w:right w:w="0" w:type="dxa"/>
        </w:tblCellMar>
        <w:tblLook w:val="0000" w:firstRow="0" w:lastRow="0" w:firstColumn="0" w:lastColumn="0" w:noHBand="0" w:noVBand="0"/>
      </w:tblPr>
      <w:tblGrid>
        <w:gridCol w:w="613"/>
        <w:gridCol w:w="2291"/>
        <w:gridCol w:w="969"/>
        <w:gridCol w:w="1418"/>
        <w:gridCol w:w="1417"/>
        <w:gridCol w:w="5093"/>
      </w:tblGrid>
      <w:tr w:rsidR="00BB7287" w:rsidRPr="0066572A" w14:paraId="553D61B9"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1A8474C" w14:textId="77777777" w:rsidR="00BB7287" w:rsidRPr="0066572A" w:rsidRDefault="00BB7287" w:rsidP="00986510">
            <w:pPr>
              <w:autoSpaceDE w:val="0"/>
              <w:autoSpaceDN w:val="0"/>
              <w:adjustRightInd w:val="0"/>
              <w:spacing w:line="276" w:lineRule="auto"/>
              <w:rPr>
                <w:rFonts w:asciiTheme="minorHAnsi" w:hAnsiTheme="minorHAnsi"/>
                <w:b/>
                <w:sz w:val="22"/>
                <w:szCs w:val="22"/>
              </w:rPr>
            </w:pPr>
          </w:p>
        </w:tc>
        <w:tc>
          <w:tcPr>
            <w:tcW w:w="2291" w:type="dxa"/>
            <w:tcBorders>
              <w:top w:val="single" w:sz="4" w:space="0" w:color="000000"/>
              <w:left w:val="single" w:sz="4" w:space="0" w:color="000000"/>
              <w:bottom w:val="single" w:sz="4" w:space="0" w:color="000000"/>
              <w:right w:val="single" w:sz="4" w:space="0" w:color="000000"/>
            </w:tcBorders>
          </w:tcPr>
          <w:p w14:paraId="7FC3DAD0" w14:textId="77777777" w:rsidR="00BB7287" w:rsidRPr="0066572A" w:rsidRDefault="00BB7287" w:rsidP="00986510">
            <w:pPr>
              <w:autoSpaceDE w:val="0"/>
              <w:autoSpaceDN w:val="0"/>
              <w:adjustRightInd w:val="0"/>
              <w:spacing w:before="12" w:line="276" w:lineRule="auto"/>
              <w:ind w:left="116" w:right="165"/>
              <w:jc w:val="center"/>
              <w:rPr>
                <w:rFonts w:asciiTheme="minorHAnsi" w:hAnsiTheme="minorHAnsi"/>
                <w:b/>
                <w:sz w:val="22"/>
                <w:szCs w:val="22"/>
              </w:rPr>
            </w:pPr>
            <w:r w:rsidRPr="0066572A">
              <w:rPr>
                <w:rFonts w:asciiTheme="minorHAnsi" w:hAnsiTheme="minorHAnsi"/>
                <w:b/>
                <w:sz w:val="22"/>
                <w:szCs w:val="22"/>
              </w:rPr>
              <w:t>NOMBRE</w:t>
            </w:r>
          </w:p>
        </w:tc>
        <w:tc>
          <w:tcPr>
            <w:tcW w:w="969" w:type="dxa"/>
            <w:tcBorders>
              <w:top w:val="single" w:sz="4" w:space="0" w:color="000000"/>
              <w:left w:val="single" w:sz="4" w:space="0" w:color="000000"/>
              <w:bottom w:val="single" w:sz="4" w:space="0" w:color="000000"/>
              <w:right w:val="single" w:sz="4" w:space="0" w:color="000000"/>
            </w:tcBorders>
          </w:tcPr>
          <w:p w14:paraId="17AE6436" w14:textId="77777777" w:rsidR="00BB7287" w:rsidRPr="0066572A" w:rsidRDefault="00BB7287" w:rsidP="00986510">
            <w:pPr>
              <w:autoSpaceDE w:val="0"/>
              <w:autoSpaceDN w:val="0"/>
              <w:adjustRightInd w:val="0"/>
              <w:spacing w:before="12" w:line="276" w:lineRule="auto"/>
              <w:ind w:left="119" w:right="117"/>
              <w:jc w:val="center"/>
              <w:rPr>
                <w:rFonts w:asciiTheme="minorHAnsi" w:hAnsiTheme="minorHAnsi"/>
                <w:b/>
                <w:sz w:val="22"/>
                <w:szCs w:val="22"/>
              </w:rPr>
            </w:pPr>
            <w:r w:rsidRPr="0066572A">
              <w:rPr>
                <w:rFonts w:asciiTheme="minorHAnsi" w:hAnsiTheme="minorHAnsi"/>
                <w:b/>
                <w:sz w:val="22"/>
                <w:szCs w:val="22"/>
              </w:rPr>
              <w:t>TIPO</w:t>
            </w:r>
          </w:p>
        </w:tc>
        <w:tc>
          <w:tcPr>
            <w:tcW w:w="1418" w:type="dxa"/>
            <w:tcBorders>
              <w:top w:val="single" w:sz="4" w:space="0" w:color="000000"/>
              <w:left w:val="single" w:sz="4" w:space="0" w:color="000000"/>
              <w:bottom w:val="single" w:sz="4" w:space="0" w:color="000000"/>
              <w:right w:val="single" w:sz="4" w:space="0" w:color="000000"/>
            </w:tcBorders>
          </w:tcPr>
          <w:p w14:paraId="18472ED5" w14:textId="77777777" w:rsidR="00BB7287" w:rsidRPr="0066572A" w:rsidRDefault="00BB7287" w:rsidP="00986510">
            <w:pPr>
              <w:autoSpaceDE w:val="0"/>
              <w:autoSpaceDN w:val="0"/>
              <w:adjustRightInd w:val="0"/>
              <w:spacing w:before="12" w:line="276" w:lineRule="auto"/>
              <w:ind w:left="142" w:right="-20"/>
              <w:jc w:val="center"/>
              <w:rPr>
                <w:rFonts w:asciiTheme="minorHAnsi" w:hAnsiTheme="minorHAnsi"/>
                <w:sz w:val="22"/>
                <w:szCs w:val="22"/>
              </w:rPr>
            </w:pPr>
            <w:r w:rsidRPr="0066572A">
              <w:rPr>
                <w:rFonts w:asciiTheme="minorHAnsi" w:hAnsiTheme="minorHAnsi"/>
                <w:b/>
                <w:sz w:val="22"/>
                <w:szCs w:val="22"/>
              </w:rPr>
              <w:t>FORMATO</w:t>
            </w:r>
          </w:p>
        </w:tc>
        <w:tc>
          <w:tcPr>
            <w:tcW w:w="1417" w:type="dxa"/>
            <w:tcBorders>
              <w:top w:val="single" w:sz="4" w:space="0" w:color="000000"/>
              <w:left w:val="single" w:sz="4" w:space="0" w:color="000000"/>
              <w:bottom w:val="single" w:sz="4" w:space="0" w:color="000000"/>
              <w:right w:val="single" w:sz="4" w:space="0" w:color="000000"/>
            </w:tcBorders>
          </w:tcPr>
          <w:p w14:paraId="7DDC523B" w14:textId="77777777" w:rsidR="00BB7287" w:rsidRPr="0066572A" w:rsidRDefault="00BB7287" w:rsidP="00986510">
            <w:pPr>
              <w:autoSpaceDE w:val="0"/>
              <w:autoSpaceDN w:val="0"/>
              <w:adjustRightInd w:val="0"/>
              <w:spacing w:before="12" w:line="276" w:lineRule="auto"/>
              <w:ind w:left="184" w:right="-20"/>
              <w:jc w:val="center"/>
              <w:rPr>
                <w:rFonts w:asciiTheme="minorHAnsi" w:hAnsiTheme="minorHAnsi"/>
                <w:b/>
                <w:sz w:val="22"/>
                <w:szCs w:val="22"/>
              </w:rPr>
            </w:pPr>
            <w:r w:rsidRPr="0066572A">
              <w:rPr>
                <w:rFonts w:asciiTheme="minorHAnsi" w:hAnsiTheme="minorHAnsi"/>
                <w:b/>
                <w:sz w:val="22"/>
                <w:szCs w:val="22"/>
              </w:rPr>
              <w:t>LONGITUD</w:t>
            </w:r>
          </w:p>
        </w:tc>
        <w:tc>
          <w:tcPr>
            <w:tcW w:w="5093" w:type="dxa"/>
            <w:tcBorders>
              <w:top w:val="single" w:sz="4" w:space="0" w:color="000000"/>
              <w:left w:val="single" w:sz="4" w:space="0" w:color="000000"/>
              <w:bottom w:val="single" w:sz="4" w:space="0" w:color="000000"/>
              <w:right w:val="single" w:sz="4" w:space="0" w:color="000000"/>
            </w:tcBorders>
          </w:tcPr>
          <w:p w14:paraId="084B8BC3" w14:textId="77777777" w:rsidR="00BB7287" w:rsidRPr="0066572A" w:rsidRDefault="00BB7287" w:rsidP="00986510">
            <w:pPr>
              <w:autoSpaceDE w:val="0"/>
              <w:autoSpaceDN w:val="0"/>
              <w:adjustRightInd w:val="0"/>
              <w:spacing w:before="12" w:line="276" w:lineRule="auto"/>
              <w:ind w:left="117" w:right="168"/>
              <w:jc w:val="center"/>
              <w:rPr>
                <w:rFonts w:asciiTheme="minorHAnsi" w:hAnsiTheme="minorHAnsi"/>
                <w:b/>
                <w:sz w:val="22"/>
                <w:szCs w:val="22"/>
              </w:rPr>
            </w:pPr>
            <w:r w:rsidRPr="0066572A">
              <w:rPr>
                <w:rFonts w:asciiTheme="minorHAnsi" w:hAnsiTheme="minorHAnsi"/>
                <w:b/>
                <w:sz w:val="22"/>
                <w:szCs w:val="22"/>
              </w:rPr>
              <w:t>DESCRIPCION</w:t>
            </w:r>
          </w:p>
        </w:tc>
      </w:tr>
      <w:tr w:rsidR="00BB7287" w:rsidRPr="0066572A" w14:paraId="65C183E4"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2EDAE4A7" w14:textId="77777777" w:rsidR="00BB7287" w:rsidRPr="0066572A" w:rsidRDefault="00BB7287" w:rsidP="00986510">
            <w:pPr>
              <w:autoSpaceDE w:val="0"/>
              <w:autoSpaceDN w:val="0"/>
              <w:adjustRightInd w:val="0"/>
              <w:spacing w:line="276" w:lineRule="auto"/>
              <w:rPr>
                <w:rFonts w:asciiTheme="minorHAnsi" w:hAnsiTheme="minorHAnsi"/>
                <w:sz w:val="22"/>
                <w:szCs w:val="22"/>
              </w:rPr>
            </w:pPr>
          </w:p>
        </w:tc>
        <w:tc>
          <w:tcPr>
            <w:tcW w:w="2291" w:type="dxa"/>
            <w:tcBorders>
              <w:top w:val="single" w:sz="4" w:space="0" w:color="000000"/>
              <w:left w:val="single" w:sz="4" w:space="0" w:color="000000"/>
              <w:bottom w:val="single" w:sz="4" w:space="0" w:color="000000"/>
              <w:right w:val="single" w:sz="4" w:space="0" w:color="000000"/>
            </w:tcBorders>
          </w:tcPr>
          <w:p w14:paraId="1E82AA78" w14:textId="77777777" w:rsidR="00BB7287" w:rsidRPr="0066572A" w:rsidRDefault="00BB7287" w:rsidP="00986510">
            <w:pPr>
              <w:autoSpaceDE w:val="0"/>
              <w:autoSpaceDN w:val="0"/>
              <w:adjustRightInd w:val="0"/>
              <w:spacing w:before="10" w:line="276" w:lineRule="auto"/>
              <w:ind w:left="116" w:right="165"/>
              <w:rPr>
                <w:rFonts w:asciiTheme="minorHAnsi" w:hAnsiTheme="minorHAnsi"/>
                <w:b/>
                <w:sz w:val="22"/>
                <w:szCs w:val="22"/>
              </w:rPr>
            </w:pPr>
            <w:r w:rsidRPr="0066572A">
              <w:rPr>
                <w:rFonts w:asciiTheme="minorHAnsi" w:hAnsiTheme="minorHAnsi"/>
                <w:b/>
                <w:sz w:val="22"/>
                <w:szCs w:val="22"/>
              </w:rPr>
              <w:t>REGISTRO HEADER</w:t>
            </w:r>
          </w:p>
        </w:tc>
        <w:tc>
          <w:tcPr>
            <w:tcW w:w="969" w:type="dxa"/>
            <w:tcBorders>
              <w:top w:val="single" w:sz="4" w:space="0" w:color="000000"/>
              <w:left w:val="single" w:sz="4" w:space="0" w:color="000000"/>
              <w:bottom w:val="single" w:sz="4" w:space="0" w:color="000000"/>
              <w:right w:val="single" w:sz="4" w:space="0" w:color="000000"/>
            </w:tcBorders>
          </w:tcPr>
          <w:p w14:paraId="15D2823B" w14:textId="77777777" w:rsidR="00BB7287" w:rsidRPr="0066572A" w:rsidRDefault="00BB7287" w:rsidP="00986510">
            <w:pPr>
              <w:autoSpaceDE w:val="0"/>
              <w:autoSpaceDN w:val="0"/>
              <w:adjustRightInd w:val="0"/>
              <w:spacing w:line="276" w:lineRule="auto"/>
              <w:ind w:left="119" w:right="117"/>
              <w:jc w:val="center"/>
              <w:rPr>
                <w:rFonts w:asciiTheme="minorHAnsi" w:hAnsiTheme="minorHAnsi"/>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47DAD398" w14:textId="77777777" w:rsidR="00BB7287" w:rsidRPr="0066572A" w:rsidRDefault="00BB7287" w:rsidP="00986510">
            <w:pPr>
              <w:autoSpaceDE w:val="0"/>
              <w:autoSpaceDN w:val="0"/>
              <w:adjustRightInd w:val="0"/>
              <w:spacing w:line="276" w:lineRule="auto"/>
              <w:ind w:left="142" w:right="116"/>
              <w:jc w:val="center"/>
              <w:rPr>
                <w:rFonts w:asciiTheme="minorHAnsi" w:hAnsiTheme="minorHAnsi"/>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30F456F8" w14:textId="77777777" w:rsidR="00BB7287" w:rsidRPr="0066572A" w:rsidRDefault="00BB7287" w:rsidP="00986510">
            <w:pPr>
              <w:autoSpaceDE w:val="0"/>
              <w:autoSpaceDN w:val="0"/>
              <w:adjustRightInd w:val="0"/>
              <w:spacing w:before="10" w:line="276" w:lineRule="auto"/>
              <w:ind w:left="450" w:right="425"/>
              <w:jc w:val="center"/>
              <w:rPr>
                <w:rFonts w:asciiTheme="minorHAnsi" w:hAnsiTheme="minorHAnsi"/>
                <w:sz w:val="22"/>
                <w:szCs w:val="22"/>
              </w:rPr>
            </w:pPr>
            <w:r w:rsidRPr="0066572A">
              <w:rPr>
                <w:rFonts w:asciiTheme="minorHAnsi" w:hAnsiTheme="minorHAnsi"/>
                <w:sz w:val="22"/>
                <w:szCs w:val="22"/>
              </w:rPr>
              <w:t>130</w:t>
            </w:r>
          </w:p>
        </w:tc>
        <w:tc>
          <w:tcPr>
            <w:tcW w:w="5093" w:type="dxa"/>
            <w:tcBorders>
              <w:top w:val="single" w:sz="4" w:space="0" w:color="000000"/>
              <w:left w:val="single" w:sz="4" w:space="0" w:color="000000"/>
              <w:bottom w:val="single" w:sz="4" w:space="0" w:color="000000"/>
              <w:right w:val="single" w:sz="4" w:space="0" w:color="000000"/>
            </w:tcBorders>
          </w:tcPr>
          <w:p w14:paraId="28B93F63" w14:textId="77777777" w:rsidR="00BB7287" w:rsidRPr="0066572A" w:rsidRDefault="00BB7287" w:rsidP="00986510">
            <w:pPr>
              <w:autoSpaceDE w:val="0"/>
              <w:autoSpaceDN w:val="0"/>
              <w:adjustRightInd w:val="0"/>
              <w:spacing w:line="276" w:lineRule="auto"/>
              <w:ind w:left="117" w:right="168"/>
              <w:jc w:val="both"/>
              <w:rPr>
                <w:rFonts w:asciiTheme="minorHAnsi" w:hAnsiTheme="minorHAnsi"/>
                <w:sz w:val="22"/>
                <w:szCs w:val="22"/>
              </w:rPr>
            </w:pPr>
          </w:p>
        </w:tc>
      </w:tr>
      <w:tr w:rsidR="00BB7287" w:rsidRPr="0066572A" w14:paraId="7E3BAECE"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BEDB43E" w14:textId="77777777" w:rsidR="00BB7287" w:rsidRPr="0066572A" w:rsidRDefault="00BB7287" w:rsidP="00986510">
            <w:pPr>
              <w:autoSpaceDE w:val="0"/>
              <w:autoSpaceDN w:val="0"/>
              <w:adjustRightInd w:val="0"/>
              <w:spacing w:before="10" w:line="276" w:lineRule="auto"/>
              <w:ind w:left="158" w:right="141"/>
              <w:jc w:val="center"/>
              <w:rPr>
                <w:rFonts w:asciiTheme="minorHAnsi" w:hAnsiTheme="minorHAnsi"/>
                <w:sz w:val="22"/>
                <w:szCs w:val="22"/>
              </w:rPr>
            </w:pPr>
            <w:r w:rsidRPr="0066572A">
              <w:rPr>
                <w:rFonts w:asciiTheme="minorHAnsi" w:hAnsiTheme="minorHAnsi"/>
                <w:sz w:val="22"/>
                <w:szCs w:val="22"/>
              </w:rPr>
              <w:t>1</w:t>
            </w:r>
          </w:p>
        </w:tc>
        <w:tc>
          <w:tcPr>
            <w:tcW w:w="2291" w:type="dxa"/>
            <w:tcBorders>
              <w:top w:val="single" w:sz="4" w:space="0" w:color="000000"/>
              <w:left w:val="single" w:sz="4" w:space="0" w:color="000000"/>
              <w:bottom w:val="single" w:sz="4" w:space="0" w:color="000000"/>
              <w:right w:val="single" w:sz="4" w:space="0" w:color="000000"/>
            </w:tcBorders>
          </w:tcPr>
          <w:p w14:paraId="7928965F" w14:textId="77777777" w:rsidR="00BB7287" w:rsidRPr="0066572A" w:rsidRDefault="00BB7287" w:rsidP="00986510">
            <w:pPr>
              <w:autoSpaceDE w:val="0"/>
              <w:autoSpaceDN w:val="0"/>
              <w:adjustRightInd w:val="0"/>
              <w:spacing w:before="10" w:line="276" w:lineRule="auto"/>
              <w:ind w:left="116" w:right="165"/>
              <w:rPr>
                <w:rFonts w:asciiTheme="minorHAnsi" w:hAnsiTheme="minorHAnsi"/>
                <w:sz w:val="22"/>
                <w:szCs w:val="22"/>
              </w:rPr>
            </w:pPr>
            <w:r w:rsidRPr="0066572A">
              <w:rPr>
                <w:rFonts w:asciiTheme="minorHAnsi" w:hAnsiTheme="minorHAnsi"/>
                <w:sz w:val="22"/>
                <w:szCs w:val="22"/>
              </w:rPr>
              <w:t>Identificador de reg.</w:t>
            </w:r>
          </w:p>
        </w:tc>
        <w:tc>
          <w:tcPr>
            <w:tcW w:w="969" w:type="dxa"/>
            <w:tcBorders>
              <w:top w:val="single" w:sz="4" w:space="0" w:color="000000"/>
              <w:left w:val="single" w:sz="4" w:space="0" w:color="000000"/>
              <w:bottom w:val="single" w:sz="4" w:space="0" w:color="000000"/>
              <w:right w:val="single" w:sz="4" w:space="0" w:color="000000"/>
            </w:tcBorders>
          </w:tcPr>
          <w:p w14:paraId="251DB146" w14:textId="77777777" w:rsidR="00BB7287" w:rsidRPr="0066572A" w:rsidRDefault="00BB7287" w:rsidP="00986510">
            <w:pPr>
              <w:autoSpaceDE w:val="0"/>
              <w:autoSpaceDN w:val="0"/>
              <w:adjustRightInd w:val="0"/>
              <w:spacing w:before="10" w:line="276" w:lineRule="auto"/>
              <w:ind w:left="119" w:right="117"/>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7F26A085" w14:textId="77777777" w:rsidR="00BB7287" w:rsidRPr="0066572A" w:rsidRDefault="00BB7287" w:rsidP="00986510">
            <w:pPr>
              <w:autoSpaceDE w:val="0"/>
              <w:autoSpaceDN w:val="0"/>
              <w:adjustRightInd w:val="0"/>
              <w:spacing w:before="10" w:line="276" w:lineRule="auto"/>
              <w:ind w:left="142" w:right="116"/>
              <w:jc w:val="center"/>
              <w:rPr>
                <w:rFonts w:asciiTheme="minorHAnsi" w:hAnsiTheme="minorHAnsi"/>
                <w:sz w:val="22"/>
                <w:szCs w:val="22"/>
              </w:rPr>
            </w:pPr>
            <w:r w:rsidRPr="0066572A">
              <w:rPr>
                <w:rFonts w:asciiTheme="minorHAnsi" w:hAnsiTheme="minorHAnsi"/>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07E90335" w14:textId="77777777" w:rsidR="00BB7287" w:rsidRPr="0066572A" w:rsidRDefault="00BB7287" w:rsidP="00986510">
            <w:pPr>
              <w:autoSpaceDE w:val="0"/>
              <w:autoSpaceDN w:val="0"/>
              <w:adjustRightInd w:val="0"/>
              <w:spacing w:before="10" w:line="276" w:lineRule="auto"/>
              <w:ind w:left="549" w:right="530"/>
              <w:jc w:val="center"/>
              <w:rPr>
                <w:rFonts w:asciiTheme="minorHAnsi" w:hAnsiTheme="minorHAnsi"/>
                <w:sz w:val="22"/>
                <w:szCs w:val="22"/>
              </w:rPr>
            </w:pPr>
            <w:r w:rsidRPr="0066572A">
              <w:rPr>
                <w:rFonts w:asciiTheme="minorHAnsi" w:hAnsiTheme="minorHAnsi"/>
                <w:sz w:val="22"/>
                <w:szCs w:val="22"/>
              </w:rPr>
              <w:t>1</w:t>
            </w:r>
          </w:p>
        </w:tc>
        <w:tc>
          <w:tcPr>
            <w:tcW w:w="5093" w:type="dxa"/>
            <w:tcBorders>
              <w:top w:val="single" w:sz="4" w:space="0" w:color="000000"/>
              <w:left w:val="single" w:sz="4" w:space="0" w:color="000000"/>
              <w:bottom w:val="single" w:sz="4" w:space="0" w:color="000000"/>
              <w:right w:val="single" w:sz="4" w:space="0" w:color="000000"/>
            </w:tcBorders>
          </w:tcPr>
          <w:p w14:paraId="112CC985" w14:textId="77777777" w:rsidR="00BB7287" w:rsidRPr="0066572A" w:rsidRDefault="00BB7287" w:rsidP="00986510">
            <w:pPr>
              <w:autoSpaceDE w:val="0"/>
              <w:autoSpaceDN w:val="0"/>
              <w:adjustRightInd w:val="0"/>
              <w:spacing w:before="11" w:line="276" w:lineRule="auto"/>
              <w:ind w:left="117" w:right="168"/>
              <w:jc w:val="both"/>
              <w:rPr>
                <w:rFonts w:asciiTheme="minorHAnsi" w:hAnsiTheme="minorHAnsi"/>
                <w:sz w:val="22"/>
                <w:szCs w:val="22"/>
                <w:lang w:val="es-MX"/>
              </w:rPr>
            </w:pPr>
            <w:r w:rsidRPr="0066572A">
              <w:rPr>
                <w:rFonts w:asciiTheme="minorHAnsi" w:hAnsiTheme="minorHAnsi"/>
                <w:sz w:val="22"/>
                <w:szCs w:val="22"/>
                <w:lang w:val="es-MX"/>
              </w:rPr>
              <w:t>Identificador del registro que para el “header” el valor debe ser cero.</w:t>
            </w:r>
          </w:p>
        </w:tc>
      </w:tr>
      <w:tr w:rsidR="00BB7287" w:rsidRPr="0066572A" w14:paraId="2DC10ABD"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2AE1D94" w14:textId="77777777" w:rsidR="00BB7287" w:rsidRPr="0066572A" w:rsidRDefault="00BB7287" w:rsidP="00986510">
            <w:pPr>
              <w:autoSpaceDE w:val="0"/>
              <w:autoSpaceDN w:val="0"/>
              <w:adjustRightInd w:val="0"/>
              <w:spacing w:before="10" w:line="276" w:lineRule="auto"/>
              <w:ind w:left="158" w:right="141"/>
              <w:jc w:val="center"/>
              <w:rPr>
                <w:rFonts w:asciiTheme="minorHAnsi" w:hAnsiTheme="minorHAnsi"/>
                <w:sz w:val="22"/>
                <w:szCs w:val="22"/>
              </w:rPr>
            </w:pPr>
            <w:r w:rsidRPr="0066572A">
              <w:rPr>
                <w:rFonts w:asciiTheme="minorHAnsi" w:hAnsiTheme="minorHAnsi"/>
                <w:sz w:val="22"/>
                <w:szCs w:val="22"/>
              </w:rPr>
              <w:t>2</w:t>
            </w:r>
          </w:p>
        </w:tc>
        <w:tc>
          <w:tcPr>
            <w:tcW w:w="2291" w:type="dxa"/>
            <w:tcBorders>
              <w:top w:val="single" w:sz="4" w:space="0" w:color="000000"/>
              <w:left w:val="single" w:sz="4" w:space="0" w:color="000000"/>
              <w:bottom w:val="single" w:sz="4" w:space="0" w:color="000000"/>
              <w:right w:val="single" w:sz="4" w:space="0" w:color="000000"/>
            </w:tcBorders>
          </w:tcPr>
          <w:p w14:paraId="7CB1A3A2" w14:textId="77777777" w:rsidR="00BB7287" w:rsidRPr="0066572A" w:rsidRDefault="00BB7287" w:rsidP="00986510">
            <w:pPr>
              <w:autoSpaceDE w:val="0"/>
              <w:autoSpaceDN w:val="0"/>
              <w:adjustRightInd w:val="0"/>
              <w:spacing w:before="10" w:line="276" w:lineRule="auto"/>
              <w:ind w:left="116" w:right="165"/>
              <w:rPr>
                <w:rFonts w:asciiTheme="minorHAnsi" w:hAnsiTheme="minorHAnsi"/>
                <w:sz w:val="22"/>
                <w:szCs w:val="22"/>
              </w:rPr>
            </w:pPr>
            <w:r w:rsidRPr="0066572A">
              <w:rPr>
                <w:rFonts w:asciiTheme="minorHAnsi" w:hAnsiTheme="minorHAnsi"/>
                <w:sz w:val="22"/>
                <w:szCs w:val="22"/>
              </w:rPr>
              <w:t>Operador Origen</w:t>
            </w:r>
          </w:p>
        </w:tc>
        <w:tc>
          <w:tcPr>
            <w:tcW w:w="969" w:type="dxa"/>
            <w:tcBorders>
              <w:top w:val="single" w:sz="4" w:space="0" w:color="000000"/>
              <w:left w:val="single" w:sz="4" w:space="0" w:color="000000"/>
              <w:bottom w:val="single" w:sz="4" w:space="0" w:color="000000"/>
              <w:right w:val="single" w:sz="4" w:space="0" w:color="000000"/>
            </w:tcBorders>
          </w:tcPr>
          <w:p w14:paraId="45DF7B22" w14:textId="77777777" w:rsidR="00BB7287" w:rsidRPr="0066572A" w:rsidRDefault="00BB7287" w:rsidP="00986510">
            <w:pPr>
              <w:autoSpaceDE w:val="0"/>
              <w:autoSpaceDN w:val="0"/>
              <w:adjustRightInd w:val="0"/>
              <w:spacing w:before="10" w:line="276" w:lineRule="auto"/>
              <w:ind w:left="119" w:right="117"/>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298395CE" w14:textId="77777777" w:rsidR="00BB7287" w:rsidRPr="0066572A" w:rsidRDefault="00BB7287" w:rsidP="00986510">
            <w:pPr>
              <w:autoSpaceDE w:val="0"/>
              <w:autoSpaceDN w:val="0"/>
              <w:adjustRightInd w:val="0"/>
              <w:spacing w:before="10" w:line="276" w:lineRule="auto"/>
              <w:ind w:left="142" w:right="116"/>
              <w:jc w:val="center"/>
              <w:rPr>
                <w:rFonts w:asciiTheme="minorHAnsi" w:hAnsiTheme="minorHAnsi"/>
                <w:sz w:val="22"/>
                <w:szCs w:val="22"/>
              </w:rPr>
            </w:pPr>
            <w:r w:rsidRPr="0066572A">
              <w:rPr>
                <w:rFonts w:asciiTheme="minorHAnsi" w:hAnsiTheme="minorHAnsi"/>
                <w:sz w:val="22"/>
                <w:szCs w:val="22"/>
              </w:rPr>
              <w:t>999</w:t>
            </w:r>
          </w:p>
        </w:tc>
        <w:tc>
          <w:tcPr>
            <w:tcW w:w="1417" w:type="dxa"/>
            <w:tcBorders>
              <w:top w:val="single" w:sz="4" w:space="0" w:color="000000"/>
              <w:left w:val="single" w:sz="4" w:space="0" w:color="000000"/>
              <w:bottom w:val="single" w:sz="4" w:space="0" w:color="000000"/>
              <w:right w:val="single" w:sz="4" w:space="0" w:color="000000"/>
            </w:tcBorders>
          </w:tcPr>
          <w:p w14:paraId="3816BA22" w14:textId="77777777" w:rsidR="00BB7287" w:rsidRPr="0066572A" w:rsidRDefault="00BB7287" w:rsidP="00986510">
            <w:pPr>
              <w:autoSpaceDE w:val="0"/>
              <w:autoSpaceDN w:val="0"/>
              <w:adjustRightInd w:val="0"/>
              <w:spacing w:before="10" w:line="276" w:lineRule="auto"/>
              <w:ind w:left="549" w:right="530"/>
              <w:jc w:val="center"/>
              <w:rPr>
                <w:rFonts w:asciiTheme="minorHAnsi" w:hAnsiTheme="minorHAnsi"/>
                <w:sz w:val="22"/>
                <w:szCs w:val="22"/>
              </w:rPr>
            </w:pPr>
            <w:r w:rsidRPr="0066572A">
              <w:rPr>
                <w:rFonts w:asciiTheme="minorHAnsi" w:hAnsiTheme="minorHAnsi"/>
                <w:sz w:val="22"/>
                <w:szCs w:val="22"/>
              </w:rPr>
              <w:t>3</w:t>
            </w:r>
          </w:p>
        </w:tc>
        <w:tc>
          <w:tcPr>
            <w:tcW w:w="5093" w:type="dxa"/>
            <w:tcBorders>
              <w:top w:val="single" w:sz="4" w:space="0" w:color="000000"/>
              <w:left w:val="single" w:sz="4" w:space="0" w:color="000000"/>
              <w:bottom w:val="single" w:sz="4" w:space="0" w:color="000000"/>
              <w:right w:val="single" w:sz="4" w:space="0" w:color="000000"/>
            </w:tcBorders>
          </w:tcPr>
          <w:p w14:paraId="5AEF69F7" w14:textId="77777777" w:rsidR="00BB7287" w:rsidRPr="0066572A" w:rsidRDefault="00BB7287" w:rsidP="00566624">
            <w:pPr>
              <w:autoSpaceDE w:val="0"/>
              <w:autoSpaceDN w:val="0"/>
              <w:adjustRightInd w:val="0"/>
              <w:spacing w:before="10" w:line="276" w:lineRule="auto"/>
              <w:ind w:left="117" w:right="168"/>
              <w:jc w:val="both"/>
              <w:rPr>
                <w:rFonts w:asciiTheme="minorHAnsi" w:hAnsiTheme="minorHAnsi"/>
                <w:sz w:val="22"/>
                <w:szCs w:val="22"/>
              </w:rPr>
            </w:pPr>
            <w:r w:rsidRPr="0066572A">
              <w:rPr>
                <w:rFonts w:asciiTheme="minorHAnsi" w:hAnsiTheme="minorHAnsi"/>
                <w:sz w:val="22"/>
                <w:szCs w:val="22"/>
                <w:lang w:val="es-MX"/>
              </w:rPr>
              <w:t xml:space="preserve">Clave del operador que factura. </w:t>
            </w:r>
            <w:r w:rsidR="00566624" w:rsidRPr="0066572A">
              <w:rPr>
                <w:rFonts w:asciiTheme="minorHAnsi" w:hAnsiTheme="minorHAnsi"/>
                <w:sz w:val="22"/>
                <w:szCs w:val="22"/>
              </w:rPr>
              <w:t>IDD</w:t>
            </w:r>
          </w:p>
        </w:tc>
      </w:tr>
      <w:tr w:rsidR="00BB7287" w:rsidRPr="0066572A" w14:paraId="4E896234"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1C5BE9D" w14:textId="77777777" w:rsidR="00BB7287" w:rsidRPr="0066572A" w:rsidRDefault="00BB7287" w:rsidP="00986510">
            <w:pPr>
              <w:autoSpaceDE w:val="0"/>
              <w:autoSpaceDN w:val="0"/>
              <w:adjustRightInd w:val="0"/>
              <w:spacing w:before="10" w:line="276" w:lineRule="auto"/>
              <w:ind w:left="158" w:right="141"/>
              <w:jc w:val="center"/>
              <w:rPr>
                <w:rFonts w:asciiTheme="minorHAnsi" w:hAnsiTheme="minorHAnsi"/>
                <w:sz w:val="22"/>
                <w:szCs w:val="22"/>
              </w:rPr>
            </w:pPr>
            <w:r w:rsidRPr="0066572A">
              <w:rPr>
                <w:rFonts w:asciiTheme="minorHAnsi" w:hAnsiTheme="minorHAnsi"/>
                <w:sz w:val="22"/>
                <w:szCs w:val="22"/>
              </w:rPr>
              <w:t>3</w:t>
            </w:r>
          </w:p>
        </w:tc>
        <w:tc>
          <w:tcPr>
            <w:tcW w:w="2291" w:type="dxa"/>
            <w:tcBorders>
              <w:top w:val="single" w:sz="4" w:space="0" w:color="000000"/>
              <w:left w:val="single" w:sz="4" w:space="0" w:color="000000"/>
              <w:bottom w:val="single" w:sz="4" w:space="0" w:color="000000"/>
              <w:right w:val="single" w:sz="4" w:space="0" w:color="000000"/>
            </w:tcBorders>
          </w:tcPr>
          <w:p w14:paraId="7A2E7196" w14:textId="77777777" w:rsidR="00BB7287" w:rsidRPr="0066572A" w:rsidRDefault="00BB7287" w:rsidP="00986510">
            <w:pPr>
              <w:autoSpaceDE w:val="0"/>
              <w:autoSpaceDN w:val="0"/>
              <w:adjustRightInd w:val="0"/>
              <w:spacing w:before="10" w:line="276" w:lineRule="auto"/>
              <w:ind w:left="116" w:right="165"/>
              <w:rPr>
                <w:rFonts w:asciiTheme="minorHAnsi" w:hAnsiTheme="minorHAnsi"/>
                <w:sz w:val="22"/>
                <w:szCs w:val="22"/>
              </w:rPr>
            </w:pPr>
            <w:r w:rsidRPr="0066572A">
              <w:rPr>
                <w:rFonts w:asciiTheme="minorHAnsi" w:hAnsiTheme="minorHAnsi"/>
                <w:sz w:val="22"/>
                <w:szCs w:val="22"/>
              </w:rPr>
              <w:t>Operador destino</w:t>
            </w:r>
          </w:p>
        </w:tc>
        <w:tc>
          <w:tcPr>
            <w:tcW w:w="969" w:type="dxa"/>
            <w:tcBorders>
              <w:top w:val="single" w:sz="4" w:space="0" w:color="000000"/>
              <w:left w:val="single" w:sz="4" w:space="0" w:color="000000"/>
              <w:bottom w:val="single" w:sz="4" w:space="0" w:color="000000"/>
              <w:right w:val="single" w:sz="4" w:space="0" w:color="000000"/>
            </w:tcBorders>
          </w:tcPr>
          <w:p w14:paraId="62C87E8D" w14:textId="77777777" w:rsidR="00BB7287" w:rsidRPr="0066572A" w:rsidRDefault="00BB7287" w:rsidP="00986510">
            <w:pPr>
              <w:autoSpaceDE w:val="0"/>
              <w:autoSpaceDN w:val="0"/>
              <w:adjustRightInd w:val="0"/>
              <w:spacing w:before="10" w:line="276" w:lineRule="auto"/>
              <w:ind w:left="119" w:right="117"/>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40ABD930" w14:textId="77777777" w:rsidR="00BB7287" w:rsidRPr="0066572A" w:rsidRDefault="00BB7287" w:rsidP="00986510">
            <w:pPr>
              <w:autoSpaceDE w:val="0"/>
              <w:autoSpaceDN w:val="0"/>
              <w:adjustRightInd w:val="0"/>
              <w:spacing w:before="10" w:line="276" w:lineRule="auto"/>
              <w:ind w:left="142" w:right="116"/>
              <w:jc w:val="center"/>
              <w:rPr>
                <w:rFonts w:asciiTheme="minorHAnsi" w:hAnsiTheme="minorHAnsi"/>
                <w:sz w:val="22"/>
                <w:szCs w:val="22"/>
              </w:rPr>
            </w:pPr>
            <w:r w:rsidRPr="0066572A">
              <w:rPr>
                <w:rFonts w:asciiTheme="minorHAnsi" w:hAnsiTheme="minorHAnsi"/>
                <w:sz w:val="22"/>
                <w:szCs w:val="22"/>
              </w:rPr>
              <w:t>999</w:t>
            </w:r>
          </w:p>
        </w:tc>
        <w:tc>
          <w:tcPr>
            <w:tcW w:w="1417" w:type="dxa"/>
            <w:tcBorders>
              <w:top w:val="single" w:sz="4" w:space="0" w:color="000000"/>
              <w:left w:val="single" w:sz="4" w:space="0" w:color="000000"/>
              <w:bottom w:val="single" w:sz="4" w:space="0" w:color="000000"/>
              <w:right w:val="single" w:sz="4" w:space="0" w:color="000000"/>
            </w:tcBorders>
          </w:tcPr>
          <w:p w14:paraId="1BB7EAD8" w14:textId="77777777" w:rsidR="00BB7287" w:rsidRPr="0066572A" w:rsidRDefault="00BB7287" w:rsidP="00986510">
            <w:pPr>
              <w:autoSpaceDE w:val="0"/>
              <w:autoSpaceDN w:val="0"/>
              <w:adjustRightInd w:val="0"/>
              <w:spacing w:before="10" w:line="276" w:lineRule="auto"/>
              <w:ind w:left="549" w:right="530"/>
              <w:jc w:val="center"/>
              <w:rPr>
                <w:rFonts w:asciiTheme="minorHAnsi" w:hAnsiTheme="minorHAnsi"/>
                <w:sz w:val="22"/>
                <w:szCs w:val="22"/>
              </w:rPr>
            </w:pPr>
            <w:r w:rsidRPr="0066572A">
              <w:rPr>
                <w:rFonts w:asciiTheme="minorHAnsi" w:hAnsiTheme="minorHAnsi"/>
                <w:sz w:val="22"/>
                <w:szCs w:val="22"/>
              </w:rPr>
              <w:t>3</w:t>
            </w:r>
          </w:p>
        </w:tc>
        <w:tc>
          <w:tcPr>
            <w:tcW w:w="5093" w:type="dxa"/>
            <w:tcBorders>
              <w:top w:val="single" w:sz="4" w:space="0" w:color="000000"/>
              <w:left w:val="single" w:sz="4" w:space="0" w:color="000000"/>
              <w:bottom w:val="single" w:sz="4" w:space="0" w:color="000000"/>
              <w:right w:val="single" w:sz="4" w:space="0" w:color="000000"/>
            </w:tcBorders>
          </w:tcPr>
          <w:p w14:paraId="79B9233A" w14:textId="77777777" w:rsidR="00BB7287" w:rsidRPr="0066572A" w:rsidRDefault="00BB7287" w:rsidP="00566624">
            <w:pPr>
              <w:autoSpaceDE w:val="0"/>
              <w:autoSpaceDN w:val="0"/>
              <w:adjustRightInd w:val="0"/>
              <w:spacing w:before="10" w:line="276" w:lineRule="auto"/>
              <w:ind w:left="117" w:right="168"/>
              <w:jc w:val="both"/>
              <w:rPr>
                <w:rFonts w:asciiTheme="minorHAnsi" w:hAnsiTheme="minorHAnsi"/>
                <w:sz w:val="22"/>
                <w:szCs w:val="22"/>
              </w:rPr>
            </w:pPr>
            <w:r w:rsidRPr="0066572A">
              <w:rPr>
                <w:rFonts w:asciiTheme="minorHAnsi" w:hAnsiTheme="minorHAnsi"/>
                <w:sz w:val="22"/>
                <w:szCs w:val="22"/>
                <w:lang w:val="es-MX"/>
              </w:rPr>
              <w:t xml:space="preserve">Clave del operador a quien se le factura. </w:t>
            </w:r>
            <w:r w:rsidR="00566624" w:rsidRPr="0066572A">
              <w:rPr>
                <w:rFonts w:asciiTheme="minorHAnsi" w:hAnsiTheme="minorHAnsi"/>
                <w:sz w:val="22"/>
                <w:szCs w:val="22"/>
              </w:rPr>
              <w:t>IDO o BCD</w:t>
            </w:r>
          </w:p>
        </w:tc>
      </w:tr>
      <w:tr w:rsidR="00BB7287" w:rsidRPr="0066572A" w14:paraId="41971EB0"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78941BB" w14:textId="77777777" w:rsidR="00BB7287" w:rsidRPr="0066572A" w:rsidRDefault="00BB7287" w:rsidP="00986510">
            <w:pPr>
              <w:autoSpaceDE w:val="0"/>
              <w:autoSpaceDN w:val="0"/>
              <w:adjustRightInd w:val="0"/>
              <w:spacing w:before="10" w:line="276" w:lineRule="auto"/>
              <w:ind w:left="158" w:right="141"/>
              <w:jc w:val="center"/>
              <w:rPr>
                <w:rFonts w:asciiTheme="minorHAnsi" w:hAnsiTheme="minorHAnsi"/>
                <w:sz w:val="22"/>
                <w:szCs w:val="22"/>
              </w:rPr>
            </w:pPr>
            <w:r w:rsidRPr="0066572A">
              <w:rPr>
                <w:rFonts w:asciiTheme="minorHAnsi" w:hAnsiTheme="minorHAnsi"/>
                <w:sz w:val="22"/>
                <w:szCs w:val="22"/>
              </w:rPr>
              <w:t>4</w:t>
            </w:r>
          </w:p>
        </w:tc>
        <w:tc>
          <w:tcPr>
            <w:tcW w:w="2291" w:type="dxa"/>
            <w:tcBorders>
              <w:top w:val="single" w:sz="4" w:space="0" w:color="000000"/>
              <w:left w:val="single" w:sz="4" w:space="0" w:color="000000"/>
              <w:bottom w:val="single" w:sz="4" w:space="0" w:color="000000"/>
              <w:right w:val="single" w:sz="4" w:space="0" w:color="000000"/>
            </w:tcBorders>
          </w:tcPr>
          <w:p w14:paraId="37AB586F" w14:textId="77777777" w:rsidR="00BB7287" w:rsidRPr="0066572A" w:rsidRDefault="00BB7287" w:rsidP="00986510">
            <w:pPr>
              <w:autoSpaceDE w:val="0"/>
              <w:autoSpaceDN w:val="0"/>
              <w:adjustRightInd w:val="0"/>
              <w:spacing w:before="10" w:line="276" w:lineRule="auto"/>
              <w:ind w:left="116" w:right="165"/>
              <w:rPr>
                <w:rFonts w:asciiTheme="minorHAnsi" w:hAnsiTheme="minorHAnsi"/>
                <w:sz w:val="22"/>
                <w:szCs w:val="22"/>
              </w:rPr>
            </w:pPr>
            <w:r w:rsidRPr="0066572A">
              <w:rPr>
                <w:rFonts w:asciiTheme="minorHAnsi" w:hAnsiTheme="minorHAnsi"/>
                <w:sz w:val="22"/>
                <w:szCs w:val="22"/>
              </w:rPr>
              <w:t>Fecha facturación</w:t>
            </w:r>
          </w:p>
        </w:tc>
        <w:tc>
          <w:tcPr>
            <w:tcW w:w="969" w:type="dxa"/>
            <w:tcBorders>
              <w:top w:val="single" w:sz="4" w:space="0" w:color="000000"/>
              <w:left w:val="single" w:sz="4" w:space="0" w:color="000000"/>
              <w:bottom w:val="single" w:sz="4" w:space="0" w:color="000000"/>
              <w:right w:val="single" w:sz="4" w:space="0" w:color="000000"/>
            </w:tcBorders>
          </w:tcPr>
          <w:p w14:paraId="436C6853" w14:textId="77777777" w:rsidR="00BB7287" w:rsidRPr="0066572A" w:rsidRDefault="00BB7287" w:rsidP="00986510">
            <w:pPr>
              <w:autoSpaceDE w:val="0"/>
              <w:autoSpaceDN w:val="0"/>
              <w:adjustRightInd w:val="0"/>
              <w:spacing w:before="10" w:line="276" w:lineRule="auto"/>
              <w:ind w:left="119" w:right="117"/>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30EB155D" w14:textId="77777777" w:rsidR="00BB7287" w:rsidRPr="0066572A" w:rsidRDefault="00BB7287" w:rsidP="00986510">
            <w:pPr>
              <w:autoSpaceDE w:val="0"/>
              <w:autoSpaceDN w:val="0"/>
              <w:adjustRightInd w:val="0"/>
              <w:spacing w:line="276" w:lineRule="auto"/>
              <w:ind w:left="142" w:right="116"/>
              <w:jc w:val="center"/>
              <w:rPr>
                <w:rFonts w:asciiTheme="minorHAnsi" w:hAnsiTheme="minorHAnsi"/>
                <w:sz w:val="22"/>
                <w:szCs w:val="22"/>
              </w:rPr>
            </w:pPr>
            <w:r w:rsidRPr="0066572A">
              <w:rPr>
                <w:rFonts w:asciiTheme="minorHAnsi" w:hAnsiTheme="minorHAnsi"/>
                <w:sz w:val="22"/>
                <w:szCs w:val="22"/>
              </w:rPr>
              <w:t>Aaaammdd</w:t>
            </w:r>
          </w:p>
        </w:tc>
        <w:tc>
          <w:tcPr>
            <w:tcW w:w="1417" w:type="dxa"/>
            <w:tcBorders>
              <w:top w:val="single" w:sz="4" w:space="0" w:color="000000"/>
              <w:left w:val="single" w:sz="4" w:space="0" w:color="000000"/>
              <w:bottom w:val="single" w:sz="4" w:space="0" w:color="000000"/>
              <w:right w:val="single" w:sz="4" w:space="0" w:color="000000"/>
            </w:tcBorders>
          </w:tcPr>
          <w:p w14:paraId="459F6920" w14:textId="77777777" w:rsidR="00BB7287" w:rsidRPr="0066572A" w:rsidRDefault="00BB7287" w:rsidP="00986510">
            <w:pPr>
              <w:autoSpaceDE w:val="0"/>
              <w:autoSpaceDN w:val="0"/>
              <w:adjustRightInd w:val="0"/>
              <w:spacing w:before="10" w:line="276" w:lineRule="auto"/>
              <w:ind w:left="549" w:right="530"/>
              <w:jc w:val="center"/>
              <w:rPr>
                <w:rFonts w:asciiTheme="minorHAnsi" w:hAnsiTheme="minorHAnsi"/>
                <w:sz w:val="22"/>
                <w:szCs w:val="22"/>
              </w:rPr>
            </w:pPr>
            <w:r w:rsidRPr="0066572A">
              <w:rPr>
                <w:rFonts w:asciiTheme="minorHAnsi" w:hAnsiTheme="minorHAnsi"/>
                <w:sz w:val="22"/>
                <w:szCs w:val="22"/>
              </w:rPr>
              <w:t>8</w:t>
            </w:r>
          </w:p>
        </w:tc>
        <w:tc>
          <w:tcPr>
            <w:tcW w:w="5093" w:type="dxa"/>
            <w:tcBorders>
              <w:top w:val="single" w:sz="4" w:space="0" w:color="000000"/>
              <w:left w:val="single" w:sz="4" w:space="0" w:color="000000"/>
              <w:bottom w:val="single" w:sz="4" w:space="0" w:color="000000"/>
              <w:right w:val="single" w:sz="4" w:space="0" w:color="000000"/>
            </w:tcBorders>
          </w:tcPr>
          <w:p w14:paraId="0F90D063" w14:textId="77777777" w:rsidR="00BB7287" w:rsidRPr="0066572A" w:rsidRDefault="00BB7287" w:rsidP="00986510">
            <w:pPr>
              <w:autoSpaceDE w:val="0"/>
              <w:autoSpaceDN w:val="0"/>
              <w:adjustRightInd w:val="0"/>
              <w:spacing w:before="10" w:line="276" w:lineRule="auto"/>
              <w:ind w:left="117" w:right="168"/>
              <w:jc w:val="both"/>
              <w:rPr>
                <w:rFonts w:asciiTheme="minorHAnsi" w:hAnsiTheme="minorHAnsi"/>
                <w:sz w:val="22"/>
                <w:szCs w:val="22"/>
                <w:lang w:val="es-MX"/>
              </w:rPr>
            </w:pPr>
            <w:r w:rsidRPr="0066572A">
              <w:rPr>
                <w:rFonts w:asciiTheme="minorHAnsi" w:hAnsiTheme="minorHAnsi"/>
                <w:sz w:val="22"/>
                <w:szCs w:val="22"/>
                <w:lang w:val="es-MX"/>
              </w:rPr>
              <w:t>Fecha de emisión de factura de la cual se presenta el reclamo.</w:t>
            </w:r>
          </w:p>
        </w:tc>
      </w:tr>
      <w:tr w:rsidR="00BB7287" w:rsidRPr="0066572A" w14:paraId="33F86B4B"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D810CAB" w14:textId="77777777" w:rsidR="00BB7287" w:rsidRPr="0066572A" w:rsidRDefault="00BB7287" w:rsidP="00986510">
            <w:pPr>
              <w:autoSpaceDE w:val="0"/>
              <w:autoSpaceDN w:val="0"/>
              <w:adjustRightInd w:val="0"/>
              <w:spacing w:before="10" w:line="276" w:lineRule="auto"/>
              <w:ind w:left="158" w:right="141"/>
              <w:jc w:val="center"/>
              <w:rPr>
                <w:rFonts w:asciiTheme="minorHAnsi" w:hAnsiTheme="minorHAnsi"/>
                <w:sz w:val="22"/>
                <w:szCs w:val="22"/>
              </w:rPr>
            </w:pPr>
            <w:r w:rsidRPr="0066572A">
              <w:rPr>
                <w:rFonts w:asciiTheme="minorHAnsi" w:hAnsiTheme="minorHAnsi"/>
                <w:sz w:val="22"/>
                <w:szCs w:val="22"/>
              </w:rPr>
              <w:t>5</w:t>
            </w:r>
          </w:p>
        </w:tc>
        <w:tc>
          <w:tcPr>
            <w:tcW w:w="2291" w:type="dxa"/>
            <w:tcBorders>
              <w:top w:val="single" w:sz="4" w:space="0" w:color="000000"/>
              <w:left w:val="single" w:sz="4" w:space="0" w:color="000000"/>
              <w:bottom w:val="single" w:sz="4" w:space="0" w:color="000000"/>
              <w:right w:val="single" w:sz="4" w:space="0" w:color="000000"/>
            </w:tcBorders>
          </w:tcPr>
          <w:p w14:paraId="3ACFE7F2" w14:textId="77777777" w:rsidR="00BB7287" w:rsidRPr="0066572A" w:rsidRDefault="00BB7287" w:rsidP="00986510">
            <w:pPr>
              <w:autoSpaceDE w:val="0"/>
              <w:autoSpaceDN w:val="0"/>
              <w:adjustRightInd w:val="0"/>
              <w:spacing w:before="10" w:line="276" w:lineRule="auto"/>
              <w:ind w:left="114" w:right="165"/>
              <w:rPr>
                <w:rFonts w:asciiTheme="minorHAnsi" w:hAnsiTheme="minorHAnsi"/>
                <w:sz w:val="22"/>
                <w:szCs w:val="22"/>
              </w:rPr>
            </w:pPr>
            <w:r w:rsidRPr="0066572A">
              <w:rPr>
                <w:rFonts w:asciiTheme="minorHAnsi" w:hAnsiTheme="minorHAnsi"/>
                <w:sz w:val="22"/>
                <w:szCs w:val="22"/>
              </w:rPr>
              <w:t>Filler</w:t>
            </w:r>
          </w:p>
        </w:tc>
        <w:tc>
          <w:tcPr>
            <w:tcW w:w="969" w:type="dxa"/>
            <w:tcBorders>
              <w:top w:val="single" w:sz="4" w:space="0" w:color="000000"/>
              <w:left w:val="single" w:sz="4" w:space="0" w:color="000000"/>
              <w:bottom w:val="single" w:sz="4" w:space="0" w:color="000000"/>
              <w:right w:val="single" w:sz="4" w:space="0" w:color="000000"/>
            </w:tcBorders>
          </w:tcPr>
          <w:p w14:paraId="5501F100" w14:textId="77777777" w:rsidR="00BB7287" w:rsidRPr="0066572A" w:rsidRDefault="00BB7287" w:rsidP="00986510">
            <w:pPr>
              <w:autoSpaceDE w:val="0"/>
              <w:autoSpaceDN w:val="0"/>
              <w:adjustRightInd w:val="0"/>
              <w:spacing w:before="10" w:line="276" w:lineRule="auto"/>
              <w:ind w:left="119" w:right="117"/>
              <w:jc w:val="center"/>
              <w:rPr>
                <w:rFonts w:asciiTheme="minorHAnsi" w:hAnsiTheme="minorHAnsi"/>
                <w:sz w:val="22"/>
                <w:szCs w:val="22"/>
              </w:rPr>
            </w:pPr>
            <w:r w:rsidRPr="0066572A">
              <w:rPr>
                <w:rFonts w:asciiTheme="minorHAnsi" w:hAnsiTheme="minorHAnsi"/>
                <w:sz w:val="22"/>
                <w:szCs w:val="22"/>
              </w:rPr>
              <w:t>C</w:t>
            </w:r>
          </w:p>
        </w:tc>
        <w:tc>
          <w:tcPr>
            <w:tcW w:w="1418" w:type="dxa"/>
            <w:tcBorders>
              <w:top w:val="single" w:sz="4" w:space="0" w:color="000000"/>
              <w:left w:val="single" w:sz="4" w:space="0" w:color="000000"/>
              <w:bottom w:val="single" w:sz="4" w:space="0" w:color="000000"/>
              <w:right w:val="single" w:sz="4" w:space="0" w:color="000000"/>
            </w:tcBorders>
          </w:tcPr>
          <w:p w14:paraId="46876EC8" w14:textId="77777777" w:rsidR="00BB7287" w:rsidRPr="0066572A" w:rsidRDefault="00BB7287" w:rsidP="00986510">
            <w:pPr>
              <w:autoSpaceDE w:val="0"/>
              <w:autoSpaceDN w:val="0"/>
              <w:adjustRightInd w:val="0"/>
              <w:spacing w:line="276" w:lineRule="auto"/>
              <w:ind w:left="142" w:right="116"/>
              <w:jc w:val="center"/>
              <w:rPr>
                <w:rFonts w:asciiTheme="minorHAnsi" w:hAnsiTheme="minorHAnsi"/>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54B1CA11" w14:textId="77777777" w:rsidR="00BB7287" w:rsidRPr="0066572A" w:rsidRDefault="00BB7287" w:rsidP="00986510">
            <w:pPr>
              <w:autoSpaceDE w:val="0"/>
              <w:autoSpaceDN w:val="0"/>
              <w:adjustRightInd w:val="0"/>
              <w:spacing w:before="10" w:line="276" w:lineRule="auto"/>
              <w:ind w:left="450" w:right="425"/>
              <w:jc w:val="center"/>
              <w:rPr>
                <w:rFonts w:asciiTheme="minorHAnsi" w:hAnsiTheme="minorHAnsi"/>
                <w:sz w:val="22"/>
                <w:szCs w:val="22"/>
              </w:rPr>
            </w:pPr>
            <w:r w:rsidRPr="0066572A">
              <w:rPr>
                <w:rFonts w:asciiTheme="minorHAnsi" w:hAnsiTheme="minorHAnsi"/>
                <w:sz w:val="22"/>
                <w:szCs w:val="22"/>
              </w:rPr>
              <w:t>115</w:t>
            </w:r>
          </w:p>
        </w:tc>
        <w:tc>
          <w:tcPr>
            <w:tcW w:w="5093" w:type="dxa"/>
            <w:tcBorders>
              <w:top w:val="single" w:sz="4" w:space="0" w:color="000000"/>
              <w:left w:val="single" w:sz="4" w:space="0" w:color="000000"/>
              <w:bottom w:val="single" w:sz="4" w:space="0" w:color="000000"/>
              <w:right w:val="single" w:sz="4" w:space="0" w:color="000000"/>
            </w:tcBorders>
          </w:tcPr>
          <w:p w14:paraId="43A1DF18" w14:textId="77777777" w:rsidR="00BB7287" w:rsidRPr="0066572A" w:rsidRDefault="00BB7287" w:rsidP="00986510">
            <w:pPr>
              <w:autoSpaceDE w:val="0"/>
              <w:autoSpaceDN w:val="0"/>
              <w:adjustRightInd w:val="0"/>
              <w:spacing w:before="10" w:line="276" w:lineRule="auto"/>
              <w:ind w:left="117" w:right="168"/>
              <w:jc w:val="both"/>
              <w:rPr>
                <w:rFonts w:asciiTheme="minorHAnsi" w:hAnsiTheme="minorHAnsi"/>
                <w:sz w:val="22"/>
                <w:szCs w:val="22"/>
                <w:lang w:val="es-MX"/>
              </w:rPr>
            </w:pPr>
            <w:r w:rsidRPr="0066572A">
              <w:rPr>
                <w:rFonts w:asciiTheme="minorHAnsi" w:hAnsiTheme="minorHAnsi"/>
                <w:sz w:val="22"/>
                <w:szCs w:val="22"/>
                <w:lang w:val="es-MX"/>
              </w:rPr>
              <w:t>Caracteres en blanco para completar la longitud del registro a 130 posiciones.</w:t>
            </w:r>
          </w:p>
        </w:tc>
      </w:tr>
      <w:tr w:rsidR="00BB7287" w:rsidRPr="0066572A" w14:paraId="4CB568A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C38F256" w14:textId="77777777" w:rsidR="00BB7287" w:rsidRPr="0066572A" w:rsidRDefault="00BB7287" w:rsidP="00986510">
            <w:pPr>
              <w:autoSpaceDE w:val="0"/>
              <w:autoSpaceDN w:val="0"/>
              <w:adjustRightInd w:val="0"/>
              <w:spacing w:line="276" w:lineRule="auto"/>
              <w:rPr>
                <w:rFonts w:asciiTheme="minorHAnsi" w:hAnsiTheme="minorHAnsi"/>
                <w:sz w:val="22"/>
                <w:szCs w:val="22"/>
                <w:lang w:val="es-MX"/>
              </w:rPr>
            </w:pPr>
          </w:p>
        </w:tc>
        <w:tc>
          <w:tcPr>
            <w:tcW w:w="2291" w:type="dxa"/>
            <w:tcBorders>
              <w:top w:val="single" w:sz="4" w:space="0" w:color="000000"/>
              <w:left w:val="single" w:sz="4" w:space="0" w:color="000000"/>
              <w:bottom w:val="single" w:sz="4" w:space="0" w:color="000000"/>
              <w:right w:val="single" w:sz="4" w:space="0" w:color="000000"/>
            </w:tcBorders>
          </w:tcPr>
          <w:p w14:paraId="0FB5C222" w14:textId="77777777" w:rsidR="00BB7287" w:rsidRPr="0066572A" w:rsidRDefault="00BB7287" w:rsidP="00986510">
            <w:pPr>
              <w:autoSpaceDE w:val="0"/>
              <w:autoSpaceDN w:val="0"/>
              <w:adjustRightInd w:val="0"/>
              <w:spacing w:before="10" w:line="276" w:lineRule="auto"/>
              <w:ind w:left="114" w:right="165"/>
              <w:rPr>
                <w:rFonts w:asciiTheme="minorHAnsi" w:hAnsiTheme="minorHAnsi"/>
                <w:b/>
                <w:sz w:val="22"/>
                <w:szCs w:val="22"/>
              </w:rPr>
            </w:pPr>
            <w:r w:rsidRPr="0066572A">
              <w:rPr>
                <w:rFonts w:asciiTheme="minorHAnsi" w:hAnsiTheme="minorHAnsi"/>
                <w:b/>
                <w:sz w:val="22"/>
                <w:szCs w:val="22"/>
              </w:rPr>
              <w:t>REGISTRO DETALLE</w:t>
            </w:r>
          </w:p>
        </w:tc>
        <w:tc>
          <w:tcPr>
            <w:tcW w:w="969" w:type="dxa"/>
            <w:tcBorders>
              <w:top w:val="single" w:sz="4" w:space="0" w:color="000000"/>
              <w:left w:val="single" w:sz="4" w:space="0" w:color="000000"/>
              <w:bottom w:val="single" w:sz="4" w:space="0" w:color="000000"/>
              <w:right w:val="single" w:sz="4" w:space="0" w:color="000000"/>
            </w:tcBorders>
          </w:tcPr>
          <w:p w14:paraId="4AE5539D" w14:textId="77777777" w:rsidR="00BB7287" w:rsidRPr="0066572A" w:rsidRDefault="00BB7287" w:rsidP="00986510">
            <w:pPr>
              <w:autoSpaceDE w:val="0"/>
              <w:autoSpaceDN w:val="0"/>
              <w:adjustRightInd w:val="0"/>
              <w:spacing w:line="276" w:lineRule="auto"/>
              <w:ind w:left="119" w:right="117"/>
              <w:jc w:val="center"/>
              <w:rPr>
                <w:rFonts w:asciiTheme="minorHAnsi" w:hAnsiTheme="minorHAnsi"/>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5AC58FE4" w14:textId="77777777" w:rsidR="00BB7287" w:rsidRPr="0066572A" w:rsidRDefault="00BB7287" w:rsidP="00986510">
            <w:pPr>
              <w:autoSpaceDE w:val="0"/>
              <w:autoSpaceDN w:val="0"/>
              <w:adjustRightInd w:val="0"/>
              <w:spacing w:line="276" w:lineRule="auto"/>
              <w:ind w:left="142" w:right="116"/>
              <w:jc w:val="center"/>
              <w:rPr>
                <w:rFonts w:asciiTheme="minorHAnsi" w:hAnsiTheme="minorHAnsi"/>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682E0035" w14:textId="77777777" w:rsidR="00BB7287" w:rsidRPr="0066572A" w:rsidRDefault="00BB7287" w:rsidP="00986510">
            <w:pPr>
              <w:autoSpaceDE w:val="0"/>
              <w:autoSpaceDN w:val="0"/>
              <w:adjustRightInd w:val="0"/>
              <w:spacing w:before="10" w:line="276" w:lineRule="auto"/>
              <w:ind w:right="41"/>
              <w:jc w:val="center"/>
              <w:rPr>
                <w:rFonts w:asciiTheme="minorHAnsi" w:hAnsiTheme="minorHAnsi"/>
                <w:sz w:val="22"/>
                <w:szCs w:val="22"/>
              </w:rPr>
            </w:pPr>
            <w:r w:rsidRPr="0066572A">
              <w:rPr>
                <w:rFonts w:asciiTheme="minorHAnsi" w:hAnsiTheme="minorHAnsi"/>
                <w:sz w:val="22"/>
                <w:szCs w:val="22"/>
              </w:rPr>
              <w:t>130</w:t>
            </w:r>
          </w:p>
        </w:tc>
        <w:tc>
          <w:tcPr>
            <w:tcW w:w="5093" w:type="dxa"/>
            <w:tcBorders>
              <w:top w:val="single" w:sz="4" w:space="0" w:color="000000"/>
              <w:left w:val="single" w:sz="4" w:space="0" w:color="000000"/>
              <w:bottom w:val="single" w:sz="4" w:space="0" w:color="000000"/>
              <w:right w:val="single" w:sz="4" w:space="0" w:color="000000"/>
            </w:tcBorders>
          </w:tcPr>
          <w:p w14:paraId="47CADE0D" w14:textId="77777777" w:rsidR="00BB7287" w:rsidRPr="0066572A" w:rsidRDefault="00BB7287" w:rsidP="00986510">
            <w:pPr>
              <w:autoSpaceDE w:val="0"/>
              <w:autoSpaceDN w:val="0"/>
              <w:adjustRightInd w:val="0"/>
              <w:spacing w:line="276" w:lineRule="auto"/>
              <w:ind w:left="117" w:right="168"/>
              <w:jc w:val="both"/>
              <w:rPr>
                <w:rFonts w:asciiTheme="minorHAnsi" w:hAnsiTheme="minorHAnsi"/>
                <w:sz w:val="22"/>
                <w:szCs w:val="22"/>
              </w:rPr>
            </w:pPr>
          </w:p>
        </w:tc>
      </w:tr>
      <w:tr w:rsidR="00BB7287" w:rsidRPr="0066572A" w14:paraId="471D991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67D610E" w14:textId="77777777" w:rsidR="00BB7287" w:rsidRPr="0066572A" w:rsidRDefault="00BB7287" w:rsidP="00986510">
            <w:pPr>
              <w:autoSpaceDE w:val="0"/>
              <w:autoSpaceDN w:val="0"/>
              <w:adjustRightInd w:val="0"/>
              <w:spacing w:before="10" w:line="276" w:lineRule="auto"/>
              <w:ind w:left="158" w:right="141"/>
              <w:jc w:val="center"/>
              <w:rPr>
                <w:rFonts w:asciiTheme="minorHAnsi" w:hAnsiTheme="minorHAnsi"/>
                <w:sz w:val="22"/>
                <w:szCs w:val="22"/>
              </w:rPr>
            </w:pPr>
            <w:r w:rsidRPr="0066572A">
              <w:rPr>
                <w:rFonts w:asciiTheme="minorHAnsi" w:hAnsiTheme="minorHAnsi"/>
                <w:sz w:val="22"/>
                <w:szCs w:val="22"/>
              </w:rPr>
              <w:t>1</w:t>
            </w:r>
          </w:p>
        </w:tc>
        <w:tc>
          <w:tcPr>
            <w:tcW w:w="2291" w:type="dxa"/>
            <w:tcBorders>
              <w:top w:val="single" w:sz="4" w:space="0" w:color="000000"/>
              <w:left w:val="single" w:sz="4" w:space="0" w:color="000000"/>
              <w:bottom w:val="single" w:sz="4" w:space="0" w:color="000000"/>
              <w:right w:val="single" w:sz="4" w:space="0" w:color="000000"/>
            </w:tcBorders>
          </w:tcPr>
          <w:p w14:paraId="7301365E" w14:textId="77777777" w:rsidR="00BB7287" w:rsidRPr="0066572A" w:rsidRDefault="00BB7287" w:rsidP="00986510">
            <w:pPr>
              <w:autoSpaceDE w:val="0"/>
              <w:autoSpaceDN w:val="0"/>
              <w:adjustRightInd w:val="0"/>
              <w:spacing w:before="10" w:line="276" w:lineRule="auto"/>
              <w:ind w:left="114" w:right="165"/>
              <w:rPr>
                <w:rFonts w:asciiTheme="minorHAnsi" w:hAnsiTheme="minorHAnsi"/>
                <w:sz w:val="22"/>
                <w:szCs w:val="22"/>
              </w:rPr>
            </w:pPr>
            <w:r w:rsidRPr="0066572A">
              <w:rPr>
                <w:rFonts w:asciiTheme="minorHAnsi" w:hAnsiTheme="minorHAnsi"/>
                <w:sz w:val="22"/>
                <w:szCs w:val="22"/>
              </w:rPr>
              <w:t>Identificador de reg.</w:t>
            </w:r>
          </w:p>
        </w:tc>
        <w:tc>
          <w:tcPr>
            <w:tcW w:w="969" w:type="dxa"/>
            <w:tcBorders>
              <w:top w:val="single" w:sz="4" w:space="0" w:color="000000"/>
              <w:left w:val="single" w:sz="4" w:space="0" w:color="000000"/>
              <w:bottom w:val="single" w:sz="4" w:space="0" w:color="000000"/>
              <w:right w:val="single" w:sz="4" w:space="0" w:color="000000"/>
            </w:tcBorders>
          </w:tcPr>
          <w:p w14:paraId="108F9DA7" w14:textId="77777777" w:rsidR="00BB7287" w:rsidRPr="0066572A" w:rsidRDefault="00BB7287" w:rsidP="00986510">
            <w:pPr>
              <w:autoSpaceDE w:val="0"/>
              <w:autoSpaceDN w:val="0"/>
              <w:adjustRightInd w:val="0"/>
              <w:spacing w:before="10" w:line="276" w:lineRule="auto"/>
              <w:ind w:left="119" w:right="117"/>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709FB98D" w14:textId="77777777" w:rsidR="00BB7287" w:rsidRPr="0066572A" w:rsidRDefault="00BB7287" w:rsidP="00986510">
            <w:pPr>
              <w:autoSpaceDE w:val="0"/>
              <w:autoSpaceDN w:val="0"/>
              <w:adjustRightInd w:val="0"/>
              <w:spacing w:before="10" w:line="276" w:lineRule="auto"/>
              <w:ind w:left="142" w:right="116"/>
              <w:jc w:val="center"/>
              <w:rPr>
                <w:rFonts w:asciiTheme="minorHAnsi" w:hAnsiTheme="minorHAnsi"/>
                <w:sz w:val="22"/>
                <w:szCs w:val="22"/>
              </w:rPr>
            </w:pPr>
            <w:r w:rsidRPr="0066572A">
              <w:rPr>
                <w:rFonts w:asciiTheme="minorHAnsi" w:hAnsiTheme="minorHAnsi"/>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3A9E44AB" w14:textId="77777777" w:rsidR="00BB7287" w:rsidRPr="0066572A" w:rsidRDefault="00BB7287" w:rsidP="00986510">
            <w:pPr>
              <w:autoSpaceDE w:val="0"/>
              <w:autoSpaceDN w:val="0"/>
              <w:adjustRightInd w:val="0"/>
              <w:spacing w:before="10" w:line="276" w:lineRule="auto"/>
              <w:ind w:left="549" w:right="530"/>
              <w:jc w:val="center"/>
              <w:rPr>
                <w:rFonts w:asciiTheme="minorHAnsi" w:hAnsiTheme="minorHAnsi"/>
                <w:sz w:val="22"/>
                <w:szCs w:val="22"/>
              </w:rPr>
            </w:pPr>
            <w:r w:rsidRPr="0066572A">
              <w:rPr>
                <w:rFonts w:asciiTheme="minorHAnsi" w:hAnsiTheme="minorHAnsi"/>
                <w:sz w:val="22"/>
                <w:szCs w:val="22"/>
              </w:rPr>
              <w:t>1</w:t>
            </w:r>
          </w:p>
        </w:tc>
        <w:tc>
          <w:tcPr>
            <w:tcW w:w="5093" w:type="dxa"/>
            <w:tcBorders>
              <w:top w:val="single" w:sz="4" w:space="0" w:color="000000"/>
              <w:left w:val="single" w:sz="4" w:space="0" w:color="000000"/>
              <w:bottom w:val="single" w:sz="4" w:space="0" w:color="000000"/>
              <w:right w:val="single" w:sz="4" w:space="0" w:color="000000"/>
            </w:tcBorders>
          </w:tcPr>
          <w:p w14:paraId="64BD2411" w14:textId="77777777" w:rsidR="00BB7287" w:rsidRPr="0066572A" w:rsidRDefault="00BB7287" w:rsidP="00986510">
            <w:pPr>
              <w:autoSpaceDE w:val="0"/>
              <w:autoSpaceDN w:val="0"/>
              <w:adjustRightInd w:val="0"/>
              <w:spacing w:before="11" w:line="276" w:lineRule="auto"/>
              <w:ind w:left="117" w:right="168"/>
              <w:jc w:val="both"/>
              <w:rPr>
                <w:rFonts w:asciiTheme="minorHAnsi" w:hAnsiTheme="minorHAnsi"/>
                <w:sz w:val="22"/>
                <w:szCs w:val="22"/>
                <w:lang w:val="es-MX"/>
              </w:rPr>
            </w:pPr>
            <w:r w:rsidRPr="0066572A">
              <w:rPr>
                <w:rFonts w:asciiTheme="minorHAnsi" w:hAnsiTheme="minorHAnsi"/>
                <w:sz w:val="22"/>
                <w:szCs w:val="22"/>
                <w:lang w:val="es-MX"/>
              </w:rPr>
              <w:t>Identificador del registro que para el “detalle” el valor debe ser uno.</w:t>
            </w:r>
          </w:p>
        </w:tc>
      </w:tr>
      <w:tr w:rsidR="00BB7287" w:rsidRPr="0066572A" w14:paraId="1C6E9EB2"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587A774" w14:textId="77777777" w:rsidR="00BB7287" w:rsidRPr="0066572A" w:rsidRDefault="00BB7287" w:rsidP="00986510">
            <w:pPr>
              <w:autoSpaceDE w:val="0"/>
              <w:autoSpaceDN w:val="0"/>
              <w:adjustRightInd w:val="0"/>
              <w:spacing w:before="10" w:line="276" w:lineRule="auto"/>
              <w:ind w:left="158" w:right="141"/>
              <w:jc w:val="center"/>
              <w:rPr>
                <w:rFonts w:asciiTheme="minorHAnsi" w:hAnsiTheme="minorHAnsi"/>
                <w:sz w:val="22"/>
                <w:szCs w:val="22"/>
              </w:rPr>
            </w:pPr>
            <w:r w:rsidRPr="0066572A">
              <w:rPr>
                <w:rFonts w:asciiTheme="minorHAnsi" w:hAnsiTheme="minorHAnsi"/>
                <w:sz w:val="22"/>
                <w:szCs w:val="22"/>
              </w:rPr>
              <w:t>2</w:t>
            </w:r>
          </w:p>
        </w:tc>
        <w:tc>
          <w:tcPr>
            <w:tcW w:w="2291" w:type="dxa"/>
            <w:tcBorders>
              <w:top w:val="single" w:sz="4" w:space="0" w:color="000000"/>
              <w:left w:val="single" w:sz="4" w:space="0" w:color="000000"/>
              <w:bottom w:val="single" w:sz="4" w:space="0" w:color="000000"/>
              <w:right w:val="single" w:sz="4" w:space="0" w:color="000000"/>
            </w:tcBorders>
          </w:tcPr>
          <w:p w14:paraId="502FF6A4" w14:textId="77777777" w:rsidR="00BB7287" w:rsidRPr="0066572A" w:rsidRDefault="00BB7287" w:rsidP="00986510">
            <w:pPr>
              <w:autoSpaceDE w:val="0"/>
              <w:autoSpaceDN w:val="0"/>
              <w:adjustRightInd w:val="0"/>
              <w:spacing w:before="10" w:line="276" w:lineRule="auto"/>
              <w:ind w:left="114" w:right="165"/>
              <w:rPr>
                <w:rFonts w:asciiTheme="minorHAnsi" w:hAnsiTheme="minorHAnsi"/>
                <w:sz w:val="22"/>
                <w:szCs w:val="22"/>
              </w:rPr>
            </w:pPr>
            <w:r w:rsidRPr="0066572A">
              <w:rPr>
                <w:rFonts w:asciiTheme="minorHAnsi" w:hAnsiTheme="minorHAnsi"/>
                <w:sz w:val="22"/>
                <w:szCs w:val="22"/>
              </w:rPr>
              <w:t>NIR</w:t>
            </w:r>
          </w:p>
        </w:tc>
        <w:tc>
          <w:tcPr>
            <w:tcW w:w="969" w:type="dxa"/>
            <w:tcBorders>
              <w:top w:val="single" w:sz="4" w:space="0" w:color="000000"/>
              <w:left w:val="single" w:sz="4" w:space="0" w:color="000000"/>
              <w:bottom w:val="single" w:sz="4" w:space="0" w:color="000000"/>
              <w:right w:val="single" w:sz="4" w:space="0" w:color="000000"/>
            </w:tcBorders>
          </w:tcPr>
          <w:p w14:paraId="5B15C1D3" w14:textId="77777777" w:rsidR="00BB7287" w:rsidRPr="0066572A" w:rsidRDefault="00BB7287" w:rsidP="00986510">
            <w:pPr>
              <w:autoSpaceDE w:val="0"/>
              <w:autoSpaceDN w:val="0"/>
              <w:adjustRightInd w:val="0"/>
              <w:spacing w:before="10" w:line="276" w:lineRule="auto"/>
              <w:ind w:left="119" w:right="117"/>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6CB9AA18" w14:textId="77777777" w:rsidR="00BB7287" w:rsidRPr="0066572A" w:rsidRDefault="00BB7287" w:rsidP="00986510">
            <w:pPr>
              <w:autoSpaceDE w:val="0"/>
              <w:autoSpaceDN w:val="0"/>
              <w:adjustRightInd w:val="0"/>
              <w:spacing w:before="10" w:line="276" w:lineRule="auto"/>
              <w:ind w:left="142" w:right="116"/>
              <w:jc w:val="center"/>
              <w:rPr>
                <w:rFonts w:asciiTheme="minorHAnsi" w:hAnsiTheme="minorHAnsi"/>
                <w:sz w:val="22"/>
                <w:szCs w:val="22"/>
              </w:rPr>
            </w:pPr>
            <w:r w:rsidRPr="0066572A">
              <w:rPr>
                <w:rFonts w:asciiTheme="minorHAnsi" w:hAnsiTheme="minorHAnsi"/>
                <w:sz w:val="22"/>
                <w:szCs w:val="22"/>
              </w:rPr>
              <w:t>99999</w:t>
            </w:r>
          </w:p>
        </w:tc>
        <w:tc>
          <w:tcPr>
            <w:tcW w:w="1417" w:type="dxa"/>
            <w:tcBorders>
              <w:top w:val="single" w:sz="4" w:space="0" w:color="000000"/>
              <w:left w:val="single" w:sz="4" w:space="0" w:color="000000"/>
              <w:bottom w:val="single" w:sz="4" w:space="0" w:color="000000"/>
              <w:right w:val="single" w:sz="4" w:space="0" w:color="000000"/>
            </w:tcBorders>
          </w:tcPr>
          <w:p w14:paraId="29BF50E2" w14:textId="77777777" w:rsidR="00BB7287" w:rsidRPr="0066572A" w:rsidRDefault="00BB7287" w:rsidP="00986510">
            <w:pPr>
              <w:autoSpaceDE w:val="0"/>
              <w:autoSpaceDN w:val="0"/>
              <w:adjustRightInd w:val="0"/>
              <w:spacing w:before="10" w:line="276" w:lineRule="auto"/>
              <w:ind w:left="549" w:right="530"/>
              <w:jc w:val="center"/>
              <w:rPr>
                <w:rFonts w:asciiTheme="minorHAnsi" w:hAnsiTheme="minorHAnsi"/>
                <w:sz w:val="22"/>
                <w:szCs w:val="22"/>
              </w:rPr>
            </w:pPr>
            <w:r w:rsidRPr="0066572A">
              <w:rPr>
                <w:rFonts w:asciiTheme="minorHAnsi" w:hAnsiTheme="minorHAnsi"/>
                <w:sz w:val="22"/>
                <w:szCs w:val="22"/>
              </w:rPr>
              <w:t>5</w:t>
            </w:r>
          </w:p>
        </w:tc>
        <w:tc>
          <w:tcPr>
            <w:tcW w:w="5093" w:type="dxa"/>
            <w:tcBorders>
              <w:top w:val="single" w:sz="4" w:space="0" w:color="000000"/>
              <w:left w:val="single" w:sz="4" w:space="0" w:color="000000"/>
              <w:bottom w:val="single" w:sz="4" w:space="0" w:color="000000"/>
              <w:right w:val="single" w:sz="4" w:space="0" w:color="000000"/>
            </w:tcBorders>
          </w:tcPr>
          <w:p w14:paraId="2B8EB2D0" w14:textId="77777777" w:rsidR="00BB7287" w:rsidRPr="0066572A" w:rsidRDefault="00566624" w:rsidP="00986510">
            <w:pPr>
              <w:autoSpaceDE w:val="0"/>
              <w:autoSpaceDN w:val="0"/>
              <w:adjustRightInd w:val="0"/>
              <w:spacing w:before="10" w:line="276" w:lineRule="auto"/>
              <w:ind w:left="117" w:right="168" w:firstLine="50"/>
              <w:jc w:val="both"/>
              <w:rPr>
                <w:rFonts w:asciiTheme="minorHAnsi" w:hAnsiTheme="minorHAnsi"/>
                <w:sz w:val="22"/>
                <w:szCs w:val="22"/>
                <w:lang w:val="es-MX"/>
              </w:rPr>
            </w:pPr>
            <w:r w:rsidRPr="0066572A">
              <w:rPr>
                <w:rFonts w:asciiTheme="minorHAnsi" w:hAnsiTheme="minorHAnsi"/>
                <w:sz w:val="22"/>
                <w:szCs w:val="22"/>
                <w:lang w:val="es-MX"/>
              </w:rPr>
              <w:t>Número de identificación regional (este campo es opcional).</w:t>
            </w:r>
          </w:p>
        </w:tc>
      </w:tr>
      <w:tr w:rsidR="00BB7287" w:rsidRPr="0066572A" w14:paraId="26FDB801"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ACAD0EE" w14:textId="77777777" w:rsidR="00BB7287" w:rsidRPr="0066572A" w:rsidRDefault="00BB7287" w:rsidP="00986510">
            <w:pPr>
              <w:autoSpaceDE w:val="0"/>
              <w:autoSpaceDN w:val="0"/>
              <w:adjustRightInd w:val="0"/>
              <w:spacing w:before="10" w:line="276" w:lineRule="auto"/>
              <w:ind w:left="158" w:right="141"/>
              <w:jc w:val="center"/>
              <w:rPr>
                <w:rFonts w:asciiTheme="minorHAnsi" w:hAnsiTheme="minorHAnsi"/>
                <w:sz w:val="22"/>
                <w:szCs w:val="22"/>
              </w:rPr>
            </w:pPr>
            <w:r w:rsidRPr="0066572A">
              <w:rPr>
                <w:rFonts w:asciiTheme="minorHAnsi" w:hAnsiTheme="minorHAnsi"/>
                <w:sz w:val="22"/>
                <w:szCs w:val="22"/>
              </w:rPr>
              <w:t>3</w:t>
            </w:r>
          </w:p>
        </w:tc>
        <w:tc>
          <w:tcPr>
            <w:tcW w:w="2291" w:type="dxa"/>
            <w:tcBorders>
              <w:top w:val="single" w:sz="4" w:space="0" w:color="000000"/>
              <w:left w:val="single" w:sz="4" w:space="0" w:color="000000"/>
              <w:bottom w:val="single" w:sz="4" w:space="0" w:color="000000"/>
              <w:right w:val="single" w:sz="4" w:space="0" w:color="000000"/>
            </w:tcBorders>
          </w:tcPr>
          <w:p w14:paraId="31BE1221" w14:textId="77777777" w:rsidR="00BB7287" w:rsidRPr="0066572A" w:rsidRDefault="00BB7287" w:rsidP="00986510">
            <w:pPr>
              <w:autoSpaceDE w:val="0"/>
              <w:autoSpaceDN w:val="0"/>
              <w:adjustRightInd w:val="0"/>
              <w:spacing w:before="10" w:line="276" w:lineRule="auto"/>
              <w:ind w:left="114" w:right="165"/>
              <w:rPr>
                <w:rFonts w:asciiTheme="minorHAnsi" w:hAnsiTheme="minorHAnsi"/>
                <w:sz w:val="22"/>
                <w:szCs w:val="22"/>
              </w:rPr>
            </w:pPr>
            <w:r w:rsidRPr="0066572A">
              <w:rPr>
                <w:rFonts w:asciiTheme="minorHAnsi" w:hAnsiTheme="minorHAnsi"/>
                <w:sz w:val="22"/>
                <w:szCs w:val="22"/>
              </w:rPr>
              <w:t>Día</w:t>
            </w:r>
          </w:p>
        </w:tc>
        <w:tc>
          <w:tcPr>
            <w:tcW w:w="969" w:type="dxa"/>
            <w:tcBorders>
              <w:top w:val="single" w:sz="4" w:space="0" w:color="000000"/>
              <w:left w:val="single" w:sz="4" w:space="0" w:color="000000"/>
              <w:bottom w:val="single" w:sz="4" w:space="0" w:color="000000"/>
              <w:right w:val="single" w:sz="4" w:space="0" w:color="000000"/>
            </w:tcBorders>
          </w:tcPr>
          <w:p w14:paraId="63CA4365" w14:textId="77777777" w:rsidR="00BB7287" w:rsidRPr="0066572A" w:rsidRDefault="00BB7287" w:rsidP="00986510">
            <w:pPr>
              <w:autoSpaceDE w:val="0"/>
              <w:autoSpaceDN w:val="0"/>
              <w:adjustRightInd w:val="0"/>
              <w:spacing w:before="10" w:line="276" w:lineRule="auto"/>
              <w:ind w:left="119" w:right="117"/>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61885780" w14:textId="77777777" w:rsidR="00BB7287" w:rsidRPr="0066572A" w:rsidRDefault="00BB7287" w:rsidP="00986510">
            <w:pPr>
              <w:autoSpaceDE w:val="0"/>
              <w:autoSpaceDN w:val="0"/>
              <w:adjustRightInd w:val="0"/>
              <w:spacing w:line="276" w:lineRule="auto"/>
              <w:ind w:left="142" w:right="116"/>
              <w:jc w:val="center"/>
              <w:rPr>
                <w:rFonts w:asciiTheme="minorHAnsi" w:hAnsiTheme="minorHAnsi"/>
                <w:sz w:val="22"/>
                <w:szCs w:val="22"/>
              </w:rPr>
            </w:pPr>
            <w:r w:rsidRPr="0066572A">
              <w:rPr>
                <w:rFonts w:asciiTheme="minorHAnsi" w:hAnsiTheme="minorHAnsi"/>
                <w:sz w:val="22"/>
                <w:szCs w:val="22"/>
              </w:rPr>
              <w:t>Aaaammdd</w:t>
            </w:r>
          </w:p>
        </w:tc>
        <w:tc>
          <w:tcPr>
            <w:tcW w:w="1417" w:type="dxa"/>
            <w:tcBorders>
              <w:top w:val="single" w:sz="4" w:space="0" w:color="000000"/>
              <w:left w:val="single" w:sz="4" w:space="0" w:color="000000"/>
              <w:bottom w:val="single" w:sz="4" w:space="0" w:color="000000"/>
              <w:right w:val="single" w:sz="4" w:space="0" w:color="000000"/>
            </w:tcBorders>
          </w:tcPr>
          <w:p w14:paraId="4691B339" w14:textId="77777777" w:rsidR="00BB7287" w:rsidRPr="0066572A" w:rsidRDefault="00BB7287" w:rsidP="00986510">
            <w:pPr>
              <w:autoSpaceDE w:val="0"/>
              <w:autoSpaceDN w:val="0"/>
              <w:adjustRightInd w:val="0"/>
              <w:spacing w:before="10" w:line="276" w:lineRule="auto"/>
              <w:ind w:left="549" w:right="530"/>
              <w:jc w:val="center"/>
              <w:rPr>
                <w:rFonts w:asciiTheme="minorHAnsi" w:hAnsiTheme="minorHAnsi"/>
                <w:sz w:val="22"/>
                <w:szCs w:val="22"/>
              </w:rPr>
            </w:pPr>
            <w:r w:rsidRPr="0066572A">
              <w:rPr>
                <w:rFonts w:asciiTheme="minorHAnsi" w:hAnsiTheme="minorHAnsi"/>
                <w:sz w:val="22"/>
                <w:szCs w:val="22"/>
              </w:rPr>
              <w:t>8</w:t>
            </w:r>
          </w:p>
        </w:tc>
        <w:tc>
          <w:tcPr>
            <w:tcW w:w="5093" w:type="dxa"/>
            <w:tcBorders>
              <w:top w:val="single" w:sz="4" w:space="0" w:color="000000"/>
              <w:left w:val="single" w:sz="4" w:space="0" w:color="000000"/>
              <w:bottom w:val="single" w:sz="4" w:space="0" w:color="000000"/>
              <w:right w:val="single" w:sz="4" w:space="0" w:color="000000"/>
            </w:tcBorders>
          </w:tcPr>
          <w:p w14:paraId="5E9576DC" w14:textId="77777777" w:rsidR="00BB7287" w:rsidRPr="0066572A" w:rsidRDefault="00BB7287" w:rsidP="00986510">
            <w:pPr>
              <w:autoSpaceDE w:val="0"/>
              <w:autoSpaceDN w:val="0"/>
              <w:adjustRightInd w:val="0"/>
              <w:spacing w:before="10" w:line="276" w:lineRule="auto"/>
              <w:ind w:left="117" w:right="168"/>
              <w:jc w:val="both"/>
              <w:rPr>
                <w:rFonts w:asciiTheme="minorHAnsi" w:hAnsiTheme="minorHAnsi"/>
                <w:sz w:val="22"/>
                <w:szCs w:val="22"/>
                <w:lang w:val="es-MX"/>
              </w:rPr>
            </w:pPr>
            <w:r w:rsidRPr="0066572A">
              <w:rPr>
                <w:rFonts w:asciiTheme="minorHAnsi" w:hAnsiTheme="minorHAnsi"/>
                <w:sz w:val="22"/>
                <w:szCs w:val="22"/>
                <w:lang w:val="es-MX"/>
              </w:rPr>
              <w:t>Día en que se inició la llamada.</w:t>
            </w:r>
          </w:p>
        </w:tc>
      </w:tr>
      <w:tr w:rsidR="00BB7287" w:rsidRPr="0066572A" w14:paraId="39DA0151"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E88CF49" w14:textId="77777777" w:rsidR="00BB7287" w:rsidRPr="0066572A" w:rsidRDefault="00BB7287" w:rsidP="00986510">
            <w:pPr>
              <w:autoSpaceDE w:val="0"/>
              <w:autoSpaceDN w:val="0"/>
              <w:adjustRightInd w:val="0"/>
              <w:spacing w:before="12" w:line="276" w:lineRule="auto"/>
              <w:ind w:left="158" w:right="141"/>
              <w:jc w:val="center"/>
              <w:rPr>
                <w:rFonts w:asciiTheme="minorHAnsi" w:hAnsiTheme="minorHAnsi"/>
                <w:sz w:val="22"/>
                <w:szCs w:val="22"/>
              </w:rPr>
            </w:pPr>
            <w:r w:rsidRPr="0066572A">
              <w:rPr>
                <w:rFonts w:asciiTheme="minorHAnsi" w:hAnsiTheme="minorHAnsi"/>
                <w:sz w:val="22"/>
                <w:szCs w:val="22"/>
              </w:rPr>
              <w:t>4</w:t>
            </w:r>
          </w:p>
        </w:tc>
        <w:tc>
          <w:tcPr>
            <w:tcW w:w="2291" w:type="dxa"/>
            <w:tcBorders>
              <w:top w:val="single" w:sz="4" w:space="0" w:color="000000"/>
              <w:left w:val="single" w:sz="4" w:space="0" w:color="000000"/>
              <w:bottom w:val="single" w:sz="4" w:space="0" w:color="000000"/>
              <w:right w:val="single" w:sz="4" w:space="0" w:color="000000"/>
            </w:tcBorders>
          </w:tcPr>
          <w:p w14:paraId="118503F5" w14:textId="77777777" w:rsidR="00BB7287" w:rsidRPr="0066572A" w:rsidRDefault="00BB7287" w:rsidP="00986510">
            <w:pPr>
              <w:autoSpaceDE w:val="0"/>
              <w:autoSpaceDN w:val="0"/>
              <w:adjustRightInd w:val="0"/>
              <w:spacing w:before="12" w:line="276" w:lineRule="auto"/>
              <w:ind w:left="114" w:right="165"/>
              <w:rPr>
                <w:rFonts w:asciiTheme="minorHAnsi" w:hAnsiTheme="minorHAnsi"/>
                <w:sz w:val="22"/>
                <w:szCs w:val="22"/>
              </w:rPr>
            </w:pPr>
            <w:r w:rsidRPr="0066572A">
              <w:rPr>
                <w:rFonts w:asciiTheme="minorHAnsi" w:hAnsiTheme="minorHAnsi"/>
                <w:sz w:val="22"/>
                <w:szCs w:val="22"/>
              </w:rPr>
              <w:t>Tipo de Tráfico</w:t>
            </w:r>
          </w:p>
        </w:tc>
        <w:tc>
          <w:tcPr>
            <w:tcW w:w="969" w:type="dxa"/>
            <w:tcBorders>
              <w:top w:val="single" w:sz="4" w:space="0" w:color="000000"/>
              <w:left w:val="single" w:sz="4" w:space="0" w:color="000000"/>
              <w:bottom w:val="single" w:sz="4" w:space="0" w:color="000000"/>
              <w:right w:val="single" w:sz="4" w:space="0" w:color="000000"/>
            </w:tcBorders>
          </w:tcPr>
          <w:p w14:paraId="36F578CA" w14:textId="77777777" w:rsidR="00BB7287" w:rsidRPr="0066572A" w:rsidRDefault="00BB7287" w:rsidP="00986510">
            <w:pPr>
              <w:autoSpaceDE w:val="0"/>
              <w:autoSpaceDN w:val="0"/>
              <w:adjustRightInd w:val="0"/>
              <w:spacing w:before="12" w:line="276" w:lineRule="auto"/>
              <w:ind w:left="119" w:right="117"/>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0227AC5D" w14:textId="77777777" w:rsidR="00BB7287" w:rsidRPr="0066572A" w:rsidRDefault="00BB7287" w:rsidP="00986510">
            <w:pPr>
              <w:autoSpaceDE w:val="0"/>
              <w:autoSpaceDN w:val="0"/>
              <w:adjustRightInd w:val="0"/>
              <w:spacing w:before="12" w:line="276" w:lineRule="auto"/>
              <w:ind w:left="142" w:right="116"/>
              <w:jc w:val="center"/>
              <w:rPr>
                <w:rFonts w:asciiTheme="minorHAnsi" w:hAnsiTheme="minorHAnsi"/>
                <w:sz w:val="22"/>
                <w:szCs w:val="22"/>
              </w:rPr>
            </w:pPr>
            <w:r w:rsidRPr="0066572A">
              <w:rPr>
                <w:rFonts w:asciiTheme="minorHAnsi" w:hAnsiTheme="minorHAnsi"/>
                <w:sz w:val="22"/>
                <w:szCs w:val="22"/>
              </w:rPr>
              <w:t>99</w:t>
            </w:r>
          </w:p>
        </w:tc>
        <w:tc>
          <w:tcPr>
            <w:tcW w:w="1417" w:type="dxa"/>
            <w:tcBorders>
              <w:top w:val="single" w:sz="4" w:space="0" w:color="000000"/>
              <w:left w:val="single" w:sz="4" w:space="0" w:color="000000"/>
              <w:bottom w:val="single" w:sz="4" w:space="0" w:color="000000"/>
              <w:right w:val="single" w:sz="4" w:space="0" w:color="000000"/>
            </w:tcBorders>
          </w:tcPr>
          <w:p w14:paraId="470C0A22" w14:textId="77777777" w:rsidR="00BB7287" w:rsidRPr="0066572A" w:rsidRDefault="00BB7287" w:rsidP="00986510">
            <w:pPr>
              <w:autoSpaceDE w:val="0"/>
              <w:autoSpaceDN w:val="0"/>
              <w:adjustRightInd w:val="0"/>
              <w:spacing w:before="12" w:line="276" w:lineRule="auto"/>
              <w:ind w:left="549" w:right="530"/>
              <w:jc w:val="center"/>
              <w:rPr>
                <w:rFonts w:asciiTheme="minorHAnsi" w:hAnsiTheme="minorHAnsi"/>
                <w:sz w:val="22"/>
                <w:szCs w:val="22"/>
              </w:rPr>
            </w:pPr>
            <w:r w:rsidRPr="0066572A">
              <w:rPr>
                <w:rFonts w:asciiTheme="minorHAnsi" w:hAnsiTheme="minorHAnsi"/>
                <w:sz w:val="22"/>
                <w:szCs w:val="22"/>
              </w:rPr>
              <w:t>2</w:t>
            </w:r>
          </w:p>
        </w:tc>
        <w:tc>
          <w:tcPr>
            <w:tcW w:w="5093" w:type="dxa"/>
            <w:tcBorders>
              <w:top w:val="single" w:sz="4" w:space="0" w:color="000000"/>
              <w:left w:val="single" w:sz="4" w:space="0" w:color="000000"/>
              <w:bottom w:val="single" w:sz="4" w:space="0" w:color="000000"/>
              <w:right w:val="single" w:sz="4" w:space="0" w:color="000000"/>
            </w:tcBorders>
          </w:tcPr>
          <w:p w14:paraId="33ED837C" w14:textId="77777777" w:rsidR="00BB7287" w:rsidRPr="0066572A" w:rsidRDefault="00BB7287" w:rsidP="00986510">
            <w:pPr>
              <w:autoSpaceDE w:val="0"/>
              <w:autoSpaceDN w:val="0"/>
              <w:adjustRightInd w:val="0"/>
              <w:spacing w:before="12" w:line="276" w:lineRule="auto"/>
              <w:ind w:left="117" w:right="168"/>
              <w:jc w:val="both"/>
              <w:rPr>
                <w:rFonts w:asciiTheme="minorHAnsi" w:hAnsiTheme="minorHAnsi"/>
                <w:sz w:val="22"/>
                <w:szCs w:val="22"/>
                <w:lang w:val="es-MX"/>
              </w:rPr>
            </w:pPr>
            <w:r w:rsidRPr="0066572A">
              <w:rPr>
                <w:rFonts w:asciiTheme="minorHAnsi" w:hAnsiTheme="minorHAnsi"/>
                <w:sz w:val="22"/>
                <w:szCs w:val="22"/>
                <w:lang w:val="es-MX"/>
              </w:rPr>
              <w:t xml:space="preserve">Indica el tipo de tráfico: </w:t>
            </w:r>
            <w:r w:rsidRPr="0066572A">
              <w:rPr>
                <w:rFonts w:asciiTheme="minorHAnsi" w:hAnsiTheme="minorHAnsi"/>
                <w:spacing w:val="1"/>
                <w:sz w:val="22"/>
                <w:szCs w:val="22"/>
                <w:lang w:val="es-MX"/>
              </w:rPr>
              <w:t>Interconexión por Terminación 02, Interconexión por EQLLP 04, Interconexión por EQLLPN 45, Tránsito local 03.</w:t>
            </w:r>
          </w:p>
        </w:tc>
      </w:tr>
      <w:tr w:rsidR="00BB7287" w:rsidRPr="0066572A" w14:paraId="4C250DB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B714F06" w14:textId="77777777" w:rsidR="00BB7287" w:rsidRPr="0066572A" w:rsidRDefault="00BB7287" w:rsidP="00986510">
            <w:pPr>
              <w:autoSpaceDE w:val="0"/>
              <w:autoSpaceDN w:val="0"/>
              <w:adjustRightInd w:val="0"/>
              <w:spacing w:before="10" w:line="276" w:lineRule="auto"/>
              <w:ind w:left="158" w:right="141"/>
              <w:jc w:val="center"/>
              <w:rPr>
                <w:rFonts w:asciiTheme="minorHAnsi" w:hAnsiTheme="minorHAnsi"/>
                <w:sz w:val="22"/>
                <w:szCs w:val="22"/>
              </w:rPr>
            </w:pPr>
            <w:r w:rsidRPr="0066572A">
              <w:rPr>
                <w:rFonts w:asciiTheme="minorHAnsi" w:hAnsiTheme="minorHAnsi"/>
                <w:sz w:val="22"/>
                <w:szCs w:val="22"/>
              </w:rPr>
              <w:t>5</w:t>
            </w:r>
          </w:p>
        </w:tc>
        <w:tc>
          <w:tcPr>
            <w:tcW w:w="2291" w:type="dxa"/>
            <w:tcBorders>
              <w:top w:val="single" w:sz="4" w:space="0" w:color="000000"/>
              <w:left w:val="single" w:sz="4" w:space="0" w:color="000000"/>
              <w:bottom w:val="single" w:sz="4" w:space="0" w:color="000000"/>
              <w:right w:val="single" w:sz="4" w:space="0" w:color="000000"/>
            </w:tcBorders>
          </w:tcPr>
          <w:p w14:paraId="44F187C6" w14:textId="77777777" w:rsidR="00BB7287" w:rsidRPr="0066572A" w:rsidRDefault="00BB7287" w:rsidP="00986510">
            <w:pPr>
              <w:autoSpaceDE w:val="0"/>
              <w:autoSpaceDN w:val="0"/>
              <w:adjustRightInd w:val="0"/>
              <w:spacing w:before="10" w:line="276" w:lineRule="auto"/>
              <w:ind w:left="114" w:right="165"/>
              <w:rPr>
                <w:rFonts w:asciiTheme="minorHAnsi" w:hAnsiTheme="minorHAnsi"/>
                <w:sz w:val="22"/>
                <w:szCs w:val="22"/>
              </w:rPr>
            </w:pPr>
            <w:r w:rsidRPr="0066572A">
              <w:rPr>
                <w:rFonts w:asciiTheme="minorHAnsi" w:hAnsiTheme="minorHAnsi"/>
                <w:sz w:val="22"/>
                <w:szCs w:val="22"/>
              </w:rPr>
              <w:t>Serie Destino/Origen</w:t>
            </w:r>
          </w:p>
        </w:tc>
        <w:tc>
          <w:tcPr>
            <w:tcW w:w="969" w:type="dxa"/>
            <w:tcBorders>
              <w:top w:val="single" w:sz="4" w:space="0" w:color="000000"/>
              <w:left w:val="single" w:sz="4" w:space="0" w:color="000000"/>
              <w:bottom w:val="single" w:sz="4" w:space="0" w:color="000000"/>
              <w:right w:val="single" w:sz="4" w:space="0" w:color="000000"/>
            </w:tcBorders>
          </w:tcPr>
          <w:p w14:paraId="00F294AB" w14:textId="77777777" w:rsidR="00BB7287" w:rsidRPr="0066572A" w:rsidRDefault="00BB7287" w:rsidP="00986510">
            <w:pPr>
              <w:autoSpaceDE w:val="0"/>
              <w:autoSpaceDN w:val="0"/>
              <w:adjustRightInd w:val="0"/>
              <w:spacing w:before="10" w:line="276" w:lineRule="auto"/>
              <w:ind w:left="119" w:right="117"/>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753E2083" w14:textId="77777777" w:rsidR="00BB7287" w:rsidRPr="0066572A" w:rsidRDefault="00BB7287" w:rsidP="00986510">
            <w:pPr>
              <w:autoSpaceDE w:val="0"/>
              <w:autoSpaceDN w:val="0"/>
              <w:adjustRightInd w:val="0"/>
              <w:spacing w:before="10" w:line="276" w:lineRule="auto"/>
              <w:ind w:left="142" w:right="116"/>
              <w:jc w:val="center"/>
              <w:rPr>
                <w:rFonts w:asciiTheme="minorHAnsi" w:hAnsiTheme="minorHAnsi"/>
                <w:sz w:val="22"/>
                <w:szCs w:val="22"/>
              </w:rPr>
            </w:pPr>
            <w:r w:rsidRPr="0066572A">
              <w:rPr>
                <w:rFonts w:asciiTheme="minorHAnsi" w:hAnsiTheme="minorHAnsi"/>
                <w:sz w:val="22"/>
                <w:szCs w:val="22"/>
              </w:rPr>
              <w:t>99999</w:t>
            </w:r>
          </w:p>
        </w:tc>
        <w:tc>
          <w:tcPr>
            <w:tcW w:w="1417" w:type="dxa"/>
            <w:tcBorders>
              <w:top w:val="single" w:sz="4" w:space="0" w:color="000000"/>
              <w:left w:val="single" w:sz="4" w:space="0" w:color="000000"/>
              <w:bottom w:val="single" w:sz="4" w:space="0" w:color="000000"/>
              <w:right w:val="single" w:sz="4" w:space="0" w:color="000000"/>
            </w:tcBorders>
          </w:tcPr>
          <w:p w14:paraId="6B722ADD" w14:textId="77777777" w:rsidR="00BB7287" w:rsidRPr="0066572A" w:rsidRDefault="00BB7287" w:rsidP="00986510">
            <w:pPr>
              <w:autoSpaceDE w:val="0"/>
              <w:autoSpaceDN w:val="0"/>
              <w:adjustRightInd w:val="0"/>
              <w:spacing w:before="10" w:line="276" w:lineRule="auto"/>
              <w:ind w:left="549" w:right="530"/>
              <w:jc w:val="center"/>
              <w:rPr>
                <w:rFonts w:asciiTheme="minorHAnsi" w:hAnsiTheme="minorHAnsi"/>
                <w:sz w:val="22"/>
                <w:szCs w:val="22"/>
              </w:rPr>
            </w:pPr>
            <w:r w:rsidRPr="0066572A">
              <w:rPr>
                <w:rFonts w:asciiTheme="minorHAnsi" w:hAnsiTheme="minorHAnsi"/>
                <w:sz w:val="22"/>
                <w:szCs w:val="22"/>
              </w:rPr>
              <w:t>7</w:t>
            </w:r>
          </w:p>
        </w:tc>
        <w:tc>
          <w:tcPr>
            <w:tcW w:w="5093" w:type="dxa"/>
            <w:tcBorders>
              <w:top w:val="single" w:sz="4" w:space="0" w:color="000000"/>
              <w:left w:val="single" w:sz="4" w:space="0" w:color="000000"/>
              <w:bottom w:val="single" w:sz="4" w:space="0" w:color="000000"/>
              <w:right w:val="single" w:sz="4" w:space="0" w:color="000000"/>
            </w:tcBorders>
          </w:tcPr>
          <w:p w14:paraId="15E34D9C" w14:textId="77777777" w:rsidR="00CF3963" w:rsidRPr="0066572A" w:rsidRDefault="00BB7287" w:rsidP="0030458E">
            <w:pPr>
              <w:autoSpaceDE w:val="0"/>
              <w:autoSpaceDN w:val="0"/>
              <w:adjustRightInd w:val="0"/>
              <w:spacing w:before="10" w:line="276" w:lineRule="auto"/>
              <w:ind w:left="117" w:right="168"/>
              <w:jc w:val="both"/>
              <w:rPr>
                <w:rFonts w:asciiTheme="minorHAnsi" w:hAnsiTheme="minorHAnsi"/>
                <w:sz w:val="22"/>
                <w:szCs w:val="22"/>
                <w:lang w:val="es-MX"/>
              </w:rPr>
            </w:pPr>
            <w:r w:rsidRPr="0066572A">
              <w:rPr>
                <w:rFonts w:asciiTheme="minorHAnsi" w:hAnsiTheme="minorHAnsi"/>
                <w:sz w:val="22"/>
                <w:szCs w:val="22"/>
                <w:lang w:val="es-MX"/>
              </w:rPr>
              <w:t>Serie justificada a la derecha, es l</w:t>
            </w:r>
            <w:r w:rsidR="0030458E" w:rsidRPr="0066572A">
              <w:rPr>
                <w:rFonts w:asciiTheme="minorHAnsi" w:hAnsiTheme="minorHAnsi"/>
                <w:sz w:val="22"/>
                <w:szCs w:val="22"/>
                <w:lang w:val="es-MX"/>
              </w:rPr>
              <w:t>a</w:t>
            </w:r>
            <w:r w:rsidRPr="0066572A">
              <w:rPr>
                <w:rFonts w:asciiTheme="minorHAnsi" w:hAnsiTheme="minorHAnsi"/>
                <w:sz w:val="22"/>
                <w:szCs w:val="22"/>
                <w:lang w:val="es-MX"/>
              </w:rPr>
              <w:t xml:space="preserve"> suma hasta el millar del número.</w:t>
            </w:r>
          </w:p>
        </w:tc>
      </w:tr>
      <w:tr w:rsidR="00BB7287" w:rsidRPr="0066572A" w14:paraId="77CCCCC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48D3B71" w14:textId="77777777" w:rsidR="00BB7287" w:rsidRPr="0066572A" w:rsidRDefault="00BB7287" w:rsidP="00986510">
            <w:pPr>
              <w:autoSpaceDE w:val="0"/>
              <w:autoSpaceDN w:val="0"/>
              <w:adjustRightInd w:val="0"/>
              <w:spacing w:before="12" w:line="276" w:lineRule="auto"/>
              <w:ind w:left="158" w:right="141"/>
              <w:jc w:val="center"/>
              <w:rPr>
                <w:rFonts w:asciiTheme="minorHAnsi" w:hAnsiTheme="minorHAnsi"/>
                <w:sz w:val="22"/>
                <w:szCs w:val="22"/>
              </w:rPr>
            </w:pPr>
            <w:r w:rsidRPr="0066572A">
              <w:rPr>
                <w:rFonts w:asciiTheme="minorHAnsi" w:hAnsiTheme="minorHAnsi"/>
                <w:sz w:val="22"/>
                <w:szCs w:val="22"/>
              </w:rPr>
              <w:t>6</w:t>
            </w:r>
          </w:p>
        </w:tc>
        <w:tc>
          <w:tcPr>
            <w:tcW w:w="2291" w:type="dxa"/>
            <w:tcBorders>
              <w:top w:val="single" w:sz="4" w:space="0" w:color="000000"/>
              <w:left w:val="single" w:sz="4" w:space="0" w:color="000000"/>
              <w:bottom w:val="single" w:sz="4" w:space="0" w:color="000000"/>
              <w:right w:val="single" w:sz="4" w:space="0" w:color="000000"/>
            </w:tcBorders>
          </w:tcPr>
          <w:p w14:paraId="792E3CD5" w14:textId="77777777" w:rsidR="00BB7287" w:rsidRPr="0066572A" w:rsidRDefault="00BB7287" w:rsidP="00986510">
            <w:pPr>
              <w:autoSpaceDE w:val="0"/>
              <w:autoSpaceDN w:val="0"/>
              <w:adjustRightInd w:val="0"/>
              <w:spacing w:before="12" w:line="276" w:lineRule="auto"/>
              <w:ind w:left="114" w:right="165"/>
              <w:rPr>
                <w:rFonts w:asciiTheme="minorHAnsi" w:hAnsiTheme="minorHAnsi"/>
                <w:sz w:val="22"/>
                <w:szCs w:val="22"/>
              </w:rPr>
            </w:pPr>
            <w:r w:rsidRPr="0066572A">
              <w:rPr>
                <w:rFonts w:asciiTheme="minorHAnsi" w:hAnsiTheme="minorHAnsi"/>
                <w:sz w:val="22"/>
                <w:szCs w:val="22"/>
              </w:rPr>
              <w:t>Número de llamadas facturadas</w:t>
            </w:r>
          </w:p>
        </w:tc>
        <w:tc>
          <w:tcPr>
            <w:tcW w:w="969" w:type="dxa"/>
            <w:tcBorders>
              <w:top w:val="single" w:sz="4" w:space="0" w:color="000000"/>
              <w:left w:val="single" w:sz="4" w:space="0" w:color="000000"/>
              <w:bottom w:val="single" w:sz="4" w:space="0" w:color="000000"/>
              <w:right w:val="single" w:sz="4" w:space="0" w:color="000000"/>
            </w:tcBorders>
          </w:tcPr>
          <w:p w14:paraId="7DE0AEF6" w14:textId="77777777" w:rsidR="00BB7287" w:rsidRPr="0066572A" w:rsidRDefault="00BB7287" w:rsidP="00986510">
            <w:pPr>
              <w:autoSpaceDE w:val="0"/>
              <w:autoSpaceDN w:val="0"/>
              <w:adjustRightInd w:val="0"/>
              <w:spacing w:before="12" w:line="276" w:lineRule="auto"/>
              <w:ind w:left="119" w:right="117"/>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2FA50FAD" w14:textId="77777777" w:rsidR="00BB7287" w:rsidRPr="0066572A" w:rsidRDefault="00BB7287" w:rsidP="00986510">
            <w:pPr>
              <w:autoSpaceDE w:val="0"/>
              <w:autoSpaceDN w:val="0"/>
              <w:adjustRightInd w:val="0"/>
              <w:spacing w:before="12" w:line="276" w:lineRule="auto"/>
              <w:ind w:left="142" w:right="116"/>
              <w:jc w:val="center"/>
              <w:rPr>
                <w:rFonts w:asciiTheme="minorHAnsi" w:hAnsiTheme="minorHAnsi"/>
                <w:sz w:val="22"/>
                <w:szCs w:val="22"/>
              </w:rPr>
            </w:pPr>
            <w:r w:rsidRPr="0066572A">
              <w:rPr>
                <w:rFonts w:asciiTheme="minorHAnsi" w:hAnsiTheme="minorHAnsi"/>
                <w:sz w:val="22"/>
                <w:szCs w:val="22"/>
              </w:rPr>
              <w:t>(12)9</w:t>
            </w:r>
          </w:p>
        </w:tc>
        <w:tc>
          <w:tcPr>
            <w:tcW w:w="1417" w:type="dxa"/>
            <w:tcBorders>
              <w:top w:val="single" w:sz="4" w:space="0" w:color="000000"/>
              <w:left w:val="single" w:sz="4" w:space="0" w:color="000000"/>
              <w:bottom w:val="single" w:sz="4" w:space="0" w:color="000000"/>
              <w:right w:val="single" w:sz="4" w:space="0" w:color="000000"/>
            </w:tcBorders>
          </w:tcPr>
          <w:p w14:paraId="6A572082" w14:textId="77777777" w:rsidR="00BB7287" w:rsidRPr="0066572A" w:rsidRDefault="00BB7287" w:rsidP="00986510">
            <w:pPr>
              <w:autoSpaceDE w:val="0"/>
              <w:autoSpaceDN w:val="0"/>
              <w:adjustRightInd w:val="0"/>
              <w:spacing w:before="12" w:line="276" w:lineRule="auto"/>
              <w:ind w:left="501" w:right="476"/>
              <w:jc w:val="center"/>
              <w:rPr>
                <w:rFonts w:asciiTheme="minorHAnsi" w:hAnsiTheme="minorHAnsi"/>
                <w:sz w:val="22"/>
                <w:szCs w:val="22"/>
              </w:rPr>
            </w:pPr>
            <w:r w:rsidRPr="0066572A">
              <w:rPr>
                <w:rFonts w:asciiTheme="minorHAnsi" w:hAnsiTheme="minorHAnsi"/>
                <w:sz w:val="22"/>
                <w:szCs w:val="22"/>
              </w:rPr>
              <w:t>12</w:t>
            </w:r>
          </w:p>
        </w:tc>
        <w:tc>
          <w:tcPr>
            <w:tcW w:w="5093" w:type="dxa"/>
            <w:tcBorders>
              <w:top w:val="single" w:sz="4" w:space="0" w:color="000000"/>
              <w:left w:val="single" w:sz="4" w:space="0" w:color="000000"/>
              <w:bottom w:val="single" w:sz="4" w:space="0" w:color="000000"/>
              <w:right w:val="single" w:sz="4" w:space="0" w:color="000000"/>
            </w:tcBorders>
          </w:tcPr>
          <w:p w14:paraId="2B871210" w14:textId="77777777" w:rsidR="00BB7287" w:rsidRPr="0066572A" w:rsidRDefault="00BB7287" w:rsidP="00986510">
            <w:pPr>
              <w:autoSpaceDE w:val="0"/>
              <w:autoSpaceDN w:val="0"/>
              <w:adjustRightInd w:val="0"/>
              <w:spacing w:before="12" w:line="276" w:lineRule="auto"/>
              <w:ind w:left="117" w:right="168"/>
              <w:jc w:val="both"/>
              <w:rPr>
                <w:rFonts w:asciiTheme="minorHAnsi" w:hAnsiTheme="minorHAnsi"/>
                <w:sz w:val="22"/>
                <w:szCs w:val="22"/>
                <w:lang w:val="es-MX"/>
              </w:rPr>
            </w:pPr>
            <w:r w:rsidRPr="0066572A">
              <w:rPr>
                <w:rFonts w:asciiTheme="minorHAnsi" w:hAnsiTheme="minorHAnsi"/>
                <w:sz w:val="22"/>
                <w:szCs w:val="22"/>
                <w:lang w:val="es-MX"/>
              </w:rPr>
              <w:t>Número de llamadas de un mismo tipo realizadas en un día.</w:t>
            </w:r>
          </w:p>
        </w:tc>
      </w:tr>
      <w:tr w:rsidR="00BB7287" w:rsidRPr="0066572A" w14:paraId="43099FE0"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6D997E9" w14:textId="77777777" w:rsidR="00BB7287" w:rsidRPr="0066572A" w:rsidRDefault="00BB7287" w:rsidP="00986510">
            <w:pPr>
              <w:autoSpaceDE w:val="0"/>
              <w:autoSpaceDN w:val="0"/>
              <w:adjustRightInd w:val="0"/>
              <w:spacing w:before="10" w:line="276" w:lineRule="auto"/>
              <w:ind w:left="158" w:right="141"/>
              <w:jc w:val="center"/>
              <w:rPr>
                <w:rFonts w:asciiTheme="minorHAnsi" w:hAnsiTheme="minorHAnsi"/>
                <w:sz w:val="22"/>
                <w:szCs w:val="22"/>
              </w:rPr>
            </w:pPr>
            <w:r w:rsidRPr="0066572A">
              <w:rPr>
                <w:rFonts w:asciiTheme="minorHAnsi" w:hAnsiTheme="minorHAnsi"/>
                <w:sz w:val="22"/>
                <w:szCs w:val="22"/>
              </w:rPr>
              <w:t>7</w:t>
            </w:r>
          </w:p>
        </w:tc>
        <w:tc>
          <w:tcPr>
            <w:tcW w:w="2291" w:type="dxa"/>
            <w:tcBorders>
              <w:top w:val="single" w:sz="4" w:space="0" w:color="000000"/>
              <w:left w:val="single" w:sz="4" w:space="0" w:color="000000"/>
              <w:bottom w:val="single" w:sz="4" w:space="0" w:color="000000"/>
              <w:right w:val="single" w:sz="4" w:space="0" w:color="000000"/>
            </w:tcBorders>
          </w:tcPr>
          <w:p w14:paraId="64A58B67" w14:textId="77777777" w:rsidR="00BB7287" w:rsidRPr="0066572A" w:rsidRDefault="00BB7287" w:rsidP="00986510">
            <w:pPr>
              <w:autoSpaceDE w:val="0"/>
              <w:autoSpaceDN w:val="0"/>
              <w:adjustRightInd w:val="0"/>
              <w:spacing w:before="10" w:line="276" w:lineRule="auto"/>
              <w:ind w:left="114" w:right="165"/>
              <w:rPr>
                <w:rFonts w:asciiTheme="minorHAnsi" w:hAnsiTheme="minorHAnsi"/>
                <w:sz w:val="22"/>
                <w:szCs w:val="22"/>
              </w:rPr>
            </w:pPr>
            <w:r w:rsidRPr="0066572A">
              <w:rPr>
                <w:rFonts w:asciiTheme="minorHAnsi" w:hAnsiTheme="minorHAnsi"/>
                <w:sz w:val="22"/>
                <w:szCs w:val="22"/>
              </w:rPr>
              <w:t>Número de segundos facturados</w:t>
            </w:r>
          </w:p>
        </w:tc>
        <w:tc>
          <w:tcPr>
            <w:tcW w:w="969" w:type="dxa"/>
            <w:tcBorders>
              <w:top w:val="single" w:sz="4" w:space="0" w:color="000000"/>
              <w:left w:val="single" w:sz="4" w:space="0" w:color="000000"/>
              <w:bottom w:val="single" w:sz="4" w:space="0" w:color="000000"/>
              <w:right w:val="single" w:sz="4" w:space="0" w:color="000000"/>
            </w:tcBorders>
          </w:tcPr>
          <w:p w14:paraId="3DE1CC61" w14:textId="77777777" w:rsidR="00BB7287" w:rsidRPr="0066572A" w:rsidRDefault="00BB7287" w:rsidP="00986510">
            <w:pPr>
              <w:autoSpaceDE w:val="0"/>
              <w:autoSpaceDN w:val="0"/>
              <w:adjustRightInd w:val="0"/>
              <w:spacing w:before="10" w:line="276" w:lineRule="auto"/>
              <w:ind w:left="119" w:right="117"/>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1A6A768A" w14:textId="77777777" w:rsidR="00BB7287" w:rsidRPr="0066572A" w:rsidRDefault="00BB7287" w:rsidP="00986510">
            <w:pPr>
              <w:autoSpaceDE w:val="0"/>
              <w:autoSpaceDN w:val="0"/>
              <w:adjustRightInd w:val="0"/>
              <w:spacing w:before="10" w:line="276" w:lineRule="auto"/>
              <w:ind w:left="142" w:right="116"/>
              <w:jc w:val="center"/>
              <w:rPr>
                <w:rFonts w:asciiTheme="minorHAnsi" w:hAnsiTheme="minorHAnsi"/>
                <w:sz w:val="22"/>
                <w:szCs w:val="22"/>
              </w:rPr>
            </w:pPr>
            <w:r w:rsidRPr="0066572A">
              <w:rPr>
                <w:rFonts w:asciiTheme="minorHAnsi" w:hAnsiTheme="minorHAnsi"/>
                <w:sz w:val="22"/>
                <w:szCs w:val="22"/>
              </w:rPr>
              <w:t>9(9).99</w:t>
            </w:r>
          </w:p>
        </w:tc>
        <w:tc>
          <w:tcPr>
            <w:tcW w:w="1417" w:type="dxa"/>
            <w:tcBorders>
              <w:top w:val="single" w:sz="4" w:space="0" w:color="000000"/>
              <w:left w:val="single" w:sz="4" w:space="0" w:color="000000"/>
              <w:bottom w:val="single" w:sz="4" w:space="0" w:color="000000"/>
              <w:right w:val="single" w:sz="4" w:space="0" w:color="000000"/>
            </w:tcBorders>
          </w:tcPr>
          <w:p w14:paraId="015242AF" w14:textId="77777777" w:rsidR="00BB7287" w:rsidRPr="0066572A" w:rsidRDefault="00BB7287" w:rsidP="00986510">
            <w:pPr>
              <w:autoSpaceDE w:val="0"/>
              <w:autoSpaceDN w:val="0"/>
              <w:adjustRightInd w:val="0"/>
              <w:spacing w:before="10" w:line="276" w:lineRule="auto"/>
              <w:ind w:left="501" w:right="476"/>
              <w:jc w:val="center"/>
              <w:rPr>
                <w:rFonts w:asciiTheme="minorHAnsi" w:hAnsiTheme="minorHAnsi"/>
                <w:sz w:val="22"/>
                <w:szCs w:val="22"/>
              </w:rPr>
            </w:pPr>
            <w:r w:rsidRPr="0066572A">
              <w:rPr>
                <w:rFonts w:asciiTheme="minorHAnsi" w:hAnsiTheme="minorHAnsi"/>
                <w:sz w:val="22"/>
                <w:szCs w:val="22"/>
              </w:rPr>
              <w:t>12</w:t>
            </w:r>
          </w:p>
        </w:tc>
        <w:tc>
          <w:tcPr>
            <w:tcW w:w="5093" w:type="dxa"/>
            <w:tcBorders>
              <w:top w:val="single" w:sz="4" w:space="0" w:color="000000"/>
              <w:left w:val="single" w:sz="4" w:space="0" w:color="000000"/>
              <w:bottom w:val="single" w:sz="4" w:space="0" w:color="000000"/>
              <w:right w:val="single" w:sz="4" w:space="0" w:color="000000"/>
            </w:tcBorders>
          </w:tcPr>
          <w:p w14:paraId="4BD4F00A" w14:textId="77777777" w:rsidR="00BB7287" w:rsidRPr="0066572A" w:rsidRDefault="00BB7287" w:rsidP="00986510">
            <w:pPr>
              <w:autoSpaceDE w:val="0"/>
              <w:autoSpaceDN w:val="0"/>
              <w:adjustRightInd w:val="0"/>
              <w:spacing w:before="10" w:line="276" w:lineRule="auto"/>
              <w:ind w:left="117" w:right="168"/>
              <w:jc w:val="both"/>
              <w:rPr>
                <w:rFonts w:asciiTheme="minorHAnsi" w:hAnsiTheme="minorHAnsi"/>
                <w:sz w:val="22"/>
                <w:szCs w:val="22"/>
                <w:lang w:val="es-MX"/>
              </w:rPr>
            </w:pPr>
            <w:r w:rsidRPr="0066572A">
              <w:rPr>
                <w:rFonts w:asciiTheme="minorHAnsi" w:hAnsiTheme="minorHAnsi"/>
                <w:sz w:val="22"/>
                <w:szCs w:val="22"/>
                <w:lang w:val="es-MX"/>
              </w:rPr>
              <w:t>Número de segundos de las llamadas de un mismo tipo realizadas en un día.</w:t>
            </w:r>
          </w:p>
        </w:tc>
      </w:tr>
      <w:tr w:rsidR="00BB7287" w:rsidRPr="0066572A" w14:paraId="235A9AF9"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3473D6C" w14:textId="77777777" w:rsidR="00BB7287" w:rsidRPr="0066572A" w:rsidRDefault="00BB7287" w:rsidP="00986510">
            <w:pPr>
              <w:autoSpaceDE w:val="0"/>
              <w:autoSpaceDN w:val="0"/>
              <w:adjustRightInd w:val="0"/>
              <w:spacing w:before="10" w:line="276" w:lineRule="auto"/>
              <w:ind w:left="158" w:right="141"/>
              <w:jc w:val="center"/>
              <w:rPr>
                <w:rFonts w:asciiTheme="minorHAnsi" w:hAnsiTheme="minorHAnsi"/>
                <w:sz w:val="22"/>
                <w:szCs w:val="22"/>
              </w:rPr>
            </w:pPr>
            <w:r w:rsidRPr="0066572A">
              <w:rPr>
                <w:rFonts w:asciiTheme="minorHAnsi" w:hAnsiTheme="minorHAnsi"/>
                <w:sz w:val="22"/>
                <w:szCs w:val="22"/>
              </w:rPr>
              <w:t>8</w:t>
            </w:r>
          </w:p>
        </w:tc>
        <w:tc>
          <w:tcPr>
            <w:tcW w:w="2291" w:type="dxa"/>
            <w:tcBorders>
              <w:top w:val="single" w:sz="4" w:space="0" w:color="000000"/>
              <w:left w:val="single" w:sz="4" w:space="0" w:color="000000"/>
              <w:bottom w:val="single" w:sz="4" w:space="0" w:color="000000"/>
              <w:right w:val="single" w:sz="4" w:space="0" w:color="000000"/>
            </w:tcBorders>
          </w:tcPr>
          <w:p w14:paraId="3F0C4B66" w14:textId="77777777" w:rsidR="00BB7287" w:rsidRPr="0066572A" w:rsidRDefault="00BB7287" w:rsidP="00986510">
            <w:pPr>
              <w:autoSpaceDE w:val="0"/>
              <w:autoSpaceDN w:val="0"/>
              <w:adjustRightInd w:val="0"/>
              <w:spacing w:before="10" w:line="276" w:lineRule="auto"/>
              <w:ind w:left="114" w:right="165"/>
              <w:rPr>
                <w:rFonts w:asciiTheme="minorHAnsi" w:hAnsiTheme="minorHAnsi"/>
                <w:sz w:val="22"/>
                <w:szCs w:val="22"/>
              </w:rPr>
            </w:pPr>
            <w:r w:rsidRPr="0066572A">
              <w:rPr>
                <w:rFonts w:asciiTheme="minorHAnsi" w:hAnsiTheme="minorHAnsi"/>
                <w:sz w:val="22"/>
                <w:szCs w:val="22"/>
              </w:rPr>
              <w:t>Tarifa facturada</w:t>
            </w:r>
          </w:p>
        </w:tc>
        <w:tc>
          <w:tcPr>
            <w:tcW w:w="969" w:type="dxa"/>
            <w:tcBorders>
              <w:top w:val="single" w:sz="4" w:space="0" w:color="000000"/>
              <w:left w:val="single" w:sz="4" w:space="0" w:color="000000"/>
              <w:bottom w:val="single" w:sz="4" w:space="0" w:color="000000"/>
              <w:right w:val="single" w:sz="4" w:space="0" w:color="000000"/>
            </w:tcBorders>
          </w:tcPr>
          <w:p w14:paraId="55B568DC" w14:textId="77777777" w:rsidR="00BB7287" w:rsidRPr="0066572A" w:rsidRDefault="00BB7287" w:rsidP="00986510">
            <w:pPr>
              <w:autoSpaceDE w:val="0"/>
              <w:autoSpaceDN w:val="0"/>
              <w:adjustRightInd w:val="0"/>
              <w:spacing w:before="10" w:line="276" w:lineRule="auto"/>
              <w:ind w:left="119" w:right="117"/>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2B84B3D6" w14:textId="77777777" w:rsidR="00BB7287" w:rsidRPr="0066572A" w:rsidRDefault="00BB7287" w:rsidP="00986510">
            <w:pPr>
              <w:autoSpaceDE w:val="0"/>
              <w:autoSpaceDN w:val="0"/>
              <w:adjustRightInd w:val="0"/>
              <w:spacing w:before="10" w:line="276" w:lineRule="auto"/>
              <w:ind w:left="142" w:right="116"/>
              <w:jc w:val="center"/>
              <w:rPr>
                <w:rFonts w:asciiTheme="minorHAnsi" w:hAnsiTheme="minorHAnsi"/>
                <w:sz w:val="22"/>
                <w:szCs w:val="22"/>
              </w:rPr>
            </w:pPr>
            <w:r w:rsidRPr="0066572A">
              <w:rPr>
                <w:rFonts w:asciiTheme="minorHAnsi" w:hAnsiTheme="minorHAnsi"/>
                <w:sz w:val="22"/>
                <w:szCs w:val="22"/>
              </w:rPr>
              <w:t>9999.99999</w:t>
            </w:r>
          </w:p>
        </w:tc>
        <w:tc>
          <w:tcPr>
            <w:tcW w:w="1417" w:type="dxa"/>
            <w:tcBorders>
              <w:top w:val="single" w:sz="4" w:space="0" w:color="000000"/>
              <w:left w:val="single" w:sz="4" w:space="0" w:color="000000"/>
              <w:bottom w:val="single" w:sz="4" w:space="0" w:color="000000"/>
              <w:right w:val="single" w:sz="4" w:space="0" w:color="000000"/>
            </w:tcBorders>
          </w:tcPr>
          <w:p w14:paraId="1CF3F282" w14:textId="77777777" w:rsidR="00BB7287" w:rsidRPr="0066572A" w:rsidRDefault="00BB7287" w:rsidP="00986510">
            <w:pPr>
              <w:autoSpaceDE w:val="0"/>
              <w:autoSpaceDN w:val="0"/>
              <w:adjustRightInd w:val="0"/>
              <w:spacing w:before="10" w:line="276" w:lineRule="auto"/>
              <w:ind w:left="501" w:right="476"/>
              <w:jc w:val="center"/>
              <w:rPr>
                <w:rFonts w:asciiTheme="minorHAnsi" w:hAnsiTheme="minorHAnsi"/>
                <w:sz w:val="22"/>
                <w:szCs w:val="22"/>
              </w:rPr>
            </w:pPr>
            <w:r w:rsidRPr="0066572A">
              <w:rPr>
                <w:rFonts w:asciiTheme="minorHAnsi" w:hAnsiTheme="minorHAnsi"/>
                <w:sz w:val="22"/>
                <w:szCs w:val="22"/>
              </w:rPr>
              <w:t>10</w:t>
            </w:r>
          </w:p>
        </w:tc>
        <w:tc>
          <w:tcPr>
            <w:tcW w:w="5093" w:type="dxa"/>
            <w:tcBorders>
              <w:top w:val="single" w:sz="4" w:space="0" w:color="000000"/>
              <w:left w:val="single" w:sz="4" w:space="0" w:color="000000"/>
              <w:bottom w:val="single" w:sz="4" w:space="0" w:color="000000"/>
              <w:right w:val="single" w:sz="4" w:space="0" w:color="000000"/>
            </w:tcBorders>
          </w:tcPr>
          <w:p w14:paraId="55AB2FEE" w14:textId="77777777" w:rsidR="00BB7287" w:rsidRPr="0066572A" w:rsidRDefault="00BB7287" w:rsidP="00986510">
            <w:pPr>
              <w:autoSpaceDE w:val="0"/>
              <w:autoSpaceDN w:val="0"/>
              <w:adjustRightInd w:val="0"/>
              <w:spacing w:before="10" w:line="276" w:lineRule="auto"/>
              <w:ind w:left="117" w:right="168"/>
              <w:jc w:val="both"/>
              <w:rPr>
                <w:rFonts w:asciiTheme="minorHAnsi" w:hAnsiTheme="minorHAnsi"/>
                <w:sz w:val="22"/>
                <w:szCs w:val="22"/>
                <w:lang w:val="es-MX"/>
              </w:rPr>
            </w:pPr>
            <w:r w:rsidRPr="0066572A">
              <w:rPr>
                <w:rFonts w:asciiTheme="minorHAnsi" w:hAnsiTheme="minorHAnsi"/>
                <w:sz w:val="22"/>
                <w:szCs w:val="22"/>
                <w:lang w:val="es-MX"/>
              </w:rPr>
              <w:t>Tarifa por minuto por tipo de llamada justificado ala derecha.</w:t>
            </w:r>
          </w:p>
        </w:tc>
      </w:tr>
      <w:tr w:rsidR="00BB7287" w:rsidRPr="0066572A" w14:paraId="11DBC329"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5F8104E" w14:textId="77777777" w:rsidR="00BB7287" w:rsidRPr="0066572A" w:rsidRDefault="00BB7287" w:rsidP="00986510">
            <w:pPr>
              <w:autoSpaceDE w:val="0"/>
              <w:autoSpaceDN w:val="0"/>
              <w:adjustRightInd w:val="0"/>
              <w:spacing w:before="12" w:line="276" w:lineRule="auto"/>
              <w:ind w:left="158" w:right="141"/>
              <w:jc w:val="center"/>
              <w:rPr>
                <w:rFonts w:asciiTheme="minorHAnsi" w:hAnsiTheme="minorHAnsi"/>
                <w:sz w:val="22"/>
                <w:szCs w:val="22"/>
              </w:rPr>
            </w:pPr>
            <w:r w:rsidRPr="0066572A">
              <w:rPr>
                <w:rFonts w:asciiTheme="minorHAnsi" w:hAnsiTheme="minorHAnsi"/>
                <w:sz w:val="22"/>
                <w:szCs w:val="22"/>
              </w:rPr>
              <w:lastRenderedPageBreak/>
              <w:t>9</w:t>
            </w:r>
          </w:p>
        </w:tc>
        <w:tc>
          <w:tcPr>
            <w:tcW w:w="2291" w:type="dxa"/>
            <w:tcBorders>
              <w:top w:val="single" w:sz="4" w:space="0" w:color="000000"/>
              <w:left w:val="single" w:sz="4" w:space="0" w:color="000000"/>
              <w:bottom w:val="single" w:sz="4" w:space="0" w:color="000000"/>
              <w:right w:val="single" w:sz="4" w:space="0" w:color="000000"/>
            </w:tcBorders>
          </w:tcPr>
          <w:p w14:paraId="789675F8" w14:textId="77777777" w:rsidR="00BB7287" w:rsidRPr="0066572A" w:rsidRDefault="00BB7287" w:rsidP="00986510">
            <w:pPr>
              <w:autoSpaceDE w:val="0"/>
              <w:autoSpaceDN w:val="0"/>
              <w:adjustRightInd w:val="0"/>
              <w:spacing w:before="12" w:line="276" w:lineRule="auto"/>
              <w:ind w:left="114" w:right="165"/>
              <w:rPr>
                <w:rFonts w:asciiTheme="minorHAnsi" w:hAnsiTheme="minorHAnsi"/>
                <w:sz w:val="22"/>
                <w:szCs w:val="22"/>
              </w:rPr>
            </w:pPr>
            <w:r w:rsidRPr="0066572A">
              <w:rPr>
                <w:rFonts w:asciiTheme="minorHAnsi" w:hAnsiTheme="minorHAnsi"/>
                <w:sz w:val="22"/>
                <w:szCs w:val="22"/>
              </w:rPr>
              <w:t>Serie origen</w:t>
            </w:r>
          </w:p>
        </w:tc>
        <w:tc>
          <w:tcPr>
            <w:tcW w:w="969" w:type="dxa"/>
            <w:tcBorders>
              <w:top w:val="single" w:sz="4" w:space="0" w:color="000000"/>
              <w:left w:val="single" w:sz="4" w:space="0" w:color="000000"/>
              <w:bottom w:val="single" w:sz="4" w:space="0" w:color="000000"/>
              <w:right w:val="single" w:sz="4" w:space="0" w:color="000000"/>
            </w:tcBorders>
          </w:tcPr>
          <w:p w14:paraId="3F38B20A" w14:textId="77777777" w:rsidR="00BB7287" w:rsidRPr="0066572A" w:rsidRDefault="00BB7287" w:rsidP="00986510">
            <w:pPr>
              <w:autoSpaceDE w:val="0"/>
              <w:autoSpaceDN w:val="0"/>
              <w:adjustRightInd w:val="0"/>
              <w:spacing w:before="12" w:line="276" w:lineRule="auto"/>
              <w:ind w:left="119" w:right="117"/>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7D1308B7" w14:textId="77777777" w:rsidR="00BB7287" w:rsidRPr="0066572A" w:rsidRDefault="00BB7287" w:rsidP="00986510">
            <w:pPr>
              <w:autoSpaceDE w:val="0"/>
              <w:autoSpaceDN w:val="0"/>
              <w:adjustRightInd w:val="0"/>
              <w:spacing w:before="12" w:line="276" w:lineRule="auto"/>
              <w:ind w:left="142" w:right="116"/>
              <w:jc w:val="center"/>
              <w:rPr>
                <w:rFonts w:asciiTheme="minorHAnsi" w:hAnsiTheme="minorHAnsi"/>
                <w:sz w:val="22"/>
                <w:szCs w:val="22"/>
              </w:rPr>
            </w:pPr>
            <w:r w:rsidRPr="0066572A">
              <w:rPr>
                <w:rFonts w:asciiTheme="minorHAnsi" w:hAnsiTheme="minorHAnsi"/>
                <w:sz w:val="22"/>
                <w:szCs w:val="22"/>
              </w:rPr>
              <w:t>9999999</w:t>
            </w:r>
          </w:p>
        </w:tc>
        <w:tc>
          <w:tcPr>
            <w:tcW w:w="1417" w:type="dxa"/>
            <w:tcBorders>
              <w:top w:val="single" w:sz="4" w:space="0" w:color="000000"/>
              <w:left w:val="single" w:sz="4" w:space="0" w:color="000000"/>
              <w:bottom w:val="single" w:sz="4" w:space="0" w:color="000000"/>
              <w:right w:val="single" w:sz="4" w:space="0" w:color="000000"/>
            </w:tcBorders>
          </w:tcPr>
          <w:p w14:paraId="5E424193" w14:textId="77777777" w:rsidR="00BB7287" w:rsidRPr="0066572A" w:rsidRDefault="00BB7287" w:rsidP="00986510">
            <w:pPr>
              <w:autoSpaceDE w:val="0"/>
              <w:autoSpaceDN w:val="0"/>
              <w:adjustRightInd w:val="0"/>
              <w:spacing w:before="12" w:line="276" w:lineRule="auto"/>
              <w:ind w:left="549" w:right="530"/>
              <w:jc w:val="center"/>
              <w:rPr>
                <w:rFonts w:asciiTheme="minorHAnsi" w:hAnsiTheme="minorHAnsi"/>
                <w:sz w:val="22"/>
                <w:szCs w:val="22"/>
              </w:rPr>
            </w:pPr>
            <w:r w:rsidRPr="0066572A">
              <w:rPr>
                <w:rFonts w:asciiTheme="minorHAnsi" w:hAnsiTheme="minorHAnsi"/>
                <w:sz w:val="22"/>
                <w:szCs w:val="22"/>
              </w:rPr>
              <w:t>7</w:t>
            </w:r>
          </w:p>
        </w:tc>
        <w:tc>
          <w:tcPr>
            <w:tcW w:w="5093" w:type="dxa"/>
            <w:tcBorders>
              <w:top w:val="single" w:sz="4" w:space="0" w:color="000000"/>
              <w:left w:val="single" w:sz="4" w:space="0" w:color="000000"/>
              <w:bottom w:val="single" w:sz="4" w:space="0" w:color="000000"/>
              <w:right w:val="single" w:sz="4" w:space="0" w:color="000000"/>
            </w:tcBorders>
          </w:tcPr>
          <w:p w14:paraId="2EDA903A" w14:textId="77777777" w:rsidR="00BB7287" w:rsidRPr="0066572A" w:rsidRDefault="00BB7287" w:rsidP="0030458E">
            <w:pPr>
              <w:autoSpaceDE w:val="0"/>
              <w:autoSpaceDN w:val="0"/>
              <w:adjustRightInd w:val="0"/>
              <w:spacing w:before="12" w:line="276" w:lineRule="auto"/>
              <w:ind w:left="117" w:right="168"/>
              <w:jc w:val="both"/>
              <w:rPr>
                <w:rFonts w:asciiTheme="minorHAnsi" w:hAnsiTheme="minorHAnsi"/>
                <w:sz w:val="22"/>
                <w:szCs w:val="22"/>
                <w:lang w:val="es-MX"/>
              </w:rPr>
            </w:pPr>
            <w:r w:rsidRPr="0066572A">
              <w:rPr>
                <w:rFonts w:asciiTheme="minorHAnsi" w:hAnsiTheme="minorHAnsi"/>
                <w:sz w:val="22"/>
                <w:szCs w:val="22"/>
                <w:lang w:val="es-MX"/>
              </w:rPr>
              <w:t>Serie origen justificado a la derecha, es l</w:t>
            </w:r>
            <w:r w:rsidR="0030458E" w:rsidRPr="0066572A">
              <w:rPr>
                <w:rFonts w:asciiTheme="minorHAnsi" w:hAnsiTheme="minorHAnsi"/>
                <w:sz w:val="22"/>
                <w:szCs w:val="22"/>
                <w:lang w:val="es-MX"/>
              </w:rPr>
              <w:t>a</w:t>
            </w:r>
            <w:r w:rsidRPr="0066572A">
              <w:rPr>
                <w:rFonts w:asciiTheme="minorHAnsi" w:hAnsiTheme="minorHAnsi"/>
                <w:sz w:val="22"/>
                <w:szCs w:val="22"/>
                <w:lang w:val="es-MX"/>
              </w:rPr>
              <w:t xml:space="preserve"> suma hasta el millar del número de A.</w:t>
            </w:r>
          </w:p>
        </w:tc>
      </w:tr>
      <w:tr w:rsidR="00BB7287" w:rsidRPr="0066572A" w14:paraId="7FEA391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36DAB750"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z w:val="22"/>
                <w:szCs w:val="22"/>
              </w:rPr>
              <w:t>10</w:t>
            </w:r>
          </w:p>
        </w:tc>
        <w:tc>
          <w:tcPr>
            <w:tcW w:w="2291" w:type="dxa"/>
            <w:tcBorders>
              <w:top w:val="single" w:sz="4" w:space="0" w:color="000000"/>
              <w:left w:val="single" w:sz="4" w:space="0" w:color="000000"/>
              <w:bottom w:val="single" w:sz="4" w:space="0" w:color="000000"/>
              <w:right w:val="single" w:sz="4" w:space="0" w:color="000000"/>
            </w:tcBorders>
          </w:tcPr>
          <w:p w14:paraId="7FB75379" w14:textId="77777777" w:rsidR="00BB7287" w:rsidRPr="0066572A" w:rsidRDefault="00BB7287" w:rsidP="00986510">
            <w:pPr>
              <w:autoSpaceDE w:val="0"/>
              <w:autoSpaceDN w:val="0"/>
              <w:adjustRightInd w:val="0"/>
              <w:spacing w:before="10" w:line="276" w:lineRule="auto"/>
              <w:ind w:left="114" w:right="165"/>
              <w:rPr>
                <w:rFonts w:asciiTheme="minorHAnsi" w:hAnsiTheme="minorHAnsi"/>
                <w:sz w:val="22"/>
                <w:szCs w:val="22"/>
              </w:rPr>
            </w:pPr>
            <w:r w:rsidRPr="0066572A">
              <w:rPr>
                <w:rFonts w:asciiTheme="minorHAnsi" w:hAnsiTheme="minorHAnsi"/>
                <w:sz w:val="22"/>
                <w:szCs w:val="22"/>
              </w:rPr>
              <w:t>NIM</w:t>
            </w:r>
          </w:p>
        </w:tc>
        <w:tc>
          <w:tcPr>
            <w:tcW w:w="969" w:type="dxa"/>
            <w:tcBorders>
              <w:top w:val="single" w:sz="4" w:space="0" w:color="000000"/>
              <w:left w:val="single" w:sz="4" w:space="0" w:color="000000"/>
              <w:bottom w:val="single" w:sz="4" w:space="0" w:color="000000"/>
              <w:right w:val="single" w:sz="4" w:space="0" w:color="000000"/>
            </w:tcBorders>
          </w:tcPr>
          <w:p w14:paraId="370A39E0" w14:textId="77777777" w:rsidR="00BB7287" w:rsidRPr="0066572A" w:rsidRDefault="00BB7287" w:rsidP="00986510">
            <w:pPr>
              <w:autoSpaceDE w:val="0"/>
              <w:autoSpaceDN w:val="0"/>
              <w:adjustRightInd w:val="0"/>
              <w:spacing w:before="10" w:line="276" w:lineRule="auto"/>
              <w:ind w:left="119" w:right="117"/>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1E5B1607" w14:textId="77777777" w:rsidR="00BB7287" w:rsidRPr="0066572A" w:rsidRDefault="00BB7287" w:rsidP="00986510">
            <w:pPr>
              <w:autoSpaceDE w:val="0"/>
              <w:autoSpaceDN w:val="0"/>
              <w:adjustRightInd w:val="0"/>
              <w:spacing w:before="10" w:line="276" w:lineRule="auto"/>
              <w:ind w:left="142" w:right="142"/>
              <w:jc w:val="center"/>
              <w:rPr>
                <w:rFonts w:asciiTheme="minorHAnsi" w:hAnsiTheme="minorHAnsi"/>
                <w:sz w:val="22"/>
                <w:szCs w:val="22"/>
              </w:rPr>
            </w:pPr>
            <w:r w:rsidRPr="0066572A">
              <w:rPr>
                <w:rFonts w:asciiTheme="minorHAnsi" w:hAnsiTheme="minorHAnsi"/>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2768C13E" w14:textId="77777777" w:rsidR="00BB7287" w:rsidRPr="0066572A" w:rsidRDefault="00BB7287" w:rsidP="00986510">
            <w:pPr>
              <w:autoSpaceDE w:val="0"/>
              <w:autoSpaceDN w:val="0"/>
              <w:adjustRightInd w:val="0"/>
              <w:spacing w:before="10" w:line="276" w:lineRule="auto"/>
              <w:ind w:left="549" w:right="530"/>
              <w:jc w:val="center"/>
              <w:rPr>
                <w:rFonts w:asciiTheme="minorHAnsi" w:hAnsiTheme="minorHAnsi"/>
                <w:sz w:val="22"/>
                <w:szCs w:val="22"/>
              </w:rPr>
            </w:pPr>
            <w:r w:rsidRPr="0066572A">
              <w:rPr>
                <w:rFonts w:asciiTheme="minorHAnsi" w:hAnsiTheme="minorHAnsi"/>
                <w:sz w:val="22"/>
                <w:szCs w:val="22"/>
              </w:rPr>
              <w:t>1</w:t>
            </w:r>
          </w:p>
        </w:tc>
        <w:tc>
          <w:tcPr>
            <w:tcW w:w="5093" w:type="dxa"/>
            <w:tcBorders>
              <w:top w:val="single" w:sz="4" w:space="0" w:color="000000"/>
              <w:left w:val="single" w:sz="4" w:space="0" w:color="000000"/>
              <w:bottom w:val="single" w:sz="4" w:space="0" w:color="000000"/>
              <w:right w:val="single" w:sz="4" w:space="0" w:color="000000"/>
            </w:tcBorders>
          </w:tcPr>
          <w:p w14:paraId="78CA31ED" w14:textId="77777777" w:rsidR="00BB7287" w:rsidRPr="0066572A" w:rsidRDefault="00BB7287" w:rsidP="00986510">
            <w:pPr>
              <w:autoSpaceDE w:val="0"/>
              <w:autoSpaceDN w:val="0"/>
              <w:adjustRightInd w:val="0"/>
              <w:spacing w:before="10" w:line="276" w:lineRule="auto"/>
              <w:ind w:left="117" w:right="168"/>
              <w:jc w:val="both"/>
              <w:rPr>
                <w:rFonts w:asciiTheme="minorHAnsi" w:hAnsiTheme="minorHAnsi"/>
                <w:sz w:val="22"/>
                <w:szCs w:val="22"/>
              </w:rPr>
            </w:pPr>
            <w:r w:rsidRPr="0066572A">
              <w:rPr>
                <w:rFonts w:asciiTheme="minorHAnsi" w:hAnsiTheme="minorHAnsi"/>
                <w:sz w:val="22"/>
                <w:szCs w:val="22"/>
              </w:rPr>
              <w:t>0: Nacional 1: Internacional 3: Mundial.</w:t>
            </w:r>
          </w:p>
        </w:tc>
      </w:tr>
      <w:tr w:rsidR="00BB7287" w:rsidRPr="0066572A" w14:paraId="365EB07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79D526A"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z w:val="22"/>
                <w:szCs w:val="22"/>
              </w:rPr>
              <w:t>11</w:t>
            </w:r>
          </w:p>
        </w:tc>
        <w:tc>
          <w:tcPr>
            <w:tcW w:w="2291" w:type="dxa"/>
            <w:tcBorders>
              <w:top w:val="single" w:sz="4" w:space="0" w:color="000000"/>
              <w:left w:val="single" w:sz="4" w:space="0" w:color="000000"/>
              <w:bottom w:val="single" w:sz="4" w:space="0" w:color="000000"/>
              <w:right w:val="single" w:sz="4" w:space="0" w:color="000000"/>
            </w:tcBorders>
          </w:tcPr>
          <w:p w14:paraId="496FA0B9" w14:textId="77777777" w:rsidR="00BB7287" w:rsidRPr="0066572A" w:rsidRDefault="00BB7287" w:rsidP="00986510">
            <w:pPr>
              <w:autoSpaceDE w:val="0"/>
              <w:autoSpaceDN w:val="0"/>
              <w:adjustRightInd w:val="0"/>
              <w:spacing w:before="10" w:line="276" w:lineRule="auto"/>
              <w:ind w:left="114" w:right="165"/>
              <w:rPr>
                <w:rFonts w:asciiTheme="minorHAnsi" w:hAnsiTheme="minorHAnsi"/>
                <w:sz w:val="22"/>
                <w:szCs w:val="22"/>
              </w:rPr>
            </w:pPr>
            <w:r w:rsidRPr="0066572A">
              <w:rPr>
                <w:rFonts w:asciiTheme="minorHAnsi" w:hAnsiTheme="minorHAnsi"/>
                <w:sz w:val="22"/>
                <w:szCs w:val="22"/>
              </w:rPr>
              <w:t>Tipo de Llamada</w:t>
            </w:r>
          </w:p>
        </w:tc>
        <w:tc>
          <w:tcPr>
            <w:tcW w:w="969" w:type="dxa"/>
            <w:tcBorders>
              <w:top w:val="single" w:sz="4" w:space="0" w:color="000000"/>
              <w:left w:val="single" w:sz="4" w:space="0" w:color="000000"/>
              <w:bottom w:val="single" w:sz="4" w:space="0" w:color="000000"/>
              <w:right w:val="single" w:sz="4" w:space="0" w:color="000000"/>
            </w:tcBorders>
          </w:tcPr>
          <w:p w14:paraId="5A75A87B" w14:textId="77777777" w:rsidR="00BB7287" w:rsidRPr="0066572A" w:rsidRDefault="00BB7287" w:rsidP="00986510">
            <w:pPr>
              <w:autoSpaceDE w:val="0"/>
              <w:autoSpaceDN w:val="0"/>
              <w:adjustRightInd w:val="0"/>
              <w:spacing w:before="10" w:line="276" w:lineRule="auto"/>
              <w:ind w:left="119" w:right="117"/>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6ECD5743" w14:textId="77777777" w:rsidR="00BB7287" w:rsidRPr="0066572A" w:rsidRDefault="00BB7287" w:rsidP="00986510">
            <w:pPr>
              <w:autoSpaceDE w:val="0"/>
              <w:autoSpaceDN w:val="0"/>
              <w:adjustRightInd w:val="0"/>
              <w:spacing w:before="10" w:line="276" w:lineRule="auto"/>
              <w:ind w:left="142" w:right="142"/>
              <w:jc w:val="center"/>
              <w:rPr>
                <w:rFonts w:asciiTheme="minorHAnsi" w:hAnsiTheme="minorHAnsi"/>
                <w:sz w:val="22"/>
                <w:szCs w:val="22"/>
              </w:rPr>
            </w:pPr>
            <w:r w:rsidRPr="0066572A">
              <w:rPr>
                <w:rFonts w:asciiTheme="minorHAnsi" w:hAnsiTheme="minorHAnsi"/>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5699AAB6" w14:textId="77777777" w:rsidR="00BB7287" w:rsidRPr="0066572A" w:rsidRDefault="00BB7287" w:rsidP="00986510">
            <w:pPr>
              <w:autoSpaceDE w:val="0"/>
              <w:autoSpaceDN w:val="0"/>
              <w:adjustRightInd w:val="0"/>
              <w:spacing w:before="10" w:line="276" w:lineRule="auto"/>
              <w:ind w:left="549" w:right="530"/>
              <w:jc w:val="center"/>
              <w:rPr>
                <w:rFonts w:asciiTheme="minorHAnsi" w:hAnsiTheme="minorHAnsi"/>
                <w:sz w:val="22"/>
                <w:szCs w:val="22"/>
              </w:rPr>
            </w:pPr>
            <w:r w:rsidRPr="0066572A">
              <w:rPr>
                <w:rFonts w:asciiTheme="minorHAnsi" w:hAnsiTheme="minorHAnsi"/>
                <w:sz w:val="22"/>
                <w:szCs w:val="22"/>
              </w:rPr>
              <w:t>1</w:t>
            </w:r>
          </w:p>
        </w:tc>
        <w:tc>
          <w:tcPr>
            <w:tcW w:w="5093" w:type="dxa"/>
            <w:tcBorders>
              <w:top w:val="single" w:sz="4" w:space="0" w:color="000000"/>
              <w:left w:val="single" w:sz="4" w:space="0" w:color="000000"/>
              <w:bottom w:val="single" w:sz="4" w:space="0" w:color="000000"/>
              <w:right w:val="single" w:sz="4" w:space="0" w:color="000000"/>
            </w:tcBorders>
          </w:tcPr>
          <w:p w14:paraId="6036EE3E" w14:textId="77777777" w:rsidR="00BB7287" w:rsidRPr="0066572A" w:rsidRDefault="00BB7287" w:rsidP="00986510">
            <w:pPr>
              <w:autoSpaceDE w:val="0"/>
              <w:autoSpaceDN w:val="0"/>
              <w:adjustRightInd w:val="0"/>
              <w:spacing w:before="10" w:line="276" w:lineRule="auto"/>
              <w:ind w:left="117" w:right="168"/>
              <w:jc w:val="both"/>
              <w:rPr>
                <w:rFonts w:asciiTheme="minorHAnsi" w:hAnsiTheme="minorHAnsi"/>
                <w:sz w:val="22"/>
                <w:szCs w:val="22"/>
              </w:rPr>
            </w:pPr>
            <w:r w:rsidRPr="0066572A">
              <w:rPr>
                <w:rFonts w:asciiTheme="minorHAnsi" w:hAnsiTheme="minorHAnsi"/>
                <w:sz w:val="22"/>
                <w:szCs w:val="22"/>
              </w:rPr>
              <w:t>1: Automática, 8:No. 800.</w:t>
            </w:r>
          </w:p>
        </w:tc>
      </w:tr>
      <w:tr w:rsidR="00BB7287" w:rsidRPr="0066572A" w14:paraId="17321E8E"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9A4AD4E"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z w:val="22"/>
                <w:szCs w:val="22"/>
              </w:rPr>
              <w:t>12</w:t>
            </w:r>
          </w:p>
        </w:tc>
        <w:tc>
          <w:tcPr>
            <w:tcW w:w="2291" w:type="dxa"/>
            <w:tcBorders>
              <w:top w:val="single" w:sz="4" w:space="0" w:color="000000"/>
              <w:left w:val="single" w:sz="4" w:space="0" w:color="000000"/>
              <w:bottom w:val="single" w:sz="4" w:space="0" w:color="000000"/>
              <w:right w:val="single" w:sz="4" w:space="0" w:color="000000"/>
            </w:tcBorders>
          </w:tcPr>
          <w:p w14:paraId="6D996EA3" w14:textId="77777777" w:rsidR="00BB7287" w:rsidRPr="0066572A" w:rsidRDefault="00BB7287" w:rsidP="00986510">
            <w:pPr>
              <w:autoSpaceDE w:val="0"/>
              <w:autoSpaceDN w:val="0"/>
              <w:adjustRightInd w:val="0"/>
              <w:spacing w:before="10" w:line="276" w:lineRule="auto"/>
              <w:ind w:left="114" w:right="165"/>
              <w:rPr>
                <w:rFonts w:asciiTheme="minorHAnsi" w:hAnsiTheme="minorHAnsi"/>
                <w:sz w:val="22"/>
                <w:szCs w:val="22"/>
              </w:rPr>
            </w:pPr>
            <w:r w:rsidRPr="0066572A">
              <w:rPr>
                <w:rFonts w:asciiTheme="minorHAnsi" w:hAnsiTheme="minorHAnsi"/>
                <w:sz w:val="22"/>
                <w:szCs w:val="22"/>
              </w:rPr>
              <w:t>PDIC</w:t>
            </w:r>
          </w:p>
        </w:tc>
        <w:tc>
          <w:tcPr>
            <w:tcW w:w="969" w:type="dxa"/>
            <w:tcBorders>
              <w:top w:val="single" w:sz="4" w:space="0" w:color="000000"/>
              <w:left w:val="single" w:sz="4" w:space="0" w:color="000000"/>
              <w:bottom w:val="single" w:sz="4" w:space="0" w:color="000000"/>
              <w:right w:val="single" w:sz="4" w:space="0" w:color="000000"/>
            </w:tcBorders>
          </w:tcPr>
          <w:p w14:paraId="3236533C" w14:textId="77777777" w:rsidR="00BB7287" w:rsidRPr="0066572A" w:rsidRDefault="00BB7287" w:rsidP="00986510">
            <w:pPr>
              <w:autoSpaceDE w:val="0"/>
              <w:autoSpaceDN w:val="0"/>
              <w:adjustRightInd w:val="0"/>
              <w:spacing w:before="10" w:line="276" w:lineRule="auto"/>
              <w:ind w:left="119" w:right="117"/>
              <w:jc w:val="center"/>
              <w:rPr>
                <w:rFonts w:asciiTheme="minorHAnsi" w:hAnsiTheme="minorHAnsi"/>
                <w:sz w:val="22"/>
                <w:szCs w:val="22"/>
              </w:rPr>
            </w:pPr>
            <w:r w:rsidRPr="0066572A">
              <w:rPr>
                <w:rFonts w:asciiTheme="minorHAnsi" w:hAnsiTheme="minorHAnsi"/>
                <w:sz w:val="22"/>
                <w:szCs w:val="22"/>
              </w:rPr>
              <w:t>C</w:t>
            </w:r>
          </w:p>
        </w:tc>
        <w:tc>
          <w:tcPr>
            <w:tcW w:w="1418" w:type="dxa"/>
            <w:tcBorders>
              <w:top w:val="single" w:sz="4" w:space="0" w:color="000000"/>
              <w:left w:val="single" w:sz="4" w:space="0" w:color="000000"/>
              <w:bottom w:val="single" w:sz="4" w:space="0" w:color="000000"/>
              <w:right w:val="single" w:sz="4" w:space="0" w:color="000000"/>
            </w:tcBorders>
          </w:tcPr>
          <w:p w14:paraId="6923ED8D" w14:textId="77777777" w:rsidR="00BB7287" w:rsidRPr="0066572A" w:rsidRDefault="00BB7287" w:rsidP="00986510">
            <w:pPr>
              <w:autoSpaceDE w:val="0"/>
              <w:autoSpaceDN w:val="0"/>
              <w:adjustRightInd w:val="0"/>
              <w:spacing w:before="10" w:line="276" w:lineRule="auto"/>
              <w:ind w:left="142" w:right="142"/>
              <w:jc w:val="center"/>
              <w:rPr>
                <w:rFonts w:asciiTheme="minorHAnsi" w:hAnsiTheme="minorHAnsi"/>
                <w:sz w:val="22"/>
                <w:szCs w:val="22"/>
              </w:rPr>
            </w:pPr>
            <w:r w:rsidRPr="0066572A">
              <w:rPr>
                <w:rFonts w:asciiTheme="minorHAnsi" w:hAnsiTheme="minorHAnsi"/>
                <w:sz w:val="22"/>
                <w:szCs w:val="22"/>
              </w:rPr>
              <w:t>(11)9</w:t>
            </w:r>
          </w:p>
        </w:tc>
        <w:tc>
          <w:tcPr>
            <w:tcW w:w="1417" w:type="dxa"/>
            <w:tcBorders>
              <w:top w:val="single" w:sz="4" w:space="0" w:color="000000"/>
              <w:left w:val="single" w:sz="4" w:space="0" w:color="000000"/>
              <w:bottom w:val="single" w:sz="4" w:space="0" w:color="000000"/>
              <w:right w:val="single" w:sz="4" w:space="0" w:color="000000"/>
            </w:tcBorders>
          </w:tcPr>
          <w:p w14:paraId="225D2260" w14:textId="77777777" w:rsidR="00BB7287" w:rsidRPr="0066572A" w:rsidRDefault="00BB7287" w:rsidP="00986510">
            <w:pPr>
              <w:autoSpaceDE w:val="0"/>
              <w:autoSpaceDN w:val="0"/>
              <w:adjustRightInd w:val="0"/>
              <w:spacing w:before="10" w:line="276" w:lineRule="auto"/>
              <w:ind w:left="501" w:right="476"/>
              <w:jc w:val="center"/>
              <w:rPr>
                <w:rFonts w:asciiTheme="minorHAnsi" w:hAnsiTheme="minorHAnsi"/>
                <w:sz w:val="22"/>
                <w:szCs w:val="22"/>
              </w:rPr>
            </w:pPr>
            <w:r w:rsidRPr="0066572A">
              <w:rPr>
                <w:rFonts w:asciiTheme="minorHAnsi" w:hAnsiTheme="minorHAnsi"/>
                <w:sz w:val="22"/>
                <w:szCs w:val="22"/>
              </w:rPr>
              <w:t>11</w:t>
            </w:r>
          </w:p>
        </w:tc>
        <w:tc>
          <w:tcPr>
            <w:tcW w:w="5093" w:type="dxa"/>
            <w:tcBorders>
              <w:top w:val="single" w:sz="4" w:space="0" w:color="000000"/>
              <w:left w:val="single" w:sz="4" w:space="0" w:color="000000"/>
              <w:bottom w:val="single" w:sz="4" w:space="0" w:color="000000"/>
              <w:right w:val="single" w:sz="4" w:space="0" w:color="000000"/>
            </w:tcBorders>
          </w:tcPr>
          <w:p w14:paraId="69FC82C8" w14:textId="77777777" w:rsidR="00BB7287" w:rsidRPr="0066572A" w:rsidRDefault="00BB7287" w:rsidP="00566624">
            <w:pPr>
              <w:autoSpaceDE w:val="0"/>
              <w:autoSpaceDN w:val="0"/>
              <w:adjustRightInd w:val="0"/>
              <w:spacing w:before="10" w:line="276" w:lineRule="auto"/>
              <w:ind w:left="117" w:right="168"/>
              <w:jc w:val="both"/>
              <w:rPr>
                <w:rFonts w:asciiTheme="minorHAnsi" w:hAnsiTheme="minorHAnsi"/>
                <w:sz w:val="22"/>
                <w:szCs w:val="22"/>
                <w:lang w:val="es-MX"/>
              </w:rPr>
            </w:pPr>
            <w:r w:rsidRPr="0066572A">
              <w:rPr>
                <w:rFonts w:asciiTheme="minorHAnsi" w:hAnsiTheme="minorHAnsi"/>
                <w:sz w:val="22"/>
                <w:szCs w:val="22"/>
                <w:lang w:val="es-MX"/>
              </w:rPr>
              <w:t>CLLI del punto de Interconexión (PDIC).</w:t>
            </w:r>
            <w:r w:rsidR="00566624" w:rsidRPr="0066572A">
              <w:rPr>
                <w:rFonts w:asciiTheme="minorHAnsi" w:hAnsiTheme="minorHAnsi"/>
                <w:sz w:val="22"/>
                <w:szCs w:val="22"/>
                <w:lang w:val="es-MX"/>
              </w:rPr>
              <w:t xml:space="preserve"> NO APLICA</w:t>
            </w:r>
          </w:p>
        </w:tc>
      </w:tr>
      <w:tr w:rsidR="00BB7287" w:rsidRPr="0066572A" w14:paraId="0069DE09"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8CAF6A3"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z w:val="22"/>
                <w:szCs w:val="22"/>
              </w:rPr>
              <w:t>13</w:t>
            </w:r>
          </w:p>
        </w:tc>
        <w:tc>
          <w:tcPr>
            <w:tcW w:w="2291" w:type="dxa"/>
            <w:tcBorders>
              <w:top w:val="single" w:sz="4" w:space="0" w:color="000000"/>
              <w:left w:val="single" w:sz="4" w:space="0" w:color="000000"/>
              <w:bottom w:val="single" w:sz="4" w:space="0" w:color="000000"/>
              <w:right w:val="single" w:sz="4" w:space="0" w:color="000000"/>
            </w:tcBorders>
          </w:tcPr>
          <w:p w14:paraId="1D64CF3E" w14:textId="77777777" w:rsidR="00BB7287" w:rsidRPr="0066572A" w:rsidRDefault="00BB7287" w:rsidP="00986510">
            <w:pPr>
              <w:autoSpaceDE w:val="0"/>
              <w:autoSpaceDN w:val="0"/>
              <w:adjustRightInd w:val="0"/>
              <w:spacing w:before="10" w:line="276" w:lineRule="auto"/>
              <w:ind w:left="114" w:right="165"/>
              <w:rPr>
                <w:rFonts w:asciiTheme="minorHAnsi" w:hAnsiTheme="minorHAnsi"/>
                <w:sz w:val="22"/>
                <w:szCs w:val="22"/>
              </w:rPr>
            </w:pPr>
            <w:r w:rsidRPr="0066572A">
              <w:rPr>
                <w:rFonts w:asciiTheme="minorHAnsi" w:hAnsiTheme="minorHAnsi"/>
                <w:sz w:val="22"/>
                <w:szCs w:val="22"/>
              </w:rPr>
              <w:t>Cta. de facturación</w:t>
            </w:r>
          </w:p>
        </w:tc>
        <w:tc>
          <w:tcPr>
            <w:tcW w:w="969" w:type="dxa"/>
            <w:tcBorders>
              <w:top w:val="single" w:sz="4" w:space="0" w:color="000000"/>
              <w:left w:val="single" w:sz="4" w:space="0" w:color="000000"/>
              <w:bottom w:val="single" w:sz="4" w:space="0" w:color="000000"/>
              <w:right w:val="single" w:sz="4" w:space="0" w:color="000000"/>
            </w:tcBorders>
          </w:tcPr>
          <w:p w14:paraId="3F6F3319" w14:textId="77777777" w:rsidR="00BB7287" w:rsidRPr="0066572A" w:rsidRDefault="00BB7287" w:rsidP="00986510">
            <w:pPr>
              <w:autoSpaceDE w:val="0"/>
              <w:autoSpaceDN w:val="0"/>
              <w:adjustRightInd w:val="0"/>
              <w:spacing w:before="10" w:line="276" w:lineRule="auto"/>
              <w:ind w:left="119" w:right="117"/>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28081B0D" w14:textId="77777777" w:rsidR="00BB7287" w:rsidRPr="0066572A" w:rsidRDefault="00BB7287" w:rsidP="00986510">
            <w:pPr>
              <w:autoSpaceDE w:val="0"/>
              <w:autoSpaceDN w:val="0"/>
              <w:adjustRightInd w:val="0"/>
              <w:spacing w:before="10" w:line="276" w:lineRule="auto"/>
              <w:ind w:left="142" w:right="142"/>
              <w:jc w:val="center"/>
              <w:rPr>
                <w:rFonts w:asciiTheme="minorHAnsi" w:hAnsiTheme="minorHAnsi"/>
                <w:sz w:val="22"/>
                <w:szCs w:val="22"/>
              </w:rPr>
            </w:pPr>
            <w:r w:rsidRPr="0066572A">
              <w:rPr>
                <w:rFonts w:asciiTheme="minorHAnsi" w:hAnsiTheme="minorHAnsi"/>
                <w:sz w:val="22"/>
                <w:szCs w:val="22"/>
              </w:rPr>
              <w:t>9999999</w:t>
            </w:r>
          </w:p>
        </w:tc>
        <w:tc>
          <w:tcPr>
            <w:tcW w:w="1417" w:type="dxa"/>
            <w:tcBorders>
              <w:top w:val="single" w:sz="4" w:space="0" w:color="000000"/>
              <w:left w:val="single" w:sz="4" w:space="0" w:color="000000"/>
              <w:bottom w:val="single" w:sz="4" w:space="0" w:color="000000"/>
              <w:right w:val="single" w:sz="4" w:space="0" w:color="000000"/>
            </w:tcBorders>
          </w:tcPr>
          <w:p w14:paraId="5A029AD0" w14:textId="77777777" w:rsidR="00BB7287" w:rsidRPr="0066572A" w:rsidRDefault="00BB7287" w:rsidP="00986510">
            <w:pPr>
              <w:autoSpaceDE w:val="0"/>
              <w:autoSpaceDN w:val="0"/>
              <w:adjustRightInd w:val="0"/>
              <w:spacing w:before="10" w:line="276" w:lineRule="auto"/>
              <w:ind w:left="549" w:right="530"/>
              <w:jc w:val="center"/>
              <w:rPr>
                <w:rFonts w:asciiTheme="minorHAnsi" w:hAnsiTheme="minorHAnsi"/>
                <w:sz w:val="22"/>
                <w:szCs w:val="22"/>
              </w:rPr>
            </w:pPr>
            <w:r w:rsidRPr="0066572A">
              <w:rPr>
                <w:rFonts w:asciiTheme="minorHAnsi" w:hAnsiTheme="minorHAnsi"/>
                <w:sz w:val="22"/>
                <w:szCs w:val="22"/>
              </w:rPr>
              <w:t>7</w:t>
            </w:r>
          </w:p>
        </w:tc>
        <w:tc>
          <w:tcPr>
            <w:tcW w:w="5093" w:type="dxa"/>
            <w:tcBorders>
              <w:top w:val="single" w:sz="4" w:space="0" w:color="000000"/>
              <w:left w:val="single" w:sz="4" w:space="0" w:color="000000"/>
              <w:bottom w:val="single" w:sz="4" w:space="0" w:color="000000"/>
              <w:right w:val="single" w:sz="4" w:space="0" w:color="000000"/>
            </w:tcBorders>
          </w:tcPr>
          <w:p w14:paraId="30F9F647" w14:textId="77777777" w:rsidR="00BB7287" w:rsidRPr="0066572A" w:rsidRDefault="00BB7287" w:rsidP="00986510">
            <w:pPr>
              <w:autoSpaceDE w:val="0"/>
              <w:autoSpaceDN w:val="0"/>
              <w:adjustRightInd w:val="0"/>
              <w:spacing w:before="10" w:line="276" w:lineRule="auto"/>
              <w:ind w:left="117" w:right="168" w:firstLine="50"/>
              <w:jc w:val="both"/>
              <w:rPr>
                <w:rFonts w:asciiTheme="minorHAnsi" w:hAnsiTheme="minorHAnsi"/>
                <w:sz w:val="22"/>
                <w:szCs w:val="22"/>
              </w:rPr>
            </w:pPr>
            <w:r w:rsidRPr="0066572A">
              <w:rPr>
                <w:rFonts w:asciiTheme="minorHAnsi" w:hAnsiTheme="minorHAnsi"/>
                <w:sz w:val="22"/>
                <w:szCs w:val="22"/>
                <w:lang w:val="es-MX"/>
              </w:rPr>
              <w:t xml:space="preserve">Cuenta de facturación, cada punto de facturación debe tener una cuenta de facturación asignada. </w:t>
            </w:r>
            <w:r w:rsidRPr="0066572A">
              <w:rPr>
                <w:rFonts w:asciiTheme="minorHAnsi" w:hAnsiTheme="minorHAnsi"/>
                <w:sz w:val="22"/>
                <w:szCs w:val="22"/>
              </w:rPr>
              <w:t>(PDIC o NIR).</w:t>
            </w:r>
            <w:r w:rsidR="00566624" w:rsidRPr="0066572A">
              <w:rPr>
                <w:rFonts w:asciiTheme="minorHAnsi" w:hAnsiTheme="minorHAnsi"/>
                <w:sz w:val="22"/>
                <w:szCs w:val="22"/>
              </w:rPr>
              <w:t xml:space="preserve"> NO APLICA</w:t>
            </w:r>
          </w:p>
        </w:tc>
      </w:tr>
      <w:tr w:rsidR="00BB7287" w:rsidRPr="0066572A" w14:paraId="319E2B74"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877A362"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z w:val="22"/>
                <w:szCs w:val="22"/>
              </w:rPr>
              <w:t>14</w:t>
            </w:r>
          </w:p>
        </w:tc>
        <w:tc>
          <w:tcPr>
            <w:tcW w:w="2291" w:type="dxa"/>
            <w:tcBorders>
              <w:top w:val="single" w:sz="4" w:space="0" w:color="000000"/>
              <w:left w:val="single" w:sz="4" w:space="0" w:color="000000"/>
              <w:bottom w:val="single" w:sz="4" w:space="0" w:color="000000"/>
              <w:right w:val="single" w:sz="4" w:space="0" w:color="000000"/>
            </w:tcBorders>
          </w:tcPr>
          <w:p w14:paraId="20C3D593" w14:textId="77777777" w:rsidR="00BB7287" w:rsidRPr="0066572A" w:rsidRDefault="00BB7287" w:rsidP="00986510">
            <w:pPr>
              <w:autoSpaceDE w:val="0"/>
              <w:autoSpaceDN w:val="0"/>
              <w:adjustRightInd w:val="0"/>
              <w:spacing w:before="10" w:line="276" w:lineRule="auto"/>
              <w:ind w:left="114" w:right="165"/>
              <w:rPr>
                <w:rFonts w:asciiTheme="minorHAnsi" w:hAnsiTheme="minorHAnsi"/>
                <w:sz w:val="22"/>
                <w:szCs w:val="22"/>
              </w:rPr>
            </w:pPr>
            <w:r w:rsidRPr="0066572A">
              <w:rPr>
                <w:rFonts w:asciiTheme="minorHAnsi" w:hAnsiTheme="minorHAnsi"/>
                <w:sz w:val="22"/>
                <w:szCs w:val="22"/>
              </w:rPr>
              <w:t>Número de llamadas registradas</w:t>
            </w:r>
          </w:p>
        </w:tc>
        <w:tc>
          <w:tcPr>
            <w:tcW w:w="969" w:type="dxa"/>
            <w:tcBorders>
              <w:top w:val="single" w:sz="4" w:space="0" w:color="000000"/>
              <w:left w:val="single" w:sz="4" w:space="0" w:color="000000"/>
              <w:bottom w:val="single" w:sz="4" w:space="0" w:color="000000"/>
              <w:right w:val="single" w:sz="4" w:space="0" w:color="000000"/>
            </w:tcBorders>
          </w:tcPr>
          <w:p w14:paraId="13E52AB8" w14:textId="77777777" w:rsidR="00BB7287" w:rsidRPr="0066572A" w:rsidRDefault="00BB7287" w:rsidP="00986510">
            <w:pPr>
              <w:autoSpaceDE w:val="0"/>
              <w:autoSpaceDN w:val="0"/>
              <w:adjustRightInd w:val="0"/>
              <w:spacing w:before="10" w:line="276" w:lineRule="auto"/>
              <w:ind w:left="119" w:right="117"/>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59A47ECD" w14:textId="77777777" w:rsidR="00BB7287" w:rsidRPr="0066572A" w:rsidRDefault="00BB7287" w:rsidP="00986510">
            <w:pPr>
              <w:autoSpaceDE w:val="0"/>
              <w:autoSpaceDN w:val="0"/>
              <w:adjustRightInd w:val="0"/>
              <w:spacing w:before="10" w:line="276" w:lineRule="auto"/>
              <w:ind w:left="142" w:right="142"/>
              <w:jc w:val="center"/>
              <w:rPr>
                <w:rFonts w:asciiTheme="minorHAnsi" w:hAnsiTheme="minorHAnsi"/>
                <w:sz w:val="22"/>
                <w:szCs w:val="22"/>
              </w:rPr>
            </w:pPr>
            <w:r w:rsidRPr="0066572A">
              <w:rPr>
                <w:rFonts w:asciiTheme="minorHAnsi" w:hAnsiTheme="minorHAnsi"/>
                <w:sz w:val="22"/>
                <w:szCs w:val="22"/>
              </w:rPr>
              <w:t>(12)9</w:t>
            </w:r>
          </w:p>
        </w:tc>
        <w:tc>
          <w:tcPr>
            <w:tcW w:w="1417" w:type="dxa"/>
            <w:tcBorders>
              <w:top w:val="single" w:sz="4" w:space="0" w:color="000000"/>
              <w:left w:val="single" w:sz="4" w:space="0" w:color="000000"/>
              <w:bottom w:val="single" w:sz="4" w:space="0" w:color="000000"/>
              <w:right w:val="single" w:sz="4" w:space="0" w:color="000000"/>
            </w:tcBorders>
          </w:tcPr>
          <w:p w14:paraId="16A173E3" w14:textId="77777777" w:rsidR="00BB7287" w:rsidRPr="0066572A" w:rsidRDefault="00BB7287" w:rsidP="00986510">
            <w:pPr>
              <w:autoSpaceDE w:val="0"/>
              <w:autoSpaceDN w:val="0"/>
              <w:adjustRightInd w:val="0"/>
              <w:spacing w:before="10" w:line="276" w:lineRule="auto"/>
              <w:ind w:left="501" w:right="476"/>
              <w:jc w:val="center"/>
              <w:rPr>
                <w:rFonts w:asciiTheme="minorHAnsi" w:hAnsiTheme="minorHAnsi"/>
                <w:sz w:val="22"/>
                <w:szCs w:val="22"/>
              </w:rPr>
            </w:pPr>
            <w:r w:rsidRPr="0066572A">
              <w:rPr>
                <w:rFonts w:asciiTheme="minorHAnsi" w:hAnsiTheme="minorHAnsi"/>
                <w:sz w:val="22"/>
                <w:szCs w:val="22"/>
              </w:rPr>
              <w:t>12</w:t>
            </w:r>
          </w:p>
        </w:tc>
        <w:tc>
          <w:tcPr>
            <w:tcW w:w="5093" w:type="dxa"/>
            <w:tcBorders>
              <w:top w:val="single" w:sz="4" w:space="0" w:color="000000"/>
              <w:left w:val="single" w:sz="4" w:space="0" w:color="000000"/>
              <w:bottom w:val="single" w:sz="4" w:space="0" w:color="000000"/>
              <w:right w:val="single" w:sz="4" w:space="0" w:color="000000"/>
            </w:tcBorders>
          </w:tcPr>
          <w:p w14:paraId="4AE79724" w14:textId="77777777" w:rsidR="00BB7287" w:rsidRPr="0066572A" w:rsidRDefault="00BB7287" w:rsidP="00986510">
            <w:pPr>
              <w:autoSpaceDE w:val="0"/>
              <w:autoSpaceDN w:val="0"/>
              <w:adjustRightInd w:val="0"/>
              <w:spacing w:before="10" w:line="276" w:lineRule="auto"/>
              <w:ind w:left="117" w:right="168"/>
              <w:jc w:val="both"/>
              <w:rPr>
                <w:rFonts w:asciiTheme="minorHAnsi" w:hAnsiTheme="minorHAnsi"/>
                <w:sz w:val="22"/>
                <w:szCs w:val="22"/>
                <w:lang w:val="es-MX"/>
              </w:rPr>
            </w:pPr>
            <w:r w:rsidRPr="0066572A">
              <w:rPr>
                <w:rFonts w:asciiTheme="minorHAnsi" w:hAnsiTheme="minorHAnsi"/>
                <w:sz w:val="22"/>
                <w:szCs w:val="22"/>
                <w:lang w:val="es-MX"/>
              </w:rPr>
              <w:t>Número de llamadas de un mismo tipo realizadas en un día.</w:t>
            </w:r>
          </w:p>
        </w:tc>
      </w:tr>
      <w:tr w:rsidR="00BB7287" w:rsidRPr="0066572A" w14:paraId="6ABBE2B0"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BF5BFC9"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z w:val="22"/>
                <w:szCs w:val="22"/>
              </w:rPr>
              <w:t>15</w:t>
            </w:r>
          </w:p>
        </w:tc>
        <w:tc>
          <w:tcPr>
            <w:tcW w:w="2291" w:type="dxa"/>
            <w:tcBorders>
              <w:top w:val="single" w:sz="4" w:space="0" w:color="000000"/>
              <w:left w:val="single" w:sz="4" w:space="0" w:color="000000"/>
              <w:bottom w:val="single" w:sz="4" w:space="0" w:color="000000"/>
              <w:right w:val="single" w:sz="4" w:space="0" w:color="000000"/>
            </w:tcBorders>
          </w:tcPr>
          <w:p w14:paraId="3DCB2FCD" w14:textId="77777777" w:rsidR="00BB7287" w:rsidRPr="0066572A" w:rsidRDefault="00BB7287" w:rsidP="00986510">
            <w:pPr>
              <w:autoSpaceDE w:val="0"/>
              <w:autoSpaceDN w:val="0"/>
              <w:adjustRightInd w:val="0"/>
              <w:spacing w:before="10" w:line="276" w:lineRule="auto"/>
              <w:ind w:left="114" w:right="165"/>
              <w:rPr>
                <w:rFonts w:asciiTheme="minorHAnsi" w:hAnsiTheme="minorHAnsi"/>
                <w:sz w:val="22"/>
                <w:szCs w:val="22"/>
              </w:rPr>
            </w:pPr>
            <w:r w:rsidRPr="0066572A">
              <w:rPr>
                <w:rFonts w:asciiTheme="minorHAnsi" w:hAnsiTheme="minorHAnsi"/>
                <w:sz w:val="22"/>
                <w:szCs w:val="22"/>
              </w:rPr>
              <w:t>Número de segundos registrados</w:t>
            </w:r>
          </w:p>
        </w:tc>
        <w:tc>
          <w:tcPr>
            <w:tcW w:w="969" w:type="dxa"/>
            <w:tcBorders>
              <w:top w:val="single" w:sz="4" w:space="0" w:color="000000"/>
              <w:left w:val="single" w:sz="4" w:space="0" w:color="000000"/>
              <w:bottom w:val="single" w:sz="4" w:space="0" w:color="000000"/>
              <w:right w:val="single" w:sz="4" w:space="0" w:color="000000"/>
            </w:tcBorders>
          </w:tcPr>
          <w:p w14:paraId="36F5A4A3" w14:textId="77777777" w:rsidR="00BB7287" w:rsidRPr="0066572A" w:rsidRDefault="00BB7287" w:rsidP="00986510">
            <w:pPr>
              <w:autoSpaceDE w:val="0"/>
              <w:autoSpaceDN w:val="0"/>
              <w:adjustRightInd w:val="0"/>
              <w:spacing w:before="10" w:line="276" w:lineRule="auto"/>
              <w:ind w:left="119" w:right="117"/>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08B9E0E7" w14:textId="77777777" w:rsidR="00BB7287" w:rsidRPr="0066572A" w:rsidRDefault="00BB7287" w:rsidP="00986510">
            <w:pPr>
              <w:autoSpaceDE w:val="0"/>
              <w:autoSpaceDN w:val="0"/>
              <w:adjustRightInd w:val="0"/>
              <w:spacing w:before="10" w:line="276" w:lineRule="auto"/>
              <w:ind w:left="142" w:right="142"/>
              <w:jc w:val="center"/>
              <w:rPr>
                <w:rFonts w:asciiTheme="minorHAnsi" w:hAnsiTheme="minorHAnsi"/>
                <w:sz w:val="22"/>
                <w:szCs w:val="22"/>
              </w:rPr>
            </w:pPr>
            <w:r w:rsidRPr="0066572A">
              <w:rPr>
                <w:rFonts w:asciiTheme="minorHAnsi" w:hAnsiTheme="minorHAnsi"/>
                <w:sz w:val="22"/>
                <w:szCs w:val="22"/>
              </w:rPr>
              <w:t>9(9).99</w:t>
            </w:r>
          </w:p>
        </w:tc>
        <w:tc>
          <w:tcPr>
            <w:tcW w:w="1417" w:type="dxa"/>
            <w:tcBorders>
              <w:top w:val="single" w:sz="4" w:space="0" w:color="000000"/>
              <w:left w:val="single" w:sz="4" w:space="0" w:color="000000"/>
              <w:bottom w:val="single" w:sz="4" w:space="0" w:color="000000"/>
              <w:right w:val="single" w:sz="4" w:space="0" w:color="000000"/>
            </w:tcBorders>
          </w:tcPr>
          <w:p w14:paraId="5DF5AFAB" w14:textId="77777777" w:rsidR="00BB7287" w:rsidRPr="0066572A" w:rsidRDefault="00BB7287" w:rsidP="00986510">
            <w:pPr>
              <w:autoSpaceDE w:val="0"/>
              <w:autoSpaceDN w:val="0"/>
              <w:adjustRightInd w:val="0"/>
              <w:spacing w:before="10" w:line="276" w:lineRule="auto"/>
              <w:ind w:left="501" w:right="476"/>
              <w:jc w:val="center"/>
              <w:rPr>
                <w:rFonts w:asciiTheme="minorHAnsi" w:hAnsiTheme="minorHAnsi"/>
                <w:sz w:val="22"/>
                <w:szCs w:val="22"/>
              </w:rPr>
            </w:pPr>
            <w:r w:rsidRPr="0066572A">
              <w:rPr>
                <w:rFonts w:asciiTheme="minorHAnsi" w:hAnsiTheme="minorHAnsi"/>
                <w:sz w:val="22"/>
                <w:szCs w:val="22"/>
              </w:rPr>
              <w:t>12</w:t>
            </w:r>
          </w:p>
        </w:tc>
        <w:tc>
          <w:tcPr>
            <w:tcW w:w="5093" w:type="dxa"/>
            <w:tcBorders>
              <w:top w:val="single" w:sz="4" w:space="0" w:color="000000"/>
              <w:left w:val="single" w:sz="4" w:space="0" w:color="000000"/>
              <w:bottom w:val="single" w:sz="4" w:space="0" w:color="000000"/>
              <w:right w:val="single" w:sz="4" w:space="0" w:color="000000"/>
            </w:tcBorders>
          </w:tcPr>
          <w:p w14:paraId="35612457" w14:textId="77777777" w:rsidR="00BB7287" w:rsidRPr="0066572A" w:rsidRDefault="00BB7287" w:rsidP="00986510">
            <w:pPr>
              <w:autoSpaceDE w:val="0"/>
              <w:autoSpaceDN w:val="0"/>
              <w:adjustRightInd w:val="0"/>
              <w:spacing w:before="10" w:line="276" w:lineRule="auto"/>
              <w:ind w:left="117" w:right="168"/>
              <w:jc w:val="both"/>
              <w:rPr>
                <w:rFonts w:asciiTheme="minorHAnsi" w:hAnsiTheme="minorHAnsi"/>
                <w:sz w:val="22"/>
                <w:szCs w:val="22"/>
                <w:lang w:val="es-MX"/>
              </w:rPr>
            </w:pPr>
            <w:r w:rsidRPr="0066572A">
              <w:rPr>
                <w:rFonts w:asciiTheme="minorHAnsi" w:hAnsiTheme="minorHAnsi"/>
                <w:sz w:val="22"/>
                <w:szCs w:val="22"/>
                <w:lang w:val="es-MX"/>
              </w:rPr>
              <w:t>Número de segundos de las llamadas de un mismo tipo realizadas en un día.</w:t>
            </w:r>
          </w:p>
        </w:tc>
      </w:tr>
      <w:tr w:rsidR="00BB7287" w:rsidRPr="0066572A" w14:paraId="51544627"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4F465E9"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pacing w:val="1"/>
                <w:sz w:val="22"/>
                <w:szCs w:val="22"/>
              </w:rPr>
              <w:t>16</w:t>
            </w:r>
          </w:p>
        </w:tc>
        <w:tc>
          <w:tcPr>
            <w:tcW w:w="2291" w:type="dxa"/>
            <w:tcBorders>
              <w:top w:val="single" w:sz="4" w:space="0" w:color="000000"/>
              <w:left w:val="single" w:sz="4" w:space="0" w:color="000000"/>
              <w:bottom w:val="single" w:sz="4" w:space="0" w:color="000000"/>
              <w:right w:val="single" w:sz="4" w:space="0" w:color="000000"/>
            </w:tcBorders>
          </w:tcPr>
          <w:p w14:paraId="6EF66BAA" w14:textId="77777777" w:rsidR="00BB7287" w:rsidRPr="0066572A" w:rsidRDefault="00BB7287" w:rsidP="00986510">
            <w:pPr>
              <w:autoSpaceDE w:val="0"/>
              <w:autoSpaceDN w:val="0"/>
              <w:adjustRightInd w:val="0"/>
              <w:spacing w:before="10" w:line="276" w:lineRule="auto"/>
              <w:ind w:left="64" w:right="-20"/>
              <w:rPr>
                <w:rFonts w:asciiTheme="minorHAnsi" w:hAnsiTheme="minorHAnsi"/>
                <w:sz w:val="22"/>
                <w:szCs w:val="22"/>
              </w:rPr>
            </w:pPr>
            <w:r w:rsidRPr="0066572A">
              <w:rPr>
                <w:rFonts w:asciiTheme="minorHAnsi" w:hAnsiTheme="minorHAnsi"/>
                <w:sz w:val="22"/>
                <w:szCs w:val="22"/>
              </w:rPr>
              <w:t>Tarifa reconocida</w:t>
            </w:r>
          </w:p>
        </w:tc>
        <w:tc>
          <w:tcPr>
            <w:tcW w:w="969" w:type="dxa"/>
            <w:tcBorders>
              <w:top w:val="single" w:sz="4" w:space="0" w:color="000000"/>
              <w:left w:val="single" w:sz="4" w:space="0" w:color="000000"/>
              <w:bottom w:val="single" w:sz="4" w:space="0" w:color="000000"/>
              <w:right w:val="single" w:sz="4" w:space="0" w:color="000000"/>
            </w:tcBorders>
          </w:tcPr>
          <w:p w14:paraId="7E8D58A8" w14:textId="77777777" w:rsidR="00BB7287" w:rsidRPr="0066572A" w:rsidRDefault="00BB7287" w:rsidP="00986510">
            <w:pPr>
              <w:autoSpaceDE w:val="0"/>
              <w:autoSpaceDN w:val="0"/>
              <w:adjustRightInd w:val="0"/>
              <w:spacing w:before="10" w:line="276" w:lineRule="auto"/>
              <w:ind w:left="275" w:right="204"/>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0F8F27A2" w14:textId="77777777" w:rsidR="00BB7287" w:rsidRPr="0066572A" w:rsidRDefault="00BB7287" w:rsidP="00986510">
            <w:pPr>
              <w:autoSpaceDE w:val="0"/>
              <w:autoSpaceDN w:val="0"/>
              <w:adjustRightInd w:val="0"/>
              <w:spacing w:before="10" w:line="276" w:lineRule="auto"/>
              <w:ind w:left="142" w:right="-20"/>
              <w:jc w:val="center"/>
              <w:rPr>
                <w:rFonts w:asciiTheme="minorHAnsi" w:hAnsiTheme="minorHAnsi"/>
                <w:sz w:val="22"/>
                <w:szCs w:val="22"/>
              </w:rPr>
            </w:pPr>
            <w:r w:rsidRPr="0066572A">
              <w:rPr>
                <w:rFonts w:asciiTheme="minorHAnsi" w:hAnsiTheme="minorHAnsi"/>
                <w:spacing w:val="1"/>
                <w:sz w:val="22"/>
                <w:szCs w:val="22"/>
              </w:rPr>
              <w:t>99</w:t>
            </w:r>
            <w:r w:rsidRPr="0066572A">
              <w:rPr>
                <w:rFonts w:asciiTheme="minorHAnsi" w:hAnsiTheme="minorHAnsi"/>
                <w:spacing w:val="-1"/>
                <w:sz w:val="22"/>
                <w:szCs w:val="22"/>
              </w:rPr>
              <w:t>9</w:t>
            </w:r>
            <w:r w:rsidRPr="0066572A">
              <w:rPr>
                <w:rFonts w:asciiTheme="minorHAnsi" w:hAnsiTheme="minorHAnsi"/>
                <w:spacing w:val="1"/>
                <w:sz w:val="22"/>
                <w:szCs w:val="22"/>
              </w:rPr>
              <w:t>9</w:t>
            </w:r>
            <w:r w:rsidRPr="0066572A">
              <w:rPr>
                <w:rFonts w:asciiTheme="minorHAnsi" w:hAnsiTheme="minorHAnsi"/>
                <w:sz w:val="22"/>
                <w:szCs w:val="22"/>
              </w:rPr>
              <w:t>.</w:t>
            </w:r>
            <w:r w:rsidRPr="0066572A">
              <w:rPr>
                <w:rFonts w:asciiTheme="minorHAnsi" w:hAnsiTheme="minorHAnsi"/>
                <w:spacing w:val="-1"/>
                <w:sz w:val="22"/>
                <w:szCs w:val="22"/>
              </w:rPr>
              <w:t>9</w:t>
            </w:r>
            <w:r w:rsidRPr="0066572A">
              <w:rPr>
                <w:rFonts w:asciiTheme="minorHAnsi" w:hAnsiTheme="minorHAnsi"/>
                <w:spacing w:val="1"/>
                <w:sz w:val="22"/>
                <w:szCs w:val="22"/>
              </w:rPr>
              <w:t>9</w:t>
            </w:r>
            <w:r w:rsidRPr="0066572A">
              <w:rPr>
                <w:rFonts w:asciiTheme="minorHAnsi" w:hAnsiTheme="minorHAnsi"/>
                <w:spacing w:val="-1"/>
                <w:sz w:val="22"/>
                <w:szCs w:val="22"/>
              </w:rPr>
              <w:t>9</w:t>
            </w:r>
            <w:r w:rsidRPr="0066572A">
              <w:rPr>
                <w:rFonts w:asciiTheme="minorHAnsi" w:hAnsiTheme="minorHAnsi"/>
                <w:spacing w:val="1"/>
                <w:sz w:val="22"/>
                <w:szCs w:val="22"/>
              </w:rPr>
              <w:t>9</w:t>
            </w:r>
            <w:r w:rsidRPr="0066572A">
              <w:rPr>
                <w:rFonts w:asciiTheme="minorHAnsi" w:hAnsiTheme="minorHAnsi"/>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01F03C69" w14:textId="77777777" w:rsidR="00BB7287" w:rsidRPr="0066572A" w:rsidRDefault="00BB7287" w:rsidP="00986510">
            <w:pPr>
              <w:autoSpaceDE w:val="0"/>
              <w:autoSpaceDN w:val="0"/>
              <w:adjustRightInd w:val="0"/>
              <w:spacing w:before="10" w:line="276" w:lineRule="auto"/>
              <w:ind w:left="501" w:right="476"/>
              <w:jc w:val="center"/>
              <w:rPr>
                <w:rFonts w:asciiTheme="minorHAnsi" w:hAnsiTheme="minorHAnsi"/>
                <w:sz w:val="22"/>
                <w:szCs w:val="22"/>
              </w:rPr>
            </w:pPr>
            <w:r w:rsidRPr="0066572A">
              <w:rPr>
                <w:rFonts w:asciiTheme="minorHAnsi" w:hAnsiTheme="minorHAnsi"/>
                <w:spacing w:val="1"/>
                <w:sz w:val="22"/>
                <w:szCs w:val="22"/>
              </w:rPr>
              <w:t>10</w:t>
            </w:r>
          </w:p>
        </w:tc>
        <w:tc>
          <w:tcPr>
            <w:tcW w:w="5093" w:type="dxa"/>
            <w:tcBorders>
              <w:top w:val="single" w:sz="4" w:space="0" w:color="000000"/>
              <w:left w:val="single" w:sz="4" w:space="0" w:color="000000"/>
              <w:bottom w:val="single" w:sz="4" w:space="0" w:color="000000"/>
              <w:right w:val="single" w:sz="4" w:space="0" w:color="000000"/>
            </w:tcBorders>
          </w:tcPr>
          <w:p w14:paraId="784A315A" w14:textId="77777777" w:rsidR="00BB7287" w:rsidRPr="0066572A" w:rsidRDefault="00BB7287" w:rsidP="00986510">
            <w:pPr>
              <w:autoSpaceDE w:val="0"/>
              <w:autoSpaceDN w:val="0"/>
              <w:adjustRightInd w:val="0"/>
              <w:spacing w:before="10" w:line="276" w:lineRule="auto"/>
              <w:ind w:left="117" w:right="-20"/>
              <w:rPr>
                <w:rFonts w:asciiTheme="minorHAnsi" w:hAnsiTheme="minorHAnsi"/>
                <w:sz w:val="22"/>
                <w:szCs w:val="22"/>
                <w:lang w:val="es-MX"/>
              </w:rPr>
            </w:pPr>
            <w:r w:rsidRPr="0066572A">
              <w:rPr>
                <w:rFonts w:asciiTheme="minorHAnsi" w:hAnsiTheme="minorHAnsi"/>
                <w:sz w:val="22"/>
                <w:szCs w:val="22"/>
                <w:lang w:val="es-MX"/>
              </w:rPr>
              <w:t>Tarifa por minuto por tipo de llamada justificado a la derecha.</w:t>
            </w:r>
          </w:p>
        </w:tc>
      </w:tr>
      <w:tr w:rsidR="00BB7287" w:rsidRPr="0066572A" w14:paraId="427AE0B0"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29142BB3" w14:textId="77777777" w:rsidR="00BB7287" w:rsidRPr="0066572A" w:rsidRDefault="00BB7287" w:rsidP="00986510">
            <w:pPr>
              <w:autoSpaceDE w:val="0"/>
              <w:autoSpaceDN w:val="0"/>
              <w:adjustRightInd w:val="0"/>
              <w:spacing w:before="10" w:line="276" w:lineRule="auto"/>
              <w:ind w:left="141" w:right="-20"/>
              <w:rPr>
                <w:rFonts w:asciiTheme="minorHAnsi" w:hAnsiTheme="minorHAnsi"/>
                <w:sz w:val="22"/>
                <w:szCs w:val="22"/>
              </w:rPr>
            </w:pPr>
            <w:r w:rsidRPr="0066572A">
              <w:rPr>
                <w:rFonts w:asciiTheme="minorHAnsi" w:hAnsiTheme="minorHAnsi"/>
                <w:spacing w:val="1"/>
                <w:sz w:val="22"/>
                <w:szCs w:val="22"/>
              </w:rPr>
              <w:t>17</w:t>
            </w:r>
          </w:p>
        </w:tc>
        <w:tc>
          <w:tcPr>
            <w:tcW w:w="2291" w:type="dxa"/>
            <w:tcBorders>
              <w:top w:val="single" w:sz="4" w:space="0" w:color="000000"/>
              <w:left w:val="single" w:sz="4" w:space="0" w:color="000000"/>
              <w:bottom w:val="single" w:sz="4" w:space="0" w:color="000000"/>
              <w:right w:val="single" w:sz="4" w:space="0" w:color="000000"/>
            </w:tcBorders>
          </w:tcPr>
          <w:p w14:paraId="05DD2A3A" w14:textId="77777777" w:rsidR="00BB7287" w:rsidRPr="0066572A" w:rsidRDefault="00BB7287" w:rsidP="00986510">
            <w:pPr>
              <w:autoSpaceDE w:val="0"/>
              <w:autoSpaceDN w:val="0"/>
              <w:adjustRightInd w:val="0"/>
              <w:spacing w:before="10" w:line="276" w:lineRule="auto"/>
              <w:ind w:left="64" w:right="-20"/>
              <w:rPr>
                <w:rFonts w:asciiTheme="minorHAnsi" w:hAnsiTheme="minorHAnsi"/>
                <w:sz w:val="22"/>
                <w:szCs w:val="22"/>
              </w:rPr>
            </w:pPr>
            <w:r w:rsidRPr="0066572A">
              <w:rPr>
                <w:rFonts w:asciiTheme="minorHAnsi" w:hAnsiTheme="minorHAnsi"/>
                <w:sz w:val="22"/>
                <w:szCs w:val="22"/>
              </w:rPr>
              <w:t>Filler</w:t>
            </w:r>
          </w:p>
        </w:tc>
        <w:tc>
          <w:tcPr>
            <w:tcW w:w="969" w:type="dxa"/>
            <w:tcBorders>
              <w:top w:val="single" w:sz="4" w:space="0" w:color="000000"/>
              <w:left w:val="single" w:sz="4" w:space="0" w:color="000000"/>
              <w:bottom w:val="single" w:sz="4" w:space="0" w:color="000000"/>
              <w:right w:val="single" w:sz="4" w:space="0" w:color="000000"/>
            </w:tcBorders>
          </w:tcPr>
          <w:p w14:paraId="10A9AF64" w14:textId="77777777" w:rsidR="00BB7287" w:rsidRPr="0066572A" w:rsidRDefault="00BB7287" w:rsidP="00986510">
            <w:pPr>
              <w:autoSpaceDE w:val="0"/>
              <w:autoSpaceDN w:val="0"/>
              <w:adjustRightInd w:val="0"/>
              <w:spacing w:before="10" w:line="276" w:lineRule="auto"/>
              <w:ind w:left="244" w:right="222"/>
              <w:jc w:val="center"/>
              <w:rPr>
                <w:rFonts w:asciiTheme="minorHAnsi" w:hAnsiTheme="minorHAnsi"/>
                <w:sz w:val="22"/>
                <w:szCs w:val="22"/>
              </w:rPr>
            </w:pPr>
            <w:r w:rsidRPr="0066572A">
              <w:rPr>
                <w:rFonts w:asciiTheme="minorHAnsi" w:hAnsiTheme="minorHAnsi"/>
                <w:sz w:val="22"/>
                <w:szCs w:val="22"/>
              </w:rPr>
              <w:t>C</w:t>
            </w:r>
          </w:p>
        </w:tc>
        <w:tc>
          <w:tcPr>
            <w:tcW w:w="1418" w:type="dxa"/>
            <w:tcBorders>
              <w:top w:val="single" w:sz="4" w:space="0" w:color="000000"/>
              <w:left w:val="single" w:sz="4" w:space="0" w:color="000000"/>
              <w:bottom w:val="single" w:sz="4" w:space="0" w:color="000000"/>
              <w:right w:val="single" w:sz="4" w:space="0" w:color="000000"/>
            </w:tcBorders>
          </w:tcPr>
          <w:p w14:paraId="58BA4B45" w14:textId="77777777" w:rsidR="00BB7287" w:rsidRPr="0066572A" w:rsidRDefault="00BB7287" w:rsidP="00986510">
            <w:pPr>
              <w:autoSpaceDE w:val="0"/>
              <w:autoSpaceDN w:val="0"/>
              <w:adjustRightInd w:val="0"/>
              <w:spacing w:before="10" w:line="276" w:lineRule="auto"/>
              <w:ind w:left="142" w:right="-20"/>
              <w:jc w:val="center"/>
              <w:rPr>
                <w:rFonts w:asciiTheme="minorHAnsi" w:hAnsiTheme="minorHAnsi"/>
                <w:spacing w:val="1"/>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7DE67BE4" w14:textId="77777777" w:rsidR="00BB7287" w:rsidRPr="0066572A" w:rsidRDefault="00BB7287" w:rsidP="00986510">
            <w:pPr>
              <w:autoSpaceDE w:val="0"/>
              <w:autoSpaceDN w:val="0"/>
              <w:adjustRightInd w:val="0"/>
              <w:spacing w:before="10" w:line="276" w:lineRule="auto"/>
              <w:ind w:left="501" w:right="476"/>
              <w:jc w:val="center"/>
              <w:rPr>
                <w:rFonts w:asciiTheme="minorHAnsi" w:hAnsiTheme="minorHAnsi"/>
                <w:sz w:val="22"/>
                <w:szCs w:val="22"/>
              </w:rPr>
            </w:pPr>
            <w:r w:rsidRPr="0066572A">
              <w:rPr>
                <w:rFonts w:asciiTheme="minorHAnsi" w:hAnsiTheme="minorHAnsi"/>
                <w:spacing w:val="1"/>
                <w:sz w:val="22"/>
                <w:szCs w:val="22"/>
              </w:rPr>
              <w:t>12</w:t>
            </w:r>
          </w:p>
        </w:tc>
        <w:tc>
          <w:tcPr>
            <w:tcW w:w="5093" w:type="dxa"/>
            <w:tcBorders>
              <w:top w:val="single" w:sz="4" w:space="0" w:color="000000"/>
              <w:left w:val="single" w:sz="4" w:space="0" w:color="000000"/>
              <w:bottom w:val="single" w:sz="4" w:space="0" w:color="000000"/>
              <w:right w:val="single" w:sz="4" w:space="0" w:color="000000"/>
            </w:tcBorders>
          </w:tcPr>
          <w:p w14:paraId="0E2BD444" w14:textId="77777777" w:rsidR="00BB7287" w:rsidRPr="0066572A" w:rsidRDefault="00BB7287" w:rsidP="00986510">
            <w:pPr>
              <w:autoSpaceDE w:val="0"/>
              <w:autoSpaceDN w:val="0"/>
              <w:adjustRightInd w:val="0"/>
              <w:spacing w:before="10" w:line="276" w:lineRule="auto"/>
              <w:ind w:left="117" w:right="-20"/>
              <w:rPr>
                <w:rFonts w:asciiTheme="minorHAnsi" w:hAnsiTheme="minorHAnsi"/>
                <w:sz w:val="22"/>
                <w:szCs w:val="22"/>
                <w:lang w:val="es-MX"/>
              </w:rPr>
            </w:pPr>
            <w:r w:rsidRPr="0066572A">
              <w:rPr>
                <w:rFonts w:asciiTheme="minorHAnsi" w:hAnsiTheme="minorHAnsi"/>
                <w:sz w:val="22"/>
                <w:szCs w:val="22"/>
                <w:lang w:val="es-MX"/>
              </w:rPr>
              <w:t>Caracteres en blanco para completar la longitud del registro a 130 posiciones.</w:t>
            </w:r>
          </w:p>
        </w:tc>
      </w:tr>
      <w:tr w:rsidR="00BB7287" w:rsidRPr="0066572A" w14:paraId="652CB63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F0A8B50" w14:textId="77777777" w:rsidR="00BB7287" w:rsidRPr="0066572A" w:rsidRDefault="00BB7287" w:rsidP="00986510">
            <w:pPr>
              <w:autoSpaceDE w:val="0"/>
              <w:autoSpaceDN w:val="0"/>
              <w:adjustRightInd w:val="0"/>
              <w:spacing w:line="276" w:lineRule="auto"/>
              <w:rPr>
                <w:rFonts w:asciiTheme="minorHAnsi" w:hAnsiTheme="minorHAnsi"/>
                <w:sz w:val="22"/>
                <w:szCs w:val="22"/>
                <w:lang w:val="es-MX"/>
              </w:rPr>
            </w:pPr>
          </w:p>
        </w:tc>
        <w:tc>
          <w:tcPr>
            <w:tcW w:w="2291" w:type="dxa"/>
            <w:tcBorders>
              <w:top w:val="single" w:sz="4" w:space="0" w:color="000000"/>
              <w:left w:val="single" w:sz="4" w:space="0" w:color="000000"/>
              <w:bottom w:val="single" w:sz="4" w:space="0" w:color="000000"/>
              <w:right w:val="single" w:sz="4" w:space="0" w:color="000000"/>
            </w:tcBorders>
          </w:tcPr>
          <w:p w14:paraId="528F71ED" w14:textId="77777777" w:rsidR="00BB7287" w:rsidRPr="0066572A" w:rsidRDefault="00BB7287" w:rsidP="00986510">
            <w:pPr>
              <w:autoSpaceDE w:val="0"/>
              <w:autoSpaceDN w:val="0"/>
              <w:adjustRightInd w:val="0"/>
              <w:spacing w:before="10" w:line="276" w:lineRule="auto"/>
              <w:ind w:left="64" w:right="-20"/>
              <w:rPr>
                <w:rFonts w:asciiTheme="minorHAnsi" w:hAnsiTheme="minorHAnsi"/>
                <w:b/>
                <w:sz w:val="22"/>
                <w:szCs w:val="22"/>
              </w:rPr>
            </w:pPr>
            <w:r w:rsidRPr="0066572A">
              <w:rPr>
                <w:rFonts w:asciiTheme="minorHAnsi" w:hAnsiTheme="minorHAnsi"/>
                <w:b/>
                <w:sz w:val="22"/>
                <w:szCs w:val="22"/>
              </w:rPr>
              <w:t>REGISTRO TRAILER</w:t>
            </w:r>
          </w:p>
        </w:tc>
        <w:tc>
          <w:tcPr>
            <w:tcW w:w="969" w:type="dxa"/>
            <w:tcBorders>
              <w:top w:val="single" w:sz="4" w:space="0" w:color="000000"/>
              <w:left w:val="single" w:sz="4" w:space="0" w:color="000000"/>
              <w:bottom w:val="single" w:sz="4" w:space="0" w:color="000000"/>
              <w:right w:val="single" w:sz="4" w:space="0" w:color="000000"/>
            </w:tcBorders>
          </w:tcPr>
          <w:p w14:paraId="6412604C" w14:textId="77777777" w:rsidR="00BB7287" w:rsidRPr="0066572A" w:rsidRDefault="00BB7287" w:rsidP="00986510">
            <w:pPr>
              <w:autoSpaceDE w:val="0"/>
              <w:autoSpaceDN w:val="0"/>
              <w:adjustRightInd w:val="0"/>
              <w:spacing w:line="276" w:lineRule="auto"/>
              <w:rPr>
                <w:rFonts w:asciiTheme="minorHAnsi" w:hAnsiTheme="minorHAnsi"/>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30051D3A" w14:textId="77777777" w:rsidR="00BB7287" w:rsidRPr="0066572A" w:rsidRDefault="00BB7287" w:rsidP="00986510">
            <w:pPr>
              <w:autoSpaceDE w:val="0"/>
              <w:autoSpaceDN w:val="0"/>
              <w:adjustRightInd w:val="0"/>
              <w:spacing w:before="10" w:line="276" w:lineRule="auto"/>
              <w:ind w:left="142" w:right="-20"/>
              <w:jc w:val="center"/>
              <w:rPr>
                <w:rFonts w:asciiTheme="minorHAnsi" w:hAnsiTheme="minorHAnsi"/>
                <w:spacing w:val="1"/>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4F3EF6D6" w14:textId="77777777" w:rsidR="00BB7287" w:rsidRPr="0066572A" w:rsidRDefault="00BB7287" w:rsidP="00986510">
            <w:pPr>
              <w:autoSpaceDE w:val="0"/>
              <w:autoSpaceDN w:val="0"/>
              <w:adjustRightInd w:val="0"/>
              <w:spacing w:before="10" w:line="276" w:lineRule="auto"/>
              <w:ind w:left="450" w:right="425"/>
              <w:jc w:val="center"/>
              <w:rPr>
                <w:rFonts w:asciiTheme="minorHAnsi" w:hAnsiTheme="minorHAnsi"/>
                <w:sz w:val="22"/>
                <w:szCs w:val="22"/>
              </w:rPr>
            </w:pPr>
            <w:r w:rsidRPr="0066572A">
              <w:rPr>
                <w:rFonts w:asciiTheme="minorHAnsi" w:hAnsiTheme="minorHAnsi"/>
                <w:spacing w:val="1"/>
                <w:sz w:val="22"/>
                <w:szCs w:val="22"/>
              </w:rPr>
              <w:t>130</w:t>
            </w:r>
          </w:p>
        </w:tc>
        <w:tc>
          <w:tcPr>
            <w:tcW w:w="5093" w:type="dxa"/>
            <w:tcBorders>
              <w:top w:val="single" w:sz="4" w:space="0" w:color="000000"/>
              <w:left w:val="single" w:sz="4" w:space="0" w:color="000000"/>
              <w:bottom w:val="single" w:sz="4" w:space="0" w:color="000000"/>
              <w:right w:val="single" w:sz="4" w:space="0" w:color="000000"/>
            </w:tcBorders>
          </w:tcPr>
          <w:p w14:paraId="3D90557F" w14:textId="77777777" w:rsidR="00BB7287" w:rsidRPr="0066572A" w:rsidRDefault="00BB7287" w:rsidP="00986510">
            <w:pPr>
              <w:autoSpaceDE w:val="0"/>
              <w:autoSpaceDN w:val="0"/>
              <w:adjustRightInd w:val="0"/>
              <w:spacing w:line="276" w:lineRule="auto"/>
              <w:rPr>
                <w:rFonts w:asciiTheme="minorHAnsi" w:hAnsiTheme="minorHAnsi"/>
                <w:sz w:val="22"/>
                <w:szCs w:val="22"/>
              </w:rPr>
            </w:pPr>
          </w:p>
        </w:tc>
      </w:tr>
      <w:tr w:rsidR="00BB7287" w:rsidRPr="0066572A" w14:paraId="2F4BA48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F581879" w14:textId="77777777" w:rsidR="00BB7287" w:rsidRPr="0066572A" w:rsidRDefault="00BB7287" w:rsidP="00986510">
            <w:pPr>
              <w:autoSpaceDE w:val="0"/>
              <w:autoSpaceDN w:val="0"/>
              <w:adjustRightInd w:val="0"/>
              <w:spacing w:before="10" w:line="276" w:lineRule="auto"/>
              <w:ind w:left="158" w:right="141"/>
              <w:jc w:val="center"/>
              <w:rPr>
                <w:rFonts w:asciiTheme="minorHAnsi" w:hAnsiTheme="minorHAnsi"/>
                <w:sz w:val="22"/>
                <w:szCs w:val="22"/>
              </w:rPr>
            </w:pPr>
            <w:r w:rsidRPr="0066572A">
              <w:rPr>
                <w:rFonts w:asciiTheme="minorHAnsi" w:hAnsiTheme="minorHAnsi"/>
                <w:sz w:val="22"/>
                <w:szCs w:val="22"/>
              </w:rPr>
              <w:t>1</w:t>
            </w:r>
          </w:p>
        </w:tc>
        <w:tc>
          <w:tcPr>
            <w:tcW w:w="2291" w:type="dxa"/>
            <w:tcBorders>
              <w:top w:val="single" w:sz="4" w:space="0" w:color="000000"/>
              <w:left w:val="single" w:sz="4" w:space="0" w:color="000000"/>
              <w:bottom w:val="single" w:sz="4" w:space="0" w:color="000000"/>
              <w:right w:val="single" w:sz="4" w:space="0" w:color="000000"/>
            </w:tcBorders>
          </w:tcPr>
          <w:p w14:paraId="71AFE3BF" w14:textId="77777777" w:rsidR="00BB7287" w:rsidRPr="0066572A" w:rsidRDefault="00BB7287" w:rsidP="00986510">
            <w:pPr>
              <w:autoSpaceDE w:val="0"/>
              <w:autoSpaceDN w:val="0"/>
              <w:adjustRightInd w:val="0"/>
              <w:spacing w:before="10" w:line="276" w:lineRule="auto"/>
              <w:ind w:left="114" w:right="-20"/>
              <w:rPr>
                <w:rFonts w:asciiTheme="minorHAnsi" w:hAnsiTheme="minorHAnsi"/>
                <w:sz w:val="22"/>
                <w:szCs w:val="22"/>
              </w:rPr>
            </w:pPr>
            <w:r w:rsidRPr="0066572A">
              <w:rPr>
                <w:rFonts w:asciiTheme="minorHAnsi" w:hAnsiTheme="minorHAnsi"/>
                <w:sz w:val="22"/>
                <w:szCs w:val="22"/>
              </w:rPr>
              <w:t>Identificador de reg.</w:t>
            </w:r>
          </w:p>
        </w:tc>
        <w:tc>
          <w:tcPr>
            <w:tcW w:w="969" w:type="dxa"/>
            <w:tcBorders>
              <w:top w:val="single" w:sz="4" w:space="0" w:color="000000"/>
              <w:left w:val="single" w:sz="4" w:space="0" w:color="000000"/>
              <w:bottom w:val="single" w:sz="4" w:space="0" w:color="000000"/>
              <w:right w:val="single" w:sz="4" w:space="0" w:color="000000"/>
            </w:tcBorders>
          </w:tcPr>
          <w:p w14:paraId="03C11817" w14:textId="77777777" w:rsidR="00BB7287" w:rsidRPr="0066572A" w:rsidRDefault="00BB7287" w:rsidP="00986510">
            <w:pPr>
              <w:autoSpaceDE w:val="0"/>
              <w:autoSpaceDN w:val="0"/>
              <w:adjustRightInd w:val="0"/>
              <w:spacing w:before="10" w:line="276" w:lineRule="auto"/>
              <w:ind w:left="275" w:right="204"/>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21C5EE05" w14:textId="77777777" w:rsidR="00BB7287" w:rsidRPr="0066572A" w:rsidRDefault="00BB7287" w:rsidP="00986510">
            <w:pPr>
              <w:autoSpaceDE w:val="0"/>
              <w:autoSpaceDN w:val="0"/>
              <w:adjustRightInd w:val="0"/>
              <w:spacing w:before="10" w:line="276" w:lineRule="auto"/>
              <w:ind w:left="142" w:right="-20"/>
              <w:jc w:val="center"/>
              <w:rPr>
                <w:rFonts w:asciiTheme="minorHAnsi" w:hAnsiTheme="minorHAnsi"/>
                <w:spacing w:val="1"/>
                <w:sz w:val="22"/>
                <w:szCs w:val="22"/>
              </w:rPr>
            </w:pPr>
            <w:r w:rsidRPr="0066572A">
              <w:rPr>
                <w:rFonts w:asciiTheme="minorHAnsi" w:hAnsiTheme="minorHAnsi"/>
                <w:spacing w:val="1"/>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4148EA1E" w14:textId="77777777" w:rsidR="00BB7287" w:rsidRPr="0066572A" w:rsidRDefault="00BB7287" w:rsidP="00986510">
            <w:pPr>
              <w:autoSpaceDE w:val="0"/>
              <w:autoSpaceDN w:val="0"/>
              <w:adjustRightInd w:val="0"/>
              <w:spacing w:before="10" w:line="276" w:lineRule="auto"/>
              <w:ind w:left="549" w:right="530"/>
              <w:jc w:val="center"/>
              <w:rPr>
                <w:rFonts w:asciiTheme="minorHAnsi" w:hAnsiTheme="minorHAnsi"/>
                <w:sz w:val="22"/>
                <w:szCs w:val="22"/>
              </w:rPr>
            </w:pPr>
            <w:r w:rsidRPr="0066572A">
              <w:rPr>
                <w:rFonts w:asciiTheme="minorHAnsi" w:hAnsiTheme="minorHAnsi"/>
                <w:sz w:val="22"/>
                <w:szCs w:val="22"/>
              </w:rPr>
              <w:t>1</w:t>
            </w:r>
          </w:p>
        </w:tc>
        <w:tc>
          <w:tcPr>
            <w:tcW w:w="5093" w:type="dxa"/>
            <w:tcBorders>
              <w:top w:val="single" w:sz="4" w:space="0" w:color="000000"/>
              <w:left w:val="single" w:sz="4" w:space="0" w:color="000000"/>
              <w:bottom w:val="single" w:sz="4" w:space="0" w:color="000000"/>
              <w:right w:val="single" w:sz="4" w:space="0" w:color="000000"/>
            </w:tcBorders>
          </w:tcPr>
          <w:p w14:paraId="254A527F" w14:textId="77777777" w:rsidR="00BB7287" w:rsidRPr="0066572A" w:rsidRDefault="00BB7287" w:rsidP="00986510">
            <w:pPr>
              <w:autoSpaceDE w:val="0"/>
              <w:autoSpaceDN w:val="0"/>
              <w:adjustRightInd w:val="0"/>
              <w:spacing w:before="11" w:line="276" w:lineRule="auto"/>
              <w:ind w:left="117" w:right="-20"/>
              <w:rPr>
                <w:rFonts w:asciiTheme="minorHAnsi" w:hAnsiTheme="minorHAnsi"/>
                <w:sz w:val="22"/>
                <w:szCs w:val="22"/>
                <w:lang w:val="es-MX"/>
              </w:rPr>
            </w:pPr>
            <w:r w:rsidRPr="0066572A">
              <w:rPr>
                <w:rFonts w:asciiTheme="minorHAnsi" w:hAnsiTheme="minorHAnsi"/>
                <w:sz w:val="22"/>
                <w:szCs w:val="22"/>
                <w:lang w:val="es-MX"/>
              </w:rPr>
              <w:t>Identifica el tipo de registro que para el “trailer” el valor debe ser 9.</w:t>
            </w:r>
          </w:p>
        </w:tc>
      </w:tr>
      <w:tr w:rsidR="00BB7287" w:rsidRPr="0066572A" w14:paraId="15278F8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3F4D44D" w14:textId="77777777" w:rsidR="00BB7287" w:rsidRPr="0066572A" w:rsidRDefault="00BB7287" w:rsidP="00986510">
            <w:pPr>
              <w:autoSpaceDE w:val="0"/>
              <w:autoSpaceDN w:val="0"/>
              <w:adjustRightInd w:val="0"/>
              <w:spacing w:before="10" w:line="276" w:lineRule="auto"/>
              <w:ind w:left="158" w:right="141"/>
              <w:jc w:val="center"/>
              <w:rPr>
                <w:rFonts w:asciiTheme="minorHAnsi" w:hAnsiTheme="minorHAnsi"/>
                <w:sz w:val="22"/>
                <w:szCs w:val="22"/>
              </w:rPr>
            </w:pPr>
            <w:r w:rsidRPr="0066572A">
              <w:rPr>
                <w:rFonts w:asciiTheme="minorHAnsi" w:hAnsiTheme="minorHAnsi"/>
                <w:sz w:val="22"/>
                <w:szCs w:val="22"/>
              </w:rPr>
              <w:t>2</w:t>
            </w:r>
          </w:p>
        </w:tc>
        <w:tc>
          <w:tcPr>
            <w:tcW w:w="2291" w:type="dxa"/>
            <w:tcBorders>
              <w:top w:val="single" w:sz="4" w:space="0" w:color="000000"/>
              <w:left w:val="single" w:sz="4" w:space="0" w:color="000000"/>
              <w:bottom w:val="single" w:sz="4" w:space="0" w:color="000000"/>
              <w:right w:val="single" w:sz="4" w:space="0" w:color="000000"/>
            </w:tcBorders>
          </w:tcPr>
          <w:p w14:paraId="628132FC" w14:textId="77777777" w:rsidR="00BB7287" w:rsidRPr="0066572A" w:rsidRDefault="00BB7287" w:rsidP="00986510">
            <w:pPr>
              <w:autoSpaceDE w:val="0"/>
              <w:autoSpaceDN w:val="0"/>
              <w:adjustRightInd w:val="0"/>
              <w:spacing w:before="10" w:line="276" w:lineRule="auto"/>
              <w:ind w:left="114" w:right="-20"/>
              <w:rPr>
                <w:rFonts w:asciiTheme="minorHAnsi" w:hAnsiTheme="minorHAnsi"/>
                <w:sz w:val="22"/>
                <w:szCs w:val="22"/>
              </w:rPr>
            </w:pPr>
            <w:r w:rsidRPr="0066572A">
              <w:rPr>
                <w:rFonts w:asciiTheme="minorHAnsi" w:hAnsiTheme="minorHAnsi"/>
                <w:sz w:val="22"/>
                <w:szCs w:val="22"/>
              </w:rPr>
              <w:t>Operador origen</w:t>
            </w:r>
          </w:p>
        </w:tc>
        <w:tc>
          <w:tcPr>
            <w:tcW w:w="969" w:type="dxa"/>
            <w:tcBorders>
              <w:top w:val="single" w:sz="4" w:space="0" w:color="000000"/>
              <w:left w:val="single" w:sz="4" w:space="0" w:color="000000"/>
              <w:bottom w:val="single" w:sz="4" w:space="0" w:color="000000"/>
              <w:right w:val="single" w:sz="4" w:space="0" w:color="000000"/>
            </w:tcBorders>
          </w:tcPr>
          <w:p w14:paraId="118DE36A" w14:textId="77777777" w:rsidR="00BB7287" w:rsidRPr="0066572A" w:rsidRDefault="00BB7287" w:rsidP="00986510">
            <w:pPr>
              <w:autoSpaceDE w:val="0"/>
              <w:autoSpaceDN w:val="0"/>
              <w:adjustRightInd w:val="0"/>
              <w:spacing w:before="10" w:line="276" w:lineRule="auto"/>
              <w:ind w:left="275" w:right="204"/>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0B5A0246" w14:textId="77777777" w:rsidR="00BB7287" w:rsidRPr="0066572A" w:rsidRDefault="00BB7287" w:rsidP="00986510">
            <w:pPr>
              <w:autoSpaceDE w:val="0"/>
              <w:autoSpaceDN w:val="0"/>
              <w:adjustRightInd w:val="0"/>
              <w:spacing w:before="10" w:line="276" w:lineRule="auto"/>
              <w:ind w:left="142" w:right="-20"/>
              <w:jc w:val="center"/>
              <w:rPr>
                <w:rFonts w:asciiTheme="minorHAnsi" w:hAnsiTheme="minorHAnsi"/>
                <w:spacing w:val="1"/>
                <w:sz w:val="22"/>
                <w:szCs w:val="22"/>
              </w:rPr>
            </w:pPr>
            <w:r w:rsidRPr="0066572A">
              <w:rPr>
                <w:rFonts w:asciiTheme="minorHAnsi" w:hAnsiTheme="minorHAnsi"/>
                <w:spacing w:val="1"/>
                <w:sz w:val="22"/>
                <w:szCs w:val="22"/>
              </w:rPr>
              <w:t>999</w:t>
            </w:r>
          </w:p>
        </w:tc>
        <w:tc>
          <w:tcPr>
            <w:tcW w:w="1417" w:type="dxa"/>
            <w:tcBorders>
              <w:top w:val="single" w:sz="4" w:space="0" w:color="000000"/>
              <w:left w:val="single" w:sz="4" w:space="0" w:color="000000"/>
              <w:bottom w:val="single" w:sz="4" w:space="0" w:color="000000"/>
              <w:right w:val="single" w:sz="4" w:space="0" w:color="000000"/>
            </w:tcBorders>
          </w:tcPr>
          <w:p w14:paraId="1715E3B7" w14:textId="77777777" w:rsidR="00BB7287" w:rsidRPr="0066572A" w:rsidRDefault="00BB7287" w:rsidP="00986510">
            <w:pPr>
              <w:autoSpaceDE w:val="0"/>
              <w:autoSpaceDN w:val="0"/>
              <w:adjustRightInd w:val="0"/>
              <w:spacing w:before="10" w:line="276" w:lineRule="auto"/>
              <w:ind w:left="549" w:right="530"/>
              <w:jc w:val="center"/>
              <w:rPr>
                <w:rFonts w:asciiTheme="minorHAnsi" w:hAnsiTheme="minorHAnsi"/>
                <w:sz w:val="22"/>
                <w:szCs w:val="22"/>
              </w:rPr>
            </w:pPr>
            <w:r w:rsidRPr="0066572A">
              <w:rPr>
                <w:rFonts w:asciiTheme="minorHAnsi" w:hAnsiTheme="minorHAnsi"/>
                <w:sz w:val="22"/>
                <w:szCs w:val="22"/>
              </w:rPr>
              <w:t>3</w:t>
            </w:r>
          </w:p>
        </w:tc>
        <w:tc>
          <w:tcPr>
            <w:tcW w:w="5093" w:type="dxa"/>
            <w:tcBorders>
              <w:top w:val="single" w:sz="4" w:space="0" w:color="000000"/>
              <w:left w:val="single" w:sz="4" w:space="0" w:color="000000"/>
              <w:bottom w:val="single" w:sz="4" w:space="0" w:color="000000"/>
              <w:right w:val="single" w:sz="4" w:space="0" w:color="000000"/>
            </w:tcBorders>
          </w:tcPr>
          <w:p w14:paraId="3DCDA45E" w14:textId="77777777" w:rsidR="00BB7287" w:rsidRPr="0066572A" w:rsidRDefault="00BB7287" w:rsidP="00986510">
            <w:pPr>
              <w:autoSpaceDE w:val="0"/>
              <w:autoSpaceDN w:val="0"/>
              <w:adjustRightInd w:val="0"/>
              <w:spacing w:before="10" w:line="276" w:lineRule="auto"/>
              <w:ind w:left="117" w:right="-20"/>
              <w:rPr>
                <w:rFonts w:asciiTheme="minorHAnsi" w:hAnsiTheme="minorHAnsi"/>
                <w:sz w:val="22"/>
                <w:szCs w:val="22"/>
              </w:rPr>
            </w:pPr>
            <w:r w:rsidRPr="0066572A">
              <w:rPr>
                <w:rFonts w:asciiTheme="minorHAnsi" w:hAnsiTheme="minorHAnsi"/>
                <w:sz w:val="22"/>
                <w:szCs w:val="22"/>
                <w:lang w:val="es-MX"/>
              </w:rPr>
              <w:t xml:space="preserve">Clave del operador que factura. </w:t>
            </w:r>
            <w:r w:rsidR="00566624" w:rsidRPr="0066572A">
              <w:rPr>
                <w:rFonts w:asciiTheme="minorHAnsi" w:hAnsiTheme="minorHAnsi"/>
                <w:sz w:val="22"/>
                <w:szCs w:val="22"/>
              </w:rPr>
              <w:t>IDD</w:t>
            </w:r>
          </w:p>
        </w:tc>
      </w:tr>
      <w:tr w:rsidR="00BB7287" w:rsidRPr="0066572A" w14:paraId="72D71A64"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29B9FEAB" w14:textId="77777777" w:rsidR="00BB7287" w:rsidRPr="0066572A" w:rsidRDefault="00BB7287" w:rsidP="00986510">
            <w:pPr>
              <w:autoSpaceDE w:val="0"/>
              <w:autoSpaceDN w:val="0"/>
              <w:adjustRightInd w:val="0"/>
              <w:spacing w:before="10" w:line="276" w:lineRule="auto"/>
              <w:ind w:left="158" w:right="141"/>
              <w:jc w:val="center"/>
              <w:rPr>
                <w:rFonts w:asciiTheme="minorHAnsi" w:hAnsiTheme="minorHAnsi"/>
                <w:sz w:val="22"/>
                <w:szCs w:val="22"/>
              </w:rPr>
            </w:pPr>
            <w:r w:rsidRPr="0066572A">
              <w:rPr>
                <w:rFonts w:asciiTheme="minorHAnsi" w:hAnsiTheme="minorHAnsi"/>
                <w:sz w:val="22"/>
                <w:szCs w:val="22"/>
              </w:rPr>
              <w:t>3</w:t>
            </w:r>
          </w:p>
        </w:tc>
        <w:tc>
          <w:tcPr>
            <w:tcW w:w="2291" w:type="dxa"/>
            <w:tcBorders>
              <w:top w:val="single" w:sz="4" w:space="0" w:color="000000"/>
              <w:left w:val="single" w:sz="4" w:space="0" w:color="000000"/>
              <w:bottom w:val="single" w:sz="4" w:space="0" w:color="000000"/>
              <w:right w:val="single" w:sz="4" w:space="0" w:color="000000"/>
            </w:tcBorders>
          </w:tcPr>
          <w:p w14:paraId="5F6BAAAE" w14:textId="77777777" w:rsidR="00BB7287" w:rsidRPr="0066572A" w:rsidRDefault="00BB7287" w:rsidP="00986510">
            <w:pPr>
              <w:autoSpaceDE w:val="0"/>
              <w:autoSpaceDN w:val="0"/>
              <w:adjustRightInd w:val="0"/>
              <w:spacing w:before="10" w:line="276" w:lineRule="auto"/>
              <w:ind w:left="114" w:right="-20"/>
              <w:rPr>
                <w:rFonts w:asciiTheme="minorHAnsi" w:hAnsiTheme="minorHAnsi"/>
                <w:sz w:val="22"/>
                <w:szCs w:val="22"/>
              </w:rPr>
            </w:pPr>
            <w:r w:rsidRPr="0066572A">
              <w:rPr>
                <w:rFonts w:asciiTheme="minorHAnsi" w:hAnsiTheme="minorHAnsi"/>
                <w:sz w:val="22"/>
                <w:szCs w:val="22"/>
              </w:rPr>
              <w:t>Operador destino</w:t>
            </w:r>
          </w:p>
        </w:tc>
        <w:tc>
          <w:tcPr>
            <w:tcW w:w="969" w:type="dxa"/>
            <w:tcBorders>
              <w:top w:val="single" w:sz="4" w:space="0" w:color="000000"/>
              <w:left w:val="single" w:sz="4" w:space="0" w:color="000000"/>
              <w:bottom w:val="single" w:sz="4" w:space="0" w:color="000000"/>
              <w:right w:val="single" w:sz="4" w:space="0" w:color="000000"/>
            </w:tcBorders>
          </w:tcPr>
          <w:p w14:paraId="407FB6C5" w14:textId="77777777" w:rsidR="00BB7287" w:rsidRPr="0066572A" w:rsidRDefault="00BB7287" w:rsidP="00986510">
            <w:pPr>
              <w:autoSpaceDE w:val="0"/>
              <w:autoSpaceDN w:val="0"/>
              <w:adjustRightInd w:val="0"/>
              <w:spacing w:before="10" w:line="276" w:lineRule="auto"/>
              <w:ind w:left="275" w:right="204"/>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7E936A12" w14:textId="77777777" w:rsidR="00BB7287" w:rsidRPr="0066572A" w:rsidRDefault="00BB7287" w:rsidP="00986510">
            <w:pPr>
              <w:autoSpaceDE w:val="0"/>
              <w:autoSpaceDN w:val="0"/>
              <w:adjustRightInd w:val="0"/>
              <w:spacing w:before="10" w:line="276" w:lineRule="auto"/>
              <w:ind w:left="142" w:right="-20"/>
              <w:jc w:val="center"/>
              <w:rPr>
                <w:rFonts w:asciiTheme="minorHAnsi" w:hAnsiTheme="minorHAnsi"/>
                <w:spacing w:val="1"/>
                <w:sz w:val="22"/>
                <w:szCs w:val="22"/>
              </w:rPr>
            </w:pPr>
            <w:r w:rsidRPr="0066572A">
              <w:rPr>
                <w:rFonts w:asciiTheme="minorHAnsi" w:hAnsiTheme="minorHAnsi"/>
                <w:spacing w:val="1"/>
                <w:sz w:val="22"/>
                <w:szCs w:val="22"/>
              </w:rPr>
              <w:t>999</w:t>
            </w:r>
          </w:p>
        </w:tc>
        <w:tc>
          <w:tcPr>
            <w:tcW w:w="1417" w:type="dxa"/>
            <w:tcBorders>
              <w:top w:val="single" w:sz="4" w:space="0" w:color="000000"/>
              <w:left w:val="single" w:sz="4" w:space="0" w:color="000000"/>
              <w:bottom w:val="single" w:sz="4" w:space="0" w:color="000000"/>
              <w:right w:val="single" w:sz="4" w:space="0" w:color="000000"/>
            </w:tcBorders>
          </w:tcPr>
          <w:p w14:paraId="785931D1" w14:textId="77777777" w:rsidR="00BB7287" w:rsidRPr="0066572A" w:rsidRDefault="00BB7287" w:rsidP="00986510">
            <w:pPr>
              <w:autoSpaceDE w:val="0"/>
              <w:autoSpaceDN w:val="0"/>
              <w:adjustRightInd w:val="0"/>
              <w:spacing w:before="10" w:line="276" w:lineRule="auto"/>
              <w:ind w:left="549" w:right="530"/>
              <w:jc w:val="center"/>
              <w:rPr>
                <w:rFonts w:asciiTheme="minorHAnsi" w:hAnsiTheme="minorHAnsi"/>
                <w:sz w:val="22"/>
                <w:szCs w:val="22"/>
              </w:rPr>
            </w:pPr>
            <w:r w:rsidRPr="0066572A">
              <w:rPr>
                <w:rFonts w:asciiTheme="minorHAnsi" w:hAnsiTheme="minorHAnsi"/>
                <w:sz w:val="22"/>
                <w:szCs w:val="22"/>
              </w:rPr>
              <w:t>3</w:t>
            </w:r>
          </w:p>
        </w:tc>
        <w:tc>
          <w:tcPr>
            <w:tcW w:w="5093" w:type="dxa"/>
            <w:tcBorders>
              <w:top w:val="single" w:sz="4" w:space="0" w:color="000000"/>
              <w:left w:val="single" w:sz="4" w:space="0" w:color="000000"/>
              <w:bottom w:val="single" w:sz="4" w:space="0" w:color="000000"/>
              <w:right w:val="single" w:sz="4" w:space="0" w:color="000000"/>
            </w:tcBorders>
          </w:tcPr>
          <w:p w14:paraId="10D913BE" w14:textId="77777777" w:rsidR="00BB7287" w:rsidRPr="0066572A" w:rsidRDefault="00BB7287" w:rsidP="00566624">
            <w:pPr>
              <w:autoSpaceDE w:val="0"/>
              <w:autoSpaceDN w:val="0"/>
              <w:adjustRightInd w:val="0"/>
              <w:spacing w:before="10" w:line="276" w:lineRule="auto"/>
              <w:ind w:left="117" w:right="-20"/>
              <w:rPr>
                <w:rFonts w:asciiTheme="minorHAnsi" w:hAnsiTheme="minorHAnsi"/>
                <w:sz w:val="22"/>
                <w:szCs w:val="22"/>
              </w:rPr>
            </w:pPr>
            <w:r w:rsidRPr="0066572A">
              <w:rPr>
                <w:rFonts w:asciiTheme="minorHAnsi" w:hAnsiTheme="minorHAnsi"/>
                <w:sz w:val="22"/>
                <w:szCs w:val="22"/>
                <w:lang w:val="es-MX"/>
              </w:rPr>
              <w:t xml:space="preserve">Clave del operador a quien se le factura. </w:t>
            </w:r>
            <w:r w:rsidR="00566624" w:rsidRPr="0066572A">
              <w:rPr>
                <w:rFonts w:asciiTheme="minorHAnsi" w:hAnsiTheme="minorHAnsi"/>
                <w:sz w:val="22"/>
                <w:szCs w:val="22"/>
              </w:rPr>
              <w:t>IDO o BCD</w:t>
            </w:r>
          </w:p>
        </w:tc>
      </w:tr>
      <w:tr w:rsidR="00BB7287" w:rsidRPr="0066572A" w14:paraId="75A0921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11C5B46" w14:textId="77777777" w:rsidR="00BB7287" w:rsidRPr="0066572A" w:rsidRDefault="00BB7287" w:rsidP="00986510">
            <w:pPr>
              <w:autoSpaceDE w:val="0"/>
              <w:autoSpaceDN w:val="0"/>
              <w:adjustRightInd w:val="0"/>
              <w:spacing w:before="10" w:line="276" w:lineRule="auto"/>
              <w:ind w:left="158" w:right="141"/>
              <w:jc w:val="center"/>
              <w:rPr>
                <w:rFonts w:asciiTheme="minorHAnsi" w:hAnsiTheme="minorHAnsi"/>
                <w:sz w:val="22"/>
                <w:szCs w:val="22"/>
              </w:rPr>
            </w:pPr>
            <w:r w:rsidRPr="0066572A">
              <w:rPr>
                <w:rFonts w:asciiTheme="minorHAnsi" w:hAnsiTheme="minorHAnsi"/>
                <w:sz w:val="22"/>
                <w:szCs w:val="22"/>
              </w:rPr>
              <w:t>4</w:t>
            </w:r>
          </w:p>
        </w:tc>
        <w:tc>
          <w:tcPr>
            <w:tcW w:w="2291" w:type="dxa"/>
            <w:tcBorders>
              <w:top w:val="single" w:sz="4" w:space="0" w:color="000000"/>
              <w:left w:val="single" w:sz="4" w:space="0" w:color="000000"/>
              <w:bottom w:val="single" w:sz="4" w:space="0" w:color="000000"/>
              <w:right w:val="single" w:sz="4" w:space="0" w:color="000000"/>
            </w:tcBorders>
          </w:tcPr>
          <w:p w14:paraId="77E66A76" w14:textId="77777777" w:rsidR="00BB7287" w:rsidRPr="0066572A" w:rsidRDefault="00BB7287" w:rsidP="00986510">
            <w:pPr>
              <w:autoSpaceDE w:val="0"/>
              <w:autoSpaceDN w:val="0"/>
              <w:adjustRightInd w:val="0"/>
              <w:spacing w:before="10" w:line="276" w:lineRule="auto"/>
              <w:ind w:left="114" w:right="-20"/>
              <w:rPr>
                <w:rFonts w:asciiTheme="minorHAnsi" w:hAnsiTheme="minorHAnsi"/>
                <w:sz w:val="22"/>
                <w:szCs w:val="22"/>
              </w:rPr>
            </w:pPr>
            <w:r w:rsidRPr="0066572A">
              <w:rPr>
                <w:rFonts w:asciiTheme="minorHAnsi" w:hAnsiTheme="minorHAnsi"/>
                <w:sz w:val="22"/>
                <w:szCs w:val="22"/>
              </w:rPr>
              <w:t>Total registros</w:t>
            </w:r>
          </w:p>
        </w:tc>
        <w:tc>
          <w:tcPr>
            <w:tcW w:w="969" w:type="dxa"/>
            <w:tcBorders>
              <w:top w:val="single" w:sz="4" w:space="0" w:color="000000"/>
              <w:left w:val="single" w:sz="4" w:space="0" w:color="000000"/>
              <w:bottom w:val="single" w:sz="4" w:space="0" w:color="000000"/>
              <w:right w:val="single" w:sz="4" w:space="0" w:color="000000"/>
            </w:tcBorders>
          </w:tcPr>
          <w:p w14:paraId="5D8F2F7F" w14:textId="77777777" w:rsidR="00BB7287" w:rsidRPr="0066572A" w:rsidRDefault="00BB7287" w:rsidP="00986510">
            <w:pPr>
              <w:autoSpaceDE w:val="0"/>
              <w:autoSpaceDN w:val="0"/>
              <w:adjustRightInd w:val="0"/>
              <w:spacing w:before="10" w:line="276" w:lineRule="auto"/>
              <w:ind w:left="275" w:right="204"/>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591DF413" w14:textId="77777777" w:rsidR="00BB7287" w:rsidRPr="0066572A" w:rsidRDefault="00BB7287" w:rsidP="00986510">
            <w:pPr>
              <w:autoSpaceDE w:val="0"/>
              <w:autoSpaceDN w:val="0"/>
              <w:adjustRightInd w:val="0"/>
              <w:spacing w:before="10" w:line="276" w:lineRule="auto"/>
              <w:ind w:left="142" w:right="-20"/>
              <w:jc w:val="center"/>
              <w:rPr>
                <w:rFonts w:asciiTheme="minorHAnsi" w:hAnsiTheme="minorHAnsi"/>
                <w:spacing w:val="1"/>
                <w:sz w:val="22"/>
                <w:szCs w:val="22"/>
              </w:rPr>
            </w:pPr>
            <w:r w:rsidRPr="0066572A">
              <w:rPr>
                <w:rFonts w:asciiTheme="minorHAnsi" w:hAnsiTheme="minorHAnsi"/>
                <w:spacing w:val="1"/>
                <w:sz w:val="22"/>
                <w:szCs w:val="22"/>
              </w:rPr>
              <w:t>(15)9</w:t>
            </w:r>
          </w:p>
        </w:tc>
        <w:tc>
          <w:tcPr>
            <w:tcW w:w="1417" w:type="dxa"/>
            <w:tcBorders>
              <w:top w:val="single" w:sz="4" w:space="0" w:color="000000"/>
              <w:left w:val="single" w:sz="4" w:space="0" w:color="000000"/>
              <w:bottom w:val="single" w:sz="4" w:space="0" w:color="000000"/>
              <w:right w:val="single" w:sz="4" w:space="0" w:color="000000"/>
            </w:tcBorders>
          </w:tcPr>
          <w:p w14:paraId="6D296E0B" w14:textId="77777777" w:rsidR="00BB7287" w:rsidRPr="0066572A" w:rsidRDefault="00BB7287" w:rsidP="00986510">
            <w:pPr>
              <w:autoSpaceDE w:val="0"/>
              <w:autoSpaceDN w:val="0"/>
              <w:adjustRightInd w:val="0"/>
              <w:spacing w:before="10" w:line="276" w:lineRule="auto"/>
              <w:ind w:left="501" w:right="476"/>
              <w:jc w:val="center"/>
              <w:rPr>
                <w:rFonts w:asciiTheme="minorHAnsi" w:hAnsiTheme="minorHAnsi"/>
                <w:sz w:val="22"/>
                <w:szCs w:val="22"/>
              </w:rPr>
            </w:pPr>
            <w:r w:rsidRPr="0066572A">
              <w:rPr>
                <w:rFonts w:asciiTheme="minorHAnsi" w:hAnsiTheme="minorHAnsi"/>
                <w:spacing w:val="1"/>
                <w:sz w:val="22"/>
                <w:szCs w:val="22"/>
              </w:rPr>
              <w:t>15</w:t>
            </w:r>
          </w:p>
        </w:tc>
        <w:tc>
          <w:tcPr>
            <w:tcW w:w="5093" w:type="dxa"/>
            <w:tcBorders>
              <w:top w:val="single" w:sz="4" w:space="0" w:color="000000"/>
              <w:left w:val="single" w:sz="4" w:space="0" w:color="000000"/>
              <w:bottom w:val="single" w:sz="4" w:space="0" w:color="000000"/>
              <w:right w:val="single" w:sz="4" w:space="0" w:color="000000"/>
            </w:tcBorders>
          </w:tcPr>
          <w:p w14:paraId="696F8079" w14:textId="77777777" w:rsidR="00BB7287" w:rsidRPr="0066572A" w:rsidRDefault="00BB7287" w:rsidP="00986510">
            <w:pPr>
              <w:autoSpaceDE w:val="0"/>
              <w:autoSpaceDN w:val="0"/>
              <w:adjustRightInd w:val="0"/>
              <w:spacing w:before="10" w:line="276" w:lineRule="auto"/>
              <w:ind w:left="66" w:right="85" w:firstLine="50"/>
              <w:rPr>
                <w:rFonts w:asciiTheme="minorHAnsi" w:hAnsiTheme="minorHAnsi"/>
                <w:sz w:val="22"/>
                <w:szCs w:val="22"/>
                <w:lang w:val="es-MX"/>
              </w:rPr>
            </w:pPr>
            <w:r w:rsidRPr="0066572A">
              <w:rPr>
                <w:rFonts w:asciiTheme="minorHAnsi" w:hAnsiTheme="minorHAnsi"/>
                <w:sz w:val="22"/>
                <w:szCs w:val="22"/>
                <w:lang w:val="es-MX"/>
              </w:rPr>
              <w:t>Número total de registros que contiene el archivo justificado a la derecha (No incluye Header y Trailer).</w:t>
            </w:r>
          </w:p>
        </w:tc>
      </w:tr>
      <w:tr w:rsidR="00BB7287" w:rsidRPr="0066572A" w14:paraId="66D6DDF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2C12AC3E" w14:textId="77777777" w:rsidR="00BB7287" w:rsidRPr="0066572A" w:rsidRDefault="00BB7287" w:rsidP="00986510">
            <w:pPr>
              <w:autoSpaceDE w:val="0"/>
              <w:autoSpaceDN w:val="0"/>
              <w:adjustRightInd w:val="0"/>
              <w:spacing w:before="10" w:line="276" w:lineRule="auto"/>
              <w:ind w:left="158" w:right="141"/>
              <w:jc w:val="center"/>
              <w:rPr>
                <w:rFonts w:asciiTheme="minorHAnsi" w:hAnsiTheme="minorHAnsi"/>
                <w:sz w:val="22"/>
                <w:szCs w:val="22"/>
              </w:rPr>
            </w:pPr>
            <w:r w:rsidRPr="0066572A">
              <w:rPr>
                <w:rFonts w:asciiTheme="minorHAnsi" w:hAnsiTheme="minorHAnsi"/>
                <w:sz w:val="22"/>
                <w:szCs w:val="22"/>
              </w:rPr>
              <w:t>5</w:t>
            </w:r>
          </w:p>
        </w:tc>
        <w:tc>
          <w:tcPr>
            <w:tcW w:w="2291" w:type="dxa"/>
            <w:tcBorders>
              <w:top w:val="single" w:sz="4" w:space="0" w:color="000000"/>
              <w:left w:val="single" w:sz="4" w:space="0" w:color="000000"/>
              <w:bottom w:val="single" w:sz="4" w:space="0" w:color="000000"/>
              <w:right w:val="single" w:sz="4" w:space="0" w:color="000000"/>
            </w:tcBorders>
          </w:tcPr>
          <w:p w14:paraId="63669F76" w14:textId="77777777" w:rsidR="00BB7287" w:rsidRPr="0066572A" w:rsidRDefault="00BB7287" w:rsidP="00986510">
            <w:pPr>
              <w:autoSpaceDE w:val="0"/>
              <w:autoSpaceDN w:val="0"/>
              <w:adjustRightInd w:val="0"/>
              <w:spacing w:before="10" w:line="276" w:lineRule="auto"/>
              <w:ind w:left="165" w:right="-20"/>
              <w:rPr>
                <w:rFonts w:asciiTheme="minorHAnsi" w:hAnsiTheme="minorHAnsi"/>
                <w:sz w:val="22"/>
                <w:szCs w:val="22"/>
              </w:rPr>
            </w:pPr>
            <w:r w:rsidRPr="0066572A">
              <w:rPr>
                <w:rFonts w:asciiTheme="minorHAnsi" w:hAnsiTheme="minorHAnsi"/>
                <w:sz w:val="22"/>
                <w:szCs w:val="22"/>
              </w:rPr>
              <w:t>Fecha facturación</w:t>
            </w:r>
          </w:p>
        </w:tc>
        <w:tc>
          <w:tcPr>
            <w:tcW w:w="969" w:type="dxa"/>
            <w:tcBorders>
              <w:top w:val="single" w:sz="4" w:space="0" w:color="000000"/>
              <w:left w:val="single" w:sz="4" w:space="0" w:color="000000"/>
              <w:bottom w:val="single" w:sz="4" w:space="0" w:color="000000"/>
              <w:right w:val="single" w:sz="4" w:space="0" w:color="000000"/>
            </w:tcBorders>
          </w:tcPr>
          <w:p w14:paraId="73006302" w14:textId="77777777" w:rsidR="00BB7287" w:rsidRPr="0066572A" w:rsidRDefault="00BB7287" w:rsidP="00986510">
            <w:pPr>
              <w:autoSpaceDE w:val="0"/>
              <w:autoSpaceDN w:val="0"/>
              <w:adjustRightInd w:val="0"/>
              <w:spacing w:before="10" w:line="276" w:lineRule="auto"/>
              <w:ind w:left="249" w:right="230"/>
              <w:jc w:val="center"/>
              <w:rPr>
                <w:rFonts w:asciiTheme="minorHAnsi" w:hAnsiTheme="minorHAnsi"/>
                <w:sz w:val="22"/>
                <w:szCs w:val="22"/>
              </w:rPr>
            </w:pPr>
            <w:r w:rsidRPr="0066572A">
              <w:rPr>
                <w:rFonts w:asciiTheme="minorHAnsi" w:hAnsiTheme="minorHAnsi"/>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70E32834" w14:textId="77777777" w:rsidR="00BB7287" w:rsidRPr="0066572A" w:rsidRDefault="00BB7287" w:rsidP="00986510">
            <w:pPr>
              <w:autoSpaceDE w:val="0"/>
              <w:autoSpaceDN w:val="0"/>
              <w:adjustRightInd w:val="0"/>
              <w:spacing w:before="10" w:line="276" w:lineRule="auto"/>
              <w:ind w:left="142" w:right="-20"/>
              <w:jc w:val="center"/>
              <w:rPr>
                <w:rFonts w:asciiTheme="minorHAnsi" w:hAnsiTheme="minorHAnsi"/>
                <w:spacing w:val="1"/>
                <w:sz w:val="22"/>
                <w:szCs w:val="22"/>
              </w:rPr>
            </w:pPr>
            <w:r w:rsidRPr="0066572A">
              <w:rPr>
                <w:rFonts w:asciiTheme="minorHAnsi" w:hAnsiTheme="minorHAnsi"/>
                <w:spacing w:val="1"/>
                <w:sz w:val="22"/>
                <w:szCs w:val="22"/>
              </w:rPr>
              <w:t>Aaaammdd</w:t>
            </w:r>
          </w:p>
        </w:tc>
        <w:tc>
          <w:tcPr>
            <w:tcW w:w="1417" w:type="dxa"/>
            <w:tcBorders>
              <w:top w:val="single" w:sz="4" w:space="0" w:color="000000"/>
              <w:left w:val="single" w:sz="4" w:space="0" w:color="000000"/>
              <w:bottom w:val="single" w:sz="4" w:space="0" w:color="000000"/>
              <w:right w:val="single" w:sz="4" w:space="0" w:color="000000"/>
            </w:tcBorders>
          </w:tcPr>
          <w:p w14:paraId="558A430F" w14:textId="77777777" w:rsidR="00BB7287" w:rsidRPr="0066572A" w:rsidRDefault="00BB7287" w:rsidP="00986510">
            <w:pPr>
              <w:autoSpaceDE w:val="0"/>
              <w:autoSpaceDN w:val="0"/>
              <w:adjustRightInd w:val="0"/>
              <w:spacing w:before="10" w:line="276" w:lineRule="auto"/>
              <w:ind w:left="549" w:right="530"/>
              <w:jc w:val="center"/>
              <w:rPr>
                <w:rFonts w:asciiTheme="minorHAnsi" w:hAnsiTheme="minorHAnsi"/>
                <w:sz w:val="22"/>
                <w:szCs w:val="22"/>
              </w:rPr>
            </w:pPr>
            <w:r w:rsidRPr="0066572A">
              <w:rPr>
                <w:rFonts w:asciiTheme="minorHAnsi" w:hAnsiTheme="minorHAnsi"/>
                <w:sz w:val="22"/>
                <w:szCs w:val="22"/>
              </w:rPr>
              <w:t>8</w:t>
            </w:r>
          </w:p>
        </w:tc>
        <w:tc>
          <w:tcPr>
            <w:tcW w:w="5093" w:type="dxa"/>
            <w:tcBorders>
              <w:top w:val="single" w:sz="4" w:space="0" w:color="000000"/>
              <w:left w:val="single" w:sz="4" w:space="0" w:color="000000"/>
              <w:bottom w:val="single" w:sz="4" w:space="0" w:color="000000"/>
              <w:right w:val="single" w:sz="4" w:space="0" w:color="000000"/>
            </w:tcBorders>
          </w:tcPr>
          <w:p w14:paraId="343B6D24" w14:textId="77777777" w:rsidR="00BB7287" w:rsidRPr="0066572A" w:rsidRDefault="00BB7287" w:rsidP="00986510">
            <w:pPr>
              <w:autoSpaceDE w:val="0"/>
              <w:autoSpaceDN w:val="0"/>
              <w:adjustRightInd w:val="0"/>
              <w:spacing w:before="10" w:line="276" w:lineRule="auto"/>
              <w:ind w:left="117" w:right="-20"/>
              <w:rPr>
                <w:rFonts w:asciiTheme="minorHAnsi" w:hAnsiTheme="minorHAnsi"/>
                <w:sz w:val="22"/>
                <w:szCs w:val="22"/>
                <w:lang w:val="es-MX"/>
              </w:rPr>
            </w:pPr>
            <w:r w:rsidRPr="0066572A">
              <w:rPr>
                <w:rFonts w:asciiTheme="minorHAnsi" w:hAnsiTheme="minorHAnsi"/>
                <w:sz w:val="22"/>
                <w:szCs w:val="22"/>
                <w:lang w:val="es-MX"/>
              </w:rPr>
              <w:t>Fecha de emisión de factura de la cual se presenta el reclamo.</w:t>
            </w:r>
          </w:p>
        </w:tc>
      </w:tr>
      <w:tr w:rsidR="00BB7287" w:rsidRPr="0066572A" w14:paraId="6EA71F74"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C0EF991" w14:textId="77777777" w:rsidR="00BB7287" w:rsidRPr="0066572A" w:rsidRDefault="00BB7287" w:rsidP="00986510">
            <w:pPr>
              <w:autoSpaceDE w:val="0"/>
              <w:autoSpaceDN w:val="0"/>
              <w:adjustRightInd w:val="0"/>
              <w:spacing w:before="10" w:line="276" w:lineRule="auto"/>
              <w:ind w:left="158" w:right="141"/>
              <w:jc w:val="center"/>
              <w:rPr>
                <w:rFonts w:asciiTheme="minorHAnsi" w:hAnsiTheme="minorHAnsi"/>
                <w:sz w:val="22"/>
                <w:szCs w:val="22"/>
              </w:rPr>
            </w:pPr>
            <w:r w:rsidRPr="0066572A">
              <w:rPr>
                <w:rFonts w:asciiTheme="minorHAnsi" w:hAnsiTheme="minorHAnsi"/>
                <w:sz w:val="22"/>
                <w:szCs w:val="22"/>
              </w:rPr>
              <w:t>6</w:t>
            </w:r>
          </w:p>
        </w:tc>
        <w:tc>
          <w:tcPr>
            <w:tcW w:w="2291" w:type="dxa"/>
            <w:tcBorders>
              <w:top w:val="single" w:sz="4" w:space="0" w:color="000000"/>
              <w:left w:val="single" w:sz="4" w:space="0" w:color="000000"/>
              <w:bottom w:val="single" w:sz="4" w:space="0" w:color="000000"/>
              <w:right w:val="single" w:sz="4" w:space="0" w:color="000000"/>
            </w:tcBorders>
          </w:tcPr>
          <w:p w14:paraId="45891487" w14:textId="77777777" w:rsidR="00BB7287" w:rsidRPr="0066572A" w:rsidRDefault="00BB7287" w:rsidP="00986510">
            <w:pPr>
              <w:autoSpaceDE w:val="0"/>
              <w:autoSpaceDN w:val="0"/>
              <w:adjustRightInd w:val="0"/>
              <w:spacing w:before="10" w:line="276" w:lineRule="auto"/>
              <w:ind w:left="114" w:right="-20"/>
              <w:rPr>
                <w:rFonts w:asciiTheme="minorHAnsi" w:hAnsiTheme="minorHAnsi"/>
                <w:sz w:val="22"/>
                <w:szCs w:val="22"/>
              </w:rPr>
            </w:pPr>
            <w:r w:rsidRPr="0066572A">
              <w:rPr>
                <w:rFonts w:asciiTheme="minorHAnsi" w:hAnsiTheme="minorHAnsi"/>
                <w:sz w:val="22"/>
                <w:szCs w:val="22"/>
              </w:rPr>
              <w:t>Filler</w:t>
            </w:r>
          </w:p>
        </w:tc>
        <w:tc>
          <w:tcPr>
            <w:tcW w:w="969" w:type="dxa"/>
            <w:tcBorders>
              <w:top w:val="single" w:sz="4" w:space="0" w:color="000000"/>
              <w:left w:val="single" w:sz="4" w:space="0" w:color="000000"/>
              <w:bottom w:val="single" w:sz="4" w:space="0" w:color="000000"/>
              <w:right w:val="single" w:sz="4" w:space="0" w:color="000000"/>
            </w:tcBorders>
          </w:tcPr>
          <w:p w14:paraId="36E56B9D" w14:textId="77777777" w:rsidR="00BB7287" w:rsidRPr="0066572A" w:rsidRDefault="00BB7287" w:rsidP="00986510">
            <w:pPr>
              <w:autoSpaceDE w:val="0"/>
              <w:autoSpaceDN w:val="0"/>
              <w:adjustRightInd w:val="0"/>
              <w:spacing w:before="10" w:line="276" w:lineRule="auto"/>
              <w:ind w:left="268" w:right="198"/>
              <w:jc w:val="center"/>
              <w:rPr>
                <w:rFonts w:asciiTheme="minorHAnsi" w:hAnsiTheme="minorHAnsi"/>
                <w:sz w:val="22"/>
                <w:szCs w:val="22"/>
              </w:rPr>
            </w:pPr>
            <w:r w:rsidRPr="0066572A">
              <w:rPr>
                <w:rFonts w:asciiTheme="minorHAnsi" w:hAnsiTheme="minorHAnsi"/>
                <w:sz w:val="22"/>
                <w:szCs w:val="22"/>
              </w:rPr>
              <w:t>C</w:t>
            </w:r>
          </w:p>
        </w:tc>
        <w:tc>
          <w:tcPr>
            <w:tcW w:w="1418" w:type="dxa"/>
            <w:tcBorders>
              <w:top w:val="single" w:sz="4" w:space="0" w:color="000000"/>
              <w:left w:val="single" w:sz="4" w:space="0" w:color="000000"/>
              <w:bottom w:val="single" w:sz="4" w:space="0" w:color="000000"/>
              <w:right w:val="single" w:sz="4" w:space="0" w:color="000000"/>
            </w:tcBorders>
          </w:tcPr>
          <w:p w14:paraId="1A5E4772" w14:textId="77777777" w:rsidR="00BB7287" w:rsidRPr="0066572A" w:rsidRDefault="00BB7287" w:rsidP="00986510">
            <w:pPr>
              <w:autoSpaceDE w:val="0"/>
              <w:autoSpaceDN w:val="0"/>
              <w:adjustRightInd w:val="0"/>
              <w:spacing w:line="276" w:lineRule="auto"/>
              <w:rPr>
                <w:rFonts w:asciiTheme="minorHAnsi" w:hAnsiTheme="minorHAnsi"/>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2DE798FD" w14:textId="77777777" w:rsidR="00BB7287" w:rsidRPr="0066572A" w:rsidRDefault="00BB7287" w:rsidP="00986510">
            <w:pPr>
              <w:autoSpaceDE w:val="0"/>
              <w:autoSpaceDN w:val="0"/>
              <w:adjustRightInd w:val="0"/>
              <w:spacing w:before="10" w:line="276" w:lineRule="auto"/>
              <w:ind w:left="450" w:right="425"/>
              <w:jc w:val="center"/>
              <w:rPr>
                <w:rFonts w:asciiTheme="minorHAnsi" w:hAnsiTheme="minorHAnsi"/>
                <w:sz w:val="22"/>
                <w:szCs w:val="22"/>
              </w:rPr>
            </w:pPr>
            <w:r w:rsidRPr="0066572A">
              <w:rPr>
                <w:rFonts w:asciiTheme="minorHAnsi" w:hAnsiTheme="minorHAnsi"/>
                <w:spacing w:val="1"/>
                <w:sz w:val="22"/>
                <w:szCs w:val="22"/>
              </w:rPr>
              <w:t>100</w:t>
            </w:r>
          </w:p>
        </w:tc>
        <w:tc>
          <w:tcPr>
            <w:tcW w:w="5093" w:type="dxa"/>
            <w:tcBorders>
              <w:top w:val="single" w:sz="4" w:space="0" w:color="000000"/>
              <w:left w:val="single" w:sz="4" w:space="0" w:color="000000"/>
              <w:bottom w:val="single" w:sz="4" w:space="0" w:color="000000"/>
              <w:right w:val="single" w:sz="4" w:space="0" w:color="000000"/>
            </w:tcBorders>
          </w:tcPr>
          <w:p w14:paraId="28E4DAB5" w14:textId="77777777" w:rsidR="00BB7287" w:rsidRPr="0066572A" w:rsidRDefault="00BB7287" w:rsidP="00986510">
            <w:pPr>
              <w:autoSpaceDE w:val="0"/>
              <w:autoSpaceDN w:val="0"/>
              <w:adjustRightInd w:val="0"/>
              <w:spacing w:before="10" w:line="276" w:lineRule="auto"/>
              <w:ind w:left="117" w:right="-20"/>
              <w:rPr>
                <w:rFonts w:asciiTheme="minorHAnsi" w:hAnsiTheme="minorHAnsi"/>
                <w:sz w:val="22"/>
                <w:szCs w:val="22"/>
                <w:lang w:val="es-MX"/>
              </w:rPr>
            </w:pPr>
            <w:r w:rsidRPr="0066572A">
              <w:rPr>
                <w:rFonts w:asciiTheme="minorHAnsi" w:hAnsiTheme="minorHAnsi"/>
                <w:sz w:val="22"/>
                <w:szCs w:val="22"/>
                <w:lang w:val="es-MX"/>
              </w:rPr>
              <w:t>Caracteres en blanco para completar la longitud del registro a 130 posiciones</w:t>
            </w:r>
          </w:p>
        </w:tc>
      </w:tr>
    </w:tbl>
    <w:p w14:paraId="1C6E8CD8" w14:textId="77777777" w:rsidR="00BB7287" w:rsidRPr="0066572A" w:rsidRDefault="00BB7287" w:rsidP="00986510">
      <w:pPr>
        <w:autoSpaceDE w:val="0"/>
        <w:autoSpaceDN w:val="0"/>
        <w:adjustRightInd w:val="0"/>
        <w:spacing w:before="10" w:line="276" w:lineRule="auto"/>
        <w:ind w:left="176" w:right="-20"/>
        <w:rPr>
          <w:rFonts w:asciiTheme="minorHAnsi" w:hAnsiTheme="minorHAnsi"/>
          <w:b/>
          <w:sz w:val="22"/>
          <w:szCs w:val="22"/>
          <w:lang w:val="es-MX"/>
        </w:rPr>
      </w:pPr>
      <w:r w:rsidRPr="0066572A">
        <w:rPr>
          <w:rFonts w:asciiTheme="minorHAnsi" w:hAnsiTheme="minorHAnsi"/>
          <w:b/>
          <w:spacing w:val="-1"/>
          <w:w w:val="79"/>
          <w:sz w:val="22"/>
          <w:szCs w:val="22"/>
          <w:lang w:val="es-MX"/>
        </w:rPr>
        <w:lastRenderedPageBreak/>
        <w:t>F</w:t>
      </w:r>
      <w:r w:rsidRPr="0066572A">
        <w:rPr>
          <w:rFonts w:asciiTheme="minorHAnsi" w:hAnsiTheme="minorHAnsi"/>
          <w:b/>
          <w:w w:val="107"/>
          <w:sz w:val="22"/>
          <w:szCs w:val="22"/>
          <w:lang w:val="es-MX"/>
        </w:rPr>
        <w:t>o</w:t>
      </w:r>
      <w:r w:rsidRPr="0066572A">
        <w:rPr>
          <w:rFonts w:asciiTheme="minorHAnsi" w:hAnsiTheme="minorHAnsi"/>
          <w:b/>
          <w:spacing w:val="1"/>
          <w:w w:val="107"/>
          <w:sz w:val="22"/>
          <w:szCs w:val="22"/>
          <w:lang w:val="es-MX"/>
        </w:rPr>
        <w:t>r</w:t>
      </w:r>
      <w:r w:rsidRPr="0066572A">
        <w:rPr>
          <w:rFonts w:asciiTheme="minorHAnsi" w:hAnsiTheme="minorHAnsi"/>
          <w:b/>
          <w:spacing w:val="-1"/>
          <w:w w:val="112"/>
          <w:sz w:val="22"/>
          <w:szCs w:val="22"/>
          <w:lang w:val="es-MX"/>
        </w:rPr>
        <w:t>m</w:t>
      </w:r>
      <w:r w:rsidRPr="0066572A">
        <w:rPr>
          <w:rFonts w:asciiTheme="minorHAnsi" w:hAnsiTheme="minorHAnsi"/>
          <w:b/>
          <w:spacing w:val="-1"/>
          <w:w w:val="122"/>
          <w:sz w:val="22"/>
          <w:szCs w:val="22"/>
          <w:lang w:val="es-MX"/>
        </w:rPr>
        <w:t>a</w:t>
      </w:r>
      <w:r w:rsidRPr="0066572A">
        <w:rPr>
          <w:rFonts w:asciiTheme="minorHAnsi" w:hAnsiTheme="minorHAnsi"/>
          <w:b/>
          <w:spacing w:val="-1"/>
          <w:w w:val="121"/>
          <w:sz w:val="22"/>
          <w:szCs w:val="22"/>
          <w:lang w:val="es-MX"/>
        </w:rPr>
        <w:t>t</w:t>
      </w:r>
      <w:r w:rsidRPr="0066572A">
        <w:rPr>
          <w:rFonts w:asciiTheme="minorHAnsi" w:hAnsiTheme="minorHAnsi"/>
          <w:b/>
          <w:w w:val="117"/>
          <w:sz w:val="22"/>
          <w:szCs w:val="22"/>
          <w:lang w:val="es-MX"/>
        </w:rPr>
        <w:t>o</w:t>
      </w:r>
      <w:r w:rsidRPr="0066572A">
        <w:rPr>
          <w:rFonts w:asciiTheme="minorHAnsi" w:hAnsiTheme="minorHAnsi"/>
          <w:b/>
          <w:sz w:val="22"/>
          <w:szCs w:val="22"/>
          <w:lang w:val="es-MX"/>
        </w:rPr>
        <w:t xml:space="preserve"> </w:t>
      </w:r>
      <w:r w:rsidRPr="0066572A">
        <w:rPr>
          <w:rFonts w:asciiTheme="minorHAnsi" w:hAnsiTheme="minorHAnsi"/>
          <w:b/>
          <w:spacing w:val="-1"/>
          <w:sz w:val="22"/>
          <w:szCs w:val="22"/>
          <w:lang w:val="es-MX"/>
        </w:rPr>
        <w:t>d</w:t>
      </w:r>
      <w:r w:rsidRPr="0066572A">
        <w:rPr>
          <w:rFonts w:asciiTheme="minorHAnsi" w:hAnsiTheme="minorHAnsi"/>
          <w:b/>
          <w:sz w:val="22"/>
          <w:szCs w:val="22"/>
          <w:lang w:val="es-MX"/>
        </w:rPr>
        <w:t>el</w:t>
      </w:r>
      <w:r w:rsidRPr="0066572A">
        <w:rPr>
          <w:rFonts w:asciiTheme="minorHAnsi" w:hAnsiTheme="minorHAnsi"/>
          <w:b/>
          <w:spacing w:val="35"/>
          <w:sz w:val="22"/>
          <w:szCs w:val="22"/>
          <w:lang w:val="es-MX"/>
        </w:rPr>
        <w:t xml:space="preserve"> </w:t>
      </w:r>
      <w:r w:rsidRPr="0066572A">
        <w:rPr>
          <w:rFonts w:asciiTheme="minorHAnsi" w:hAnsiTheme="minorHAnsi"/>
          <w:b/>
          <w:w w:val="112"/>
          <w:sz w:val="22"/>
          <w:szCs w:val="22"/>
          <w:lang w:val="es-MX"/>
        </w:rPr>
        <w:t>a</w:t>
      </w:r>
      <w:r w:rsidRPr="0066572A">
        <w:rPr>
          <w:rFonts w:asciiTheme="minorHAnsi" w:hAnsiTheme="minorHAnsi"/>
          <w:b/>
          <w:spacing w:val="1"/>
          <w:w w:val="112"/>
          <w:sz w:val="22"/>
          <w:szCs w:val="22"/>
          <w:lang w:val="es-MX"/>
        </w:rPr>
        <w:t>rc</w:t>
      </w:r>
      <w:r w:rsidRPr="0066572A">
        <w:rPr>
          <w:rFonts w:asciiTheme="minorHAnsi" w:hAnsiTheme="minorHAnsi"/>
          <w:b/>
          <w:w w:val="112"/>
          <w:sz w:val="22"/>
          <w:szCs w:val="22"/>
          <w:lang w:val="es-MX"/>
        </w:rPr>
        <w:t>hi</w:t>
      </w:r>
      <w:r w:rsidRPr="0066572A">
        <w:rPr>
          <w:rFonts w:asciiTheme="minorHAnsi" w:hAnsiTheme="minorHAnsi"/>
          <w:b/>
          <w:spacing w:val="1"/>
          <w:w w:val="112"/>
          <w:sz w:val="22"/>
          <w:szCs w:val="22"/>
          <w:lang w:val="es-MX"/>
        </w:rPr>
        <w:t>v</w:t>
      </w:r>
      <w:r w:rsidRPr="0066572A">
        <w:rPr>
          <w:rFonts w:asciiTheme="minorHAnsi" w:hAnsiTheme="minorHAnsi"/>
          <w:b/>
          <w:w w:val="112"/>
          <w:sz w:val="22"/>
          <w:szCs w:val="22"/>
          <w:lang w:val="es-MX"/>
        </w:rPr>
        <w:t>o</w:t>
      </w:r>
      <w:r w:rsidRPr="0066572A">
        <w:rPr>
          <w:rFonts w:asciiTheme="minorHAnsi" w:hAnsiTheme="minorHAnsi"/>
          <w:b/>
          <w:spacing w:val="-3"/>
          <w:w w:val="112"/>
          <w:sz w:val="22"/>
          <w:szCs w:val="22"/>
          <w:lang w:val="es-MX"/>
        </w:rPr>
        <w:t xml:space="preserve"> </w:t>
      </w:r>
      <w:r w:rsidRPr="0066572A">
        <w:rPr>
          <w:rFonts w:asciiTheme="minorHAnsi" w:hAnsiTheme="minorHAnsi"/>
          <w:b/>
          <w:spacing w:val="1"/>
          <w:sz w:val="22"/>
          <w:szCs w:val="22"/>
          <w:lang w:val="es-MX"/>
        </w:rPr>
        <w:t>e</w:t>
      </w:r>
      <w:r w:rsidRPr="0066572A">
        <w:rPr>
          <w:rFonts w:asciiTheme="minorHAnsi" w:hAnsiTheme="minorHAnsi"/>
          <w:b/>
          <w:sz w:val="22"/>
          <w:szCs w:val="22"/>
          <w:lang w:val="es-MX"/>
        </w:rPr>
        <w:t>n</w:t>
      </w:r>
      <w:r w:rsidRPr="0066572A">
        <w:rPr>
          <w:rFonts w:asciiTheme="minorHAnsi" w:hAnsiTheme="minorHAnsi"/>
          <w:b/>
          <w:spacing w:val="23"/>
          <w:sz w:val="22"/>
          <w:szCs w:val="22"/>
          <w:lang w:val="es-MX"/>
        </w:rPr>
        <w:t xml:space="preserve"> </w:t>
      </w:r>
      <w:r w:rsidRPr="0066572A">
        <w:rPr>
          <w:rFonts w:asciiTheme="minorHAnsi" w:hAnsiTheme="minorHAnsi"/>
          <w:b/>
          <w:spacing w:val="1"/>
          <w:w w:val="113"/>
          <w:sz w:val="22"/>
          <w:szCs w:val="22"/>
          <w:lang w:val="es-MX"/>
        </w:rPr>
        <w:t>f</w:t>
      </w:r>
      <w:r w:rsidRPr="0066572A">
        <w:rPr>
          <w:rFonts w:asciiTheme="minorHAnsi" w:hAnsiTheme="minorHAnsi"/>
          <w:b/>
          <w:w w:val="113"/>
          <w:sz w:val="22"/>
          <w:szCs w:val="22"/>
          <w:lang w:val="es-MX"/>
        </w:rPr>
        <w:t>o</w:t>
      </w:r>
      <w:r w:rsidRPr="0066572A">
        <w:rPr>
          <w:rFonts w:asciiTheme="minorHAnsi" w:hAnsiTheme="minorHAnsi"/>
          <w:b/>
          <w:spacing w:val="-2"/>
          <w:w w:val="113"/>
          <w:sz w:val="22"/>
          <w:szCs w:val="22"/>
          <w:lang w:val="es-MX"/>
        </w:rPr>
        <w:t>r</w:t>
      </w:r>
      <w:r w:rsidRPr="0066572A">
        <w:rPr>
          <w:rFonts w:asciiTheme="minorHAnsi" w:hAnsiTheme="minorHAnsi"/>
          <w:b/>
          <w:spacing w:val="-1"/>
          <w:w w:val="113"/>
          <w:sz w:val="22"/>
          <w:szCs w:val="22"/>
          <w:lang w:val="es-MX"/>
        </w:rPr>
        <w:t>mat</w:t>
      </w:r>
      <w:r w:rsidRPr="0066572A">
        <w:rPr>
          <w:rFonts w:asciiTheme="minorHAnsi" w:hAnsiTheme="minorHAnsi"/>
          <w:b/>
          <w:w w:val="113"/>
          <w:sz w:val="22"/>
          <w:szCs w:val="22"/>
          <w:lang w:val="es-MX"/>
        </w:rPr>
        <w:t>o</w:t>
      </w:r>
      <w:r w:rsidRPr="0066572A">
        <w:rPr>
          <w:rFonts w:asciiTheme="minorHAnsi" w:hAnsiTheme="minorHAnsi"/>
          <w:b/>
          <w:spacing w:val="-1"/>
          <w:w w:val="113"/>
          <w:sz w:val="22"/>
          <w:szCs w:val="22"/>
          <w:lang w:val="es-MX"/>
        </w:rPr>
        <w:t xml:space="preserve"> </w:t>
      </w:r>
      <w:r w:rsidRPr="0066572A">
        <w:rPr>
          <w:rFonts w:asciiTheme="minorHAnsi" w:hAnsiTheme="minorHAnsi"/>
          <w:b/>
          <w:sz w:val="22"/>
          <w:szCs w:val="22"/>
          <w:lang w:val="es-MX"/>
        </w:rPr>
        <w:t>T</w:t>
      </w:r>
      <w:r w:rsidRPr="0066572A">
        <w:rPr>
          <w:rFonts w:asciiTheme="minorHAnsi" w:hAnsiTheme="minorHAnsi"/>
          <w:b/>
          <w:spacing w:val="1"/>
          <w:sz w:val="22"/>
          <w:szCs w:val="22"/>
          <w:lang w:val="es-MX"/>
        </w:rPr>
        <w:t>e</w:t>
      </w:r>
      <w:r w:rsidRPr="0066572A">
        <w:rPr>
          <w:rFonts w:asciiTheme="minorHAnsi" w:hAnsiTheme="minorHAnsi"/>
          <w:b/>
          <w:sz w:val="22"/>
          <w:szCs w:val="22"/>
          <w:lang w:val="es-MX"/>
        </w:rPr>
        <w:t>x</w:t>
      </w:r>
      <w:r w:rsidRPr="0066572A">
        <w:rPr>
          <w:rFonts w:asciiTheme="minorHAnsi" w:hAnsiTheme="minorHAnsi"/>
          <w:b/>
          <w:spacing w:val="-1"/>
          <w:sz w:val="22"/>
          <w:szCs w:val="22"/>
          <w:lang w:val="es-MX"/>
        </w:rPr>
        <w:t>t</w:t>
      </w:r>
      <w:r w:rsidRPr="0066572A">
        <w:rPr>
          <w:rFonts w:asciiTheme="minorHAnsi" w:hAnsiTheme="minorHAnsi"/>
          <w:b/>
          <w:sz w:val="22"/>
          <w:szCs w:val="22"/>
          <w:lang w:val="es-MX"/>
        </w:rPr>
        <w:t>o</w:t>
      </w:r>
      <w:r w:rsidRPr="0066572A">
        <w:rPr>
          <w:rFonts w:asciiTheme="minorHAnsi" w:hAnsiTheme="minorHAnsi"/>
          <w:b/>
          <w:spacing w:val="7"/>
          <w:sz w:val="22"/>
          <w:szCs w:val="22"/>
          <w:lang w:val="es-MX"/>
        </w:rPr>
        <w:t xml:space="preserve"> </w:t>
      </w:r>
      <w:r w:rsidRPr="0066572A">
        <w:rPr>
          <w:rFonts w:asciiTheme="minorHAnsi" w:hAnsiTheme="minorHAnsi"/>
          <w:b/>
          <w:w w:val="98"/>
          <w:sz w:val="22"/>
          <w:szCs w:val="22"/>
          <w:lang w:val="es-MX"/>
        </w:rPr>
        <w:t>si</w:t>
      </w:r>
      <w:r w:rsidRPr="0066572A">
        <w:rPr>
          <w:rFonts w:asciiTheme="minorHAnsi" w:hAnsiTheme="minorHAnsi"/>
          <w:b/>
          <w:spacing w:val="1"/>
          <w:w w:val="98"/>
          <w:sz w:val="22"/>
          <w:szCs w:val="22"/>
          <w:lang w:val="es-MX"/>
        </w:rPr>
        <w:t>m</w:t>
      </w:r>
      <w:r w:rsidRPr="0066572A">
        <w:rPr>
          <w:rFonts w:asciiTheme="minorHAnsi" w:hAnsiTheme="minorHAnsi"/>
          <w:b/>
          <w:w w:val="112"/>
          <w:sz w:val="22"/>
          <w:szCs w:val="22"/>
          <w:lang w:val="es-MX"/>
        </w:rPr>
        <w:t>ple.</w:t>
      </w:r>
    </w:p>
    <w:p w14:paraId="581DFCEE" w14:textId="77777777" w:rsidR="00F57376" w:rsidRPr="0066572A" w:rsidRDefault="00F57376" w:rsidP="00986510">
      <w:pPr>
        <w:autoSpaceDE w:val="0"/>
        <w:autoSpaceDN w:val="0"/>
        <w:adjustRightInd w:val="0"/>
        <w:spacing w:line="276" w:lineRule="auto"/>
        <w:rPr>
          <w:rFonts w:asciiTheme="minorHAnsi" w:hAnsiTheme="minorHAnsi"/>
          <w:sz w:val="22"/>
          <w:szCs w:val="22"/>
          <w:lang w:val="es-MX"/>
        </w:rPr>
      </w:pPr>
    </w:p>
    <w:p w14:paraId="117D14B9" w14:textId="77777777" w:rsidR="00BB7287" w:rsidRPr="0066572A" w:rsidRDefault="00BB7287" w:rsidP="00795379">
      <w:pPr>
        <w:autoSpaceDE w:val="0"/>
        <w:autoSpaceDN w:val="0"/>
        <w:adjustRightInd w:val="0"/>
        <w:spacing w:line="276" w:lineRule="auto"/>
        <w:ind w:left="176" w:right="-20"/>
        <w:outlineLvl w:val="0"/>
        <w:rPr>
          <w:rFonts w:asciiTheme="minorHAnsi" w:hAnsiTheme="minorHAnsi"/>
          <w:b/>
          <w:sz w:val="22"/>
          <w:szCs w:val="22"/>
          <w:lang w:val="es-MX"/>
        </w:rPr>
      </w:pPr>
      <w:r w:rsidRPr="0066572A">
        <w:rPr>
          <w:rFonts w:asciiTheme="minorHAnsi" w:hAnsiTheme="minorHAnsi"/>
          <w:b/>
          <w:spacing w:val="1"/>
          <w:sz w:val="22"/>
          <w:szCs w:val="22"/>
          <w:lang w:val="es-MX"/>
        </w:rPr>
        <w:t>G</w:t>
      </w:r>
      <w:r w:rsidRPr="0066572A">
        <w:rPr>
          <w:rFonts w:asciiTheme="minorHAnsi" w:hAnsiTheme="minorHAnsi"/>
          <w:b/>
          <w:sz w:val="22"/>
          <w:szCs w:val="22"/>
          <w:lang w:val="es-MX"/>
        </w:rPr>
        <w:t>UIA</w:t>
      </w:r>
      <w:r w:rsidRPr="0066572A">
        <w:rPr>
          <w:rFonts w:asciiTheme="minorHAnsi" w:hAnsiTheme="minorHAnsi"/>
          <w:b/>
          <w:spacing w:val="9"/>
          <w:sz w:val="22"/>
          <w:szCs w:val="22"/>
          <w:lang w:val="es-MX"/>
        </w:rPr>
        <w:t xml:space="preserve"> </w:t>
      </w:r>
      <w:r w:rsidRPr="0066572A">
        <w:rPr>
          <w:rFonts w:asciiTheme="minorHAnsi" w:hAnsiTheme="minorHAnsi"/>
          <w:b/>
          <w:spacing w:val="1"/>
          <w:w w:val="89"/>
          <w:sz w:val="22"/>
          <w:szCs w:val="22"/>
          <w:lang w:val="es-MX"/>
        </w:rPr>
        <w:t>D</w:t>
      </w:r>
      <w:r w:rsidRPr="0066572A">
        <w:rPr>
          <w:rFonts w:asciiTheme="minorHAnsi" w:hAnsiTheme="minorHAnsi"/>
          <w:b/>
          <w:w w:val="89"/>
          <w:sz w:val="22"/>
          <w:szCs w:val="22"/>
          <w:lang w:val="es-MX"/>
        </w:rPr>
        <w:t>EL</w:t>
      </w:r>
      <w:r w:rsidRPr="0066572A">
        <w:rPr>
          <w:rFonts w:asciiTheme="minorHAnsi" w:hAnsiTheme="minorHAnsi"/>
          <w:b/>
          <w:spacing w:val="5"/>
          <w:w w:val="89"/>
          <w:sz w:val="22"/>
          <w:szCs w:val="22"/>
          <w:lang w:val="es-MX"/>
        </w:rPr>
        <w:t xml:space="preserve"> </w:t>
      </w:r>
      <w:r w:rsidRPr="0066572A">
        <w:rPr>
          <w:rFonts w:asciiTheme="minorHAnsi" w:hAnsiTheme="minorHAnsi"/>
          <w:b/>
          <w:spacing w:val="1"/>
          <w:w w:val="83"/>
          <w:sz w:val="22"/>
          <w:szCs w:val="22"/>
          <w:lang w:val="es-MX"/>
        </w:rPr>
        <w:t>L</w:t>
      </w:r>
      <w:r w:rsidRPr="0066572A">
        <w:rPr>
          <w:rFonts w:asciiTheme="minorHAnsi" w:hAnsiTheme="minorHAnsi"/>
          <w:b/>
          <w:spacing w:val="1"/>
          <w:w w:val="110"/>
          <w:sz w:val="22"/>
          <w:szCs w:val="22"/>
          <w:lang w:val="es-MX"/>
        </w:rPr>
        <w:t>A</w:t>
      </w:r>
      <w:r w:rsidRPr="0066572A">
        <w:rPr>
          <w:rFonts w:asciiTheme="minorHAnsi" w:hAnsiTheme="minorHAnsi"/>
          <w:b/>
          <w:spacing w:val="-1"/>
          <w:w w:val="88"/>
          <w:sz w:val="22"/>
          <w:szCs w:val="22"/>
          <w:lang w:val="es-MX"/>
        </w:rPr>
        <w:t>Y</w:t>
      </w:r>
      <w:r w:rsidRPr="0066572A">
        <w:rPr>
          <w:rFonts w:asciiTheme="minorHAnsi" w:hAnsiTheme="minorHAnsi"/>
          <w:b/>
          <w:w w:val="101"/>
          <w:sz w:val="22"/>
          <w:szCs w:val="22"/>
          <w:lang w:val="es-MX"/>
        </w:rPr>
        <w:t>O</w:t>
      </w:r>
      <w:r w:rsidRPr="0066572A">
        <w:rPr>
          <w:rFonts w:asciiTheme="minorHAnsi" w:hAnsiTheme="minorHAnsi"/>
          <w:b/>
          <w:spacing w:val="-1"/>
          <w:w w:val="101"/>
          <w:sz w:val="22"/>
          <w:szCs w:val="22"/>
          <w:lang w:val="es-MX"/>
        </w:rPr>
        <w:t>U</w:t>
      </w:r>
      <w:r w:rsidRPr="0066572A">
        <w:rPr>
          <w:rFonts w:asciiTheme="minorHAnsi" w:hAnsiTheme="minorHAnsi"/>
          <w:b/>
          <w:w w:val="69"/>
          <w:sz w:val="22"/>
          <w:szCs w:val="22"/>
          <w:lang w:val="es-MX"/>
        </w:rPr>
        <w:t>T</w:t>
      </w:r>
      <w:r w:rsidRPr="0066572A">
        <w:rPr>
          <w:rFonts w:asciiTheme="minorHAnsi" w:hAnsiTheme="minorHAnsi"/>
          <w:b/>
          <w:sz w:val="22"/>
          <w:szCs w:val="22"/>
          <w:lang w:val="es-MX"/>
        </w:rPr>
        <w:t xml:space="preserve"> </w:t>
      </w:r>
      <w:r w:rsidRPr="0066572A">
        <w:rPr>
          <w:rFonts w:asciiTheme="minorHAnsi" w:hAnsiTheme="minorHAnsi"/>
          <w:b/>
          <w:spacing w:val="-1"/>
          <w:sz w:val="22"/>
          <w:szCs w:val="22"/>
          <w:lang w:val="es-MX"/>
        </w:rPr>
        <w:t>P</w:t>
      </w:r>
      <w:r w:rsidRPr="0066572A">
        <w:rPr>
          <w:rFonts w:asciiTheme="minorHAnsi" w:hAnsiTheme="minorHAnsi"/>
          <w:b/>
          <w:spacing w:val="1"/>
          <w:sz w:val="22"/>
          <w:szCs w:val="22"/>
          <w:lang w:val="es-MX"/>
        </w:rPr>
        <w:t>A</w:t>
      </w:r>
      <w:r w:rsidRPr="0066572A">
        <w:rPr>
          <w:rFonts w:asciiTheme="minorHAnsi" w:hAnsiTheme="minorHAnsi"/>
          <w:b/>
          <w:spacing w:val="-1"/>
          <w:sz w:val="22"/>
          <w:szCs w:val="22"/>
          <w:lang w:val="es-MX"/>
        </w:rPr>
        <w:t>R</w:t>
      </w:r>
      <w:r w:rsidRPr="0066572A">
        <w:rPr>
          <w:rFonts w:asciiTheme="minorHAnsi" w:hAnsiTheme="minorHAnsi"/>
          <w:b/>
          <w:sz w:val="22"/>
          <w:szCs w:val="22"/>
          <w:lang w:val="es-MX"/>
        </w:rPr>
        <w:t>A</w:t>
      </w:r>
      <w:r w:rsidRPr="0066572A">
        <w:rPr>
          <w:rFonts w:asciiTheme="minorHAnsi" w:hAnsiTheme="minorHAnsi"/>
          <w:b/>
          <w:spacing w:val="-10"/>
          <w:sz w:val="22"/>
          <w:szCs w:val="22"/>
          <w:lang w:val="es-MX"/>
        </w:rPr>
        <w:t xml:space="preserve"> </w:t>
      </w:r>
      <w:r w:rsidRPr="0066572A">
        <w:rPr>
          <w:rFonts w:asciiTheme="minorHAnsi" w:hAnsiTheme="minorHAnsi"/>
          <w:b/>
          <w:spacing w:val="1"/>
          <w:w w:val="97"/>
          <w:sz w:val="22"/>
          <w:szCs w:val="22"/>
          <w:lang w:val="es-MX"/>
        </w:rPr>
        <w:t>L</w:t>
      </w:r>
      <w:r w:rsidRPr="0066572A">
        <w:rPr>
          <w:rFonts w:asciiTheme="minorHAnsi" w:hAnsiTheme="minorHAnsi"/>
          <w:b/>
          <w:w w:val="97"/>
          <w:sz w:val="22"/>
          <w:szCs w:val="22"/>
          <w:lang w:val="es-MX"/>
        </w:rPr>
        <w:t xml:space="preserve">A </w:t>
      </w:r>
      <w:r w:rsidRPr="0066572A">
        <w:rPr>
          <w:rFonts w:asciiTheme="minorHAnsi" w:hAnsiTheme="minorHAnsi"/>
          <w:b/>
          <w:spacing w:val="-1"/>
          <w:w w:val="88"/>
          <w:sz w:val="22"/>
          <w:szCs w:val="22"/>
          <w:lang w:val="es-MX"/>
        </w:rPr>
        <w:t>P</w:t>
      </w:r>
      <w:r w:rsidRPr="0066572A">
        <w:rPr>
          <w:rFonts w:asciiTheme="minorHAnsi" w:hAnsiTheme="minorHAnsi"/>
          <w:b/>
          <w:spacing w:val="1"/>
          <w:w w:val="84"/>
          <w:sz w:val="22"/>
          <w:szCs w:val="22"/>
          <w:lang w:val="es-MX"/>
        </w:rPr>
        <w:t>R</w:t>
      </w:r>
      <w:r w:rsidRPr="0066572A">
        <w:rPr>
          <w:rFonts w:asciiTheme="minorHAnsi" w:hAnsiTheme="minorHAnsi"/>
          <w:b/>
          <w:spacing w:val="2"/>
          <w:w w:val="80"/>
          <w:sz w:val="22"/>
          <w:szCs w:val="22"/>
          <w:lang w:val="es-MX"/>
        </w:rPr>
        <w:t>E</w:t>
      </w:r>
      <w:r w:rsidRPr="0066572A">
        <w:rPr>
          <w:rFonts w:asciiTheme="minorHAnsi" w:hAnsiTheme="minorHAnsi"/>
          <w:b/>
          <w:spacing w:val="-1"/>
          <w:w w:val="74"/>
          <w:sz w:val="22"/>
          <w:szCs w:val="22"/>
          <w:lang w:val="es-MX"/>
        </w:rPr>
        <w:t>S</w:t>
      </w:r>
      <w:r w:rsidRPr="0066572A">
        <w:rPr>
          <w:rFonts w:asciiTheme="minorHAnsi" w:hAnsiTheme="minorHAnsi"/>
          <w:b/>
          <w:w w:val="91"/>
          <w:sz w:val="22"/>
          <w:szCs w:val="22"/>
          <w:lang w:val="es-MX"/>
        </w:rPr>
        <w:t>ENT</w:t>
      </w:r>
      <w:r w:rsidRPr="0066572A">
        <w:rPr>
          <w:rFonts w:asciiTheme="minorHAnsi" w:hAnsiTheme="minorHAnsi"/>
          <w:b/>
          <w:spacing w:val="1"/>
          <w:w w:val="91"/>
          <w:sz w:val="22"/>
          <w:szCs w:val="22"/>
          <w:lang w:val="es-MX"/>
        </w:rPr>
        <w:t>A</w:t>
      </w:r>
      <w:r w:rsidRPr="0066572A">
        <w:rPr>
          <w:rFonts w:asciiTheme="minorHAnsi" w:hAnsiTheme="minorHAnsi"/>
          <w:b/>
          <w:w w:val="105"/>
          <w:sz w:val="22"/>
          <w:szCs w:val="22"/>
          <w:lang w:val="es-MX"/>
        </w:rPr>
        <w:t>CIÓN</w:t>
      </w:r>
      <w:r w:rsidRPr="0066572A">
        <w:rPr>
          <w:rFonts w:asciiTheme="minorHAnsi" w:hAnsiTheme="minorHAnsi"/>
          <w:b/>
          <w:spacing w:val="-1"/>
          <w:sz w:val="22"/>
          <w:szCs w:val="22"/>
          <w:lang w:val="es-MX"/>
        </w:rPr>
        <w:t xml:space="preserve"> </w:t>
      </w:r>
      <w:r w:rsidRPr="0066572A">
        <w:rPr>
          <w:rFonts w:asciiTheme="minorHAnsi" w:hAnsiTheme="minorHAnsi"/>
          <w:b/>
          <w:sz w:val="22"/>
          <w:szCs w:val="22"/>
          <w:lang w:val="es-MX"/>
        </w:rPr>
        <w:t>DE</w:t>
      </w:r>
      <w:r w:rsidRPr="0066572A">
        <w:rPr>
          <w:rFonts w:asciiTheme="minorHAnsi" w:hAnsiTheme="minorHAnsi"/>
          <w:b/>
          <w:spacing w:val="-20"/>
          <w:sz w:val="22"/>
          <w:szCs w:val="22"/>
          <w:lang w:val="es-MX"/>
        </w:rPr>
        <w:t xml:space="preserve"> </w:t>
      </w:r>
      <w:r w:rsidRPr="0066572A">
        <w:rPr>
          <w:rFonts w:asciiTheme="minorHAnsi" w:hAnsiTheme="minorHAnsi"/>
          <w:b/>
          <w:w w:val="99"/>
          <w:sz w:val="22"/>
          <w:szCs w:val="22"/>
          <w:lang w:val="es-MX"/>
        </w:rPr>
        <w:t>O</w:t>
      </w:r>
      <w:r w:rsidRPr="0066572A">
        <w:rPr>
          <w:rFonts w:asciiTheme="minorHAnsi" w:hAnsiTheme="minorHAnsi"/>
          <w:b/>
          <w:spacing w:val="-1"/>
          <w:w w:val="99"/>
          <w:sz w:val="22"/>
          <w:szCs w:val="22"/>
          <w:lang w:val="es-MX"/>
        </w:rPr>
        <w:t>B</w:t>
      </w:r>
      <w:r w:rsidRPr="0066572A">
        <w:rPr>
          <w:rFonts w:asciiTheme="minorHAnsi" w:hAnsiTheme="minorHAnsi"/>
          <w:b/>
          <w:w w:val="87"/>
          <w:sz w:val="22"/>
          <w:szCs w:val="22"/>
          <w:lang w:val="es-MX"/>
        </w:rPr>
        <w:t>J</w:t>
      </w:r>
      <w:r w:rsidRPr="0066572A">
        <w:rPr>
          <w:rFonts w:asciiTheme="minorHAnsi" w:hAnsiTheme="minorHAnsi"/>
          <w:b/>
          <w:spacing w:val="-1"/>
          <w:w w:val="87"/>
          <w:sz w:val="22"/>
          <w:szCs w:val="22"/>
          <w:lang w:val="es-MX"/>
        </w:rPr>
        <w:t>E</w:t>
      </w:r>
      <w:r w:rsidRPr="0066572A">
        <w:rPr>
          <w:rFonts w:asciiTheme="minorHAnsi" w:hAnsiTheme="minorHAnsi"/>
          <w:b/>
          <w:w w:val="105"/>
          <w:sz w:val="22"/>
          <w:szCs w:val="22"/>
          <w:lang w:val="es-MX"/>
        </w:rPr>
        <w:t>CIO</w:t>
      </w:r>
      <w:r w:rsidRPr="0066572A">
        <w:rPr>
          <w:rFonts w:asciiTheme="minorHAnsi" w:hAnsiTheme="minorHAnsi"/>
          <w:b/>
          <w:spacing w:val="1"/>
          <w:w w:val="105"/>
          <w:sz w:val="22"/>
          <w:szCs w:val="22"/>
          <w:lang w:val="es-MX"/>
        </w:rPr>
        <w:t>N</w:t>
      </w:r>
      <w:r w:rsidRPr="0066572A">
        <w:rPr>
          <w:rFonts w:asciiTheme="minorHAnsi" w:hAnsiTheme="minorHAnsi"/>
          <w:b/>
          <w:w w:val="77"/>
          <w:sz w:val="22"/>
          <w:szCs w:val="22"/>
          <w:lang w:val="es-MX"/>
        </w:rPr>
        <w:t>ES</w:t>
      </w:r>
      <w:r w:rsidRPr="0066572A">
        <w:rPr>
          <w:rFonts w:asciiTheme="minorHAnsi" w:hAnsiTheme="minorHAnsi"/>
          <w:b/>
          <w:spacing w:val="-1"/>
          <w:sz w:val="22"/>
          <w:szCs w:val="22"/>
          <w:lang w:val="es-MX"/>
        </w:rPr>
        <w:t xml:space="preserve"> </w:t>
      </w:r>
      <w:r w:rsidRPr="0066572A">
        <w:rPr>
          <w:rFonts w:asciiTheme="minorHAnsi" w:hAnsiTheme="minorHAnsi"/>
          <w:b/>
          <w:sz w:val="22"/>
          <w:szCs w:val="22"/>
          <w:lang w:val="es-MX"/>
        </w:rPr>
        <w:t>P</w:t>
      </w:r>
      <w:r w:rsidRPr="0066572A">
        <w:rPr>
          <w:rFonts w:asciiTheme="minorHAnsi" w:hAnsiTheme="minorHAnsi"/>
          <w:b/>
          <w:spacing w:val="1"/>
          <w:sz w:val="22"/>
          <w:szCs w:val="22"/>
          <w:lang w:val="es-MX"/>
        </w:rPr>
        <w:t>AR</w:t>
      </w:r>
      <w:r w:rsidRPr="0066572A">
        <w:rPr>
          <w:rFonts w:asciiTheme="minorHAnsi" w:hAnsiTheme="minorHAnsi"/>
          <w:b/>
          <w:sz w:val="22"/>
          <w:szCs w:val="22"/>
          <w:lang w:val="es-MX"/>
        </w:rPr>
        <w:t>A</w:t>
      </w:r>
      <w:r w:rsidRPr="0066572A">
        <w:rPr>
          <w:rFonts w:asciiTheme="minorHAnsi" w:hAnsiTheme="minorHAnsi"/>
          <w:b/>
          <w:spacing w:val="-10"/>
          <w:sz w:val="22"/>
          <w:szCs w:val="22"/>
          <w:lang w:val="es-MX"/>
        </w:rPr>
        <w:t xml:space="preserve"> </w:t>
      </w:r>
      <w:r w:rsidRPr="0066572A">
        <w:rPr>
          <w:rFonts w:asciiTheme="minorHAnsi" w:hAnsiTheme="minorHAnsi"/>
          <w:b/>
          <w:spacing w:val="1"/>
          <w:w w:val="90"/>
          <w:sz w:val="22"/>
          <w:szCs w:val="22"/>
          <w:lang w:val="es-MX"/>
        </w:rPr>
        <w:t>L</w:t>
      </w:r>
      <w:r w:rsidRPr="0066572A">
        <w:rPr>
          <w:rFonts w:asciiTheme="minorHAnsi" w:hAnsiTheme="minorHAnsi"/>
          <w:b/>
          <w:w w:val="90"/>
          <w:sz w:val="22"/>
          <w:szCs w:val="22"/>
          <w:lang w:val="es-MX"/>
        </w:rPr>
        <w:t>OS</w:t>
      </w:r>
      <w:r w:rsidRPr="0066572A">
        <w:rPr>
          <w:rFonts w:asciiTheme="minorHAnsi" w:hAnsiTheme="minorHAnsi"/>
          <w:b/>
          <w:spacing w:val="8"/>
          <w:w w:val="90"/>
          <w:sz w:val="22"/>
          <w:szCs w:val="22"/>
          <w:lang w:val="es-MX"/>
        </w:rPr>
        <w:t xml:space="preserve"> </w:t>
      </w:r>
      <w:r w:rsidRPr="0066572A">
        <w:rPr>
          <w:rFonts w:asciiTheme="minorHAnsi" w:hAnsiTheme="minorHAnsi"/>
          <w:b/>
          <w:w w:val="90"/>
          <w:sz w:val="22"/>
          <w:szCs w:val="22"/>
          <w:lang w:val="es-MX"/>
        </w:rPr>
        <w:t>S</w:t>
      </w:r>
      <w:r w:rsidRPr="0066572A">
        <w:rPr>
          <w:rFonts w:asciiTheme="minorHAnsi" w:hAnsiTheme="minorHAnsi"/>
          <w:b/>
          <w:spacing w:val="-1"/>
          <w:w w:val="90"/>
          <w:sz w:val="22"/>
          <w:szCs w:val="22"/>
          <w:lang w:val="es-MX"/>
        </w:rPr>
        <w:t>E</w:t>
      </w:r>
      <w:r w:rsidRPr="0066572A">
        <w:rPr>
          <w:rFonts w:asciiTheme="minorHAnsi" w:hAnsiTheme="minorHAnsi"/>
          <w:b/>
          <w:spacing w:val="1"/>
          <w:w w:val="90"/>
          <w:sz w:val="22"/>
          <w:szCs w:val="22"/>
          <w:lang w:val="es-MX"/>
        </w:rPr>
        <w:t>RV</w:t>
      </w:r>
      <w:r w:rsidRPr="0066572A">
        <w:rPr>
          <w:rFonts w:asciiTheme="minorHAnsi" w:hAnsiTheme="minorHAnsi"/>
          <w:b/>
          <w:w w:val="90"/>
          <w:sz w:val="22"/>
          <w:szCs w:val="22"/>
          <w:lang w:val="es-MX"/>
        </w:rPr>
        <w:t>ICIOS</w:t>
      </w:r>
      <w:r w:rsidRPr="0066572A">
        <w:rPr>
          <w:rFonts w:asciiTheme="minorHAnsi" w:hAnsiTheme="minorHAnsi"/>
          <w:b/>
          <w:spacing w:val="13"/>
          <w:w w:val="90"/>
          <w:sz w:val="22"/>
          <w:szCs w:val="22"/>
          <w:lang w:val="es-MX"/>
        </w:rPr>
        <w:t xml:space="preserve"> </w:t>
      </w:r>
      <w:r w:rsidRPr="0066572A">
        <w:rPr>
          <w:rFonts w:asciiTheme="minorHAnsi" w:hAnsiTheme="minorHAnsi"/>
          <w:b/>
          <w:spacing w:val="-1"/>
          <w:w w:val="90"/>
          <w:sz w:val="22"/>
          <w:szCs w:val="22"/>
          <w:lang w:val="es-MX"/>
        </w:rPr>
        <w:t>D</w:t>
      </w:r>
      <w:r w:rsidRPr="0066572A">
        <w:rPr>
          <w:rFonts w:asciiTheme="minorHAnsi" w:hAnsiTheme="minorHAnsi"/>
          <w:b/>
          <w:w w:val="90"/>
          <w:sz w:val="22"/>
          <w:szCs w:val="22"/>
          <w:lang w:val="es-MX"/>
        </w:rPr>
        <w:t>E</w:t>
      </w:r>
      <w:r w:rsidRPr="0066572A">
        <w:rPr>
          <w:rFonts w:asciiTheme="minorHAnsi" w:hAnsiTheme="minorHAnsi"/>
          <w:b/>
          <w:spacing w:val="10"/>
          <w:w w:val="90"/>
          <w:sz w:val="22"/>
          <w:szCs w:val="22"/>
          <w:lang w:val="es-MX"/>
        </w:rPr>
        <w:t xml:space="preserve"> </w:t>
      </w:r>
      <w:r w:rsidRPr="0066572A">
        <w:rPr>
          <w:rFonts w:asciiTheme="minorHAnsi" w:hAnsiTheme="minorHAnsi"/>
          <w:b/>
          <w:w w:val="96"/>
          <w:sz w:val="22"/>
          <w:szCs w:val="22"/>
          <w:lang w:val="es-MX"/>
        </w:rPr>
        <w:t>I</w:t>
      </w:r>
      <w:r w:rsidRPr="0066572A">
        <w:rPr>
          <w:rFonts w:asciiTheme="minorHAnsi" w:hAnsiTheme="minorHAnsi"/>
          <w:b/>
          <w:spacing w:val="1"/>
          <w:w w:val="96"/>
          <w:sz w:val="22"/>
          <w:szCs w:val="22"/>
          <w:lang w:val="es-MX"/>
        </w:rPr>
        <w:t>N</w:t>
      </w:r>
      <w:r w:rsidRPr="0066572A">
        <w:rPr>
          <w:rFonts w:asciiTheme="minorHAnsi" w:hAnsiTheme="minorHAnsi"/>
          <w:b/>
          <w:w w:val="78"/>
          <w:sz w:val="22"/>
          <w:szCs w:val="22"/>
          <w:lang w:val="es-MX"/>
        </w:rPr>
        <w:t>TE</w:t>
      </w:r>
      <w:r w:rsidRPr="0066572A">
        <w:rPr>
          <w:rFonts w:asciiTheme="minorHAnsi" w:hAnsiTheme="minorHAnsi"/>
          <w:b/>
          <w:spacing w:val="1"/>
          <w:w w:val="78"/>
          <w:sz w:val="22"/>
          <w:szCs w:val="22"/>
          <w:lang w:val="es-MX"/>
        </w:rPr>
        <w:t>R</w:t>
      </w:r>
      <w:r w:rsidRPr="0066572A">
        <w:rPr>
          <w:rFonts w:asciiTheme="minorHAnsi" w:hAnsiTheme="minorHAnsi"/>
          <w:b/>
          <w:w w:val="109"/>
          <w:sz w:val="22"/>
          <w:szCs w:val="22"/>
          <w:lang w:val="es-MX"/>
        </w:rPr>
        <w:t>CO</w:t>
      </w:r>
      <w:r w:rsidRPr="0066572A">
        <w:rPr>
          <w:rFonts w:asciiTheme="minorHAnsi" w:hAnsiTheme="minorHAnsi"/>
          <w:b/>
          <w:spacing w:val="1"/>
          <w:w w:val="109"/>
          <w:sz w:val="22"/>
          <w:szCs w:val="22"/>
          <w:lang w:val="es-MX"/>
        </w:rPr>
        <w:t>N</w:t>
      </w:r>
      <w:r w:rsidRPr="0066572A">
        <w:rPr>
          <w:rFonts w:asciiTheme="minorHAnsi" w:hAnsiTheme="minorHAnsi"/>
          <w:b/>
          <w:w w:val="95"/>
          <w:sz w:val="22"/>
          <w:szCs w:val="22"/>
          <w:lang w:val="es-MX"/>
        </w:rPr>
        <w:t>EXIÓN</w:t>
      </w: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992"/>
        <w:gridCol w:w="1134"/>
        <w:gridCol w:w="10060"/>
      </w:tblGrid>
      <w:tr w:rsidR="00BB7287" w:rsidRPr="0066572A" w14:paraId="282F3B69"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0690C405" w14:textId="77777777" w:rsidR="00BB7287" w:rsidRPr="0066572A" w:rsidRDefault="00BB7287" w:rsidP="00992979">
            <w:pPr>
              <w:pStyle w:val="Sinespaciado"/>
              <w:spacing w:line="276" w:lineRule="auto"/>
              <w:jc w:val="center"/>
              <w:rPr>
                <w:rFonts w:asciiTheme="minorHAnsi" w:hAnsiTheme="minorHAnsi"/>
                <w:b/>
                <w:sz w:val="22"/>
                <w:szCs w:val="22"/>
              </w:rPr>
            </w:pPr>
            <w:r w:rsidRPr="0066572A">
              <w:rPr>
                <w:rFonts w:asciiTheme="minorHAnsi" w:hAnsiTheme="minorHAnsi"/>
                <w:b/>
                <w:sz w:val="22"/>
                <w:szCs w:val="22"/>
              </w:rPr>
              <w:t>Registro</w:t>
            </w:r>
          </w:p>
        </w:tc>
        <w:tc>
          <w:tcPr>
            <w:tcW w:w="1134" w:type="dxa"/>
            <w:tcBorders>
              <w:top w:val="single" w:sz="4" w:space="0" w:color="000000"/>
              <w:left w:val="single" w:sz="4" w:space="0" w:color="000000"/>
              <w:bottom w:val="single" w:sz="4" w:space="0" w:color="000000"/>
              <w:right w:val="single" w:sz="4" w:space="0" w:color="000000"/>
            </w:tcBorders>
            <w:vAlign w:val="center"/>
          </w:tcPr>
          <w:p w14:paraId="7ABC99E0" w14:textId="77777777" w:rsidR="00BB7287" w:rsidRPr="0066572A" w:rsidRDefault="00BB7287" w:rsidP="00992979">
            <w:pPr>
              <w:pStyle w:val="Sinespaciado"/>
              <w:spacing w:line="276" w:lineRule="auto"/>
              <w:jc w:val="center"/>
              <w:rPr>
                <w:rFonts w:asciiTheme="minorHAnsi" w:hAnsiTheme="minorHAnsi"/>
                <w:b/>
                <w:sz w:val="22"/>
                <w:szCs w:val="22"/>
              </w:rPr>
            </w:pPr>
            <w:r w:rsidRPr="0066572A">
              <w:rPr>
                <w:rFonts w:asciiTheme="minorHAnsi" w:hAnsiTheme="minorHAnsi"/>
                <w:b/>
                <w:sz w:val="22"/>
                <w:szCs w:val="22"/>
              </w:rPr>
              <w:t>Campo</w:t>
            </w:r>
          </w:p>
        </w:tc>
        <w:tc>
          <w:tcPr>
            <w:tcW w:w="10060" w:type="dxa"/>
            <w:tcBorders>
              <w:top w:val="single" w:sz="4" w:space="0" w:color="000000"/>
              <w:left w:val="single" w:sz="4" w:space="0" w:color="000000"/>
              <w:bottom w:val="single" w:sz="4" w:space="0" w:color="000000"/>
              <w:right w:val="single" w:sz="4" w:space="0" w:color="000000"/>
            </w:tcBorders>
          </w:tcPr>
          <w:p w14:paraId="30683112" w14:textId="77777777" w:rsidR="00BB7287" w:rsidRPr="0066572A" w:rsidRDefault="00BB7287" w:rsidP="00992979">
            <w:pPr>
              <w:pStyle w:val="Sinespaciado"/>
              <w:spacing w:line="276" w:lineRule="auto"/>
              <w:ind w:left="142" w:right="142"/>
              <w:jc w:val="center"/>
              <w:rPr>
                <w:rFonts w:asciiTheme="minorHAnsi" w:hAnsiTheme="minorHAnsi"/>
                <w:b/>
                <w:sz w:val="22"/>
                <w:szCs w:val="22"/>
              </w:rPr>
            </w:pPr>
            <w:r w:rsidRPr="0066572A">
              <w:rPr>
                <w:rFonts w:asciiTheme="minorHAnsi" w:hAnsiTheme="minorHAnsi"/>
                <w:b/>
                <w:sz w:val="22"/>
                <w:szCs w:val="22"/>
              </w:rPr>
              <w:t>Descripción</w:t>
            </w:r>
          </w:p>
        </w:tc>
      </w:tr>
      <w:tr w:rsidR="00BB7287" w:rsidRPr="0066572A" w14:paraId="1541CA4B"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706E3A4" w14:textId="77777777" w:rsidR="00BB7287" w:rsidRPr="0066572A" w:rsidRDefault="00BB7287" w:rsidP="00992979">
            <w:pPr>
              <w:pStyle w:val="Sinespaciado"/>
              <w:spacing w:line="276" w:lineRule="auto"/>
              <w:rPr>
                <w:rFonts w:asciiTheme="minorHAnsi" w:hAnsiTheme="minorHAnsi"/>
                <w:b/>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E57E2C5" w14:textId="77777777" w:rsidR="00BB7287" w:rsidRPr="0066572A" w:rsidRDefault="00BB7287" w:rsidP="00992979">
            <w:pPr>
              <w:pStyle w:val="Sinespaciado"/>
              <w:spacing w:line="276" w:lineRule="auto"/>
              <w:jc w:val="center"/>
              <w:rPr>
                <w:rFonts w:asciiTheme="minorHAnsi" w:hAnsiTheme="minorHAnsi"/>
                <w:sz w:val="22"/>
                <w:szCs w:val="22"/>
              </w:rPr>
            </w:pPr>
          </w:p>
        </w:tc>
        <w:tc>
          <w:tcPr>
            <w:tcW w:w="10060" w:type="dxa"/>
            <w:tcBorders>
              <w:top w:val="single" w:sz="4" w:space="0" w:color="000000"/>
              <w:left w:val="single" w:sz="4" w:space="0" w:color="000000"/>
              <w:bottom w:val="single" w:sz="4" w:space="0" w:color="000000"/>
              <w:right w:val="single" w:sz="4" w:space="0" w:color="000000"/>
            </w:tcBorders>
          </w:tcPr>
          <w:p w14:paraId="2CA37164" w14:textId="77777777" w:rsidR="00BB7287" w:rsidRPr="0066572A" w:rsidRDefault="00BB7287" w:rsidP="00992979">
            <w:pPr>
              <w:pStyle w:val="Sinespaciado"/>
              <w:spacing w:line="276" w:lineRule="auto"/>
              <w:ind w:left="142" w:right="142"/>
              <w:jc w:val="both"/>
              <w:rPr>
                <w:rFonts w:asciiTheme="minorHAnsi" w:hAnsiTheme="minorHAnsi"/>
                <w:sz w:val="22"/>
                <w:szCs w:val="22"/>
              </w:rPr>
            </w:pPr>
          </w:p>
        </w:tc>
      </w:tr>
      <w:tr w:rsidR="00BB7287" w:rsidRPr="0066572A" w14:paraId="67CDC34B"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17FA653B" w14:textId="77777777" w:rsidR="00BB7287" w:rsidRPr="0066572A" w:rsidRDefault="00BB7287" w:rsidP="00992979">
            <w:pPr>
              <w:pStyle w:val="Sinespaciado"/>
              <w:spacing w:line="276" w:lineRule="auto"/>
              <w:rPr>
                <w:rFonts w:asciiTheme="minorHAnsi" w:hAnsiTheme="minorHAnsi"/>
                <w:b/>
                <w:sz w:val="22"/>
                <w:szCs w:val="22"/>
              </w:rPr>
            </w:pPr>
            <w:r w:rsidRPr="0066572A">
              <w:rPr>
                <w:rFonts w:asciiTheme="minorHAnsi" w:hAnsiTheme="minorHAnsi"/>
                <w:b/>
                <w:sz w:val="22"/>
                <w:szCs w:val="22"/>
              </w:rPr>
              <w:t>Header</w:t>
            </w:r>
          </w:p>
        </w:tc>
        <w:tc>
          <w:tcPr>
            <w:tcW w:w="1134" w:type="dxa"/>
            <w:tcBorders>
              <w:top w:val="single" w:sz="4" w:space="0" w:color="000000"/>
              <w:left w:val="single" w:sz="4" w:space="0" w:color="000000"/>
              <w:bottom w:val="single" w:sz="4" w:space="0" w:color="000000"/>
              <w:right w:val="single" w:sz="4" w:space="0" w:color="000000"/>
            </w:tcBorders>
            <w:vAlign w:val="center"/>
          </w:tcPr>
          <w:p w14:paraId="7C0A54EF" w14:textId="77777777" w:rsidR="00BB7287" w:rsidRPr="0066572A" w:rsidRDefault="00BB7287" w:rsidP="00992979">
            <w:pPr>
              <w:pStyle w:val="Sinespaciado"/>
              <w:spacing w:line="276" w:lineRule="auto"/>
              <w:jc w:val="center"/>
              <w:rPr>
                <w:rFonts w:asciiTheme="minorHAnsi" w:hAnsiTheme="minorHAnsi"/>
                <w:sz w:val="22"/>
                <w:szCs w:val="22"/>
              </w:rPr>
            </w:pPr>
            <w:r w:rsidRPr="0066572A">
              <w:rPr>
                <w:rFonts w:asciiTheme="minorHAnsi" w:hAnsiTheme="minorHAnsi"/>
                <w:sz w:val="22"/>
                <w:szCs w:val="22"/>
              </w:rPr>
              <w:t>1</w:t>
            </w:r>
          </w:p>
        </w:tc>
        <w:tc>
          <w:tcPr>
            <w:tcW w:w="10060" w:type="dxa"/>
            <w:tcBorders>
              <w:top w:val="single" w:sz="4" w:space="0" w:color="000000"/>
              <w:left w:val="single" w:sz="4" w:space="0" w:color="000000"/>
              <w:bottom w:val="single" w:sz="4" w:space="0" w:color="000000"/>
              <w:right w:val="single" w:sz="4" w:space="0" w:color="000000"/>
            </w:tcBorders>
          </w:tcPr>
          <w:p w14:paraId="3369401F" w14:textId="77777777" w:rsidR="00BB7287" w:rsidRPr="0066572A" w:rsidRDefault="00BB7287" w:rsidP="00992979">
            <w:pPr>
              <w:pStyle w:val="Sinespaciado"/>
              <w:spacing w:line="276" w:lineRule="auto"/>
              <w:ind w:left="142" w:right="142"/>
              <w:jc w:val="both"/>
              <w:rPr>
                <w:rFonts w:asciiTheme="minorHAnsi" w:hAnsiTheme="minorHAnsi"/>
                <w:sz w:val="22"/>
                <w:szCs w:val="22"/>
                <w:lang w:val="es-MX"/>
              </w:rPr>
            </w:pPr>
            <w:r w:rsidRPr="0066572A">
              <w:rPr>
                <w:rFonts w:asciiTheme="minorHAnsi" w:hAnsiTheme="minorHAnsi"/>
                <w:sz w:val="22"/>
                <w:szCs w:val="22"/>
                <w:lang w:val="es-MX"/>
              </w:rPr>
              <w:t>Identificador de inicio de encabezado. El valor debe ser cero.</w:t>
            </w:r>
          </w:p>
        </w:tc>
      </w:tr>
      <w:tr w:rsidR="00BB7287" w:rsidRPr="0066572A" w14:paraId="7A9FE596"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BCA12E0" w14:textId="77777777" w:rsidR="00BB7287" w:rsidRPr="0066572A" w:rsidRDefault="00BB7287" w:rsidP="00992979">
            <w:pPr>
              <w:pStyle w:val="Sinespaciado"/>
              <w:spacing w:line="276" w:lineRule="auto"/>
              <w:rPr>
                <w:rFonts w:asciiTheme="minorHAnsi" w:hAnsi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242F42A" w14:textId="77777777" w:rsidR="00BB7287" w:rsidRPr="0066572A" w:rsidRDefault="00BB7287" w:rsidP="00992979">
            <w:pPr>
              <w:pStyle w:val="Sinespaciado"/>
              <w:spacing w:line="276" w:lineRule="auto"/>
              <w:jc w:val="center"/>
              <w:rPr>
                <w:rFonts w:asciiTheme="minorHAnsi" w:hAnsiTheme="minorHAnsi"/>
                <w:sz w:val="22"/>
                <w:szCs w:val="22"/>
              </w:rPr>
            </w:pPr>
            <w:r w:rsidRPr="0066572A">
              <w:rPr>
                <w:rFonts w:asciiTheme="minorHAnsi" w:hAnsiTheme="minorHAnsi"/>
                <w:sz w:val="22"/>
                <w:szCs w:val="22"/>
              </w:rPr>
              <w:t>2</w:t>
            </w:r>
          </w:p>
        </w:tc>
        <w:tc>
          <w:tcPr>
            <w:tcW w:w="10060" w:type="dxa"/>
            <w:tcBorders>
              <w:top w:val="single" w:sz="4" w:space="0" w:color="000000"/>
              <w:left w:val="single" w:sz="4" w:space="0" w:color="000000"/>
              <w:bottom w:val="single" w:sz="4" w:space="0" w:color="000000"/>
              <w:right w:val="single" w:sz="4" w:space="0" w:color="000000"/>
            </w:tcBorders>
          </w:tcPr>
          <w:p w14:paraId="0D9DD277" w14:textId="77777777" w:rsidR="00BB7287" w:rsidRPr="0066572A" w:rsidRDefault="00BB7287" w:rsidP="00992979">
            <w:pPr>
              <w:pStyle w:val="Sinespaciado"/>
              <w:spacing w:line="276" w:lineRule="auto"/>
              <w:ind w:left="142" w:right="142"/>
              <w:jc w:val="both"/>
              <w:rPr>
                <w:rFonts w:asciiTheme="minorHAnsi" w:hAnsiTheme="minorHAnsi"/>
                <w:sz w:val="22"/>
                <w:szCs w:val="22"/>
                <w:lang w:val="es-MX"/>
              </w:rPr>
            </w:pPr>
            <w:r w:rsidRPr="0066572A">
              <w:rPr>
                <w:rFonts w:asciiTheme="minorHAnsi" w:hAnsiTheme="minorHAnsi"/>
                <w:sz w:val="22"/>
                <w:szCs w:val="22"/>
                <w:lang w:val="es-MX"/>
              </w:rPr>
              <w:t xml:space="preserve">Clave del operador que factura. </w:t>
            </w:r>
            <w:r w:rsidR="00566624" w:rsidRPr="0066572A">
              <w:rPr>
                <w:rFonts w:asciiTheme="minorHAnsi" w:hAnsiTheme="minorHAnsi"/>
                <w:sz w:val="22"/>
                <w:szCs w:val="22"/>
                <w:lang w:val="es-MX"/>
              </w:rPr>
              <w:t>IDD</w:t>
            </w:r>
          </w:p>
        </w:tc>
      </w:tr>
      <w:tr w:rsidR="00BB7287" w:rsidRPr="0066572A" w14:paraId="1696FC3D"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63379AD5" w14:textId="77777777" w:rsidR="00BB7287" w:rsidRPr="0066572A" w:rsidRDefault="00BB7287" w:rsidP="00992979">
            <w:pPr>
              <w:pStyle w:val="Sinespaciado"/>
              <w:spacing w:line="276" w:lineRule="auto"/>
              <w:rPr>
                <w:rFonts w:asciiTheme="minorHAnsi" w:hAnsi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73BDA95" w14:textId="77777777" w:rsidR="00BB7287" w:rsidRPr="0066572A" w:rsidRDefault="00BB7287" w:rsidP="00992979">
            <w:pPr>
              <w:pStyle w:val="Sinespaciado"/>
              <w:spacing w:line="276" w:lineRule="auto"/>
              <w:jc w:val="center"/>
              <w:rPr>
                <w:rFonts w:asciiTheme="minorHAnsi" w:hAnsiTheme="minorHAnsi"/>
                <w:sz w:val="22"/>
                <w:szCs w:val="22"/>
              </w:rPr>
            </w:pPr>
            <w:r w:rsidRPr="0066572A">
              <w:rPr>
                <w:rFonts w:asciiTheme="minorHAnsi" w:hAnsiTheme="minorHAnsi"/>
                <w:sz w:val="22"/>
                <w:szCs w:val="22"/>
              </w:rPr>
              <w:t>3</w:t>
            </w:r>
          </w:p>
        </w:tc>
        <w:tc>
          <w:tcPr>
            <w:tcW w:w="10060" w:type="dxa"/>
            <w:tcBorders>
              <w:top w:val="single" w:sz="4" w:space="0" w:color="000000"/>
              <w:left w:val="single" w:sz="4" w:space="0" w:color="000000"/>
              <w:bottom w:val="single" w:sz="4" w:space="0" w:color="000000"/>
              <w:right w:val="single" w:sz="4" w:space="0" w:color="000000"/>
            </w:tcBorders>
          </w:tcPr>
          <w:p w14:paraId="7E3D73F8" w14:textId="77777777" w:rsidR="00BB7287" w:rsidRPr="0066572A" w:rsidRDefault="00BB7287" w:rsidP="00992979">
            <w:pPr>
              <w:pStyle w:val="Sinespaciado"/>
              <w:spacing w:line="276" w:lineRule="auto"/>
              <w:ind w:left="142" w:right="142"/>
              <w:jc w:val="both"/>
              <w:rPr>
                <w:rFonts w:asciiTheme="minorHAnsi" w:hAnsiTheme="minorHAnsi"/>
                <w:sz w:val="22"/>
                <w:szCs w:val="22"/>
                <w:lang w:val="es-MX"/>
              </w:rPr>
            </w:pPr>
            <w:r w:rsidRPr="0066572A">
              <w:rPr>
                <w:rFonts w:asciiTheme="minorHAnsi" w:hAnsiTheme="minorHAnsi"/>
                <w:sz w:val="22"/>
                <w:szCs w:val="22"/>
                <w:lang w:val="es-MX"/>
              </w:rPr>
              <w:t xml:space="preserve">Clave del operador a quien se le factura. </w:t>
            </w:r>
            <w:r w:rsidR="00566624" w:rsidRPr="0066572A">
              <w:rPr>
                <w:rFonts w:asciiTheme="minorHAnsi" w:hAnsiTheme="minorHAnsi"/>
                <w:sz w:val="22"/>
                <w:szCs w:val="22"/>
                <w:lang w:val="es-MX"/>
              </w:rPr>
              <w:t>IDO o BCD</w:t>
            </w:r>
          </w:p>
        </w:tc>
      </w:tr>
      <w:tr w:rsidR="00BB7287" w:rsidRPr="0066572A" w14:paraId="072C05D3"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9576F7A" w14:textId="77777777" w:rsidR="00BB7287" w:rsidRPr="0066572A" w:rsidRDefault="00BB7287" w:rsidP="00992979">
            <w:pPr>
              <w:pStyle w:val="Sinespaciado"/>
              <w:spacing w:line="276" w:lineRule="auto"/>
              <w:rPr>
                <w:rFonts w:asciiTheme="minorHAnsi" w:hAnsi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A5C6173" w14:textId="77777777" w:rsidR="00BB7287" w:rsidRPr="0066572A" w:rsidRDefault="00BB7287" w:rsidP="00992979">
            <w:pPr>
              <w:pStyle w:val="Sinespaciado"/>
              <w:spacing w:line="276" w:lineRule="auto"/>
              <w:jc w:val="center"/>
              <w:rPr>
                <w:rFonts w:asciiTheme="minorHAnsi" w:hAnsiTheme="minorHAnsi"/>
                <w:sz w:val="22"/>
                <w:szCs w:val="22"/>
              </w:rPr>
            </w:pPr>
            <w:r w:rsidRPr="0066572A">
              <w:rPr>
                <w:rFonts w:asciiTheme="minorHAnsi" w:hAnsiTheme="minorHAnsi"/>
                <w:sz w:val="22"/>
                <w:szCs w:val="22"/>
              </w:rPr>
              <w:t>4</w:t>
            </w:r>
          </w:p>
        </w:tc>
        <w:tc>
          <w:tcPr>
            <w:tcW w:w="10060" w:type="dxa"/>
            <w:tcBorders>
              <w:top w:val="single" w:sz="4" w:space="0" w:color="000000"/>
              <w:left w:val="single" w:sz="4" w:space="0" w:color="000000"/>
              <w:bottom w:val="single" w:sz="4" w:space="0" w:color="000000"/>
              <w:right w:val="single" w:sz="4" w:space="0" w:color="000000"/>
            </w:tcBorders>
          </w:tcPr>
          <w:p w14:paraId="75137993" w14:textId="77777777" w:rsidR="00BB7287" w:rsidRPr="0066572A" w:rsidRDefault="00BB7287" w:rsidP="00992979">
            <w:pPr>
              <w:pStyle w:val="Sinespaciado"/>
              <w:spacing w:line="276" w:lineRule="auto"/>
              <w:ind w:left="142" w:right="142"/>
              <w:jc w:val="both"/>
              <w:rPr>
                <w:rFonts w:asciiTheme="minorHAnsi" w:hAnsiTheme="minorHAnsi"/>
                <w:sz w:val="22"/>
                <w:szCs w:val="22"/>
                <w:lang w:val="es-MX"/>
              </w:rPr>
            </w:pPr>
            <w:r w:rsidRPr="0066572A">
              <w:rPr>
                <w:rFonts w:asciiTheme="minorHAnsi" w:hAnsiTheme="minorHAnsi"/>
                <w:sz w:val="22"/>
                <w:szCs w:val="22"/>
                <w:lang w:val="es-MX"/>
              </w:rPr>
              <w:t>Fecha de emisión de la factura de la cual se presenta el reclamo.</w:t>
            </w:r>
          </w:p>
        </w:tc>
      </w:tr>
      <w:tr w:rsidR="00BB7287" w:rsidRPr="0066572A" w14:paraId="4CA0011B"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EE82839" w14:textId="77777777" w:rsidR="00BB7287" w:rsidRPr="0066572A" w:rsidRDefault="00BB7287" w:rsidP="00992979">
            <w:pPr>
              <w:pStyle w:val="Sinespaciado"/>
              <w:spacing w:line="276" w:lineRule="auto"/>
              <w:rPr>
                <w:rFonts w:asciiTheme="minorHAnsi" w:hAnsi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B5BF1DD" w14:textId="77777777" w:rsidR="00BB7287" w:rsidRPr="0066572A" w:rsidRDefault="00BB7287" w:rsidP="00992979">
            <w:pPr>
              <w:pStyle w:val="Sinespaciado"/>
              <w:spacing w:line="276" w:lineRule="auto"/>
              <w:jc w:val="center"/>
              <w:rPr>
                <w:rFonts w:asciiTheme="minorHAnsi" w:hAnsiTheme="minorHAnsi"/>
                <w:sz w:val="22"/>
                <w:szCs w:val="22"/>
              </w:rPr>
            </w:pPr>
            <w:r w:rsidRPr="0066572A">
              <w:rPr>
                <w:rFonts w:asciiTheme="minorHAnsi" w:hAnsiTheme="minorHAnsi"/>
                <w:sz w:val="22"/>
                <w:szCs w:val="22"/>
              </w:rPr>
              <w:t>5</w:t>
            </w:r>
          </w:p>
        </w:tc>
        <w:tc>
          <w:tcPr>
            <w:tcW w:w="10060" w:type="dxa"/>
            <w:tcBorders>
              <w:top w:val="single" w:sz="4" w:space="0" w:color="000000"/>
              <w:left w:val="single" w:sz="4" w:space="0" w:color="000000"/>
              <w:bottom w:val="single" w:sz="4" w:space="0" w:color="000000"/>
              <w:right w:val="single" w:sz="4" w:space="0" w:color="000000"/>
            </w:tcBorders>
          </w:tcPr>
          <w:p w14:paraId="415A9F59" w14:textId="77777777" w:rsidR="00BB7287" w:rsidRPr="0066572A" w:rsidRDefault="00BB7287" w:rsidP="00992979">
            <w:pPr>
              <w:pStyle w:val="Sinespaciado"/>
              <w:spacing w:line="276" w:lineRule="auto"/>
              <w:ind w:left="142" w:right="142"/>
              <w:jc w:val="both"/>
              <w:rPr>
                <w:rFonts w:asciiTheme="minorHAnsi" w:hAnsiTheme="minorHAnsi"/>
                <w:sz w:val="22"/>
                <w:szCs w:val="22"/>
                <w:lang w:val="es-MX"/>
              </w:rPr>
            </w:pPr>
            <w:r w:rsidRPr="0066572A">
              <w:rPr>
                <w:rFonts w:asciiTheme="minorHAnsi" w:hAnsiTheme="minorHAnsi"/>
                <w:sz w:val="22"/>
                <w:szCs w:val="22"/>
                <w:lang w:val="es-MX"/>
              </w:rPr>
              <w:t>Caracteres en blanco para completar la longitud del registro a 130 posiciones.</w:t>
            </w:r>
          </w:p>
        </w:tc>
      </w:tr>
      <w:tr w:rsidR="00BB7287" w:rsidRPr="0066572A" w14:paraId="761D0466"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157589A" w14:textId="77777777" w:rsidR="00BB7287" w:rsidRPr="0066572A" w:rsidRDefault="00BB7287" w:rsidP="00992979">
            <w:pPr>
              <w:pStyle w:val="Sinespaciado"/>
              <w:spacing w:line="276" w:lineRule="auto"/>
              <w:rPr>
                <w:rFonts w:asciiTheme="minorHAnsi" w:hAnsi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EEEE615" w14:textId="77777777" w:rsidR="00BB7287" w:rsidRPr="0066572A" w:rsidRDefault="00BB7287" w:rsidP="00992979">
            <w:pPr>
              <w:pStyle w:val="Sinespaciado"/>
              <w:spacing w:line="276" w:lineRule="auto"/>
              <w:jc w:val="center"/>
              <w:rPr>
                <w:rFonts w:asciiTheme="minorHAnsi" w:hAnsiTheme="minorHAnsi"/>
                <w:sz w:val="22"/>
                <w:szCs w:val="22"/>
                <w:lang w:val="es-MX"/>
              </w:rPr>
            </w:pPr>
          </w:p>
        </w:tc>
        <w:tc>
          <w:tcPr>
            <w:tcW w:w="10060" w:type="dxa"/>
            <w:tcBorders>
              <w:top w:val="single" w:sz="4" w:space="0" w:color="000000"/>
              <w:left w:val="single" w:sz="4" w:space="0" w:color="000000"/>
              <w:bottom w:val="single" w:sz="4" w:space="0" w:color="000000"/>
              <w:right w:val="single" w:sz="4" w:space="0" w:color="000000"/>
            </w:tcBorders>
          </w:tcPr>
          <w:p w14:paraId="2DFDA12D" w14:textId="77777777" w:rsidR="00BB7287" w:rsidRPr="0066572A" w:rsidRDefault="00BB7287" w:rsidP="00992979">
            <w:pPr>
              <w:pStyle w:val="Sinespaciado"/>
              <w:spacing w:line="276" w:lineRule="auto"/>
              <w:ind w:left="142" w:right="142"/>
              <w:jc w:val="both"/>
              <w:rPr>
                <w:rFonts w:asciiTheme="minorHAnsi" w:hAnsiTheme="minorHAnsi"/>
                <w:sz w:val="22"/>
                <w:szCs w:val="22"/>
                <w:lang w:val="es-MX"/>
              </w:rPr>
            </w:pPr>
          </w:p>
        </w:tc>
      </w:tr>
      <w:tr w:rsidR="00BB7287" w:rsidRPr="0066572A" w14:paraId="0F694C0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23EC114" w14:textId="77777777" w:rsidR="00BB7287" w:rsidRPr="0066572A" w:rsidRDefault="00BB7287" w:rsidP="00992979">
            <w:pPr>
              <w:pStyle w:val="Sinespaciado"/>
              <w:spacing w:line="276" w:lineRule="auto"/>
              <w:rPr>
                <w:rFonts w:asciiTheme="minorHAnsi" w:hAnsiTheme="minorHAnsi"/>
                <w:b/>
                <w:sz w:val="22"/>
                <w:szCs w:val="22"/>
              </w:rPr>
            </w:pPr>
            <w:r w:rsidRPr="0066572A">
              <w:rPr>
                <w:rFonts w:asciiTheme="minorHAnsi" w:hAnsiTheme="minorHAnsi"/>
                <w:b/>
                <w:sz w:val="22"/>
                <w:szCs w:val="22"/>
              </w:rPr>
              <w:t>Detalle</w:t>
            </w:r>
          </w:p>
        </w:tc>
        <w:tc>
          <w:tcPr>
            <w:tcW w:w="1134" w:type="dxa"/>
            <w:tcBorders>
              <w:top w:val="single" w:sz="4" w:space="0" w:color="000000"/>
              <w:left w:val="single" w:sz="4" w:space="0" w:color="000000"/>
              <w:bottom w:val="single" w:sz="4" w:space="0" w:color="000000"/>
              <w:right w:val="single" w:sz="4" w:space="0" w:color="000000"/>
            </w:tcBorders>
            <w:vAlign w:val="center"/>
          </w:tcPr>
          <w:p w14:paraId="4C81F834" w14:textId="77777777" w:rsidR="00BB7287" w:rsidRPr="0066572A" w:rsidRDefault="00BB7287" w:rsidP="00992979">
            <w:pPr>
              <w:pStyle w:val="Sinespaciado"/>
              <w:spacing w:line="276" w:lineRule="auto"/>
              <w:jc w:val="center"/>
              <w:rPr>
                <w:rFonts w:asciiTheme="minorHAnsi" w:hAnsiTheme="minorHAnsi"/>
                <w:sz w:val="22"/>
                <w:szCs w:val="22"/>
              </w:rPr>
            </w:pPr>
            <w:r w:rsidRPr="0066572A">
              <w:rPr>
                <w:rFonts w:asciiTheme="minorHAnsi" w:hAnsiTheme="minorHAnsi"/>
                <w:sz w:val="22"/>
                <w:szCs w:val="22"/>
              </w:rPr>
              <w:t>1</w:t>
            </w:r>
          </w:p>
        </w:tc>
        <w:tc>
          <w:tcPr>
            <w:tcW w:w="10060" w:type="dxa"/>
            <w:tcBorders>
              <w:top w:val="single" w:sz="4" w:space="0" w:color="000000"/>
              <w:left w:val="single" w:sz="4" w:space="0" w:color="000000"/>
              <w:bottom w:val="single" w:sz="4" w:space="0" w:color="000000"/>
              <w:right w:val="single" w:sz="4" w:space="0" w:color="000000"/>
            </w:tcBorders>
          </w:tcPr>
          <w:p w14:paraId="311BB7DC" w14:textId="77777777" w:rsidR="00BB7287" w:rsidRPr="0066572A" w:rsidRDefault="00BB7287" w:rsidP="00992979">
            <w:pPr>
              <w:pStyle w:val="Sinespaciado"/>
              <w:spacing w:line="276" w:lineRule="auto"/>
              <w:ind w:left="142" w:right="142"/>
              <w:jc w:val="both"/>
              <w:rPr>
                <w:rFonts w:asciiTheme="minorHAnsi" w:hAnsiTheme="minorHAnsi"/>
                <w:sz w:val="22"/>
                <w:szCs w:val="22"/>
                <w:lang w:val="es-MX"/>
              </w:rPr>
            </w:pPr>
            <w:r w:rsidRPr="0066572A">
              <w:rPr>
                <w:rFonts w:asciiTheme="minorHAnsi" w:hAnsiTheme="minorHAnsi"/>
                <w:sz w:val="22"/>
                <w:szCs w:val="22"/>
                <w:lang w:val="es-MX"/>
              </w:rPr>
              <w:t>Identificador de inicio de registro detalle, el valor debe ser uno.</w:t>
            </w:r>
          </w:p>
        </w:tc>
      </w:tr>
      <w:tr w:rsidR="00BB7287" w:rsidRPr="0066572A" w14:paraId="12C6055C"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595E7CE" w14:textId="77777777" w:rsidR="00BB7287" w:rsidRPr="0066572A" w:rsidRDefault="00BB7287" w:rsidP="00992979">
            <w:pPr>
              <w:pStyle w:val="Sinespaciado"/>
              <w:spacing w:line="276" w:lineRule="auto"/>
              <w:rPr>
                <w:rFonts w:asciiTheme="minorHAnsi" w:hAnsi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2EAA612" w14:textId="77777777" w:rsidR="00BB7287" w:rsidRPr="0066572A" w:rsidRDefault="00BB7287" w:rsidP="00992979">
            <w:pPr>
              <w:pStyle w:val="Sinespaciado"/>
              <w:spacing w:line="276" w:lineRule="auto"/>
              <w:jc w:val="center"/>
              <w:rPr>
                <w:rFonts w:asciiTheme="minorHAnsi" w:hAnsiTheme="minorHAnsi"/>
                <w:sz w:val="22"/>
                <w:szCs w:val="22"/>
              </w:rPr>
            </w:pPr>
            <w:r w:rsidRPr="0066572A">
              <w:rPr>
                <w:rFonts w:asciiTheme="minorHAnsi" w:hAnsiTheme="minorHAnsi"/>
                <w:sz w:val="22"/>
                <w:szCs w:val="22"/>
              </w:rPr>
              <w:t>2</w:t>
            </w:r>
          </w:p>
        </w:tc>
        <w:tc>
          <w:tcPr>
            <w:tcW w:w="10060" w:type="dxa"/>
            <w:tcBorders>
              <w:top w:val="single" w:sz="4" w:space="0" w:color="000000"/>
              <w:left w:val="single" w:sz="4" w:space="0" w:color="000000"/>
              <w:bottom w:val="single" w:sz="4" w:space="0" w:color="000000"/>
              <w:right w:val="single" w:sz="4" w:space="0" w:color="000000"/>
            </w:tcBorders>
          </w:tcPr>
          <w:p w14:paraId="2EF1F162" w14:textId="77777777" w:rsidR="00BB7287" w:rsidRPr="0066572A" w:rsidRDefault="00566624" w:rsidP="00992979">
            <w:pPr>
              <w:pStyle w:val="Sinespaciado"/>
              <w:spacing w:line="276" w:lineRule="auto"/>
              <w:ind w:left="142" w:right="142"/>
              <w:jc w:val="both"/>
              <w:rPr>
                <w:rFonts w:asciiTheme="minorHAnsi" w:hAnsiTheme="minorHAnsi"/>
                <w:sz w:val="22"/>
                <w:szCs w:val="22"/>
                <w:lang w:val="es-MX"/>
              </w:rPr>
            </w:pPr>
            <w:r w:rsidRPr="0066572A">
              <w:rPr>
                <w:rFonts w:asciiTheme="minorHAnsi" w:hAnsiTheme="minorHAnsi"/>
                <w:sz w:val="22"/>
                <w:szCs w:val="22"/>
                <w:lang w:val="es-MX"/>
              </w:rPr>
              <w:t xml:space="preserve"> Número de identificación regional (este campo es opcional).</w:t>
            </w:r>
          </w:p>
        </w:tc>
      </w:tr>
      <w:tr w:rsidR="00BB7287" w:rsidRPr="0066572A" w14:paraId="5E7447D2"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1C85C35" w14:textId="77777777" w:rsidR="00BB7287" w:rsidRPr="0066572A" w:rsidRDefault="00BB7287" w:rsidP="00992979">
            <w:pPr>
              <w:pStyle w:val="Sinespaciado"/>
              <w:spacing w:line="276" w:lineRule="auto"/>
              <w:rPr>
                <w:rFonts w:asciiTheme="minorHAnsi" w:hAnsi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E864987" w14:textId="77777777" w:rsidR="00BB7287" w:rsidRPr="0066572A" w:rsidRDefault="00BB7287" w:rsidP="00992979">
            <w:pPr>
              <w:pStyle w:val="Sinespaciado"/>
              <w:spacing w:line="276" w:lineRule="auto"/>
              <w:jc w:val="center"/>
              <w:rPr>
                <w:rFonts w:asciiTheme="minorHAnsi" w:hAnsiTheme="minorHAnsi"/>
                <w:sz w:val="22"/>
                <w:szCs w:val="22"/>
              </w:rPr>
            </w:pPr>
            <w:r w:rsidRPr="0066572A">
              <w:rPr>
                <w:rFonts w:asciiTheme="minorHAnsi" w:hAnsiTheme="minorHAnsi"/>
                <w:sz w:val="22"/>
                <w:szCs w:val="22"/>
              </w:rPr>
              <w:t>3</w:t>
            </w:r>
          </w:p>
        </w:tc>
        <w:tc>
          <w:tcPr>
            <w:tcW w:w="10060" w:type="dxa"/>
            <w:tcBorders>
              <w:top w:val="single" w:sz="4" w:space="0" w:color="000000"/>
              <w:left w:val="single" w:sz="4" w:space="0" w:color="000000"/>
              <w:bottom w:val="single" w:sz="4" w:space="0" w:color="000000"/>
              <w:right w:val="single" w:sz="4" w:space="0" w:color="000000"/>
            </w:tcBorders>
          </w:tcPr>
          <w:p w14:paraId="50BF8593" w14:textId="77777777" w:rsidR="00BB7287" w:rsidRPr="0066572A" w:rsidRDefault="00BB7287" w:rsidP="00992979">
            <w:pPr>
              <w:pStyle w:val="Sinespaciado"/>
              <w:spacing w:line="276" w:lineRule="auto"/>
              <w:ind w:left="142" w:right="142"/>
              <w:jc w:val="both"/>
              <w:rPr>
                <w:rFonts w:asciiTheme="minorHAnsi" w:hAnsiTheme="minorHAnsi"/>
                <w:sz w:val="22"/>
                <w:szCs w:val="22"/>
                <w:lang w:val="es-MX"/>
              </w:rPr>
            </w:pPr>
            <w:r w:rsidRPr="0066572A">
              <w:rPr>
                <w:rFonts w:asciiTheme="minorHAnsi" w:hAnsiTheme="minorHAnsi"/>
                <w:sz w:val="22"/>
                <w:szCs w:val="22"/>
                <w:lang w:val="es-MX"/>
              </w:rPr>
              <w:t>Día en que se inició la llamada.</w:t>
            </w:r>
          </w:p>
        </w:tc>
      </w:tr>
      <w:tr w:rsidR="00BB7287" w:rsidRPr="0066572A" w14:paraId="291A8F96"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2DF420F3" w14:textId="77777777" w:rsidR="00BB7287" w:rsidRPr="0066572A" w:rsidRDefault="00BB7287" w:rsidP="00992979">
            <w:pPr>
              <w:pStyle w:val="Sinespaciado"/>
              <w:spacing w:line="276" w:lineRule="auto"/>
              <w:rPr>
                <w:rFonts w:asciiTheme="minorHAnsi" w:hAnsi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9A0E611" w14:textId="77777777" w:rsidR="00BB7287" w:rsidRPr="0066572A" w:rsidRDefault="00BB7287" w:rsidP="00992979">
            <w:pPr>
              <w:pStyle w:val="Sinespaciado"/>
              <w:spacing w:line="276" w:lineRule="auto"/>
              <w:jc w:val="center"/>
              <w:rPr>
                <w:rFonts w:asciiTheme="minorHAnsi" w:hAnsiTheme="minorHAnsi"/>
                <w:sz w:val="22"/>
                <w:szCs w:val="22"/>
              </w:rPr>
            </w:pPr>
            <w:r w:rsidRPr="0066572A">
              <w:rPr>
                <w:rFonts w:asciiTheme="minorHAnsi" w:hAnsiTheme="minorHAnsi"/>
                <w:sz w:val="22"/>
                <w:szCs w:val="22"/>
              </w:rPr>
              <w:t>4</w:t>
            </w:r>
          </w:p>
        </w:tc>
        <w:tc>
          <w:tcPr>
            <w:tcW w:w="10060" w:type="dxa"/>
            <w:tcBorders>
              <w:top w:val="single" w:sz="4" w:space="0" w:color="000000"/>
              <w:left w:val="single" w:sz="4" w:space="0" w:color="000000"/>
              <w:bottom w:val="single" w:sz="4" w:space="0" w:color="000000"/>
              <w:right w:val="single" w:sz="4" w:space="0" w:color="000000"/>
            </w:tcBorders>
          </w:tcPr>
          <w:p w14:paraId="7CA6E134" w14:textId="77777777" w:rsidR="00BB7287" w:rsidRPr="0066572A" w:rsidRDefault="00BB7287" w:rsidP="00992979">
            <w:pPr>
              <w:pStyle w:val="Sinespaciado"/>
              <w:spacing w:line="276" w:lineRule="auto"/>
              <w:ind w:left="142" w:right="142"/>
              <w:jc w:val="both"/>
              <w:rPr>
                <w:rFonts w:asciiTheme="minorHAnsi" w:hAnsiTheme="minorHAnsi"/>
                <w:sz w:val="22"/>
                <w:szCs w:val="22"/>
                <w:lang w:val="es-MX"/>
              </w:rPr>
            </w:pPr>
            <w:r w:rsidRPr="0066572A">
              <w:rPr>
                <w:rFonts w:asciiTheme="minorHAnsi" w:hAnsiTheme="minorHAnsi"/>
                <w:sz w:val="22"/>
                <w:szCs w:val="22"/>
                <w:lang w:val="es-MX"/>
              </w:rPr>
              <w:t xml:space="preserve">Indica el tipo de tráfico: </w:t>
            </w:r>
            <w:r w:rsidRPr="0066572A">
              <w:rPr>
                <w:rFonts w:asciiTheme="minorHAnsi" w:hAnsiTheme="minorHAnsi"/>
                <w:spacing w:val="1"/>
                <w:w w:val="90"/>
                <w:sz w:val="22"/>
                <w:szCs w:val="22"/>
                <w:lang w:val="es-MX"/>
              </w:rPr>
              <w:t>Interconexión por Terminación 02, Interconexión por EQLLP 04, Interconexión por EQLLPN 45, Tránsito  local 03.</w:t>
            </w:r>
          </w:p>
        </w:tc>
      </w:tr>
      <w:tr w:rsidR="00BB7287" w:rsidRPr="0066572A" w14:paraId="44E54323"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B034588" w14:textId="77777777" w:rsidR="00BB7287" w:rsidRPr="0066572A" w:rsidRDefault="00BB7287" w:rsidP="00992979">
            <w:pPr>
              <w:pStyle w:val="Sinespaciado"/>
              <w:spacing w:line="276" w:lineRule="auto"/>
              <w:rPr>
                <w:rFonts w:asciiTheme="minorHAnsi" w:hAnsi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8F5CA8" w14:textId="77777777" w:rsidR="00BB7287" w:rsidRPr="0066572A" w:rsidRDefault="00BB7287" w:rsidP="00992979">
            <w:pPr>
              <w:pStyle w:val="Sinespaciado"/>
              <w:spacing w:line="276" w:lineRule="auto"/>
              <w:jc w:val="center"/>
              <w:rPr>
                <w:rFonts w:asciiTheme="minorHAnsi" w:hAnsiTheme="minorHAnsi"/>
                <w:sz w:val="22"/>
                <w:szCs w:val="22"/>
              </w:rPr>
            </w:pPr>
            <w:r w:rsidRPr="0066572A">
              <w:rPr>
                <w:rFonts w:asciiTheme="minorHAnsi" w:hAnsiTheme="minorHAnsi"/>
                <w:sz w:val="22"/>
                <w:szCs w:val="22"/>
              </w:rPr>
              <w:t>5</w:t>
            </w:r>
          </w:p>
        </w:tc>
        <w:tc>
          <w:tcPr>
            <w:tcW w:w="10060" w:type="dxa"/>
            <w:tcBorders>
              <w:top w:val="single" w:sz="4" w:space="0" w:color="000000"/>
              <w:left w:val="single" w:sz="4" w:space="0" w:color="000000"/>
              <w:bottom w:val="single" w:sz="4" w:space="0" w:color="000000"/>
              <w:right w:val="single" w:sz="4" w:space="0" w:color="000000"/>
            </w:tcBorders>
          </w:tcPr>
          <w:p w14:paraId="61E26262" w14:textId="77777777" w:rsidR="00BB7287" w:rsidRPr="0066572A" w:rsidRDefault="00BB7287" w:rsidP="00992979">
            <w:pPr>
              <w:pStyle w:val="Sinespaciado"/>
              <w:spacing w:line="276" w:lineRule="auto"/>
              <w:ind w:left="142" w:right="142"/>
              <w:jc w:val="both"/>
              <w:rPr>
                <w:rFonts w:asciiTheme="minorHAnsi" w:hAnsiTheme="minorHAnsi"/>
                <w:sz w:val="22"/>
                <w:szCs w:val="22"/>
                <w:lang w:val="es-MX"/>
              </w:rPr>
            </w:pPr>
            <w:r w:rsidRPr="0066572A">
              <w:rPr>
                <w:rFonts w:asciiTheme="minorHAnsi" w:hAnsiTheme="minorHAnsi"/>
                <w:sz w:val="22"/>
                <w:szCs w:val="22"/>
                <w:lang w:val="es-MX"/>
              </w:rPr>
              <w:t>Se utiliza la serie origen para interconexión celular y serie destino para el EQLLP</w:t>
            </w:r>
          </w:p>
        </w:tc>
      </w:tr>
      <w:tr w:rsidR="00BB7287" w:rsidRPr="0066572A" w14:paraId="430C921D"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2A4D6105" w14:textId="77777777" w:rsidR="00BB7287" w:rsidRPr="0066572A" w:rsidRDefault="00BB7287" w:rsidP="00992979">
            <w:pPr>
              <w:pStyle w:val="Sinespaciado"/>
              <w:spacing w:line="276" w:lineRule="auto"/>
              <w:rPr>
                <w:rFonts w:asciiTheme="minorHAnsi" w:hAnsi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8FC558" w14:textId="77777777" w:rsidR="00BB7287" w:rsidRPr="0066572A" w:rsidRDefault="00BB7287" w:rsidP="00992979">
            <w:pPr>
              <w:pStyle w:val="Sinespaciado"/>
              <w:spacing w:line="276" w:lineRule="auto"/>
              <w:jc w:val="center"/>
              <w:rPr>
                <w:rFonts w:asciiTheme="minorHAnsi" w:hAnsiTheme="minorHAnsi"/>
                <w:sz w:val="22"/>
                <w:szCs w:val="22"/>
              </w:rPr>
            </w:pPr>
            <w:r w:rsidRPr="0066572A">
              <w:rPr>
                <w:rFonts w:asciiTheme="minorHAnsi" w:hAnsiTheme="minorHAnsi"/>
                <w:sz w:val="22"/>
                <w:szCs w:val="22"/>
              </w:rPr>
              <w:t>6</w:t>
            </w:r>
          </w:p>
        </w:tc>
        <w:tc>
          <w:tcPr>
            <w:tcW w:w="10060" w:type="dxa"/>
            <w:tcBorders>
              <w:top w:val="single" w:sz="4" w:space="0" w:color="000000"/>
              <w:left w:val="single" w:sz="4" w:space="0" w:color="000000"/>
              <w:bottom w:val="single" w:sz="4" w:space="0" w:color="000000"/>
              <w:right w:val="single" w:sz="4" w:space="0" w:color="000000"/>
            </w:tcBorders>
          </w:tcPr>
          <w:p w14:paraId="2792BA94" w14:textId="77777777" w:rsidR="00BB7287" w:rsidRPr="0066572A" w:rsidRDefault="00BB7287" w:rsidP="00992979">
            <w:pPr>
              <w:pStyle w:val="Sinespaciado"/>
              <w:spacing w:line="276" w:lineRule="auto"/>
              <w:ind w:left="142" w:right="142"/>
              <w:jc w:val="both"/>
              <w:rPr>
                <w:rFonts w:asciiTheme="minorHAnsi" w:hAnsiTheme="minorHAnsi"/>
                <w:sz w:val="22"/>
                <w:szCs w:val="22"/>
                <w:lang w:val="es-MX"/>
              </w:rPr>
            </w:pPr>
            <w:r w:rsidRPr="0066572A">
              <w:rPr>
                <w:rFonts w:asciiTheme="minorHAnsi" w:hAnsiTheme="minorHAnsi"/>
                <w:sz w:val="22"/>
                <w:szCs w:val="22"/>
                <w:lang w:val="es-MX"/>
              </w:rPr>
              <w:t>Número de llamadas de un mismo tipo realizadas en un día.</w:t>
            </w:r>
          </w:p>
        </w:tc>
      </w:tr>
      <w:tr w:rsidR="00BB7287" w:rsidRPr="0066572A" w14:paraId="6176F257"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44E2DE9" w14:textId="77777777" w:rsidR="00BB7287" w:rsidRPr="0066572A" w:rsidRDefault="00BB7287" w:rsidP="00992979">
            <w:pPr>
              <w:pStyle w:val="Sinespaciado"/>
              <w:spacing w:line="276" w:lineRule="auto"/>
              <w:rPr>
                <w:rFonts w:asciiTheme="minorHAnsi" w:hAnsi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6443981" w14:textId="77777777" w:rsidR="00BB7287" w:rsidRPr="0066572A" w:rsidRDefault="00BB7287" w:rsidP="00992979">
            <w:pPr>
              <w:pStyle w:val="Sinespaciado"/>
              <w:spacing w:line="276" w:lineRule="auto"/>
              <w:jc w:val="center"/>
              <w:rPr>
                <w:rFonts w:asciiTheme="minorHAnsi" w:hAnsiTheme="minorHAnsi"/>
                <w:sz w:val="22"/>
                <w:szCs w:val="22"/>
              </w:rPr>
            </w:pPr>
            <w:r w:rsidRPr="0066572A">
              <w:rPr>
                <w:rFonts w:asciiTheme="minorHAnsi" w:hAnsiTheme="minorHAnsi"/>
                <w:sz w:val="22"/>
                <w:szCs w:val="22"/>
              </w:rPr>
              <w:t>7</w:t>
            </w:r>
          </w:p>
        </w:tc>
        <w:tc>
          <w:tcPr>
            <w:tcW w:w="10060" w:type="dxa"/>
            <w:tcBorders>
              <w:top w:val="single" w:sz="4" w:space="0" w:color="000000"/>
              <w:left w:val="single" w:sz="4" w:space="0" w:color="000000"/>
              <w:bottom w:val="single" w:sz="4" w:space="0" w:color="000000"/>
              <w:right w:val="single" w:sz="4" w:space="0" w:color="000000"/>
            </w:tcBorders>
          </w:tcPr>
          <w:p w14:paraId="125EFF5B" w14:textId="77777777" w:rsidR="00BB7287" w:rsidRPr="0066572A" w:rsidRDefault="00BB7287" w:rsidP="00992979">
            <w:pPr>
              <w:pStyle w:val="Sinespaciado"/>
              <w:spacing w:line="276" w:lineRule="auto"/>
              <w:ind w:left="142" w:right="142"/>
              <w:jc w:val="both"/>
              <w:rPr>
                <w:rFonts w:asciiTheme="minorHAnsi" w:hAnsiTheme="minorHAnsi"/>
                <w:sz w:val="22"/>
                <w:szCs w:val="22"/>
                <w:lang w:val="es-MX"/>
              </w:rPr>
            </w:pPr>
            <w:r w:rsidRPr="0066572A">
              <w:rPr>
                <w:rFonts w:asciiTheme="minorHAnsi" w:hAnsiTheme="minorHAnsi"/>
                <w:sz w:val="22"/>
                <w:szCs w:val="22"/>
                <w:lang w:val="es-MX"/>
              </w:rPr>
              <w:t>Número de segundos de las llamadas de un mismo tipo realizadas en un día.</w:t>
            </w:r>
          </w:p>
        </w:tc>
      </w:tr>
      <w:tr w:rsidR="00BB7287" w:rsidRPr="0066572A" w14:paraId="622B631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2B3BDADC" w14:textId="77777777" w:rsidR="00BB7287" w:rsidRPr="0066572A" w:rsidRDefault="00BB7287" w:rsidP="00992979">
            <w:pPr>
              <w:pStyle w:val="Sinespaciado"/>
              <w:spacing w:line="276" w:lineRule="auto"/>
              <w:rPr>
                <w:rFonts w:asciiTheme="minorHAnsi" w:hAnsi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247E8F0" w14:textId="77777777" w:rsidR="00BB7287" w:rsidRPr="0066572A" w:rsidRDefault="00BB7287" w:rsidP="00992979">
            <w:pPr>
              <w:pStyle w:val="Sinespaciado"/>
              <w:spacing w:line="276" w:lineRule="auto"/>
              <w:jc w:val="center"/>
              <w:rPr>
                <w:rFonts w:asciiTheme="minorHAnsi" w:hAnsiTheme="minorHAnsi"/>
                <w:sz w:val="22"/>
                <w:szCs w:val="22"/>
              </w:rPr>
            </w:pPr>
            <w:r w:rsidRPr="0066572A">
              <w:rPr>
                <w:rFonts w:asciiTheme="minorHAnsi" w:hAnsiTheme="minorHAnsi"/>
                <w:sz w:val="22"/>
                <w:szCs w:val="22"/>
              </w:rPr>
              <w:t>8</w:t>
            </w:r>
          </w:p>
        </w:tc>
        <w:tc>
          <w:tcPr>
            <w:tcW w:w="10060" w:type="dxa"/>
            <w:tcBorders>
              <w:top w:val="single" w:sz="4" w:space="0" w:color="000000"/>
              <w:left w:val="single" w:sz="4" w:space="0" w:color="000000"/>
              <w:bottom w:val="single" w:sz="4" w:space="0" w:color="000000"/>
              <w:right w:val="single" w:sz="4" w:space="0" w:color="000000"/>
            </w:tcBorders>
          </w:tcPr>
          <w:p w14:paraId="0BC00FD0" w14:textId="77777777" w:rsidR="00BB7287" w:rsidRPr="0066572A" w:rsidRDefault="00BB7287" w:rsidP="00992979">
            <w:pPr>
              <w:pStyle w:val="Sinespaciado"/>
              <w:spacing w:line="276" w:lineRule="auto"/>
              <w:ind w:left="142" w:right="142"/>
              <w:jc w:val="both"/>
              <w:rPr>
                <w:rFonts w:asciiTheme="minorHAnsi" w:hAnsiTheme="minorHAnsi"/>
                <w:sz w:val="22"/>
                <w:szCs w:val="22"/>
                <w:lang w:val="es-MX"/>
              </w:rPr>
            </w:pPr>
            <w:r w:rsidRPr="0066572A">
              <w:rPr>
                <w:rFonts w:asciiTheme="minorHAnsi" w:hAnsiTheme="minorHAnsi"/>
                <w:sz w:val="22"/>
                <w:szCs w:val="22"/>
                <w:lang w:val="es-MX"/>
              </w:rPr>
              <w:t>Tarifa por minuto por tipo de llamada justificado a la derecha.</w:t>
            </w:r>
          </w:p>
        </w:tc>
      </w:tr>
      <w:tr w:rsidR="00BB7287" w:rsidRPr="0066572A" w14:paraId="51341EFE"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5867DD2" w14:textId="77777777" w:rsidR="00BB7287" w:rsidRPr="0066572A" w:rsidRDefault="00BB7287" w:rsidP="00992979">
            <w:pPr>
              <w:pStyle w:val="Sinespaciado"/>
              <w:spacing w:line="276" w:lineRule="auto"/>
              <w:rPr>
                <w:rFonts w:asciiTheme="minorHAnsi" w:hAnsi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395A7CD" w14:textId="77777777" w:rsidR="00BB7287" w:rsidRPr="0066572A" w:rsidRDefault="00BB7287" w:rsidP="00992979">
            <w:pPr>
              <w:pStyle w:val="Sinespaciado"/>
              <w:spacing w:line="276" w:lineRule="auto"/>
              <w:jc w:val="center"/>
              <w:rPr>
                <w:rFonts w:asciiTheme="minorHAnsi" w:hAnsiTheme="minorHAnsi"/>
                <w:sz w:val="22"/>
                <w:szCs w:val="22"/>
              </w:rPr>
            </w:pPr>
            <w:r w:rsidRPr="0066572A">
              <w:rPr>
                <w:rFonts w:asciiTheme="minorHAnsi" w:hAnsiTheme="minorHAnsi"/>
                <w:sz w:val="22"/>
                <w:szCs w:val="22"/>
              </w:rPr>
              <w:t>9</w:t>
            </w:r>
          </w:p>
        </w:tc>
        <w:tc>
          <w:tcPr>
            <w:tcW w:w="10060" w:type="dxa"/>
            <w:tcBorders>
              <w:top w:val="single" w:sz="4" w:space="0" w:color="000000"/>
              <w:left w:val="single" w:sz="4" w:space="0" w:color="000000"/>
              <w:bottom w:val="single" w:sz="4" w:space="0" w:color="000000"/>
              <w:right w:val="single" w:sz="4" w:space="0" w:color="000000"/>
            </w:tcBorders>
          </w:tcPr>
          <w:p w14:paraId="1F531407" w14:textId="77777777" w:rsidR="00BB7287" w:rsidRPr="0066572A" w:rsidRDefault="00BB7287" w:rsidP="0030458E">
            <w:pPr>
              <w:pStyle w:val="Sinespaciado"/>
              <w:spacing w:line="276" w:lineRule="auto"/>
              <w:ind w:left="142" w:right="142"/>
              <w:jc w:val="both"/>
              <w:rPr>
                <w:rFonts w:asciiTheme="minorHAnsi" w:hAnsiTheme="minorHAnsi"/>
                <w:sz w:val="22"/>
                <w:szCs w:val="22"/>
                <w:lang w:val="es-MX"/>
              </w:rPr>
            </w:pPr>
            <w:r w:rsidRPr="0066572A">
              <w:rPr>
                <w:rFonts w:asciiTheme="minorHAnsi" w:hAnsiTheme="minorHAnsi"/>
                <w:sz w:val="22"/>
                <w:szCs w:val="22"/>
                <w:lang w:val="es-MX"/>
              </w:rPr>
              <w:t>Serie origen justificado a la derecha, es l</w:t>
            </w:r>
            <w:r w:rsidR="0030458E" w:rsidRPr="0066572A">
              <w:rPr>
                <w:rFonts w:asciiTheme="minorHAnsi" w:hAnsiTheme="minorHAnsi"/>
                <w:sz w:val="22"/>
                <w:szCs w:val="22"/>
                <w:lang w:val="es-MX"/>
              </w:rPr>
              <w:t>a</w:t>
            </w:r>
            <w:r w:rsidRPr="0066572A">
              <w:rPr>
                <w:rFonts w:asciiTheme="minorHAnsi" w:hAnsiTheme="minorHAnsi"/>
                <w:sz w:val="22"/>
                <w:szCs w:val="22"/>
                <w:lang w:val="es-MX"/>
              </w:rPr>
              <w:t xml:space="preserve"> suma hasta el millar del número</w:t>
            </w:r>
          </w:p>
        </w:tc>
      </w:tr>
      <w:tr w:rsidR="00BB7287" w:rsidRPr="0066572A" w14:paraId="26B8769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795D6EE" w14:textId="77777777" w:rsidR="00BB7287" w:rsidRPr="0066572A" w:rsidRDefault="00BB7287" w:rsidP="00992979">
            <w:pPr>
              <w:pStyle w:val="Sinespaciado"/>
              <w:spacing w:line="276" w:lineRule="auto"/>
              <w:rPr>
                <w:rFonts w:asciiTheme="minorHAnsi" w:hAnsi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A634E71" w14:textId="77777777" w:rsidR="00BB7287" w:rsidRPr="0066572A" w:rsidRDefault="00BB7287" w:rsidP="00992979">
            <w:pPr>
              <w:pStyle w:val="Sinespaciado"/>
              <w:spacing w:line="276" w:lineRule="auto"/>
              <w:jc w:val="center"/>
              <w:rPr>
                <w:rFonts w:asciiTheme="minorHAnsi" w:hAnsiTheme="minorHAnsi"/>
                <w:sz w:val="22"/>
                <w:szCs w:val="22"/>
              </w:rPr>
            </w:pPr>
            <w:r w:rsidRPr="0066572A">
              <w:rPr>
                <w:rFonts w:asciiTheme="minorHAnsi" w:hAnsiTheme="minorHAnsi"/>
                <w:sz w:val="22"/>
                <w:szCs w:val="22"/>
              </w:rPr>
              <w:t>10</w:t>
            </w:r>
          </w:p>
        </w:tc>
        <w:tc>
          <w:tcPr>
            <w:tcW w:w="10060" w:type="dxa"/>
            <w:tcBorders>
              <w:top w:val="single" w:sz="4" w:space="0" w:color="000000"/>
              <w:left w:val="single" w:sz="4" w:space="0" w:color="000000"/>
              <w:bottom w:val="single" w:sz="4" w:space="0" w:color="000000"/>
              <w:right w:val="single" w:sz="4" w:space="0" w:color="000000"/>
            </w:tcBorders>
          </w:tcPr>
          <w:p w14:paraId="3EC500B2" w14:textId="77777777" w:rsidR="00BB7287" w:rsidRPr="0066572A" w:rsidRDefault="00BB7287" w:rsidP="00992979">
            <w:pPr>
              <w:pStyle w:val="Sinespaciado"/>
              <w:spacing w:line="276" w:lineRule="auto"/>
              <w:ind w:left="142" w:right="142"/>
              <w:jc w:val="both"/>
              <w:rPr>
                <w:rFonts w:asciiTheme="minorHAnsi" w:hAnsiTheme="minorHAnsi"/>
                <w:sz w:val="22"/>
                <w:szCs w:val="22"/>
                <w:lang w:val="es-MX"/>
              </w:rPr>
            </w:pPr>
            <w:r w:rsidRPr="0066572A">
              <w:rPr>
                <w:rFonts w:asciiTheme="minorHAnsi" w:hAnsiTheme="minorHAnsi"/>
                <w:sz w:val="22"/>
                <w:szCs w:val="22"/>
                <w:lang w:val="es-MX"/>
              </w:rPr>
              <w:t>Identificador de la procedencia de la llamada 0</w:t>
            </w:r>
            <w:r w:rsidR="00705B66" w:rsidRPr="0066572A">
              <w:rPr>
                <w:rFonts w:asciiTheme="minorHAnsi" w:hAnsiTheme="minorHAnsi"/>
                <w:sz w:val="22"/>
                <w:szCs w:val="22"/>
                <w:lang w:val="es-MX"/>
              </w:rPr>
              <w:t>: Nacional</w:t>
            </w:r>
            <w:r w:rsidRPr="0066572A">
              <w:rPr>
                <w:rFonts w:asciiTheme="minorHAnsi" w:hAnsiTheme="minorHAnsi"/>
                <w:sz w:val="22"/>
                <w:szCs w:val="22"/>
                <w:lang w:val="es-MX"/>
              </w:rPr>
              <w:t>, 1</w:t>
            </w:r>
            <w:r w:rsidR="00705B66" w:rsidRPr="0066572A">
              <w:rPr>
                <w:rFonts w:asciiTheme="minorHAnsi" w:hAnsiTheme="minorHAnsi"/>
                <w:sz w:val="22"/>
                <w:szCs w:val="22"/>
                <w:lang w:val="es-MX"/>
              </w:rPr>
              <w:t>: Internacional</w:t>
            </w:r>
            <w:r w:rsidRPr="0066572A">
              <w:rPr>
                <w:rFonts w:asciiTheme="minorHAnsi" w:hAnsiTheme="minorHAnsi"/>
                <w:sz w:val="22"/>
                <w:szCs w:val="22"/>
                <w:lang w:val="es-MX"/>
              </w:rPr>
              <w:t>, 2</w:t>
            </w:r>
            <w:r w:rsidR="00705B66" w:rsidRPr="0066572A">
              <w:rPr>
                <w:rFonts w:asciiTheme="minorHAnsi" w:hAnsiTheme="minorHAnsi"/>
                <w:sz w:val="22"/>
                <w:szCs w:val="22"/>
                <w:lang w:val="es-MX"/>
              </w:rPr>
              <w:t>: Mundial</w:t>
            </w:r>
            <w:r w:rsidRPr="0066572A">
              <w:rPr>
                <w:rFonts w:asciiTheme="minorHAnsi" w:hAnsiTheme="minorHAnsi"/>
                <w:sz w:val="22"/>
                <w:szCs w:val="22"/>
                <w:lang w:val="es-MX"/>
              </w:rPr>
              <w:t>.</w:t>
            </w:r>
          </w:p>
        </w:tc>
      </w:tr>
      <w:tr w:rsidR="00BB7287" w:rsidRPr="0066572A" w14:paraId="2685AACA"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0DAB6FF5" w14:textId="77777777" w:rsidR="00BB7287" w:rsidRPr="0066572A" w:rsidRDefault="00BB7287" w:rsidP="00992979">
            <w:pPr>
              <w:pStyle w:val="Sinespaciado"/>
              <w:spacing w:line="276" w:lineRule="auto"/>
              <w:rPr>
                <w:rFonts w:asciiTheme="minorHAnsi" w:hAnsi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4F2B458" w14:textId="77777777" w:rsidR="00BB7287" w:rsidRPr="0066572A" w:rsidRDefault="00BB7287" w:rsidP="00992979">
            <w:pPr>
              <w:pStyle w:val="Sinespaciado"/>
              <w:spacing w:line="276" w:lineRule="auto"/>
              <w:jc w:val="center"/>
              <w:rPr>
                <w:rFonts w:asciiTheme="minorHAnsi" w:hAnsiTheme="minorHAnsi"/>
                <w:sz w:val="22"/>
                <w:szCs w:val="22"/>
              </w:rPr>
            </w:pPr>
            <w:r w:rsidRPr="0066572A">
              <w:rPr>
                <w:rFonts w:asciiTheme="minorHAnsi" w:hAnsiTheme="minorHAnsi"/>
                <w:sz w:val="22"/>
                <w:szCs w:val="22"/>
              </w:rPr>
              <w:t>11</w:t>
            </w:r>
          </w:p>
        </w:tc>
        <w:tc>
          <w:tcPr>
            <w:tcW w:w="10060" w:type="dxa"/>
            <w:tcBorders>
              <w:top w:val="single" w:sz="4" w:space="0" w:color="000000"/>
              <w:left w:val="single" w:sz="4" w:space="0" w:color="000000"/>
              <w:bottom w:val="single" w:sz="4" w:space="0" w:color="000000"/>
              <w:right w:val="single" w:sz="4" w:space="0" w:color="000000"/>
            </w:tcBorders>
          </w:tcPr>
          <w:p w14:paraId="6DFD3921" w14:textId="77777777" w:rsidR="00BB7287" w:rsidRPr="0066572A" w:rsidRDefault="00BB7287" w:rsidP="00992979">
            <w:pPr>
              <w:pStyle w:val="Sinespaciado"/>
              <w:spacing w:line="276" w:lineRule="auto"/>
              <w:ind w:left="142" w:right="142"/>
              <w:jc w:val="both"/>
              <w:rPr>
                <w:rFonts w:asciiTheme="minorHAnsi" w:hAnsiTheme="minorHAnsi"/>
                <w:sz w:val="22"/>
                <w:szCs w:val="22"/>
                <w:lang w:val="es-MX"/>
              </w:rPr>
            </w:pPr>
            <w:r w:rsidRPr="0066572A">
              <w:rPr>
                <w:rFonts w:asciiTheme="minorHAnsi" w:hAnsiTheme="minorHAnsi"/>
                <w:sz w:val="22"/>
                <w:szCs w:val="22"/>
                <w:lang w:val="es-MX"/>
              </w:rPr>
              <w:t>Tipo de llamada 1</w:t>
            </w:r>
            <w:r w:rsidR="00705B66" w:rsidRPr="0066572A">
              <w:rPr>
                <w:rFonts w:asciiTheme="minorHAnsi" w:hAnsiTheme="minorHAnsi"/>
                <w:sz w:val="22"/>
                <w:szCs w:val="22"/>
                <w:lang w:val="es-MX"/>
              </w:rPr>
              <w:t>: Automática</w:t>
            </w:r>
            <w:r w:rsidRPr="0066572A">
              <w:rPr>
                <w:rFonts w:asciiTheme="minorHAnsi" w:hAnsiTheme="minorHAnsi"/>
                <w:sz w:val="22"/>
                <w:szCs w:val="22"/>
                <w:lang w:val="es-MX"/>
              </w:rPr>
              <w:t>, 8:No. 800.</w:t>
            </w:r>
          </w:p>
        </w:tc>
      </w:tr>
      <w:tr w:rsidR="00BB7287" w:rsidRPr="0066572A" w14:paraId="31D0F65C"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0F5CE56" w14:textId="77777777" w:rsidR="00BB7287" w:rsidRPr="0066572A" w:rsidRDefault="00BB7287" w:rsidP="00992979">
            <w:pPr>
              <w:pStyle w:val="Sinespaciado"/>
              <w:spacing w:line="276" w:lineRule="auto"/>
              <w:rPr>
                <w:rFonts w:asciiTheme="minorHAnsi" w:hAnsi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0F9B9F9" w14:textId="77777777" w:rsidR="00BB7287" w:rsidRPr="0066572A" w:rsidRDefault="00BB7287" w:rsidP="00992979">
            <w:pPr>
              <w:pStyle w:val="Sinespaciado"/>
              <w:spacing w:line="276" w:lineRule="auto"/>
              <w:jc w:val="center"/>
              <w:rPr>
                <w:rFonts w:asciiTheme="minorHAnsi" w:hAnsiTheme="minorHAnsi"/>
                <w:sz w:val="22"/>
                <w:szCs w:val="22"/>
              </w:rPr>
            </w:pPr>
            <w:r w:rsidRPr="0066572A">
              <w:rPr>
                <w:rFonts w:asciiTheme="minorHAnsi" w:hAnsiTheme="minorHAnsi"/>
                <w:sz w:val="22"/>
                <w:szCs w:val="22"/>
              </w:rPr>
              <w:t>12</w:t>
            </w:r>
          </w:p>
        </w:tc>
        <w:tc>
          <w:tcPr>
            <w:tcW w:w="10060" w:type="dxa"/>
            <w:tcBorders>
              <w:top w:val="single" w:sz="4" w:space="0" w:color="000000"/>
              <w:left w:val="single" w:sz="4" w:space="0" w:color="000000"/>
              <w:bottom w:val="single" w:sz="4" w:space="0" w:color="000000"/>
              <w:right w:val="single" w:sz="4" w:space="0" w:color="000000"/>
            </w:tcBorders>
          </w:tcPr>
          <w:p w14:paraId="27603B55" w14:textId="77777777" w:rsidR="00BB7287" w:rsidRPr="0066572A" w:rsidRDefault="00BB7287" w:rsidP="00992979">
            <w:pPr>
              <w:pStyle w:val="Sinespaciado"/>
              <w:spacing w:line="276" w:lineRule="auto"/>
              <w:ind w:left="142" w:right="142"/>
              <w:jc w:val="both"/>
              <w:rPr>
                <w:rFonts w:asciiTheme="minorHAnsi" w:hAnsiTheme="minorHAnsi"/>
                <w:sz w:val="22"/>
                <w:szCs w:val="22"/>
                <w:lang w:val="es-MX"/>
              </w:rPr>
            </w:pPr>
            <w:r w:rsidRPr="0066572A">
              <w:rPr>
                <w:rFonts w:asciiTheme="minorHAnsi" w:hAnsiTheme="minorHAnsi"/>
                <w:sz w:val="22"/>
                <w:szCs w:val="22"/>
                <w:lang w:val="es-MX"/>
              </w:rPr>
              <w:t>CLLI del punto de interconexión</w:t>
            </w:r>
            <w:r w:rsidR="00705B66" w:rsidRPr="0066572A">
              <w:rPr>
                <w:rFonts w:asciiTheme="minorHAnsi" w:hAnsiTheme="minorHAnsi"/>
                <w:sz w:val="22"/>
                <w:szCs w:val="22"/>
                <w:lang w:val="es-MX"/>
              </w:rPr>
              <w:t>. (</w:t>
            </w:r>
            <w:r w:rsidRPr="0066572A">
              <w:rPr>
                <w:rFonts w:asciiTheme="minorHAnsi" w:hAnsiTheme="minorHAnsi"/>
                <w:sz w:val="22"/>
                <w:szCs w:val="22"/>
                <w:lang w:val="es-MX"/>
              </w:rPr>
              <w:t>PDIC).</w:t>
            </w:r>
            <w:r w:rsidR="00566624" w:rsidRPr="0066572A">
              <w:rPr>
                <w:rFonts w:asciiTheme="minorHAnsi" w:hAnsiTheme="minorHAnsi"/>
                <w:sz w:val="22"/>
                <w:szCs w:val="22"/>
                <w:lang w:val="es-MX"/>
              </w:rPr>
              <w:t xml:space="preserve"> Este campo se llenará con ceros.</w:t>
            </w:r>
          </w:p>
        </w:tc>
      </w:tr>
      <w:tr w:rsidR="00BB7287" w:rsidRPr="0066572A" w14:paraId="697A8B45"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887F007" w14:textId="77777777" w:rsidR="00BB7287" w:rsidRPr="0066572A" w:rsidRDefault="00BB7287" w:rsidP="00992979">
            <w:pPr>
              <w:pStyle w:val="Sinespaciado"/>
              <w:spacing w:line="276" w:lineRule="auto"/>
              <w:rPr>
                <w:rFonts w:asciiTheme="minorHAnsi" w:hAnsi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21016C1" w14:textId="77777777" w:rsidR="00BB7287" w:rsidRPr="0066572A" w:rsidRDefault="00BB7287" w:rsidP="00992979">
            <w:pPr>
              <w:pStyle w:val="Sinespaciado"/>
              <w:spacing w:line="276" w:lineRule="auto"/>
              <w:jc w:val="center"/>
              <w:rPr>
                <w:rFonts w:asciiTheme="minorHAnsi" w:hAnsiTheme="minorHAnsi"/>
                <w:sz w:val="22"/>
                <w:szCs w:val="22"/>
                <w:lang w:val="es-MX"/>
              </w:rPr>
            </w:pPr>
            <w:r w:rsidRPr="0066572A">
              <w:rPr>
                <w:rFonts w:asciiTheme="minorHAnsi" w:hAnsiTheme="minorHAnsi"/>
                <w:sz w:val="22"/>
                <w:szCs w:val="22"/>
                <w:lang w:val="es-MX"/>
              </w:rPr>
              <w:t>13</w:t>
            </w:r>
          </w:p>
        </w:tc>
        <w:tc>
          <w:tcPr>
            <w:tcW w:w="10060" w:type="dxa"/>
            <w:tcBorders>
              <w:top w:val="single" w:sz="4" w:space="0" w:color="000000"/>
              <w:left w:val="single" w:sz="4" w:space="0" w:color="000000"/>
              <w:bottom w:val="single" w:sz="4" w:space="0" w:color="000000"/>
              <w:right w:val="single" w:sz="4" w:space="0" w:color="000000"/>
            </w:tcBorders>
          </w:tcPr>
          <w:p w14:paraId="4E45DEA0" w14:textId="77777777" w:rsidR="00BB7287" w:rsidRPr="0066572A" w:rsidRDefault="00BB7287" w:rsidP="00992979">
            <w:pPr>
              <w:pStyle w:val="Sinespaciado"/>
              <w:spacing w:line="276" w:lineRule="auto"/>
              <w:ind w:left="142" w:right="142"/>
              <w:jc w:val="both"/>
              <w:rPr>
                <w:rFonts w:asciiTheme="minorHAnsi" w:hAnsiTheme="minorHAnsi"/>
                <w:sz w:val="22"/>
                <w:szCs w:val="22"/>
              </w:rPr>
            </w:pPr>
            <w:r w:rsidRPr="0066572A">
              <w:rPr>
                <w:rFonts w:asciiTheme="minorHAnsi" w:hAnsiTheme="minorHAnsi"/>
                <w:sz w:val="22"/>
                <w:szCs w:val="22"/>
                <w:lang w:val="es-MX"/>
              </w:rPr>
              <w:t xml:space="preserve">Cuenta de facturación, cada punto de facturación debe tener una cuenta de facturación asignada. </w:t>
            </w:r>
            <w:r w:rsidRPr="0066572A">
              <w:rPr>
                <w:rFonts w:asciiTheme="minorHAnsi" w:hAnsiTheme="minorHAnsi"/>
                <w:sz w:val="22"/>
                <w:szCs w:val="22"/>
              </w:rPr>
              <w:t>(PDIC o NIR).</w:t>
            </w:r>
            <w:r w:rsidR="00566624" w:rsidRPr="0066572A">
              <w:rPr>
                <w:rFonts w:asciiTheme="minorHAnsi" w:hAnsiTheme="minorHAnsi"/>
                <w:sz w:val="22"/>
                <w:szCs w:val="22"/>
                <w:lang w:val="es-MX"/>
              </w:rPr>
              <w:t xml:space="preserve"> NO APLICA</w:t>
            </w:r>
          </w:p>
        </w:tc>
      </w:tr>
      <w:tr w:rsidR="00BB7287" w:rsidRPr="0066572A" w14:paraId="61E69896"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1D3DCC88" w14:textId="77777777" w:rsidR="00BB7287" w:rsidRPr="0066572A" w:rsidRDefault="00BB7287" w:rsidP="00992979">
            <w:pPr>
              <w:pStyle w:val="Sinespaciado"/>
              <w:spacing w:line="276" w:lineRule="auto"/>
              <w:rPr>
                <w:rFonts w:asciiTheme="minorHAnsi" w:hAnsiTheme="minorHAnsi"/>
                <w:b/>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6DC378C" w14:textId="77777777" w:rsidR="00BB7287" w:rsidRPr="0066572A" w:rsidRDefault="00BB7287" w:rsidP="00992979">
            <w:pPr>
              <w:pStyle w:val="Sinespaciado"/>
              <w:spacing w:line="276" w:lineRule="auto"/>
              <w:jc w:val="center"/>
              <w:rPr>
                <w:rFonts w:asciiTheme="minorHAnsi" w:hAnsiTheme="minorHAnsi"/>
                <w:sz w:val="22"/>
                <w:szCs w:val="22"/>
                <w:lang w:val="es-MX"/>
              </w:rPr>
            </w:pPr>
            <w:r w:rsidRPr="0066572A">
              <w:rPr>
                <w:rFonts w:asciiTheme="minorHAnsi" w:hAnsiTheme="minorHAnsi"/>
                <w:sz w:val="22"/>
                <w:szCs w:val="22"/>
              </w:rPr>
              <w:t>14</w:t>
            </w:r>
          </w:p>
        </w:tc>
        <w:tc>
          <w:tcPr>
            <w:tcW w:w="10060" w:type="dxa"/>
            <w:tcBorders>
              <w:top w:val="single" w:sz="4" w:space="0" w:color="000000"/>
              <w:left w:val="single" w:sz="4" w:space="0" w:color="000000"/>
              <w:bottom w:val="single" w:sz="4" w:space="0" w:color="000000"/>
              <w:right w:val="single" w:sz="4" w:space="0" w:color="000000"/>
            </w:tcBorders>
          </w:tcPr>
          <w:p w14:paraId="294BF444" w14:textId="77777777" w:rsidR="00BB7287" w:rsidRPr="0066572A" w:rsidRDefault="00BB7287" w:rsidP="00992979">
            <w:pPr>
              <w:pStyle w:val="Sinespaciado"/>
              <w:spacing w:line="276" w:lineRule="auto"/>
              <w:ind w:left="142" w:right="142"/>
              <w:jc w:val="both"/>
              <w:rPr>
                <w:rFonts w:asciiTheme="minorHAnsi" w:hAnsiTheme="minorHAnsi"/>
                <w:sz w:val="22"/>
                <w:szCs w:val="22"/>
                <w:lang w:val="es-MX"/>
              </w:rPr>
            </w:pPr>
            <w:r w:rsidRPr="0066572A">
              <w:rPr>
                <w:rFonts w:asciiTheme="minorHAnsi" w:hAnsiTheme="minorHAnsi"/>
                <w:sz w:val="22"/>
                <w:szCs w:val="22"/>
                <w:lang w:val="es-MX"/>
              </w:rPr>
              <w:t>Número de llamadas no reconocidas de un mismo tipo realizadas en un día.</w:t>
            </w:r>
          </w:p>
        </w:tc>
      </w:tr>
      <w:tr w:rsidR="00BB7287" w:rsidRPr="0066572A" w14:paraId="66AC3C0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6678A20F" w14:textId="77777777" w:rsidR="00BB7287" w:rsidRPr="0066572A" w:rsidRDefault="00BB7287" w:rsidP="00992979">
            <w:pPr>
              <w:pStyle w:val="Sinespaciado"/>
              <w:spacing w:line="276" w:lineRule="auto"/>
              <w:rPr>
                <w:rFonts w:asciiTheme="minorHAnsi" w:hAnsi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CEE050C" w14:textId="77777777" w:rsidR="00BB7287" w:rsidRPr="0066572A" w:rsidRDefault="00BB7287" w:rsidP="00992979">
            <w:pPr>
              <w:pStyle w:val="Sinespaciado"/>
              <w:spacing w:line="276" w:lineRule="auto"/>
              <w:jc w:val="center"/>
              <w:rPr>
                <w:rFonts w:asciiTheme="minorHAnsi" w:hAnsiTheme="minorHAnsi"/>
                <w:sz w:val="22"/>
                <w:szCs w:val="22"/>
              </w:rPr>
            </w:pPr>
            <w:r w:rsidRPr="0066572A">
              <w:rPr>
                <w:rFonts w:asciiTheme="minorHAnsi" w:hAnsiTheme="minorHAnsi"/>
                <w:sz w:val="22"/>
                <w:szCs w:val="22"/>
              </w:rPr>
              <w:t>15</w:t>
            </w:r>
          </w:p>
        </w:tc>
        <w:tc>
          <w:tcPr>
            <w:tcW w:w="10060" w:type="dxa"/>
            <w:tcBorders>
              <w:top w:val="single" w:sz="4" w:space="0" w:color="000000"/>
              <w:left w:val="single" w:sz="4" w:space="0" w:color="000000"/>
              <w:bottom w:val="single" w:sz="4" w:space="0" w:color="000000"/>
              <w:right w:val="single" w:sz="4" w:space="0" w:color="000000"/>
            </w:tcBorders>
          </w:tcPr>
          <w:p w14:paraId="124470E8" w14:textId="77777777" w:rsidR="00BB7287" w:rsidRPr="0066572A" w:rsidRDefault="00BB7287" w:rsidP="00992979">
            <w:pPr>
              <w:pStyle w:val="Sinespaciado"/>
              <w:spacing w:line="276" w:lineRule="auto"/>
              <w:ind w:left="142" w:right="142"/>
              <w:jc w:val="both"/>
              <w:rPr>
                <w:rFonts w:asciiTheme="minorHAnsi" w:hAnsiTheme="minorHAnsi"/>
                <w:sz w:val="22"/>
                <w:szCs w:val="22"/>
                <w:lang w:val="es-MX"/>
              </w:rPr>
            </w:pPr>
            <w:r w:rsidRPr="0066572A">
              <w:rPr>
                <w:rFonts w:asciiTheme="minorHAnsi" w:hAnsiTheme="minorHAnsi"/>
                <w:sz w:val="22"/>
                <w:szCs w:val="22"/>
                <w:lang w:val="es-MX"/>
              </w:rPr>
              <w:t>Número de minutos de las llamadas no reconocidas de un mismo tipo realizadas en un día.</w:t>
            </w:r>
          </w:p>
        </w:tc>
      </w:tr>
      <w:tr w:rsidR="00BB7287" w:rsidRPr="0066572A" w14:paraId="4463CF1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8890C19" w14:textId="77777777" w:rsidR="00BB7287" w:rsidRPr="0066572A" w:rsidRDefault="00BB7287" w:rsidP="00992979">
            <w:pPr>
              <w:pStyle w:val="Sinespaciado"/>
              <w:spacing w:line="276" w:lineRule="auto"/>
              <w:rPr>
                <w:rFonts w:asciiTheme="minorHAnsi" w:hAnsi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CA21690" w14:textId="77777777" w:rsidR="00BB7287" w:rsidRPr="0066572A" w:rsidRDefault="00BB7287" w:rsidP="00992979">
            <w:pPr>
              <w:pStyle w:val="Sinespaciado"/>
              <w:spacing w:line="276" w:lineRule="auto"/>
              <w:jc w:val="center"/>
              <w:rPr>
                <w:rFonts w:asciiTheme="minorHAnsi" w:hAnsiTheme="minorHAnsi"/>
                <w:sz w:val="22"/>
                <w:szCs w:val="22"/>
              </w:rPr>
            </w:pPr>
            <w:r w:rsidRPr="0066572A">
              <w:rPr>
                <w:rFonts w:asciiTheme="minorHAnsi" w:hAnsiTheme="minorHAnsi"/>
                <w:sz w:val="22"/>
                <w:szCs w:val="22"/>
              </w:rPr>
              <w:t>16</w:t>
            </w:r>
          </w:p>
        </w:tc>
        <w:tc>
          <w:tcPr>
            <w:tcW w:w="10060" w:type="dxa"/>
            <w:tcBorders>
              <w:top w:val="single" w:sz="4" w:space="0" w:color="000000"/>
              <w:left w:val="single" w:sz="4" w:space="0" w:color="000000"/>
              <w:bottom w:val="single" w:sz="4" w:space="0" w:color="000000"/>
              <w:right w:val="single" w:sz="4" w:space="0" w:color="000000"/>
            </w:tcBorders>
          </w:tcPr>
          <w:p w14:paraId="31487957" w14:textId="77777777" w:rsidR="00BB7287" w:rsidRPr="0066572A" w:rsidRDefault="00BB7287" w:rsidP="00992979">
            <w:pPr>
              <w:pStyle w:val="Sinespaciado"/>
              <w:spacing w:line="276" w:lineRule="auto"/>
              <w:ind w:left="142" w:right="142"/>
              <w:jc w:val="both"/>
              <w:rPr>
                <w:rFonts w:asciiTheme="minorHAnsi" w:hAnsiTheme="minorHAnsi"/>
                <w:sz w:val="22"/>
                <w:szCs w:val="22"/>
                <w:lang w:val="es-MX"/>
              </w:rPr>
            </w:pPr>
            <w:r w:rsidRPr="0066572A">
              <w:rPr>
                <w:rFonts w:asciiTheme="minorHAnsi" w:hAnsiTheme="minorHAnsi"/>
                <w:sz w:val="22"/>
                <w:szCs w:val="22"/>
                <w:lang w:val="es-MX"/>
              </w:rPr>
              <w:t>Tarifa por minuto por tipo de llamada justificado a la derecha</w:t>
            </w:r>
          </w:p>
        </w:tc>
      </w:tr>
      <w:tr w:rsidR="00BB7287" w:rsidRPr="0066572A" w14:paraId="5CA4B8A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40C0F40" w14:textId="77777777" w:rsidR="00BB7287" w:rsidRPr="0066572A" w:rsidRDefault="00BB7287" w:rsidP="00992979">
            <w:pPr>
              <w:pStyle w:val="Sinespaciado"/>
              <w:spacing w:line="276" w:lineRule="auto"/>
              <w:rPr>
                <w:rFonts w:asciiTheme="minorHAnsi" w:hAnsi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DB1F40D" w14:textId="77777777" w:rsidR="00BB7287" w:rsidRPr="0066572A" w:rsidRDefault="00BB7287" w:rsidP="00992979">
            <w:pPr>
              <w:pStyle w:val="Sinespaciado"/>
              <w:spacing w:line="276" w:lineRule="auto"/>
              <w:jc w:val="center"/>
              <w:rPr>
                <w:rFonts w:asciiTheme="minorHAnsi" w:hAnsiTheme="minorHAnsi"/>
                <w:sz w:val="22"/>
                <w:szCs w:val="22"/>
              </w:rPr>
            </w:pPr>
            <w:r w:rsidRPr="0066572A">
              <w:rPr>
                <w:rFonts w:asciiTheme="minorHAnsi" w:hAnsiTheme="minorHAnsi"/>
                <w:sz w:val="22"/>
                <w:szCs w:val="22"/>
              </w:rPr>
              <w:t>17</w:t>
            </w:r>
          </w:p>
        </w:tc>
        <w:tc>
          <w:tcPr>
            <w:tcW w:w="10060" w:type="dxa"/>
            <w:tcBorders>
              <w:top w:val="single" w:sz="4" w:space="0" w:color="000000"/>
              <w:left w:val="single" w:sz="4" w:space="0" w:color="000000"/>
              <w:bottom w:val="single" w:sz="4" w:space="0" w:color="000000"/>
              <w:right w:val="single" w:sz="4" w:space="0" w:color="000000"/>
            </w:tcBorders>
          </w:tcPr>
          <w:p w14:paraId="4EEC5C7B" w14:textId="77777777" w:rsidR="00BB7287" w:rsidRPr="0066572A" w:rsidRDefault="00BB7287" w:rsidP="00992979">
            <w:pPr>
              <w:pStyle w:val="Sinespaciado"/>
              <w:spacing w:line="276" w:lineRule="auto"/>
              <w:ind w:left="142" w:right="142"/>
              <w:jc w:val="both"/>
              <w:rPr>
                <w:rFonts w:asciiTheme="minorHAnsi" w:hAnsiTheme="minorHAnsi"/>
                <w:sz w:val="22"/>
                <w:szCs w:val="22"/>
                <w:lang w:val="es-MX"/>
              </w:rPr>
            </w:pPr>
            <w:r w:rsidRPr="0066572A">
              <w:rPr>
                <w:rFonts w:asciiTheme="minorHAnsi" w:hAnsiTheme="minorHAnsi"/>
                <w:sz w:val="22"/>
                <w:szCs w:val="22"/>
                <w:lang w:val="es-MX"/>
              </w:rPr>
              <w:t>Caracteres en blanco para completar la longitud del registro a 130 posiciones</w:t>
            </w:r>
          </w:p>
        </w:tc>
      </w:tr>
      <w:tr w:rsidR="00BB7287" w:rsidRPr="0066572A" w14:paraId="57BBDF6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64C633D" w14:textId="77777777" w:rsidR="00BB7287" w:rsidRPr="0066572A" w:rsidRDefault="00BB7287" w:rsidP="00992979">
            <w:pPr>
              <w:pStyle w:val="Sinespaciado"/>
              <w:spacing w:line="276" w:lineRule="auto"/>
              <w:rPr>
                <w:rFonts w:asciiTheme="minorHAnsi" w:hAnsiTheme="minorHAnsi"/>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B87F813" w14:textId="77777777" w:rsidR="00BB7287" w:rsidRPr="0066572A" w:rsidRDefault="00BB7287" w:rsidP="00992979">
            <w:pPr>
              <w:pStyle w:val="Sinespaciado"/>
              <w:spacing w:line="276" w:lineRule="auto"/>
              <w:jc w:val="center"/>
              <w:rPr>
                <w:rFonts w:asciiTheme="minorHAnsi" w:hAnsiTheme="minorHAnsi"/>
                <w:sz w:val="22"/>
                <w:szCs w:val="22"/>
                <w:lang w:val="es-MX"/>
              </w:rPr>
            </w:pPr>
          </w:p>
        </w:tc>
        <w:tc>
          <w:tcPr>
            <w:tcW w:w="10060" w:type="dxa"/>
            <w:tcBorders>
              <w:top w:val="single" w:sz="4" w:space="0" w:color="000000"/>
              <w:left w:val="single" w:sz="4" w:space="0" w:color="000000"/>
              <w:bottom w:val="single" w:sz="4" w:space="0" w:color="000000"/>
              <w:right w:val="single" w:sz="4" w:space="0" w:color="000000"/>
            </w:tcBorders>
          </w:tcPr>
          <w:p w14:paraId="1A44AD5F" w14:textId="77777777" w:rsidR="00BB7287" w:rsidRPr="0066572A" w:rsidRDefault="00BB7287" w:rsidP="00992979">
            <w:pPr>
              <w:pStyle w:val="Sinespaciado"/>
              <w:spacing w:line="276" w:lineRule="auto"/>
              <w:ind w:left="142" w:right="142"/>
              <w:jc w:val="both"/>
              <w:rPr>
                <w:rFonts w:asciiTheme="minorHAnsi" w:hAnsiTheme="minorHAnsi"/>
                <w:sz w:val="22"/>
                <w:szCs w:val="22"/>
                <w:lang w:val="es-MX"/>
              </w:rPr>
            </w:pPr>
          </w:p>
        </w:tc>
      </w:tr>
      <w:tr w:rsidR="00BB7287" w:rsidRPr="0066572A" w14:paraId="627CBB94"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5D75DCE9" w14:textId="77777777" w:rsidR="00BB7287" w:rsidRPr="0066572A" w:rsidRDefault="00BB7287" w:rsidP="00992979">
            <w:pPr>
              <w:autoSpaceDE w:val="0"/>
              <w:autoSpaceDN w:val="0"/>
              <w:adjustRightInd w:val="0"/>
              <w:spacing w:before="10" w:line="276" w:lineRule="auto"/>
              <w:ind w:left="184" w:right="-20"/>
              <w:rPr>
                <w:rFonts w:asciiTheme="minorHAnsi" w:hAnsiTheme="minorHAnsi"/>
                <w:b/>
                <w:sz w:val="22"/>
                <w:szCs w:val="22"/>
              </w:rPr>
            </w:pPr>
            <w:r w:rsidRPr="0066572A">
              <w:rPr>
                <w:rFonts w:asciiTheme="minorHAnsi" w:hAnsiTheme="minorHAnsi"/>
                <w:b/>
                <w:sz w:val="22"/>
                <w:szCs w:val="22"/>
              </w:rPr>
              <w:t>Trailer</w:t>
            </w:r>
          </w:p>
        </w:tc>
        <w:tc>
          <w:tcPr>
            <w:tcW w:w="1134" w:type="dxa"/>
            <w:tcBorders>
              <w:top w:val="single" w:sz="6" w:space="0" w:color="000000"/>
              <w:left w:val="single" w:sz="4" w:space="0" w:color="000000"/>
              <w:bottom w:val="single" w:sz="6" w:space="0" w:color="000000"/>
              <w:right w:val="single" w:sz="6" w:space="0" w:color="000000"/>
            </w:tcBorders>
            <w:vAlign w:val="center"/>
          </w:tcPr>
          <w:p w14:paraId="0DA8D1D4" w14:textId="77777777" w:rsidR="00BB7287" w:rsidRPr="0066572A" w:rsidRDefault="00BB7287" w:rsidP="00992979">
            <w:pPr>
              <w:autoSpaceDE w:val="0"/>
              <w:autoSpaceDN w:val="0"/>
              <w:adjustRightInd w:val="0"/>
              <w:spacing w:before="10" w:line="276" w:lineRule="auto"/>
              <w:ind w:left="294" w:right="273"/>
              <w:jc w:val="center"/>
              <w:rPr>
                <w:rFonts w:asciiTheme="minorHAnsi" w:hAnsiTheme="minorHAnsi"/>
                <w:sz w:val="22"/>
                <w:szCs w:val="22"/>
              </w:rPr>
            </w:pPr>
            <w:r w:rsidRPr="0066572A">
              <w:rPr>
                <w:rFonts w:asciiTheme="minorHAnsi" w:hAnsiTheme="minorHAnsi"/>
                <w:sz w:val="22"/>
                <w:szCs w:val="22"/>
              </w:rPr>
              <w:t>1</w:t>
            </w:r>
          </w:p>
        </w:tc>
        <w:tc>
          <w:tcPr>
            <w:tcW w:w="10060" w:type="dxa"/>
            <w:tcBorders>
              <w:top w:val="single" w:sz="6" w:space="0" w:color="000000"/>
              <w:left w:val="single" w:sz="6" w:space="0" w:color="000000"/>
              <w:bottom w:val="single" w:sz="6" w:space="0" w:color="000000"/>
              <w:right w:val="single" w:sz="6" w:space="0" w:color="000000"/>
            </w:tcBorders>
          </w:tcPr>
          <w:p w14:paraId="20867D2C" w14:textId="77777777" w:rsidR="00BB7287" w:rsidRPr="0066572A" w:rsidRDefault="00BB7287" w:rsidP="00992979">
            <w:pPr>
              <w:autoSpaceDE w:val="0"/>
              <w:autoSpaceDN w:val="0"/>
              <w:adjustRightInd w:val="0"/>
              <w:spacing w:before="10" w:line="276" w:lineRule="auto"/>
              <w:ind w:left="142" w:right="142"/>
              <w:rPr>
                <w:rFonts w:asciiTheme="minorHAnsi" w:hAnsiTheme="minorHAnsi"/>
                <w:sz w:val="22"/>
                <w:szCs w:val="22"/>
              </w:rPr>
            </w:pPr>
            <w:r w:rsidRPr="0066572A">
              <w:rPr>
                <w:rFonts w:asciiTheme="minorHAnsi" w:hAnsiTheme="minorHAnsi"/>
                <w:sz w:val="22"/>
                <w:szCs w:val="22"/>
                <w:lang w:val="es-MX"/>
              </w:rPr>
              <w:t xml:space="preserve">Identificador de inicio de trailer. </w:t>
            </w:r>
            <w:r w:rsidRPr="0066572A">
              <w:rPr>
                <w:rFonts w:asciiTheme="minorHAnsi" w:hAnsiTheme="minorHAnsi"/>
                <w:sz w:val="22"/>
                <w:szCs w:val="22"/>
              </w:rPr>
              <w:t>El valor debe ser 9.</w:t>
            </w:r>
          </w:p>
        </w:tc>
      </w:tr>
      <w:tr w:rsidR="00BB7287" w:rsidRPr="0066572A" w14:paraId="042F0918"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6634F840" w14:textId="77777777" w:rsidR="00BB7287" w:rsidRPr="0066572A" w:rsidRDefault="00BB7287" w:rsidP="00992979">
            <w:pPr>
              <w:autoSpaceDE w:val="0"/>
              <w:autoSpaceDN w:val="0"/>
              <w:adjustRightInd w:val="0"/>
              <w:spacing w:line="276" w:lineRule="auto"/>
              <w:rPr>
                <w:rFonts w:asciiTheme="minorHAnsi" w:hAnsiTheme="minorHAnsi"/>
                <w:b/>
                <w:sz w:val="22"/>
                <w:szCs w:val="22"/>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1924A723" w14:textId="77777777" w:rsidR="00BB7287" w:rsidRPr="0066572A" w:rsidRDefault="00BB7287" w:rsidP="00992979">
            <w:pPr>
              <w:autoSpaceDE w:val="0"/>
              <w:autoSpaceDN w:val="0"/>
              <w:adjustRightInd w:val="0"/>
              <w:spacing w:before="10" w:line="276" w:lineRule="auto"/>
              <w:ind w:left="294" w:right="273"/>
              <w:jc w:val="center"/>
              <w:rPr>
                <w:rFonts w:asciiTheme="minorHAnsi" w:hAnsiTheme="minorHAnsi"/>
                <w:sz w:val="22"/>
                <w:szCs w:val="22"/>
              </w:rPr>
            </w:pPr>
            <w:r w:rsidRPr="0066572A">
              <w:rPr>
                <w:rFonts w:asciiTheme="minorHAnsi" w:hAnsiTheme="minorHAnsi"/>
                <w:sz w:val="22"/>
                <w:szCs w:val="22"/>
              </w:rPr>
              <w:t>2</w:t>
            </w:r>
          </w:p>
        </w:tc>
        <w:tc>
          <w:tcPr>
            <w:tcW w:w="10060" w:type="dxa"/>
            <w:tcBorders>
              <w:top w:val="single" w:sz="6" w:space="0" w:color="000000"/>
              <w:left w:val="single" w:sz="6" w:space="0" w:color="000000"/>
              <w:bottom w:val="single" w:sz="6" w:space="0" w:color="000000"/>
              <w:right w:val="single" w:sz="6" w:space="0" w:color="000000"/>
            </w:tcBorders>
          </w:tcPr>
          <w:p w14:paraId="2E2CB52B" w14:textId="77777777" w:rsidR="00BB7287" w:rsidRPr="0066572A" w:rsidRDefault="00BB7287" w:rsidP="00992979">
            <w:pPr>
              <w:autoSpaceDE w:val="0"/>
              <w:autoSpaceDN w:val="0"/>
              <w:adjustRightInd w:val="0"/>
              <w:spacing w:before="10" w:line="276" w:lineRule="auto"/>
              <w:ind w:left="142" w:right="142"/>
              <w:rPr>
                <w:rFonts w:asciiTheme="minorHAnsi" w:hAnsiTheme="minorHAnsi"/>
                <w:sz w:val="22"/>
                <w:szCs w:val="22"/>
                <w:lang w:val="es-MX"/>
              </w:rPr>
            </w:pPr>
            <w:r w:rsidRPr="0066572A">
              <w:rPr>
                <w:rFonts w:asciiTheme="minorHAnsi" w:hAnsiTheme="minorHAnsi"/>
                <w:sz w:val="22"/>
                <w:szCs w:val="22"/>
                <w:lang w:val="es-MX"/>
              </w:rPr>
              <w:t>Clave del operador que factura</w:t>
            </w:r>
            <w:r w:rsidR="0076727B" w:rsidRPr="0066572A">
              <w:rPr>
                <w:rFonts w:asciiTheme="minorHAnsi" w:hAnsiTheme="minorHAnsi"/>
                <w:sz w:val="22"/>
                <w:szCs w:val="22"/>
                <w:lang w:val="es-MX"/>
              </w:rPr>
              <w:t>. IDD</w:t>
            </w:r>
          </w:p>
        </w:tc>
      </w:tr>
      <w:tr w:rsidR="00BB7287" w:rsidRPr="0066572A" w14:paraId="283B196E"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1B7C825C" w14:textId="77777777" w:rsidR="00BB7287" w:rsidRPr="0066572A" w:rsidRDefault="00BB7287" w:rsidP="00992979">
            <w:pPr>
              <w:autoSpaceDE w:val="0"/>
              <w:autoSpaceDN w:val="0"/>
              <w:adjustRightInd w:val="0"/>
              <w:spacing w:line="276" w:lineRule="auto"/>
              <w:rPr>
                <w:rFonts w:asciiTheme="minorHAnsi" w:hAnsiTheme="minorHAnsi"/>
                <w:b/>
                <w:sz w:val="22"/>
                <w:szCs w:val="22"/>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12A1D672" w14:textId="77777777" w:rsidR="00BB7287" w:rsidRPr="0066572A" w:rsidRDefault="00BB7287" w:rsidP="00992979">
            <w:pPr>
              <w:autoSpaceDE w:val="0"/>
              <w:autoSpaceDN w:val="0"/>
              <w:adjustRightInd w:val="0"/>
              <w:spacing w:before="10" w:line="276" w:lineRule="auto"/>
              <w:ind w:left="294" w:right="273"/>
              <w:jc w:val="center"/>
              <w:rPr>
                <w:rFonts w:asciiTheme="minorHAnsi" w:hAnsiTheme="minorHAnsi"/>
                <w:sz w:val="22"/>
                <w:szCs w:val="22"/>
                <w:lang w:val="es-MX"/>
              </w:rPr>
            </w:pPr>
            <w:r w:rsidRPr="0066572A">
              <w:rPr>
                <w:rFonts w:asciiTheme="minorHAnsi" w:hAnsiTheme="minorHAnsi"/>
                <w:sz w:val="22"/>
                <w:szCs w:val="22"/>
                <w:lang w:val="es-MX"/>
              </w:rPr>
              <w:t>3</w:t>
            </w:r>
          </w:p>
        </w:tc>
        <w:tc>
          <w:tcPr>
            <w:tcW w:w="10060" w:type="dxa"/>
            <w:tcBorders>
              <w:top w:val="single" w:sz="6" w:space="0" w:color="000000"/>
              <w:left w:val="single" w:sz="6" w:space="0" w:color="000000"/>
              <w:bottom w:val="single" w:sz="6" w:space="0" w:color="000000"/>
              <w:right w:val="single" w:sz="6" w:space="0" w:color="000000"/>
            </w:tcBorders>
          </w:tcPr>
          <w:p w14:paraId="65AC90C7" w14:textId="77777777" w:rsidR="00BB7287" w:rsidRPr="0066572A" w:rsidRDefault="00BB7287" w:rsidP="00992979">
            <w:pPr>
              <w:autoSpaceDE w:val="0"/>
              <w:autoSpaceDN w:val="0"/>
              <w:adjustRightInd w:val="0"/>
              <w:spacing w:before="10" w:line="276" w:lineRule="auto"/>
              <w:ind w:left="142" w:right="142"/>
              <w:rPr>
                <w:rFonts w:asciiTheme="minorHAnsi" w:hAnsiTheme="minorHAnsi"/>
                <w:sz w:val="22"/>
                <w:szCs w:val="22"/>
                <w:lang w:val="es-MX"/>
              </w:rPr>
            </w:pPr>
            <w:r w:rsidRPr="0066572A">
              <w:rPr>
                <w:rFonts w:asciiTheme="minorHAnsi" w:hAnsiTheme="minorHAnsi"/>
                <w:sz w:val="22"/>
                <w:szCs w:val="22"/>
                <w:lang w:val="es-MX"/>
              </w:rPr>
              <w:t>Clave del operador a quien se le factura</w:t>
            </w:r>
            <w:r w:rsidR="0076727B" w:rsidRPr="0066572A">
              <w:rPr>
                <w:rFonts w:asciiTheme="minorHAnsi" w:hAnsiTheme="minorHAnsi"/>
                <w:sz w:val="22"/>
                <w:szCs w:val="22"/>
                <w:lang w:val="es-MX"/>
              </w:rPr>
              <w:t>. IDO</w:t>
            </w:r>
          </w:p>
        </w:tc>
      </w:tr>
      <w:tr w:rsidR="00BB7287" w:rsidRPr="0066572A" w14:paraId="18D6C5BC"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7E4B6374" w14:textId="77777777" w:rsidR="00BB7287" w:rsidRPr="0066572A" w:rsidRDefault="00BB7287" w:rsidP="00992979">
            <w:pPr>
              <w:autoSpaceDE w:val="0"/>
              <w:autoSpaceDN w:val="0"/>
              <w:adjustRightInd w:val="0"/>
              <w:spacing w:line="276" w:lineRule="auto"/>
              <w:rPr>
                <w:rFonts w:asciiTheme="minorHAnsi" w:hAnsiTheme="minorHAnsi"/>
                <w:b/>
                <w:sz w:val="22"/>
                <w:szCs w:val="22"/>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2D3358D2" w14:textId="77777777" w:rsidR="00BB7287" w:rsidRPr="0066572A" w:rsidRDefault="00BB7287" w:rsidP="00992979">
            <w:pPr>
              <w:autoSpaceDE w:val="0"/>
              <w:autoSpaceDN w:val="0"/>
              <w:adjustRightInd w:val="0"/>
              <w:spacing w:before="12" w:line="276" w:lineRule="auto"/>
              <w:ind w:left="294" w:right="273"/>
              <w:jc w:val="center"/>
              <w:rPr>
                <w:rFonts w:asciiTheme="minorHAnsi" w:hAnsiTheme="minorHAnsi"/>
                <w:sz w:val="22"/>
                <w:szCs w:val="22"/>
                <w:lang w:val="es-MX"/>
              </w:rPr>
            </w:pPr>
            <w:r w:rsidRPr="0066572A">
              <w:rPr>
                <w:rFonts w:asciiTheme="minorHAnsi" w:hAnsiTheme="minorHAnsi"/>
                <w:sz w:val="22"/>
                <w:szCs w:val="22"/>
                <w:lang w:val="es-MX"/>
              </w:rPr>
              <w:t>4</w:t>
            </w:r>
          </w:p>
        </w:tc>
        <w:tc>
          <w:tcPr>
            <w:tcW w:w="10060" w:type="dxa"/>
            <w:tcBorders>
              <w:top w:val="single" w:sz="6" w:space="0" w:color="000000"/>
              <w:left w:val="single" w:sz="6" w:space="0" w:color="000000"/>
              <w:bottom w:val="single" w:sz="6" w:space="0" w:color="000000"/>
              <w:right w:val="single" w:sz="6" w:space="0" w:color="000000"/>
            </w:tcBorders>
          </w:tcPr>
          <w:p w14:paraId="25E3378C" w14:textId="77777777" w:rsidR="00BB7287" w:rsidRPr="0066572A" w:rsidRDefault="00BB7287" w:rsidP="00992979">
            <w:pPr>
              <w:autoSpaceDE w:val="0"/>
              <w:autoSpaceDN w:val="0"/>
              <w:adjustRightInd w:val="0"/>
              <w:spacing w:before="12" w:line="276" w:lineRule="auto"/>
              <w:ind w:left="142" w:right="142"/>
              <w:rPr>
                <w:rFonts w:asciiTheme="minorHAnsi" w:hAnsiTheme="minorHAnsi"/>
                <w:sz w:val="22"/>
                <w:szCs w:val="22"/>
                <w:lang w:val="es-MX"/>
              </w:rPr>
            </w:pPr>
            <w:r w:rsidRPr="0066572A">
              <w:rPr>
                <w:rFonts w:asciiTheme="minorHAnsi" w:hAnsiTheme="minorHAnsi"/>
                <w:sz w:val="22"/>
                <w:szCs w:val="22"/>
                <w:lang w:val="es-MX"/>
              </w:rPr>
              <w:t>Número total de registros que contiene el archivo justificado a la derecha (No incluye Header ni Trailer).</w:t>
            </w:r>
          </w:p>
        </w:tc>
      </w:tr>
      <w:tr w:rsidR="00BB7287" w:rsidRPr="0066572A" w14:paraId="7B9517C2" w14:textId="77777777" w:rsidTr="001561DF">
        <w:trPr>
          <w:trHeight w:val="227"/>
        </w:trPr>
        <w:tc>
          <w:tcPr>
            <w:tcW w:w="992" w:type="dxa"/>
            <w:tcBorders>
              <w:top w:val="single" w:sz="6" w:space="0" w:color="000000"/>
              <w:left w:val="single" w:sz="4" w:space="0" w:color="000000"/>
              <w:bottom w:val="single" w:sz="4" w:space="0" w:color="auto"/>
              <w:right w:val="single" w:sz="4" w:space="0" w:color="000000"/>
            </w:tcBorders>
          </w:tcPr>
          <w:p w14:paraId="026C88E7" w14:textId="77777777" w:rsidR="00BB7287" w:rsidRPr="0066572A" w:rsidRDefault="00BB7287" w:rsidP="00992979">
            <w:pPr>
              <w:autoSpaceDE w:val="0"/>
              <w:autoSpaceDN w:val="0"/>
              <w:adjustRightInd w:val="0"/>
              <w:spacing w:line="276" w:lineRule="auto"/>
              <w:rPr>
                <w:rFonts w:asciiTheme="minorHAnsi" w:hAnsiTheme="minorHAnsi"/>
                <w:b/>
                <w:sz w:val="22"/>
                <w:szCs w:val="22"/>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18CCC3F6" w14:textId="77777777" w:rsidR="00BB7287" w:rsidRPr="0066572A" w:rsidRDefault="00BB7287" w:rsidP="00992979">
            <w:pPr>
              <w:autoSpaceDE w:val="0"/>
              <w:autoSpaceDN w:val="0"/>
              <w:adjustRightInd w:val="0"/>
              <w:spacing w:before="10" w:line="276" w:lineRule="auto"/>
              <w:ind w:left="294" w:right="273"/>
              <w:jc w:val="center"/>
              <w:rPr>
                <w:rFonts w:asciiTheme="minorHAnsi" w:hAnsiTheme="minorHAnsi"/>
                <w:sz w:val="22"/>
                <w:szCs w:val="22"/>
              </w:rPr>
            </w:pPr>
            <w:r w:rsidRPr="0066572A">
              <w:rPr>
                <w:rFonts w:asciiTheme="minorHAnsi" w:hAnsiTheme="minorHAnsi"/>
                <w:w w:val="99"/>
                <w:sz w:val="22"/>
                <w:szCs w:val="22"/>
              </w:rPr>
              <w:t>5</w:t>
            </w:r>
          </w:p>
        </w:tc>
        <w:tc>
          <w:tcPr>
            <w:tcW w:w="10060" w:type="dxa"/>
            <w:tcBorders>
              <w:top w:val="single" w:sz="6" w:space="0" w:color="000000"/>
              <w:left w:val="single" w:sz="6" w:space="0" w:color="000000"/>
              <w:bottom w:val="single" w:sz="6" w:space="0" w:color="000000"/>
              <w:right w:val="single" w:sz="6" w:space="0" w:color="000000"/>
            </w:tcBorders>
          </w:tcPr>
          <w:p w14:paraId="02867722" w14:textId="77777777" w:rsidR="00BB7287" w:rsidRPr="0066572A" w:rsidRDefault="00BB7287" w:rsidP="00992979">
            <w:pPr>
              <w:autoSpaceDE w:val="0"/>
              <w:autoSpaceDN w:val="0"/>
              <w:adjustRightInd w:val="0"/>
              <w:spacing w:before="10" w:line="276" w:lineRule="auto"/>
              <w:ind w:left="23" w:right="-20"/>
              <w:rPr>
                <w:rFonts w:asciiTheme="minorHAnsi" w:hAnsiTheme="minorHAnsi"/>
                <w:sz w:val="22"/>
                <w:szCs w:val="22"/>
                <w:lang w:val="es-MX"/>
              </w:rPr>
            </w:pPr>
            <w:r w:rsidRPr="0066572A">
              <w:rPr>
                <w:rFonts w:asciiTheme="minorHAnsi" w:hAnsiTheme="minorHAnsi"/>
                <w:sz w:val="22"/>
                <w:szCs w:val="22"/>
                <w:lang w:val="es-MX"/>
              </w:rPr>
              <w:t>Fecha de emisión de la factura de la cual se presenta el reclamo.</w:t>
            </w:r>
          </w:p>
        </w:tc>
      </w:tr>
      <w:tr w:rsidR="00BB7287" w:rsidRPr="0066572A" w14:paraId="25F3B5A5" w14:textId="77777777" w:rsidTr="001561DF">
        <w:trPr>
          <w:trHeight w:val="227"/>
        </w:trPr>
        <w:tc>
          <w:tcPr>
            <w:tcW w:w="992" w:type="dxa"/>
            <w:tcBorders>
              <w:top w:val="single" w:sz="4" w:space="0" w:color="auto"/>
              <w:left w:val="single" w:sz="4" w:space="0" w:color="auto"/>
              <w:bottom w:val="single" w:sz="4" w:space="0" w:color="auto"/>
              <w:right w:val="single" w:sz="4" w:space="0" w:color="auto"/>
            </w:tcBorders>
          </w:tcPr>
          <w:p w14:paraId="21BD6777" w14:textId="77777777" w:rsidR="00BB7287" w:rsidRPr="0066572A" w:rsidRDefault="00BB7287" w:rsidP="00992979">
            <w:pPr>
              <w:autoSpaceDE w:val="0"/>
              <w:autoSpaceDN w:val="0"/>
              <w:adjustRightInd w:val="0"/>
              <w:spacing w:line="276" w:lineRule="auto"/>
              <w:rPr>
                <w:rFonts w:asciiTheme="minorHAnsi" w:hAnsiTheme="minorHAnsi"/>
                <w:b/>
                <w:sz w:val="22"/>
                <w:szCs w:val="22"/>
                <w:lang w:val="es-MX"/>
              </w:rPr>
            </w:pPr>
          </w:p>
        </w:tc>
        <w:tc>
          <w:tcPr>
            <w:tcW w:w="1134" w:type="dxa"/>
            <w:tcBorders>
              <w:top w:val="single" w:sz="6" w:space="0" w:color="000000"/>
              <w:left w:val="single" w:sz="4" w:space="0" w:color="auto"/>
              <w:bottom w:val="single" w:sz="6" w:space="0" w:color="000000"/>
              <w:right w:val="single" w:sz="6" w:space="0" w:color="000000"/>
            </w:tcBorders>
            <w:vAlign w:val="center"/>
          </w:tcPr>
          <w:p w14:paraId="7A36FFB1" w14:textId="77777777" w:rsidR="00BB7287" w:rsidRPr="0066572A" w:rsidRDefault="00BB7287" w:rsidP="00992979">
            <w:pPr>
              <w:autoSpaceDE w:val="0"/>
              <w:autoSpaceDN w:val="0"/>
              <w:adjustRightInd w:val="0"/>
              <w:spacing w:before="10" w:line="276" w:lineRule="auto"/>
              <w:ind w:left="294" w:right="273"/>
              <w:jc w:val="center"/>
              <w:rPr>
                <w:rFonts w:asciiTheme="minorHAnsi" w:hAnsiTheme="minorHAnsi"/>
                <w:sz w:val="22"/>
                <w:szCs w:val="22"/>
              </w:rPr>
            </w:pPr>
            <w:r w:rsidRPr="0066572A">
              <w:rPr>
                <w:rFonts w:asciiTheme="minorHAnsi" w:hAnsiTheme="minorHAnsi"/>
                <w:w w:val="99"/>
                <w:sz w:val="22"/>
                <w:szCs w:val="22"/>
              </w:rPr>
              <w:t>6</w:t>
            </w:r>
          </w:p>
        </w:tc>
        <w:tc>
          <w:tcPr>
            <w:tcW w:w="10060" w:type="dxa"/>
            <w:tcBorders>
              <w:top w:val="single" w:sz="6" w:space="0" w:color="000000"/>
              <w:left w:val="single" w:sz="6" w:space="0" w:color="000000"/>
              <w:bottom w:val="single" w:sz="6" w:space="0" w:color="000000"/>
              <w:right w:val="single" w:sz="6" w:space="0" w:color="000000"/>
            </w:tcBorders>
          </w:tcPr>
          <w:p w14:paraId="2AFC23BC" w14:textId="77777777" w:rsidR="00BB7287" w:rsidRPr="0066572A" w:rsidRDefault="00BB7287" w:rsidP="00992979">
            <w:pPr>
              <w:autoSpaceDE w:val="0"/>
              <w:autoSpaceDN w:val="0"/>
              <w:adjustRightInd w:val="0"/>
              <w:spacing w:before="10" w:line="276" w:lineRule="auto"/>
              <w:ind w:left="23" w:right="-20"/>
              <w:rPr>
                <w:rFonts w:asciiTheme="minorHAnsi" w:hAnsiTheme="minorHAnsi"/>
                <w:sz w:val="22"/>
                <w:szCs w:val="22"/>
                <w:lang w:val="es-MX"/>
              </w:rPr>
            </w:pPr>
            <w:r w:rsidRPr="0066572A">
              <w:rPr>
                <w:rFonts w:asciiTheme="minorHAnsi" w:hAnsiTheme="minorHAnsi"/>
                <w:sz w:val="22"/>
                <w:szCs w:val="22"/>
                <w:lang w:val="es-MX"/>
              </w:rPr>
              <w:t>Caracteres en blanco para completar la longitud del registro a 130 posiciones</w:t>
            </w:r>
          </w:p>
        </w:tc>
      </w:tr>
    </w:tbl>
    <w:p w14:paraId="118C4653" w14:textId="77777777" w:rsidR="00BB7287" w:rsidRPr="0066572A" w:rsidRDefault="00BB7287" w:rsidP="00986510">
      <w:pPr>
        <w:autoSpaceDE w:val="0"/>
        <w:autoSpaceDN w:val="0"/>
        <w:adjustRightInd w:val="0"/>
        <w:spacing w:line="276" w:lineRule="auto"/>
        <w:rPr>
          <w:rFonts w:asciiTheme="minorHAnsi" w:hAnsiTheme="minorHAnsi"/>
          <w:sz w:val="22"/>
          <w:szCs w:val="22"/>
          <w:lang w:val="es-MX"/>
        </w:rPr>
      </w:pPr>
    </w:p>
    <w:p w14:paraId="4D72874A" w14:textId="77777777" w:rsidR="0076494A" w:rsidRPr="0066572A" w:rsidRDefault="0076494A" w:rsidP="00986510">
      <w:pPr>
        <w:autoSpaceDE w:val="0"/>
        <w:autoSpaceDN w:val="0"/>
        <w:adjustRightInd w:val="0"/>
        <w:spacing w:line="276" w:lineRule="auto"/>
        <w:rPr>
          <w:rFonts w:asciiTheme="minorHAnsi" w:hAnsiTheme="minorHAnsi"/>
          <w:b/>
          <w:sz w:val="22"/>
          <w:szCs w:val="22"/>
          <w:lang w:val="es-MX"/>
        </w:rPr>
      </w:pPr>
    </w:p>
    <w:p w14:paraId="3DBCF102" w14:textId="77777777" w:rsidR="0076494A" w:rsidRPr="0066572A" w:rsidRDefault="0076494A" w:rsidP="00986510">
      <w:pPr>
        <w:autoSpaceDE w:val="0"/>
        <w:autoSpaceDN w:val="0"/>
        <w:adjustRightInd w:val="0"/>
        <w:spacing w:line="276" w:lineRule="auto"/>
        <w:rPr>
          <w:rFonts w:asciiTheme="minorHAnsi" w:hAnsiTheme="minorHAnsi"/>
          <w:b/>
          <w:sz w:val="22"/>
          <w:szCs w:val="22"/>
          <w:lang w:val="es-MX"/>
        </w:rPr>
      </w:pPr>
    </w:p>
    <w:p w14:paraId="1476AC60" w14:textId="77777777" w:rsidR="00992979" w:rsidRPr="0066572A" w:rsidRDefault="00992979" w:rsidP="00986510">
      <w:pPr>
        <w:autoSpaceDE w:val="0"/>
        <w:autoSpaceDN w:val="0"/>
        <w:adjustRightInd w:val="0"/>
        <w:spacing w:line="276" w:lineRule="auto"/>
        <w:rPr>
          <w:rFonts w:asciiTheme="minorHAnsi" w:hAnsiTheme="minorHAnsi"/>
          <w:b/>
          <w:sz w:val="22"/>
          <w:szCs w:val="22"/>
          <w:lang w:val="es-MX"/>
        </w:rPr>
      </w:pPr>
    </w:p>
    <w:p w14:paraId="27BF9FC4" w14:textId="77777777" w:rsidR="00992979" w:rsidRPr="0066572A" w:rsidRDefault="00992979" w:rsidP="00986510">
      <w:pPr>
        <w:autoSpaceDE w:val="0"/>
        <w:autoSpaceDN w:val="0"/>
        <w:adjustRightInd w:val="0"/>
        <w:spacing w:line="276" w:lineRule="auto"/>
        <w:rPr>
          <w:rFonts w:asciiTheme="minorHAnsi" w:hAnsiTheme="minorHAnsi"/>
          <w:b/>
          <w:sz w:val="22"/>
          <w:szCs w:val="22"/>
          <w:lang w:val="es-MX"/>
        </w:rPr>
      </w:pPr>
    </w:p>
    <w:p w14:paraId="7D60E137" w14:textId="77777777" w:rsidR="00992979" w:rsidRPr="0066572A" w:rsidRDefault="00992979" w:rsidP="00986510">
      <w:pPr>
        <w:autoSpaceDE w:val="0"/>
        <w:autoSpaceDN w:val="0"/>
        <w:adjustRightInd w:val="0"/>
        <w:spacing w:line="276" w:lineRule="auto"/>
        <w:rPr>
          <w:rFonts w:asciiTheme="minorHAnsi" w:hAnsiTheme="minorHAnsi"/>
          <w:b/>
          <w:sz w:val="22"/>
          <w:szCs w:val="22"/>
          <w:lang w:val="es-MX"/>
        </w:rPr>
      </w:pPr>
    </w:p>
    <w:p w14:paraId="08ACF1F8" w14:textId="77777777" w:rsidR="00992979" w:rsidRPr="0066572A" w:rsidRDefault="00992979" w:rsidP="00986510">
      <w:pPr>
        <w:autoSpaceDE w:val="0"/>
        <w:autoSpaceDN w:val="0"/>
        <w:adjustRightInd w:val="0"/>
        <w:spacing w:line="276" w:lineRule="auto"/>
        <w:rPr>
          <w:rFonts w:asciiTheme="minorHAnsi" w:hAnsiTheme="minorHAnsi"/>
          <w:b/>
          <w:sz w:val="22"/>
          <w:szCs w:val="22"/>
          <w:lang w:val="es-MX"/>
        </w:rPr>
      </w:pPr>
    </w:p>
    <w:p w14:paraId="4BDD52BA" w14:textId="789DE629" w:rsidR="00992979" w:rsidRPr="0066572A" w:rsidRDefault="00992979" w:rsidP="00986510">
      <w:pPr>
        <w:autoSpaceDE w:val="0"/>
        <w:autoSpaceDN w:val="0"/>
        <w:adjustRightInd w:val="0"/>
        <w:spacing w:line="276" w:lineRule="auto"/>
        <w:rPr>
          <w:rFonts w:asciiTheme="minorHAnsi" w:hAnsiTheme="minorHAnsi"/>
          <w:b/>
          <w:sz w:val="22"/>
          <w:szCs w:val="22"/>
          <w:lang w:val="es-MX"/>
        </w:rPr>
      </w:pPr>
    </w:p>
    <w:p w14:paraId="272E1A46" w14:textId="77777777" w:rsidR="007A7BA8" w:rsidRPr="0066572A" w:rsidRDefault="007A7BA8" w:rsidP="001561DF">
      <w:pPr>
        <w:autoSpaceDE w:val="0"/>
        <w:autoSpaceDN w:val="0"/>
        <w:adjustRightInd w:val="0"/>
        <w:spacing w:line="276" w:lineRule="auto"/>
        <w:outlineLvl w:val="0"/>
        <w:rPr>
          <w:rFonts w:asciiTheme="minorHAnsi" w:hAnsiTheme="minorHAnsi"/>
          <w:b/>
          <w:sz w:val="22"/>
          <w:szCs w:val="22"/>
          <w:lang w:val="es-MX"/>
        </w:rPr>
      </w:pPr>
    </w:p>
    <w:p w14:paraId="2EB2C17A" w14:textId="77777777" w:rsidR="007A7BA8" w:rsidRPr="0066572A" w:rsidRDefault="007A7BA8" w:rsidP="001561DF">
      <w:pPr>
        <w:autoSpaceDE w:val="0"/>
        <w:autoSpaceDN w:val="0"/>
        <w:adjustRightInd w:val="0"/>
        <w:spacing w:line="276" w:lineRule="auto"/>
        <w:outlineLvl w:val="0"/>
        <w:rPr>
          <w:rFonts w:asciiTheme="minorHAnsi" w:hAnsiTheme="minorHAnsi"/>
          <w:b/>
          <w:sz w:val="22"/>
          <w:szCs w:val="22"/>
          <w:lang w:val="es-MX"/>
        </w:rPr>
      </w:pPr>
    </w:p>
    <w:p w14:paraId="1AB53B31" w14:textId="77777777" w:rsidR="007A7BA8" w:rsidRPr="0066572A" w:rsidRDefault="007A7BA8" w:rsidP="001561DF">
      <w:pPr>
        <w:autoSpaceDE w:val="0"/>
        <w:autoSpaceDN w:val="0"/>
        <w:adjustRightInd w:val="0"/>
        <w:spacing w:line="276" w:lineRule="auto"/>
        <w:outlineLvl w:val="0"/>
        <w:rPr>
          <w:rFonts w:asciiTheme="minorHAnsi" w:hAnsiTheme="minorHAnsi"/>
          <w:b/>
          <w:sz w:val="22"/>
          <w:szCs w:val="22"/>
          <w:lang w:val="es-MX"/>
        </w:rPr>
      </w:pPr>
    </w:p>
    <w:p w14:paraId="35AC806C" w14:textId="77777777" w:rsidR="007A7BA8" w:rsidRPr="0066572A" w:rsidRDefault="007A7BA8" w:rsidP="001561DF">
      <w:pPr>
        <w:autoSpaceDE w:val="0"/>
        <w:autoSpaceDN w:val="0"/>
        <w:adjustRightInd w:val="0"/>
        <w:spacing w:line="276" w:lineRule="auto"/>
        <w:outlineLvl w:val="0"/>
        <w:rPr>
          <w:rFonts w:asciiTheme="minorHAnsi" w:hAnsiTheme="minorHAnsi"/>
          <w:b/>
          <w:sz w:val="22"/>
          <w:szCs w:val="22"/>
          <w:lang w:val="es-MX"/>
        </w:rPr>
      </w:pPr>
    </w:p>
    <w:p w14:paraId="35C77CDC" w14:textId="77777777" w:rsidR="007A7BA8" w:rsidRPr="0066572A" w:rsidRDefault="007A7BA8" w:rsidP="001561DF">
      <w:pPr>
        <w:autoSpaceDE w:val="0"/>
        <w:autoSpaceDN w:val="0"/>
        <w:adjustRightInd w:val="0"/>
        <w:spacing w:line="276" w:lineRule="auto"/>
        <w:outlineLvl w:val="0"/>
        <w:rPr>
          <w:rFonts w:asciiTheme="minorHAnsi" w:hAnsiTheme="minorHAnsi"/>
          <w:b/>
          <w:sz w:val="22"/>
          <w:szCs w:val="22"/>
          <w:lang w:val="es-MX"/>
        </w:rPr>
      </w:pPr>
    </w:p>
    <w:p w14:paraId="410DE4A8" w14:textId="77777777" w:rsidR="007A7BA8" w:rsidRPr="0066572A" w:rsidRDefault="007A7BA8" w:rsidP="001561DF">
      <w:pPr>
        <w:autoSpaceDE w:val="0"/>
        <w:autoSpaceDN w:val="0"/>
        <w:adjustRightInd w:val="0"/>
        <w:spacing w:line="276" w:lineRule="auto"/>
        <w:outlineLvl w:val="0"/>
        <w:rPr>
          <w:rFonts w:asciiTheme="minorHAnsi" w:hAnsiTheme="minorHAnsi"/>
          <w:b/>
          <w:sz w:val="22"/>
          <w:szCs w:val="22"/>
          <w:lang w:val="es-MX"/>
        </w:rPr>
      </w:pPr>
    </w:p>
    <w:p w14:paraId="4D09C79D" w14:textId="77777777" w:rsidR="007A7BA8" w:rsidRPr="0066572A" w:rsidRDefault="007A7BA8" w:rsidP="001561DF">
      <w:pPr>
        <w:autoSpaceDE w:val="0"/>
        <w:autoSpaceDN w:val="0"/>
        <w:adjustRightInd w:val="0"/>
        <w:spacing w:line="276" w:lineRule="auto"/>
        <w:outlineLvl w:val="0"/>
        <w:rPr>
          <w:rFonts w:asciiTheme="minorHAnsi" w:hAnsiTheme="minorHAnsi"/>
          <w:b/>
          <w:sz w:val="22"/>
          <w:szCs w:val="22"/>
          <w:lang w:val="es-MX"/>
        </w:rPr>
      </w:pPr>
    </w:p>
    <w:p w14:paraId="0B3BAFED" w14:textId="77777777" w:rsidR="007A7BA8" w:rsidRPr="0066572A" w:rsidRDefault="007A7BA8" w:rsidP="001561DF">
      <w:pPr>
        <w:autoSpaceDE w:val="0"/>
        <w:autoSpaceDN w:val="0"/>
        <w:adjustRightInd w:val="0"/>
        <w:spacing w:line="276" w:lineRule="auto"/>
        <w:outlineLvl w:val="0"/>
        <w:rPr>
          <w:rFonts w:asciiTheme="minorHAnsi" w:hAnsiTheme="minorHAnsi"/>
          <w:b/>
          <w:sz w:val="22"/>
          <w:szCs w:val="22"/>
          <w:lang w:val="es-MX"/>
        </w:rPr>
      </w:pPr>
    </w:p>
    <w:p w14:paraId="0BD8BB11" w14:textId="77777777" w:rsidR="007A7BA8" w:rsidRPr="0066572A" w:rsidRDefault="007A7BA8" w:rsidP="001561DF">
      <w:pPr>
        <w:autoSpaceDE w:val="0"/>
        <w:autoSpaceDN w:val="0"/>
        <w:adjustRightInd w:val="0"/>
        <w:spacing w:line="276" w:lineRule="auto"/>
        <w:outlineLvl w:val="0"/>
        <w:rPr>
          <w:rFonts w:asciiTheme="minorHAnsi" w:hAnsiTheme="minorHAnsi"/>
          <w:b/>
          <w:sz w:val="22"/>
          <w:szCs w:val="22"/>
          <w:lang w:val="es-MX"/>
        </w:rPr>
      </w:pPr>
    </w:p>
    <w:p w14:paraId="596F0070" w14:textId="2FE7D3F5" w:rsidR="00BB7287" w:rsidRPr="0066572A" w:rsidRDefault="00BB7287" w:rsidP="001561DF">
      <w:pPr>
        <w:autoSpaceDE w:val="0"/>
        <w:autoSpaceDN w:val="0"/>
        <w:adjustRightInd w:val="0"/>
        <w:spacing w:line="276" w:lineRule="auto"/>
        <w:outlineLvl w:val="0"/>
        <w:rPr>
          <w:rFonts w:asciiTheme="minorHAnsi" w:hAnsiTheme="minorHAnsi"/>
          <w:b/>
          <w:sz w:val="16"/>
          <w:szCs w:val="22"/>
        </w:rPr>
      </w:pPr>
      <w:r w:rsidRPr="0066572A">
        <w:rPr>
          <w:rFonts w:asciiTheme="minorHAnsi" w:hAnsiTheme="minorHAnsi"/>
          <w:b/>
          <w:sz w:val="16"/>
          <w:szCs w:val="22"/>
        </w:rPr>
        <w:t xml:space="preserve">NOTAS: </w:t>
      </w:r>
    </w:p>
    <w:p w14:paraId="1270BEDA" w14:textId="77777777" w:rsidR="00BB7287" w:rsidRPr="0066572A" w:rsidRDefault="00BB7287" w:rsidP="00986510">
      <w:pPr>
        <w:numPr>
          <w:ilvl w:val="0"/>
          <w:numId w:val="29"/>
        </w:numPr>
        <w:kinsoku/>
        <w:autoSpaceDE w:val="0"/>
        <w:autoSpaceDN w:val="0"/>
        <w:adjustRightInd w:val="0"/>
        <w:spacing w:line="276" w:lineRule="auto"/>
        <w:rPr>
          <w:rFonts w:asciiTheme="minorHAnsi" w:hAnsiTheme="minorHAnsi"/>
          <w:sz w:val="16"/>
          <w:szCs w:val="22"/>
          <w:lang w:val="es-MX"/>
        </w:rPr>
      </w:pPr>
      <w:r w:rsidRPr="0066572A">
        <w:rPr>
          <w:rFonts w:asciiTheme="minorHAnsi" w:hAnsiTheme="minorHAnsi"/>
          <w:sz w:val="16"/>
          <w:szCs w:val="22"/>
          <w:lang w:val="es-MX"/>
        </w:rPr>
        <w:t>Siempre se agrupará por Serie de Destino</w:t>
      </w:r>
      <w:r w:rsidR="0076727B" w:rsidRPr="0066572A">
        <w:rPr>
          <w:rFonts w:asciiTheme="minorHAnsi" w:hAnsiTheme="minorHAnsi"/>
          <w:sz w:val="16"/>
          <w:szCs w:val="22"/>
          <w:lang w:val="es-MX"/>
        </w:rPr>
        <w:t xml:space="preserve"> y por día</w:t>
      </w:r>
      <w:r w:rsidRPr="0066572A">
        <w:rPr>
          <w:rFonts w:asciiTheme="minorHAnsi" w:hAnsiTheme="minorHAnsi"/>
          <w:sz w:val="16"/>
          <w:szCs w:val="22"/>
          <w:lang w:val="es-MX"/>
        </w:rPr>
        <w:t>.</w:t>
      </w:r>
    </w:p>
    <w:p w14:paraId="0A5675D5" w14:textId="77777777" w:rsidR="00BB7287" w:rsidRPr="0066572A" w:rsidRDefault="00BB7287" w:rsidP="0030458E">
      <w:pPr>
        <w:numPr>
          <w:ilvl w:val="0"/>
          <w:numId w:val="29"/>
        </w:numPr>
        <w:kinsoku/>
        <w:autoSpaceDE w:val="0"/>
        <w:autoSpaceDN w:val="0"/>
        <w:adjustRightInd w:val="0"/>
        <w:spacing w:line="276" w:lineRule="auto"/>
        <w:rPr>
          <w:rFonts w:asciiTheme="minorHAnsi" w:hAnsiTheme="minorHAnsi"/>
          <w:sz w:val="16"/>
          <w:szCs w:val="22"/>
          <w:lang w:val="es-MX"/>
        </w:rPr>
      </w:pPr>
      <w:r w:rsidRPr="0066572A">
        <w:rPr>
          <w:rFonts w:asciiTheme="minorHAnsi" w:hAnsiTheme="minorHAnsi"/>
          <w:sz w:val="16"/>
          <w:szCs w:val="22"/>
          <w:lang w:val="es-MX"/>
        </w:rPr>
        <w:t>Tratándose de números portados se agruparán en una Serie ficticia identificada con 7 ceros.</w:t>
      </w:r>
    </w:p>
    <w:p w14:paraId="31F32E8B" w14:textId="77777777" w:rsidR="00FC4508" w:rsidRPr="0066572A" w:rsidRDefault="00BB7287" w:rsidP="0076494A">
      <w:pPr>
        <w:numPr>
          <w:ilvl w:val="0"/>
          <w:numId w:val="29"/>
        </w:numPr>
        <w:kinsoku/>
        <w:autoSpaceDE w:val="0"/>
        <w:autoSpaceDN w:val="0"/>
        <w:adjustRightInd w:val="0"/>
        <w:spacing w:line="276" w:lineRule="auto"/>
        <w:ind w:right="-20"/>
        <w:jc w:val="both"/>
        <w:rPr>
          <w:rFonts w:asciiTheme="minorHAnsi" w:hAnsiTheme="minorHAnsi"/>
          <w:sz w:val="16"/>
          <w:szCs w:val="22"/>
          <w:lang w:val="es-MX"/>
        </w:rPr>
      </w:pPr>
      <w:r w:rsidRPr="0066572A">
        <w:rPr>
          <w:rFonts w:asciiTheme="minorHAnsi" w:hAnsiTheme="minorHAnsi"/>
          <w:sz w:val="16"/>
          <w:szCs w:val="22"/>
          <w:lang w:val="es-MX"/>
        </w:rPr>
        <w:t>Para todos aquellos campos justificados se usará 0 (cero) como relleno.</w:t>
      </w:r>
    </w:p>
    <w:p w14:paraId="594D4CE2" w14:textId="77777777" w:rsidR="0076494A" w:rsidRPr="0066572A" w:rsidRDefault="0076494A" w:rsidP="0076494A">
      <w:pPr>
        <w:pStyle w:val="Prrafodelista"/>
        <w:rPr>
          <w:rFonts w:asciiTheme="minorHAnsi" w:hAnsiTheme="minorHAnsi"/>
          <w:sz w:val="22"/>
          <w:szCs w:val="22"/>
          <w:lang w:val="es-MX"/>
        </w:rPr>
      </w:pPr>
    </w:p>
    <w:p w14:paraId="058B5166" w14:textId="77777777" w:rsidR="00BB7287" w:rsidRPr="0066572A" w:rsidRDefault="00BB7287" w:rsidP="00986510">
      <w:pPr>
        <w:autoSpaceDE w:val="0"/>
        <w:autoSpaceDN w:val="0"/>
        <w:adjustRightInd w:val="0"/>
        <w:spacing w:line="276" w:lineRule="auto"/>
        <w:ind w:left="136" w:right="-20"/>
        <w:jc w:val="both"/>
        <w:rPr>
          <w:rFonts w:asciiTheme="minorHAnsi" w:hAnsiTheme="minorHAnsi"/>
          <w:sz w:val="22"/>
          <w:szCs w:val="22"/>
          <w:lang w:val="es-MX"/>
        </w:rPr>
      </w:pPr>
      <w:r w:rsidRPr="0066572A">
        <w:rPr>
          <w:rFonts w:asciiTheme="minorHAnsi" w:hAnsiTheme="minorHAnsi"/>
          <w:sz w:val="22"/>
          <w:szCs w:val="22"/>
          <w:lang w:val="es-MX"/>
        </w:rPr>
        <w:t>El presente Anexo se firma por triplicado, por los representantes debidamente facultados de las partes, en la Ciudad de México, el [__] de [________] de [__].</w:t>
      </w:r>
    </w:p>
    <w:p w14:paraId="4CBE5A9F" w14:textId="77777777" w:rsidR="00BB7287" w:rsidRPr="0066572A" w:rsidRDefault="00BB7287" w:rsidP="00986510">
      <w:pPr>
        <w:autoSpaceDE w:val="0"/>
        <w:autoSpaceDN w:val="0"/>
        <w:adjustRightInd w:val="0"/>
        <w:spacing w:before="19" w:line="276" w:lineRule="auto"/>
        <w:rPr>
          <w:rFonts w:asciiTheme="minorHAnsi" w:hAnsiTheme="minorHAnsi"/>
          <w:sz w:val="22"/>
          <w:szCs w:val="22"/>
          <w:lang w:val="es-MX"/>
        </w:rPr>
      </w:pPr>
    </w:p>
    <w:tbl>
      <w:tblPr>
        <w:tblW w:w="9321" w:type="dxa"/>
        <w:tblInd w:w="2095" w:type="dxa"/>
        <w:tblLook w:val="04A0" w:firstRow="1" w:lastRow="0" w:firstColumn="1" w:lastColumn="0" w:noHBand="0" w:noVBand="1"/>
      </w:tblPr>
      <w:tblGrid>
        <w:gridCol w:w="4516"/>
        <w:gridCol w:w="250"/>
        <w:gridCol w:w="4518"/>
        <w:gridCol w:w="37"/>
      </w:tblGrid>
      <w:tr w:rsidR="00BB7287" w:rsidRPr="0066572A" w14:paraId="7236C44C" w14:textId="77777777" w:rsidTr="009A3743">
        <w:trPr>
          <w:trHeight w:val="454"/>
        </w:trPr>
        <w:tc>
          <w:tcPr>
            <w:tcW w:w="4535" w:type="dxa"/>
          </w:tcPr>
          <w:p w14:paraId="3DA751D0" w14:textId="77777777" w:rsidR="00BB7287" w:rsidRPr="0066572A" w:rsidRDefault="00BB7287" w:rsidP="00986510">
            <w:pPr>
              <w:spacing w:line="276" w:lineRule="auto"/>
              <w:jc w:val="center"/>
              <w:rPr>
                <w:rFonts w:asciiTheme="minorHAnsi" w:eastAsia="Arial Unicode MS" w:hAnsiTheme="minorHAnsi"/>
                <w:b/>
                <w:sz w:val="22"/>
                <w:szCs w:val="22"/>
                <w:lang w:val="es-ES"/>
              </w:rPr>
            </w:pPr>
            <w:r w:rsidRPr="0066572A">
              <w:rPr>
                <w:rFonts w:asciiTheme="minorHAnsi" w:hAnsiTheme="minorHAnsi"/>
                <w:b/>
                <w:sz w:val="22"/>
                <w:szCs w:val="22"/>
                <w:shd w:val="clear" w:color="auto" w:fill="FFFFFF"/>
                <w:lang w:val="es-ES"/>
              </w:rPr>
              <w:t>RADIOMÓVIL DIPSA</w:t>
            </w:r>
            <w:r w:rsidR="00B633D9" w:rsidRPr="0066572A">
              <w:rPr>
                <w:rFonts w:asciiTheme="minorHAnsi" w:hAnsiTheme="minorHAnsi"/>
                <w:b/>
                <w:sz w:val="22"/>
                <w:szCs w:val="22"/>
                <w:shd w:val="clear" w:color="auto" w:fill="FFFFFF"/>
                <w:lang w:val="es-ES"/>
              </w:rPr>
              <w:t>,</w:t>
            </w:r>
            <w:r w:rsidRPr="0066572A">
              <w:rPr>
                <w:rFonts w:asciiTheme="minorHAnsi" w:hAnsiTheme="minorHAnsi"/>
                <w:b/>
                <w:sz w:val="22"/>
                <w:szCs w:val="22"/>
                <w:shd w:val="clear" w:color="auto" w:fill="FFFFFF"/>
                <w:lang w:val="es-ES"/>
              </w:rPr>
              <w:t xml:space="preserve"> S.A. DE C.V.</w:t>
            </w:r>
          </w:p>
        </w:tc>
        <w:tc>
          <w:tcPr>
            <w:tcW w:w="251" w:type="dxa"/>
          </w:tcPr>
          <w:p w14:paraId="56FA8069" w14:textId="77777777" w:rsidR="00BB7287" w:rsidRPr="0066572A" w:rsidRDefault="00BB7287" w:rsidP="00986510">
            <w:pPr>
              <w:spacing w:line="276" w:lineRule="auto"/>
              <w:jc w:val="center"/>
              <w:rPr>
                <w:rFonts w:asciiTheme="minorHAnsi" w:eastAsia="Arial Unicode MS" w:hAnsiTheme="minorHAnsi"/>
                <w:b/>
                <w:sz w:val="22"/>
                <w:szCs w:val="22"/>
                <w:lang w:val="es-ES"/>
              </w:rPr>
            </w:pPr>
          </w:p>
        </w:tc>
        <w:tc>
          <w:tcPr>
            <w:tcW w:w="4535" w:type="dxa"/>
            <w:gridSpan w:val="2"/>
          </w:tcPr>
          <w:p w14:paraId="631D32E7" w14:textId="77777777" w:rsidR="00BB7287" w:rsidRPr="0066572A" w:rsidRDefault="00BB7287" w:rsidP="00986510">
            <w:pPr>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[NOMBRE DEL CONCESIONARIO]</w:t>
            </w:r>
          </w:p>
        </w:tc>
      </w:tr>
      <w:tr w:rsidR="00BB7287" w:rsidRPr="0066572A" w14:paraId="7AF7043D" w14:textId="77777777" w:rsidTr="009A3743">
        <w:trPr>
          <w:gridAfter w:val="1"/>
          <w:wAfter w:w="38" w:type="dxa"/>
        </w:trPr>
        <w:tc>
          <w:tcPr>
            <w:tcW w:w="4535" w:type="dxa"/>
            <w:tcBorders>
              <w:bottom w:val="single" w:sz="4" w:space="0" w:color="auto"/>
            </w:tcBorders>
          </w:tcPr>
          <w:p w14:paraId="66B077DD" w14:textId="77777777" w:rsidR="00BB7287" w:rsidRPr="0066572A" w:rsidRDefault="00BB7287" w:rsidP="00986510">
            <w:pPr>
              <w:spacing w:line="276" w:lineRule="auto"/>
              <w:jc w:val="center"/>
              <w:rPr>
                <w:rFonts w:asciiTheme="minorHAnsi" w:eastAsia="Arial Unicode MS" w:hAnsiTheme="minorHAnsi"/>
                <w:b/>
                <w:sz w:val="22"/>
                <w:szCs w:val="22"/>
                <w:lang w:val="es-ES"/>
              </w:rPr>
            </w:pPr>
          </w:p>
          <w:p w14:paraId="1AF341BD" w14:textId="77777777" w:rsidR="00BB7287" w:rsidRPr="0066572A" w:rsidRDefault="00BB7287" w:rsidP="00986510">
            <w:pPr>
              <w:spacing w:line="276" w:lineRule="auto"/>
              <w:rPr>
                <w:rFonts w:asciiTheme="minorHAnsi" w:eastAsia="Arial Unicode MS" w:hAnsiTheme="minorHAnsi"/>
                <w:b/>
                <w:sz w:val="22"/>
                <w:szCs w:val="22"/>
                <w:lang w:val="es-ES"/>
              </w:rPr>
            </w:pPr>
          </w:p>
        </w:tc>
        <w:tc>
          <w:tcPr>
            <w:tcW w:w="251" w:type="dxa"/>
          </w:tcPr>
          <w:p w14:paraId="012DAB15" w14:textId="77777777" w:rsidR="00BB7287" w:rsidRPr="0066572A" w:rsidRDefault="00BB7287" w:rsidP="00986510">
            <w:pPr>
              <w:spacing w:line="276" w:lineRule="auto"/>
              <w:jc w:val="center"/>
              <w:rPr>
                <w:rFonts w:asciiTheme="minorHAnsi" w:eastAsia="Arial Unicode MS" w:hAnsiTheme="minorHAnsi"/>
                <w:b/>
                <w:sz w:val="22"/>
                <w:szCs w:val="22"/>
                <w:lang w:val="es-ES"/>
              </w:rPr>
            </w:pPr>
          </w:p>
        </w:tc>
        <w:tc>
          <w:tcPr>
            <w:tcW w:w="4535" w:type="dxa"/>
            <w:tcBorders>
              <w:bottom w:val="single" w:sz="4" w:space="0" w:color="auto"/>
            </w:tcBorders>
          </w:tcPr>
          <w:p w14:paraId="5008F9AD" w14:textId="77777777" w:rsidR="00BB7287" w:rsidRPr="0066572A" w:rsidRDefault="00BB7287" w:rsidP="00986510">
            <w:pPr>
              <w:spacing w:line="276" w:lineRule="auto"/>
              <w:jc w:val="center"/>
              <w:rPr>
                <w:rFonts w:asciiTheme="minorHAnsi" w:eastAsia="Arial Unicode MS" w:hAnsiTheme="minorHAnsi"/>
                <w:b/>
                <w:sz w:val="22"/>
                <w:szCs w:val="22"/>
                <w:lang w:val="es-ES"/>
              </w:rPr>
            </w:pPr>
          </w:p>
          <w:p w14:paraId="035F52C5" w14:textId="77777777" w:rsidR="00BB7287" w:rsidRPr="0066572A" w:rsidRDefault="00BB7287" w:rsidP="00986510">
            <w:pPr>
              <w:spacing w:line="276" w:lineRule="auto"/>
              <w:rPr>
                <w:rFonts w:asciiTheme="minorHAnsi" w:eastAsia="Arial Unicode MS" w:hAnsiTheme="minorHAnsi"/>
                <w:b/>
                <w:sz w:val="22"/>
                <w:szCs w:val="22"/>
                <w:lang w:val="es-ES"/>
              </w:rPr>
            </w:pPr>
          </w:p>
        </w:tc>
      </w:tr>
      <w:tr w:rsidR="00BB7287" w:rsidRPr="0066572A" w14:paraId="7B020578" w14:textId="77777777" w:rsidTr="009A3743">
        <w:trPr>
          <w:gridAfter w:val="1"/>
          <w:wAfter w:w="38" w:type="dxa"/>
          <w:trHeight w:val="907"/>
        </w:trPr>
        <w:tc>
          <w:tcPr>
            <w:tcW w:w="4535" w:type="dxa"/>
            <w:tcBorders>
              <w:top w:val="single" w:sz="4" w:space="0" w:color="auto"/>
            </w:tcBorders>
          </w:tcPr>
          <w:p w14:paraId="716A8C99" w14:textId="77777777" w:rsidR="00BB7287" w:rsidRPr="0066572A" w:rsidRDefault="00BB7287" w:rsidP="00986510">
            <w:pPr>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lastRenderedPageBreak/>
              <w:t>Por: [____________________]</w:t>
            </w:r>
          </w:p>
          <w:p w14:paraId="1FA0ADEA" w14:textId="77777777" w:rsidR="00BB7287" w:rsidRPr="0066572A" w:rsidRDefault="00BB7287" w:rsidP="00986510">
            <w:pPr>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Apoderado</w:t>
            </w:r>
          </w:p>
        </w:tc>
        <w:tc>
          <w:tcPr>
            <w:tcW w:w="251" w:type="dxa"/>
          </w:tcPr>
          <w:p w14:paraId="723CA5DF" w14:textId="77777777" w:rsidR="00BB7287" w:rsidRPr="0066572A" w:rsidRDefault="00BB7287" w:rsidP="00986510">
            <w:pPr>
              <w:spacing w:line="276" w:lineRule="auto"/>
              <w:jc w:val="center"/>
              <w:rPr>
                <w:rFonts w:asciiTheme="minorHAnsi" w:eastAsia="Arial Unicode MS" w:hAnsiTheme="minorHAnsi"/>
                <w:b/>
                <w:sz w:val="22"/>
                <w:szCs w:val="22"/>
                <w:lang w:val="es-ES"/>
              </w:rPr>
            </w:pPr>
          </w:p>
        </w:tc>
        <w:tc>
          <w:tcPr>
            <w:tcW w:w="4535" w:type="dxa"/>
            <w:tcBorders>
              <w:top w:val="single" w:sz="4" w:space="0" w:color="auto"/>
            </w:tcBorders>
          </w:tcPr>
          <w:p w14:paraId="1BB4613D" w14:textId="77777777" w:rsidR="00BB7287" w:rsidRPr="0066572A" w:rsidRDefault="00BB7287" w:rsidP="00986510">
            <w:pPr>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Por: [____________________]</w:t>
            </w:r>
          </w:p>
          <w:p w14:paraId="72031322" w14:textId="77777777" w:rsidR="00BB7287" w:rsidRPr="0066572A" w:rsidRDefault="00BB7287" w:rsidP="00986510">
            <w:pPr>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Apoderado</w:t>
            </w:r>
          </w:p>
        </w:tc>
      </w:tr>
      <w:tr w:rsidR="00BB7287" w:rsidRPr="0066572A" w14:paraId="35AC1F38" w14:textId="77777777" w:rsidTr="009A3743">
        <w:trPr>
          <w:trHeight w:val="907"/>
        </w:trPr>
        <w:tc>
          <w:tcPr>
            <w:tcW w:w="4535" w:type="dxa"/>
          </w:tcPr>
          <w:p w14:paraId="1798D232" w14:textId="77777777" w:rsidR="00BB7287" w:rsidRPr="0066572A" w:rsidRDefault="00BB7287" w:rsidP="00986510">
            <w:pPr>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Testigo</w:t>
            </w:r>
          </w:p>
          <w:p w14:paraId="78049D0B" w14:textId="05497566" w:rsidR="00BB7287" w:rsidRPr="0066572A" w:rsidRDefault="00BB7287" w:rsidP="001561DF">
            <w:pPr>
              <w:spacing w:line="276" w:lineRule="auto"/>
              <w:rPr>
                <w:rFonts w:asciiTheme="minorHAnsi" w:eastAsia="Arial Unicode MS" w:hAnsiTheme="minorHAnsi"/>
                <w:b/>
                <w:sz w:val="22"/>
                <w:szCs w:val="22"/>
                <w:lang w:val="es-ES"/>
              </w:rPr>
            </w:pPr>
          </w:p>
          <w:p w14:paraId="64099413" w14:textId="77777777" w:rsidR="00BB7287" w:rsidRPr="0066572A" w:rsidRDefault="00BB7287" w:rsidP="00986510">
            <w:pPr>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________________________________</w:t>
            </w:r>
          </w:p>
        </w:tc>
        <w:tc>
          <w:tcPr>
            <w:tcW w:w="251" w:type="dxa"/>
          </w:tcPr>
          <w:p w14:paraId="5E827817" w14:textId="77777777" w:rsidR="00BB7287" w:rsidRPr="0066572A" w:rsidRDefault="00BB7287" w:rsidP="00986510">
            <w:pPr>
              <w:spacing w:line="276" w:lineRule="auto"/>
              <w:jc w:val="center"/>
              <w:rPr>
                <w:rFonts w:asciiTheme="minorHAnsi" w:eastAsia="Arial Unicode MS" w:hAnsiTheme="minorHAnsi"/>
                <w:b/>
                <w:sz w:val="22"/>
                <w:szCs w:val="22"/>
                <w:lang w:val="es-ES"/>
              </w:rPr>
            </w:pPr>
          </w:p>
        </w:tc>
        <w:tc>
          <w:tcPr>
            <w:tcW w:w="4535" w:type="dxa"/>
            <w:gridSpan w:val="2"/>
          </w:tcPr>
          <w:p w14:paraId="4E45E65E" w14:textId="77777777" w:rsidR="00BB7287" w:rsidRPr="0066572A" w:rsidRDefault="00BB7287" w:rsidP="00986510">
            <w:pPr>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Testigo</w:t>
            </w:r>
          </w:p>
          <w:p w14:paraId="1D75A0F7" w14:textId="51BA63DA" w:rsidR="00BB7287" w:rsidRPr="0066572A" w:rsidRDefault="00BB7287" w:rsidP="001561DF">
            <w:pPr>
              <w:spacing w:line="276" w:lineRule="auto"/>
              <w:rPr>
                <w:rFonts w:asciiTheme="minorHAnsi" w:eastAsia="Arial Unicode MS" w:hAnsiTheme="minorHAnsi"/>
                <w:b/>
                <w:sz w:val="22"/>
                <w:szCs w:val="22"/>
                <w:lang w:val="es-ES"/>
              </w:rPr>
            </w:pPr>
          </w:p>
          <w:p w14:paraId="44ACD675" w14:textId="77777777" w:rsidR="00BB7287" w:rsidRPr="0066572A" w:rsidRDefault="00BB7287" w:rsidP="00986510">
            <w:pPr>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_________________________________</w:t>
            </w:r>
          </w:p>
        </w:tc>
      </w:tr>
      <w:tr w:rsidR="00BB7287" w:rsidRPr="0066572A" w14:paraId="46718015" w14:textId="77777777" w:rsidTr="009A3743">
        <w:trPr>
          <w:trHeight w:val="907"/>
        </w:trPr>
        <w:tc>
          <w:tcPr>
            <w:tcW w:w="4535" w:type="dxa"/>
          </w:tcPr>
          <w:p w14:paraId="27368395" w14:textId="77777777" w:rsidR="00BB7287" w:rsidRPr="0066572A" w:rsidRDefault="00BB7287" w:rsidP="00986510">
            <w:pPr>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[____________________]</w:t>
            </w:r>
          </w:p>
        </w:tc>
        <w:tc>
          <w:tcPr>
            <w:tcW w:w="251" w:type="dxa"/>
          </w:tcPr>
          <w:p w14:paraId="7162B59B" w14:textId="77777777" w:rsidR="00BB7287" w:rsidRPr="0066572A" w:rsidRDefault="00BB7287" w:rsidP="00986510">
            <w:pPr>
              <w:spacing w:line="276" w:lineRule="auto"/>
              <w:jc w:val="center"/>
              <w:rPr>
                <w:rFonts w:asciiTheme="minorHAnsi" w:eastAsia="Arial Unicode MS" w:hAnsiTheme="minorHAnsi"/>
                <w:b/>
                <w:sz w:val="22"/>
                <w:szCs w:val="22"/>
                <w:lang w:val="es-ES"/>
              </w:rPr>
            </w:pPr>
          </w:p>
        </w:tc>
        <w:tc>
          <w:tcPr>
            <w:tcW w:w="4535" w:type="dxa"/>
            <w:gridSpan w:val="2"/>
          </w:tcPr>
          <w:p w14:paraId="72DDEA46" w14:textId="77777777" w:rsidR="00BB7287" w:rsidRPr="0066572A" w:rsidRDefault="00BB7287" w:rsidP="00986510">
            <w:pPr>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[____________________]</w:t>
            </w:r>
          </w:p>
        </w:tc>
      </w:tr>
    </w:tbl>
    <w:p w14:paraId="6DA90C5F" w14:textId="77777777" w:rsidR="00F57376" w:rsidRPr="0066572A" w:rsidRDefault="00F57376" w:rsidP="00986510">
      <w:pPr>
        <w:widowControl/>
        <w:kinsoku/>
        <w:spacing w:line="276" w:lineRule="auto"/>
        <w:jc w:val="center"/>
        <w:rPr>
          <w:rFonts w:asciiTheme="minorHAnsi" w:eastAsia="Calibri" w:hAnsiTheme="minorHAnsi"/>
          <w:b/>
          <w:sz w:val="22"/>
          <w:szCs w:val="22"/>
          <w:shd w:val="clear" w:color="auto" w:fill="FFFFFF"/>
          <w:lang w:val="es-ES"/>
        </w:rPr>
        <w:sectPr w:rsidR="00F57376" w:rsidRPr="0066572A" w:rsidSect="008353CE">
          <w:headerReference w:type="even" r:id="rId29"/>
          <w:headerReference w:type="default" r:id="rId30"/>
          <w:footerReference w:type="default" r:id="rId31"/>
          <w:headerReference w:type="first" r:id="rId32"/>
          <w:pgSz w:w="15840" w:h="12240" w:orient="landscape"/>
          <w:pgMar w:top="1701" w:right="1418" w:bottom="1701" w:left="1418" w:header="709" w:footer="709" w:gutter="0"/>
          <w:pgNumType w:start="1"/>
          <w:cols w:space="708"/>
          <w:docGrid w:linePitch="360"/>
        </w:sectPr>
      </w:pPr>
    </w:p>
    <w:p w14:paraId="094C7ECB" w14:textId="77777777" w:rsidR="00DB4F27" w:rsidRPr="0066572A" w:rsidRDefault="00DB4F27" w:rsidP="00795379">
      <w:pPr>
        <w:widowControl/>
        <w:kinsoku/>
        <w:spacing w:line="276" w:lineRule="auto"/>
        <w:jc w:val="center"/>
        <w:outlineLvl w:val="0"/>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lastRenderedPageBreak/>
        <w:t>ANEXO E</w:t>
      </w:r>
    </w:p>
    <w:p w14:paraId="56A8E2F9" w14:textId="77777777" w:rsidR="00DB4F27" w:rsidRPr="0066572A" w:rsidRDefault="00DB4F27" w:rsidP="00986510">
      <w:pPr>
        <w:widowControl/>
        <w:kinsoku/>
        <w:spacing w:line="276" w:lineRule="auto"/>
        <w:jc w:val="center"/>
        <w:rPr>
          <w:rFonts w:asciiTheme="minorHAnsi" w:eastAsia="Calibri" w:hAnsiTheme="minorHAnsi"/>
          <w:b/>
          <w:sz w:val="22"/>
          <w:szCs w:val="22"/>
          <w:shd w:val="clear" w:color="auto" w:fill="FFFFFF"/>
          <w:lang w:val="es-ES"/>
        </w:rPr>
      </w:pPr>
    </w:p>
    <w:p w14:paraId="28185143" w14:textId="77777777" w:rsidR="00DB4F27" w:rsidRPr="0066572A" w:rsidRDefault="00DB4F27" w:rsidP="00795379">
      <w:pPr>
        <w:widowControl/>
        <w:kinsoku/>
        <w:spacing w:line="276" w:lineRule="auto"/>
        <w:jc w:val="center"/>
        <w:outlineLvl w:val="0"/>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CALIDAD</w:t>
      </w:r>
    </w:p>
    <w:p w14:paraId="47F232E8" w14:textId="77777777" w:rsidR="00DB4F27" w:rsidRPr="0066572A" w:rsidRDefault="00DB4F27" w:rsidP="00986510">
      <w:pPr>
        <w:widowControl/>
        <w:kinsoku/>
        <w:spacing w:line="276" w:lineRule="auto"/>
        <w:jc w:val="both"/>
        <w:rPr>
          <w:rFonts w:asciiTheme="minorHAnsi" w:eastAsia="Calibri" w:hAnsiTheme="minorHAnsi"/>
          <w:b/>
          <w:sz w:val="22"/>
          <w:szCs w:val="22"/>
          <w:shd w:val="clear" w:color="auto" w:fill="FFFFFF"/>
          <w:lang w:val="es-ES"/>
        </w:rPr>
      </w:pPr>
    </w:p>
    <w:p w14:paraId="3197D7A2" w14:textId="77777777" w:rsidR="00DB4F27" w:rsidRPr="0066572A" w:rsidRDefault="00DB4F27" w:rsidP="000C32A2">
      <w:pPr>
        <w:widowControl/>
        <w:kinsoku/>
        <w:spacing w:line="276" w:lineRule="auto"/>
        <w:jc w:val="both"/>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EL PRESENTE DOCUMENTO CONSTITUYE UN ANEXO INTEGRANTE DEL CONVENIO MARCO DE INTERCONEXIÓN ENTRE LAS REDES PÚBLICAS DE TELECOMUNICACIONES DE RADIOMÓVIL DIPSA, S.A. DE C.V. (EN LO SUCESIVO “</w:t>
      </w:r>
      <w:r w:rsidRPr="0066572A">
        <w:rPr>
          <w:rFonts w:asciiTheme="minorHAnsi" w:eastAsia="Calibri" w:hAnsiTheme="minorHAnsi"/>
          <w:b/>
          <w:sz w:val="22"/>
          <w:szCs w:val="22"/>
          <w:u w:val="single"/>
          <w:shd w:val="clear" w:color="auto" w:fill="FFFFFF"/>
          <w:lang w:val="es-ES"/>
        </w:rPr>
        <w:t>TELCEL</w:t>
      </w:r>
      <w:r w:rsidRPr="0066572A">
        <w:rPr>
          <w:rFonts w:asciiTheme="minorHAnsi" w:eastAsia="Calibri" w:hAnsiTheme="minorHAnsi"/>
          <w:b/>
          <w:sz w:val="22"/>
          <w:szCs w:val="22"/>
          <w:shd w:val="clear" w:color="auto" w:fill="FFFFFF"/>
          <w:lang w:val="es-ES"/>
        </w:rPr>
        <w:t>”) Y [NOMBRE DEL CONCESIONARIO] (EN LO SUCESIVO EL “</w:t>
      </w:r>
      <w:r w:rsidRPr="0066572A">
        <w:rPr>
          <w:rFonts w:asciiTheme="minorHAnsi" w:eastAsia="Calibri" w:hAnsiTheme="minorHAnsi"/>
          <w:b/>
          <w:sz w:val="22"/>
          <w:szCs w:val="22"/>
          <w:u w:val="single"/>
          <w:shd w:val="clear" w:color="auto" w:fill="FFFFFF"/>
          <w:lang w:val="es-ES"/>
        </w:rPr>
        <w:t>CONCESIONARIO”)</w:t>
      </w:r>
      <w:r w:rsidRPr="0066572A">
        <w:rPr>
          <w:rFonts w:asciiTheme="minorHAnsi" w:eastAsia="Calibri" w:hAnsiTheme="minorHAnsi"/>
          <w:b/>
          <w:sz w:val="22"/>
          <w:szCs w:val="22"/>
          <w:shd w:val="clear" w:color="auto" w:fill="FFFFFF"/>
          <w:lang w:val="es-ES"/>
        </w:rPr>
        <w:t>.</w:t>
      </w:r>
    </w:p>
    <w:p w14:paraId="2938242A" w14:textId="77777777" w:rsidR="00DB4F27" w:rsidRPr="0066572A" w:rsidRDefault="00DB4F27" w:rsidP="000C32A2">
      <w:pPr>
        <w:widowControl/>
        <w:kinsoku/>
        <w:spacing w:line="276" w:lineRule="auto"/>
        <w:jc w:val="both"/>
        <w:rPr>
          <w:rFonts w:asciiTheme="minorHAnsi" w:eastAsia="Calibri" w:hAnsiTheme="minorHAnsi"/>
          <w:b/>
          <w:sz w:val="22"/>
          <w:szCs w:val="22"/>
          <w:shd w:val="clear" w:color="auto" w:fill="FFFFFF"/>
          <w:lang w:val="es-ES"/>
        </w:rPr>
      </w:pPr>
    </w:p>
    <w:p w14:paraId="69D02F94" w14:textId="77777777" w:rsidR="00DB4F27" w:rsidRPr="0066572A" w:rsidRDefault="00DB4F27" w:rsidP="00986510">
      <w:pPr>
        <w:widowControl/>
        <w:kinsoku/>
        <w:spacing w:after="200" w:line="276" w:lineRule="auto"/>
        <w:jc w:val="both"/>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1. Suministro de servicios.</w:t>
      </w:r>
    </w:p>
    <w:p w14:paraId="72BE362D" w14:textId="77777777" w:rsidR="00641F10" w:rsidRPr="0066572A" w:rsidRDefault="00DB4F27" w:rsidP="00641F10">
      <w:pPr>
        <w:jc w:val="both"/>
        <w:rPr>
          <w:rFonts w:asciiTheme="minorHAnsi" w:hAnsiTheme="minorHAnsi"/>
          <w:sz w:val="22"/>
          <w:szCs w:val="22"/>
          <w:shd w:val="clear" w:color="auto" w:fill="FFFFFF"/>
          <w:lang w:val="es-ES"/>
        </w:rPr>
      </w:pPr>
      <w:r w:rsidRPr="0066572A">
        <w:rPr>
          <w:rFonts w:asciiTheme="minorHAnsi" w:eastAsia="Calibri" w:hAnsiTheme="minorHAnsi"/>
          <w:b/>
          <w:sz w:val="22"/>
          <w:szCs w:val="22"/>
          <w:shd w:val="clear" w:color="auto" w:fill="FFFFFF"/>
          <w:lang w:val="es-ES"/>
        </w:rPr>
        <w:t>Atención de Solicitudes de Servicios.</w:t>
      </w:r>
      <w:r w:rsidR="00641F10" w:rsidRPr="0066572A">
        <w:rPr>
          <w:rFonts w:asciiTheme="minorHAnsi" w:eastAsia="Calibri" w:hAnsiTheme="minorHAnsi"/>
          <w:sz w:val="22"/>
          <w:szCs w:val="22"/>
          <w:shd w:val="clear" w:color="auto" w:fill="FFFFFF"/>
          <w:lang w:val="es-ES"/>
        </w:rPr>
        <w:t xml:space="preserve"> </w:t>
      </w:r>
      <w:r w:rsidR="00641F10" w:rsidRPr="0066572A">
        <w:rPr>
          <w:rFonts w:asciiTheme="minorHAnsi" w:hAnsiTheme="minorHAnsi"/>
          <w:sz w:val="22"/>
          <w:szCs w:val="22"/>
          <w:shd w:val="clear" w:color="auto" w:fill="FFFFFF"/>
          <w:lang w:val="es-ES"/>
        </w:rPr>
        <w:t>A través del Sistema Electrónico de Gestión (“</w:t>
      </w:r>
      <w:r w:rsidR="00641F10" w:rsidRPr="0066572A">
        <w:rPr>
          <w:rFonts w:asciiTheme="minorHAnsi" w:hAnsiTheme="minorHAnsi"/>
          <w:b/>
          <w:sz w:val="22"/>
          <w:szCs w:val="22"/>
          <w:u w:val="single"/>
          <w:shd w:val="clear" w:color="auto" w:fill="FFFFFF"/>
          <w:lang w:val="es-ES"/>
        </w:rPr>
        <w:t>SEG</w:t>
      </w:r>
      <w:r w:rsidR="00641F10" w:rsidRPr="0066572A">
        <w:rPr>
          <w:rFonts w:asciiTheme="minorHAnsi" w:hAnsiTheme="minorHAnsi"/>
          <w:sz w:val="22"/>
          <w:szCs w:val="22"/>
          <w:shd w:val="clear" w:color="auto" w:fill="FFFFFF"/>
          <w:lang w:val="es-ES"/>
        </w:rPr>
        <w:t>”) que TELCEL</w:t>
      </w:r>
      <w:r w:rsidR="00641F10" w:rsidRPr="0066572A">
        <w:rPr>
          <w:rFonts w:asciiTheme="minorHAnsi" w:hAnsiTheme="minorHAnsi"/>
          <w:i/>
          <w:sz w:val="22"/>
          <w:szCs w:val="22"/>
          <w:shd w:val="clear" w:color="auto" w:fill="FFFFFF"/>
          <w:lang w:val="es-ES"/>
        </w:rPr>
        <w:t xml:space="preserve"> </w:t>
      </w:r>
      <w:r w:rsidR="00641F10" w:rsidRPr="0066572A">
        <w:rPr>
          <w:rFonts w:asciiTheme="minorHAnsi" w:hAnsiTheme="minorHAnsi"/>
          <w:sz w:val="22"/>
          <w:szCs w:val="22"/>
          <w:shd w:val="clear" w:color="auto" w:fill="FFFFFF"/>
          <w:lang w:val="es-ES"/>
        </w:rPr>
        <w:t>implement</w:t>
      </w:r>
      <w:r w:rsidR="00EA4D61" w:rsidRPr="0066572A">
        <w:rPr>
          <w:rFonts w:asciiTheme="minorHAnsi" w:hAnsiTheme="minorHAnsi"/>
          <w:sz w:val="22"/>
          <w:szCs w:val="22"/>
          <w:shd w:val="clear" w:color="auto" w:fill="FFFFFF"/>
          <w:lang w:val="es-ES"/>
        </w:rPr>
        <w:t>ó</w:t>
      </w:r>
      <w:r w:rsidR="00641F10" w:rsidRPr="0066572A">
        <w:rPr>
          <w:rFonts w:asciiTheme="minorHAnsi" w:hAnsiTheme="minorHAnsi"/>
          <w:sz w:val="22"/>
          <w:szCs w:val="22"/>
          <w:shd w:val="clear" w:color="auto" w:fill="FFFFFF"/>
          <w:lang w:val="es-ES"/>
        </w:rPr>
        <w:t>, se ha</w:t>
      </w:r>
      <w:r w:rsidR="00EA4D61" w:rsidRPr="0066572A">
        <w:rPr>
          <w:rFonts w:asciiTheme="minorHAnsi" w:hAnsiTheme="minorHAnsi"/>
          <w:sz w:val="22"/>
          <w:szCs w:val="22"/>
          <w:shd w:val="clear" w:color="auto" w:fill="FFFFFF"/>
          <w:lang w:val="es-ES"/>
        </w:rPr>
        <w:t>ce</w:t>
      </w:r>
      <w:r w:rsidR="00641F10" w:rsidRPr="0066572A">
        <w:rPr>
          <w:rFonts w:asciiTheme="minorHAnsi" w:hAnsiTheme="minorHAnsi"/>
          <w:sz w:val="22"/>
          <w:szCs w:val="22"/>
          <w:shd w:val="clear" w:color="auto" w:fill="FFFFFF"/>
          <w:lang w:val="es-ES"/>
        </w:rPr>
        <w:t xml:space="preserve"> disponible un módulo o subsistema para el registro, control y seguimiento de las solicitudes de Servicios de Interconexión de todos los concesionarios de redes públicas de telecomunicaciones, sin costo para éstos. TELCEL</w:t>
      </w:r>
      <w:r w:rsidR="00641F10" w:rsidRPr="0066572A">
        <w:rPr>
          <w:rFonts w:asciiTheme="minorHAnsi" w:hAnsiTheme="minorHAnsi"/>
          <w:i/>
          <w:sz w:val="22"/>
          <w:szCs w:val="22"/>
          <w:shd w:val="clear" w:color="auto" w:fill="FFFFFF"/>
          <w:lang w:val="es-ES"/>
        </w:rPr>
        <w:t xml:space="preserve"> </w:t>
      </w:r>
      <w:r w:rsidR="00641F10" w:rsidRPr="0066572A">
        <w:rPr>
          <w:rFonts w:asciiTheme="minorHAnsi" w:hAnsiTheme="minorHAnsi"/>
          <w:sz w:val="22"/>
          <w:szCs w:val="22"/>
          <w:shd w:val="clear" w:color="auto" w:fill="FFFFFF"/>
          <w:lang w:val="es-ES"/>
        </w:rPr>
        <w:t>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salvo en el caso de las solicitudes del CONCESIONARIO cuya fecha de entrega acordada por las Partes sea posterior, o bien en el caso de solicitudes sin pronóstico previo.</w:t>
      </w:r>
    </w:p>
    <w:p w14:paraId="06314E64" w14:textId="77777777" w:rsidR="00641F10" w:rsidRPr="0066572A" w:rsidRDefault="00641F10" w:rsidP="00641F10">
      <w:pPr>
        <w:jc w:val="both"/>
        <w:rPr>
          <w:rFonts w:asciiTheme="minorHAnsi" w:hAnsiTheme="minorHAnsi"/>
          <w:sz w:val="22"/>
          <w:szCs w:val="22"/>
          <w:shd w:val="clear" w:color="auto" w:fill="FFFFFF"/>
          <w:lang w:val="es-ES"/>
        </w:rPr>
      </w:pPr>
    </w:p>
    <w:p w14:paraId="2C99177D" w14:textId="77777777" w:rsidR="00641F10" w:rsidRPr="0066572A" w:rsidRDefault="00EA4D61" w:rsidP="00641F10">
      <w:pPr>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E</w:t>
      </w:r>
      <w:r w:rsidR="00641F10" w:rsidRPr="0066572A">
        <w:rPr>
          <w:rFonts w:asciiTheme="minorHAnsi" w:hAnsiTheme="minorHAnsi"/>
          <w:sz w:val="22"/>
          <w:szCs w:val="22"/>
          <w:shd w:val="clear" w:color="auto" w:fill="FFFFFF"/>
          <w:lang w:val="es-ES"/>
        </w:rPr>
        <w:t>l registro de las solicitudes de servicios en el SEG se realizará en forma electrónica, con copia al ejecutivo de cuenta designado por TELCEL</w:t>
      </w:r>
      <w:r w:rsidR="00641F10" w:rsidRPr="0066572A">
        <w:rPr>
          <w:rFonts w:asciiTheme="minorHAnsi" w:hAnsiTheme="minorHAnsi"/>
          <w:i/>
          <w:sz w:val="22"/>
          <w:szCs w:val="22"/>
          <w:shd w:val="clear" w:color="auto" w:fill="FFFFFF"/>
          <w:lang w:val="es-ES"/>
        </w:rPr>
        <w:t xml:space="preserve"> </w:t>
      </w:r>
      <w:r w:rsidR="00641F10" w:rsidRPr="0066572A">
        <w:rPr>
          <w:rFonts w:asciiTheme="minorHAnsi" w:hAnsiTheme="minorHAnsi"/>
          <w:sz w:val="22"/>
          <w:szCs w:val="22"/>
          <w:shd w:val="clear" w:color="auto" w:fill="FFFFFF"/>
          <w:lang w:val="es-ES"/>
        </w:rPr>
        <w:t>para atender al CONCESIONARIO. Para cada solicitud debidamente registrada, el SEG enviará al CONCESIONARIO y al ejecutivo de cuenta, el número de folio consecutivo que le corresponda, para su debida identificación, así como la fecha y hora de recepción, por lo que se considerará para todos los efectos como una comunicación oficial entre TELCEL</w:t>
      </w:r>
      <w:r w:rsidR="00641F10" w:rsidRPr="0066572A">
        <w:rPr>
          <w:rFonts w:asciiTheme="minorHAnsi" w:hAnsiTheme="minorHAnsi"/>
          <w:i/>
          <w:sz w:val="22"/>
          <w:szCs w:val="22"/>
          <w:shd w:val="clear" w:color="auto" w:fill="FFFFFF"/>
          <w:lang w:val="es-ES"/>
        </w:rPr>
        <w:t xml:space="preserve"> </w:t>
      </w:r>
      <w:r w:rsidR="00641F10" w:rsidRPr="0066572A">
        <w:rPr>
          <w:rFonts w:asciiTheme="minorHAnsi" w:hAnsiTheme="minorHAnsi"/>
          <w:sz w:val="22"/>
          <w:szCs w:val="22"/>
          <w:shd w:val="clear" w:color="auto" w:fill="FFFFFF"/>
          <w:lang w:val="es-ES"/>
        </w:rPr>
        <w:t>y</w:t>
      </w:r>
      <w:r w:rsidR="00641F10" w:rsidRPr="0066572A">
        <w:rPr>
          <w:rFonts w:asciiTheme="minorHAnsi" w:hAnsiTheme="minorHAnsi"/>
          <w:i/>
          <w:sz w:val="22"/>
          <w:szCs w:val="22"/>
          <w:shd w:val="clear" w:color="auto" w:fill="FFFFFF"/>
          <w:lang w:val="es-ES"/>
        </w:rPr>
        <w:t xml:space="preserve"> </w:t>
      </w:r>
      <w:r w:rsidR="00641F10" w:rsidRPr="0066572A">
        <w:rPr>
          <w:rFonts w:asciiTheme="minorHAnsi" w:hAnsiTheme="minorHAnsi"/>
          <w:sz w:val="22"/>
          <w:szCs w:val="22"/>
          <w:shd w:val="clear" w:color="auto" w:fill="FFFFFF"/>
          <w:lang w:val="es-ES"/>
        </w:rPr>
        <w:t>el</w:t>
      </w:r>
      <w:r w:rsidR="00641F10" w:rsidRPr="0066572A">
        <w:rPr>
          <w:rFonts w:asciiTheme="minorHAnsi" w:hAnsiTheme="minorHAnsi"/>
          <w:i/>
          <w:sz w:val="22"/>
          <w:szCs w:val="22"/>
          <w:shd w:val="clear" w:color="auto" w:fill="FFFFFF"/>
          <w:lang w:val="es-ES"/>
        </w:rPr>
        <w:t xml:space="preserve"> </w:t>
      </w:r>
      <w:r w:rsidR="00641F10" w:rsidRPr="0066572A">
        <w:rPr>
          <w:rFonts w:asciiTheme="minorHAnsi" w:hAnsiTheme="minorHAnsi"/>
          <w:sz w:val="22"/>
          <w:szCs w:val="22"/>
          <w:shd w:val="clear" w:color="auto" w:fill="FFFFFF"/>
          <w:lang w:val="es-ES"/>
        </w:rPr>
        <w:t>CONCESIONARIO</w:t>
      </w:r>
      <w:r w:rsidR="00641F10" w:rsidRPr="0066572A">
        <w:rPr>
          <w:rFonts w:asciiTheme="minorHAnsi" w:hAnsiTheme="minorHAnsi"/>
          <w:i/>
          <w:sz w:val="22"/>
          <w:szCs w:val="22"/>
          <w:shd w:val="clear" w:color="auto" w:fill="FFFFFF"/>
          <w:lang w:val="es-ES"/>
        </w:rPr>
        <w:t>.</w:t>
      </w:r>
    </w:p>
    <w:p w14:paraId="0826E2FE" w14:textId="77777777" w:rsidR="00641F10" w:rsidRPr="0066572A" w:rsidRDefault="00641F10" w:rsidP="00641F10">
      <w:pPr>
        <w:jc w:val="both"/>
        <w:rPr>
          <w:rFonts w:asciiTheme="minorHAnsi" w:hAnsiTheme="minorHAnsi"/>
          <w:i/>
          <w:sz w:val="22"/>
          <w:szCs w:val="22"/>
          <w:shd w:val="clear" w:color="auto" w:fill="FFFFFF"/>
          <w:lang w:val="es-ES"/>
        </w:rPr>
      </w:pPr>
    </w:p>
    <w:p w14:paraId="56DECFD0" w14:textId="77777777" w:rsidR="00641F10" w:rsidRPr="0066572A" w:rsidRDefault="00641F10" w:rsidP="00441B0E">
      <w:pPr>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TELCEL mantendrá en funcionamiento el SEG las 24 horas del día, los 365 días del año, por lo que deberá garantizar la continuidad del sistema y el respaldo de la información. TELCEL deberá habilitar un centro telefónico de atención, así como una dirección de correo electrónico, para que en el supuesto de presentarse alguna falla o caída del SEG que impida al CONCESIONARIO registrar sus solicitudes, éste lo reportará a TELCEL</w:t>
      </w:r>
      <w:r w:rsidRPr="0066572A">
        <w:rPr>
          <w:rFonts w:asciiTheme="minorHAnsi" w:hAnsiTheme="minorHAnsi"/>
          <w:i/>
          <w:sz w:val="22"/>
          <w:szCs w:val="22"/>
          <w:shd w:val="clear" w:color="auto" w:fill="FFFFFF"/>
          <w:lang w:val="es-ES"/>
        </w:rPr>
        <w:t xml:space="preserve"> </w:t>
      </w:r>
      <w:r w:rsidRPr="0066572A">
        <w:rPr>
          <w:rFonts w:asciiTheme="minorHAnsi" w:hAnsiTheme="minorHAnsi"/>
          <w:sz w:val="22"/>
          <w:szCs w:val="22"/>
          <w:shd w:val="clear" w:color="auto" w:fill="FFFFFF"/>
          <w:lang w:val="es-ES"/>
        </w:rPr>
        <w:t xml:space="preserve">mediante llamada telefónica y/o al correo electrónico previamente habilitado dirigido a su ejecutivo de cuenta, haciendo por cualquiera de estas vías la solicitud de servicios que no pudo registrarse en el SEG. Este correo y/o la llamada tendrán el mismo valor que una solicitud realizada en el sistema. </w:t>
      </w:r>
    </w:p>
    <w:p w14:paraId="3CD7387A" w14:textId="77777777" w:rsidR="00641F10" w:rsidRPr="0066572A" w:rsidRDefault="00641F10" w:rsidP="00641F10">
      <w:pPr>
        <w:jc w:val="both"/>
        <w:rPr>
          <w:rFonts w:asciiTheme="minorHAnsi" w:hAnsiTheme="minorHAnsi"/>
          <w:sz w:val="22"/>
          <w:szCs w:val="22"/>
          <w:shd w:val="clear" w:color="auto" w:fill="FFFFFF"/>
          <w:lang w:val="es-ES"/>
        </w:rPr>
      </w:pPr>
    </w:p>
    <w:p w14:paraId="279E78F6" w14:textId="77777777" w:rsidR="00641F10" w:rsidRPr="0066572A" w:rsidRDefault="00641F10" w:rsidP="00641F10">
      <w:pPr>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TELCEL garantizará que, una vez restablecido el SEG y previamente a la recepción de nuevas solicitudes, ingresará al mismo todas las solicitudes que hubieren sido recibidas vía correo electrónico y/o llamada telefónica, en el orden cronológico en que fuesen recibidas. Asimismo, enviará al CONCESIONARIO un correo electrónico con el número de folio correspondiente.</w:t>
      </w:r>
    </w:p>
    <w:p w14:paraId="05934AA4" w14:textId="77777777" w:rsidR="00641F10" w:rsidRPr="0066572A" w:rsidRDefault="00641F10" w:rsidP="00641F10">
      <w:pPr>
        <w:jc w:val="both"/>
        <w:rPr>
          <w:rFonts w:asciiTheme="minorHAnsi" w:hAnsiTheme="minorHAnsi"/>
          <w:sz w:val="22"/>
          <w:szCs w:val="22"/>
          <w:shd w:val="clear" w:color="auto" w:fill="FFFFFF"/>
          <w:lang w:val="es-ES"/>
        </w:rPr>
      </w:pPr>
    </w:p>
    <w:p w14:paraId="7EA31DD0" w14:textId="77777777" w:rsidR="00641F10" w:rsidRPr="0066572A" w:rsidRDefault="00641F10" w:rsidP="00641F10">
      <w:pPr>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 xml:space="preserve">El SEG deberá contener o contar con facilidades de generar reportes del estado de las solicitudes </w:t>
      </w:r>
      <w:r w:rsidRPr="0066572A">
        <w:rPr>
          <w:rFonts w:asciiTheme="minorHAnsi" w:hAnsiTheme="minorHAnsi"/>
          <w:sz w:val="22"/>
          <w:szCs w:val="22"/>
          <w:shd w:val="clear" w:color="auto" w:fill="FFFFFF"/>
          <w:lang w:val="es-ES"/>
        </w:rPr>
        <w:lastRenderedPageBreak/>
        <w:t>del CONCESIONARIO</w:t>
      </w:r>
      <w:r w:rsidRPr="0066572A">
        <w:rPr>
          <w:rFonts w:asciiTheme="minorHAnsi" w:hAnsiTheme="minorHAnsi"/>
          <w:sz w:val="22"/>
          <w:szCs w:val="22"/>
          <w:lang w:val="es-MX"/>
        </w:rPr>
        <w:t>,</w:t>
      </w:r>
      <w:r w:rsidRPr="0066572A">
        <w:rPr>
          <w:rFonts w:asciiTheme="minorHAnsi" w:hAnsiTheme="minorHAnsi"/>
          <w:sz w:val="22"/>
          <w:szCs w:val="22"/>
          <w:shd w:val="clear" w:color="auto" w:fill="FFFFFF"/>
          <w:lang w:val="es-ES"/>
        </w:rPr>
        <w:t xml:space="preserve"> con el siguiente contenido:</w:t>
      </w:r>
    </w:p>
    <w:p w14:paraId="52BBA328" w14:textId="77777777" w:rsidR="00FD72A8" w:rsidRPr="0066572A" w:rsidRDefault="00FD72A8" w:rsidP="00641F10">
      <w:pPr>
        <w:jc w:val="both"/>
        <w:rPr>
          <w:rFonts w:asciiTheme="minorHAnsi" w:hAnsiTheme="minorHAnsi"/>
          <w:sz w:val="22"/>
          <w:szCs w:val="22"/>
          <w:shd w:val="clear" w:color="auto" w:fill="FFFFFF"/>
          <w:lang w:val="es-ES"/>
        </w:rPr>
      </w:pPr>
    </w:p>
    <w:p w14:paraId="036F1345" w14:textId="77777777" w:rsidR="00641F10" w:rsidRPr="0066572A" w:rsidRDefault="00641F10" w:rsidP="00641F10">
      <w:pPr>
        <w:numPr>
          <w:ilvl w:val="0"/>
          <w:numId w:val="12"/>
        </w:numPr>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 xml:space="preserve">Solicitudes </w:t>
      </w:r>
      <w:r w:rsidR="006B7773" w:rsidRPr="0066572A">
        <w:rPr>
          <w:rFonts w:asciiTheme="minorHAnsi" w:hAnsiTheme="minorHAnsi"/>
          <w:sz w:val="22"/>
          <w:szCs w:val="22"/>
          <w:shd w:val="clear" w:color="auto" w:fill="FFFFFF"/>
          <w:lang w:val="es-ES"/>
        </w:rPr>
        <w:t>en proceso</w:t>
      </w:r>
      <w:r w:rsidRPr="0066572A">
        <w:rPr>
          <w:rFonts w:asciiTheme="minorHAnsi" w:hAnsiTheme="minorHAnsi"/>
          <w:sz w:val="22"/>
          <w:szCs w:val="22"/>
          <w:shd w:val="clear" w:color="auto" w:fill="FFFFFF"/>
          <w:lang w:val="es-ES"/>
        </w:rPr>
        <w:t xml:space="preserve"> y estado en el que se encuentran, incluyendo, fecha programada de entrega.</w:t>
      </w:r>
    </w:p>
    <w:p w14:paraId="5742FA75" w14:textId="77777777" w:rsidR="00641F10" w:rsidRPr="0066572A" w:rsidRDefault="00641F10" w:rsidP="00641F10">
      <w:pPr>
        <w:numPr>
          <w:ilvl w:val="0"/>
          <w:numId w:val="12"/>
        </w:numPr>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Solicitudes atendidas y fecha de entrega.</w:t>
      </w:r>
    </w:p>
    <w:p w14:paraId="3F8F43C7" w14:textId="77777777" w:rsidR="00641F10" w:rsidRPr="0066572A" w:rsidRDefault="00641F10" w:rsidP="00641F10">
      <w:pPr>
        <w:numPr>
          <w:ilvl w:val="0"/>
          <w:numId w:val="12"/>
        </w:numPr>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Solicitudes con problemas, indicando el problema y las correcciones necesarias. 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76280AFF" w14:textId="77777777" w:rsidR="00641F10" w:rsidRPr="0066572A" w:rsidRDefault="00641F10" w:rsidP="00641F10">
      <w:pPr>
        <w:ind w:left="360"/>
        <w:jc w:val="both"/>
        <w:rPr>
          <w:rFonts w:asciiTheme="minorHAnsi" w:hAnsiTheme="minorHAnsi"/>
          <w:sz w:val="22"/>
          <w:szCs w:val="22"/>
          <w:shd w:val="clear" w:color="auto" w:fill="FFFFFF"/>
          <w:lang w:val="es-ES"/>
        </w:rPr>
      </w:pPr>
    </w:p>
    <w:p w14:paraId="793AD371" w14:textId="77777777" w:rsidR="00DB4F27" w:rsidRPr="0066572A" w:rsidRDefault="00DB4F27" w:rsidP="00641F10">
      <w:pPr>
        <w:widowControl/>
        <w:kinsoku/>
        <w:spacing w:line="276" w:lineRule="auto"/>
        <w:jc w:val="both"/>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1.1 Plazos máximos para la entrega de servicios.</w:t>
      </w:r>
    </w:p>
    <w:p w14:paraId="60CE8B29" w14:textId="77777777" w:rsidR="00FD72A8" w:rsidRPr="0066572A" w:rsidRDefault="00FD72A8" w:rsidP="00641F10">
      <w:pPr>
        <w:widowControl/>
        <w:kinsoku/>
        <w:spacing w:line="276" w:lineRule="auto"/>
        <w:jc w:val="both"/>
        <w:rPr>
          <w:rFonts w:asciiTheme="minorHAnsi" w:eastAsia="Calibri" w:hAnsiTheme="minorHAnsi"/>
          <w:b/>
          <w:sz w:val="22"/>
          <w:szCs w:val="22"/>
          <w:shd w:val="clear" w:color="auto" w:fill="FFFFFF"/>
          <w:lang w:val="es-ES"/>
        </w:rPr>
      </w:pPr>
    </w:p>
    <w:p w14:paraId="6EBDA07F" w14:textId="77777777" w:rsidR="00641F10" w:rsidRPr="0066572A" w:rsidRDefault="00DB4F27" w:rsidP="00CB4B33">
      <w:pPr>
        <w:widowControl/>
        <w:kinsoku/>
        <w:spacing w:after="200" w:line="276" w:lineRule="auto"/>
        <w:jc w:val="both"/>
        <w:rPr>
          <w:rFonts w:asciiTheme="minorHAns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TELCEL debe entregar sus servicios en los plazos máximos de instalación siguientes:</w:t>
      </w:r>
    </w:p>
    <w:p w14:paraId="7BC32AF5" w14:textId="77777777" w:rsidR="00641F10" w:rsidRPr="0066572A" w:rsidRDefault="00641F10" w:rsidP="00641F10">
      <w:pPr>
        <w:pStyle w:val="Prrafodelista"/>
        <w:widowControl/>
        <w:numPr>
          <w:ilvl w:val="2"/>
          <w:numId w:val="51"/>
        </w:numPr>
        <w:kinsoku/>
        <w:spacing w:after="200" w:line="276" w:lineRule="auto"/>
        <w:contextualSpacing/>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Pronóstico de Servicios.</w:t>
      </w:r>
    </w:p>
    <w:p w14:paraId="0953FEE8" w14:textId="77777777" w:rsidR="00641F10" w:rsidRPr="0066572A" w:rsidRDefault="00641F10" w:rsidP="00641F10">
      <w:pPr>
        <w:pStyle w:val="Prrafodelista"/>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El CONCESIONARIO deberá presentar un pronóstico de demanda de Servicios de Interconexión para el año siguiente, conforme a la tabla 1 siguiente:</w:t>
      </w:r>
    </w:p>
    <w:p w14:paraId="7666AE2B" w14:textId="77777777" w:rsidR="00F03260" w:rsidRPr="0066572A" w:rsidRDefault="00F03260" w:rsidP="00C026C9">
      <w:pPr>
        <w:pStyle w:val="Prrafodelista"/>
        <w:ind w:left="0"/>
        <w:jc w:val="both"/>
        <w:rPr>
          <w:rFonts w:asciiTheme="minorHAnsi" w:hAnsiTheme="minorHAnsi"/>
          <w:sz w:val="22"/>
          <w:szCs w:val="22"/>
          <w:shd w:val="clear" w:color="auto" w:fill="FFFFFF"/>
          <w:lang w:val="es-ES"/>
        </w:rPr>
      </w:pPr>
    </w:p>
    <w:p w14:paraId="5C34A80C" w14:textId="77777777" w:rsidR="00641F10" w:rsidRPr="0066572A" w:rsidRDefault="00641F10" w:rsidP="00795379">
      <w:pPr>
        <w:pStyle w:val="Prrafodelista"/>
        <w:jc w:val="center"/>
        <w:outlineLvl w:val="0"/>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107"/>
      </w:tblGrid>
      <w:tr w:rsidR="00641F10" w:rsidRPr="0066572A" w14:paraId="63AC1F42" w14:textId="77777777" w:rsidTr="009A3743">
        <w:trPr>
          <w:jc w:val="center"/>
        </w:trPr>
        <w:tc>
          <w:tcPr>
            <w:tcW w:w="2551" w:type="dxa"/>
            <w:shd w:val="clear" w:color="auto" w:fill="auto"/>
          </w:tcPr>
          <w:p w14:paraId="6B1FBB15" w14:textId="77777777" w:rsidR="00641F10" w:rsidRPr="0066572A" w:rsidRDefault="00641F10" w:rsidP="008911A4">
            <w:pPr>
              <w:pStyle w:val="Prrafodelista"/>
              <w:tabs>
                <w:tab w:val="left" w:pos="3138"/>
              </w:tabs>
              <w:ind w:left="0"/>
              <w:jc w:val="center"/>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Fecha límite</w:t>
            </w:r>
          </w:p>
        </w:tc>
        <w:tc>
          <w:tcPr>
            <w:tcW w:w="4107" w:type="dxa"/>
            <w:shd w:val="clear" w:color="auto" w:fill="auto"/>
          </w:tcPr>
          <w:p w14:paraId="3B5915F5" w14:textId="77777777" w:rsidR="00641F10" w:rsidRPr="0066572A" w:rsidRDefault="00641F10" w:rsidP="008911A4">
            <w:pPr>
              <w:pStyle w:val="Prrafodelista"/>
              <w:ind w:left="0"/>
              <w:jc w:val="center"/>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Pronóstico</w:t>
            </w:r>
          </w:p>
        </w:tc>
      </w:tr>
      <w:tr w:rsidR="00641F10" w:rsidRPr="0066572A" w14:paraId="52954288" w14:textId="77777777" w:rsidTr="009A3743">
        <w:trPr>
          <w:jc w:val="center"/>
        </w:trPr>
        <w:tc>
          <w:tcPr>
            <w:tcW w:w="2551" w:type="dxa"/>
            <w:shd w:val="clear" w:color="auto" w:fill="auto"/>
          </w:tcPr>
          <w:p w14:paraId="5D381D36" w14:textId="77777777" w:rsidR="00641F10" w:rsidRPr="0066572A" w:rsidRDefault="00641F10" w:rsidP="008911A4">
            <w:pPr>
              <w:pStyle w:val="Prrafodelista"/>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30 de junio</w:t>
            </w:r>
          </w:p>
        </w:tc>
        <w:tc>
          <w:tcPr>
            <w:tcW w:w="4107" w:type="dxa"/>
            <w:shd w:val="clear" w:color="auto" w:fill="auto"/>
          </w:tcPr>
          <w:p w14:paraId="4CC59295" w14:textId="77777777" w:rsidR="00641F10" w:rsidRPr="0066572A" w:rsidRDefault="00641F10" w:rsidP="008911A4">
            <w:pPr>
              <w:pStyle w:val="Prrafodelista"/>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Enero-junio del año inmediato posterior</w:t>
            </w:r>
          </w:p>
        </w:tc>
      </w:tr>
      <w:tr w:rsidR="00641F10" w:rsidRPr="0066572A" w14:paraId="19414009" w14:textId="77777777" w:rsidTr="009A3743">
        <w:trPr>
          <w:jc w:val="center"/>
        </w:trPr>
        <w:tc>
          <w:tcPr>
            <w:tcW w:w="2551" w:type="dxa"/>
            <w:shd w:val="clear" w:color="auto" w:fill="auto"/>
          </w:tcPr>
          <w:p w14:paraId="43264488" w14:textId="77777777" w:rsidR="00641F10" w:rsidRPr="0066572A" w:rsidRDefault="00641F10" w:rsidP="008911A4">
            <w:pPr>
              <w:pStyle w:val="Prrafodelista"/>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31 de diciembre</w:t>
            </w:r>
          </w:p>
        </w:tc>
        <w:tc>
          <w:tcPr>
            <w:tcW w:w="4107" w:type="dxa"/>
            <w:shd w:val="clear" w:color="auto" w:fill="auto"/>
          </w:tcPr>
          <w:p w14:paraId="2E1FE92D" w14:textId="77777777" w:rsidR="00641F10" w:rsidRPr="0066572A" w:rsidRDefault="00641F10" w:rsidP="008911A4">
            <w:pPr>
              <w:pStyle w:val="Prrafodelista"/>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Julio-diciembre del año inmediato posterior</w:t>
            </w:r>
          </w:p>
        </w:tc>
      </w:tr>
    </w:tbl>
    <w:p w14:paraId="77426731" w14:textId="77777777" w:rsidR="00641F10" w:rsidRPr="0066572A" w:rsidRDefault="00641F10" w:rsidP="00641F10">
      <w:pPr>
        <w:pStyle w:val="Prrafodelista"/>
        <w:jc w:val="both"/>
        <w:rPr>
          <w:rFonts w:asciiTheme="minorHAnsi" w:hAnsiTheme="minorHAnsi"/>
          <w:sz w:val="22"/>
          <w:szCs w:val="22"/>
          <w:shd w:val="clear" w:color="auto" w:fill="FFFFFF"/>
          <w:lang w:val="es-ES"/>
        </w:rPr>
      </w:pPr>
    </w:p>
    <w:p w14:paraId="497DBF68" w14:textId="77777777" w:rsidR="00641F10" w:rsidRPr="0066572A" w:rsidRDefault="00641F10" w:rsidP="00641F10">
      <w:pPr>
        <w:pStyle w:val="Prrafodelista"/>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Los servicios pronosticados conforme a la tabla anterior, deberán ser ratificados por el CONCESIONARIO sobre bases bimestrales, a más tardar en las fechas que se indican en la tabla 2 siguiente:</w:t>
      </w:r>
    </w:p>
    <w:p w14:paraId="7824D551" w14:textId="77777777" w:rsidR="00641F10" w:rsidRPr="0066572A" w:rsidRDefault="00641F10" w:rsidP="00641F10">
      <w:pPr>
        <w:pStyle w:val="Prrafodelista"/>
        <w:jc w:val="both"/>
        <w:rPr>
          <w:rFonts w:asciiTheme="minorHAnsi" w:hAnsiTheme="minorHAnsi"/>
          <w:sz w:val="22"/>
          <w:szCs w:val="22"/>
          <w:shd w:val="clear" w:color="auto" w:fill="FFFFFF"/>
          <w:lang w:val="es-ES"/>
        </w:rPr>
      </w:pPr>
    </w:p>
    <w:p w14:paraId="38186AC7" w14:textId="77777777" w:rsidR="00641F10" w:rsidRPr="0066572A" w:rsidRDefault="00641F10" w:rsidP="00795379">
      <w:pPr>
        <w:pStyle w:val="Prrafodelista"/>
        <w:jc w:val="center"/>
        <w:outlineLvl w:val="0"/>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Tabla 2</w:t>
      </w:r>
    </w:p>
    <w:tbl>
      <w:tblPr>
        <w:tblW w:w="6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4084"/>
      </w:tblGrid>
      <w:tr w:rsidR="00641F10" w:rsidRPr="0066572A" w14:paraId="5DAD5892" w14:textId="77777777" w:rsidTr="009A3743">
        <w:trPr>
          <w:trHeight w:val="272"/>
          <w:jc w:val="center"/>
        </w:trPr>
        <w:tc>
          <w:tcPr>
            <w:tcW w:w="2562" w:type="dxa"/>
            <w:shd w:val="clear" w:color="auto" w:fill="auto"/>
          </w:tcPr>
          <w:p w14:paraId="1BC532EE" w14:textId="77777777" w:rsidR="00641F10" w:rsidRPr="0066572A" w:rsidRDefault="00641F10" w:rsidP="008911A4">
            <w:pPr>
              <w:pStyle w:val="Prrafodelista"/>
              <w:tabs>
                <w:tab w:val="left" w:pos="3138"/>
              </w:tabs>
              <w:ind w:left="0"/>
              <w:jc w:val="center"/>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Fecha límite</w:t>
            </w:r>
          </w:p>
        </w:tc>
        <w:tc>
          <w:tcPr>
            <w:tcW w:w="4084" w:type="dxa"/>
            <w:shd w:val="clear" w:color="auto" w:fill="auto"/>
          </w:tcPr>
          <w:p w14:paraId="773F97BE" w14:textId="77777777" w:rsidR="00641F10" w:rsidRPr="0066572A" w:rsidRDefault="00641F10" w:rsidP="008911A4">
            <w:pPr>
              <w:pStyle w:val="Prrafodelista"/>
              <w:ind w:left="0"/>
              <w:jc w:val="center"/>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Pronóstico</w:t>
            </w:r>
          </w:p>
        </w:tc>
      </w:tr>
      <w:tr w:rsidR="00641F10" w:rsidRPr="0066572A" w14:paraId="65BBC662" w14:textId="77777777" w:rsidTr="009A3743">
        <w:trPr>
          <w:trHeight w:val="272"/>
          <w:jc w:val="center"/>
        </w:trPr>
        <w:tc>
          <w:tcPr>
            <w:tcW w:w="2562" w:type="dxa"/>
            <w:shd w:val="clear" w:color="auto" w:fill="auto"/>
          </w:tcPr>
          <w:p w14:paraId="5E2BBF51" w14:textId="77777777" w:rsidR="00641F10" w:rsidRPr="0066572A" w:rsidRDefault="00641F10" w:rsidP="008911A4">
            <w:pPr>
              <w:pStyle w:val="Prrafodelista"/>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30 de septiembre</w:t>
            </w:r>
          </w:p>
        </w:tc>
        <w:tc>
          <w:tcPr>
            <w:tcW w:w="4084" w:type="dxa"/>
            <w:shd w:val="clear" w:color="auto" w:fill="auto"/>
          </w:tcPr>
          <w:p w14:paraId="4F575DF1" w14:textId="77777777" w:rsidR="00641F10" w:rsidRPr="0066572A" w:rsidRDefault="00641F10" w:rsidP="008911A4">
            <w:pPr>
              <w:pStyle w:val="Prrafodelista"/>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Enero-febrero del año inmediato posterior</w:t>
            </w:r>
          </w:p>
        </w:tc>
      </w:tr>
      <w:tr w:rsidR="00641F10" w:rsidRPr="0066572A" w14:paraId="4B6B2DD9" w14:textId="77777777" w:rsidTr="009A3743">
        <w:trPr>
          <w:trHeight w:val="256"/>
          <w:jc w:val="center"/>
        </w:trPr>
        <w:tc>
          <w:tcPr>
            <w:tcW w:w="2562" w:type="dxa"/>
            <w:shd w:val="clear" w:color="auto" w:fill="auto"/>
          </w:tcPr>
          <w:p w14:paraId="6FB683A7" w14:textId="77777777" w:rsidR="00641F10" w:rsidRPr="0066572A" w:rsidRDefault="00641F10" w:rsidP="008911A4">
            <w:pPr>
              <w:pStyle w:val="Prrafodelista"/>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30 de noviembre</w:t>
            </w:r>
          </w:p>
        </w:tc>
        <w:tc>
          <w:tcPr>
            <w:tcW w:w="4084" w:type="dxa"/>
            <w:shd w:val="clear" w:color="auto" w:fill="auto"/>
          </w:tcPr>
          <w:p w14:paraId="47E586A4" w14:textId="77777777" w:rsidR="00641F10" w:rsidRPr="0066572A" w:rsidRDefault="00641F10" w:rsidP="008911A4">
            <w:pPr>
              <w:pStyle w:val="Prrafodelista"/>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Marzo-abril del año inmediato posterior</w:t>
            </w:r>
          </w:p>
        </w:tc>
      </w:tr>
      <w:tr w:rsidR="00641F10" w:rsidRPr="0066572A" w14:paraId="45366E92" w14:textId="77777777" w:rsidTr="009A3743">
        <w:trPr>
          <w:trHeight w:val="272"/>
          <w:jc w:val="center"/>
        </w:trPr>
        <w:tc>
          <w:tcPr>
            <w:tcW w:w="2562" w:type="dxa"/>
            <w:shd w:val="clear" w:color="auto" w:fill="auto"/>
          </w:tcPr>
          <w:p w14:paraId="69CAC9BA" w14:textId="77777777" w:rsidR="00641F10" w:rsidRPr="0066572A" w:rsidRDefault="00641F10" w:rsidP="008911A4">
            <w:pPr>
              <w:pStyle w:val="Prrafodelista"/>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31 de enero</w:t>
            </w:r>
          </w:p>
        </w:tc>
        <w:tc>
          <w:tcPr>
            <w:tcW w:w="4084" w:type="dxa"/>
            <w:shd w:val="clear" w:color="auto" w:fill="auto"/>
          </w:tcPr>
          <w:p w14:paraId="23A9D3FE" w14:textId="77777777" w:rsidR="00641F10" w:rsidRPr="0066572A" w:rsidRDefault="00641F10" w:rsidP="008911A4">
            <w:pPr>
              <w:pStyle w:val="Prrafodelista"/>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Mayo-junio del año inmediato posterior</w:t>
            </w:r>
          </w:p>
        </w:tc>
      </w:tr>
      <w:tr w:rsidR="00641F10" w:rsidRPr="0066572A" w14:paraId="58174BB1" w14:textId="77777777" w:rsidTr="009A3743">
        <w:trPr>
          <w:trHeight w:val="272"/>
          <w:jc w:val="center"/>
        </w:trPr>
        <w:tc>
          <w:tcPr>
            <w:tcW w:w="2562" w:type="dxa"/>
            <w:shd w:val="clear" w:color="auto" w:fill="auto"/>
          </w:tcPr>
          <w:p w14:paraId="543CB2D3" w14:textId="77777777" w:rsidR="00641F10" w:rsidRPr="0066572A" w:rsidRDefault="00641F10" w:rsidP="008911A4">
            <w:pPr>
              <w:pStyle w:val="Prrafodelista"/>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31 de marzo</w:t>
            </w:r>
          </w:p>
        </w:tc>
        <w:tc>
          <w:tcPr>
            <w:tcW w:w="4084" w:type="dxa"/>
            <w:shd w:val="clear" w:color="auto" w:fill="auto"/>
          </w:tcPr>
          <w:p w14:paraId="37A5360C" w14:textId="77777777" w:rsidR="00641F10" w:rsidRPr="0066572A" w:rsidRDefault="00641F10" w:rsidP="008911A4">
            <w:pPr>
              <w:pStyle w:val="Prrafodelista"/>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Julio-agosto del año inmediato posterior</w:t>
            </w:r>
          </w:p>
        </w:tc>
      </w:tr>
      <w:tr w:rsidR="00641F10" w:rsidRPr="0066572A" w14:paraId="1FC1BCE0" w14:textId="77777777" w:rsidTr="009A3743">
        <w:trPr>
          <w:trHeight w:val="272"/>
          <w:jc w:val="center"/>
        </w:trPr>
        <w:tc>
          <w:tcPr>
            <w:tcW w:w="2562" w:type="dxa"/>
            <w:shd w:val="clear" w:color="auto" w:fill="auto"/>
          </w:tcPr>
          <w:p w14:paraId="10BF9D45" w14:textId="77777777" w:rsidR="00641F10" w:rsidRPr="0066572A" w:rsidRDefault="00641F10" w:rsidP="008911A4">
            <w:pPr>
              <w:pStyle w:val="Prrafodelista"/>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31 de mayo</w:t>
            </w:r>
          </w:p>
        </w:tc>
        <w:tc>
          <w:tcPr>
            <w:tcW w:w="4084" w:type="dxa"/>
            <w:shd w:val="clear" w:color="auto" w:fill="auto"/>
          </w:tcPr>
          <w:p w14:paraId="22011CFC" w14:textId="77777777" w:rsidR="00641F10" w:rsidRPr="0066572A" w:rsidRDefault="00641F10" w:rsidP="008911A4">
            <w:pPr>
              <w:pStyle w:val="Prrafodelista"/>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Septiembre-octubre del mismo año</w:t>
            </w:r>
          </w:p>
        </w:tc>
      </w:tr>
      <w:tr w:rsidR="00641F10" w:rsidRPr="0066572A" w14:paraId="541C30AC" w14:textId="77777777" w:rsidTr="009A3743">
        <w:trPr>
          <w:trHeight w:val="256"/>
          <w:jc w:val="center"/>
        </w:trPr>
        <w:tc>
          <w:tcPr>
            <w:tcW w:w="2562" w:type="dxa"/>
            <w:shd w:val="clear" w:color="auto" w:fill="auto"/>
          </w:tcPr>
          <w:p w14:paraId="6677A23B" w14:textId="77777777" w:rsidR="00641F10" w:rsidRPr="0066572A" w:rsidRDefault="00641F10" w:rsidP="008911A4">
            <w:pPr>
              <w:pStyle w:val="Prrafodelista"/>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31 de julio</w:t>
            </w:r>
          </w:p>
        </w:tc>
        <w:tc>
          <w:tcPr>
            <w:tcW w:w="4084" w:type="dxa"/>
            <w:shd w:val="clear" w:color="auto" w:fill="auto"/>
          </w:tcPr>
          <w:p w14:paraId="1697AEDE" w14:textId="77777777" w:rsidR="00641F10" w:rsidRPr="0066572A" w:rsidRDefault="00641F10" w:rsidP="008911A4">
            <w:pPr>
              <w:pStyle w:val="Prrafodelista"/>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Noviembre-diciembre del mismo año</w:t>
            </w:r>
          </w:p>
        </w:tc>
      </w:tr>
    </w:tbl>
    <w:p w14:paraId="58840EE6" w14:textId="77777777" w:rsidR="001A474D" w:rsidRPr="0066572A" w:rsidRDefault="001A474D" w:rsidP="00641F10">
      <w:pPr>
        <w:pStyle w:val="Prrafodelista"/>
        <w:jc w:val="both"/>
        <w:rPr>
          <w:rFonts w:asciiTheme="minorHAnsi" w:hAnsiTheme="minorHAnsi"/>
          <w:sz w:val="22"/>
          <w:szCs w:val="22"/>
          <w:shd w:val="clear" w:color="auto" w:fill="FFFFFF"/>
          <w:lang w:val="es-ES"/>
        </w:rPr>
      </w:pPr>
    </w:p>
    <w:p w14:paraId="5D3C7448" w14:textId="77777777" w:rsidR="00641F10" w:rsidRPr="0066572A" w:rsidRDefault="00641F10" w:rsidP="00641F10">
      <w:pPr>
        <w:pStyle w:val="Prrafodelista"/>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Los pronósticos y ratificaciones deberán ser presentados en el formato contenido en el Anexo F del Convenio.</w:t>
      </w:r>
    </w:p>
    <w:p w14:paraId="7345C91E" w14:textId="77777777" w:rsidR="001A474D" w:rsidRPr="0066572A" w:rsidRDefault="001A474D" w:rsidP="00641F10">
      <w:pPr>
        <w:pStyle w:val="Prrafodelista"/>
        <w:jc w:val="both"/>
        <w:rPr>
          <w:rFonts w:asciiTheme="minorHAnsi" w:hAnsiTheme="minorHAnsi"/>
          <w:sz w:val="22"/>
          <w:szCs w:val="22"/>
          <w:shd w:val="clear" w:color="auto" w:fill="FFFFFF"/>
          <w:lang w:val="es-ES"/>
        </w:rPr>
      </w:pPr>
    </w:p>
    <w:p w14:paraId="5741715E" w14:textId="77777777" w:rsidR="00641F10" w:rsidRPr="0066572A" w:rsidRDefault="00641F10" w:rsidP="00641F10">
      <w:pPr>
        <w:pStyle w:val="Prrafodelista"/>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Una vez ratificado el pronóstico, los servicios solicitados serán obligatorios para ambas partes, en los plazos máximos de entrega de servicios de la tabla 3 siguiente.</w:t>
      </w:r>
    </w:p>
    <w:p w14:paraId="04A70B87" w14:textId="77777777" w:rsidR="00AE4E98" w:rsidRPr="0066572A" w:rsidRDefault="00AE4E98" w:rsidP="00AE4E98">
      <w:pPr>
        <w:pStyle w:val="Prrafodelista"/>
        <w:jc w:val="both"/>
        <w:rPr>
          <w:rFonts w:asciiTheme="minorHAnsi" w:hAnsiTheme="minorHAnsi"/>
          <w:sz w:val="22"/>
          <w:szCs w:val="22"/>
          <w:shd w:val="clear" w:color="auto" w:fill="FFFFFF"/>
          <w:lang w:val="es-ES"/>
        </w:rPr>
      </w:pPr>
    </w:p>
    <w:p w14:paraId="1771EE7F" w14:textId="77777777" w:rsidR="00641F10" w:rsidRPr="0066572A" w:rsidRDefault="00A07F56" w:rsidP="00795379">
      <w:pPr>
        <w:pStyle w:val="Prrafodelista"/>
        <w:jc w:val="center"/>
        <w:outlineLvl w:val="0"/>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Tabla 3</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055"/>
        <w:gridCol w:w="2126"/>
      </w:tblGrid>
      <w:tr w:rsidR="00A07F56" w:rsidRPr="0066572A" w14:paraId="4DE07C51" w14:textId="77777777" w:rsidTr="009A3743">
        <w:tc>
          <w:tcPr>
            <w:tcW w:w="2761" w:type="dxa"/>
            <w:shd w:val="clear" w:color="auto" w:fill="auto"/>
          </w:tcPr>
          <w:p w14:paraId="08D73750" w14:textId="77777777" w:rsidR="00A07F56" w:rsidRPr="0066572A" w:rsidRDefault="00A07F56" w:rsidP="00B6534A">
            <w:pPr>
              <w:pStyle w:val="Prrafodelista"/>
              <w:tabs>
                <w:tab w:val="left" w:pos="1168"/>
              </w:tabs>
              <w:ind w:left="0"/>
              <w:jc w:val="both"/>
              <w:rPr>
                <w:rFonts w:asciiTheme="minorHAnsi" w:hAnsiTheme="minorHAnsi"/>
                <w:sz w:val="22"/>
                <w:szCs w:val="22"/>
                <w:shd w:val="clear" w:color="auto" w:fill="FFFFFF"/>
                <w:lang w:val="es-ES"/>
              </w:rPr>
            </w:pPr>
          </w:p>
        </w:tc>
        <w:tc>
          <w:tcPr>
            <w:tcW w:w="2055" w:type="dxa"/>
            <w:shd w:val="clear" w:color="auto" w:fill="auto"/>
          </w:tcPr>
          <w:p w14:paraId="43719BE1" w14:textId="77777777" w:rsidR="00A07F56" w:rsidRPr="0066572A" w:rsidRDefault="00A07F56" w:rsidP="00B6534A">
            <w:pPr>
              <w:pStyle w:val="Prrafodelista"/>
              <w:tabs>
                <w:tab w:val="left" w:pos="1168"/>
              </w:tabs>
              <w:ind w:left="0"/>
              <w:jc w:val="center"/>
              <w:rPr>
                <w:rFonts w:asciiTheme="minorHAnsi" w:hAnsiTheme="minorHAnsi"/>
                <w:b/>
                <w:sz w:val="22"/>
                <w:szCs w:val="22"/>
                <w:shd w:val="clear" w:color="auto" w:fill="FFFFFF"/>
                <w:lang w:val="es-ES"/>
              </w:rPr>
            </w:pPr>
            <w:r w:rsidRPr="0066572A">
              <w:rPr>
                <w:rFonts w:asciiTheme="minorHAnsi" w:hAnsiTheme="minorHAnsi"/>
                <w:b/>
                <w:sz w:val="22"/>
                <w:szCs w:val="22"/>
                <w:shd w:val="clear" w:color="auto" w:fill="FFFFFF"/>
                <w:lang w:val="es-ES"/>
              </w:rPr>
              <w:t>Facilidad Nueva</w:t>
            </w:r>
          </w:p>
          <w:p w14:paraId="7875D9D5" w14:textId="77777777" w:rsidR="00A07F56" w:rsidRPr="0066572A" w:rsidRDefault="00A07F56" w:rsidP="00B6534A">
            <w:pPr>
              <w:pStyle w:val="Prrafodelista"/>
              <w:tabs>
                <w:tab w:val="left" w:pos="1168"/>
              </w:tabs>
              <w:ind w:left="0"/>
              <w:jc w:val="center"/>
              <w:rPr>
                <w:rFonts w:asciiTheme="minorHAnsi" w:hAnsiTheme="minorHAnsi"/>
                <w:b/>
                <w:sz w:val="22"/>
                <w:szCs w:val="22"/>
                <w:shd w:val="clear" w:color="auto" w:fill="FFFFFF"/>
                <w:lang w:val="es-ES"/>
              </w:rPr>
            </w:pPr>
            <w:r w:rsidRPr="0066572A">
              <w:rPr>
                <w:rFonts w:asciiTheme="minorHAnsi" w:hAnsiTheme="minorHAnsi"/>
                <w:b/>
                <w:sz w:val="22"/>
                <w:szCs w:val="22"/>
                <w:shd w:val="clear" w:color="auto" w:fill="FFFFFF"/>
                <w:lang w:val="es-ES"/>
              </w:rPr>
              <w:t>(días hábiles)</w:t>
            </w:r>
          </w:p>
        </w:tc>
        <w:tc>
          <w:tcPr>
            <w:tcW w:w="2126" w:type="dxa"/>
            <w:shd w:val="clear" w:color="auto" w:fill="auto"/>
          </w:tcPr>
          <w:p w14:paraId="5C32AB13" w14:textId="77777777" w:rsidR="00A07F56" w:rsidRPr="0066572A" w:rsidRDefault="00A07F56" w:rsidP="00B6534A">
            <w:pPr>
              <w:pStyle w:val="Prrafodelista"/>
              <w:tabs>
                <w:tab w:val="left" w:pos="1168"/>
              </w:tabs>
              <w:ind w:left="0"/>
              <w:jc w:val="center"/>
              <w:rPr>
                <w:rFonts w:asciiTheme="minorHAnsi" w:hAnsiTheme="minorHAnsi"/>
                <w:b/>
                <w:sz w:val="22"/>
                <w:szCs w:val="22"/>
                <w:shd w:val="clear" w:color="auto" w:fill="FFFFFF"/>
                <w:lang w:val="es-ES"/>
              </w:rPr>
            </w:pPr>
            <w:r w:rsidRPr="0066572A">
              <w:rPr>
                <w:rFonts w:asciiTheme="minorHAnsi" w:hAnsiTheme="minorHAnsi"/>
                <w:b/>
                <w:sz w:val="22"/>
                <w:szCs w:val="22"/>
                <w:shd w:val="clear" w:color="auto" w:fill="FFFFFF"/>
                <w:lang w:val="es-ES"/>
              </w:rPr>
              <w:t>Facilidad Existente</w:t>
            </w:r>
          </w:p>
          <w:p w14:paraId="1ED9EAEB" w14:textId="77777777" w:rsidR="00A07F56" w:rsidRPr="0066572A" w:rsidRDefault="00A07F56" w:rsidP="00B6534A">
            <w:pPr>
              <w:pStyle w:val="Prrafodelista"/>
              <w:tabs>
                <w:tab w:val="left" w:pos="1168"/>
              </w:tabs>
              <w:ind w:left="0"/>
              <w:jc w:val="center"/>
              <w:rPr>
                <w:rFonts w:asciiTheme="minorHAnsi" w:hAnsiTheme="minorHAnsi"/>
                <w:b/>
                <w:sz w:val="22"/>
                <w:szCs w:val="22"/>
                <w:shd w:val="clear" w:color="auto" w:fill="FFFFFF"/>
                <w:lang w:val="es-ES"/>
              </w:rPr>
            </w:pPr>
            <w:r w:rsidRPr="0066572A">
              <w:rPr>
                <w:rFonts w:asciiTheme="minorHAnsi" w:hAnsiTheme="minorHAnsi"/>
                <w:b/>
                <w:sz w:val="22"/>
                <w:szCs w:val="22"/>
                <w:shd w:val="clear" w:color="auto" w:fill="FFFFFF"/>
                <w:lang w:val="es-ES"/>
              </w:rPr>
              <w:t>(ampliación)</w:t>
            </w:r>
          </w:p>
          <w:p w14:paraId="29160C3E" w14:textId="77777777" w:rsidR="00A07F56" w:rsidRPr="0066572A" w:rsidRDefault="00A07F56" w:rsidP="00B6534A">
            <w:pPr>
              <w:pStyle w:val="Prrafodelista"/>
              <w:tabs>
                <w:tab w:val="left" w:pos="1168"/>
              </w:tabs>
              <w:ind w:left="0"/>
              <w:jc w:val="center"/>
              <w:rPr>
                <w:rFonts w:asciiTheme="minorHAnsi" w:hAnsiTheme="minorHAnsi"/>
                <w:b/>
                <w:sz w:val="22"/>
                <w:szCs w:val="22"/>
                <w:shd w:val="clear" w:color="auto" w:fill="FFFFFF"/>
                <w:lang w:val="es-ES"/>
              </w:rPr>
            </w:pPr>
            <w:r w:rsidRPr="0066572A">
              <w:rPr>
                <w:rFonts w:asciiTheme="minorHAnsi" w:hAnsiTheme="minorHAnsi"/>
                <w:b/>
                <w:sz w:val="22"/>
                <w:szCs w:val="22"/>
                <w:shd w:val="clear" w:color="auto" w:fill="FFFFFF"/>
                <w:lang w:val="es-ES"/>
              </w:rPr>
              <w:t>(días hábiles</w:t>
            </w:r>
            <w:r w:rsidR="00CB0C64" w:rsidRPr="0066572A">
              <w:rPr>
                <w:rFonts w:asciiTheme="minorHAnsi" w:hAnsiTheme="minorHAnsi"/>
                <w:b/>
                <w:sz w:val="22"/>
                <w:szCs w:val="22"/>
                <w:shd w:val="clear" w:color="auto" w:fill="FFFFFF"/>
                <w:lang w:val="es-ES"/>
              </w:rPr>
              <w:t>)</w:t>
            </w:r>
          </w:p>
        </w:tc>
      </w:tr>
      <w:tr w:rsidR="00A07F56" w:rsidRPr="0066572A" w14:paraId="147517B3" w14:textId="77777777" w:rsidTr="009A3743">
        <w:tc>
          <w:tcPr>
            <w:tcW w:w="2761" w:type="dxa"/>
            <w:shd w:val="clear" w:color="auto" w:fill="auto"/>
          </w:tcPr>
          <w:p w14:paraId="380E0871" w14:textId="77777777" w:rsidR="00A07F56" w:rsidRPr="0066572A" w:rsidRDefault="00A07F56" w:rsidP="00B6534A">
            <w:pPr>
              <w:pStyle w:val="Prrafodelista"/>
              <w:tabs>
                <w:tab w:val="left" w:pos="1168"/>
              </w:tabs>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Puerto de Señalización IP</w:t>
            </w:r>
          </w:p>
        </w:tc>
        <w:tc>
          <w:tcPr>
            <w:tcW w:w="2055" w:type="dxa"/>
            <w:shd w:val="clear" w:color="auto" w:fill="auto"/>
          </w:tcPr>
          <w:p w14:paraId="0D66A8CD" w14:textId="77777777" w:rsidR="00A07F56" w:rsidRPr="0066572A" w:rsidRDefault="00A07F56" w:rsidP="00B6534A">
            <w:pPr>
              <w:pStyle w:val="Prrafodelista"/>
              <w:tabs>
                <w:tab w:val="left" w:pos="1168"/>
              </w:tabs>
              <w:ind w:left="0"/>
              <w:jc w:val="center"/>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15</w:t>
            </w:r>
          </w:p>
        </w:tc>
        <w:tc>
          <w:tcPr>
            <w:tcW w:w="2126" w:type="dxa"/>
            <w:shd w:val="clear" w:color="auto" w:fill="auto"/>
          </w:tcPr>
          <w:p w14:paraId="36667A78" w14:textId="77777777" w:rsidR="00A07F56" w:rsidRPr="0066572A" w:rsidRDefault="00A07F56" w:rsidP="00B6534A">
            <w:pPr>
              <w:pStyle w:val="Prrafodelista"/>
              <w:tabs>
                <w:tab w:val="left" w:pos="1168"/>
              </w:tabs>
              <w:ind w:left="0"/>
              <w:jc w:val="center"/>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7</w:t>
            </w:r>
          </w:p>
        </w:tc>
      </w:tr>
      <w:tr w:rsidR="00A07F56" w:rsidRPr="0066572A" w14:paraId="14495DB4" w14:textId="77777777" w:rsidTr="009A3743">
        <w:tc>
          <w:tcPr>
            <w:tcW w:w="2761" w:type="dxa"/>
            <w:shd w:val="clear" w:color="auto" w:fill="auto"/>
          </w:tcPr>
          <w:p w14:paraId="6B1AFA27" w14:textId="77777777" w:rsidR="00A07F56" w:rsidRPr="0066572A" w:rsidRDefault="00A07F56" w:rsidP="00B6534A">
            <w:pPr>
              <w:pStyle w:val="Prrafodelista"/>
              <w:tabs>
                <w:tab w:val="left" w:pos="1168"/>
              </w:tabs>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Puerto de Acceso</w:t>
            </w:r>
          </w:p>
        </w:tc>
        <w:tc>
          <w:tcPr>
            <w:tcW w:w="2055" w:type="dxa"/>
            <w:shd w:val="clear" w:color="auto" w:fill="auto"/>
          </w:tcPr>
          <w:p w14:paraId="04FB98FE" w14:textId="77777777" w:rsidR="00A07F56" w:rsidRPr="0066572A" w:rsidRDefault="00A07F56" w:rsidP="00B6534A">
            <w:pPr>
              <w:pStyle w:val="Prrafodelista"/>
              <w:tabs>
                <w:tab w:val="left" w:pos="1168"/>
              </w:tabs>
              <w:ind w:left="0"/>
              <w:jc w:val="center"/>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15</w:t>
            </w:r>
          </w:p>
        </w:tc>
        <w:tc>
          <w:tcPr>
            <w:tcW w:w="2126" w:type="dxa"/>
            <w:shd w:val="clear" w:color="auto" w:fill="auto"/>
          </w:tcPr>
          <w:p w14:paraId="4328EE43" w14:textId="77777777" w:rsidR="00A07F56" w:rsidRPr="0066572A" w:rsidRDefault="00A07F56" w:rsidP="00B6534A">
            <w:pPr>
              <w:pStyle w:val="Prrafodelista"/>
              <w:tabs>
                <w:tab w:val="left" w:pos="1168"/>
              </w:tabs>
              <w:ind w:left="0"/>
              <w:jc w:val="center"/>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7</w:t>
            </w:r>
          </w:p>
        </w:tc>
      </w:tr>
      <w:tr w:rsidR="00A07F56" w:rsidRPr="0066572A" w14:paraId="17C6FA99" w14:textId="77777777" w:rsidTr="009A3743">
        <w:tc>
          <w:tcPr>
            <w:tcW w:w="2761" w:type="dxa"/>
            <w:shd w:val="clear" w:color="auto" w:fill="auto"/>
          </w:tcPr>
          <w:p w14:paraId="5D9C824E" w14:textId="77777777" w:rsidR="00A07F56" w:rsidRPr="0066572A" w:rsidRDefault="00A07F56" w:rsidP="00B6534A">
            <w:pPr>
              <w:pStyle w:val="Prrafodelista"/>
              <w:tabs>
                <w:tab w:val="left" w:pos="1168"/>
              </w:tabs>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Coubicaciones</w:t>
            </w:r>
          </w:p>
        </w:tc>
        <w:tc>
          <w:tcPr>
            <w:tcW w:w="2055" w:type="dxa"/>
            <w:shd w:val="clear" w:color="auto" w:fill="auto"/>
          </w:tcPr>
          <w:p w14:paraId="583FC1DA" w14:textId="77777777" w:rsidR="00A07F56" w:rsidRPr="0066572A" w:rsidRDefault="00A07F56" w:rsidP="00B6534A">
            <w:pPr>
              <w:pStyle w:val="Prrafodelista"/>
              <w:tabs>
                <w:tab w:val="left" w:pos="1168"/>
              </w:tabs>
              <w:ind w:left="0"/>
              <w:jc w:val="center"/>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15</w:t>
            </w:r>
          </w:p>
        </w:tc>
        <w:tc>
          <w:tcPr>
            <w:tcW w:w="2126" w:type="dxa"/>
            <w:shd w:val="clear" w:color="auto" w:fill="auto"/>
          </w:tcPr>
          <w:p w14:paraId="20FCA808" w14:textId="77777777" w:rsidR="00A07F56" w:rsidRPr="0066572A" w:rsidRDefault="00A07F56" w:rsidP="00B6534A">
            <w:pPr>
              <w:pStyle w:val="Prrafodelista"/>
              <w:tabs>
                <w:tab w:val="left" w:pos="1168"/>
              </w:tabs>
              <w:ind w:left="0"/>
              <w:jc w:val="center"/>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N/A</w:t>
            </w:r>
          </w:p>
        </w:tc>
      </w:tr>
      <w:tr w:rsidR="00A07F56" w:rsidRPr="0066572A" w14:paraId="794F7BD9" w14:textId="77777777" w:rsidTr="009A3743">
        <w:tc>
          <w:tcPr>
            <w:tcW w:w="2761" w:type="dxa"/>
            <w:shd w:val="clear" w:color="auto" w:fill="auto"/>
          </w:tcPr>
          <w:p w14:paraId="47888231" w14:textId="77777777" w:rsidR="00A07F56" w:rsidRPr="0066572A" w:rsidRDefault="00A07F56" w:rsidP="00B6534A">
            <w:pPr>
              <w:pStyle w:val="Prrafodelista"/>
              <w:tabs>
                <w:tab w:val="left" w:pos="1168"/>
              </w:tabs>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Facturación</w:t>
            </w:r>
          </w:p>
        </w:tc>
        <w:tc>
          <w:tcPr>
            <w:tcW w:w="2055" w:type="dxa"/>
            <w:shd w:val="clear" w:color="auto" w:fill="auto"/>
          </w:tcPr>
          <w:p w14:paraId="5AF77DFF" w14:textId="77777777" w:rsidR="00A07F56" w:rsidRPr="0066572A" w:rsidRDefault="00A07F56" w:rsidP="00B6534A">
            <w:pPr>
              <w:pStyle w:val="Prrafodelista"/>
              <w:tabs>
                <w:tab w:val="left" w:pos="1168"/>
              </w:tabs>
              <w:ind w:left="0"/>
              <w:jc w:val="center"/>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15</w:t>
            </w:r>
          </w:p>
        </w:tc>
        <w:tc>
          <w:tcPr>
            <w:tcW w:w="2126" w:type="dxa"/>
            <w:shd w:val="clear" w:color="auto" w:fill="auto"/>
          </w:tcPr>
          <w:p w14:paraId="63A98490" w14:textId="77777777" w:rsidR="00A07F56" w:rsidRPr="0066572A" w:rsidRDefault="00A07F56" w:rsidP="00B6534A">
            <w:pPr>
              <w:pStyle w:val="Prrafodelista"/>
              <w:tabs>
                <w:tab w:val="left" w:pos="1168"/>
              </w:tabs>
              <w:ind w:left="0"/>
              <w:jc w:val="center"/>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10</w:t>
            </w:r>
          </w:p>
        </w:tc>
      </w:tr>
      <w:tr w:rsidR="0006422F" w:rsidRPr="0066572A" w14:paraId="6ACAFAF0" w14:textId="77777777" w:rsidTr="009A3743">
        <w:tc>
          <w:tcPr>
            <w:tcW w:w="2761" w:type="dxa"/>
            <w:shd w:val="clear" w:color="auto" w:fill="auto"/>
          </w:tcPr>
          <w:p w14:paraId="794F377A" w14:textId="77777777" w:rsidR="0006422F" w:rsidRPr="0066572A" w:rsidRDefault="0006422F" w:rsidP="0006422F">
            <w:pPr>
              <w:pStyle w:val="Prrafodelista"/>
              <w:tabs>
                <w:tab w:val="left" w:pos="1168"/>
              </w:tabs>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Tránsito</w:t>
            </w:r>
          </w:p>
        </w:tc>
        <w:tc>
          <w:tcPr>
            <w:tcW w:w="2055" w:type="dxa"/>
            <w:shd w:val="clear" w:color="auto" w:fill="auto"/>
          </w:tcPr>
          <w:p w14:paraId="6F104911" w14:textId="77777777" w:rsidR="0006422F" w:rsidRPr="0066572A" w:rsidRDefault="0006422F" w:rsidP="0006422F">
            <w:pPr>
              <w:pStyle w:val="Prrafodelista"/>
              <w:tabs>
                <w:tab w:val="left" w:pos="1168"/>
              </w:tabs>
              <w:ind w:left="0"/>
              <w:jc w:val="center"/>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7</w:t>
            </w:r>
          </w:p>
        </w:tc>
        <w:tc>
          <w:tcPr>
            <w:tcW w:w="2126" w:type="dxa"/>
            <w:shd w:val="clear" w:color="auto" w:fill="auto"/>
          </w:tcPr>
          <w:p w14:paraId="5ECFF3DB" w14:textId="77777777" w:rsidR="0006422F" w:rsidRPr="0066572A" w:rsidRDefault="0006422F" w:rsidP="0006422F">
            <w:pPr>
              <w:pStyle w:val="Prrafodelista"/>
              <w:tabs>
                <w:tab w:val="left" w:pos="1168"/>
              </w:tabs>
              <w:ind w:left="0"/>
              <w:jc w:val="center"/>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3</w:t>
            </w:r>
          </w:p>
        </w:tc>
      </w:tr>
      <w:tr w:rsidR="0006422F" w:rsidRPr="0066572A" w14:paraId="7AEB262F" w14:textId="77777777" w:rsidTr="009A3743">
        <w:tc>
          <w:tcPr>
            <w:tcW w:w="2761" w:type="dxa"/>
            <w:shd w:val="clear" w:color="auto" w:fill="auto"/>
          </w:tcPr>
          <w:p w14:paraId="0809B5FD" w14:textId="77777777" w:rsidR="0006422F" w:rsidRPr="0066572A" w:rsidRDefault="0006422F" w:rsidP="0006422F">
            <w:pPr>
              <w:pStyle w:val="Prrafodelista"/>
              <w:tabs>
                <w:tab w:val="left" w:pos="1168"/>
              </w:tabs>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Enlace de transmisión entre coubicaciones no gestionado</w:t>
            </w:r>
          </w:p>
        </w:tc>
        <w:tc>
          <w:tcPr>
            <w:tcW w:w="2055" w:type="dxa"/>
            <w:shd w:val="clear" w:color="auto" w:fill="auto"/>
          </w:tcPr>
          <w:p w14:paraId="7797547E" w14:textId="77777777" w:rsidR="0006422F" w:rsidRPr="0066572A" w:rsidRDefault="0006422F" w:rsidP="0006422F">
            <w:pPr>
              <w:pStyle w:val="Prrafodelista"/>
              <w:tabs>
                <w:tab w:val="left" w:pos="1168"/>
              </w:tabs>
              <w:ind w:left="0"/>
              <w:jc w:val="center"/>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15</w:t>
            </w:r>
          </w:p>
        </w:tc>
        <w:tc>
          <w:tcPr>
            <w:tcW w:w="2126" w:type="dxa"/>
            <w:shd w:val="clear" w:color="auto" w:fill="auto"/>
          </w:tcPr>
          <w:p w14:paraId="03915EB6" w14:textId="77777777" w:rsidR="0006422F" w:rsidRPr="0066572A" w:rsidRDefault="0006422F" w:rsidP="0006422F">
            <w:pPr>
              <w:pStyle w:val="Prrafodelista"/>
              <w:tabs>
                <w:tab w:val="left" w:pos="1168"/>
              </w:tabs>
              <w:ind w:left="0"/>
              <w:jc w:val="center"/>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NA</w:t>
            </w:r>
          </w:p>
        </w:tc>
      </w:tr>
    </w:tbl>
    <w:p w14:paraId="2A24D083" w14:textId="77777777" w:rsidR="00DB4F27" w:rsidRPr="0066572A" w:rsidRDefault="00A07F56" w:rsidP="00C026C9">
      <w:pPr>
        <w:pStyle w:val="Prrafodelista"/>
        <w:tabs>
          <w:tab w:val="left" w:pos="1168"/>
        </w:tabs>
        <w:ind w:left="0"/>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(N/A.- No Aplica)</w:t>
      </w:r>
    </w:p>
    <w:p w14:paraId="615FF9BE" w14:textId="77777777" w:rsidR="00E0659D" w:rsidRPr="0066572A" w:rsidRDefault="00E0659D" w:rsidP="00641F10">
      <w:pPr>
        <w:jc w:val="both"/>
        <w:rPr>
          <w:rFonts w:asciiTheme="minorHAnsi" w:eastAsia="Calibri" w:hAnsiTheme="minorHAnsi"/>
          <w:sz w:val="22"/>
          <w:szCs w:val="22"/>
          <w:shd w:val="clear" w:color="auto" w:fill="FFFFFF"/>
          <w:lang w:val="es-ES"/>
        </w:rPr>
      </w:pPr>
    </w:p>
    <w:p w14:paraId="39FCEB28" w14:textId="77777777" w:rsidR="00641F10" w:rsidRPr="0066572A" w:rsidRDefault="00641F10" w:rsidP="00641F10">
      <w:pPr>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Cualquier solicitud de Servicios de Interconexión que no cuente con un pronóstico de demanda de servicios será entregada en la fecha en que sea acordada por las Partes bajo la modalidad fecha compromiso (</w:t>
      </w:r>
      <w:r w:rsidRPr="0066572A">
        <w:rPr>
          <w:rFonts w:asciiTheme="minorHAnsi" w:hAnsiTheme="minorHAnsi"/>
          <w:i/>
          <w:sz w:val="22"/>
          <w:szCs w:val="22"/>
          <w:shd w:val="clear" w:color="auto" w:fill="FFFFFF"/>
          <w:lang w:val="es-ES"/>
        </w:rPr>
        <w:t>due date</w:t>
      </w:r>
      <w:r w:rsidRPr="0066572A">
        <w:rPr>
          <w:rFonts w:asciiTheme="minorHAnsi" w:hAnsiTheme="minorHAnsi"/>
          <w:sz w:val="22"/>
          <w:szCs w:val="22"/>
          <w:shd w:val="clear" w:color="auto" w:fill="FFFFFF"/>
          <w:lang w:val="es-ES"/>
        </w:rPr>
        <w:t>).</w:t>
      </w:r>
    </w:p>
    <w:p w14:paraId="36D61E0C" w14:textId="77777777" w:rsidR="00641F10" w:rsidRPr="0066572A" w:rsidRDefault="00641F10" w:rsidP="00641F10">
      <w:pPr>
        <w:jc w:val="both"/>
        <w:rPr>
          <w:rFonts w:asciiTheme="minorHAnsi" w:hAnsiTheme="minorHAnsi"/>
          <w:sz w:val="22"/>
          <w:szCs w:val="22"/>
          <w:shd w:val="clear" w:color="auto" w:fill="FFFFFF"/>
          <w:lang w:val="es-ES"/>
        </w:rPr>
      </w:pPr>
    </w:p>
    <w:p w14:paraId="4F4B74E5" w14:textId="77777777" w:rsidR="00641F10" w:rsidRPr="0066572A" w:rsidRDefault="00641F10" w:rsidP="00641F10">
      <w:pPr>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En caso de que las Partes acuerden una fecha compromiso (</w:t>
      </w:r>
      <w:r w:rsidRPr="0066572A">
        <w:rPr>
          <w:rFonts w:asciiTheme="minorHAnsi" w:hAnsiTheme="minorHAnsi"/>
          <w:i/>
          <w:sz w:val="22"/>
          <w:szCs w:val="22"/>
          <w:shd w:val="clear" w:color="auto" w:fill="FFFFFF"/>
          <w:lang w:val="es-ES"/>
        </w:rPr>
        <w:t>due date</w:t>
      </w:r>
      <w:r w:rsidRPr="0066572A">
        <w:rPr>
          <w:rFonts w:asciiTheme="minorHAnsi" w:hAnsiTheme="minorHAnsi"/>
          <w:sz w:val="22"/>
          <w:szCs w:val="22"/>
          <w:shd w:val="clear" w:color="auto" w:fill="FFFFFF"/>
          <w:lang w:val="es-ES"/>
        </w:rPr>
        <w:t>) con un plazo mayor a los señalados en la tabla anterior, prevalecerá la fecha compromiso acordada.</w:t>
      </w:r>
    </w:p>
    <w:p w14:paraId="1CD05A6C" w14:textId="77777777" w:rsidR="00641F10" w:rsidRPr="0066572A" w:rsidRDefault="00641F10" w:rsidP="00641F10">
      <w:pPr>
        <w:jc w:val="both"/>
        <w:rPr>
          <w:rFonts w:asciiTheme="minorHAnsi" w:hAnsiTheme="minorHAnsi"/>
          <w:sz w:val="22"/>
          <w:szCs w:val="22"/>
          <w:shd w:val="clear" w:color="auto" w:fill="FFFFFF"/>
          <w:lang w:val="es-ES"/>
        </w:rPr>
      </w:pPr>
    </w:p>
    <w:p w14:paraId="0029A3ED" w14:textId="77777777" w:rsidR="00641F10" w:rsidRPr="0066572A" w:rsidRDefault="00641F10" w:rsidP="00641F10">
      <w:pPr>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Para el cumplimiento de los plazos de entrega a cargo de TELCEL no se computarán los días de retraso o cualquier demora atribuible al CONCESIONARIO.</w:t>
      </w:r>
    </w:p>
    <w:p w14:paraId="58826189" w14:textId="77777777" w:rsidR="00DB4F27" w:rsidRPr="0066572A" w:rsidRDefault="00DB4F27" w:rsidP="000C32A2">
      <w:pPr>
        <w:widowControl/>
        <w:kinsoku/>
        <w:spacing w:line="276" w:lineRule="auto"/>
        <w:jc w:val="both"/>
        <w:rPr>
          <w:rFonts w:asciiTheme="minorHAnsi" w:eastAsia="Calibri" w:hAnsiTheme="minorHAnsi"/>
          <w:sz w:val="22"/>
          <w:szCs w:val="22"/>
          <w:shd w:val="clear" w:color="auto" w:fill="FFFFFF"/>
          <w:lang w:val="es-ES"/>
        </w:rPr>
      </w:pPr>
    </w:p>
    <w:p w14:paraId="1CE4A595" w14:textId="77777777" w:rsidR="00DB4F27" w:rsidRPr="0066572A" w:rsidRDefault="00DB4F27" w:rsidP="00986510">
      <w:pPr>
        <w:widowControl/>
        <w:kinsoku/>
        <w:spacing w:after="200" w:line="276" w:lineRule="auto"/>
        <w:jc w:val="both"/>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2. Parámetros de calidad de los servicios de interconexión.</w:t>
      </w:r>
    </w:p>
    <w:p w14:paraId="0AB0FAB5" w14:textId="77777777" w:rsidR="00DB4F27" w:rsidRPr="0066572A" w:rsidRDefault="00DB4F27" w:rsidP="00986510">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TELCEL tramitará todas las llamadas que le sean entregadas independientemente de su origen y destino en las mismas condiciones de calidad que ofrece a sus filiales, afiliadas, subsidiarias o empresas del mismo Grupo Económico.</w:t>
      </w:r>
    </w:p>
    <w:p w14:paraId="428EA05C" w14:textId="77777777" w:rsidR="00DB4F27" w:rsidRPr="0066572A" w:rsidRDefault="00DB4F27" w:rsidP="00986510">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Cualquier impedimento para la correcta terminación</w:t>
      </w:r>
      <w:r w:rsidR="00A470C9" w:rsidRPr="0066572A">
        <w:rPr>
          <w:rFonts w:asciiTheme="minorHAnsi" w:eastAsia="Calibri" w:hAnsiTheme="minorHAnsi"/>
          <w:sz w:val="22"/>
          <w:szCs w:val="22"/>
          <w:shd w:val="clear" w:color="auto" w:fill="FFFFFF"/>
          <w:lang w:val="es-ES"/>
        </w:rPr>
        <w:t xml:space="preserve"> </w:t>
      </w:r>
      <w:r w:rsidR="00A470C9" w:rsidRPr="0066572A">
        <w:rPr>
          <w:rFonts w:asciiTheme="minorHAnsi" w:eastAsia="Calibri" w:hAnsiTheme="minorHAnsi"/>
          <w:sz w:val="22"/>
          <w:szCs w:val="22"/>
          <w:shd w:val="clear" w:color="auto" w:fill="FFFFFF"/>
          <w:lang w:val="es-ES" w:eastAsia="en-US"/>
        </w:rPr>
        <w:t>o tránsito</w:t>
      </w:r>
      <w:r w:rsidRPr="0066572A">
        <w:rPr>
          <w:rFonts w:asciiTheme="minorHAnsi" w:eastAsia="Calibri" w:hAnsiTheme="minorHAnsi"/>
          <w:sz w:val="22"/>
          <w:szCs w:val="22"/>
          <w:shd w:val="clear" w:color="auto" w:fill="FFFFFF"/>
          <w:lang w:val="es-ES" w:eastAsia="en-US"/>
        </w:rPr>
        <w:t xml:space="preserve"> </w:t>
      </w:r>
      <w:r w:rsidRPr="0066572A">
        <w:rPr>
          <w:rFonts w:asciiTheme="minorHAnsi" w:eastAsia="Calibri" w:hAnsiTheme="minorHAnsi"/>
          <w:sz w:val="22"/>
          <w:szCs w:val="22"/>
          <w:shd w:val="clear" w:color="auto" w:fill="FFFFFF"/>
          <w:lang w:val="es-ES"/>
        </w:rPr>
        <w:t>de una llamada, se considerará una falla.</w:t>
      </w:r>
    </w:p>
    <w:p w14:paraId="74AAC282" w14:textId="77777777" w:rsidR="00DB4F27" w:rsidRPr="0066572A" w:rsidRDefault="00DB4F27" w:rsidP="00986510">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TELCEL no puede bloquear o degradar la calidad de los servicios de una red interconectada y en caso de que ofrezca prioridad y/o calidad de servicio a sus propias filiales, afiliadas, subsidiarias, deberá ofrecerlo también a otros operadores en los mismos términos y condiciones.</w:t>
      </w:r>
    </w:p>
    <w:p w14:paraId="55F4F44E" w14:textId="77777777" w:rsidR="00DB4F27" w:rsidRPr="0066572A" w:rsidRDefault="00DB4F27" w:rsidP="00986510">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Definiciones que serán aplicables a este numeral:</w:t>
      </w:r>
    </w:p>
    <w:p w14:paraId="314D3093" w14:textId="77777777" w:rsidR="00DB4F27" w:rsidRPr="0066572A" w:rsidRDefault="00DB4F27" w:rsidP="00986510">
      <w:pPr>
        <w:widowControl/>
        <w:kinsoku/>
        <w:spacing w:after="200" w:line="276" w:lineRule="auto"/>
        <w:ind w:left="284" w:hanging="284"/>
        <w:jc w:val="both"/>
        <w:rPr>
          <w:rFonts w:asciiTheme="minorHAnsi" w:eastAsia="Calibri" w:hAnsiTheme="minorHAnsi"/>
          <w:sz w:val="22"/>
          <w:szCs w:val="22"/>
          <w:shd w:val="clear" w:color="auto" w:fill="FFFFFF"/>
          <w:lang w:val="es-ES"/>
        </w:rPr>
      </w:pPr>
      <w:r w:rsidRPr="0066572A">
        <w:rPr>
          <w:rFonts w:asciiTheme="minorHAnsi" w:eastAsia="Calibri" w:hAnsiTheme="minorHAnsi"/>
          <w:b/>
          <w:sz w:val="22"/>
          <w:szCs w:val="22"/>
          <w:shd w:val="clear" w:color="auto" w:fill="FFFFFF"/>
          <w:lang w:val="es-ES"/>
        </w:rPr>
        <w:t xml:space="preserve">* Indisponibilidad.- </w:t>
      </w:r>
      <w:r w:rsidRPr="0066572A">
        <w:rPr>
          <w:rFonts w:asciiTheme="minorHAnsi" w:eastAsia="Calibri" w:hAnsiTheme="minorHAnsi"/>
          <w:sz w:val="22"/>
          <w:szCs w:val="22"/>
          <w:shd w:val="clear" w:color="auto" w:fill="FFFFFF"/>
          <w:lang w:val="es-ES"/>
        </w:rPr>
        <w:t>Periodo durante el cual no se cumplen los parámetros mínimos de cada uno de los servicios de interconexión, este tiempo será considerado como tiempo no disponible.</w:t>
      </w:r>
    </w:p>
    <w:p w14:paraId="794D41E1" w14:textId="77777777" w:rsidR="00F03260" w:rsidRPr="0066572A" w:rsidRDefault="00DB4F27" w:rsidP="001226CA">
      <w:pPr>
        <w:widowControl/>
        <w:kinsoku/>
        <w:spacing w:after="200" w:line="276" w:lineRule="auto"/>
        <w:ind w:left="284" w:hanging="284"/>
        <w:jc w:val="both"/>
        <w:rPr>
          <w:rFonts w:asciiTheme="minorHAnsi" w:eastAsia="Calibri" w:hAnsiTheme="minorHAnsi"/>
          <w:sz w:val="22"/>
          <w:szCs w:val="22"/>
          <w:shd w:val="clear" w:color="auto" w:fill="FFFFFF"/>
          <w:lang w:val="es-ES"/>
        </w:rPr>
      </w:pPr>
      <w:r w:rsidRPr="0066572A">
        <w:rPr>
          <w:rFonts w:asciiTheme="minorHAnsi" w:eastAsia="Calibri" w:hAnsiTheme="minorHAnsi"/>
          <w:b/>
          <w:sz w:val="22"/>
          <w:szCs w:val="22"/>
          <w:shd w:val="clear" w:color="auto" w:fill="FFFFFF"/>
          <w:lang w:val="es-ES"/>
        </w:rPr>
        <w:t xml:space="preserve">* Disponibilidad.- </w:t>
      </w:r>
      <w:r w:rsidRPr="0066572A">
        <w:rPr>
          <w:rFonts w:asciiTheme="minorHAnsi" w:eastAsia="Calibri" w:hAnsiTheme="minorHAnsi"/>
          <w:sz w:val="22"/>
          <w:szCs w:val="22"/>
          <w:shd w:val="clear" w:color="auto" w:fill="FFFFFF"/>
          <w:lang w:val="es-ES"/>
        </w:rPr>
        <w:t>Tiempo total de evaluación menos la suma de todo</w:t>
      </w:r>
      <w:r w:rsidR="00724A1E" w:rsidRPr="0066572A">
        <w:rPr>
          <w:rFonts w:asciiTheme="minorHAnsi" w:eastAsia="Calibri" w:hAnsiTheme="minorHAnsi"/>
          <w:sz w:val="22"/>
          <w:szCs w:val="22"/>
          <w:shd w:val="clear" w:color="auto" w:fill="FFFFFF"/>
          <w:lang w:val="es-ES"/>
        </w:rPr>
        <w:t xml:space="preserve">s </w:t>
      </w:r>
      <w:r w:rsidRPr="0066572A">
        <w:rPr>
          <w:rFonts w:asciiTheme="minorHAnsi" w:eastAsia="Calibri" w:hAnsiTheme="minorHAnsi"/>
          <w:sz w:val="22"/>
          <w:szCs w:val="22"/>
          <w:shd w:val="clear" w:color="auto" w:fill="FFFFFF"/>
          <w:lang w:val="es-ES"/>
        </w:rPr>
        <w:t>lo</w:t>
      </w:r>
      <w:r w:rsidR="00724A1E" w:rsidRPr="0066572A">
        <w:rPr>
          <w:rFonts w:asciiTheme="minorHAnsi" w:eastAsia="Calibri" w:hAnsiTheme="minorHAnsi"/>
          <w:sz w:val="22"/>
          <w:szCs w:val="22"/>
          <w:shd w:val="clear" w:color="auto" w:fill="FFFFFF"/>
          <w:lang w:val="es-ES"/>
        </w:rPr>
        <w:t>s</w:t>
      </w:r>
      <w:r w:rsidRPr="0066572A">
        <w:rPr>
          <w:rFonts w:asciiTheme="minorHAnsi" w:eastAsia="Calibri" w:hAnsiTheme="minorHAnsi"/>
          <w:sz w:val="22"/>
          <w:szCs w:val="22"/>
          <w:shd w:val="clear" w:color="auto" w:fill="FFFFFF"/>
          <w:lang w:val="es-ES"/>
        </w:rPr>
        <w:t xml:space="preserve"> tiempos </w:t>
      </w:r>
      <w:r w:rsidR="00724A1E" w:rsidRPr="0066572A">
        <w:rPr>
          <w:rFonts w:asciiTheme="minorHAnsi" w:eastAsia="Calibri" w:hAnsiTheme="minorHAnsi"/>
          <w:sz w:val="22"/>
          <w:szCs w:val="22"/>
          <w:shd w:val="clear" w:color="auto" w:fill="FFFFFF"/>
          <w:lang w:val="es-ES"/>
        </w:rPr>
        <w:t xml:space="preserve">no disponible </w:t>
      </w:r>
      <w:r w:rsidRPr="0066572A">
        <w:rPr>
          <w:rFonts w:asciiTheme="minorHAnsi" w:eastAsia="Calibri" w:hAnsiTheme="minorHAnsi"/>
          <w:sz w:val="22"/>
          <w:szCs w:val="22"/>
          <w:shd w:val="clear" w:color="auto" w:fill="FFFFFF"/>
          <w:lang w:val="es-ES"/>
        </w:rPr>
        <w:t>dentro del tiempo de evaluación.</w:t>
      </w:r>
    </w:p>
    <w:p w14:paraId="23E543B6" w14:textId="77777777" w:rsidR="00DB4F27" w:rsidRPr="0066572A" w:rsidRDefault="00DB4F27" w:rsidP="00986510">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b/>
          <w:sz w:val="22"/>
          <w:szCs w:val="22"/>
          <w:shd w:val="clear" w:color="auto" w:fill="FFFFFF"/>
          <w:lang w:val="es-ES"/>
        </w:rPr>
        <w:lastRenderedPageBreak/>
        <w:t xml:space="preserve">2.1 TELCEL </w:t>
      </w:r>
      <w:r w:rsidR="00641F10" w:rsidRPr="0066572A">
        <w:rPr>
          <w:rFonts w:asciiTheme="minorHAnsi" w:eastAsia="Calibri" w:hAnsiTheme="minorHAnsi"/>
          <w:b/>
          <w:sz w:val="22"/>
          <w:szCs w:val="22"/>
          <w:shd w:val="clear" w:color="auto" w:fill="FFFFFF"/>
          <w:lang w:val="es-ES"/>
        </w:rPr>
        <w:t xml:space="preserve">y el CONCESIONARIO </w:t>
      </w:r>
      <w:r w:rsidRPr="0066572A">
        <w:rPr>
          <w:rFonts w:asciiTheme="minorHAnsi" w:eastAsia="Calibri" w:hAnsiTheme="minorHAnsi"/>
          <w:b/>
          <w:sz w:val="22"/>
          <w:szCs w:val="22"/>
          <w:shd w:val="clear" w:color="auto" w:fill="FFFFFF"/>
          <w:lang w:val="es-ES"/>
        </w:rPr>
        <w:t>se obliga</w:t>
      </w:r>
      <w:r w:rsidR="005028F2" w:rsidRPr="0066572A">
        <w:rPr>
          <w:rFonts w:asciiTheme="minorHAnsi" w:eastAsia="Calibri" w:hAnsiTheme="minorHAnsi"/>
          <w:b/>
          <w:sz w:val="22"/>
          <w:szCs w:val="22"/>
          <w:shd w:val="clear" w:color="auto" w:fill="FFFFFF"/>
          <w:lang w:val="es-ES"/>
        </w:rPr>
        <w:t>n</w:t>
      </w:r>
      <w:r w:rsidRPr="0066572A">
        <w:rPr>
          <w:rFonts w:asciiTheme="minorHAnsi" w:eastAsia="Calibri" w:hAnsiTheme="minorHAnsi"/>
          <w:b/>
          <w:sz w:val="22"/>
          <w:szCs w:val="22"/>
          <w:shd w:val="clear" w:color="auto" w:fill="FFFFFF"/>
          <w:lang w:val="es-ES"/>
        </w:rPr>
        <w:t xml:space="preserve"> al cumplimiento de los siguientes parámetros de calidad:</w:t>
      </w:r>
    </w:p>
    <w:p w14:paraId="2D63510B" w14:textId="77777777" w:rsidR="00DB4F27" w:rsidRPr="0066572A" w:rsidRDefault="00DB4F27" w:rsidP="00986510">
      <w:pPr>
        <w:widowControl/>
        <w:kinsoku/>
        <w:spacing w:after="200" w:line="276" w:lineRule="auto"/>
        <w:jc w:val="both"/>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2.1.1 Parámetros de calidad en las llamadas.</w:t>
      </w:r>
    </w:p>
    <w:p w14:paraId="5628E81D" w14:textId="77777777" w:rsidR="00641F10" w:rsidRPr="0066572A" w:rsidRDefault="00641F10" w:rsidP="001226CA">
      <w:pPr>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 xml:space="preserve">Los siguientes parámetros se cumplen bajo los términos expresados en cada una de las certificaciones técnicas otorgadas a las Partes por </w:t>
      </w:r>
      <w:r w:rsidR="001226CA" w:rsidRPr="0066572A">
        <w:rPr>
          <w:rFonts w:asciiTheme="minorHAnsi" w:hAnsiTheme="minorHAnsi"/>
          <w:sz w:val="22"/>
          <w:szCs w:val="22"/>
          <w:shd w:val="clear" w:color="auto" w:fill="FFFFFF"/>
          <w:lang w:val="es-ES"/>
        </w:rPr>
        <w:t>los proveedores de los equipos:</w:t>
      </w:r>
    </w:p>
    <w:p w14:paraId="7A5D878F" w14:textId="77777777" w:rsidR="001226CA" w:rsidRPr="0066572A" w:rsidRDefault="001226CA" w:rsidP="008648B9">
      <w:pPr>
        <w:jc w:val="both"/>
        <w:rPr>
          <w:rFonts w:asciiTheme="minorHAnsi" w:hAnsiTheme="minorHAnsi"/>
          <w:sz w:val="22"/>
          <w:szCs w:val="22"/>
          <w:shd w:val="clear" w:color="auto" w:fill="FFFFFF"/>
          <w:lang w:val="es-ES"/>
        </w:rPr>
      </w:pPr>
    </w:p>
    <w:p w14:paraId="71266FC8" w14:textId="77777777" w:rsidR="00DB4F27" w:rsidRPr="0066572A" w:rsidRDefault="00DB4F27" w:rsidP="00B202E3">
      <w:pPr>
        <w:widowControl/>
        <w:numPr>
          <w:ilvl w:val="0"/>
          <w:numId w:val="13"/>
        </w:numPr>
        <w:kinsoku/>
        <w:spacing w:line="276" w:lineRule="auto"/>
        <w:ind w:left="714" w:hanging="357"/>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Índices de Sonoridad: recomendaciones G.111, G.121 de la Unión Internacional de Telecomunicaciones (UIT)</w:t>
      </w:r>
    </w:p>
    <w:p w14:paraId="6A9B4F27" w14:textId="77777777" w:rsidR="00DB4F27" w:rsidRPr="0066572A" w:rsidRDefault="00DB4F27" w:rsidP="00B202E3">
      <w:pPr>
        <w:widowControl/>
        <w:numPr>
          <w:ilvl w:val="0"/>
          <w:numId w:val="13"/>
        </w:numPr>
        <w:kinsoku/>
        <w:spacing w:line="276" w:lineRule="auto"/>
        <w:ind w:left="714" w:hanging="357"/>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Estabilidad: recomendaciones G.122, G.131 de la UIT</w:t>
      </w:r>
    </w:p>
    <w:p w14:paraId="633882FA" w14:textId="77777777" w:rsidR="00DB4F27" w:rsidRPr="0066572A" w:rsidRDefault="00DB4F27" w:rsidP="00B202E3">
      <w:pPr>
        <w:widowControl/>
        <w:numPr>
          <w:ilvl w:val="0"/>
          <w:numId w:val="13"/>
        </w:numPr>
        <w:kinsoku/>
        <w:spacing w:line="276" w:lineRule="auto"/>
        <w:ind w:left="714" w:hanging="357"/>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Eco: recomendaciones G.122, G.131, G.165 de la UIT</w:t>
      </w:r>
    </w:p>
    <w:p w14:paraId="0A059BAC" w14:textId="77777777" w:rsidR="00DB4F27" w:rsidRPr="0066572A" w:rsidRDefault="00DB4F27" w:rsidP="00B202E3">
      <w:pPr>
        <w:widowControl/>
        <w:numPr>
          <w:ilvl w:val="0"/>
          <w:numId w:val="13"/>
        </w:numPr>
        <w:kinsoku/>
        <w:spacing w:line="276" w:lineRule="auto"/>
        <w:ind w:left="714" w:hanging="357"/>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Ruido: recomendación G.120 de la UIT</w:t>
      </w:r>
    </w:p>
    <w:p w14:paraId="1431C9B6" w14:textId="77777777" w:rsidR="00DB4F27" w:rsidRPr="0066572A" w:rsidRDefault="00DB4F27" w:rsidP="00B202E3">
      <w:pPr>
        <w:widowControl/>
        <w:numPr>
          <w:ilvl w:val="0"/>
          <w:numId w:val="13"/>
        </w:numPr>
        <w:kinsoku/>
        <w:spacing w:line="276" w:lineRule="auto"/>
        <w:ind w:left="714" w:hanging="357"/>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Degradación de la calidad debido a procesos digitales: recomendación G.113 de la UIT</w:t>
      </w:r>
    </w:p>
    <w:p w14:paraId="551415BF" w14:textId="77777777" w:rsidR="00DB4F27" w:rsidRPr="0066572A" w:rsidRDefault="00DB4F27" w:rsidP="00B202E3">
      <w:pPr>
        <w:widowControl/>
        <w:numPr>
          <w:ilvl w:val="0"/>
          <w:numId w:val="13"/>
        </w:numPr>
        <w:kinsoku/>
        <w:spacing w:line="276" w:lineRule="auto"/>
        <w:ind w:left="714" w:hanging="357"/>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Comportamiento a Errores: recomendaciones G.821, G.921 y M.2100 de la UIT</w:t>
      </w:r>
    </w:p>
    <w:p w14:paraId="7E9316ED" w14:textId="77777777" w:rsidR="00DB4F27" w:rsidRPr="0066572A" w:rsidRDefault="00DB4F27" w:rsidP="00B202E3">
      <w:pPr>
        <w:widowControl/>
        <w:numPr>
          <w:ilvl w:val="0"/>
          <w:numId w:val="13"/>
        </w:numPr>
        <w:kinsoku/>
        <w:spacing w:line="276" w:lineRule="auto"/>
        <w:ind w:left="714" w:hanging="357"/>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Tasa de deslizamientos: la tasa media de deslizamientos deberá ser 5 deslizamientos en 24 horas, durante &gt; 98.9% del tiempo en un periodo de un año.</w:t>
      </w:r>
    </w:p>
    <w:p w14:paraId="6BE37A6E" w14:textId="77777777" w:rsidR="00DB4F27" w:rsidRPr="0066572A" w:rsidRDefault="00DB4F27" w:rsidP="00B202E3">
      <w:pPr>
        <w:widowControl/>
        <w:numPr>
          <w:ilvl w:val="0"/>
          <w:numId w:val="13"/>
        </w:numPr>
        <w:kinsoku/>
        <w:spacing w:line="276" w:lineRule="auto"/>
        <w:ind w:left="714" w:hanging="357"/>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Ley de Codificación: Conforme a lo establecido en el Anexo “A”.</w:t>
      </w:r>
    </w:p>
    <w:p w14:paraId="10DCC360" w14:textId="77777777" w:rsidR="00DB4F27" w:rsidRPr="0066572A" w:rsidRDefault="00DB4F27" w:rsidP="00B202E3">
      <w:pPr>
        <w:widowControl/>
        <w:numPr>
          <w:ilvl w:val="0"/>
          <w:numId w:val="13"/>
        </w:numPr>
        <w:kinsoku/>
        <w:spacing w:line="276" w:lineRule="auto"/>
        <w:ind w:left="714" w:hanging="357"/>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Fluctuación de fase: recomendación G.823 de la UIT</w:t>
      </w:r>
    </w:p>
    <w:p w14:paraId="004005A2" w14:textId="77777777" w:rsidR="00641F10" w:rsidRPr="0066572A" w:rsidRDefault="00DB4F27" w:rsidP="00B202E3">
      <w:pPr>
        <w:widowControl/>
        <w:numPr>
          <w:ilvl w:val="0"/>
          <w:numId w:val="13"/>
        </w:numPr>
        <w:kinsoku/>
        <w:spacing w:line="276" w:lineRule="auto"/>
        <w:ind w:left="714" w:hanging="357"/>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Retardos: recomendación G.114 de la UIT</w:t>
      </w:r>
      <w:r w:rsidR="00641F10" w:rsidRPr="0066572A">
        <w:rPr>
          <w:rFonts w:asciiTheme="minorHAnsi" w:eastAsia="Calibri" w:hAnsiTheme="minorHAnsi"/>
          <w:sz w:val="22"/>
          <w:szCs w:val="22"/>
          <w:shd w:val="clear" w:color="auto" w:fill="FFFFFF"/>
          <w:lang w:val="es-ES"/>
        </w:rPr>
        <w:t xml:space="preserve"> </w:t>
      </w:r>
    </w:p>
    <w:p w14:paraId="3324BD77" w14:textId="77777777" w:rsidR="00641F10" w:rsidRPr="0066572A" w:rsidRDefault="00641F10" w:rsidP="00B202E3">
      <w:pPr>
        <w:widowControl/>
        <w:numPr>
          <w:ilvl w:val="0"/>
          <w:numId w:val="13"/>
        </w:numPr>
        <w:kinsoku/>
        <w:spacing w:line="276" w:lineRule="auto"/>
        <w:ind w:left="714" w:hanging="357"/>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En los casos de Tránsito, el bloqueo interno deberá ser menor al 1%</w:t>
      </w:r>
    </w:p>
    <w:p w14:paraId="23855F1E" w14:textId="77777777" w:rsidR="00DB4F27" w:rsidRPr="0066572A" w:rsidRDefault="00DB4F27" w:rsidP="00B202E3">
      <w:pPr>
        <w:widowControl/>
        <w:kinsoku/>
        <w:spacing w:line="276" w:lineRule="auto"/>
        <w:ind w:left="714"/>
        <w:jc w:val="both"/>
        <w:rPr>
          <w:rFonts w:asciiTheme="minorHAnsi" w:eastAsia="Calibri" w:hAnsiTheme="minorHAnsi"/>
          <w:sz w:val="22"/>
          <w:szCs w:val="22"/>
          <w:shd w:val="clear" w:color="auto" w:fill="FFFFFF"/>
          <w:lang w:val="es-ES"/>
        </w:rPr>
      </w:pPr>
    </w:p>
    <w:p w14:paraId="4E9EBE71" w14:textId="77777777" w:rsidR="00641F10" w:rsidRPr="0066572A" w:rsidRDefault="00641F10" w:rsidP="001226CA">
      <w:pPr>
        <w:widowControl/>
        <w:kinsoku/>
        <w:spacing w:line="276" w:lineRule="auto"/>
        <w:ind w:left="357"/>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Por otro lado, las Partes o</w:t>
      </w:r>
      <w:r w:rsidR="00DB4F27" w:rsidRPr="0066572A">
        <w:rPr>
          <w:rFonts w:asciiTheme="minorHAnsi" w:eastAsia="Calibri" w:hAnsiTheme="minorHAnsi"/>
          <w:sz w:val="22"/>
          <w:szCs w:val="22"/>
          <w:shd w:val="clear" w:color="auto" w:fill="FFFFFF"/>
          <w:lang w:val="es-ES"/>
        </w:rPr>
        <w:t>frecer</w:t>
      </w:r>
      <w:r w:rsidRPr="0066572A">
        <w:rPr>
          <w:rFonts w:asciiTheme="minorHAnsi" w:eastAsia="Calibri" w:hAnsiTheme="minorHAnsi"/>
          <w:sz w:val="22"/>
          <w:szCs w:val="22"/>
          <w:shd w:val="clear" w:color="auto" w:fill="FFFFFF"/>
          <w:lang w:val="es-ES"/>
        </w:rPr>
        <w:t>án</w:t>
      </w:r>
      <w:r w:rsidR="00DB4F27" w:rsidRPr="0066572A">
        <w:rPr>
          <w:rFonts w:asciiTheme="minorHAnsi" w:eastAsia="Calibri" w:hAnsiTheme="minorHAnsi"/>
          <w:sz w:val="22"/>
          <w:szCs w:val="22"/>
          <w:shd w:val="clear" w:color="auto" w:fill="FFFFFF"/>
          <w:lang w:val="es-ES"/>
        </w:rPr>
        <w:t xml:space="preserve"> de manera equitativa y no discriminatoria, el mismo tiempo de establecimiento y tasa de completación de llamadas, en originación y terminación, que se presta</w:t>
      </w:r>
      <w:r w:rsidRPr="0066572A">
        <w:rPr>
          <w:rFonts w:asciiTheme="minorHAnsi" w:eastAsia="Calibri" w:hAnsiTheme="minorHAnsi"/>
          <w:sz w:val="22"/>
          <w:szCs w:val="22"/>
          <w:shd w:val="clear" w:color="auto" w:fill="FFFFFF"/>
          <w:lang w:val="es-ES"/>
        </w:rPr>
        <w:t>n</w:t>
      </w:r>
      <w:r w:rsidR="00DB4F27" w:rsidRPr="0066572A">
        <w:rPr>
          <w:rFonts w:asciiTheme="minorHAnsi" w:eastAsia="Calibri" w:hAnsiTheme="minorHAnsi"/>
          <w:sz w:val="22"/>
          <w:szCs w:val="22"/>
          <w:shd w:val="clear" w:color="auto" w:fill="FFFFFF"/>
          <w:lang w:val="es-ES"/>
        </w:rPr>
        <w:t xml:space="preserve"> a sí mism</w:t>
      </w:r>
      <w:r w:rsidRPr="0066572A">
        <w:rPr>
          <w:rFonts w:asciiTheme="minorHAnsi" w:eastAsia="Calibri" w:hAnsiTheme="minorHAnsi"/>
          <w:sz w:val="22"/>
          <w:szCs w:val="22"/>
          <w:shd w:val="clear" w:color="auto" w:fill="FFFFFF"/>
          <w:lang w:val="es-ES"/>
        </w:rPr>
        <w:t>as</w:t>
      </w:r>
      <w:r w:rsidR="00DB4F27" w:rsidRPr="0066572A">
        <w:rPr>
          <w:rFonts w:asciiTheme="minorHAnsi" w:eastAsia="Calibri" w:hAnsiTheme="minorHAnsi"/>
          <w:sz w:val="22"/>
          <w:szCs w:val="22"/>
          <w:shd w:val="clear" w:color="auto" w:fill="FFFFFF"/>
          <w:lang w:val="es-ES"/>
        </w:rPr>
        <w:t xml:space="preserve"> </w:t>
      </w:r>
      <w:r w:rsidRPr="0066572A">
        <w:rPr>
          <w:rFonts w:asciiTheme="minorHAnsi" w:eastAsia="Calibri" w:hAnsiTheme="minorHAnsi"/>
          <w:sz w:val="22"/>
          <w:szCs w:val="22"/>
          <w:shd w:val="clear" w:color="auto" w:fill="FFFFFF"/>
          <w:lang w:val="es-ES"/>
        </w:rPr>
        <w:t>y/</w:t>
      </w:r>
      <w:r w:rsidR="00DB4F27" w:rsidRPr="0066572A">
        <w:rPr>
          <w:rFonts w:asciiTheme="minorHAnsi" w:eastAsia="Calibri" w:hAnsiTheme="minorHAnsi"/>
          <w:sz w:val="22"/>
          <w:szCs w:val="22"/>
          <w:shd w:val="clear" w:color="auto" w:fill="FFFFFF"/>
          <w:lang w:val="es-ES"/>
        </w:rPr>
        <w:t>o a sus filiales</w:t>
      </w:r>
      <w:r w:rsidRPr="0066572A">
        <w:rPr>
          <w:rFonts w:asciiTheme="minorHAnsi" w:eastAsia="Calibri" w:hAnsiTheme="minorHAnsi"/>
          <w:sz w:val="22"/>
          <w:szCs w:val="22"/>
          <w:shd w:val="clear" w:color="auto" w:fill="FFFFFF"/>
          <w:lang w:val="es-ES"/>
        </w:rPr>
        <w:t>.</w:t>
      </w:r>
    </w:p>
    <w:p w14:paraId="3AFCC5E6" w14:textId="77777777" w:rsidR="000C32A2" w:rsidRPr="0066572A" w:rsidRDefault="000C32A2" w:rsidP="001226CA">
      <w:pPr>
        <w:widowControl/>
        <w:kinsoku/>
        <w:spacing w:line="276" w:lineRule="auto"/>
        <w:ind w:left="357"/>
        <w:jc w:val="both"/>
        <w:rPr>
          <w:rFonts w:asciiTheme="minorHAnsi" w:eastAsia="Calibri" w:hAnsiTheme="minorHAnsi"/>
          <w:sz w:val="22"/>
          <w:szCs w:val="22"/>
          <w:shd w:val="clear" w:color="auto" w:fill="FFFFFF"/>
          <w:lang w:val="es-ES"/>
        </w:rPr>
      </w:pPr>
    </w:p>
    <w:p w14:paraId="0E40E206" w14:textId="77777777" w:rsidR="00DB4F27" w:rsidRPr="0066572A" w:rsidRDefault="00DB4F27" w:rsidP="00986510">
      <w:pPr>
        <w:widowControl/>
        <w:kinsoku/>
        <w:spacing w:after="200" w:line="276" w:lineRule="auto"/>
        <w:jc w:val="both"/>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2.1.2 Parámetros de calidad en la transmisión.</w:t>
      </w:r>
    </w:p>
    <w:p w14:paraId="6A2BAF02" w14:textId="77777777" w:rsidR="00DB4F27" w:rsidRPr="0066572A" w:rsidRDefault="00641F10" w:rsidP="00986510">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 xml:space="preserve">Las Partes </w:t>
      </w:r>
      <w:r w:rsidR="00DB4F27" w:rsidRPr="0066572A">
        <w:rPr>
          <w:rFonts w:asciiTheme="minorHAnsi" w:eastAsia="Calibri" w:hAnsiTheme="minorHAnsi"/>
          <w:sz w:val="22"/>
          <w:szCs w:val="22"/>
          <w:shd w:val="clear" w:color="auto" w:fill="FFFFFF"/>
          <w:lang w:val="es-ES"/>
        </w:rPr>
        <w:t>deberá</w:t>
      </w:r>
      <w:r w:rsidRPr="0066572A">
        <w:rPr>
          <w:rFonts w:asciiTheme="minorHAnsi" w:eastAsia="Calibri" w:hAnsiTheme="minorHAnsi"/>
          <w:sz w:val="22"/>
          <w:szCs w:val="22"/>
          <w:shd w:val="clear" w:color="auto" w:fill="FFFFFF"/>
          <w:lang w:val="es-ES"/>
        </w:rPr>
        <w:t>n</w:t>
      </w:r>
      <w:r w:rsidR="00DB4F27" w:rsidRPr="0066572A">
        <w:rPr>
          <w:rFonts w:asciiTheme="minorHAnsi" w:eastAsia="Calibri" w:hAnsiTheme="minorHAnsi"/>
          <w:sz w:val="22"/>
          <w:szCs w:val="22"/>
          <w:shd w:val="clear" w:color="auto" w:fill="FFFFFF"/>
          <w:lang w:val="es-ES"/>
        </w:rPr>
        <w:t xml:space="preserve"> cumplir, cuando resulte aplicable, con las siguientes normas y recomendaciones:</w:t>
      </w:r>
    </w:p>
    <w:p w14:paraId="28E5CDB9" w14:textId="77777777" w:rsidR="00DB4F27" w:rsidRPr="0066572A" w:rsidRDefault="00DB4F27" w:rsidP="00986510">
      <w:pPr>
        <w:widowControl/>
        <w:kinsoku/>
        <w:spacing w:after="200" w:line="276" w:lineRule="auto"/>
        <w:jc w:val="both"/>
        <w:rPr>
          <w:rFonts w:asciiTheme="minorHAnsi" w:eastAsia="Calibri" w:hAnsiTheme="minorHAnsi"/>
          <w:sz w:val="22"/>
          <w:szCs w:val="22"/>
          <w:lang w:val="es-MX"/>
        </w:rPr>
      </w:pPr>
      <w:r w:rsidRPr="0066572A">
        <w:rPr>
          <w:rFonts w:asciiTheme="minorHAnsi" w:eastAsia="Calibri" w:hAnsiTheme="minorHAnsi"/>
          <w:sz w:val="22"/>
          <w:szCs w:val="22"/>
          <w:lang w:val="es-MX"/>
        </w:rPr>
        <w:t>En el caso de señalización número 7 se utilizarán las siguientes:</w:t>
      </w:r>
    </w:p>
    <w:p w14:paraId="1311FE90" w14:textId="77777777" w:rsidR="00DB4F27" w:rsidRPr="0066572A" w:rsidRDefault="00DB4F27" w:rsidP="008648B9">
      <w:pPr>
        <w:widowControl/>
        <w:numPr>
          <w:ilvl w:val="0"/>
          <w:numId w:val="14"/>
        </w:numPr>
        <w:kinsoku/>
        <w:spacing w:line="276" w:lineRule="auto"/>
        <w:ind w:left="714" w:hanging="357"/>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Ley de Codificación: recomendación G.711-UIT.</w:t>
      </w:r>
    </w:p>
    <w:p w14:paraId="345F9150" w14:textId="77777777" w:rsidR="00DB4F27" w:rsidRPr="0066572A" w:rsidRDefault="00DB4F27" w:rsidP="008648B9">
      <w:pPr>
        <w:widowControl/>
        <w:numPr>
          <w:ilvl w:val="0"/>
          <w:numId w:val="14"/>
        </w:numPr>
        <w:kinsoku/>
        <w:spacing w:line="276" w:lineRule="auto"/>
        <w:ind w:left="714" w:hanging="357"/>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Fluctuación de fase: recomendación G.823-UIT</w:t>
      </w:r>
    </w:p>
    <w:p w14:paraId="515669FA" w14:textId="77777777" w:rsidR="00DB4F27" w:rsidRPr="0066572A" w:rsidRDefault="00DB4F27" w:rsidP="008648B9">
      <w:pPr>
        <w:widowControl/>
        <w:numPr>
          <w:ilvl w:val="0"/>
          <w:numId w:val="14"/>
        </w:numPr>
        <w:kinsoku/>
        <w:spacing w:line="276" w:lineRule="auto"/>
        <w:ind w:left="714" w:hanging="357"/>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Retardos: recomendación G.114-UIT</w:t>
      </w:r>
    </w:p>
    <w:p w14:paraId="7B2C7355" w14:textId="77777777" w:rsidR="00DB4F27" w:rsidRPr="0066572A" w:rsidRDefault="00735D0D" w:rsidP="008648B9">
      <w:pPr>
        <w:widowControl/>
        <w:numPr>
          <w:ilvl w:val="0"/>
          <w:numId w:val="14"/>
        </w:numPr>
        <w:kinsoku/>
        <w:spacing w:line="276" w:lineRule="auto"/>
        <w:ind w:left="714" w:hanging="357"/>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IFT-005-</w:t>
      </w:r>
      <w:r w:rsidR="00427F43" w:rsidRPr="0066572A">
        <w:rPr>
          <w:rFonts w:asciiTheme="minorHAnsi" w:eastAsia="Calibri" w:hAnsiTheme="minorHAnsi"/>
          <w:sz w:val="22"/>
          <w:szCs w:val="22"/>
          <w:shd w:val="clear" w:color="auto" w:fill="FFFFFF"/>
          <w:lang w:val="es-ES"/>
        </w:rPr>
        <w:t>201</w:t>
      </w:r>
      <w:r w:rsidR="00641F10" w:rsidRPr="0066572A">
        <w:rPr>
          <w:rFonts w:asciiTheme="minorHAnsi" w:eastAsia="Calibri" w:hAnsiTheme="minorHAnsi"/>
          <w:sz w:val="22"/>
          <w:szCs w:val="22"/>
          <w:shd w:val="clear" w:color="auto" w:fill="FFFFFF"/>
          <w:lang w:val="es-ES"/>
        </w:rPr>
        <w:t>6</w:t>
      </w:r>
      <w:r w:rsidR="00DB4F27" w:rsidRPr="0066572A">
        <w:rPr>
          <w:rFonts w:asciiTheme="minorHAnsi" w:eastAsia="Calibri" w:hAnsiTheme="minorHAnsi"/>
          <w:sz w:val="22"/>
          <w:szCs w:val="22"/>
          <w:shd w:val="clear" w:color="auto" w:fill="FFFFFF"/>
          <w:lang w:val="es-ES"/>
        </w:rPr>
        <w:t>.</w:t>
      </w:r>
    </w:p>
    <w:p w14:paraId="73518A13" w14:textId="77777777" w:rsidR="00DB4F27" w:rsidRPr="0066572A" w:rsidRDefault="00DB4F27" w:rsidP="00986510">
      <w:pPr>
        <w:spacing w:line="276" w:lineRule="auto"/>
        <w:jc w:val="both"/>
        <w:rPr>
          <w:rFonts w:asciiTheme="minorHAnsi" w:eastAsia="Calibri" w:hAnsiTheme="minorHAnsi"/>
          <w:sz w:val="22"/>
          <w:szCs w:val="22"/>
          <w:shd w:val="clear" w:color="auto" w:fill="FFFFFF"/>
          <w:lang w:val="es-ES"/>
        </w:rPr>
      </w:pPr>
    </w:p>
    <w:p w14:paraId="1A2AE108" w14:textId="77777777" w:rsidR="00F03260" w:rsidRPr="0066572A" w:rsidRDefault="00DB4F27" w:rsidP="00986510">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Los codificadores y</w:t>
      </w:r>
      <w:r w:rsidR="00641F10" w:rsidRPr="0066572A">
        <w:rPr>
          <w:rFonts w:asciiTheme="minorHAnsi" w:eastAsia="Calibri" w:hAnsiTheme="minorHAnsi"/>
          <w:sz w:val="22"/>
          <w:szCs w:val="22"/>
          <w:shd w:val="clear" w:color="auto" w:fill="FFFFFF"/>
          <w:lang w:val="es-ES"/>
        </w:rPr>
        <w:t xml:space="preserve"> definiciones técnicas para las interconexiones</w:t>
      </w:r>
      <w:r w:rsidRPr="0066572A">
        <w:rPr>
          <w:rFonts w:asciiTheme="minorHAnsi" w:eastAsia="Calibri" w:hAnsiTheme="minorHAnsi"/>
          <w:sz w:val="22"/>
          <w:szCs w:val="22"/>
          <w:shd w:val="clear" w:color="auto" w:fill="FFFFFF"/>
          <w:lang w:val="es-ES"/>
        </w:rPr>
        <w:t xml:space="preserve"> IP serán los indicados en el Convenio y en</w:t>
      </w:r>
      <w:r w:rsidR="00AC2C1A" w:rsidRPr="0066572A">
        <w:rPr>
          <w:rFonts w:asciiTheme="minorHAnsi" w:eastAsia="Calibri" w:hAnsiTheme="minorHAnsi"/>
          <w:sz w:val="22"/>
          <w:szCs w:val="22"/>
          <w:shd w:val="clear" w:color="auto" w:fill="FFFFFF"/>
          <w:lang w:val="es-ES"/>
        </w:rPr>
        <w:t xml:space="preserve"> su Anexo “A”.</w:t>
      </w:r>
    </w:p>
    <w:p w14:paraId="7A07B98F" w14:textId="77777777" w:rsidR="00DB4F27" w:rsidRPr="0066572A" w:rsidRDefault="00DB4F27" w:rsidP="00986510">
      <w:pPr>
        <w:widowControl/>
        <w:kinsoku/>
        <w:spacing w:after="200" w:line="276" w:lineRule="auto"/>
        <w:jc w:val="both"/>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2.1.3 Parámetros de calidad en la señalización.</w:t>
      </w:r>
    </w:p>
    <w:p w14:paraId="156691FF" w14:textId="77777777" w:rsidR="00DB4F27" w:rsidRPr="0066572A" w:rsidRDefault="001A474D" w:rsidP="00724A1E">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b/>
          <w:spacing w:val="10"/>
          <w:sz w:val="22"/>
          <w:szCs w:val="22"/>
          <w:shd w:val="clear" w:color="auto" w:fill="FFFFFF"/>
          <w:lang w:val="es-ES"/>
        </w:rPr>
        <w:lastRenderedPageBreak/>
        <w:t xml:space="preserve">2.1.3.1 </w:t>
      </w:r>
      <w:r w:rsidRPr="0066572A">
        <w:rPr>
          <w:rFonts w:asciiTheme="minorHAnsi" w:eastAsia="Calibri" w:hAnsiTheme="minorHAnsi"/>
          <w:sz w:val="22"/>
          <w:szCs w:val="22"/>
          <w:shd w:val="clear" w:color="auto" w:fill="FFFFFF"/>
          <w:lang w:val="es-ES"/>
        </w:rPr>
        <w:t>Parámetros</w:t>
      </w:r>
      <w:r w:rsidR="00DB4F27" w:rsidRPr="0066572A">
        <w:rPr>
          <w:rFonts w:asciiTheme="minorHAnsi" w:eastAsia="Calibri" w:hAnsiTheme="minorHAnsi"/>
          <w:sz w:val="22"/>
          <w:szCs w:val="22"/>
          <w:shd w:val="clear" w:color="auto" w:fill="FFFFFF"/>
          <w:lang w:val="es-ES"/>
        </w:rPr>
        <w:t xml:space="preserve"> de calidad en señalización PAUSI-MX</w:t>
      </w:r>
    </w:p>
    <w:p w14:paraId="1AFB9E9C" w14:textId="77777777" w:rsidR="00DB4F27" w:rsidRPr="0066572A" w:rsidRDefault="00DB4F27" w:rsidP="00986510">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TELCEL deberá cumplir con lo siguiente:</w:t>
      </w:r>
    </w:p>
    <w:p w14:paraId="42007846" w14:textId="77777777" w:rsidR="00DB4F27" w:rsidRPr="0066572A" w:rsidRDefault="00DB4F27" w:rsidP="00986510">
      <w:pPr>
        <w:widowControl/>
        <w:numPr>
          <w:ilvl w:val="0"/>
          <w:numId w:val="15"/>
        </w:numPr>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Disponer de un par de Puntos de Transferencia de Señalización que controlen todos y cada uno de los dispositivos de conmutación de su red, conectados en cuadratura.</w:t>
      </w:r>
    </w:p>
    <w:p w14:paraId="2712F8B6" w14:textId="77777777" w:rsidR="00DB4F27" w:rsidRPr="0066572A" w:rsidRDefault="00DB4F27" w:rsidP="00986510">
      <w:pPr>
        <w:widowControl/>
        <w:numPr>
          <w:ilvl w:val="0"/>
          <w:numId w:val="15"/>
        </w:numPr>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La Indisponibilidad para las rutas de señalización no deberá ser mayor a 10 minutos por año, según la recomendación Q.706 de la UIT-T.</w:t>
      </w:r>
    </w:p>
    <w:p w14:paraId="1DDC2B72" w14:textId="77777777" w:rsidR="00DB4F27" w:rsidRPr="0066572A" w:rsidRDefault="00DB4F27" w:rsidP="00986510">
      <w:pPr>
        <w:widowControl/>
        <w:numPr>
          <w:ilvl w:val="0"/>
          <w:numId w:val="15"/>
        </w:numPr>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Garantizar la redundancia y diversidad en los enlaces a nivel 64 kbps entre los Puntos de Señalización y los Puntos de Transferencia de Señalización.</w:t>
      </w:r>
    </w:p>
    <w:p w14:paraId="227B7946" w14:textId="77777777" w:rsidR="00DB4F27" w:rsidRPr="0066572A" w:rsidRDefault="00DB4F27" w:rsidP="0076494A">
      <w:pPr>
        <w:widowControl/>
        <w:numPr>
          <w:ilvl w:val="0"/>
          <w:numId w:val="15"/>
        </w:numPr>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 xml:space="preserve">Cumplir con las </w:t>
      </w:r>
      <w:r w:rsidR="00D87E55" w:rsidRPr="0066572A">
        <w:rPr>
          <w:rFonts w:asciiTheme="minorHAnsi" w:eastAsia="Calibri" w:hAnsiTheme="minorHAnsi"/>
          <w:sz w:val="22"/>
          <w:szCs w:val="22"/>
          <w:shd w:val="clear" w:color="auto" w:fill="FFFFFF"/>
          <w:lang w:val="es-ES"/>
        </w:rPr>
        <w:t>disposiciones técnicas</w:t>
      </w:r>
      <w:r w:rsidRPr="0066572A">
        <w:rPr>
          <w:rFonts w:asciiTheme="minorHAnsi" w:eastAsia="Calibri" w:hAnsiTheme="minorHAnsi"/>
          <w:sz w:val="22"/>
          <w:szCs w:val="22"/>
          <w:shd w:val="clear" w:color="auto" w:fill="FFFFFF"/>
          <w:lang w:val="es-ES"/>
        </w:rPr>
        <w:t xml:space="preserve"> </w:t>
      </w:r>
      <w:r w:rsidR="00735D0D" w:rsidRPr="0066572A">
        <w:rPr>
          <w:rFonts w:asciiTheme="minorHAnsi" w:eastAsia="Calibri" w:hAnsiTheme="minorHAnsi"/>
          <w:sz w:val="22"/>
          <w:szCs w:val="22"/>
          <w:shd w:val="clear" w:color="auto" w:fill="FFFFFF"/>
          <w:lang w:val="es-ES"/>
        </w:rPr>
        <w:t>IFT-006-</w:t>
      </w:r>
      <w:r w:rsidR="00482D70" w:rsidRPr="0066572A">
        <w:rPr>
          <w:rFonts w:asciiTheme="minorHAnsi" w:eastAsia="Calibri" w:hAnsiTheme="minorHAnsi"/>
          <w:sz w:val="22"/>
          <w:szCs w:val="22"/>
          <w:shd w:val="clear" w:color="auto" w:fill="FFFFFF"/>
          <w:lang w:val="es-ES"/>
        </w:rPr>
        <w:t>201</w:t>
      </w:r>
      <w:r w:rsidR="00641F10" w:rsidRPr="0066572A">
        <w:rPr>
          <w:rFonts w:asciiTheme="minorHAnsi" w:eastAsia="Calibri" w:hAnsiTheme="minorHAnsi"/>
          <w:sz w:val="22"/>
          <w:szCs w:val="22"/>
          <w:shd w:val="clear" w:color="auto" w:fill="FFFFFF"/>
          <w:lang w:val="es-ES"/>
        </w:rPr>
        <w:t>6</w:t>
      </w:r>
      <w:r w:rsidRPr="0066572A">
        <w:rPr>
          <w:rFonts w:asciiTheme="minorHAnsi" w:eastAsia="Calibri" w:hAnsiTheme="minorHAnsi"/>
          <w:sz w:val="22"/>
          <w:szCs w:val="22"/>
          <w:shd w:val="clear" w:color="auto" w:fill="FFFFFF"/>
          <w:lang w:val="es-ES"/>
        </w:rPr>
        <w:t xml:space="preserve"> </w:t>
      </w:r>
      <w:r w:rsidR="00641F10" w:rsidRPr="0066572A">
        <w:rPr>
          <w:rFonts w:asciiTheme="minorHAnsi" w:eastAsia="Calibri" w:hAnsiTheme="minorHAnsi"/>
          <w:sz w:val="22"/>
          <w:szCs w:val="22"/>
          <w:shd w:val="clear" w:color="auto" w:fill="FFFFFF"/>
          <w:lang w:val="es-ES"/>
        </w:rPr>
        <w:t>e</w:t>
      </w:r>
      <w:r w:rsidRPr="0066572A">
        <w:rPr>
          <w:rFonts w:asciiTheme="minorHAnsi" w:eastAsia="Calibri" w:hAnsiTheme="minorHAnsi"/>
          <w:sz w:val="22"/>
          <w:szCs w:val="22"/>
          <w:shd w:val="clear" w:color="auto" w:fill="FFFFFF"/>
          <w:lang w:val="es-ES"/>
        </w:rPr>
        <w:t xml:space="preserve"> </w:t>
      </w:r>
      <w:r w:rsidR="00735D0D" w:rsidRPr="0066572A">
        <w:rPr>
          <w:rFonts w:asciiTheme="minorHAnsi" w:eastAsia="Calibri" w:hAnsiTheme="minorHAnsi"/>
          <w:sz w:val="22"/>
          <w:szCs w:val="22"/>
          <w:shd w:val="clear" w:color="auto" w:fill="FFFFFF"/>
          <w:lang w:val="es-ES"/>
        </w:rPr>
        <w:t>IFT-009-</w:t>
      </w:r>
      <w:r w:rsidR="00482D70" w:rsidRPr="0066572A">
        <w:rPr>
          <w:rFonts w:asciiTheme="minorHAnsi" w:eastAsia="Calibri" w:hAnsiTheme="minorHAnsi"/>
          <w:sz w:val="22"/>
          <w:szCs w:val="22"/>
          <w:shd w:val="clear" w:color="auto" w:fill="FFFFFF"/>
          <w:lang w:val="es-ES"/>
        </w:rPr>
        <w:t>201</w:t>
      </w:r>
      <w:r w:rsidR="00731B4B" w:rsidRPr="0066572A">
        <w:rPr>
          <w:rFonts w:asciiTheme="minorHAnsi" w:eastAsia="Calibri" w:hAnsiTheme="minorHAnsi"/>
          <w:sz w:val="22"/>
          <w:szCs w:val="22"/>
          <w:shd w:val="clear" w:color="auto" w:fill="FFFFFF"/>
          <w:lang w:val="es-ES"/>
        </w:rPr>
        <w:t>5</w:t>
      </w:r>
      <w:r w:rsidRPr="0066572A">
        <w:rPr>
          <w:rFonts w:asciiTheme="minorHAnsi" w:eastAsia="Calibri" w:hAnsiTheme="minorHAnsi"/>
          <w:sz w:val="22"/>
          <w:szCs w:val="22"/>
          <w:shd w:val="clear" w:color="auto" w:fill="FFFFFF"/>
          <w:lang w:val="es-ES"/>
        </w:rPr>
        <w:t>.</w:t>
      </w:r>
    </w:p>
    <w:p w14:paraId="75E8497E" w14:textId="77777777" w:rsidR="00DB4F27" w:rsidRPr="0066572A" w:rsidRDefault="00DB4F27" w:rsidP="00724A1E">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b/>
          <w:sz w:val="22"/>
          <w:szCs w:val="22"/>
          <w:shd w:val="clear" w:color="auto" w:fill="FFFFFF"/>
          <w:lang w:val="es-ES"/>
        </w:rPr>
        <w:t xml:space="preserve">2.1.3.2 </w:t>
      </w:r>
      <w:r w:rsidRPr="0066572A">
        <w:rPr>
          <w:rFonts w:asciiTheme="minorHAnsi" w:eastAsia="Calibri" w:hAnsiTheme="minorHAnsi"/>
          <w:sz w:val="22"/>
          <w:szCs w:val="22"/>
          <w:shd w:val="clear" w:color="auto" w:fill="FFFFFF"/>
          <w:lang w:val="es-ES"/>
        </w:rPr>
        <w:t>Parámetros de calidad en señalización SIP.</w:t>
      </w:r>
    </w:p>
    <w:p w14:paraId="6B586985" w14:textId="77777777" w:rsidR="00DB4F27" w:rsidRPr="0066572A" w:rsidRDefault="00DB4F27" w:rsidP="00986510">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pacing w:val="10"/>
          <w:sz w:val="22"/>
          <w:szCs w:val="22"/>
          <w:shd w:val="clear" w:color="auto" w:fill="FFFFFF"/>
          <w:lang w:val="es-ES"/>
        </w:rPr>
        <w:t xml:space="preserve">En </w:t>
      </w:r>
      <w:r w:rsidRPr="0066572A">
        <w:rPr>
          <w:rFonts w:asciiTheme="minorHAnsi" w:eastAsia="Calibri" w:hAnsiTheme="minorHAnsi"/>
          <w:sz w:val="22"/>
          <w:szCs w:val="22"/>
          <w:shd w:val="clear" w:color="auto" w:fill="FFFFFF"/>
          <w:lang w:val="es-ES"/>
        </w:rPr>
        <w:t>caso de que se detecte alguna anomalía en el desempeño de las interconexiones, TELCEL deberá compartir la información de las mediciones necesarias para evaluar la calidad de la interconexión con problemas durante el periodo en el cual se presentó la irregularidad.</w:t>
      </w:r>
    </w:p>
    <w:p w14:paraId="39D5122C" w14:textId="77777777" w:rsidR="00DB4F27" w:rsidRPr="0066572A" w:rsidRDefault="00DB4F27" w:rsidP="00986510">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 xml:space="preserve">Ambas </w:t>
      </w:r>
      <w:r w:rsidR="00A46AC3" w:rsidRPr="0066572A">
        <w:rPr>
          <w:rFonts w:asciiTheme="minorHAnsi" w:eastAsia="Calibri" w:hAnsiTheme="minorHAnsi"/>
          <w:sz w:val="22"/>
          <w:szCs w:val="22"/>
          <w:shd w:val="clear" w:color="auto" w:fill="FFFFFF"/>
          <w:lang w:val="es-ES"/>
        </w:rPr>
        <w:t>P</w:t>
      </w:r>
      <w:r w:rsidRPr="0066572A">
        <w:rPr>
          <w:rFonts w:asciiTheme="minorHAnsi" w:eastAsia="Calibri" w:hAnsiTheme="minorHAnsi"/>
          <w:sz w:val="22"/>
          <w:szCs w:val="22"/>
          <w:shd w:val="clear" w:color="auto" w:fill="FFFFFF"/>
          <w:lang w:val="es-ES"/>
        </w:rPr>
        <w:t xml:space="preserve">artes </w:t>
      </w:r>
      <w:r w:rsidR="00A46AC3" w:rsidRPr="0066572A">
        <w:rPr>
          <w:rFonts w:asciiTheme="minorHAnsi" w:hAnsiTheme="minorHAnsi"/>
          <w:sz w:val="22"/>
          <w:szCs w:val="22"/>
          <w:shd w:val="clear" w:color="auto" w:fill="FFFFFF"/>
          <w:lang w:val="es-ES"/>
        </w:rPr>
        <w:t xml:space="preserve">convienen en revisar según lo estimen conveniente </w:t>
      </w:r>
      <w:r w:rsidRPr="0066572A">
        <w:rPr>
          <w:rFonts w:asciiTheme="minorHAnsi" w:eastAsia="Calibri" w:hAnsiTheme="minorHAnsi"/>
          <w:sz w:val="22"/>
          <w:szCs w:val="22"/>
          <w:shd w:val="clear" w:color="auto" w:fill="FFFFFF"/>
          <w:lang w:val="es-ES"/>
        </w:rPr>
        <w:t xml:space="preserve">sus </w:t>
      </w:r>
      <w:r w:rsidR="00A46AC3" w:rsidRPr="0066572A">
        <w:rPr>
          <w:rFonts w:asciiTheme="minorHAnsi" w:eastAsia="Calibri" w:hAnsiTheme="minorHAnsi"/>
          <w:sz w:val="22"/>
          <w:szCs w:val="22"/>
          <w:shd w:val="clear" w:color="auto" w:fill="FFFFFF"/>
          <w:lang w:val="es-ES"/>
        </w:rPr>
        <w:t xml:space="preserve">respectivos </w:t>
      </w:r>
      <w:r w:rsidRPr="0066572A">
        <w:rPr>
          <w:rFonts w:asciiTheme="minorHAnsi" w:eastAsia="Calibri" w:hAnsiTheme="minorHAnsi"/>
          <w:sz w:val="22"/>
          <w:szCs w:val="22"/>
          <w:shd w:val="clear" w:color="auto" w:fill="FFFFFF"/>
          <w:lang w:val="es-ES"/>
        </w:rPr>
        <w:t>indicadores de desempeño</w:t>
      </w:r>
      <w:r w:rsidR="00A46AC3" w:rsidRPr="0066572A">
        <w:rPr>
          <w:rFonts w:asciiTheme="minorHAnsi" w:eastAsia="Calibri" w:hAnsiTheme="minorHAnsi"/>
          <w:sz w:val="22"/>
          <w:szCs w:val="22"/>
          <w:shd w:val="clear" w:color="auto" w:fill="FFFFFF"/>
          <w:lang w:val="es-ES"/>
        </w:rPr>
        <w:t xml:space="preserve">, a fin de </w:t>
      </w:r>
      <w:r w:rsidRPr="0066572A">
        <w:rPr>
          <w:rFonts w:asciiTheme="minorHAnsi" w:eastAsia="Calibri" w:hAnsiTheme="minorHAnsi"/>
          <w:sz w:val="22"/>
          <w:szCs w:val="22"/>
          <w:shd w:val="clear" w:color="auto" w:fill="FFFFFF"/>
          <w:lang w:val="es-ES"/>
        </w:rPr>
        <w:t>evaluar</w:t>
      </w:r>
      <w:r w:rsidR="00A46AC3" w:rsidRPr="0066572A">
        <w:rPr>
          <w:rFonts w:asciiTheme="minorHAnsi" w:eastAsia="Calibri" w:hAnsiTheme="minorHAnsi"/>
          <w:sz w:val="22"/>
          <w:szCs w:val="22"/>
          <w:shd w:val="clear" w:color="auto" w:fill="FFFFFF"/>
          <w:lang w:val="es-ES"/>
        </w:rPr>
        <w:t xml:space="preserve"> conjuntamente</w:t>
      </w:r>
      <w:r w:rsidRPr="0066572A">
        <w:rPr>
          <w:rFonts w:asciiTheme="minorHAnsi" w:eastAsia="Calibri" w:hAnsiTheme="minorHAnsi"/>
          <w:sz w:val="22"/>
          <w:szCs w:val="22"/>
          <w:shd w:val="clear" w:color="auto" w:fill="FFFFFF"/>
          <w:lang w:val="es-ES"/>
        </w:rPr>
        <w:t xml:space="preserve"> la funcionalidad de los siguientes parámetros con fines de comparación en caso de anomalías o pruebas de funcionalidad.</w:t>
      </w:r>
    </w:p>
    <w:p w14:paraId="3E26E964" w14:textId="77777777" w:rsidR="00DB4F27" w:rsidRPr="0066572A" w:rsidRDefault="00DB4F27" w:rsidP="00986510">
      <w:pPr>
        <w:widowControl/>
        <w:numPr>
          <w:ilvl w:val="0"/>
          <w:numId w:val="16"/>
        </w:numPr>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Calidad de voz: Se refiere a la capacidad para transportar una conversación sin degradación del audio.</w:t>
      </w:r>
    </w:p>
    <w:p w14:paraId="75D47F23" w14:textId="77777777" w:rsidR="00DB4F27" w:rsidRPr="0066572A" w:rsidRDefault="00DB4F27" w:rsidP="00986510">
      <w:pPr>
        <w:widowControl/>
        <w:numPr>
          <w:ilvl w:val="0"/>
          <w:numId w:val="16"/>
        </w:numPr>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Accesibilidad: Se refiere a la capacidad para utilizar el servicio cuando éste se requiera.</w:t>
      </w:r>
    </w:p>
    <w:p w14:paraId="741E4B70" w14:textId="77777777" w:rsidR="00DB4F27" w:rsidRPr="0066572A" w:rsidRDefault="00DB4F27" w:rsidP="00986510">
      <w:pPr>
        <w:widowControl/>
        <w:numPr>
          <w:ilvl w:val="0"/>
          <w:numId w:val="16"/>
        </w:numPr>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Retención: Se refiere a la capacidad de la interconexión para mantener el servicio durante un periodo corto o largo.</w:t>
      </w:r>
    </w:p>
    <w:p w14:paraId="4940ECEA" w14:textId="77777777" w:rsidR="00DB4F27" w:rsidRPr="0066572A" w:rsidRDefault="00DB4F27" w:rsidP="00986510">
      <w:pPr>
        <w:widowControl/>
        <w:numPr>
          <w:ilvl w:val="0"/>
          <w:numId w:val="16"/>
        </w:numPr>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 xml:space="preserve">Integridad: Se refiere a la degradación que pudiera existir en la Calidad de Voz debido a </w:t>
      </w:r>
      <w:r w:rsidR="00A46AC3" w:rsidRPr="0066572A">
        <w:rPr>
          <w:rFonts w:asciiTheme="minorHAnsi" w:hAnsiTheme="minorHAnsi"/>
          <w:sz w:val="22"/>
          <w:szCs w:val="22"/>
          <w:shd w:val="clear" w:color="auto" w:fill="FFFFFF"/>
          <w:lang w:val="es-ES"/>
        </w:rPr>
        <w:t>fallas o mal funcionamiento de los elementos de red que intervienen para establecer el servicio</w:t>
      </w:r>
      <w:r w:rsidRPr="0066572A">
        <w:rPr>
          <w:rFonts w:asciiTheme="minorHAnsi" w:eastAsia="Calibri" w:hAnsiTheme="minorHAnsi"/>
          <w:sz w:val="22"/>
          <w:szCs w:val="22"/>
          <w:shd w:val="clear" w:color="auto" w:fill="FFFFFF"/>
          <w:lang w:val="es-ES"/>
        </w:rPr>
        <w:t xml:space="preserve"> ya sea de TELCEL</w:t>
      </w:r>
      <w:r w:rsidRPr="0066572A">
        <w:rPr>
          <w:rFonts w:asciiTheme="minorHAnsi" w:eastAsia="Calibri" w:hAnsiTheme="minorHAnsi"/>
          <w:i/>
          <w:sz w:val="22"/>
          <w:szCs w:val="22"/>
          <w:shd w:val="clear" w:color="auto" w:fill="FFFFFF"/>
          <w:lang w:val="es-ES"/>
        </w:rPr>
        <w:t xml:space="preserve"> </w:t>
      </w:r>
      <w:r w:rsidR="00A46AC3" w:rsidRPr="0066572A">
        <w:rPr>
          <w:rFonts w:asciiTheme="minorHAnsi" w:eastAsia="Calibri" w:hAnsiTheme="minorHAnsi"/>
          <w:sz w:val="22"/>
          <w:szCs w:val="22"/>
          <w:shd w:val="clear" w:color="auto" w:fill="FFFFFF"/>
          <w:lang w:val="es-ES"/>
        </w:rPr>
        <w:t>o del CONCESIONARIO</w:t>
      </w:r>
      <w:r w:rsidRPr="0066572A">
        <w:rPr>
          <w:rFonts w:asciiTheme="minorHAnsi" w:eastAsia="Calibri" w:hAnsiTheme="minorHAnsi"/>
          <w:sz w:val="22"/>
          <w:szCs w:val="22"/>
          <w:shd w:val="clear" w:color="auto" w:fill="FFFFFF"/>
          <w:lang w:val="es-ES"/>
        </w:rPr>
        <w:t>.</w:t>
      </w:r>
    </w:p>
    <w:p w14:paraId="5ACDB622" w14:textId="77777777" w:rsidR="00DB4F27" w:rsidRPr="0066572A" w:rsidRDefault="00DB4F27" w:rsidP="00986510">
      <w:pPr>
        <w:widowControl/>
        <w:kinsoku/>
        <w:spacing w:after="200" w:line="276" w:lineRule="auto"/>
        <w:jc w:val="both"/>
        <w:rPr>
          <w:rFonts w:asciiTheme="minorHAnsi" w:eastAsia="Calibri" w:hAnsiTheme="minorHAnsi"/>
          <w:spacing w:val="-6"/>
          <w:sz w:val="22"/>
          <w:szCs w:val="22"/>
          <w:shd w:val="clear" w:color="auto" w:fill="FFFFFF"/>
          <w:lang w:val="es-ES"/>
        </w:rPr>
      </w:pPr>
      <w:r w:rsidRPr="0066572A">
        <w:rPr>
          <w:rFonts w:asciiTheme="minorHAnsi" w:eastAsia="Calibri" w:hAnsiTheme="minorHAnsi"/>
          <w:spacing w:val="-6"/>
          <w:sz w:val="22"/>
          <w:szCs w:val="22"/>
          <w:shd w:val="clear" w:color="auto" w:fill="FFFFFF"/>
          <w:lang w:val="es-ES"/>
        </w:rPr>
        <w:t xml:space="preserve">Estos indicadores de desempeño </w:t>
      </w:r>
      <w:r w:rsidR="00A46AC3" w:rsidRPr="0066572A">
        <w:rPr>
          <w:rFonts w:asciiTheme="minorHAnsi" w:eastAsia="Calibri" w:hAnsiTheme="minorHAnsi"/>
          <w:spacing w:val="-6"/>
          <w:sz w:val="22"/>
          <w:szCs w:val="22"/>
          <w:shd w:val="clear" w:color="auto" w:fill="FFFFFF"/>
          <w:lang w:val="es-ES"/>
        </w:rPr>
        <w:t xml:space="preserve">se </w:t>
      </w:r>
      <w:r w:rsidRPr="0066572A">
        <w:rPr>
          <w:rFonts w:asciiTheme="minorHAnsi" w:eastAsia="Calibri" w:hAnsiTheme="minorHAnsi"/>
          <w:spacing w:val="-6"/>
          <w:sz w:val="22"/>
          <w:szCs w:val="22"/>
          <w:shd w:val="clear" w:color="auto" w:fill="FFFFFF"/>
          <w:lang w:val="es-ES"/>
        </w:rPr>
        <w:t>encuentran definidos y acotados en las Recomendaciones de la Unión Internacional de Telecomunicaciones abajo mencionadas.</w:t>
      </w:r>
    </w:p>
    <w:p w14:paraId="20D10A20" w14:textId="77777777" w:rsidR="00DB4F27" w:rsidRPr="0066572A" w:rsidRDefault="00B92777" w:rsidP="00986510">
      <w:pPr>
        <w:widowControl/>
        <w:kinsoku/>
        <w:spacing w:after="200" w:line="276" w:lineRule="auto"/>
        <w:jc w:val="center"/>
        <w:rPr>
          <w:rFonts w:asciiTheme="minorHAnsi" w:eastAsia="Calibri" w:hAnsiTheme="minorHAnsi" w:cs="Arial"/>
          <w:spacing w:val="-6"/>
          <w:sz w:val="22"/>
          <w:szCs w:val="22"/>
          <w:shd w:val="clear" w:color="auto" w:fill="FFFFFF"/>
          <w:lang w:val="es-ES" w:eastAsia="es-ES"/>
        </w:rPr>
      </w:pPr>
      <w:r w:rsidRPr="0066572A">
        <w:rPr>
          <w:rFonts w:asciiTheme="minorHAnsi" w:eastAsia="Calibri" w:hAnsiTheme="minorHAnsi" w:cs="Arial"/>
          <w:noProof/>
          <w:spacing w:val="-6"/>
          <w:sz w:val="22"/>
          <w:szCs w:val="22"/>
          <w:shd w:val="clear" w:color="auto" w:fill="FFFFFF"/>
          <w:lang w:val="es-MX"/>
        </w:rPr>
        <w:lastRenderedPageBreak/>
        <w:drawing>
          <wp:inline distT="0" distB="0" distL="0" distR="0" wp14:anchorId="3ED71A6A" wp14:editId="5D1D201C">
            <wp:extent cx="5600700" cy="3314700"/>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0700" cy="3314700"/>
                    </a:xfrm>
                    <a:prstGeom prst="rect">
                      <a:avLst/>
                    </a:prstGeom>
                    <a:noFill/>
                    <a:ln>
                      <a:noFill/>
                    </a:ln>
                  </pic:spPr>
                </pic:pic>
              </a:graphicData>
            </a:graphic>
          </wp:inline>
        </w:drawing>
      </w:r>
    </w:p>
    <w:p w14:paraId="0E7E23F4" w14:textId="77777777" w:rsidR="00A46AC3" w:rsidRPr="0066572A" w:rsidRDefault="00A46AC3" w:rsidP="001226CA">
      <w:pPr>
        <w:jc w:val="both"/>
        <w:rPr>
          <w:rFonts w:asciiTheme="minorHAnsi" w:hAnsiTheme="minorHAnsi"/>
          <w:b/>
          <w:spacing w:val="-6"/>
          <w:sz w:val="22"/>
          <w:szCs w:val="22"/>
          <w:shd w:val="clear" w:color="auto" w:fill="FFFFFF"/>
          <w:lang w:val="es-ES"/>
        </w:rPr>
      </w:pPr>
      <w:r w:rsidRPr="0066572A">
        <w:rPr>
          <w:rFonts w:asciiTheme="minorHAnsi" w:hAnsiTheme="minorHAnsi"/>
          <w:sz w:val="22"/>
          <w:szCs w:val="22"/>
          <w:shd w:val="clear" w:color="auto" w:fill="FFFFFF"/>
          <w:lang w:val="es-ES"/>
        </w:rPr>
        <w:t>Los parámetros mostrados en la tabla anterior también se cumplen bajo los términos expresados en cada una de las certificaciones técnicas otorgadas a las Partes por los proveedores de los equipos.</w:t>
      </w:r>
    </w:p>
    <w:p w14:paraId="1835EF35" w14:textId="77777777" w:rsidR="001226CA" w:rsidRPr="0066572A" w:rsidRDefault="001226CA" w:rsidP="008648B9">
      <w:pPr>
        <w:jc w:val="both"/>
        <w:rPr>
          <w:rFonts w:asciiTheme="minorHAnsi" w:hAnsiTheme="minorHAnsi"/>
          <w:b/>
          <w:spacing w:val="-6"/>
          <w:sz w:val="22"/>
          <w:szCs w:val="22"/>
          <w:shd w:val="clear" w:color="auto" w:fill="FFFFFF"/>
          <w:lang w:val="es-ES"/>
        </w:rPr>
      </w:pPr>
    </w:p>
    <w:p w14:paraId="68267422" w14:textId="77777777" w:rsidR="00DB4F27" w:rsidRPr="0066572A" w:rsidRDefault="00DB4F27" w:rsidP="00986510">
      <w:pPr>
        <w:widowControl/>
        <w:kinsoku/>
        <w:spacing w:after="200" w:line="276" w:lineRule="auto"/>
        <w:jc w:val="both"/>
        <w:rPr>
          <w:rFonts w:asciiTheme="minorHAnsi" w:eastAsia="Calibri" w:hAnsiTheme="minorHAnsi"/>
          <w:b/>
          <w:spacing w:val="-6"/>
          <w:sz w:val="22"/>
          <w:szCs w:val="22"/>
          <w:shd w:val="clear" w:color="auto" w:fill="FFFFFF"/>
          <w:lang w:val="es-ES"/>
        </w:rPr>
      </w:pPr>
      <w:r w:rsidRPr="0066572A">
        <w:rPr>
          <w:rFonts w:asciiTheme="minorHAnsi" w:eastAsia="Calibri" w:hAnsiTheme="minorHAnsi"/>
          <w:b/>
          <w:spacing w:val="-6"/>
          <w:sz w:val="22"/>
          <w:szCs w:val="22"/>
          <w:shd w:val="clear" w:color="auto" w:fill="FFFFFF"/>
          <w:lang w:val="es-ES"/>
        </w:rPr>
        <w:t>2.1.4 Parámetros de calidad de Puertos de Acceso.</w:t>
      </w:r>
    </w:p>
    <w:p w14:paraId="264218D1" w14:textId="77777777" w:rsidR="00DB4F27" w:rsidRPr="0066572A" w:rsidRDefault="00DB4F27" w:rsidP="00986510">
      <w:pPr>
        <w:widowControl/>
        <w:kinsoku/>
        <w:spacing w:after="200" w:line="276" w:lineRule="auto"/>
        <w:jc w:val="both"/>
        <w:rPr>
          <w:rFonts w:asciiTheme="minorHAnsi" w:eastAsia="Calibri" w:hAnsiTheme="minorHAnsi"/>
          <w:spacing w:val="-6"/>
          <w:sz w:val="22"/>
          <w:szCs w:val="22"/>
          <w:shd w:val="clear" w:color="auto" w:fill="FFFFFF"/>
          <w:lang w:val="es-ES"/>
        </w:rPr>
      </w:pPr>
      <w:r w:rsidRPr="0066572A">
        <w:rPr>
          <w:rFonts w:asciiTheme="minorHAnsi" w:eastAsia="Calibri" w:hAnsiTheme="minorHAnsi"/>
          <w:spacing w:val="-6"/>
          <w:sz w:val="22"/>
          <w:szCs w:val="22"/>
          <w:shd w:val="clear" w:color="auto" w:fill="FFFFFF"/>
          <w:lang w:val="es-ES"/>
        </w:rPr>
        <w:t>TELCEL deberá cumplir con lo siguiente:</w:t>
      </w:r>
    </w:p>
    <w:p w14:paraId="50BEC2F2" w14:textId="77777777" w:rsidR="00DB4F27" w:rsidRPr="0066572A" w:rsidRDefault="00DB4F27" w:rsidP="00986510">
      <w:pPr>
        <w:widowControl/>
        <w:numPr>
          <w:ilvl w:val="0"/>
          <w:numId w:val="17"/>
        </w:numPr>
        <w:kinsoku/>
        <w:spacing w:after="200" w:line="276" w:lineRule="auto"/>
        <w:jc w:val="both"/>
        <w:rPr>
          <w:rFonts w:asciiTheme="minorHAnsi" w:eastAsia="Calibri" w:hAnsiTheme="minorHAnsi"/>
          <w:spacing w:val="-6"/>
          <w:sz w:val="22"/>
          <w:szCs w:val="22"/>
          <w:shd w:val="clear" w:color="auto" w:fill="FFFFFF"/>
          <w:lang w:val="es-ES"/>
        </w:rPr>
      </w:pPr>
      <w:r w:rsidRPr="0066572A">
        <w:rPr>
          <w:rFonts w:asciiTheme="minorHAnsi" w:eastAsia="Calibri" w:hAnsiTheme="minorHAnsi"/>
          <w:spacing w:val="-6"/>
          <w:sz w:val="22"/>
          <w:szCs w:val="22"/>
          <w:shd w:val="clear" w:color="auto" w:fill="FFFFFF"/>
          <w:lang w:val="es-ES"/>
        </w:rPr>
        <w:t>Los puertos de salida de TELCEL</w:t>
      </w:r>
      <w:r w:rsidRPr="0066572A">
        <w:rPr>
          <w:rFonts w:asciiTheme="minorHAnsi" w:eastAsia="Calibri" w:hAnsiTheme="minorHAnsi"/>
          <w:i/>
          <w:sz w:val="22"/>
          <w:szCs w:val="22"/>
          <w:shd w:val="clear" w:color="auto" w:fill="FFFFFF"/>
          <w:lang w:val="es-ES"/>
        </w:rPr>
        <w:t xml:space="preserve"> </w:t>
      </w:r>
      <w:r w:rsidRPr="0066572A">
        <w:rPr>
          <w:rFonts w:asciiTheme="minorHAnsi" w:eastAsia="Calibri" w:hAnsiTheme="minorHAnsi"/>
          <w:spacing w:val="-6"/>
          <w:sz w:val="22"/>
          <w:szCs w:val="22"/>
          <w:shd w:val="clear" w:color="auto" w:fill="FFFFFF"/>
          <w:lang w:val="es-ES"/>
        </w:rPr>
        <w:t xml:space="preserve">hacia el CONCESIONARIO, deberán estar dimensionados para un bloqueo menor al </w:t>
      </w:r>
      <w:r w:rsidR="00EB056F" w:rsidRPr="0066572A">
        <w:rPr>
          <w:rFonts w:asciiTheme="minorHAnsi" w:eastAsia="Calibri" w:hAnsiTheme="minorHAnsi"/>
          <w:spacing w:val="-6"/>
          <w:sz w:val="22"/>
          <w:szCs w:val="22"/>
          <w:shd w:val="clear" w:color="auto" w:fill="FFFFFF"/>
          <w:lang w:val="es-ES"/>
        </w:rPr>
        <w:t xml:space="preserve">0.5 </w:t>
      </w:r>
      <w:r w:rsidRPr="0066572A">
        <w:rPr>
          <w:rFonts w:asciiTheme="minorHAnsi" w:eastAsia="Calibri" w:hAnsiTheme="minorHAnsi"/>
          <w:spacing w:val="-6"/>
          <w:sz w:val="22"/>
          <w:szCs w:val="22"/>
          <w:shd w:val="clear" w:color="auto" w:fill="FFFFFF"/>
          <w:lang w:val="es-ES"/>
        </w:rPr>
        <w:t>% en las 5 horas de mayor tráfico de cada mes.</w:t>
      </w:r>
    </w:p>
    <w:p w14:paraId="4149A085" w14:textId="77777777" w:rsidR="00DB4F27" w:rsidRPr="0066572A" w:rsidRDefault="00DB4F27" w:rsidP="00986510">
      <w:pPr>
        <w:widowControl/>
        <w:kinsoku/>
        <w:spacing w:after="200" w:line="276" w:lineRule="auto"/>
        <w:jc w:val="both"/>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2.2</w:t>
      </w:r>
      <w:r w:rsidRPr="0066572A">
        <w:rPr>
          <w:rFonts w:asciiTheme="minorHAnsi" w:eastAsia="Calibri" w:hAnsiTheme="minorHAnsi"/>
          <w:b/>
          <w:sz w:val="22"/>
          <w:szCs w:val="22"/>
          <w:shd w:val="clear" w:color="auto" w:fill="FFFFFF"/>
          <w:lang w:val="es-ES"/>
        </w:rPr>
        <w:tab/>
        <w:t>Redundancia en Puntos de Interconexión</w:t>
      </w:r>
    </w:p>
    <w:p w14:paraId="409FE9A7" w14:textId="77777777" w:rsidR="00A46AC3" w:rsidRPr="0066572A" w:rsidRDefault="00A46AC3" w:rsidP="00A46AC3">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Redundancia y balanceo de Tráfico.</w:t>
      </w:r>
    </w:p>
    <w:p w14:paraId="51D3959E" w14:textId="77777777" w:rsidR="00A46AC3" w:rsidRPr="0066572A" w:rsidRDefault="00A46AC3" w:rsidP="00A46AC3">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Para efectos de redundancia local (misma ciudad) o geográfica (distinta ciudad), las partes revisarán y acordarán la topología de desborde que en su caso resulte posible implementar conforme a los Puntos de Interconexión que cada una tenga disponibles.</w:t>
      </w:r>
    </w:p>
    <w:p w14:paraId="3D1FA218" w14:textId="77777777" w:rsidR="00A46AC3" w:rsidRPr="0066572A" w:rsidRDefault="00A46AC3" w:rsidP="00A46AC3">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 xml:space="preserve">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si lo hay. Una vez reestablecida la conectividad en el </w:t>
      </w:r>
      <w:r w:rsidR="0096727B" w:rsidRPr="0066572A">
        <w:rPr>
          <w:rFonts w:asciiTheme="minorHAnsi" w:eastAsia="Calibri" w:hAnsiTheme="minorHAnsi"/>
          <w:sz w:val="22"/>
          <w:szCs w:val="22"/>
          <w:shd w:val="clear" w:color="auto" w:fill="FFFFFF"/>
          <w:lang w:val="es-ES"/>
        </w:rPr>
        <w:t>PDIC</w:t>
      </w:r>
      <w:r w:rsidRPr="0066572A">
        <w:rPr>
          <w:rFonts w:asciiTheme="minorHAnsi" w:eastAsia="Calibri" w:hAnsiTheme="minorHAnsi"/>
          <w:sz w:val="22"/>
          <w:szCs w:val="22"/>
          <w:shd w:val="clear" w:color="auto" w:fill="FFFFFF"/>
          <w:lang w:val="es-ES"/>
        </w:rPr>
        <w:t xml:space="preserve"> afectado, el tráfico se deberá balancear nuevamente sobre los PDICs entre los que se establece la interconexión.</w:t>
      </w:r>
    </w:p>
    <w:p w14:paraId="019A4871" w14:textId="77777777" w:rsidR="00A46AC3" w:rsidRPr="0066572A" w:rsidRDefault="00A46AC3" w:rsidP="00A46AC3">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lastRenderedPageBreak/>
        <w:t xml:space="preserve">Los </w:t>
      </w:r>
      <w:r w:rsidR="0096727B" w:rsidRPr="0066572A">
        <w:rPr>
          <w:rFonts w:asciiTheme="minorHAnsi" w:eastAsia="Calibri" w:hAnsiTheme="minorHAnsi"/>
          <w:sz w:val="22"/>
          <w:szCs w:val="22"/>
          <w:shd w:val="clear" w:color="auto" w:fill="FFFFFF"/>
          <w:lang w:val="es-ES"/>
        </w:rPr>
        <w:t>PDIC</w:t>
      </w:r>
      <w:r w:rsidRPr="0066572A">
        <w:rPr>
          <w:rFonts w:asciiTheme="minorHAnsi" w:eastAsia="Calibri" w:hAnsiTheme="minorHAnsi"/>
          <w:sz w:val="22"/>
          <w:szCs w:val="22"/>
          <w:shd w:val="clear" w:color="auto" w:fill="FFFFFF"/>
          <w:lang w:val="es-ES"/>
        </w:rPr>
        <w:t xml:space="preserve"> podrán ubicarse en los mismos o en diferentes Puntos de Interconexión (de los previstos en el Acuerdo de Puntos de Interconexión).</w:t>
      </w:r>
    </w:p>
    <w:p w14:paraId="16D9C2BD" w14:textId="64B557B5" w:rsidR="00F2019A" w:rsidRPr="0066572A" w:rsidRDefault="00245CF2" w:rsidP="00EB2B71">
      <w:pPr>
        <w:spacing w:line="276" w:lineRule="auto"/>
        <w:jc w:val="both"/>
        <w:rPr>
          <w:rFonts w:asciiTheme="minorHAnsi" w:hAnsiTheme="minorHAnsi"/>
          <w:sz w:val="22"/>
          <w:szCs w:val="22"/>
          <w:lang w:val="es-ES"/>
        </w:rPr>
      </w:pPr>
      <w:r w:rsidRPr="0066572A">
        <w:rPr>
          <w:rFonts w:asciiTheme="minorHAnsi" w:hAnsiTheme="minorHAnsi"/>
          <w:sz w:val="22"/>
          <w:szCs w:val="22"/>
          <w:lang w:val="es-ES"/>
        </w:rPr>
        <w:t>L</w:t>
      </w:r>
      <w:r w:rsidR="00FC3653" w:rsidRPr="0066572A">
        <w:rPr>
          <w:rFonts w:asciiTheme="minorHAnsi" w:hAnsiTheme="minorHAnsi"/>
          <w:sz w:val="22"/>
          <w:szCs w:val="22"/>
          <w:lang w:val="es-ES"/>
        </w:rPr>
        <w:t xml:space="preserve">os enlaces por sitio deberán estar dimensionados para soportar en la hora pico un máximo de 85% (ochenta y cinco por ciento) de </w:t>
      </w:r>
      <w:r w:rsidRPr="0066572A">
        <w:rPr>
          <w:rFonts w:asciiTheme="minorHAnsi" w:hAnsiTheme="minorHAnsi"/>
          <w:sz w:val="22"/>
          <w:szCs w:val="22"/>
          <w:lang w:val="es-ES"/>
        </w:rPr>
        <w:t>carga</w:t>
      </w:r>
      <w:r w:rsidR="00FC3653" w:rsidRPr="0066572A">
        <w:rPr>
          <w:rFonts w:asciiTheme="minorHAnsi" w:hAnsiTheme="minorHAnsi"/>
          <w:sz w:val="22"/>
          <w:szCs w:val="22"/>
          <w:lang w:val="es-ES"/>
        </w:rPr>
        <w:t xml:space="preserve">, siendo éste el parámetro </w:t>
      </w:r>
      <w:r w:rsidR="00DF7337" w:rsidRPr="0066572A">
        <w:rPr>
          <w:rFonts w:asciiTheme="minorHAnsi" w:hAnsiTheme="minorHAnsi"/>
          <w:sz w:val="22"/>
          <w:szCs w:val="22"/>
          <w:lang w:val="es-ES"/>
        </w:rPr>
        <w:t>determinante para iniciar con</w:t>
      </w:r>
      <w:r w:rsidR="00FC3653" w:rsidRPr="0066572A">
        <w:rPr>
          <w:rFonts w:asciiTheme="minorHAnsi" w:hAnsiTheme="minorHAnsi"/>
          <w:sz w:val="22"/>
          <w:szCs w:val="22"/>
          <w:lang w:val="es-ES"/>
        </w:rPr>
        <w:t xml:space="preserve"> el crecimiento de los </w:t>
      </w:r>
      <w:r w:rsidRPr="0066572A">
        <w:rPr>
          <w:rFonts w:asciiTheme="minorHAnsi" w:hAnsiTheme="minorHAnsi"/>
          <w:sz w:val="22"/>
          <w:szCs w:val="22"/>
          <w:lang w:val="es-ES"/>
        </w:rPr>
        <w:t>servicios.</w:t>
      </w:r>
      <w:r w:rsidR="00FC3653" w:rsidRPr="0066572A">
        <w:rPr>
          <w:rFonts w:asciiTheme="minorHAnsi" w:hAnsiTheme="minorHAnsi"/>
          <w:sz w:val="22"/>
          <w:szCs w:val="22"/>
          <w:lang w:val="es-ES"/>
        </w:rPr>
        <w:t xml:space="preserve"> </w:t>
      </w:r>
      <w:r w:rsidRPr="0066572A">
        <w:rPr>
          <w:rFonts w:asciiTheme="minorHAnsi" w:hAnsiTheme="minorHAnsi"/>
          <w:sz w:val="22"/>
          <w:szCs w:val="22"/>
          <w:lang w:val="es-ES"/>
        </w:rPr>
        <w:t>C</w:t>
      </w:r>
      <w:r w:rsidR="00FC3653" w:rsidRPr="0066572A">
        <w:rPr>
          <w:rFonts w:asciiTheme="minorHAnsi" w:hAnsiTheme="minorHAnsi"/>
          <w:sz w:val="22"/>
          <w:szCs w:val="22"/>
          <w:lang w:val="es-ES"/>
        </w:rPr>
        <w:t xml:space="preserve">on lo anterior, en caso de falla de uno de los </w:t>
      </w:r>
      <w:r w:rsidRPr="0066572A">
        <w:rPr>
          <w:rFonts w:asciiTheme="minorHAnsi" w:hAnsiTheme="minorHAnsi"/>
          <w:sz w:val="22"/>
          <w:szCs w:val="22"/>
          <w:lang w:val="es-ES"/>
        </w:rPr>
        <w:t>sitios</w:t>
      </w:r>
      <w:r w:rsidR="00FC3653" w:rsidRPr="0066572A">
        <w:rPr>
          <w:rFonts w:asciiTheme="minorHAnsi" w:hAnsiTheme="minorHAnsi"/>
          <w:sz w:val="22"/>
          <w:szCs w:val="22"/>
          <w:lang w:val="es-ES"/>
        </w:rPr>
        <w:t xml:space="preserve">, el tráfico se </w:t>
      </w:r>
      <w:r w:rsidRPr="0066572A">
        <w:rPr>
          <w:rFonts w:asciiTheme="minorHAnsi" w:hAnsiTheme="minorHAnsi"/>
          <w:sz w:val="22"/>
          <w:szCs w:val="22"/>
          <w:lang w:val="es-ES"/>
        </w:rPr>
        <w:t>enrutará</w:t>
      </w:r>
      <w:r w:rsidR="00FC3653" w:rsidRPr="0066572A">
        <w:rPr>
          <w:rFonts w:asciiTheme="minorHAnsi" w:hAnsiTheme="minorHAnsi"/>
          <w:sz w:val="22"/>
          <w:szCs w:val="22"/>
          <w:lang w:val="es-ES"/>
        </w:rPr>
        <w:t xml:space="preserve"> al enlace en servicio, </w:t>
      </w:r>
      <w:r w:rsidRPr="0066572A">
        <w:rPr>
          <w:rFonts w:asciiTheme="minorHAnsi" w:hAnsiTheme="minorHAnsi"/>
          <w:sz w:val="22"/>
          <w:szCs w:val="22"/>
          <w:lang w:val="es-ES"/>
        </w:rPr>
        <w:t>previniendo la afectación del servicio</w:t>
      </w:r>
      <w:r w:rsidR="00FC3653" w:rsidRPr="0066572A">
        <w:rPr>
          <w:rFonts w:asciiTheme="minorHAnsi" w:hAnsiTheme="minorHAnsi"/>
          <w:sz w:val="22"/>
          <w:szCs w:val="22"/>
          <w:lang w:val="es-ES"/>
        </w:rPr>
        <w:t>.</w:t>
      </w:r>
    </w:p>
    <w:p w14:paraId="3B107C2B" w14:textId="77777777" w:rsidR="00F2019A" w:rsidRPr="0066572A" w:rsidRDefault="00F2019A" w:rsidP="00EB2B71">
      <w:pPr>
        <w:spacing w:line="276" w:lineRule="auto"/>
        <w:jc w:val="both"/>
        <w:rPr>
          <w:rFonts w:asciiTheme="minorHAnsi" w:hAnsiTheme="minorHAnsi"/>
          <w:sz w:val="22"/>
          <w:szCs w:val="22"/>
          <w:lang w:val="es-ES"/>
        </w:rPr>
      </w:pPr>
    </w:p>
    <w:p w14:paraId="027842BF" w14:textId="77777777" w:rsidR="00A46AC3" w:rsidRPr="0066572A" w:rsidRDefault="004B2EB3" w:rsidP="00986510">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En caso de falla</w:t>
      </w:r>
      <w:r w:rsidR="00D3171B" w:rsidRPr="0066572A">
        <w:rPr>
          <w:rFonts w:asciiTheme="minorHAnsi" w:eastAsia="Calibri" w:hAnsiTheme="minorHAnsi"/>
          <w:sz w:val="22"/>
          <w:szCs w:val="22"/>
          <w:shd w:val="clear" w:color="auto" w:fill="FFFFFF"/>
          <w:lang w:val="es-ES" w:eastAsia="en-US"/>
        </w:rPr>
        <w:t>,</w:t>
      </w:r>
      <w:r w:rsidR="00A46AC3" w:rsidRPr="0066572A">
        <w:rPr>
          <w:rFonts w:asciiTheme="minorHAnsi" w:eastAsia="Calibri" w:hAnsiTheme="minorHAnsi"/>
          <w:sz w:val="22"/>
          <w:szCs w:val="22"/>
          <w:shd w:val="clear" w:color="auto" w:fill="FFFFFF"/>
          <w:lang w:val="es-ES"/>
        </w:rPr>
        <w:t xml:space="preserve"> </w:t>
      </w:r>
      <w:r w:rsidRPr="0066572A">
        <w:rPr>
          <w:rFonts w:asciiTheme="minorHAnsi" w:eastAsia="Calibri" w:hAnsiTheme="minorHAnsi"/>
          <w:sz w:val="22"/>
          <w:szCs w:val="22"/>
          <w:shd w:val="clear" w:color="auto" w:fill="FFFFFF"/>
          <w:lang w:val="es-ES"/>
        </w:rPr>
        <w:t>el</w:t>
      </w:r>
      <w:r w:rsidR="00A46AC3" w:rsidRPr="0066572A">
        <w:rPr>
          <w:rFonts w:asciiTheme="minorHAnsi" w:eastAsia="Calibri" w:hAnsiTheme="minorHAnsi"/>
          <w:sz w:val="22"/>
          <w:szCs w:val="22"/>
          <w:shd w:val="clear" w:color="auto" w:fill="FFFFFF"/>
          <w:lang w:val="es-ES"/>
        </w:rPr>
        <w:t xml:space="preserve"> CONCESIONARIO</w:t>
      </w:r>
      <w:r w:rsidRPr="0066572A">
        <w:rPr>
          <w:rFonts w:asciiTheme="minorHAnsi" w:eastAsia="Calibri" w:hAnsiTheme="minorHAnsi"/>
          <w:sz w:val="22"/>
          <w:szCs w:val="22"/>
          <w:shd w:val="clear" w:color="auto" w:fill="FFFFFF"/>
          <w:lang w:val="es-ES"/>
        </w:rPr>
        <w:t xml:space="preserve"> tiene derecho</w:t>
      </w:r>
      <w:r w:rsidR="00A46AC3" w:rsidRPr="0066572A">
        <w:rPr>
          <w:rFonts w:asciiTheme="minorHAnsi" w:eastAsia="Calibri" w:hAnsiTheme="minorHAnsi"/>
          <w:sz w:val="22"/>
          <w:szCs w:val="22"/>
          <w:shd w:val="clear" w:color="auto" w:fill="FFFFFF"/>
          <w:lang w:val="es-ES"/>
        </w:rPr>
        <w:t xml:space="preserve"> de optar por los servicios de Interconexión indirecta, sin que TELCEL de manera alguna se encuentre en aptitud de garantizar la calidad o viabilidad de dichos servicios de Interconexión indirecta.</w:t>
      </w:r>
    </w:p>
    <w:p w14:paraId="5AA54F55" w14:textId="77777777" w:rsidR="00DB4F27" w:rsidRPr="0066572A" w:rsidRDefault="00DB4F27" w:rsidP="00986510">
      <w:pPr>
        <w:widowControl/>
        <w:kinsoku/>
        <w:spacing w:after="200" w:line="276" w:lineRule="auto"/>
        <w:jc w:val="both"/>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3. Fallas, mantenimiento y reparaciones.</w:t>
      </w:r>
    </w:p>
    <w:p w14:paraId="12E167B2" w14:textId="77777777" w:rsidR="00DB4F27" w:rsidRPr="0066572A" w:rsidRDefault="00DB4F27" w:rsidP="00986510">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Se considerará como falla cualquier desviación de los parámetros de calidad indicados en el numeral 2 anterior.</w:t>
      </w:r>
    </w:p>
    <w:p w14:paraId="6C53CCC9" w14:textId="77777777" w:rsidR="00DB4F27" w:rsidRPr="0066572A" w:rsidRDefault="00DB4F27" w:rsidP="00986510">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Se considerará como falla recurrente aquélla que se presenta 3 o más veces sobre un mismo servicio dentro de un lapso de dos meses calendario y cuando éstas se deban a la misma causa.</w:t>
      </w:r>
    </w:p>
    <w:p w14:paraId="65E432E7" w14:textId="77777777" w:rsidR="00DB4F27" w:rsidRPr="0066572A" w:rsidRDefault="00DB4F27" w:rsidP="00986510">
      <w:pPr>
        <w:widowControl/>
        <w:kinsoku/>
        <w:spacing w:after="200" w:line="276" w:lineRule="auto"/>
        <w:jc w:val="both"/>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3.1 Atención de Fallas.</w:t>
      </w:r>
    </w:p>
    <w:p w14:paraId="7E81B9BB" w14:textId="77777777" w:rsidR="00DB4F27" w:rsidRPr="0066572A" w:rsidRDefault="00DB4F27" w:rsidP="00986510">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 xml:space="preserve">TELCEL </w:t>
      </w:r>
      <w:r w:rsidR="00A46AC3" w:rsidRPr="0066572A">
        <w:rPr>
          <w:rFonts w:asciiTheme="minorHAnsi" w:hAnsiTheme="minorHAnsi"/>
          <w:sz w:val="22"/>
          <w:szCs w:val="22"/>
          <w:shd w:val="clear" w:color="auto" w:fill="FFFFFF"/>
          <w:lang w:val="es-ES"/>
        </w:rPr>
        <w:t>como parte del SEG, c</w:t>
      </w:r>
      <w:r w:rsidR="00D05F83" w:rsidRPr="0066572A">
        <w:rPr>
          <w:rFonts w:asciiTheme="minorHAnsi" w:hAnsiTheme="minorHAnsi"/>
          <w:sz w:val="22"/>
          <w:szCs w:val="22"/>
          <w:shd w:val="clear" w:color="auto" w:fill="FFFFFF"/>
          <w:lang w:val="es-ES"/>
        </w:rPr>
        <w:t>uenta</w:t>
      </w:r>
      <w:r w:rsidR="00A46AC3" w:rsidRPr="0066572A">
        <w:rPr>
          <w:rFonts w:asciiTheme="minorHAnsi" w:hAnsiTheme="minorHAnsi"/>
          <w:sz w:val="22"/>
          <w:szCs w:val="22"/>
          <w:shd w:val="clear" w:color="auto" w:fill="FFFFFF"/>
          <w:lang w:val="es-ES"/>
        </w:rPr>
        <w:t xml:space="preserve"> con un módulo o subsistema para la atención de fallas, que t</w:t>
      </w:r>
      <w:r w:rsidR="00D05F83" w:rsidRPr="0066572A">
        <w:rPr>
          <w:rFonts w:asciiTheme="minorHAnsi" w:hAnsiTheme="minorHAnsi"/>
          <w:sz w:val="22"/>
          <w:szCs w:val="22"/>
          <w:shd w:val="clear" w:color="auto" w:fill="FFFFFF"/>
          <w:lang w:val="es-ES"/>
        </w:rPr>
        <w:t>iene</w:t>
      </w:r>
      <w:r w:rsidR="00A46AC3" w:rsidRPr="0066572A">
        <w:rPr>
          <w:rFonts w:asciiTheme="minorHAnsi" w:hAnsiTheme="minorHAnsi"/>
          <w:sz w:val="22"/>
          <w:szCs w:val="22"/>
          <w:shd w:val="clear" w:color="auto" w:fill="FFFFFF"/>
          <w:lang w:val="es-ES"/>
        </w:rPr>
        <w:t xml:space="preserve"> las funciones de registro, control y seguimiento de los reportes de fallas de servicios de interconexión</w:t>
      </w:r>
      <w:r w:rsidRPr="0066572A">
        <w:rPr>
          <w:rFonts w:asciiTheme="minorHAnsi" w:eastAsia="Calibri" w:hAnsiTheme="minorHAnsi"/>
          <w:sz w:val="22"/>
          <w:szCs w:val="22"/>
          <w:shd w:val="clear" w:color="auto" w:fill="FFFFFF"/>
          <w:lang w:val="es-ES"/>
        </w:rPr>
        <w:t xml:space="preserve">, sin costo para </w:t>
      </w:r>
      <w:r w:rsidR="00A46AC3" w:rsidRPr="0066572A">
        <w:rPr>
          <w:rFonts w:asciiTheme="minorHAnsi" w:eastAsia="Calibri" w:hAnsiTheme="minorHAnsi"/>
          <w:sz w:val="22"/>
          <w:szCs w:val="22"/>
          <w:shd w:val="clear" w:color="auto" w:fill="FFFFFF"/>
          <w:lang w:val="es-ES"/>
        </w:rPr>
        <w:t>los concesionario</w:t>
      </w:r>
      <w:r w:rsidR="00F03260" w:rsidRPr="0066572A">
        <w:rPr>
          <w:rFonts w:asciiTheme="minorHAnsi" w:eastAsia="Calibri" w:hAnsiTheme="minorHAnsi"/>
          <w:sz w:val="22"/>
          <w:szCs w:val="22"/>
          <w:shd w:val="clear" w:color="auto" w:fill="FFFFFF"/>
          <w:lang w:val="es-ES"/>
        </w:rPr>
        <w:t>s</w:t>
      </w:r>
      <w:r w:rsidRPr="0066572A">
        <w:rPr>
          <w:rFonts w:asciiTheme="minorHAnsi" w:eastAsia="Calibri" w:hAnsiTheme="minorHAnsi"/>
          <w:sz w:val="22"/>
          <w:szCs w:val="22"/>
          <w:shd w:val="clear" w:color="auto" w:fill="FFFFFF"/>
          <w:lang w:val="es-ES"/>
        </w:rPr>
        <w:t>. TELCEL</w:t>
      </w:r>
      <w:r w:rsidRPr="0066572A">
        <w:rPr>
          <w:rFonts w:asciiTheme="minorHAnsi" w:eastAsia="Calibri" w:hAnsiTheme="minorHAnsi"/>
          <w:i/>
          <w:sz w:val="22"/>
          <w:szCs w:val="22"/>
          <w:shd w:val="clear" w:color="auto" w:fill="FFFFFF"/>
          <w:lang w:val="es-ES"/>
        </w:rPr>
        <w:t xml:space="preserve"> </w:t>
      </w:r>
      <w:r w:rsidRPr="0066572A">
        <w:rPr>
          <w:rFonts w:asciiTheme="minorHAnsi" w:eastAsia="Calibri" w:hAnsiTheme="minorHAnsi"/>
          <w:sz w:val="22"/>
          <w:szCs w:val="22"/>
          <w:shd w:val="clear" w:color="auto" w:fill="FFFFFF"/>
          <w:lang w:val="es-ES"/>
        </w:rPr>
        <w:t xml:space="preserve">garantizará que todos los reportes de fallas que le sean presentados, para cada tipo de falla, sean registrados en tiempo real en el </w:t>
      </w:r>
      <w:r w:rsidR="00A46AC3" w:rsidRPr="0066572A">
        <w:rPr>
          <w:rFonts w:asciiTheme="minorHAnsi" w:eastAsia="Calibri" w:hAnsiTheme="minorHAnsi"/>
          <w:sz w:val="22"/>
          <w:szCs w:val="22"/>
          <w:shd w:val="clear" w:color="auto" w:fill="FFFFFF"/>
          <w:lang w:val="es-ES"/>
        </w:rPr>
        <w:t xml:space="preserve">SEG </w:t>
      </w:r>
      <w:r w:rsidRPr="0066572A">
        <w:rPr>
          <w:rFonts w:asciiTheme="minorHAnsi" w:eastAsia="Calibri" w:hAnsiTheme="minorHAnsi"/>
          <w:sz w:val="22"/>
          <w:szCs w:val="22"/>
          <w:shd w:val="clear" w:color="auto" w:fill="FFFFFF"/>
          <w:lang w:val="es-ES"/>
        </w:rPr>
        <w:t>y atendidos en estricto orden de arribo, de conformidad con el procedimiento contenido en el presente numeral.</w:t>
      </w:r>
    </w:p>
    <w:p w14:paraId="51BF37C3" w14:textId="77777777" w:rsidR="00DB4F27" w:rsidRPr="0066572A" w:rsidRDefault="00D05F83" w:rsidP="00986510">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E</w:t>
      </w:r>
      <w:r w:rsidR="00DB4F27" w:rsidRPr="0066572A">
        <w:rPr>
          <w:rFonts w:asciiTheme="minorHAnsi" w:eastAsia="Calibri" w:hAnsiTheme="minorHAnsi"/>
          <w:sz w:val="22"/>
          <w:szCs w:val="22"/>
          <w:shd w:val="clear" w:color="auto" w:fill="FFFFFF"/>
          <w:lang w:val="es-ES"/>
        </w:rPr>
        <w:t>l registro de los reportes de fallas se realizará en forma electrónica,</w:t>
      </w:r>
      <w:r w:rsidRPr="0066572A">
        <w:rPr>
          <w:rFonts w:asciiTheme="minorHAnsi" w:eastAsia="Calibri" w:hAnsiTheme="minorHAnsi"/>
          <w:sz w:val="22"/>
          <w:szCs w:val="22"/>
          <w:shd w:val="clear" w:color="auto" w:fill="FFFFFF"/>
          <w:lang w:val="es-ES"/>
        </w:rPr>
        <w:t xml:space="preserve"> a través del SEG</w:t>
      </w:r>
      <w:r w:rsidR="00DB4F27" w:rsidRPr="0066572A">
        <w:rPr>
          <w:rFonts w:asciiTheme="minorHAnsi" w:eastAsia="Calibri" w:hAnsiTheme="minorHAnsi"/>
          <w:sz w:val="22"/>
          <w:szCs w:val="22"/>
          <w:shd w:val="clear" w:color="auto" w:fill="FFFFFF"/>
          <w:lang w:val="es-ES"/>
        </w:rPr>
        <w:t xml:space="preserve"> con copia al responsable designado por TELCEL</w:t>
      </w:r>
      <w:r w:rsidR="00DB4F27" w:rsidRPr="0066572A">
        <w:rPr>
          <w:rFonts w:asciiTheme="minorHAnsi" w:eastAsia="Calibri" w:hAnsiTheme="minorHAnsi"/>
          <w:i/>
          <w:sz w:val="22"/>
          <w:szCs w:val="22"/>
          <w:shd w:val="clear" w:color="auto" w:fill="FFFFFF"/>
          <w:lang w:val="es-ES"/>
        </w:rPr>
        <w:t xml:space="preserve"> </w:t>
      </w:r>
      <w:r w:rsidR="00DB4F27" w:rsidRPr="0066572A">
        <w:rPr>
          <w:rFonts w:asciiTheme="minorHAnsi" w:eastAsia="Calibri" w:hAnsiTheme="minorHAnsi"/>
          <w:sz w:val="22"/>
          <w:szCs w:val="22"/>
          <w:shd w:val="clear" w:color="auto" w:fill="FFFFFF"/>
          <w:lang w:val="es-ES"/>
        </w:rPr>
        <w:t xml:space="preserve">para atender al CONCESIONARIO. Para cada reporte debidamente registrado, el </w:t>
      </w:r>
      <w:r w:rsidR="00A46AC3" w:rsidRPr="0066572A">
        <w:rPr>
          <w:rFonts w:asciiTheme="minorHAnsi" w:eastAsia="Calibri" w:hAnsiTheme="minorHAnsi"/>
          <w:sz w:val="22"/>
          <w:szCs w:val="22"/>
          <w:shd w:val="clear" w:color="auto" w:fill="FFFFFF"/>
          <w:lang w:val="es-ES"/>
        </w:rPr>
        <w:t xml:space="preserve">SEG </w:t>
      </w:r>
      <w:r w:rsidR="00DB4F27" w:rsidRPr="0066572A">
        <w:rPr>
          <w:rFonts w:asciiTheme="minorHAnsi" w:eastAsia="Calibri" w:hAnsiTheme="minorHAnsi"/>
          <w:sz w:val="22"/>
          <w:szCs w:val="22"/>
          <w:shd w:val="clear" w:color="auto" w:fill="FFFFFF"/>
          <w:lang w:val="es-ES"/>
        </w:rPr>
        <w:t>enviará al CONCESIONARIO y al responsable, el número de folio consecutivo que le corresponda, para su debida identificación, así como la fecha y hora de recepción, por lo que se considerará para todos los efectos como una comunicación oficial entre TELCEL</w:t>
      </w:r>
      <w:r w:rsidR="00DB4F27" w:rsidRPr="0066572A">
        <w:rPr>
          <w:rFonts w:asciiTheme="minorHAnsi" w:eastAsia="Calibri" w:hAnsiTheme="minorHAnsi"/>
          <w:i/>
          <w:sz w:val="22"/>
          <w:szCs w:val="22"/>
          <w:shd w:val="clear" w:color="auto" w:fill="FFFFFF"/>
          <w:lang w:val="es-ES"/>
        </w:rPr>
        <w:t xml:space="preserve"> </w:t>
      </w:r>
      <w:r w:rsidR="00DB4F27" w:rsidRPr="0066572A">
        <w:rPr>
          <w:rFonts w:asciiTheme="minorHAnsi" w:eastAsia="Calibri" w:hAnsiTheme="minorHAnsi"/>
          <w:sz w:val="22"/>
          <w:szCs w:val="22"/>
          <w:shd w:val="clear" w:color="auto" w:fill="FFFFFF"/>
          <w:lang w:val="es-ES"/>
        </w:rPr>
        <w:t>y el CONCESIONARIO</w:t>
      </w:r>
      <w:r w:rsidR="00DB4F27" w:rsidRPr="0066572A">
        <w:rPr>
          <w:rFonts w:asciiTheme="minorHAnsi" w:eastAsia="Calibri" w:hAnsiTheme="minorHAnsi"/>
          <w:i/>
          <w:sz w:val="22"/>
          <w:szCs w:val="22"/>
          <w:shd w:val="clear" w:color="auto" w:fill="FFFFFF"/>
          <w:lang w:val="es-ES"/>
        </w:rPr>
        <w:t>.</w:t>
      </w:r>
    </w:p>
    <w:p w14:paraId="2FCB255C" w14:textId="77777777" w:rsidR="00B6769E" w:rsidRPr="0066572A" w:rsidRDefault="00DB4F27" w:rsidP="00986510">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 xml:space="preserve">TELCEL mantendrá en funcionamiento el </w:t>
      </w:r>
      <w:r w:rsidR="00B6769E" w:rsidRPr="0066572A">
        <w:rPr>
          <w:rFonts w:asciiTheme="minorHAnsi" w:eastAsia="Calibri" w:hAnsiTheme="minorHAnsi"/>
          <w:sz w:val="22"/>
          <w:szCs w:val="22"/>
          <w:shd w:val="clear" w:color="auto" w:fill="FFFFFF"/>
          <w:lang w:val="es-ES"/>
        </w:rPr>
        <w:t xml:space="preserve">SEG </w:t>
      </w:r>
      <w:r w:rsidRPr="0066572A">
        <w:rPr>
          <w:rFonts w:asciiTheme="minorHAnsi" w:eastAsia="Calibri" w:hAnsiTheme="minorHAnsi"/>
          <w:sz w:val="22"/>
          <w:szCs w:val="22"/>
          <w:shd w:val="clear" w:color="auto" w:fill="FFFFFF"/>
          <w:lang w:val="es-ES"/>
        </w:rPr>
        <w:t xml:space="preserve">las 24 horas del día, los 365 días del año, por lo que deberá garantizar la continuidad del sistema y el respaldo de la información. </w:t>
      </w:r>
    </w:p>
    <w:p w14:paraId="1F64F505" w14:textId="77777777" w:rsidR="00992979" w:rsidRPr="0066572A" w:rsidRDefault="00B6769E" w:rsidP="00EB2B71">
      <w:pPr>
        <w:widowControl/>
        <w:kinsoku/>
        <w:spacing w:after="200" w:line="276" w:lineRule="auto"/>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 xml:space="preserve">TELCEL deberá habilitar un centro telefónico de atención, así como una dirección de </w:t>
      </w:r>
      <w:r w:rsidRPr="0066572A">
        <w:rPr>
          <w:rFonts w:asciiTheme="minorHAnsi" w:eastAsia="Calibri" w:hAnsiTheme="minorHAnsi"/>
          <w:sz w:val="22"/>
          <w:szCs w:val="22"/>
          <w:shd w:val="clear" w:color="auto" w:fill="FFFFFF"/>
          <w:lang w:val="es-ES"/>
        </w:rPr>
        <w:t>correo</w:t>
      </w:r>
      <w:r w:rsidRPr="0066572A">
        <w:rPr>
          <w:rFonts w:asciiTheme="minorHAnsi" w:hAnsiTheme="minorHAnsi"/>
          <w:sz w:val="22"/>
          <w:szCs w:val="22"/>
          <w:shd w:val="clear" w:color="auto" w:fill="FFFFFF"/>
          <w:lang w:val="es-ES"/>
        </w:rPr>
        <w:t xml:space="preserve"> electrónico,</w:t>
      </w:r>
      <w:r w:rsidR="00D05F83" w:rsidRPr="0066572A">
        <w:rPr>
          <w:rFonts w:asciiTheme="minorHAnsi" w:hAnsiTheme="minorHAnsi"/>
          <w:sz w:val="22"/>
          <w:szCs w:val="22"/>
          <w:shd w:val="clear" w:color="auto" w:fill="FFFFFF"/>
          <w:lang w:val="es-ES"/>
        </w:rPr>
        <w:t xml:space="preserve"> </w:t>
      </w:r>
      <w:r w:rsidRPr="0066572A">
        <w:rPr>
          <w:rFonts w:asciiTheme="minorHAnsi" w:hAnsiTheme="minorHAnsi"/>
          <w:sz w:val="22"/>
          <w:szCs w:val="22"/>
          <w:shd w:val="clear" w:color="auto" w:fill="FFFFFF"/>
          <w:lang w:val="es-ES"/>
        </w:rPr>
        <w:t>para garantizar la continuidad del servicio de presen</w:t>
      </w:r>
      <w:r w:rsidR="001A474D" w:rsidRPr="0066572A">
        <w:rPr>
          <w:rFonts w:asciiTheme="minorHAnsi" w:hAnsiTheme="minorHAnsi"/>
          <w:sz w:val="22"/>
          <w:szCs w:val="22"/>
          <w:shd w:val="clear" w:color="auto" w:fill="FFFFFF"/>
          <w:lang w:val="es-ES"/>
        </w:rPr>
        <w:t>tarse cualquier falla ulterior.</w:t>
      </w:r>
    </w:p>
    <w:p w14:paraId="7F1875F0" w14:textId="77777777" w:rsidR="00C60763" w:rsidRPr="0066572A" w:rsidRDefault="00B6769E" w:rsidP="00EB2B71">
      <w:pPr>
        <w:widowControl/>
        <w:kinsoku/>
        <w:spacing w:after="200" w:line="276" w:lineRule="auto"/>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lastRenderedPageBreak/>
        <w:t>Así, en caso de falla en el SEG, TELCEL</w:t>
      </w:r>
      <w:r w:rsidRPr="0066572A">
        <w:rPr>
          <w:rFonts w:asciiTheme="minorHAnsi" w:hAnsiTheme="minorHAnsi"/>
          <w:i/>
          <w:sz w:val="22"/>
          <w:szCs w:val="22"/>
          <w:shd w:val="clear" w:color="auto" w:fill="FFFFFF"/>
          <w:lang w:val="es-ES"/>
        </w:rPr>
        <w:t xml:space="preserve"> </w:t>
      </w:r>
      <w:r w:rsidRPr="0066572A">
        <w:rPr>
          <w:rFonts w:asciiTheme="minorHAnsi" w:hAnsiTheme="minorHAnsi"/>
          <w:sz w:val="22"/>
          <w:szCs w:val="22"/>
          <w:shd w:val="clear" w:color="auto" w:fill="FFFFFF"/>
          <w:lang w:val="es-ES"/>
        </w:rPr>
        <w:t>garantizará que, una vez restablecido dicho sistema y previamente a la recepción de nuevos reportes, ingresará al mismo todos los reportes que hubieren sido recibidos vía correo electrónico y/o llamada telefónica, en el orden cronológico en que fuesen recibidos. Asimismo, enviará al CONCESIONARIO un correo electrónico con el nú</w:t>
      </w:r>
      <w:r w:rsidR="001A474D" w:rsidRPr="0066572A">
        <w:rPr>
          <w:rFonts w:asciiTheme="minorHAnsi" w:hAnsiTheme="minorHAnsi"/>
          <w:sz w:val="22"/>
          <w:szCs w:val="22"/>
          <w:shd w:val="clear" w:color="auto" w:fill="FFFFFF"/>
          <w:lang w:val="es-ES"/>
        </w:rPr>
        <w:t>mero de folio correspondiente.</w:t>
      </w:r>
    </w:p>
    <w:p w14:paraId="68717012" w14:textId="77777777" w:rsidR="00C60763" w:rsidRPr="0066572A" w:rsidRDefault="00B6769E" w:rsidP="00EB2B71">
      <w:pPr>
        <w:widowControl/>
        <w:kinsoku/>
        <w:spacing w:after="200" w:line="276" w:lineRule="auto"/>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El SEG deberá cont</w:t>
      </w:r>
      <w:r w:rsidR="007342DB" w:rsidRPr="0066572A">
        <w:rPr>
          <w:rFonts w:asciiTheme="minorHAnsi" w:hAnsiTheme="minorHAnsi"/>
          <w:sz w:val="22"/>
          <w:szCs w:val="22"/>
          <w:shd w:val="clear" w:color="auto" w:fill="FFFFFF"/>
          <w:lang w:val="es-ES"/>
        </w:rPr>
        <w:t>ar</w:t>
      </w:r>
      <w:r w:rsidRPr="0066572A">
        <w:rPr>
          <w:rFonts w:asciiTheme="minorHAnsi" w:hAnsiTheme="minorHAnsi"/>
          <w:sz w:val="22"/>
          <w:szCs w:val="22"/>
          <w:shd w:val="clear" w:color="auto" w:fill="FFFFFF"/>
          <w:lang w:val="es-ES"/>
        </w:rPr>
        <w:t xml:space="preserve"> </w:t>
      </w:r>
      <w:r w:rsidR="00EA0A06" w:rsidRPr="0066572A">
        <w:rPr>
          <w:rFonts w:asciiTheme="minorHAnsi" w:hAnsiTheme="minorHAnsi"/>
          <w:sz w:val="22"/>
          <w:szCs w:val="22"/>
          <w:shd w:val="clear" w:color="auto" w:fill="FFFFFF"/>
          <w:lang w:val="es-ES"/>
        </w:rPr>
        <w:t>permanentemente</w:t>
      </w:r>
      <w:r w:rsidRPr="0066572A">
        <w:rPr>
          <w:rFonts w:asciiTheme="minorHAnsi" w:hAnsiTheme="minorHAnsi"/>
          <w:sz w:val="22"/>
          <w:szCs w:val="22"/>
          <w:shd w:val="clear" w:color="auto" w:fill="FFFFFF"/>
          <w:lang w:val="es-ES"/>
        </w:rPr>
        <w:t xml:space="preserve"> con facilidades de generar reportes del estado de los reportes de falla del CONCESIONARIO,</w:t>
      </w:r>
      <w:r w:rsidR="001A474D" w:rsidRPr="0066572A">
        <w:rPr>
          <w:rFonts w:asciiTheme="minorHAnsi" w:hAnsiTheme="minorHAnsi"/>
          <w:sz w:val="22"/>
          <w:szCs w:val="22"/>
          <w:shd w:val="clear" w:color="auto" w:fill="FFFFFF"/>
          <w:lang w:val="es-ES"/>
        </w:rPr>
        <w:t xml:space="preserve"> con el siguiente contenido:</w:t>
      </w:r>
    </w:p>
    <w:p w14:paraId="62E5545A" w14:textId="77777777" w:rsidR="00B6769E" w:rsidRPr="0066572A" w:rsidRDefault="00B6769E" w:rsidP="00B6769E">
      <w:pPr>
        <w:numPr>
          <w:ilvl w:val="0"/>
          <w:numId w:val="18"/>
        </w:numPr>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Reportes pendientes de atender y estado en el que se encuentran, incluyendo la hora y fecha estimada de solución.</w:t>
      </w:r>
    </w:p>
    <w:p w14:paraId="12E1FD87" w14:textId="77777777" w:rsidR="00B6769E" w:rsidRPr="0066572A" w:rsidRDefault="00B6769E" w:rsidP="00B6769E">
      <w:pPr>
        <w:numPr>
          <w:ilvl w:val="0"/>
          <w:numId w:val="18"/>
        </w:numPr>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Reportes solucionados, hora de inicio y hora de solución.</w:t>
      </w:r>
    </w:p>
    <w:p w14:paraId="02C7EF0D" w14:textId="77777777" w:rsidR="00B6769E" w:rsidRPr="0066572A" w:rsidRDefault="00B6769E" w:rsidP="00B6769E">
      <w:pPr>
        <w:jc w:val="both"/>
        <w:rPr>
          <w:rFonts w:asciiTheme="minorHAnsi" w:hAnsiTheme="minorHAnsi"/>
          <w:sz w:val="22"/>
          <w:szCs w:val="22"/>
          <w:shd w:val="clear" w:color="auto" w:fill="FFFFFF"/>
          <w:lang w:val="es-ES"/>
        </w:rPr>
      </w:pPr>
    </w:p>
    <w:p w14:paraId="4B2A7261" w14:textId="77777777" w:rsidR="00B6769E" w:rsidRPr="0066572A" w:rsidRDefault="00B6769E" w:rsidP="00EB2B71">
      <w:pPr>
        <w:widowControl/>
        <w:kinsoku/>
        <w:spacing w:after="200" w:line="276" w:lineRule="auto"/>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3672D6F9" w14:textId="77777777" w:rsidR="00097F1F" w:rsidRPr="0066572A" w:rsidRDefault="007B3723" w:rsidP="00EB2B71">
      <w:pPr>
        <w:widowControl/>
        <w:kinsoku/>
        <w:spacing w:after="200" w:line="276" w:lineRule="auto"/>
        <w:jc w:val="both"/>
        <w:rPr>
          <w:rFonts w:asciiTheme="minorHAnsi" w:hAnsiTheme="minorHAnsi"/>
          <w:sz w:val="22"/>
          <w:szCs w:val="22"/>
          <w:shd w:val="clear" w:color="auto" w:fill="FFFFFF"/>
          <w:lang w:val="es-ES"/>
        </w:rPr>
      </w:pPr>
      <w:r w:rsidRPr="0066572A">
        <w:rPr>
          <w:rFonts w:asciiTheme="minorHAnsi" w:hAnsiTheme="minorHAnsi"/>
          <w:sz w:val="22"/>
          <w:szCs w:val="22"/>
          <w:shd w:val="clear" w:color="auto" w:fill="FFFFFF"/>
          <w:lang w:val="es-ES"/>
        </w:rPr>
        <w:t xml:space="preserve">Es necesario que los reportes de falla realizados por parte del CONCESIONARIO </w:t>
      </w:r>
      <w:r w:rsidR="002024F6" w:rsidRPr="0066572A">
        <w:rPr>
          <w:rFonts w:asciiTheme="minorHAnsi" w:hAnsiTheme="minorHAnsi"/>
          <w:sz w:val="22"/>
          <w:szCs w:val="22"/>
          <w:shd w:val="clear" w:color="auto" w:fill="FFFFFF"/>
          <w:lang w:val="es-ES"/>
        </w:rPr>
        <w:t>se realicen</w:t>
      </w:r>
      <w:r w:rsidRPr="0066572A">
        <w:rPr>
          <w:rFonts w:asciiTheme="minorHAnsi" w:hAnsiTheme="minorHAnsi"/>
          <w:sz w:val="22"/>
          <w:szCs w:val="22"/>
          <w:shd w:val="clear" w:color="auto" w:fill="FFFFFF"/>
          <w:lang w:val="es-ES"/>
        </w:rPr>
        <w:t xml:space="preserve"> una</w:t>
      </w:r>
      <w:r w:rsidR="002024F6" w:rsidRPr="0066572A">
        <w:rPr>
          <w:rFonts w:asciiTheme="minorHAnsi" w:hAnsiTheme="minorHAnsi"/>
          <w:sz w:val="22"/>
          <w:szCs w:val="22"/>
          <w:shd w:val="clear" w:color="auto" w:fill="FFFFFF"/>
          <w:lang w:val="es-ES"/>
        </w:rPr>
        <w:t xml:space="preserve"> vez que éste hubiere</w:t>
      </w:r>
      <w:r w:rsidRPr="0066572A">
        <w:rPr>
          <w:rFonts w:asciiTheme="minorHAnsi" w:hAnsiTheme="minorHAnsi"/>
          <w:sz w:val="22"/>
          <w:szCs w:val="22"/>
          <w:shd w:val="clear" w:color="auto" w:fill="FFFFFF"/>
          <w:lang w:val="es-ES"/>
        </w:rPr>
        <w:t xml:space="preserve"> ejecutado un análisis de falla al interior de su red, generando la información técnica que enfoque el análisis de la falla</w:t>
      </w:r>
      <w:r w:rsidR="005E17BF" w:rsidRPr="0066572A">
        <w:rPr>
          <w:rFonts w:asciiTheme="minorHAnsi" w:hAnsiTheme="minorHAnsi"/>
          <w:sz w:val="22"/>
          <w:szCs w:val="22"/>
          <w:shd w:val="clear" w:color="auto" w:fill="FFFFFF"/>
          <w:lang w:val="es-ES"/>
        </w:rPr>
        <w:t xml:space="preserve"> hacia la red de TELCEL</w:t>
      </w:r>
      <w:r w:rsidRPr="0066572A">
        <w:rPr>
          <w:rFonts w:asciiTheme="minorHAnsi" w:hAnsiTheme="minorHAnsi"/>
          <w:sz w:val="22"/>
          <w:szCs w:val="22"/>
          <w:shd w:val="clear" w:color="auto" w:fill="FFFFFF"/>
          <w:lang w:val="es-ES"/>
        </w:rPr>
        <w:t>.</w:t>
      </w:r>
    </w:p>
    <w:p w14:paraId="6EADCFDE" w14:textId="77777777" w:rsidR="00DB4F27" w:rsidRPr="0066572A" w:rsidRDefault="00DB4F27" w:rsidP="00986510">
      <w:pPr>
        <w:widowControl/>
        <w:kinsoku/>
        <w:spacing w:after="200" w:line="276" w:lineRule="auto"/>
        <w:jc w:val="both"/>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3.2 Plazos máximos para la solución de fallas.</w:t>
      </w:r>
    </w:p>
    <w:p w14:paraId="1D0C6772" w14:textId="77777777" w:rsidR="00DB4F27" w:rsidRPr="0066572A" w:rsidRDefault="00DB4F27" w:rsidP="00986510">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TELCEL debe solucionar las fallas reportadas en los plazos máximos establecidos en la Cláusula 8.1 del Contrato, conforme a las disposiciones aplicables y en forma no discriminatoria.</w:t>
      </w:r>
    </w:p>
    <w:p w14:paraId="7FE93430" w14:textId="77777777" w:rsidR="00DB4F27" w:rsidRPr="0066572A" w:rsidRDefault="00DB4F27" w:rsidP="00986510">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 xml:space="preserve">Sin perjuicio de lo prescrito en el </w:t>
      </w:r>
      <w:r w:rsidR="00B6769E" w:rsidRPr="0066572A">
        <w:rPr>
          <w:rFonts w:asciiTheme="minorHAnsi" w:eastAsia="Calibri" w:hAnsiTheme="minorHAnsi"/>
          <w:sz w:val="22"/>
          <w:szCs w:val="22"/>
          <w:shd w:val="clear" w:color="auto" w:fill="FFFFFF"/>
          <w:lang w:val="es-ES"/>
        </w:rPr>
        <w:t>SEG</w:t>
      </w:r>
      <w:r w:rsidRPr="0066572A">
        <w:rPr>
          <w:rFonts w:asciiTheme="minorHAnsi" w:eastAsia="Calibri" w:hAnsiTheme="minorHAnsi"/>
          <w:sz w:val="22"/>
          <w:szCs w:val="22"/>
          <w:shd w:val="clear" w:color="auto" w:fill="FFFFFF"/>
          <w:lang w:val="es-ES"/>
        </w:rPr>
        <w:t>, las Partes deberán observar al efecto la siguiente pirámide de escalamiento, hasta que la falla o afectación de que se trate sea solucionada:</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2241"/>
        <w:gridCol w:w="2098"/>
        <w:gridCol w:w="2155"/>
        <w:gridCol w:w="1530"/>
      </w:tblGrid>
      <w:tr w:rsidR="00DB4F27" w:rsidRPr="0066572A" w14:paraId="42CB08DE" w14:textId="77777777" w:rsidTr="009A3743">
        <w:trPr>
          <w:jc w:val="center"/>
        </w:trPr>
        <w:tc>
          <w:tcPr>
            <w:tcW w:w="1156" w:type="dxa"/>
            <w:shd w:val="clear" w:color="auto" w:fill="auto"/>
          </w:tcPr>
          <w:p w14:paraId="308402FC" w14:textId="77777777" w:rsidR="00DB4F27" w:rsidRPr="0066572A" w:rsidRDefault="00DB4F27" w:rsidP="00986510">
            <w:pPr>
              <w:widowControl/>
              <w:kinsoku/>
              <w:spacing w:line="276" w:lineRule="auto"/>
              <w:jc w:val="center"/>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NIVEL</w:t>
            </w:r>
          </w:p>
        </w:tc>
        <w:tc>
          <w:tcPr>
            <w:tcW w:w="2241" w:type="dxa"/>
            <w:shd w:val="clear" w:color="auto" w:fill="auto"/>
          </w:tcPr>
          <w:p w14:paraId="5373469A" w14:textId="77777777" w:rsidR="00DB4F27" w:rsidRPr="0066572A" w:rsidRDefault="00DB4F27" w:rsidP="00986510">
            <w:pPr>
              <w:widowControl/>
              <w:kinsoku/>
              <w:spacing w:line="276" w:lineRule="auto"/>
              <w:jc w:val="center"/>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RESPONSABLE TELCEL</w:t>
            </w:r>
          </w:p>
        </w:tc>
        <w:tc>
          <w:tcPr>
            <w:tcW w:w="2098" w:type="dxa"/>
            <w:shd w:val="clear" w:color="auto" w:fill="auto"/>
          </w:tcPr>
          <w:p w14:paraId="08685F9C" w14:textId="77777777" w:rsidR="00DB4F27" w:rsidRPr="0066572A" w:rsidRDefault="00DB4F27" w:rsidP="00986510">
            <w:pPr>
              <w:widowControl/>
              <w:kinsoku/>
              <w:spacing w:line="276" w:lineRule="auto"/>
              <w:jc w:val="center"/>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DATOS DE CONTACTO</w:t>
            </w:r>
          </w:p>
        </w:tc>
        <w:tc>
          <w:tcPr>
            <w:tcW w:w="2155" w:type="dxa"/>
            <w:shd w:val="clear" w:color="auto" w:fill="auto"/>
          </w:tcPr>
          <w:p w14:paraId="27289919" w14:textId="77777777" w:rsidR="00DB4F27" w:rsidRPr="0066572A" w:rsidRDefault="00DB4F27" w:rsidP="00986510">
            <w:pPr>
              <w:widowControl/>
              <w:kinsoku/>
              <w:spacing w:line="276" w:lineRule="auto"/>
              <w:jc w:val="center"/>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RESPONSABLE CONCESIONARIO</w:t>
            </w:r>
          </w:p>
        </w:tc>
        <w:tc>
          <w:tcPr>
            <w:tcW w:w="1530" w:type="dxa"/>
            <w:shd w:val="clear" w:color="auto" w:fill="auto"/>
          </w:tcPr>
          <w:p w14:paraId="5B861B1D" w14:textId="77777777" w:rsidR="00DB4F27" w:rsidRPr="0066572A" w:rsidRDefault="00DB4F27" w:rsidP="00986510">
            <w:pPr>
              <w:widowControl/>
              <w:kinsoku/>
              <w:spacing w:line="276" w:lineRule="auto"/>
              <w:jc w:val="center"/>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DATOS DE CONTACTO</w:t>
            </w:r>
          </w:p>
        </w:tc>
      </w:tr>
      <w:tr w:rsidR="00DB4F27" w:rsidRPr="0066572A" w14:paraId="1FAD1C5F" w14:textId="77777777" w:rsidTr="009A3743">
        <w:trPr>
          <w:jc w:val="center"/>
        </w:trPr>
        <w:tc>
          <w:tcPr>
            <w:tcW w:w="1156" w:type="dxa"/>
            <w:shd w:val="clear" w:color="auto" w:fill="auto"/>
          </w:tcPr>
          <w:p w14:paraId="0220049E" w14:textId="77777777" w:rsidR="00DB4F27" w:rsidRPr="0066572A" w:rsidRDefault="00DB4F27" w:rsidP="00986510">
            <w:pPr>
              <w:widowControl/>
              <w:kinsoku/>
              <w:spacing w:line="276" w:lineRule="auto"/>
              <w:jc w:val="center"/>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Primer</w:t>
            </w:r>
            <w:r w:rsidR="000C32A2" w:rsidRPr="0066572A">
              <w:rPr>
                <w:rFonts w:asciiTheme="minorHAnsi" w:eastAsia="Calibri" w:hAnsiTheme="minorHAnsi"/>
                <w:sz w:val="22"/>
                <w:szCs w:val="22"/>
                <w:shd w:val="clear" w:color="auto" w:fill="FFFFFF"/>
                <w:lang w:val="es-ES"/>
              </w:rPr>
              <w:t>o</w:t>
            </w:r>
          </w:p>
        </w:tc>
        <w:tc>
          <w:tcPr>
            <w:tcW w:w="2241" w:type="dxa"/>
            <w:shd w:val="clear" w:color="auto" w:fill="auto"/>
          </w:tcPr>
          <w:p w14:paraId="215DDE51"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Área Customer Care</w:t>
            </w:r>
          </w:p>
        </w:tc>
        <w:tc>
          <w:tcPr>
            <w:tcW w:w="2098" w:type="dxa"/>
            <w:shd w:val="clear" w:color="auto" w:fill="auto"/>
          </w:tcPr>
          <w:p w14:paraId="292696C1"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Teléfono:</w:t>
            </w:r>
          </w:p>
          <w:p w14:paraId="487245FA"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(55)25813700ext.3328</w:t>
            </w:r>
          </w:p>
          <w:p w14:paraId="62F355D2"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e-mail:</w:t>
            </w:r>
          </w:p>
          <w:p w14:paraId="2C303680"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cc@mail.telcel.com</w:t>
            </w:r>
          </w:p>
        </w:tc>
        <w:tc>
          <w:tcPr>
            <w:tcW w:w="2155" w:type="dxa"/>
            <w:shd w:val="clear" w:color="auto" w:fill="auto"/>
          </w:tcPr>
          <w:p w14:paraId="50A7A4D7"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p>
        </w:tc>
        <w:tc>
          <w:tcPr>
            <w:tcW w:w="1530" w:type="dxa"/>
            <w:shd w:val="clear" w:color="auto" w:fill="auto"/>
          </w:tcPr>
          <w:p w14:paraId="4A6BABDD"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p>
        </w:tc>
      </w:tr>
      <w:tr w:rsidR="00DB4F27" w:rsidRPr="0066572A" w14:paraId="138F3BBA" w14:textId="77777777" w:rsidTr="009A3743">
        <w:trPr>
          <w:jc w:val="center"/>
        </w:trPr>
        <w:tc>
          <w:tcPr>
            <w:tcW w:w="1156" w:type="dxa"/>
            <w:shd w:val="clear" w:color="auto" w:fill="auto"/>
          </w:tcPr>
          <w:p w14:paraId="4F262F3E" w14:textId="77777777" w:rsidR="00DB4F27" w:rsidRPr="0066572A" w:rsidRDefault="00DB4F27" w:rsidP="00986510">
            <w:pPr>
              <w:widowControl/>
              <w:kinsoku/>
              <w:spacing w:line="276" w:lineRule="auto"/>
              <w:jc w:val="center"/>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Segundo</w:t>
            </w:r>
          </w:p>
        </w:tc>
        <w:tc>
          <w:tcPr>
            <w:tcW w:w="2241" w:type="dxa"/>
            <w:shd w:val="clear" w:color="auto" w:fill="auto"/>
          </w:tcPr>
          <w:p w14:paraId="06EF4959"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Jefe del Centro de Operaciones de la Red (COR) en turno</w:t>
            </w:r>
          </w:p>
        </w:tc>
        <w:tc>
          <w:tcPr>
            <w:tcW w:w="2098" w:type="dxa"/>
            <w:shd w:val="clear" w:color="auto" w:fill="auto"/>
          </w:tcPr>
          <w:p w14:paraId="24DD9D6C"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Teléfono:</w:t>
            </w:r>
          </w:p>
          <w:p w14:paraId="64ECF3A7" w14:textId="77777777" w:rsidR="00DB4F27" w:rsidRPr="0066572A" w:rsidRDefault="006E260A"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w:t>
            </w:r>
            <w:r w:rsidR="00DB4F27" w:rsidRPr="0066572A">
              <w:rPr>
                <w:rFonts w:asciiTheme="minorHAnsi" w:eastAsia="Calibri" w:hAnsiTheme="minorHAnsi"/>
                <w:sz w:val="22"/>
                <w:szCs w:val="22"/>
                <w:shd w:val="clear" w:color="auto" w:fill="FFFFFF"/>
                <w:lang w:val="es-ES"/>
              </w:rPr>
              <w:t>55</w:t>
            </w:r>
            <w:r w:rsidRPr="0066572A">
              <w:rPr>
                <w:rFonts w:asciiTheme="minorHAnsi" w:eastAsia="Calibri" w:hAnsiTheme="minorHAnsi"/>
                <w:sz w:val="22"/>
                <w:szCs w:val="22"/>
                <w:shd w:val="clear" w:color="auto" w:fill="FFFFFF"/>
                <w:lang w:val="es-ES"/>
              </w:rPr>
              <w:t xml:space="preserve">) </w:t>
            </w:r>
            <w:r w:rsidR="00DB4F27" w:rsidRPr="0066572A">
              <w:rPr>
                <w:rFonts w:asciiTheme="minorHAnsi" w:eastAsia="Calibri" w:hAnsiTheme="minorHAnsi"/>
                <w:sz w:val="22"/>
                <w:szCs w:val="22"/>
                <w:shd w:val="clear" w:color="auto" w:fill="FFFFFF"/>
                <w:lang w:val="es-ES"/>
              </w:rPr>
              <w:t>10102777</w:t>
            </w:r>
          </w:p>
        </w:tc>
        <w:tc>
          <w:tcPr>
            <w:tcW w:w="2155" w:type="dxa"/>
            <w:shd w:val="clear" w:color="auto" w:fill="auto"/>
          </w:tcPr>
          <w:p w14:paraId="714C2914"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p>
        </w:tc>
        <w:tc>
          <w:tcPr>
            <w:tcW w:w="1530" w:type="dxa"/>
            <w:shd w:val="clear" w:color="auto" w:fill="auto"/>
          </w:tcPr>
          <w:p w14:paraId="11D0D530"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p>
        </w:tc>
      </w:tr>
      <w:tr w:rsidR="00DB4F27" w:rsidRPr="0066572A" w14:paraId="37BFAC73" w14:textId="77777777" w:rsidTr="009A3743">
        <w:trPr>
          <w:jc w:val="center"/>
        </w:trPr>
        <w:tc>
          <w:tcPr>
            <w:tcW w:w="1156" w:type="dxa"/>
            <w:shd w:val="clear" w:color="auto" w:fill="auto"/>
          </w:tcPr>
          <w:p w14:paraId="78F30544" w14:textId="77777777" w:rsidR="00DB4F27" w:rsidRPr="0066572A" w:rsidRDefault="00DB4F27" w:rsidP="00986510">
            <w:pPr>
              <w:widowControl/>
              <w:kinsoku/>
              <w:spacing w:line="276" w:lineRule="auto"/>
              <w:jc w:val="center"/>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Tercero</w:t>
            </w:r>
          </w:p>
        </w:tc>
        <w:tc>
          <w:tcPr>
            <w:tcW w:w="2241" w:type="dxa"/>
            <w:shd w:val="clear" w:color="auto" w:fill="auto"/>
          </w:tcPr>
          <w:p w14:paraId="1E1DF279"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Gerente del Centro de Operaciones de la Red (COR) en turno</w:t>
            </w:r>
          </w:p>
        </w:tc>
        <w:tc>
          <w:tcPr>
            <w:tcW w:w="2098" w:type="dxa"/>
            <w:shd w:val="clear" w:color="auto" w:fill="auto"/>
          </w:tcPr>
          <w:p w14:paraId="7DEBCDAA"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Teléfono:</w:t>
            </w:r>
          </w:p>
          <w:p w14:paraId="5A3DFE6C" w14:textId="77777777" w:rsidR="00DB4F27" w:rsidRPr="0066572A" w:rsidRDefault="006E260A"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w:t>
            </w:r>
            <w:r w:rsidR="00DB4F27" w:rsidRPr="0066572A">
              <w:rPr>
                <w:rFonts w:asciiTheme="minorHAnsi" w:eastAsia="Calibri" w:hAnsiTheme="minorHAnsi"/>
                <w:sz w:val="22"/>
                <w:szCs w:val="22"/>
                <w:shd w:val="clear" w:color="auto" w:fill="FFFFFF"/>
                <w:lang w:val="es-ES"/>
              </w:rPr>
              <w:t>55</w:t>
            </w:r>
            <w:r w:rsidRPr="0066572A">
              <w:rPr>
                <w:rFonts w:asciiTheme="minorHAnsi" w:eastAsia="Calibri" w:hAnsiTheme="minorHAnsi"/>
                <w:sz w:val="22"/>
                <w:szCs w:val="22"/>
                <w:shd w:val="clear" w:color="auto" w:fill="FFFFFF"/>
                <w:lang w:val="es-ES"/>
              </w:rPr>
              <w:t xml:space="preserve">) </w:t>
            </w:r>
            <w:r w:rsidR="00DB4F27" w:rsidRPr="0066572A">
              <w:rPr>
                <w:rFonts w:asciiTheme="minorHAnsi" w:eastAsia="Calibri" w:hAnsiTheme="minorHAnsi"/>
                <w:sz w:val="22"/>
                <w:szCs w:val="22"/>
                <w:shd w:val="clear" w:color="auto" w:fill="FFFFFF"/>
                <w:lang w:val="es-ES"/>
              </w:rPr>
              <w:t>10102999</w:t>
            </w:r>
          </w:p>
          <w:p w14:paraId="17566541"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p>
          <w:p w14:paraId="6877374B"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lastRenderedPageBreak/>
              <w:t>Juvenal Salas Medina</w:t>
            </w:r>
          </w:p>
          <w:p w14:paraId="4091196E"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Teléfono:</w:t>
            </w:r>
          </w:p>
          <w:p w14:paraId="19895AFE" w14:textId="77777777" w:rsidR="00DB4F27" w:rsidRPr="0066572A" w:rsidRDefault="006E260A" w:rsidP="00986510">
            <w:pPr>
              <w:widowControl/>
              <w:kinsoku/>
              <w:spacing w:line="276" w:lineRule="auto"/>
              <w:jc w:val="both"/>
              <w:rPr>
                <w:rFonts w:asciiTheme="minorHAnsi" w:eastAsia="Calibri" w:hAnsiTheme="minorHAnsi"/>
                <w:sz w:val="22"/>
                <w:szCs w:val="22"/>
                <w:shd w:val="clear" w:color="auto" w:fill="FFFFFF"/>
                <w:lang w:val="es-MX"/>
              </w:rPr>
            </w:pPr>
            <w:r w:rsidRPr="0066572A">
              <w:rPr>
                <w:rFonts w:asciiTheme="minorHAnsi" w:eastAsia="Calibri" w:hAnsiTheme="minorHAnsi"/>
                <w:sz w:val="22"/>
                <w:szCs w:val="22"/>
                <w:shd w:val="clear" w:color="auto" w:fill="FFFFFF"/>
                <w:lang w:val="es-ES"/>
              </w:rPr>
              <w:t>(</w:t>
            </w:r>
            <w:r w:rsidR="00DB4F27" w:rsidRPr="0066572A">
              <w:rPr>
                <w:rFonts w:asciiTheme="minorHAnsi" w:eastAsia="Calibri" w:hAnsiTheme="minorHAnsi"/>
                <w:sz w:val="22"/>
                <w:szCs w:val="22"/>
                <w:shd w:val="clear" w:color="auto" w:fill="FFFFFF"/>
                <w:lang w:val="es-ES"/>
              </w:rPr>
              <w:t>55</w:t>
            </w:r>
            <w:r w:rsidRPr="0066572A">
              <w:rPr>
                <w:rFonts w:asciiTheme="minorHAnsi" w:eastAsia="Calibri" w:hAnsiTheme="minorHAnsi"/>
                <w:sz w:val="22"/>
                <w:szCs w:val="22"/>
                <w:shd w:val="clear" w:color="auto" w:fill="FFFFFF"/>
                <w:lang w:val="es-ES"/>
              </w:rPr>
              <w:t xml:space="preserve">) </w:t>
            </w:r>
            <w:r w:rsidR="00DB4F27" w:rsidRPr="0066572A">
              <w:rPr>
                <w:rFonts w:asciiTheme="minorHAnsi" w:eastAsia="Calibri" w:hAnsiTheme="minorHAnsi"/>
                <w:sz w:val="22"/>
                <w:szCs w:val="22"/>
                <w:shd w:val="clear" w:color="auto" w:fill="FFFFFF"/>
                <w:lang w:val="es-ES"/>
              </w:rPr>
              <w:t>54360000</w:t>
            </w:r>
          </w:p>
          <w:p w14:paraId="4574876F"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p>
          <w:p w14:paraId="227C79E7"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Carlos Beltrán López</w:t>
            </w:r>
          </w:p>
          <w:p w14:paraId="1C5D5ED3"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Teléfono:</w:t>
            </w:r>
          </w:p>
          <w:p w14:paraId="450B7834" w14:textId="77777777" w:rsidR="00DB4F27" w:rsidRPr="0066572A" w:rsidRDefault="006E260A" w:rsidP="00986510">
            <w:pPr>
              <w:widowControl/>
              <w:kinsoku/>
              <w:spacing w:line="276" w:lineRule="auto"/>
              <w:jc w:val="both"/>
              <w:rPr>
                <w:rFonts w:asciiTheme="minorHAnsi" w:eastAsia="Calibri" w:hAnsiTheme="minorHAnsi"/>
                <w:sz w:val="22"/>
                <w:szCs w:val="22"/>
                <w:shd w:val="clear" w:color="auto" w:fill="FFFFFF"/>
                <w:lang w:val="es-MX"/>
              </w:rPr>
            </w:pPr>
            <w:r w:rsidRPr="0066572A">
              <w:rPr>
                <w:rFonts w:asciiTheme="minorHAnsi" w:eastAsia="Calibri" w:hAnsiTheme="minorHAnsi"/>
                <w:sz w:val="22"/>
                <w:szCs w:val="22"/>
                <w:shd w:val="clear" w:color="auto" w:fill="FFFFFF"/>
                <w:lang w:val="es-ES"/>
              </w:rPr>
              <w:t>(</w:t>
            </w:r>
            <w:r w:rsidR="00DB4F27" w:rsidRPr="0066572A">
              <w:rPr>
                <w:rFonts w:asciiTheme="minorHAnsi" w:eastAsia="Calibri" w:hAnsiTheme="minorHAnsi"/>
                <w:sz w:val="22"/>
                <w:szCs w:val="22"/>
                <w:shd w:val="clear" w:color="auto" w:fill="FFFFFF"/>
                <w:lang w:val="es-ES"/>
              </w:rPr>
              <w:t>55</w:t>
            </w:r>
            <w:r w:rsidRPr="0066572A">
              <w:rPr>
                <w:rFonts w:asciiTheme="minorHAnsi" w:eastAsia="Calibri" w:hAnsiTheme="minorHAnsi"/>
                <w:sz w:val="22"/>
                <w:szCs w:val="22"/>
                <w:shd w:val="clear" w:color="auto" w:fill="FFFFFF"/>
                <w:lang w:val="es-ES"/>
              </w:rPr>
              <w:t xml:space="preserve">) </w:t>
            </w:r>
            <w:r w:rsidR="00DB4F27" w:rsidRPr="0066572A">
              <w:rPr>
                <w:rFonts w:asciiTheme="minorHAnsi" w:eastAsia="Calibri" w:hAnsiTheme="minorHAnsi"/>
                <w:sz w:val="22"/>
                <w:szCs w:val="22"/>
                <w:shd w:val="clear" w:color="auto" w:fill="FFFFFF"/>
                <w:lang w:val="es-ES"/>
              </w:rPr>
              <w:t>10103053</w:t>
            </w:r>
          </w:p>
        </w:tc>
        <w:tc>
          <w:tcPr>
            <w:tcW w:w="2155" w:type="dxa"/>
            <w:shd w:val="clear" w:color="auto" w:fill="auto"/>
          </w:tcPr>
          <w:p w14:paraId="640F3B87"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p>
        </w:tc>
        <w:tc>
          <w:tcPr>
            <w:tcW w:w="1530" w:type="dxa"/>
            <w:shd w:val="clear" w:color="auto" w:fill="auto"/>
          </w:tcPr>
          <w:p w14:paraId="376BA5AD"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p>
        </w:tc>
      </w:tr>
      <w:tr w:rsidR="00DB4F27" w:rsidRPr="0066572A" w14:paraId="29A774B8" w14:textId="77777777" w:rsidTr="009A3743">
        <w:trPr>
          <w:jc w:val="center"/>
        </w:trPr>
        <w:tc>
          <w:tcPr>
            <w:tcW w:w="1156" w:type="dxa"/>
            <w:shd w:val="clear" w:color="auto" w:fill="auto"/>
          </w:tcPr>
          <w:p w14:paraId="4F478002" w14:textId="77777777" w:rsidR="00DB4F27" w:rsidRPr="0066572A" w:rsidRDefault="00DB4F27" w:rsidP="00986510">
            <w:pPr>
              <w:widowControl/>
              <w:kinsoku/>
              <w:spacing w:line="276" w:lineRule="auto"/>
              <w:jc w:val="center"/>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Cuarto</w:t>
            </w:r>
          </w:p>
        </w:tc>
        <w:tc>
          <w:tcPr>
            <w:tcW w:w="2241" w:type="dxa"/>
            <w:shd w:val="clear" w:color="auto" w:fill="auto"/>
          </w:tcPr>
          <w:p w14:paraId="0506AA77"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MX"/>
              </w:rPr>
            </w:pPr>
            <w:r w:rsidRPr="0066572A">
              <w:rPr>
                <w:rFonts w:asciiTheme="minorHAnsi" w:eastAsia="Calibri" w:hAnsiTheme="minorHAnsi"/>
                <w:sz w:val="22"/>
                <w:szCs w:val="22"/>
                <w:shd w:val="clear" w:color="auto" w:fill="FFFFFF"/>
                <w:lang w:val="es-ES"/>
              </w:rPr>
              <w:t>Subdirección</w:t>
            </w:r>
          </w:p>
        </w:tc>
        <w:tc>
          <w:tcPr>
            <w:tcW w:w="2098" w:type="dxa"/>
            <w:shd w:val="clear" w:color="auto" w:fill="auto"/>
          </w:tcPr>
          <w:p w14:paraId="6BC6539F"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Miguel Angel Tinoco</w:t>
            </w:r>
          </w:p>
          <w:p w14:paraId="3282E40A"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Teléfono:</w:t>
            </w:r>
          </w:p>
          <w:p w14:paraId="62730F0D" w14:textId="77777777" w:rsidR="00DB4F27" w:rsidRPr="0066572A" w:rsidRDefault="006E260A" w:rsidP="00986510">
            <w:pPr>
              <w:widowControl/>
              <w:kinsoku/>
              <w:spacing w:line="276" w:lineRule="auto"/>
              <w:jc w:val="both"/>
              <w:rPr>
                <w:rFonts w:asciiTheme="minorHAnsi" w:eastAsia="Calibri" w:hAnsiTheme="minorHAnsi"/>
                <w:sz w:val="22"/>
                <w:szCs w:val="22"/>
                <w:shd w:val="clear" w:color="auto" w:fill="FFFFFF"/>
                <w:lang w:val="es-MX"/>
              </w:rPr>
            </w:pPr>
            <w:r w:rsidRPr="0066572A">
              <w:rPr>
                <w:rFonts w:asciiTheme="minorHAnsi" w:eastAsia="Calibri" w:hAnsiTheme="minorHAnsi"/>
                <w:sz w:val="22"/>
                <w:szCs w:val="22"/>
                <w:shd w:val="clear" w:color="auto" w:fill="FFFFFF"/>
                <w:lang w:val="es-ES"/>
              </w:rPr>
              <w:t>(</w:t>
            </w:r>
            <w:r w:rsidR="00DB4F27" w:rsidRPr="0066572A">
              <w:rPr>
                <w:rFonts w:asciiTheme="minorHAnsi" w:eastAsia="Calibri" w:hAnsiTheme="minorHAnsi"/>
                <w:sz w:val="22"/>
                <w:szCs w:val="22"/>
                <w:shd w:val="clear" w:color="auto" w:fill="FFFFFF"/>
                <w:lang w:val="es-ES"/>
              </w:rPr>
              <w:t>55</w:t>
            </w:r>
            <w:r w:rsidRPr="0066572A">
              <w:rPr>
                <w:rFonts w:asciiTheme="minorHAnsi" w:eastAsia="Calibri" w:hAnsiTheme="minorHAnsi"/>
                <w:sz w:val="22"/>
                <w:szCs w:val="22"/>
                <w:shd w:val="clear" w:color="auto" w:fill="FFFFFF"/>
                <w:lang w:val="es-ES"/>
              </w:rPr>
              <w:t xml:space="preserve">) </w:t>
            </w:r>
            <w:r w:rsidR="00DB4F27" w:rsidRPr="0066572A">
              <w:rPr>
                <w:rFonts w:asciiTheme="minorHAnsi" w:eastAsia="Calibri" w:hAnsiTheme="minorHAnsi"/>
                <w:sz w:val="22"/>
                <w:szCs w:val="22"/>
                <w:shd w:val="clear" w:color="auto" w:fill="FFFFFF"/>
                <w:lang w:val="es-ES"/>
              </w:rPr>
              <w:t>54000017</w:t>
            </w:r>
          </w:p>
        </w:tc>
        <w:tc>
          <w:tcPr>
            <w:tcW w:w="2155" w:type="dxa"/>
            <w:shd w:val="clear" w:color="auto" w:fill="auto"/>
          </w:tcPr>
          <w:p w14:paraId="73154122"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p>
        </w:tc>
        <w:tc>
          <w:tcPr>
            <w:tcW w:w="1530" w:type="dxa"/>
            <w:shd w:val="clear" w:color="auto" w:fill="auto"/>
          </w:tcPr>
          <w:p w14:paraId="1170A646"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p>
        </w:tc>
      </w:tr>
      <w:tr w:rsidR="00DB4F27" w:rsidRPr="0066572A" w14:paraId="38C33FD4" w14:textId="77777777" w:rsidTr="009A3743">
        <w:trPr>
          <w:jc w:val="center"/>
        </w:trPr>
        <w:tc>
          <w:tcPr>
            <w:tcW w:w="1156" w:type="dxa"/>
            <w:shd w:val="clear" w:color="auto" w:fill="auto"/>
          </w:tcPr>
          <w:p w14:paraId="18356D8B" w14:textId="77777777" w:rsidR="00DB4F27" w:rsidRPr="0066572A" w:rsidRDefault="00DB4F27" w:rsidP="00986510">
            <w:pPr>
              <w:widowControl/>
              <w:kinsoku/>
              <w:spacing w:line="276" w:lineRule="auto"/>
              <w:jc w:val="center"/>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Quinto</w:t>
            </w:r>
          </w:p>
        </w:tc>
        <w:tc>
          <w:tcPr>
            <w:tcW w:w="2241" w:type="dxa"/>
            <w:shd w:val="clear" w:color="auto" w:fill="auto"/>
          </w:tcPr>
          <w:p w14:paraId="54B837E6"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Dirección</w:t>
            </w:r>
          </w:p>
        </w:tc>
        <w:tc>
          <w:tcPr>
            <w:tcW w:w="2098" w:type="dxa"/>
            <w:shd w:val="clear" w:color="auto" w:fill="auto"/>
          </w:tcPr>
          <w:p w14:paraId="3A455A8E"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 xml:space="preserve">Ing. </w:t>
            </w:r>
            <w:r w:rsidR="00736A27" w:rsidRPr="0066572A">
              <w:rPr>
                <w:rFonts w:asciiTheme="minorHAnsi" w:eastAsia="Calibri" w:hAnsiTheme="minorHAnsi"/>
                <w:sz w:val="22"/>
                <w:szCs w:val="22"/>
                <w:shd w:val="clear" w:color="auto" w:fill="FFFFFF"/>
                <w:lang w:val="es-ES"/>
              </w:rPr>
              <w:t>Macario López</w:t>
            </w:r>
          </w:p>
          <w:p w14:paraId="11AFD7EC"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Teléfono:</w:t>
            </w:r>
          </w:p>
          <w:p w14:paraId="21FB4683"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MX"/>
              </w:rPr>
            </w:pPr>
            <w:r w:rsidRPr="0066572A">
              <w:rPr>
                <w:rFonts w:asciiTheme="minorHAnsi" w:eastAsia="Calibri" w:hAnsiTheme="minorHAnsi"/>
                <w:sz w:val="22"/>
                <w:szCs w:val="22"/>
                <w:shd w:val="clear" w:color="auto" w:fill="FFFFFF"/>
                <w:lang w:val="es-ES"/>
              </w:rPr>
              <w:t>(55)25813700</w:t>
            </w:r>
            <w:r w:rsidR="006E260A" w:rsidRPr="0066572A">
              <w:rPr>
                <w:rFonts w:asciiTheme="minorHAnsi" w:eastAsia="Calibri" w:hAnsiTheme="minorHAnsi"/>
                <w:sz w:val="22"/>
                <w:szCs w:val="22"/>
                <w:shd w:val="clear" w:color="auto" w:fill="FFFFFF"/>
                <w:lang w:val="es-ES"/>
              </w:rPr>
              <w:t xml:space="preserve"> </w:t>
            </w:r>
            <w:r w:rsidRPr="0066572A">
              <w:rPr>
                <w:rFonts w:asciiTheme="minorHAnsi" w:eastAsia="Calibri" w:hAnsiTheme="minorHAnsi"/>
                <w:sz w:val="22"/>
                <w:szCs w:val="22"/>
                <w:shd w:val="clear" w:color="auto" w:fill="FFFFFF"/>
                <w:lang w:val="es-ES"/>
              </w:rPr>
              <w:t>ext.Ext.3998</w:t>
            </w:r>
          </w:p>
        </w:tc>
        <w:tc>
          <w:tcPr>
            <w:tcW w:w="2155" w:type="dxa"/>
            <w:shd w:val="clear" w:color="auto" w:fill="auto"/>
          </w:tcPr>
          <w:p w14:paraId="3FCCD7E5"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p>
        </w:tc>
        <w:tc>
          <w:tcPr>
            <w:tcW w:w="1530" w:type="dxa"/>
            <w:shd w:val="clear" w:color="auto" w:fill="auto"/>
          </w:tcPr>
          <w:p w14:paraId="308350E5" w14:textId="77777777" w:rsidR="00DB4F27" w:rsidRPr="0066572A" w:rsidRDefault="00DB4F27" w:rsidP="00986510">
            <w:pPr>
              <w:widowControl/>
              <w:kinsoku/>
              <w:spacing w:line="276" w:lineRule="auto"/>
              <w:jc w:val="both"/>
              <w:rPr>
                <w:rFonts w:asciiTheme="minorHAnsi" w:eastAsia="Calibri" w:hAnsiTheme="minorHAnsi"/>
                <w:sz w:val="22"/>
                <w:szCs w:val="22"/>
                <w:shd w:val="clear" w:color="auto" w:fill="FFFFFF"/>
                <w:lang w:val="es-ES"/>
              </w:rPr>
            </w:pPr>
          </w:p>
        </w:tc>
      </w:tr>
    </w:tbl>
    <w:p w14:paraId="35746B4D" w14:textId="77777777" w:rsidR="001A474D" w:rsidRPr="0066572A" w:rsidRDefault="001A474D" w:rsidP="00EB2B71">
      <w:pPr>
        <w:widowControl/>
        <w:kinsoku/>
        <w:spacing w:line="276" w:lineRule="auto"/>
        <w:jc w:val="both"/>
        <w:rPr>
          <w:rFonts w:asciiTheme="minorHAnsi" w:eastAsia="Calibri" w:hAnsiTheme="minorHAnsi"/>
          <w:b/>
          <w:sz w:val="22"/>
          <w:szCs w:val="22"/>
          <w:shd w:val="clear" w:color="auto" w:fill="FFFFFF"/>
          <w:lang w:val="es-ES"/>
        </w:rPr>
      </w:pPr>
    </w:p>
    <w:p w14:paraId="4E454728" w14:textId="77777777" w:rsidR="00DB4F27" w:rsidRPr="0066572A" w:rsidRDefault="00DB4F27" w:rsidP="00986510">
      <w:pPr>
        <w:widowControl/>
        <w:kinsoku/>
        <w:spacing w:after="200" w:line="276" w:lineRule="auto"/>
        <w:jc w:val="both"/>
        <w:rPr>
          <w:rFonts w:asciiTheme="minorHAnsi" w:eastAsia="Calibri" w:hAnsiTheme="minorHAnsi"/>
          <w:b/>
          <w:sz w:val="22"/>
          <w:szCs w:val="22"/>
          <w:shd w:val="clear" w:color="auto" w:fill="FFFFFF"/>
          <w:lang w:val="es-ES"/>
        </w:rPr>
      </w:pPr>
      <w:r w:rsidRPr="0066572A">
        <w:rPr>
          <w:rFonts w:asciiTheme="minorHAnsi" w:eastAsia="Calibri" w:hAnsiTheme="minorHAnsi"/>
          <w:b/>
          <w:sz w:val="22"/>
          <w:szCs w:val="22"/>
          <w:shd w:val="clear" w:color="auto" w:fill="FFFFFF"/>
          <w:lang w:val="es-ES"/>
        </w:rPr>
        <w:t>4. Contingencias.</w:t>
      </w:r>
    </w:p>
    <w:p w14:paraId="52C7AFBC" w14:textId="77777777" w:rsidR="00DB4F27" w:rsidRPr="0066572A" w:rsidRDefault="00DB4F27" w:rsidP="00EB2B71">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 xml:space="preserve">Cuando </w:t>
      </w:r>
      <w:r w:rsidRPr="0066572A">
        <w:rPr>
          <w:rFonts w:asciiTheme="minorHAnsi" w:eastAsia="Calibri" w:hAnsiTheme="minorHAnsi"/>
          <w:spacing w:val="6"/>
          <w:sz w:val="22"/>
          <w:szCs w:val="22"/>
          <w:shd w:val="clear" w:color="auto" w:fill="FFFFFF"/>
          <w:lang w:val="es-ES"/>
        </w:rPr>
        <w:t xml:space="preserve">una </w:t>
      </w:r>
      <w:r w:rsidRPr="0066572A">
        <w:rPr>
          <w:rFonts w:asciiTheme="minorHAnsi" w:eastAsia="Calibri" w:hAnsiTheme="minorHAnsi"/>
          <w:sz w:val="22"/>
          <w:szCs w:val="22"/>
          <w:shd w:val="clear" w:color="auto" w:fill="FFFFFF"/>
          <w:lang w:val="es-ES"/>
        </w:rPr>
        <w:t>falla afecte más del 50% del tráfico de un Punto de Interconexión o no pueda ser resuelta en el plazo máximo establecido en el numeral anterior, TELCEL</w:t>
      </w:r>
      <w:r w:rsidRPr="0066572A">
        <w:rPr>
          <w:rFonts w:asciiTheme="minorHAnsi" w:eastAsia="Calibri" w:hAnsiTheme="minorHAnsi"/>
          <w:i/>
          <w:sz w:val="22"/>
          <w:szCs w:val="22"/>
          <w:shd w:val="clear" w:color="auto" w:fill="FFFFFF"/>
          <w:lang w:val="es-ES"/>
        </w:rPr>
        <w:t xml:space="preserve"> </w:t>
      </w:r>
      <w:r w:rsidRPr="0066572A">
        <w:rPr>
          <w:rFonts w:asciiTheme="minorHAnsi" w:eastAsia="Calibri" w:hAnsiTheme="minorHAnsi"/>
          <w:sz w:val="22"/>
          <w:szCs w:val="22"/>
          <w:shd w:val="clear" w:color="auto" w:fill="FFFFFF"/>
          <w:lang w:val="es-ES"/>
        </w:rPr>
        <w:t xml:space="preserve">y el CONCESIONARIO </w:t>
      </w:r>
      <w:r w:rsidR="00E94223" w:rsidRPr="0066572A">
        <w:rPr>
          <w:rFonts w:asciiTheme="minorHAnsi" w:eastAsia="Calibri" w:hAnsiTheme="minorHAnsi"/>
          <w:sz w:val="22"/>
          <w:szCs w:val="22"/>
          <w:shd w:val="clear" w:color="auto" w:fill="FFFFFF"/>
          <w:lang w:val="es-ES"/>
        </w:rPr>
        <w:t xml:space="preserve">se </w:t>
      </w:r>
      <w:r w:rsidRPr="0066572A">
        <w:rPr>
          <w:rFonts w:asciiTheme="minorHAnsi" w:eastAsia="Calibri" w:hAnsiTheme="minorHAnsi"/>
          <w:sz w:val="22"/>
          <w:szCs w:val="22"/>
          <w:shd w:val="clear" w:color="auto" w:fill="FFFFFF"/>
          <w:lang w:val="es-ES"/>
        </w:rPr>
        <w:t>aplicarán las medidas siguientes:</w:t>
      </w:r>
    </w:p>
    <w:p w14:paraId="51AD8FD8" w14:textId="77777777" w:rsidR="00DB4F27" w:rsidRPr="0066572A" w:rsidRDefault="00DB4F27" w:rsidP="00EB2B71">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4.1 En caso de que el CONCESIONARIO no pueda terminar tráfico en la red de TELCEL</w:t>
      </w:r>
      <w:r w:rsidRPr="0066572A">
        <w:rPr>
          <w:rFonts w:asciiTheme="minorHAnsi" w:eastAsia="Calibri" w:hAnsiTheme="minorHAnsi"/>
          <w:i/>
          <w:sz w:val="22"/>
          <w:szCs w:val="22"/>
          <w:shd w:val="clear" w:color="auto" w:fill="FFFFFF"/>
          <w:lang w:val="es-ES"/>
        </w:rPr>
        <w:t xml:space="preserve"> </w:t>
      </w:r>
      <w:r w:rsidRPr="0066572A">
        <w:rPr>
          <w:rFonts w:asciiTheme="minorHAnsi" w:eastAsia="Calibri" w:hAnsiTheme="minorHAnsi"/>
          <w:sz w:val="22"/>
          <w:szCs w:val="22"/>
          <w:shd w:val="clear" w:color="auto" w:fill="FFFFFF"/>
          <w:lang w:val="es-ES"/>
        </w:rPr>
        <w:t>luego de haber reportado la falla de acuerdo al procedimiento establecido en el numeral 3 anterior y habiendo transcurrido el plazo máximo para su solución sin haberse restablecido el servicio, el CONCESIONARIO podrá entregar a TELCEL</w:t>
      </w:r>
      <w:r w:rsidRPr="0066572A">
        <w:rPr>
          <w:rFonts w:asciiTheme="minorHAnsi" w:eastAsia="Calibri" w:hAnsiTheme="minorHAnsi"/>
          <w:i/>
          <w:sz w:val="22"/>
          <w:szCs w:val="22"/>
          <w:shd w:val="clear" w:color="auto" w:fill="FFFFFF"/>
          <w:lang w:val="es-ES"/>
        </w:rPr>
        <w:t xml:space="preserve"> </w:t>
      </w:r>
      <w:r w:rsidRPr="0066572A">
        <w:rPr>
          <w:rFonts w:asciiTheme="minorHAnsi" w:eastAsia="Calibri" w:hAnsiTheme="minorHAnsi"/>
          <w:sz w:val="22"/>
          <w:szCs w:val="22"/>
          <w:shd w:val="clear" w:color="auto" w:fill="FFFFFF"/>
          <w:lang w:val="es-ES"/>
        </w:rPr>
        <w:t xml:space="preserve">las llamadas en </w:t>
      </w:r>
      <w:r w:rsidR="006869AE" w:rsidRPr="0066572A">
        <w:rPr>
          <w:rFonts w:asciiTheme="minorHAnsi" w:eastAsia="Calibri" w:hAnsiTheme="minorHAnsi"/>
          <w:sz w:val="22"/>
          <w:szCs w:val="22"/>
          <w:shd w:val="clear" w:color="auto" w:fill="FFFFFF"/>
          <w:lang w:val="es-ES"/>
        </w:rPr>
        <w:t xml:space="preserve">cualquier otro </w:t>
      </w:r>
      <w:r w:rsidRPr="0066572A">
        <w:rPr>
          <w:rFonts w:asciiTheme="minorHAnsi" w:eastAsia="Calibri" w:hAnsiTheme="minorHAnsi"/>
          <w:sz w:val="22"/>
          <w:szCs w:val="22"/>
          <w:shd w:val="clear" w:color="auto" w:fill="FFFFFF"/>
          <w:lang w:val="es-ES"/>
        </w:rPr>
        <w:t xml:space="preserve">punto </w:t>
      </w:r>
      <w:r w:rsidR="006869AE" w:rsidRPr="0066572A">
        <w:rPr>
          <w:rFonts w:asciiTheme="minorHAnsi" w:eastAsia="Calibri" w:hAnsiTheme="minorHAnsi"/>
          <w:sz w:val="22"/>
          <w:szCs w:val="22"/>
          <w:shd w:val="clear" w:color="auto" w:fill="FFFFFF"/>
          <w:lang w:val="es-ES"/>
        </w:rPr>
        <w:t xml:space="preserve">en el </w:t>
      </w:r>
      <w:r w:rsidRPr="0066572A">
        <w:rPr>
          <w:rFonts w:asciiTheme="minorHAnsi" w:eastAsia="Calibri" w:hAnsiTheme="minorHAnsi"/>
          <w:sz w:val="22"/>
          <w:szCs w:val="22"/>
          <w:shd w:val="clear" w:color="auto" w:fill="FFFFFF"/>
          <w:lang w:val="es-ES"/>
        </w:rPr>
        <w:t xml:space="preserve">que </w:t>
      </w:r>
      <w:r w:rsidR="006869AE" w:rsidRPr="0066572A">
        <w:rPr>
          <w:rFonts w:asciiTheme="minorHAnsi" w:eastAsia="Calibri" w:hAnsiTheme="minorHAnsi"/>
          <w:sz w:val="22"/>
          <w:szCs w:val="22"/>
          <w:shd w:val="clear" w:color="auto" w:fill="FFFFFF"/>
          <w:lang w:val="es-ES"/>
        </w:rPr>
        <w:t xml:space="preserve">tengan interconexión directa y </w:t>
      </w:r>
      <w:r w:rsidRPr="0066572A">
        <w:rPr>
          <w:rFonts w:asciiTheme="minorHAnsi" w:eastAsia="Calibri" w:hAnsiTheme="minorHAnsi"/>
          <w:sz w:val="22"/>
          <w:szCs w:val="22"/>
          <w:shd w:val="clear" w:color="auto" w:fill="FFFFFF"/>
          <w:lang w:val="es-ES"/>
        </w:rPr>
        <w:t>le indique Telcel para tales efectos o bajo cualquier otro mecanismo disponible</w:t>
      </w:r>
      <w:r w:rsidR="006869AE" w:rsidRPr="0066572A">
        <w:rPr>
          <w:rFonts w:asciiTheme="minorHAnsi" w:eastAsia="Calibri" w:hAnsiTheme="minorHAnsi"/>
          <w:sz w:val="22"/>
          <w:szCs w:val="22"/>
          <w:shd w:val="clear" w:color="auto" w:fill="FFFFFF"/>
          <w:lang w:val="es-ES"/>
        </w:rPr>
        <w:t>, como el servicio de tránsito provisto por un tercer concesionario,</w:t>
      </w:r>
      <w:r w:rsidRPr="0066572A">
        <w:rPr>
          <w:rFonts w:asciiTheme="minorHAnsi" w:eastAsia="Calibri" w:hAnsiTheme="minorHAnsi"/>
          <w:sz w:val="22"/>
          <w:szCs w:val="22"/>
          <w:shd w:val="clear" w:color="auto" w:fill="FFFFFF"/>
          <w:lang w:val="es-ES"/>
        </w:rPr>
        <w:t xml:space="preserve"> que no afecte la operación de la red de TELCEL</w:t>
      </w:r>
      <w:r w:rsidR="006869AE" w:rsidRPr="0066572A">
        <w:rPr>
          <w:rFonts w:asciiTheme="minorHAnsi" w:eastAsia="Calibri" w:hAnsiTheme="minorHAnsi"/>
          <w:sz w:val="22"/>
          <w:szCs w:val="22"/>
          <w:shd w:val="clear" w:color="auto" w:fill="FFFFFF"/>
          <w:lang w:val="es-ES"/>
        </w:rPr>
        <w:t xml:space="preserve"> ni del CONCESIONARIO</w:t>
      </w:r>
      <w:r w:rsidRPr="0066572A">
        <w:rPr>
          <w:rFonts w:asciiTheme="minorHAnsi" w:eastAsia="Calibri" w:hAnsiTheme="minorHAnsi"/>
          <w:i/>
          <w:sz w:val="22"/>
          <w:szCs w:val="22"/>
          <w:shd w:val="clear" w:color="auto" w:fill="FFFFFF"/>
          <w:lang w:val="es-ES"/>
        </w:rPr>
        <w:t xml:space="preserve"> </w:t>
      </w:r>
      <w:r w:rsidRPr="0066572A">
        <w:rPr>
          <w:rFonts w:asciiTheme="minorHAnsi" w:eastAsia="Calibri" w:hAnsiTheme="minorHAnsi"/>
          <w:sz w:val="22"/>
          <w:szCs w:val="22"/>
          <w:shd w:val="clear" w:color="auto" w:fill="FFFFFF"/>
          <w:lang w:val="es-ES"/>
        </w:rPr>
        <w:t>solamente mientras dure la falla y hasta 30 minutos posteriores a su cierre, pagando por dicha terminación las tarifas que hubieran correspondido en caso de no existir la falla.</w:t>
      </w:r>
    </w:p>
    <w:p w14:paraId="0A74356D" w14:textId="77777777" w:rsidR="00DB4F27" w:rsidRPr="0066572A" w:rsidRDefault="00DB4F27" w:rsidP="00EB2B71">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4.2 En caso de que TELCEL</w:t>
      </w:r>
      <w:r w:rsidRPr="0066572A">
        <w:rPr>
          <w:rFonts w:asciiTheme="minorHAnsi" w:eastAsia="Calibri" w:hAnsiTheme="minorHAnsi"/>
          <w:i/>
          <w:sz w:val="22"/>
          <w:szCs w:val="22"/>
          <w:shd w:val="clear" w:color="auto" w:fill="FFFFFF"/>
          <w:lang w:val="es-ES"/>
        </w:rPr>
        <w:t xml:space="preserve"> </w:t>
      </w:r>
      <w:r w:rsidRPr="0066572A">
        <w:rPr>
          <w:rFonts w:asciiTheme="minorHAnsi" w:eastAsia="Calibri" w:hAnsiTheme="minorHAnsi"/>
          <w:sz w:val="22"/>
          <w:szCs w:val="22"/>
          <w:shd w:val="clear" w:color="auto" w:fill="FFFFFF"/>
          <w:lang w:val="es-ES"/>
        </w:rPr>
        <w:t>no pueda terminar tráfico en la red del CONCESIONARIO, luego de haber reportado la falla de acuerdo al procedimiento establecido en el numeral 3 anterior y habiendo transcurrido el plazo máximo para su solución sin haberse restablecido el servicio, el CONCESIONARIO podrá solicitar a TELCEL</w:t>
      </w:r>
      <w:r w:rsidRPr="0066572A">
        <w:rPr>
          <w:rFonts w:asciiTheme="minorHAnsi" w:eastAsia="Calibri" w:hAnsiTheme="minorHAnsi"/>
          <w:i/>
          <w:sz w:val="22"/>
          <w:szCs w:val="22"/>
          <w:shd w:val="clear" w:color="auto" w:fill="FFFFFF"/>
          <w:lang w:val="es-ES"/>
        </w:rPr>
        <w:t xml:space="preserve"> </w:t>
      </w:r>
      <w:r w:rsidRPr="0066572A">
        <w:rPr>
          <w:rFonts w:asciiTheme="minorHAnsi" w:eastAsia="Calibri" w:hAnsiTheme="minorHAnsi"/>
          <w:sz w:val="22"/>
          <w:szCs w:val="22"/>
          <w:shd w:val="clear" w:color="auto" w:fill="FFFFFF"/>
          <w:lang w:val="es-ES"/>
        </w:rPr>
        <w:t>que entregue el tráfico del Punto de Interconexión afectado en cualquier otra ruta o Punto de Interconexión de cualquier Operador que le indique o bajo cualquier otro mecanismo que no afecte la operación de la red de TELCEL, y en las proporciones que éste le señale, sin costo alguno para el CONCESIONARIO.</w:t>
      </w:r>
    </w:p>
    <w:p w14:paraId="273255EA" w14:textId="77777777" w:rsidR="001226CA" w:rsidRPr="0066572A" w:rsidRDefault="00DB4F27" w:rsidP="00EB2B71">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lastRenderedPageBreak/>
        <w:t>En el supuesto del párrafo anterior, el CONCESIONARIO podrá solicitar a TELCEL</w:t>
      </w:r>
      <w:r w:rsidRPr="0066572A">
        <w:rPr>
          <w:rFonts w:asciiTheme="minorHAnsi" w:eastAsia="Calibri" w:hAnsiTheme="minorHAnsi"/>
          <w:i/>
          <w:sz w:val="22"/>
          <w:szCs w:val="22"/>
          <w:shd w:val="clear" w:color="auto" w:fill="FFFFFF"/>
          <w:lang w:val="es-ES"/>
        </w:rPr>
        <w:t xml:space="preserve"> </w:t>
      </w:r>
      <w:r w:rsidRPr="0066572A">
        <w:rPr>
          <w:rFonts w:asciiTheme="minorHAnsi" w:eastAsia="Calibri" w:hAnsiTheme="minorHAnsi"/>
          <w:sz w:val="22"/>
          <w:szCs w:val="22"/>
          <w:shd w:val="clear" w:color="auto" w:fill="FFFFFF"/>
          <w:lang w:val="es-ES"/>
        </w:rPr>
        <w:t>el desborde del tráfico por las rutas unidireccionales que se encuentren disponibles convirtiéndolas en bid</w:t>
      </w:r>
      <w:r w:rsidR="001226CA" w:rsidRPr="0066572A">
        <w:rPr>
          <w:rFonts w:asciiTheme="minorHAnsi" w:eastAsia="Calibri" w:hAnsiTheme="minorHAnsi"/>
          <w:sz w:val="22"/>
          <w:szCs w:val="22"/>
          <w:shd w:val="clear" w:color="auto" w:fill="FFFFFF"/>
          <w:lang w:val="es-ES"/>
        </w:rPr>
        <w:t>ireccionales.</w:t>
      </w:r>
    </w:p>
    <w:p w14:paraId="5116B824" w14:textId="77777777" w:rsidR="00790D4C" w:rsidRPr="0066572A" w:rsidRDefault="00DB4F27" w:rsidP="00EB2B71">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La condición anterior se mantendrá hasta media hora después de restablecerse totalmen</w:t>
      </w:r>
      <w:r w:rsidR="001A474D" w:rsidRPr="0066572A">
        <w:rPr>
          <w:rFonts w:asciiTheme="minorHAnsi" w:eastAsia="Calibri" w:hAnsiTheme="minorHAnsi"/>
          <w:sz w:val="22"/>
          <w:szCs w:val="22"/>
          <w:shd w:val="clear" w:color="auto" w:fill="FFFFFF"/>
          <w:lang w:val="es-ES"/>
        </w:rPr>
        <w:t>te el servicio.</w:t>
      </w:r>
    </w:p>
    <w:p w14:paraId="6FA31784" w14:textId="77777777" w:rsidR="00DB4F27" w:rsidRPr="0066572A" w:rsidRDefault="00DB4F27" w:rsidP="00986510">
      <w:pPr>
        <w:widowControl/>
        <w:kinsoku/>
        <w:spacing w:after="200" w:line="276" w:lineRule="auto"/>
        <w:jc w:val="both"/>
        <w:rPr>
          <w:rFonts w:asciiTheme="minorHAnsi" w:eastAsia="Calibri" w:hAnsiTheme="minorHAnsi"/>
          <w:sz w:val="22"/>
          <w:szCs w:val="22"/>
          <w:shd w:val="clear" w:color="auto" w:fill="FFFFFF"/>
          <w:lang w:val="es-ES"/>
        </w:rPr>
      </w:pPr>
      <w:r w:rsidRPr="0066572A">
        <w:rPr>
          <w:rFonts w:asciiTheme="minorHAnsi" w:eastAsia="Calibri" w:hAnsiTheme="minorHAnsi"/>
          <w:sz w:val="22"/>
          <w:szCs w:val="22"/>
          <w:shd w:val="clear" w:color="auto" w:fill="FFFFFF"/>
          <w:lang w:val="es-ES"/>
        </w:rPr>
        <w:t>El presente Anexo E se firma por triplicado, por los representantes debidamente facultados de las partes, en la Ciudad de México, el [__] de [_________] de [__].</w:t>
      </w:r>
    </w:p>
    <w:tbl>
      <w:tblPr>
        <w:tblW w:w="9321" w:type="dxa"/>
        <w:tblLook w:val="04A0" w:firstRow="1" w:lastRow="0" w:firstColumn="1" w:lastColumn="0" w:noHBand="0" w:noVBand="1"/>
      </w:tblPr>
      <w:tblGrid>
        <w:gridCol w:w="4535"/>
        <w:gridCol w:w="251"/>
        <w:gridCol w:w="4535"/>
      </w:tblGrid>
      <w:tr w:rsidR="00DB4F27" w:rsidRPr="0066572A" w14:paraId="4F262049" w14:textId="77777777" w:rsidTr="009A3743">
        <w:trPr>
          <w:trHeight w:val="454"/>
        </w:trPr>
        <w:tc>
          <w:tcPr>
            <w:tcW w:w="4535" w:type="dxa"/>
          </w:tcPr>
          <w:p w14:paraId="5ECA0602" w14:textId="77777777" w:rsidR="00DB4F27" w:rsidRPr="0066572A" w:rsidRDefault="00DB4F27"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Calibri" w:hAnsiTheme="minorHAnsi"/>
                <w:b/>
                <w:sz w:val="22"/>
                <w:szCs w:val="22"/>
                <w:shd w:val="clear" w:color="auto" w:fill="FFFFFF"/>
                <w:lang w:val="es-ES"/>
              </w:rPr>
              <w:t>RADIOMÓVIL DIPSA</w:t>
            </w:r>
            <w:r w:rsidR="00B633D9" w:rsidRPr="0066572A">
              <w:rPr>
                <w:rFonts w:asciiTheme="minorHAnsi" w:eastAsia="Calibri" w:hAnsiTheme="minorHAnsi"/>
                <w:b/>
                <w:sz w:val="22"/>
                <w:szCs w:val="22"/>
                <w:shd w:val="clear" w:color="auto" w:fill="FFFFFF"/>
                <w:lang w:val="es-ES"/>
              </w:rPr>
              <w:t>,</w:t>
            </w:r>
            <w:r w:rsidRPr="0066572A">
              <w:rPr>
                <w:rFonts w:asciiTheme="minorHAnsi" w:eastAsia="Calibri" w:hAnsiTheme="minorHAnsi"/>
                <w:b/>
                <w:sz w:val="22"/>
                <w:szCs w:val="22"/>
                <w:shd w:val="clear" w:color="auto" w:fill="FFFFFF"/>
                <w:lang w:val="es-ES"/>
              </w:rPr>
              <w:t xml:space="preserve"> S.A. DE C.V.</w:t>
            </w:r>
          </w:p>
        </w:tc>
        <w:tc>
          <w:tcPr>
            <w:tcW w:w="251" w:type="dxa"/>
          </w:tcPr>
          <w:p w14:paraId="075559AA" w14:textId="77777777" w:rsidR="00DB4F27" w:rsidRPr="0066572A" w:rsidRDefault="00DB4F27" w:rsidP="00986510">
            <w:pPr>
              <w:widowControl/>
              <w:kinsoku/>
              <w:spacing w:line="276" w:lineRule="auto"/>
              <w:jc w:val="center"/>
              <w:rPr>
                <w:rFonts w:asciiTheme="minorHAnsi" w:eastAsia="Arial Unicode MS" w:hAnsiTheme="minorHAnsi"/>
                <w:b/>
                <w:sz w:val="22"/>
                <w:szCs w:val="22"/>
                <w:lang w:val="es-ES"/>
              </w:rPr>
            </w:pPr>
          </w:p>
        </w:tc>
        <w:tc>
          <w:tcPr>
            <w:tcW w:w="4535" w:type="dxa"/>
          </w:tcPr>
          <w:p w14:paraId="705D878D" w14:textId="77777777" w:rsidR="00DB4F27" w:rsidRPr="0066572A" w:rsidRDefault="00DB4F27"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[NOMBRE DEL CONCESIONARIO]</w:t>
            </w:r>
          </w:p>
        </w:tc>
      </w:tr>
      <w:tr w:rsidR="00DB4F27" w:rsidRPr="0066572A" w14:paraId="6802751C" w14:textId="77777777" w:rsidTr="009A3743">
        <w:tc>
          <w:tcPr>
            <w:tcW w:w="4535" w:type="dxa"/>
            <w:tcBorders>
              <w:bottom w:val="single" w:sz="4" w:space="0" w:color="auto"/>
            </w:tcBorders>
          </w:tcPr>
          <w:p w14:paraId="04B1784D" w14:textId="77777777" w:rsidR="00DB4F27" w:rsidRPr="0066572A" w:rsidRDefault="00DB4F27" w:rsidP="00986510">
            <w:pPr>
              <w:widowControl/>
              <w:kinsoku/>
              <w:spacing w:line="276" w:lineRule="auto"/>
              <w:rPr>
                <w:rFonts w:asciiTheme="minorHAnsi" w:eastAsia="Arial Unicode MS" w:hAnsiTheme="minorHAnsi"/>
                <w:b/>
                <w:sz w:val="22"/>
                <w:szCs w:val="22"/>
                <w:lang w:val="es-ES"/>
              </w:rPr>
            </w:pPr>
          </w:p>
        </w:tc>
        <w:tc>
          <w:tcPr>
            <w:tcW w:w="251" w:type="dxa"/>
          </w:tcPr>
          <w:p w14:paraId="2760C50A" w14:textId="77777777" w:rsidR="00DB4F27" w:rsidRPr="0066572A" w:rsidRDefault="00DB4F27" w:rsidP="00986510">
            <w:pPr>
              <w:widowControl/>
              <w:kinsoku/>
              <w:spacing w:line="276" w:lineRule="auto"/>
              <w:jc w:val="center"/>
              <w:rPr>
                <w:rFonts w:asciiTheme="minorHAnsi" w:eastAsia="Arial Unicode MS" w:hAnsiTheme="minorHAnsi"/>
                <w:b/>
                <w:sz w:val="22"/>
                <w:szCs w:val="22"/>
                <w:lang w:val="es-ES"/>
              </w:rPr>
            </w:pPr>
          </w:p>
        </w:tc>
        <w:tc>
          <w:tcPr>
            <w:tcW w:w="4535" w:type="dxa"/>
            <w:tcBorders>
              <w:bottom w:val="single" w:sz="4" w:space="0" w:color="auto"/>
            </w:tcBorders>
          </w:tcPr>
          <w:p w14:paraId="4673EAC5" w14:textId="77777777" w:rsidR="00DB4F27" w:rsidRPr="0066572A" w:rsidRDefault="00DB4F27" w:rsidP="00986510">
            <w:pPr>
              <w:widowControl/>
              <w:kinsoku/>
              <w:spacing w:line="276" w:lineRule="auto"/>
              <w:rPr>
                <w:rFonts w:asciiTheme="minorHAnsi" w:eastAsia="Arial Unicode MS" w:hAnsiTheme="minorHAnsi"/>
                <w:b/>
                <w:sz w:val="22"/>
                <w:szCs w:val="22"/>
                <w:lang w:val="es-ES"/>
              </w:rPr>
            </w:pPr>
          </w:p>
        </w:tc>
      </w:tr>
      <w:tr w:rsidR="00DB4F27" w:rsidRPr="0066572A" w14:paraId="308C741A" w14:textId="77777777" w:rsidTr="009A3743">
        <w:trPr>
          <w:trHeight w:val="907"/>
        </w:trPr>
        <w:tc>
          <w:tcPr>
            <w:tcW w:w="4535" w:type="dxa"/>
            <w:tcBorders>
              <w:top w:val="single" w:sz="4" w:space="0" w:color="auto"/>
            </w:tcBorders>
          </w:tcPr>
          <w:p w14:paraId="4153A271" w14:textId="77777777" w:rsidR="00DB4F27" w:rsidRPr="0066572A" w:rsidRDefault="00DB4F27"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Por: [___________________]</w:t>
            </w:r>
          </w:p>
          <w:p w14:paraId="408B98C6" w14:textId="77777777" w:rsidR="00DB4F27" w:rsidRPr="0066572A" w:rsidRDefault="00DB4F27"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Apoderado</w:t>
            </w:r>
          </w:p>
        </w:tc>
        <w:tc>
          <w:tcPr>
            <w:tcW w:w="251" w:type="dxa"/>
          </w:tcPr>
          <w:p w14:paraId="4670C7F5" w14:textId="77777777" w:rsidR="00DB4F27" w:rsidRPr="0066572A" w:rsidRDefault="00DB4F27" w:rsidP="00986510">
            <w:pPr>
              <w:widowControl/>
              <w:kinsoku/>
              <w:spacing w:line="276" w:lineRule="auto"/>
              <w:jc w:val="center"/>
              <w:rPr>
                <w:rFonts w:asciiTheme="minorHAnsi" w:eastAsia="Arial Unicode MS" w:hAnsiTheme="minorHAnsi"/>
                <w:b/>
                <w:sz w:val="22"/>
                <w:szCs w:val="22"/>
                <w:lang w:val="es-ES"/>
              </w:rPr>
            </w:pPr>
          </w:p>
        </w:tc>
        <w:tc>
          <w:tcPr>
            <w:tcW w:w="4535" w:type="dxa"/>
            <w:tcBorders>
              <w:top w:val="single" w:sz="4" w:space="0" w:color="auto"/>
            </w:tcBorders>
          </w:tcPr>
          <w:p w14:paraId="6FB3EEA6" w14:textId="77777777" w:rsidR="00DB4F27" w:rsidRPr="0066572A" w:rsidRDefault="00DB4F27"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Por: [___________________]</w:t>
            </w:r>
          </w:p>
          <w:p w14:paraId="64D73EAE" w14:textId="77777777" w:rsidR="00DB4F27" w:rsidRPr="0066572A" w:rsidRDefault="00DB4F27"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Apoderado</w:t>
            </w:r>
          </w:p>
        </w:tc>
      </w:tr>
      <w:tr w:rsidR="00DB4F27" w:rsidRPr="0066572A" w14:paraId="63E856AD" w14:textId="77777777" w:rsidTr="009A3743">
        <w:trPr>
          <w:trHeight w:val="907"/>
        </w:trPr>
        <w:tc>
          <w:tcPr>
            <w:tcW w:w="4535" w:type="dxa"/>
          </w:tcPr>
          <w:p w14:paraId="174EC996" w14:textId="77777777" w:rsidR="00DB4F27" w:rsidRPr="0066572A" w:rsidRDefault="00DB4F27"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Testigo</w:t>
            </w:r>
          </w:p>
          <w:p w14:paraId="4498458D" w14:textId="77777777" w:rsidR="00DB4F27" w:rsidRPr="0066572A" w:rsidRDefault="00DB4F27"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________________________________</w:t>
            </w:r>
          </w:p>
        </w:tc>
        <w:tc>
          <w:tcPr>
            <w:tcW w:w="251" w:type="dxa"/>
          </w:tcPr>
          <w:p w14:paraId="20B105B2" w14:textId="77777777" w:rsidR="00DB4F27" w:rsidRPr="0066572A" w:rsidRDefault="00DB4F27" w:rsidP="00986510">
            <w:pPr>
              <w:widowControl/>
              <w:kinsoku/>
              <w:spacing w:line="276" w:lineRule="auto"/>
              <w:jc w:val="center"/>
              <w:rPr>
                <w:rFonts w:asciiTheme="minorHAnsi" w:eastAsia="Arial Unicode MS" w:hAnsiTheme="minorHAnsi"/>
                <w:b/>
                <w:sz w:val="22"/>
                <w:szCs w:val="22"/>
                <w:lang w:val="es-ES"/>
              </w:rPr>
            </w:pPr>
          </w:p>
        </w:tc>
        <w:tc>
          <w:tcPr>
            <w:tcW w:w="4535" w:type="dxa"/>
          </w:tcPr>
          <w:p w14:paraId="42343E7A" w14:textId="77777777" w:rsidR="00DB4F27" w:rsidRPr="0066572A" w:rsidRDefault="00DB4F27"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Testigo</w:t>
            </w:r>
          </w:p>
          <w:p w14:paraId="694DACBA" w14:textId="77777777" w:rsidR="00DB4F27" w:rsidRPr="0066572A" w:rsidRDefault="00DB4F27"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_________________________________</w:t>
            </w:r>
          </w:p>
        </w:tc>
      </w:tr>
      <w:tr w:rsidR="00DB4F27" w:rsidRPr="0066572A" w14:paraId="56FAB041" w14:textId="77777777" w:rsidTr="009A3743">
        <w:trPr>
          <w:trHeight w:val="907"/>
        </w:trPr>
        <w:tc>
          <w:tcPr>
            <w:tcW w:w="4535" w:type="dxa"/>
          </w:tcPr>
          <w:p w14:paraId="63521565" w14:textId="77777777" w:rsidR="00DB4F27" w:rsidRPr="0066572A" w:rsidRDefault="00DB4F27"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[___________________]</w:t>
            </w:r>
          </w:p>
        </w:tc>
        <w:tc>
          <w:tcPr>
            <w:tcW w:w="251" w:type="dxa"/>
          </w:tcPr>
          <w:p w14:paraId="5F0BA8C5" w14:textId="77777777" w:rsidR="00DB4F27" w:rsidRPr="0066572A" w:rsidRDefault="00DB4F27" w:rsidP="00986510">
            <w:pPr>
              <w:widowControl/>
              <w:kinsoku/>
              <w:spacing w:line="276" w:lineRule="auto"/>
              <w:jc w:val="center"/>
              <w:rPr>
                <w:rFonts w:asciiTheme="minorHAnsi" w:eastAsia="Arial Unicode MS" w:hAnsiTheme="minorHAnsi"/>
                <w:b/>
                <w:sz w:val="22"/>
                <w:szCs w:val="22"/>
                <w:lang w:val="es-ES"/>
              </w:rPr>
            </w:pPr>
          </w:p>
        </w:tc>
        <w:tc>
          <w:tcPr>
            <w:tcW w:w="4535" w:type="dxa"/>
          </w:tcPr>
          <w:p w14:paraId="5D5668AE" w14:textId="77777777" w:rsidR="00DB4F27" w:rsidRPr="0066572A" w:rsidRDefault="00DB4F27" w:rsidP="00986510">
            <w:pPr>
              <w:widowControl/>
              <w:kinsoku/>
              <w:spacing w:line="276" w:lineRule="auto"/>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[___________________]</w:t>
            </w:r>
          </w:p>
        </w:tc>
      </w:tr>
    </w:tbl>
    <w:p w14:paraId="6A488DAB" w14:textId="77777777" w:rsidR="00D93072" w:rsidRPr="0066572A" w:rsidRDefault="00D93072" w:rsidP="00986510">
      <w:pPr>
        <w:tabs>
          <w:tab w:val="left" w:pos="4434"/>
        </w:tabs>
        <w:spacing w:line="276" w:lineRule="auto"/>
        <w:rPr>
          <w:rFonts w:asciiTheme="minorHAnsi" w:hAnsiTheme="minorHAnsi"/>
          <w:sz w:val="22"/>
          <w:szCs w:val="22"/>
        </w:rPr>
        <w:sectPr w:rsidR="00D93072" w:rsidRPr="0066572A" w:rsidSect="005C4524">
          <w:headerReference w:type="even" r:id="rId34"/>
          <w:headerReference w:type="default" r:id="rId35"/>
          <w:footerReference w:type="default" r:id="rId36"/>
          <w:headerReference w:type="first" r:id="rId37"/>
          <w:pgSz w:w="12240" w:h="15840"/>
          <w:pgMar w:top="1985" w:right="1701" w:bottom="1418" w:left="1701" w:header="709" w:footer="709" w:gutter="0"/>
          <w:pgNumType w:start="1"/>
          <w:cols w:space="708"/>
          <w:docGrid w:linePitch="360"/>
        </w:sectPr>
      </w:pPr>
    </w:p>
    <w:p w14:paraId="7C6FD413" w14:textId="77777777" w:rsidR="0088750F" w:rsidRPr="0066572A" w:rsidRDefault="0088750F" w:rsidP="0088750F">
      <w:pPr>
        <w:autoSpaceDE w:val="0"/>
        <w:autoSpaceDN w:val="0"/>
        <w:adjustRightInd w:val="0"/>
        <w:spacing w:line="200" w:lineRule="exact"/>
        <w:rPr>
          <w:rFonts w:asciiTheme="minorHAnsi" w:hAnsiTheme="minorHAnsi"/>
          <w:sz w:val="22"/>
          <w:szCs w:val="22"/>
        </w:rPr>
      </w:pPr>
    </w:p>
    <w:p w14:paraId="6927DFE0" w14:textId="77777777" w:rsidR="0088750F" w:rsidRPr="0066572A" w:rsidRDefault="0088750F" w:rsidP="0088750F">
      <w:pPr>
        <w:autoSpaceDE w:val="0"/>
        <w:autoSpaceDN w:val="0"/>
        <w:adjustRightInd w:val="0"/>
        <w:spacing w:before="17"/>
        <w:ind w:left="5601" w:right="6396"/>
        <w:jc w:val="center"/>
        <w:rPr>
          <w:rFonts w:asciiTheme="minorHAnsi" w:hAnsiTheme="minorHAnsi"/>
          <w:b/>
          <w:w w:val="99"/>
          <w:sz w:val="22"/>
          <w:szCs w:val="22"/>
          <w:lang w:val="es-MX"/>
        </w:rPr>
      </w:pPr>
      <w:r w:rsidRPr="0066572A">
        <w:rPr>
          <w:rFonts w:asciiTheme="minorHAnsi" w:hAnsiTheme="minorHAnsi"/>
          <w:b/>
          <w:spacing w:val="-7"/>
          <w:sz w:val="22"/>
          <w:szCs w:val="22"/>
          <w:lang w:val="es-MX"/>
        </w:rPr>
        <w:t>A</w:t>
      </w:r>
      <w:r w:rsidRPr="0066572A">
        <w:rPr>
          <w:rFonts w:asciiTheme="minorHAnsi" w:hAnsiTheme="minorHAnsi"/>
          <w:b/>
          <w:sz w:val="22"/>
          <w:szCs w:val="22"/>
          <w:lang w:val="es-MX"/>
        </w:rPr>
        <w:t>N</w:t>
      </w:r>
      <w:r w:rsidRPr="0066572A">
        <w:rPr>
          <w:rFonts w:asciiTheme="minorHAnsi" w:hAnsiTheme="minorHAnsi"/>
          <w:b/>
          <w:spacing w:val="-1"/>
          <w:sz w:val="22"/>
          <w:szCs w:val="22"/>
          <w:lang w:val="es-MX"/>
        </w:rPr>
        <w:t>EX</w:t>
      </w:r>
      <w:r w:rsidRPr="0066572A">
        <w:rPr>
          <w:rFonts w:asciiTheme="minorHAnsi" w:hAnsiTheme="minorHAnsi"/>
          <w:b/>
          <w:sz w:val="22"/>
          <w:szCs w:val="22"/>
          <w:lang w:val="es-MX"/>
        </w:rPr>
        <w:t>O</w:t>
      </w:r>
      <w:r w:rsidRPr="0066572A">
        <w:rPr>
          <w:rFonts w:asciiTheme="minorHAnsi" w:hAnsiTheme="minorHAnsi"/>
          <w:b/>
          <w:spacing w:val="-12"/>
          <w:sz w:val="22"/>
          <w:szCs w:val="22"/>
          <w:lang w:val="es-MX"/>
        </w:rPr>
        <w:t xml:space="preserve"> </w:t>
      </w:r>
      <w:r w:rsidRPr="0066572A">
        <w:rPr>
          <w:rFonts w:asciiTheme="minorHAnsi" w:hAnsiTheme="minorHAnsi"/>
          <w:b/>
          <w:w w:val="99"/>
          <w:sz w:val="22"/>
          <w:szCs w:val="22"/>
          <w:lang w:val="es-MX"/>
        </w:rPr>
        <w:t>F</w:t>
      </w:r>
    </w:p>
    <w:p w14:paraId="39C481B2" w14:textId="77777777" w:rsidR="0088750F" w:rsidRPr="0066572A" w:rsidRDefault="0088750F" w:rsidP="0088750F">
      <w:pPr>
        <w:autoSpaceDE w:val="0"/>
        <w:autoSpaceDN w:val="0"/>
        <w:adjustRightInd w:val="0"/>
        <w:spacing w:before="17"/>
        <w:ind w:left="5601" w:right="6396"/>
        <w:jc w:val="center"/>
        <w:rPr>
          <w:rFonts w:asciiTheme="minorHAnsi" w:hAnsiTheme="minorHAnsi"/>
          <w:sz w:val="22"/>
          <w:szCs w:val="22"/>
          <w:lang w:val="es-MX"/>
        </w:rPr>
      </w:pPr>
    </w:p>
    <w:p w14:paraId="42B06407" w14:textId="77777777" w:rsidR="0088750F" w:rsidRPr="0066572A" w:rsidRDefault="0088750F" w:rsidP="00795379">
      <w:pPr>
        <w:autoSpaceDE w:val="0"/>
        <w:autoSpaceDN w:val="0"/>
        <w:adjustRightInd w:val="0"/>
        <w:spacing w:before="19"/>
        <w:ind w:left="2750" w:right="3546"/>
        <w:jc w:val="center"/>
        <w:outlineLvl w:val="0"/>
        <w:rPr>
          <w:rFonts w:asciiTheme="minorHAnsi" w:hAnsiTheme="minorHAnsi"/>
          <w:sz w:val="22"/>
          <w:szCs w:val="22"/>
          <w:lang w:val="es-MX"/>
        </w:rPr>
      </w:pPr>
      <w:r w:rsidRPr="0066572A">
        <w:rPr>
          <w:rFonts w:asciiTheme="minorHAnsi" w:hAnsiTheme="minorHAnsi"/>
          <w:b/>
          <w:spacing w:val="1"/>
          <w:sz w:val="22"/>
          <w:szCs w:val="22"/>
          <w:lang w:val="es-MX"/>
        </w:rPr>
        <w:t>FO</w:t>
      </w:r>
      <w:r w:rsidRPr="0066572A">
        <w:rPr>
          <w:rFonts w:asciiTheme="minorHAnsi" w:hAnsiTheme="minorHAnsi"/>
          <w:b/>
          <w:sz w:val="22"/>
          <w:szCs w:val="22"/>
          <w:lang w:val="es-MX"/>
        </w:rPr>
        <w:t>RM</w:t>
      </w:r>
      <w:r w:rsidRPr="0066572A">
        <w:rPr>
          <w:rFonts w:asciiTheme="minorHAnsi" w:hAnsiTheme="minorHAnsi"/>
          <w:b/>
          <w:spacing w:val="-7"/>
          <w:sz w:val="22"/>
          <w:szCs w:val="22"/>
          <w:lang w:val="es-MX"/>
        </w:rPr>
        <w:t>A</w:t>
      </w:r>
      <w:r w:rsidRPr="0066572A">
        <w:rPr>
          <w:rFonts w:asciiTheme="minorHAnsi" w:hAnsiTheme="minorHAnsi"/>
          <w:b/>
          <w:spacing w:val="1"/>
          <w:sz w:val="22"/>
          <w:szCs w:val="22"/>
          <w:lang w:val="es-MX"/>
        </w:rPr>
        <w:t>T</w:t>
      </w:r>
      <w:r w:rsidRPr="0066572A">
        <w:rPr>
          <w:rFonts w:asciiTheme="minorHAnsi" w:hAnsiTheme="minorHAnsi"/>
          <w:b/>
          <w:sz w:val="22"/>
          <w:szCs w:val="22"/>
          <w:lang w:val="es-MX"/>
        </w:rPr>
        <w:t>O</w:t>
      </w:r>
      <w:r w:rsidRPr="0066572A">
        <w:rPr>
          <w:rFonts w:asciiTheme="minorHAnsi" w:hAnsiTheme="minorHAnsi"/>
          <w:b/>
          <w:spacing w:val="-17"/>
          <w:sz w:val="22"/>
          <w:szCs w:val="22"/>
          <w:lang w:val="es-MX"/>
        </w:rPr>
        <w:t xml:space="preserve"> </w:t>
      </w:r>
      <w:r w:rsidRPr="0066572A">
        <w:rPr>
          <w:rFonts w:asciiTheme="minorHAnsi" w:hAnsiTheme="minorHAnsi"/>
          <w:b/>
          <w:sz w:val="22"/>
          <w:szCs w:val="22"/>
          <w:lang w:val="es-MX"/>
        </w:rPr>
        <w:t>DE</w:t>
      </w:r>
      <w:r w:rsidRPr="0066572A">
        <w:rPr>
          <w:rFonts w:asciiTheme="minorHAnsi" w:hAnsiTheme="minorHAnsi"/>
          <w:b/>
          <w:spacing w:val="-7"/>
          <w:sz w:val="22"/>
          <w:szCs w:val="22"/>
          <w:lang w:val="es-MX"/>
        </w:rPr>
        <w:t xml:space="preserve"> </w:t>
      </w:r>
      <w:r w:rsidRPr="0066572A">
        <w:rPr>
          <w:rFonts w:asciiTheme="minorHAnsi" w:hAnsiTheme="minorHAnsi"/>
          <w:b/>
          <w:spacing w:val="-1"/>
          <w:sz w:val="22"/>
          <w:szCs w:val="22"/>
          <w:lang w:val="es-MX"/>
        </w:rPr>
        <w:t>P</w:t>
      </w:r>
      <w:r w:rsidRPr="0066572A">
        <w:rPr>
          <w:rFonts w:asciiTheme="minorHAnsi" w:hAnsiTheme="minorHAnsi"/>
          <w:b/>
          <w:sz w:val="22"/>
          <w:szCs w:val="22"/>
          <w:lang w:val="es-MX"/>
        </w:rPr>
        <w:t>R</w:t>
      </w:r>
      <w:r w:rsidRPr="0066572A">
        <w:rPr>
          <w:rFonts w:asciiTheme="minorHAnsi" w:hAnsiTheme="minorHAnsi"/>
          <w:b/>
          <w:spacing w:val="1"/>
          <w:sz w:val="22"/>
          <w:szCs w:val="22"/>
          <w:lang w:val="es-MX"/>
        </w:rPr>
        <w:t>O</w:t>
      </w:r>
      <w:r w:rsidRPr="0066572A">
        <w:rPr>
          <w:rFonts w:asciiTheme="minorHAnsi" w:hAnsiTheme="minorHAnsi"/>
          <w:b/>
          <w:sz w:val="22"/>
          <w:szCs w:val="22"/>
          <w:lang w:val="es-MX"/>
        </w:rPr>
        <w:t>N</w:t>
      </w:r>
      <w:r w:rsidRPr="0066572A">
        <w:rPr>
          <w:rFonts w:asciiTheme="minorHAnsi" w:hAnsiTheme="minorHAnsi"/>
          <w:b/>
          <w:spacing w:val="1"/>
          <w:sz w:val="22"/>
          <w:szCs w:val="22"/>
          <w:lang w:val="es-MX"/>
        </w:rPr>
        <w:t>Ó</w:t>
      </w:r>
      <w:r w:rsidRPr="0066572A">
        <w:rPr>
          <w:rFonts w:asciiTheme="minorHAnsi" w:hAnsiTheme="minorHAnsi"/>
          <w:b/>
          <w:spacing w:val="-1"/>
          <w:sz w:val="22"/>
          <w:szCs w:val="22"/>
          <w:lang w:val="es-MX"/>
        </w:rPr>
        <w:t>S</w:t>
      </w:r>
      <w:r w:rsidRPr="0066572A">
        <w:rPr>
          <w:rFonts w:asciiTheme="minorHAnsi" w:hAnsiTheme="minorHAnsi"/>
          <w:b/>
          <w:spacing w:val="1"/>
          <w:sz w:val="22"/>
          <w:szCs w:val="22"/>
          <w:lang w:val="es-MX"/>
        </w:rPr>
        <w:t>T</w:t>
      </w:r>
      <w:r w:rsidRPr="0066572A">
        <w:rPr>
          <w:rFonts w:asciiTheme="minorHAnsi" w:hAnsiTheme="minorHAnsi"/>
          <w:b/>
          <w:sz w:val="22"/>
          <w:szCs w:val="22"/>
          <w:lang w:val="es-MX"/>
        </w:rPr>
        <w:t>IC</w:t>
      </w:r>
      <w:r w:rsidRPr="0066572A">
        <w:rPr>
          <w:rFonts w:asciiTheme="minorHAnsi" w:hAnsiTheme="minorHAnsi"/>
          <w:b/>
          <w:spacing w:val="1"/>
          <w:sz w:val="22"/>
          <w:szCs w:val="22"/>
          <w:lang w:val="es-MX"/>
        </w:rPr>
        <w:t>O</w:t>
      </w:r>
      <w:r w:rsidRPr="0066572A">
        <w:rPr>
          <w:rFonts w:asciiTheme="minorHAnsi" w:hAnsiTheme="minorHAnsi"/>
          <w:b/>
          <w:sz w:val="22"/>
          <w:szCs w:val="22"/>
          <w:lang w:val="es-MX"/>
        </w:rPr>
        <w:t>S</w:t>
      </w:r>
      <w:r w:rsidRPr="0066572A">
        <w:rPr>
          <w:rFonts w:asciiTheme="minorHAnsi" w:hAnsiTheme="minorHAnsi"/>
          <w:b/>
          <w:spacing w:val="-26"/>
          <w:sz w:val="22"/>
          <w:szCs w:val="22"/>
          <w:lang w:val="es-MX"/>
        </w:rPr>
        <w:t xml:space="preserve"> </w:t>
      </w:r>
      <w:r w:rsidRPr="0066572A">
        <w:rPr>
          <w:rFonts w:asciiTheme="minorHAnsi" w:hAnsiTheme="minorHAnsi"/>
          <w:b/>
          <w:sz w:val="22"/>
          <w:szCs w:val="22"/>
          <w:lang w:val="es-MX"/>
        </w:rPr>
        <w:t>DE</w:t>
      </w:r>
      <w:r w:rsidRPr="0066572A">
        <w:rPr>
          <w:rFonts w:asciiTheme="minorHAnsi" w:hAnsiTheme="minorHAnsi"/>
          <w:b/>
          <w:spacing w:val="-7"/>
          <w:sz w:val="22"/>
          <w:szCs w:val="22"/>
          <w:lang w:val="es-MX"/>
        </w:rPr>
        <w:t xml:space="preserve"> </w:t>
      </w:r>
      <w:r w:rsidRPr="0066572A">
        <w:rPr>
          <w:rFonts w:asciiTheme="minorHAnsi" w:hAnsiTheme="minorHAnsi"/>
          <w:b/>
          <w:spacing w:val="-1"/>
          <w:w w:val="99"/>
          <w:sz w:val="22"/>
          <w:szCs w:val="22"/>
          <w:lang w:val="es-MX"/>
        </w:rPr>
        <w:t>SE</w:t>
      </w:r>
      <w:r w:rsidRPr="0066572A">
        <w:rPr>
          <w:rFonts w:asciiTheme="minorHAnsi" w:hAnsiTheme="minorHAnsi"/>
          <w:b/>
          <w:w w:val="99"/>
          <w:sz w:val="22"/>
          <w:szCs w:val="22"/>
          <w:lang w:val="es-MX"/>
        </w:rPr>
        <w:t>R</w:t>
      </w:r>
      <w:r w:rsidRPr="0066572A">
        <w:rPr>
          <w:rFonts w:asciiTheme="minorHAnsi" w:hAnsiTheme="minorHAnsi"/>
          <w:b/>
          <w:spacing w:val="-1"/>
          <w:w w:val="99"/>
          <w:sz w:val="22"/>
          <w:szCs w:val="22"/>
          <w:lang w:val="es-MX"/>
        </w:rPr>
        <w:t>V</w:t>
      </w:r>
      <w:r w:rsidRPr="0066572A">
        <w:rPr>
          <w:rFonts w:asciiTheme="minorHAnsi" w:hAnsiTheme="minorHAnsi"/>
          <w:b/>
          <w:w w:val="99"/>
          <w:sz w:val="22"/>
          <w:szCs w:val="22"/>
          <w:lang w:val="es-MX"/>
        </w:rPr>
        <w:t>ICI</w:t>
      </w:r>
      <w:r w:rsidRPr="0066572A">
        <w:rPr>
          <w:rFonts w:asciiTheme="minorHAnsi" w:hAnsiTheme="minorHAnsi"/>
          <w:b/>
          <w:spacing w:val="1"/>
          <w:w w:val="99"/>
          <w:sz w:val="22"/>
          <w:szCs w:val="22"/>
          <w:lang w:val="es-MX"/>
        </w:rPr>
        <w:t>O</w:t>
      </w:r>
      <w:r w:rsidRPr="0066572A">
        <w:rPr>
          <w:rFonts w:asciiTheme="minorHAnsi" w:hAnsiTheme="minorHAnsi"/>
          <w:b/>
          <w:w w:val="99"/>
          <w:sz w:val="22"/>
          <w:szCs w:val="22"/>
          <w:lang w:val="es-MX"/>
        </w:rPr>
        <w:t>S</w:t>
      </w:r>
    </w:p>
    <w:p w14:paraId="03FA3CA2" w14:textId="77777777" w:rsidR="0088750F" w:rsidRPr="0066572A" w:rsidRDefault="0088750F" w:rsidP="0088750F">
      <w:pPr>
        <w:autoSpaceDE w:val="0"/>
        <w:autoSpaceDN w:val="0"/>
        <w:adjustRightInd w:val="0"/>
        <w:spacing w:before="1" w:line="180" w:lineRule="exact"/>
        <w:rPr>
          <w:rFonts w:asciiTheme="minorHAnsi" w:hAnsiTheme="minorHAnsi"/>
          <w:sz w:val="22"/>
          <w:szCs w:val="22"/>
          <w:lang w:val="es-MX"/>
        </w:rPr>
      </w:pPr>
    </w:p>
    <w:p w14:paraId="31F4CF65" w14:textId="77777777" w:rsidR="0088750F" w:rsidRPr="0066572A" w:rsidRDefault="0088750F" w:rsidP="0088750F">
      <w:pPr>
        <w:autoSpaceDE w:val="0"/>
        <w:autoSpaceDN w:val="0"/>
        <w:adjustRightInd w:val="0"/>
        <w:spacing w:line="200" w:lineRule="exact"/>
        <w:rPr>
          <w:rFonts w:asciiTheme="minorHAnsi" w:hAnsiTheme="minorHAnsi"/>
          <w:sz w:val="22"/>
          <w:szCs w:val="22"/>
          <w:lang w:val="es-MX"/>
        </w:rPr>
      </w:pPr>
    </w:p>
    <w:p w14:paraId="17C5268B" w14:textId="77777777" w:rsidR="0088750F" w:rsidRPr="0066572A" w:rsidRDefault="0088750F" w:rsidP="0088750F">
      <w:pPr>
        <w:autoSpaceDE w:val="0"/>
        <w:autoSpaceDN w:val="0"/>
        <w:adjustRightInd w:val="0"/>
        <w:spacing w:line="254" w:lineRule="auto"/>
        <w:ind w:left="162" w:right="1100"/>
        <w:jc w:val="both"/>
        <w:rPr>
          <w:rFonts w:asciiTheme="minorHAnsi" w:hAnsiTheme="minorHAnsi"/>
          <w:sz w:val="22"/>
          <w:szCs w:val="22"/>
          <w:lang w:val="es-MX"/>
        </w:rPr>
      </w:pPr>
      <w:r w:rsidRPr="0066572A">
        <w:rPr>
          <w:rFonts w:asciiTheme="minorHAnsi" w:hAnsiTheme="minorHAnsi"/>
          <w:sz w:val="22"/>
          <w:szCs w:val="22"/>
          <w:lang w:val="es-MX"/>
        </w:rPr>
        <w:t xml:space="preserve">El </w:t>
      </w:r>
      <w:r w:rsidRPr="0066572A">
        <w:rPr>
          <w:rFonts w:asciiTheme="minorHAnsi" w:hAnsiTheme="minorHAnsi"/>
          <w:spacing w:val="-1"/>
          <w:sz w:val="22"/>
          <w:szCs w:val="22"/>
          <w:lang w:val="es-MX"/>
        </w:rPr>
        <w:t>p</w:t>
      </w:r>
      <w:r w:rsidRPr="0066572A">
        <w:rPr>
          <w:rFonts w:asciiTheme="minorHAnsi" w:hAnsiTheme="minorHAnsi"/>
          <w:sz w:val="22"/>
          <w:szCs w:val="22"/>
          <w:lang w:val="es-MX"/>
        </w:rPr>
        <w:t>r</w:t>
      </w:r>
      <w:r w:rsidRPr="0066572A">
        <w:rPr>
          <w:rFonts w:asciiTheme="minorHAnsi" w:hAnsiTheme="minorHAnsi"/>
          <w:spacing w:val="-1"/>
          <w:sz w:val="22"/>
          <w:szCs w:val="22"/>
          <w:lang w:val="es-MX"/>
        </w:rPr>
        <w:t>e</w:t>
      </w:r>
      <w:r w:rsidRPr="0066572A">
        <w:rPr>
          <w:rFonts w:asciiTheme="minorHAnsi" w:hAnsiTheme="minorHAnsi"/>
          <w:sz w:val="22"/>
          <w:szCs w:val="22"/>
          <w:lang w:val="es-MX"/>
        </w:rPr>
        <w:t>s</w:t>
      </w:r>
      <w:r w:rsidRPr="0066572A">
        <w:rPr>
          <w:rFonts w:asciiTheme="minorHAnsi" w:hAnsiTheme="minorHAnsi"/>
          <w:spacing w:val="-1"/>
          <w:sz w:val="22"/>
          <w:szCs w:val="22"/>
          <w:lang w:val="es-MX"/>
        </w:rPr>
        <w:t>en</w:t>
      </w:r>
      <w:r w:rsidRPr="0066572A">
        <w:rPr>
          <w:rFonts w:asciiTheme="minorHAnsi" w:hAnsiTheme="minorHAnsi"/>
          <w:spacing w:val="1"/>
          <w:sz w:val="22"/>
          <w:szCs w:val="22"/>
          <w:lang w:val="es-MX"/>
        </w:rPr>
        <w:t>t</w:t>
      </w:r>
      <w:r w:rsidRPr="0066572A">
        <w:rPr>
          <w:rFonts w:asciiTheme="minorHAnsi" w:hAnsiTheme="minorHAnsi"/>
          <w:sz w:val="22"/>
          <w:szCs w:val="22"/>
          <w:lang w:val="es-MX"/>
        </w:rPr>
        <w:t xml:space="preserve">e </w:t>
      </w:r>
      <w:r w:rsidRPr="0066572A">
        <w:rPr>
          <w:rFonts w:asciiTheme="minorHAnsi" w:hAnsiTheme="minorHAnsi"/>
          <w:spacing w:val="-1"/>
          <w:sz w:val="22"/>
          <w:szCs w:val="22"/>
          <w:lang w:val="es-MX"/>
        </w:rPr>
        <w:t>do</w:t>
      </w:r>
      <w:r w:rsidRPr="0066572A">
        <w:rPr>
          <w:rFonts w:asciiTheme="minorHAnsi" w:hAnsiTheme="minorHAnsi"/>
          <w:sz w:val="22"/>
          <w:szCs w:val="22"/>
          <w:lang w:val="es-MX"/>
        </w:rPr>
        <w:t>c</w:t>
      </w:r>
      <w:r w:rsidRPr="0066572A">
        <w:rPr>
          <w:rFonts w:asciiTheme="minorHAnsi" w:hAnsiTheme="minorHAnsi"/>
          <w:spacing w:val="-1"/>
          <w:sz w:val="22"/>
          <w:szCs w:val="22"/>
          <w:lang w:val="es-MX"/>
        </w:rPr>
        <w:t>u</w:t>
      </w:r>
      <w:r w:rsidRPr="0066572A">
        <w:rPr>
          <w:rFonts w:asciiTheme="minorHAnsi" w:hAnsiTheme="minorHAnsi"/>
          <w:spacing w:val="5"/>
          <w:sz w:val="22"/>
          <w:szCs w:val="22"/>
          <w:lang w:val="es-MX"/>
        </w:rPr>
        <w:t>m</w:t>
      </w:r>
      <w:r w:rsidRPr="0066572A">
        <w:rPr>
          <w:rFonts w:asciiTheme="minorHAnsi" w:hAnsiTheme="minorHAnsi"/>
          <w:spacing w:val="-1"/>
          <w:sz w:val="22"/>
          <w:szCs w:val="22"/>
          <w:lang w:val="es-MX"/>
        </w:rPr>
        <w:t>en</w:t>
      </w:r>
      <w:r w:rsidRPr="0066572A">
        <w:rPr>
          <w:rFonts w:asciiTheme="minorHAnsi" w:hAnsiTheme="minorHAnsi"/>
          <w:spacing w:val="1"/>
          <w:sz w:val="22"/>
          <w:szCs w:val="22"/>
          <w:lang w:val="es-MX"/>
        </w:rPr>
        <w:t>t</w:t>
      </w:r>
      <w:r w:rsidRPr="0066572A">
        <w:rPr>
          <w:rFonts w:asciiTheme="minorHAnsi" w:hAnsiTheme="minorHAnsi"/>
          <w:sz w:val="22"/>
          <w:szCs w:val="22"/>
          <w:lang w:val="es-MX"/>
        </w:rPr>
        <w:t>o c</w:t>
      </w:r>
      <w:r w:rsidRPr="0066572A">
        <w:rPr>
          <w:rFonts w:asciiTheme="minorHAnsi" w:hAnsiTheme="minorHAnsi"/>
          <w:spacing w:val="-1"/>
          <w:sz w:val="22"/>
          <w:szCs w:val="22"/>
          <w:lang w:val="es-MX"/>
        </w:rPr>
        <w:t>on</w:t>
      </w:r>
      <w:r w:rsidRPr="0066572A">
        <w:rPr>
          <w:rFonts w:asciiTheme="minorHAnsi" w:hAnsiTheme="minorHAnsi"/>
          <w:sz w:val="22"/>
          <w:szCs w:val="22"/>
          <w:lang w:val="es-MX"/>
        </w:rPr>
        <w:t>s</w:t>
      </w:r>
      <w:r w:rsidRPr="0066572A">
        <w:rPr>
          <w:rFonts w:asciiTheme="minorHAnsi" w:hAnsiTheme="minorHAnsi"/>
          <w:spacing w:val="1"/>
          <w:sz w:val="22"/>
          <w:szCs w:val="22"/>
          <w:lang w:val="es-MX"/>
        </w:rPr>
        <w:t>t</w:t>
      </w:r>
      <w:r w:rsidRPr="0066572A">
        <w:rPr>
          <w:rFonts w:asciiTheme="minorHAnsi" w:hAnsiTheme="minorHAnsi"/>
          <w:spacing w:val="-1"/>
          <w:sz w:val="22"/>
          <w:szCs w:val="22"/>
          <w:lang w:val="es-MX"/>
        </w:rPr>
        <w:t>i</w:t>
      </w:r>
      <w:r w:rsidRPr="0066572A">
        <w:rPr>
          <w:rFonts w:asciiTheme="minorHAnsi" w:hAnsiTheme="minorHAnsi"/>
          <w:spacing w:val="1"/>
          <w:sz w:val="22"/>
          <w:szCs w:val="22"/>
          <w:lang w:val="es-MX"/>
        </w:rPr>
        <w:t>t</w:t>
      </w:r>
      <w:r w:rsidRPr="0066572A">
        <w:rPr>
          <w:rFonts w:asciiTheme="minorHAnsi" w:hAnsiTheme="minorHAnsi"/>
          <w:spacing w:val="-1"/>
          <w:sz w:val="22"/>
          <w:szCs w:val="22"/>
          <w:lang w:val="es-MX"/>
        </w:rPr>
        <w:t>u</w:t>
      </w:r>
      <w:r w:rsidRPr="0066572A">
        <w:rPr>
          <w:rFonts w:asciiTheme="minorHAnsi" w:hAnsiTheme="minorHAnsi"/>
          <w:spacing w:val="-2"/>
          <w:sz w:val="22"/>
          <w:szCs w:val="22"/>
          <w:lang w:val="es-MX"/>
        </w:rPr>
        <w:t>y</w:t>
      </w:r>
      <w:r w:rsidRPr="0066572A">
        <w:rPr>
          <w:rFonts w:asciiTheme="minorHAnsi" w:hAnsiTheme="minorHAnsi"/>
          <w:sz w:val="22"/>
          <w:szCs w:val="22"/>
          <w:lang w:val="es-MX"/>
        </w:rPr>
        <w:t xml:space="preserve">e </w:t>
      </w:r>
      <w:r w:rsidRPr="0066572A">
        <w:rPr>
          <w:rFonts w:asciiTheme="minorHAnsi" w:hAnsiTheme="minorHAnsi"/>
          <w:spacing w:val="-1"/>
          <w:sz w:val="22"/>
          <w:szCs w:val="22"/>
          <w:lang w:val="es-MX"/>
        </w:rPr>
        <w:t>u</w:t>
      </w:r>
      <w:r w:rsidRPr="0066572A">
        <w:rPr>
          <w:rFonts w:asciiTheme="minorHAnsi" w:hAnsiTheme="minorHAnsi"/>
          <w:sz w:val="22"/>
          <w:szCs w:val="22"/>
          <w:lang w:val="es-MX"/>
        </w:rPr>
        <w:t>n A</w:t>
      </w:r>
      <w:r w:rsidRPr="0066572A">
        <w:rPr>
          <w:rFonts w:asciiTheme="minorHAnsi" w:hAnsiTheme="minorHAnsi"/>
          <w:spacing w:val="-1"/>
          <w:sz w:val="22"/>
          <w:szCs w:val="22"/>
          <w:lang w:val="es-MX"/>
        </w:rPr>
        <w:t>ne</w:t>
      </w:r>
      <w:r w:rsidRPr="0066572A">
        <w:rPr>
          <w:rFonts w:asciiTheme="minorHAnsi" w:hAnsiTheme="minorHAnsi"/>
          <w:spacing w:val="-2"/>
          <w:sz w:val="22"/>
          <w:szCs w:val="22"/>
          <w:lang w:val="es-MX"/>
        </w:rPr>
        <w:t>x</w:t>
      </w:r>
      <w:r w:rsidRPr="0066572A">
        <w:rPr>
          <w:rFonts w:asciiTheme="minorHAnsi" w:hAnsiTheme="minorHAnsi"/>
          <w:sz w:val="22"/>
          <w:szCs w:val="22"/>
          <w:lang w:val="es-MX"/>
        </w:rPr>
        <w:t xml:space="preserve">o </w:t>
      </w:r>
      <w:r w:rsidRPr="0066572A">
        <w:rPr>
          <w:rFonts w:asciiTheme="minorHAnsi" w:hAnsiTheme="minorHAnsi"/>
          <w:spacing w:val="-1"/>
          <w:sz w:val="22"/>
          <w:szCs w:val="22"/>
          <w:lang w:val="es-MX"/>
        </w:rPr>
        <w:t>in</w:t>
      </w:r>
      <w:r w:rsidRPr="0066572A">
        <w:rPr>
          <w:rFonts w:asciiTheme="minorHAnsi" w:hAnsiTheme="minorHAnsi"/>
          <w:spacing w:val="1"/>
          <w:sz w:val="22"/>
          <w:szCs w:val="22"/>
          <w:lang w:val="es-MX"/>
        </w:rPr>
        <w:t>t</w:t>
      </w:r>
      <w:r w:rsidRPr="0066572A">
        <w:rPr>
          <w:rFonts w:asciiTheme="minorHAnsi" w:hAnsiTheme="minorHAnsi"/>
          <w:spacing w:val="-1"/>
          <w:sz w:val="22"/>
          <w:szCs w:val="22"/>
          <w:lang w:val="es-MX"/>
        </w:rPr>
        <w:t>eg</w:t>
      </w:r>
      <w:r w:rsidRPr="0066572A">
        <w:rPr>
          <w:rFonts w:asciiTheme="minorHAnsi" w:hAnsiTheme="minorHAnsi"/>
          <w:sz w:val="22"/>
          <w:szCs w:val="22"/>
          <w:lang w:val="es-MX"/>
        </w:rPr>
        <w:t>r</w:t>
      </w:r>
      <w:r w:rsidRPr="0066572A">
        <w:rPr>
          <w:rFonts w:asciiTheme="minorHAnsi" w:hAnsiTheme="minorHAnsi"/>
          <w:spacing w:val="-1"/>
          <w:sz w:val="22"/>
          <w:szCs w:val="22"/>
          <w:lang w:val="es-MX"/>
        </w:rPr>
        <w:t>an</w:t>
      </w:r>
      <w:r w:rsidRPr="0066572A">
        <w:rPr>
          <w:rFonts w:asciiTheme="minorHAnsi" w:hAnsiTheme="minorHAnsi"/>
          <w:spacing w:val="1"/>
          <w:sz w:val="22"/>
          <w:szCs w:val="22"/>
          <w:lang w:val="es-MX"/>
        </w:rPr>
        <w:t>t</w:t>
      </w:r>
      <w:r w:rsidRPr="0066572A">
        <w:rPr>
          <w:rFonts w:asciiTheme="minorHAnsi" w:hAnsiTheme="minorHAnsi"/>
          <w:sz w:val="22"/>
          <w:szCs w:val="22"/>
          <w:lang w:val="es-MX"/>
        </w:rPr>
        <w:t xml:space="preserve">e </w:t>
      </w:r>
      <w:r w:rsidRPr="0066572A">
        <w:rPr>
          <w:rFonts w:asciiTheme="minorHAnsi" w:hAnsiTheme="minorHAnsi"/>
          <w:spacing w:val="-1"/>
          <w:sz w:val="22"/>
          <w:szCs w:val="22"/>
          <w:lang w:val="es-MX"/>
        </w:rPr>
        <w:t>de</w:t>
      </w:r>
      <w:r w:rsidRPr="0066572A">
        <w:rPr>
          <w:rFonts w:asciiTheme="minorHAnsi" w:hAnsiTheme="minorHAnsi"/>
          <w:sz w:val="22"/>
          <w:szCs w:val="22"/>
          <w:lang w:val="es-MX"/>
        </w:rPr>
        <w:t xml:space="preserve">l </w:t>
      </w:r>
      <w:r w:rsidRPr="0066572A">
        <w:rPr>
          <w:rFonts w:asciiTheme="minorHAnsi" w:hAnsiTheme="minorHAnsi"/>
          <w:spacing w:val="-1"/>
          <w:sz w:val="22"/>
          <w:szCs w:val="22"/>
          <w:lang w:val="es-MX"/>
        </w:rPr>
        <w:t>Con</w:t>
      </w:r>
      <w:r w:rsidRPr="0066572A">
        <w:rPr>
          <w:rFonts w:asciiTheme="minorHAnsi" w:hAnsiTheme="minorHAnsi"/>
          <w:spacing w:val="-2"/>
          <w:sz w:val="22"/>
          <w:szCs w:val="22"/>
          <w:lang w:val="es-MX"/>
        </w:rPr>
        <w:t>v</w:t>
      </w:r>
      <w:r w:rsidRPr="0066572A">
        <w:rPr>
          <w:rFonts w:asciiTheme="minorHAnsi" w:hAnsiTheme="minorHAnsi"/>
          <w:spacing w:val="-1"/>
          <w:sz w:val="22"/>
          <w:szCs w:val="22"/>
          <w:lang w:val="es-MX"/>
        </w:rPr>
        <w:t>eni</w:t>
      </w:r>
      <w:r w:rsidRPr="0066572A">
        <w:rPr>
          <w:rFonts w:asciiTheme="minorHAnsi" w:hAnsiTheme="minorHAnsi"/>
          <w:sz w:val="22"/>
          <w:szCs w:val="22"/>
          <w:lang w:val="es-MX"/>
        </w:rPr>
        <w:t xml:space="preserve">o </w:t>
      </w:r>
      <w:r w:rsidRPr="0066572A">
        <w:rPr>
          <w:rFonts w:asciiTheme="minorHAnsi" w:hAnsiTheme="minorHAnsi"/>
          <w:spacing w:val="-2"/>
          <w:sz w:val="22"/>
          <w:szCs w:val="22"/>
          <w:lang w:val="es-MX"/>
        </w:rPr>
        <w:t>M</w:t>
      </w:r>
      <w:r w:rsidRPr="0066572A">
        <w:rPr>
          <w:rFonts w:asciiTheme="minorHAnsi" w:hAnsiTheme="minorHAnsi"/>
          <w:spacing w:val="-1"/>
          <w:sz w:val="22"/>
          <w:szCs w:val="22"/>
          <w:lang w:val="es-MX"/>
        </w:rPr>
        <w:t>a</w:t>
      </w:r>
      <w:r w:rsidRPr="0066572A">
        <w:rPr>
          <w:rFonts w:asciiTheme="minorHAnsi" w:hAnsiTheme="minorHAnsi"/>
          <w:sz w:val="22"/>
          <w:szCs w:val="22"/>
          <w:lang w:val="es-MX"/>
        </w:rPr>
        <w:t xml:space="preserve">rco </w:t>
      </w:r>
      <w:r w:rsidRPr="0066572A">
        <w:rPr>
          <w:rFonts w:asciiTheme="minorHAnsi" w:hAnsiTheme="minorHAnsi"/>
          <w:spacing w:val="-1"/>
          <w:sz w:val="22"/>
          <w:szCs w:val="22"/>
          <w:lang w:val="es-MX"/>
        </w:rPr>
        <w:t>d</w:t>
      </w:r>
      <w:r w:rsidRPr="0066572A">
        <w:rPr>
          <w:rFonts w:asciiTheme="minorHAnsi" w:hAnsiTheme="minorHAnsi"/>
          <w:sz w:val="22"/>
          <w:szCs w:val="22"/>
          <w:lang w:val="es-MX"/>
        </w:rPr>
        <w:t>e Pr</w:t>
      </w:r>
      <w:r w:rsidRPr="0066572A">
        <w:rPr>
          <w:rFonts w:asciiTheme="minorHAnsi" w:hAnsiTheme="minorHAnsi"/>
          <w:spacing w:val="-1"/>
          <w:sz w:val="22"/>
          <w:szCs w:val="22"/>
          <w:lang w:val="es-MX"/>
        </w:rPr>
        <w:t>e</w:t>
      </w:r>
      <w:r w:rsidRPr="0066572A">
        <w:rPr>
          <w:rFonts w:asciiTheme="minorHAnsi" w:hAnsiTheme="minorHAnsi"/>
          <w:sz w:val="22"/>
          <w:szCs w:val="22"/>
          <w:lang w:val="es-MX"/>
        </w:rPr>
        <w:t>s</w:t>
      </w:r>
      <w:r w:rsidRPr="0066572A">
        <w:rPr>
          <w:rFonts w:asciiTheme="minorHAnsi" w:hAnsiTheme="minorHAnsi"/>
          <w:spacing w:val="1"/>
          <w:sz w:val="22"/>
          <w:szCs w:val="22"/>
          <w:lang w:val="es-MX"/>
        </w:rPr>
        <w:t>t</w:t>
      </w:r>
      <w:r w:rsidRPr="0066572A">
        <w:rPr>
          <w:rFonts w:asciiTheme="minorHAnsi" w:hAnsiTheme="minorHAnsi"/>
          <w:spacing w:val="-1"/>
          <w:sz w:val="22"/>
          <w:szCs w:val="22"/>
          <w:lang w:val="es-MX"/>
        </w:rPr>
        <w:t>a</w:t>
      </w:r>
      <w:r w:rsidRPr="0066572A">
        <w:rPr>
          <w:rFonts w:asciiTheme="minorHAnsi" w:hAnsiTheme="minorHAnsi"/>
          <w:sz w:val="22"/>
          <w:szCs w:val="22"/>
          <w:lang w:val="es-MX"/>
        </w:rPr>
        <w:t>c</w:t>
      </w:r>
      <w:r w:rsidRPr="0066572A">
        <w:rPr>
          <w:rFonts w:asciiTheme="minorHAnsi" w:hAnsiTheme="minorHAnsi"/>
          <w:spacing w:val="-1"/>
          <w:sz w:val="22"/>
          <w:szCs w:val="22"/>
          <w:lang w:val="es-MX"/>
        </w:rPr>
        <w:t>ió</w:t>
      </w:r>
      <w:r w:rsidRPr="0066572A">
        <w:rPr>
          <w:rFonts w:asciiTheme="minorHAnsi" w:hAnsiTheme="minorHAnsi"/>
          <w:sz w:val="22"/>
          <w:szCs w:val="22"/>
          <w:lang w:val="es-MX"/>
        </w:rPr>
        <w:t xml:space="preserve">n </w:t>
      </w:r>
      <w:r w:rsidRPr="0066572A">
        <w:rPr>
          <w:rFonts w:asciiTheme="minorHAnsi" w:hAnsiTheme="minorHAnsi"/>
          <w:spacing w:val="-1"/>
          <w:sz w:val="22"/>
          <w:szCs w:val="22"/>
          <w:lang w:val="es-MX"/>
        </w:rPr>
        <w:t>d</w:t>
      </w:r>
      <w:r w:rsidRPr="0066572A">
        <w:rPr>
          <w:rFonts w:asciiTheme="minorHAnsi" w:hAnsiTheme="minorHAnsi"/>
          <w:sz w:val="22"/>
          <w:szCs w:val="22"/>
          <w:lang w:val="es-MX"/>
        </w:rPr>
        <w:t>e S</w:t>
      </w:r>
      <w:r w:rsidRPr="0066572A">
        <w:rPr>
          <w:rFonts w:asciiTheme="minorHAnsi" w:hAnsiTheme="minorHAnsi"/>
          <w:spacing w:val="-1"/>
          <w:sz w:val="22"/>
          <w:szCs w:val="22"/>
          <w:lang w:val="es-MX"/>
        </w:rPr>
        <w:t>e</w:t>
      </w:r>
      <w:r w:rsidRPr="0066572A">
        <w:rPr>
          <w:rFonts w:asciiTheme="minorHAnsi" w:hAnsiTheme="minorHAnsi"/>
          <w:sz w:val="22"/>
          <w:szCs w:val="22"/>
          <w:lang w:val="es-MX"/>
        </w:rPr>
        <w:t>r</w:t>
      </w:r>
      <w:r w:rsidRPr="0066572A">
        <w:rPr>
          <w:rFonts w:asciiTheme="minorHAnsi" w:hAnsiTheme="minorHAnsi"/>
          <w:spacing w:val="-2"/>
          <w:sz w:val="22"/>
          <w:szCs w:val="22"/>
          <w:lang w:val="es-MX"/>
        </w:rPr>
        <w:t>v</w:t>
      </w:r>
      <w:r w:rsidRPr="0066572A">
        <w:rPr>
          <w:rFonts w:asciiTheme="minorHAnsi" w:hAnsiTheme="minorHAnsi"/>
          <w:spacing w:val="-1"/>
          <w:sz w:val="22"/>
          <w:szCs w:val="22"/>
          <w:lang w:val="es-MX"/>
        </w:rPr>
        <w:t>i</w:t>
      </w:r>
      <w:r w:rsidRPr="0066572A">
        <w:rPr>
          <w:rFonts w:asciiTheme="minorHAnsi" w:hAnsiTheme="minorHAnsi"/>
          <w:sz w:val="22"/>
          <w:szCs w:val="22"/>
          <w:lang w:val="es-MX"/>
        </w:rPr>
        <w:t>c</w:t>
      </w:r>
      <w:r w:rsidRPr="0066572A">
        <w:rPr>
          <w:rFonts w:asciiTheme="minorHAnsi" w:hAnsiTheme="minorHAnsi"/>
          <w:spacing w:val="-1"/>
          <w:sz w:val="22"/>
          <w:szCs w:val="22"/>
          <w:lang w:val="es-MX"/>
        </w:rPr>
        <w:t>io</w:t>
      </w:r>
      <w:r w:rsidRPr="0066572A">
        <w:rPr>
          <w:rFonts w:asciiTheme="minorHAnsi" w:hAnsiTheme="minorHAnsi"/>
          <w:sz w:val="22"/>
          <w:szCs w:val="22"/>
          <w:lang w:val="es-MX"/>
        </w:rPr>
        <w:t>s</w:t>
      </w:r>
      <w:r w:rsidRPr="0066572A">
        <w:rPr>
          <w:rFonts w:asciiTheme="minorHAnsi" w:hAnsiTheme="minorHAnsi"/>
          <w:spacing w:val="1"/>
          <w:sz w:val="22"/>
          <w:szCs w:val="22"/>
          <w:lang w:val="es-MX"/>
        </w:rPr>
        <w:t xml:space="preserve"> </w:t>
      </w:r>
      <w:r w:rsidRPr="0066572A">
        <w:rPr>
          <w:rFonts w:asciiTheme="minorHAnsi" w:hAnsiTheme="minorHAnsi"/>
          <w:spacing w:val="-1"/>
          <w:sz w:val="22"/>
          <w:szCs w:val="22"/>
          <w:lang w:val="es-MX"/>
        </w:rPr>
        <w:t>d</w:t>
      </w:r>
      <w:r w:rsidRPr="0066572A">
        <w:rPr>
          <w:rFonts w:asciiTheme="minorHAnsi" w:hAnsiTheme="minorHAnsi"/>
          <w:sz w:val="22"/>
          <w:szCs w:val="22"/>
          <w:lang w:val="es-MX"/>
        </w:rPr>
        <w:t xml:space="preserve">e </w:t>
      </w:r>
      <w:r w:rsidRPr="0066572A">
        <w:rPr>
          <w:rFonts w:asciiTheme="minorHAnsi" w:hAnsiTheme="minorHAnsi"/>
          <w:spacing w:val="1"/>
          <w:sz w:val="22"/>
          <w:szCs w:val="22"/>
          <w:lang w:val="es-MX"/>
        </w:rPr>
        <w:t>I</w:t>
      </w:r>
      <w:r w:rsidRPr="0066572A">
        <w:rPr>
          <w:rFonts w:asciiTheme="minorHAnsi" w:hAnsiTheme="minorHAnsi"/>
          <w:spacing w:val="-1"/>
          <w:sz w:val="22"/>
          <w:szCs w:val="22"/>
          <w:lang w:val="es-MX"/>
        </w:rPr>
        <w:t>n</w:t>
      </w:r>
      <w:r w:rsidRPr="0066572A">
        <w:rPr>
          <w:rFonts w:asciiTheme="minorHAnsi" w:hAnsiTheme="minorHAnsi"/>
          <w:spacing w:val="1"/>
          <w:sz w:val="22"/>
          <w:szCs w:val="22"/>
          <w:lang w:val="es-MX"/>
        </w:rPr>
        <w:t>t</w:t>
      </w:r>
      <w:r w:rsidRPr="0066572A">
        <w:rPr>
          <w:rFonts w:asciiTheme="minorHAnsi" w:hAnsiTheme="minorHAnsi"/>
          <w:spacing w:val="-1"/>
          <w:sz w:val="22"/>
          <w:szCs w:val="22"/>
          <w:lang w:val="es-MX"/>
        </w:rPr>
        <w:t>e</w:t>
      </w:r>
      <w:r w:rsidRPr="0066572A">
        <w:rPr>
          <w:rFonts w:asciiTheme="minorHAnsi" w:hAnsiTheme="minorHAnsi"/>
          <w:sz w:val="22"/>
          <w:szCs w:val="22"/>
          <w:lang w:val="es-MX"/>
        </w:rPr>
        <w:t>rc</w:t>
      </w:r>
      <w:r w:rsidRPr="0066572A">
        <w:rPr>
          <w:rFonts w:asciiTheme="minorHAnsi" w:hAnsiTheme="minorHAnsi"/>
          <w:spacing w:val="-1"/>
          <w:sz w:val="22"/>
          <w:szCs w:val="22"/>
          <w:lang w:val="es-MX"/>
        </w:rPr>
        <w:t>one</w:t>
      </w:r>
      <w:r w:rsidRPr="0066572A">
        <w:rPr>
          <w:rFonts w:asciiTheme="minorHAnsi" w:hAnsiTheme="minorHAnsi"/>
          <w:spacing w:val="-2"/>
          <w:sz w:val="22"/>
          <w:szCs w:val="22"/>
          <w:lang w:val="es-MX"/>
        </w:rPr>
        <w:t>x</w:t>
      </w:r>
      <w:r w:rsidRPr="0066572A">
        <w:rPr>
          <w:rFonts w:asciiTheme="minorHAnsi" w:hAnsiTheme="minorHAnsi"/>
          <w:spacing w:val="-1"/>
          <w:sz w:val="22"/>
          <w:szCs w:val="22"/>
          <w:lang w:val="es-MX"/>
        </w:rPr>
        <w:t xml:space="preserve">ión </w:t>
      </w:r>
      <w:r w:rsidRPr="0066572A">
        <w:rPr>
          <w:rFonts w:asciiTheme="minorHAnsi" w:hAnsiTheme="minorHAnsi"/>
          <w:sz w:val="22"/>
          <w:szCs w:val="22"/>
          <w:lang w:val="es-MX"/>
        </w:rPr>
        <w:t>c</w:t>
      </w:r>
      <w:r w:rsidRPr="0066572A">
        <w:rPr>
          <w:rFonts w:asciiTheme="minorHAnsi" w:hAnsiTheme="minorHAnsi"/>
          <w:spacing w:val="-1"/>
          <w:sz w:val="22"/>
          <w:szCs w:val="22"/>
          <w:lang w:val="es-MX"/>
        </w:rPr>
        <w:t>eleb</w:t>
      </w:r>
      <w:r w:rsidRPr="0066572A">
        <w:rPr>
          <w:rFonts w:asciiTheme="minorHAnsi" w:hAnsiTheme="minorHAnsi"/>
          <w:sz w:val="22"/>
          <w:szCs w:val="22"/>
          <w:lang w:val="es-MX"/>
        </w:rPr>
        <w:t>r</w:t>
      </w:r>
      <w:r w:rsidRPr="0066572A">
        <w:rPr>
          <w:rFonts w:asciiTheme="minorHAnsi" w:hAnsiTheme="minorHAnsi"/>
          <w:spacing w:val="-1"/>
          <w:sz w:val="22"/>
          <w:szCs w:val="22"/>
          <w:lang w:val="es-MX"/>
        </w:rPr>
        <w:t>ad</w:t>
      </w:r>
      <w:r w:rsidRPr="0066572A">
        <w:rPr>
          <w:rFonts w:asciiTheme="minorHAnsi" w:hAnsiTheme="minorHAnsi"/>
          <w:sz w:val="22"/>
          <w:szCs w:val="22"/>
          <w:lang w:val="es-MX"/>
        </w:rPr>
        <w:t xml:space="preserve">o </w:t>
      </w:r>
      <w:r w:rsidRPr="0066572A">
        <w:rPr>
          <w:rFonts w:asciiTheme="minorHAnsi" w:hAnsiTheme="minorHAnsi"/>
          <w:spacing w:val="-1"/>
          <w:sz w:val="22"/>
          <w:szCs w:val="22"/>
          <w:lang w:val="es-MX"/>
        </w:rPr>
        <w:t>en</w:t>
      </w:r>
      <w:r w:rsidRPr="0066572A">
        <w:rPr>
          <w:rFonts w:asciiTheme="minorHAnsi" w:hAnsiTheme="minorHAnsi"/>
          <w:spacing w:val="1"/>
          <w:sz w:val="22"/>
          <w:szCs w:val="22"/>
          <w:lang w:val="es-MX"/>
        </w:rPr>
        <w:t>t</w:t>
      </w:r>
      <w:r w:rsidRPr="0066572A">
        <w:rPr>
          <w:rFonts w:asciiTheme="minorHAnsi" w:hAnsiTheme="minorHAnsi"/>
          <w:sz w:val="22"/>
          <w:szCs w:val="22"/>
          <w:lang w:val="es-MX"/>
        </w:rPr>
        <w:t>re Radiomóvil Dipsa, S.A. de C.V. (en lo sucesivo “</w:t>
      </w:r>
      <w:r w:rsidRPr="0066572A">
        <w:rPr>
          <w:rFonts w:asciiTheme="minorHAnsi" w:hAnsiTheme="minorHAnsi"/>
          <w:sz w:val="22"/>
          <w:szCs w:val="22"/>
          <w:u w:val="single"/>
          <w:lang w:val="es-MX"/>
        </w:rPr>
        <w:t>TELCEL</w:t>
      </w:r>
      <w:r w:rsidRPr="0066572A">
        <w:rPr>
          <w:rFonts w:asciiTheme="minorHAnsi" w:hAnsiTheme="minorHAnsi"/>
          <w:sz w:val="22"/>
          <w:szCs w:val="22"/>
          <w:lang w:val="es-MX"/>
        </w:rPr>
        <w:t>”) y [NOMBRE DEL CONCESIONARIO] (en lo sucesivo el “</w:t>
      </w:r>
      <w:r w:rsidRPr="0066572A">
        <w:rPr>
          <w:rFonts w:asciiTheme="minorHAnsi" w:hAnsiTheme="minorHAnsi"/>
          <w:sz w:val="22"/>
          <w:szCs w:val="22"/>
          <w:u w:val="single"/>
          <w:lang w:val="es-MX"/>
        </w:rPr>
        <w:t>CONCESIONARIO</w:t>
      </w:r>
      <w:r w:rsidRPr="0066572A">
        <w:rPr>
          <w:rFonts w:asciiTheme="minorHAnsi" w:hAnsiTheme="minorHAnsi"/>
          <w:sz w:val="22"/>
          <w:szCs w:val="22"/>
          <w:lang w:val="es-MX"/>
        </w:rPr>
        <w:t>”)</w:t>
      </w:r>
      <w:r w:rsidRPr="0066572A">
        <w:rPr>
          <w:rFonts w:asciiTheme="minorHAnsi" w:hAnsiTheme="minorHAnsi"/>
          <w:spacing w:val="-1"/>
          <w:sz w:val="22"/>
          <w:szCs w:val="22"/>
          <w:lang w:val="es-MX"/>
        </w:rPr>
        <w:t xml:space="preserve">, </w:t>
      </w:r>
      <w:r w:rsidRPr="0066572A">
        <w:rPr>
          <w:rFonts w:asciiTheme="minorHAnsi" w:hAnsiTheme="minorHAnsi"/>
          <w:sz w:val="22"/>
          <w:szCs w:val="22"/>
          <w:lang w:val="es-MX"/>
        </w:rPr>
        <w:t>r</w:t>
      </w:r>
      <w:r w:rsidRPr="0066572A">
        <w:rPr>
          <w:rFonts w:asciiTheme="minorHAnsi" w:hAnsiTheme="minorHAnsi"/>
          <w:spacing w:val="-1"/>
          <w:sz w:val="22"/>
          <w:szCs w:val="22"/>
          <w:lang w:val="es-MX"/>
        </w:rPr>
        <w:t>ela</w:t>
      </w:r>
      <w:r w:rsidRPr="0066572A">
        <w:rPr>
          <w:rFonts w:asciiTheme="minorHAnsi" w:hAnsiTheme="minorHAnsi"/>
          <w:spacing w:val="1"/>
          <w:sz w:val="22"/>
          <w:szCs w:val="22"/>
          <w:lang w:val="es-MX"/>
        </w:rPr>
        <w:t>t</w:t>
      </w:r>
      <w:r w:rsidRPr="0066572A">
        <w:rPr>
          <w:rFonts w:asciiTheme="minorHAnsi" w:hAnsiTheme="minorHAnsi"/>
          <w:spacing w:val="-1"/>
          <w:sz w:val="22"/>
          <w:szCs w:val="22"/>
          <w:lang w:val="es-MX"/>
        </w:rPr>
        <w:t>i</w:t>
      </w:r>
      <w:r w:rsidRPr="0066572A">
        <w:rPr>
          <w:rFonts w:asciiTheme="minorHAnsi" w:hAnsiTheme="minorHAnsi"/>
          <w:spacing w:val="-2"/>
          <w:sz w:val="22"/>
          <w:szCs w:val="22"/>
          <w:lang w:val="es-MX"/>
        </w:rPr>
        <w:t>v</w:t>
      </w:r>
      <w:r w:rsidRPr="0066572A">
        <w:rPr>
          <w:rFonts w:asciiTheme="minorHAnsi" w:hAnsiTheme="minorHAnsi"/>
          <w:sz w:val="22"/>
          <w:szCs w:val="22"/>
          <w:lang w:val="es-MX"/>
        </w:rPr>
        <w:t xml:space="preserve">o a </w:t>
      </w:r>
      <w:r w:rsidRPr="0066572A">
        <w:rPr>
          <w:rFonts w:asciiTheme="minorHAnsi" w:hAnsiTheme="minorHAnsi"/>
          <w:spacing w:val="-1"/>
          <w:sz w:val="22"/>
          <w:szCs w:val="22"/>
          <w:lang w:val="es-MX"/>
        </w:rPr>
        <w:t>l</w:t>
      </w:r>
      <w:r w:rsidRPr="0066572A">
        <w:rPr>
          <w:rFonts w:asciiTheme="minorHAnsi" w:hAnsiTheme="minorHAnsi"/>
          <w:sz w:val="22"/>
          <w:szCs w:val="22"/>
          <w:lang w:val="es-MX"/>
        </w:rPr>
        <w:t xml:space="preserve">a </w:t>
      </w:r>
      <w:r w:rsidRPr="0066572A">
        <w:rPr>
          <w:rFonts w:asciiTheme="minorHAnsi" w:hAnsiTheme="minorHAnsi"/>
          <w:spacing w:val="-1"/>
          <w:sz w:val="22"/>
          <w:szCs w:val="22"/>
          <w:lang w:val="es-MX"/>
        </w:rPr>
        <w:t>in</w:t>
      </w:r>
      <w:r w:rsidRPr="0066572A">
        <w:rPr>
          <w:rFonts w:asciiTheme="minorHAnsi" w:hAnsiTheme="minorHAnsi"/>
          <w:spacing w:val="1"/>
          <w:sz w:val="22"/>
          <w:szCs w:val="22"/>
          <w:lang w:val="es-MX"/>
        </w:rPr>
        <w:t>t</w:t>
      </w:r>
      <w:r w:rsidRPr="0066572A">
        <w:rPr>
          <w:rFonts w:asciiTheme="minorHAnsi" w:hAnsiTheme="minorHAnsi"/>
          <w:spacing w:val="-1"/>
          <w:sz w:val="22"/>
          <w:szCs w:val="22"/>
          <w:lang w:val="es-MX"/>
        </w:rPr>
        <w:t>e</w:t>
      </w:r>
      <w:r w:rsidRPr="0066572A">
        <w:rPr>
          <w:rFonts w:asciiTheme="minorHAnsi" w:hAnsiTheme="minorHAnsi"/>
          <w:sz w:val="22"/>
          <w:szCs w:val="22"/>
          <w:lang w:val="es-MX"/>
        </w:rPr>
        <w:t>rc</w:t>
      </w:r>
      <w:r w:rsidRPr="0066572A">
        <w:rPr>
          <w:rFonts w:asciiTheme="minorHAnsi" w:hAnsiTheme="minorHAnsi"/>
          <w:spacing w:val="-1"/>
          <w:sz w:val="22"/>
          <w:szCs w:val="22"/>
          <w:lang w:val="es-MX"/>
        </w:rPr>
        <w:t>one</w:t>
      </w:r>
      <w:r w:rsidRPr="0066572A">
        <w:rPr>
          <w:rFonts w:asciiTheme="minorHAnsi" w:hAnsiTheme="minorHAnsi"/>
          <w:spacing w:val="-2"/>
          <w:sz w:val="22"/>
          <w:szCs w:val="22"/>
          <w:lang w:val="es-MX"/>
        </w:rPr>
        <w:t>x</w:t>
      </w:r>
      <w:r w:rsidRPr="0066572A">
        <w:rPr>
          <w:rFonts w:asciiTheme="minorHAnsi" w:hAnsiTheme="minorHAnsi"/>
          <w:spacing w:val="-1"/>
          <w:sz w:val="22"/>
          <w:szCs w:val="22"/>
          <w:lang w:val="es-MX"/>
        </w:rPr>
        <w:t>ió</w:t>
      </w:r>
      <w:r w:rsidRPr="0066572A">
        <w:rPr>
          <w:rFonts w:asciiTheme="minorHAnsi" w:hAnsiTheme="minorHAnsi"/>
          <w:sz w:val="22"/>
          <w:szCs w:val="22"/>
          <w:lang w:val="es-MX"/>
        </w:rPr>
        <w:t xml:space="preserve">n </w:t>
      </w:r>
      <w:r w:rsidRPr="0066572A">
        <w:rPr>
          <w:rFonts w:asciiTheme="minorHAnsi" w:hAnsiTheme="minorHAnsi"/>
          <w:spacing w:val="-1"/>
          <w:sz w:val="22"/>
          <w:szCs w:val="22"/>
          <w:lang w:val="es-MX"/>
        </w:rPr>
        <w:t>d</w:t>
      </w:r>
      <w:r w:rsidRPr="0066572A">
        <w:rPr>
          <w:rFonts w:asciiTheme="minorHAnsi" w:hAnsiTheme="minorHAnsi"/>
          <w:sz w:val="22"/>
          <w:szCs w:val="22"/>
          <w:lang w:val="es-MX"/>
        </w:rPr>
        <w:t xml:space="preserve">e </w:t>
      </w:r>
      <w:r w:rsidRPr="0066572A">
        <w:rPr>
          <w:rFonts w:asciiTheme="minorHAnsi" w:hAnsiTheme="minorHAnsi"/>
          <w:spacing w:val="1"/>
          <w:sz w:val="22"/>
          <w:szCs w:val="22"/>
          <w:lang w:val="es-MX"/>
        </w:rPr>
        <w:t>t</w:t>
      </w:r>
      <w:r w:rsidRPr="0066572A">
        <w:rPr>
          <w:rFonts w:asciiTheme="minorHAnsi" w:hAnsiTheme="minorHAnsi"/>
          <w:spacing w:val="-1"/>
          <w:sz w:val="22"/>
          <w:szCs w:val="22"/>
          <w:lang w:val="es-MX"/>
        </w:rPr>
        <w:t>odo</w:t>
      </w:r>
      <w:r w:rsidRPr="0066572A">
        <w:rPr>
          <w:rFonts w:asciiTheme="minorHAnsi" w:hAnsiTheme="minorHAnsi"/>
          <w:sz w:val="22"/>
          <w:szCs w:val="22"/>
          <w:lang w:val="es-MX"/>
        </w:rPr>
        <w:t>s</w:t>
      </w:r>
      <w:r w:rsidRPr="0066572A">
        <w:rPr>
          <w:rFonts w:asciiTheme="minorHAnsi" w:hAnsiTheme="minorHAnsi"/>
          <w:spacing w:val="1"/>
          <w:sz w:val="22"/>
          <w:szCs w:val="22"/>
          <w:lang w:val="es-MX"/>
        </w:rPr>
        <w:t xml:space="preserve"> </w:t>
      </w:r>
      <w:r w:rsidRPr="0066572A">
        <w:rPr>
          <w:rFonts w:asciiTheme="minorHAnsi" w:hAnsiTheme="minorHAnsi"/>
          <w:spacing w:val="-1"/>
          <w:sz w:val="22"/>
          <w:szCs w:val="22"/>
          <w:lang w:val="es-MX"/>
        </w:rPr>
        <w:t>lo</w:t>
      </w:r>
      <w:r w:rsidRPr="0066572A">
        <w:rPr>
          <w:rFonts w:asciiTheme="minorHAnsi" w:hAnsiTheme="minorHAnsi"/>
          <w:sz w:val="22"/>
          <w:szCs w:val="22"/>
          <w:lang w:val="es-MX"/>
        </w:rPr>
        <w:t>s</w:t>
      </w:r>
      <w:r w:rsidRPr="0066572A">
        <w:rPr>
          <w:rFonts w:asciiTheme="minorHAnsi" w:hAnsiTheme="minorHAnsi"/>
          <w:spacing w:val="1"/>
          <w:sz w:val="22"/>
          <w:szCs w:val="22"/>
          <w:lang w:val="es-MX"/>
        </w:rPr>
        <w:t xml:space="preserve"> </w:t>
      </w:r>
      <w:r w:rsidRPr="0066572A">
        <w:rPr>
          <w:rFonts w:asciiTheme="minorHAnsi" w:hAnsiTheme="minorHAnsi"/>
          <w:sz w:val="22"/>
          <w:szCs w:val="22"/>
          <w:lang w:val="es-MX"/>
        </w:rPr>
        <w:t>S</w:t>
      </w:r>
      <w:r w:rsidRPr="0066572A">
        <w:rPr>
          <w:rFonts w:asciiTheme="minorHAnsi" w:hAnsiTheme="minorHAnsi"/>
          <w:spacing w:val="-1"/>
          <w:sz w:val="22"/>
          <w:szCs w:val="22"/>
          <w:lang w:val="es-MX"/>
        </w:rPr>
        <w:t>e</w:t>
      </w:r>
      <w:r w:rsidRPr="0066572A">
        <w:rPr>
          <w:rFonts w:asciiTheme="minorHAnsi" w:hAnsiTheme="minorHAnsi"/>
          <w:sz w:val="22"/>
          <w:szCs w:val="22"/>
          <w:lang w:val="es-MX"/>
        </w:rPr>
        <w:t>r</w:t>
      </w:r>
      <w:r w:rsidRPr="0066572A">
        <w:rPr>
          <w:rFonts w:asciiTheme="minorHAnsi" w:hAnsiTheme="minorHAnsi"/>
          <w:spacing w:val="-2"/>
          <w:sz w:val="22"/>
          <w:szCs w:val="22"/>
          <w:lang w:val="es-MX"/>
        </w:rPr>
        <w:t>v</w:t>
      </w:r>
      <w:r w:rsidRPr="0066572A">
        <w:rPr>
          <w:rFonts w:asciiTheme="minorHAnsi" w:hAnsiTheme="minorHAnsi"/>
          <w:spacing w:val="-1"/>
          <w:sz w:val="22"/>
          <w:szCs w:val="22"/>
          <w:lang w:val="es-MX"/>
        </w:rPr>
        <w:t>i</w:t>
      </w:r>
      <w:r w:rsidRPr="0066572A">
        <w:rPr>
          <w:rFonts w:asciiTheme="minorHAnsi" w:hAnsiTheme="minorHAnsi"/>
          <w:sz w:val="22"/>
          <w:szCs w:val="22"/>
          <w:lang w:val="es-MX"/>
        </w:rPr>
        <w:t>c</w:t>
      </w:r>
      <w:r w:rsidRPr="0066572A">
        <w:rPr>
          <w:rFonts w:asciiTheme="minorHAnsi" w:hAnsiTheme="minorHAnsi"/>
          <w:spacing w:val="-1"/>
          <w:sz w:val="22"/>
          <w:szCs w:val="22"/>
          <w:lang w:val="es-MX"/>
        </w:rPr>
        <w:t>io</w:t>
      </w:r>
      <w:r w:rsidRPr="0066572A">
        <w:rPr>
          <w:rFonts w:asciiTheme="minorHAnsi" w:hAnsiTheme="minorHAnsi"/>
          <w:sz w:val="22"/>
          <w:szCs w:val="22"/>
          <w:lang w:val="es-MX"/>
        </w:rPr>
        <w:t>s.</w:t>
      </w:r>
    </w:p>
    <w:p w14:paraId="0164559A" w14:textId="77777777" w:rsidR="0088750F" w:rsidRPr="0066572A" w:rsidRDefault="0088750F" w:rsidP="0088750F">
      <w:pPr>
        <w:autoSpaceDE w:val="0"/>
        <w:autoSpaceDN w:val="0"/>
        <w:adjustRightInd w:val="0"/>
        <w:spacing w:before="18" w:line="280" w:lineRule="exact"/>
        <w:rPr>
          <w:rFonts w:asciiTheme="minorHAnsi" w:hAnsiTheme="minorHAnsi"/>
          <w:sz w:val="22"/>
          <w:szCs w:val="22"/>
          <w:lang w:val="es-MX"/>
        </w:rPr>
      </w:pPr>
    </w:p>
    <w:p w14:paraId="0134A3C8" w14:textId="77777777" w:rsidR="0088750F" w:rsidRPr="0066572A" w:rsidRDefault="00B92777" w:rsidP="00795379">
      <w:pPr>
        <w:autoSpaceDE w:val="0"/>
        <w:autoSpaceDN w:val="0"/>
        <w:adjustRightInd w:val="0"/>
        <w:spacing w:before="41"/>
        <w:ind w:left="3476" w:right="-20"/>
        <w:outlineLvl w:val="0"/>
        <w:rPr>
          <w:rFonts w:asciiTheme="minorHAnsi" w:hAnsiTheme="minorHAnsi"/>
          <w:sz w:val="22"/>
          <w:szCs w:val="22"/>
        </w:rPr>
      </w:pPr>
      <w:r w:rsidRPr="0066572A">
        <w:rPr>
          <w:rFonts w:asciiTheme="minorHAnsi" w:hAnsiTheme="minorHAnsi"/>
          <w:noProof/>
          <w:sz w:val="22"/>
          <w:szCs w:val="22"/>
          <w:lang w:val="es-MX"/>
        </w:rPr>
        <mc:AlternateContent>
          <mc:Choice Requires="wpg">
            <w:drawing>
              <wp:anchor distT="0" distB="0" distL="114300" distR="114300" simplePos="0" relativeHeight="251660288" behindDoc="1" locked="0" layoutInCell="0" allowOverlap="1" wp14:anchorId="4165B693" wp14:editId="761A0E86">
                <wp:simplePos x="0" y="0"/>
                <wp:positionH relativeFrom="page">
                  <wp:posOffset>890270</wp:posOffset>
                </wp:positionH>
                <wp:positionV relativeFrom="paragraph">
                  <wp:posOffset>635</wp:posOffset>
                </wp:positionV>
                <wp:extent cx="7947660" cy="207010"/>
                <wp:effectExtent l="0" t="0" r="0" b="2540"/>
                <wp:wrapNone/>
                <wp:docPr id="12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7660" cy="207010"/>
                          <a:chOff x="1402" y="1339"/>
                          <a:chExt cx="8416" cy="326"/>
                        </a:xfrm>
                      </wpg:grpSpPr>
                      <wps:wsp>
                        <wps:cNvPr id="123" name="Freeform 203"/>
                        <wps:cNvSpPr>
                          <a:spLocks/>
                        </wps:cNvSpPr>
                        <wps:spPr bwMode="auto">
                          <a:xfrm>
                            <a:off x="1419" y="1355"/>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04"/>
                        <wps:cNvSpPr>
                          <a:spLocks/>
                        </wps:cNvSpPr>
                        <wps:spPr bwMode="auto">
                          <a:xfrm>
                            <a:off x="9785" y="1386"/>
                            <a:ext cx="20" cy="262"/>
                          </a:xfrm>
                          <a:custGeom>
                            <a:avLst/>
                            <a:gdLst>
                              <a:gd name="T0" fmla="*/ 0 w 20"/>
                              <a:gd name="T1" fmla="*/ 0 h 262"/>
                              <a:gd name="T2" fmla="*/ 0 w 20"/>
                              <a:gd name="T3" fmla="*/ 261 h 262"/>
                            </a:gdLst>
                            <a:ahLst/>
                            <a:cxnLst>
                              <a:cxn ang="0">
                                <a:pos x="T0" y="T1"/>
                              </a:cxn>
                              <a:cxn ang="0">
                                <a:pos x="T2" y="T3"/>
                              </a:cxn>
                            </a:cxnLst>
                            <a:rect l="0" t="0" r="r" b="b"/>
                            <a:pathLst>
                              <a:path w="20" h="262">
                                <a:moveTo>
                                  <a:pt x="0" y="0"/>
                                </a:moveTo>
                                <a:lnTo>
                                  <a:pt x="0" y="261"/>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05"/>
                        <wps:cNvSpPr>
                          <a:spLocks/>
                        </wps:cNvSpPr>
                        <wps:spPr bwMode="auto">
                          <a:xfrm>
                            <a:off x="1435" y="1371"/>
                            <a:ext cx="8366" cy="20"/>
                          </a:xfrm>
                          <a:custGeom>
                            <a:avLst/>
                            <a:gdLst>
                              <a:gd name="T0" fmla="*/ 0 w 8366"/>
                              <a:gd name="T1" fmla="*/ 0 h 20"/>
                              <a:gd name="T2" fmla="*/ 8366 w 8366"/>
                              <a:gd name="T3" fmla="*/ 0 h 20"/>
                            </a:gdLst>
                            <a:ahLst/>
                            <a:cxnLst>
                              <a:cxn ang="0">
                                <a:pos x="T0" y="T1"/>
                              </a:cxn>
                              <a:cxn ang="0">
                                <a:pos x="T2" y="T3"/>
                              </a:cxn>
                            </a:cxnLst>
                            <a:rect l="0" t="0" r="r" b="b"/>
                            <a:pathLst>
                              <a:path w="8366" h="20">
                                <a:moveTo>
                                  <a:pt x="0" y="0"/>
                                </a:moveTo>
                                <a:lnTo>
                                  <a:pt x="836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206"/>
                        <wps:cNvSpPr>
                          <a:spLocks/>
                        </wps:cNvSpPr>
                        <wps:spPr bwMode="auto">
                          <a:xfrm>
                            <a:off x="1435" y="1632"/>
                            <a:ext cx="8366" cy="20"/>
                          </a:xfrm>
                          <a:custGeom>
                            <a:avLst/>
                            <a:gdLst>
                              <a:gd name="T0" fmla="*/ 0 w 8366"/>
                              <a:gd name="T1" fmla="*/ 0 h 20"/>
                              <a:gd name="T2" fmla="*/ 8366 w 8366"/>
                              <a:gd name="T3" fmla="*/ 0 h 20"/>
                            </a:gdLst>
                            <a:ahLst/>
                            <a:cxnLst>
                              <a:cxn ang="0">
                                <a:pos x="T0" y="T1"/>
                              </a:cxn>
                              <a:cxn ang="0">
                                <a:pos x="T2" y="T3"/>
                              </a:cxn>
                            </a:cxnLst>
                            <a:rect l="0" t="0" r="r" b="b"/>
                            <a:pathLst>
                              <a:path w="8366" h="20">
                                <a:moveTo>
                                  <a:pt x="0" y="0"/>
                                </a:moveTo>
                                <a:lnTo>
                                  <a:pt x="836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4FEFB" id="Group 202" o:spid="_x0000_s1026" style="position:absolute;margin-left:70.1pt;margin-top:.05pt;width:625.8pt;height:16.3pt;z-index:-251656192;mso-position-horizontal-relative:page" coordorigin="1402,1339" coordsize="841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" o:allowincell="f">
                <v:shape id="Freeform 203" o:spid="_x0000_s1027" style="position:absolute;left:1419;top:1355;width:20;height:293;visibility:visible;mso-wrap-style:square;v-text-anchor:top" coordsize="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" path="m,l,292e" filled="f" strokeweight="1.66pt">
                  <v:path arrowok="t" o:connecttype="custom" o:connectlocs="0,0;0,292" o:connectangles="0,0"/>
                </v:shape>
                <v:shape id="Freeform 204" o:spid="_x0000_s1028" style="position:absolute;left:9785;top:1386;width:20;height:262;visibility:visible;mso-wrap-style:square;v-text-anchor:top" coordsize="2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" path="m,l,261e" filled="f" strokeweight="1.66pt">
                  <v:path arrowok="t" o:connecttype="custom" o:connectlocs="0,0;0,261" o:connectangles="0,0"/>
                </v:shape>
                <v:shape id="Freeform 205" o:spid="_x0000_s1029" style="position:absolute;left:1435;top:1371;width:8366;height:20;visibility:visible;mso-wrap-style:square;v-text-anchor:top" coordsize="8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" path="m,l8366,e" filled="f" strokeweight="1.66pt">
                  <v:path arrowok="t" o:connecttype="custom" o:connectlocs="0,0;8366,0" o:connectangles="0,0"/>
                </v:shape>
                <v:shape id="Freeform 206" o:spid="_x0000_s1030" style="position:absolute;left:1435;top:1632;width:8366;height:20;visibility:visible;mso-wrap-style:square;v-text-anchor:top" coordsize="8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" path="m,l8366,e" filled="f" strokeweight="1.66pt">
                  <v:path arrowok="t" o:connecttype="custom" o:connectlocs="0,0;8366,0" o:connectangles="0,0"/>
                </v:shape>
                <w10:wrap anchorx="page"/>
              </v:group>
            </w:pict>
          </mc:Fallback>
        </mc:AlternateContent>
      </w:r>
      <w:r w:rsidRPr="0066572A">
        <w:rPr>
          <w:rFonts w:asciiTheme="minorHAnsi" w:hAnsiTheme="minorHAnsi"/>
          <w:noProof/>
          <w:sz w:val="22"/>
          <w:szCs w:val="22"/>
          <w:lang w:val="es-MX"/>
        </w:rPr>
        <mc:AlternateContent>
          <mc:Choice Requires="wps">
            <w:drawing>
              <wp:anchor distT="0" distB="0" distL="114300" distR="114300" simplePos="0" relativeHeight="251659264" behindDoc="1" locked="0" layoutInCell="0" allowOverlap="1" wp14:anchorId="60AC24D0" wp14:editId="470D1C66">
                <wp:simplePos x="0" y="0"/>
                <wp:positionH relativeFrom="page">
                  <wp:posOffset>900430</wp:posOffset>
                </wp:positionH>
                <wp:positionV relativeFrom="paragraph">
                  <wp:posOffset>320675</wp:posOffset>
                </wp:positionV>
                <wp:extent cx="5308600" cy="546100"/>
                <wp:effectExtent l="0" t="0" r="6350" b="6350"/>
                <wp:wrapNone/>
                <wp:docPr id="12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4ED6F" w14:textId="77777777" w:rsidR="00D339C6" w:rsidRDefault="00D339C6" w:rsidP="0088750F">
                            <w:pPr>
                              <w:spacing w:line="860" w:lineRule="atLeast"/>
                            </w:pPr>
                            <w:r>
                              <w:rPr>
                                <w:noProof/>
                                <w:lang w:val="es-MX"/>
                              </w:rPr>
                              <w:drawing>
                                <wp:inline distT="0" distB="0" distL="0" distR="0" wp14:anchorId="04F0EF9B" wp14:editId="2A24BC24">
                                  <wp:extent cx="5343525" cy="542925"/>
                                  <wp:effectExtent l="0" t="0" r="9525" b="952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3525" cy="542925"/>
                                          </a:xfrm>
                                          <a:prstGeom prst="rect">
                                            <a:avLst/>
                                          </a:prstGeom>
                                          <a:noFill/>
                                          <a:ln>
                                            <a:noFill/>
                                          </a:ln>
                                        </pic:spPr>
                                      </pic:pic>
                                    </a:graphicData>
                                  </a:graphic>
                                </wp:inline>
                              </w:drawing>
                            </w:r>
                          </w:p>
                          <w:p w14:paraId="4DE58893" w14:textId="77777777" w:rsidR="00D339C6" w:rsidRDefault="00D339C6" w:rsidP="0088750F">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C24D0" id="Rectangle 201" o:spid="_x0000_s1027" style="position:absolute;left:0;text-align:left;margin-left:70.9pt;margin-top:25.25pt;width:418pt;height:4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" o:allowincell="f" filled="f" stroked="f">
                <v:textbox inset="0,0,0,0">
                  <w:txbxContent>
                    <w:p w14:paraId="5014ED6F" w14:textId="77777777" w:rsidR="00D339C6" w:rsidRDefault="00D339C6" w:rsidP="0088750F">
                      <w:pPr>
                        <w:spacing w:line="860" w:lineRule="atLeast"/>
                      </w:pPr>
                      <w:r>
                        <w:rPr>
                          <w:noProof/>
                          <w:lang w:val="es-MX"/>
                        </w:rPr>
                        <w:drawing>
                          <wp:inline distT="0" distB="0" distL="0" distR="0" wp14:anchorId="04F0EF9B" wp14:editId="2A24BC24">
                            <wp:extent cx="5343525" cy="542925"/>
                            <wp:effectExtent l="0" t="0" r="9525" b="952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3525" cy="542925"/>
                                    </a:xfrm>
                                    <a:prstGeom prst="rect">
                                      <a:avLst/>
                                    </a:prstGeom>
                                    <a:noFill/>
                                    <a:ln>
                                      <a:noFill/>
                                    </a:ln>
                                  </pic:spPr>
                                </pic:pic>
                              </a:graphicData>
                            </a:graphic>
                          </wp:inline>
                        </w:drawing>
                      </w:r>
                    </w:p>
                    <w:p w14:paraId="4DE58893" w14:textId="77777777" w:rsidR="00D339C6" w:rsidRDefault="00D339C6" w:rsidP="0088750F">
                      <w:pPr>
                        <w:autoSpaceDE w:val="0"/>
                        <w:autoSpaceDN w:val="0"/>
                        <w:adjustRightInd w:val="0"/>
                      </w:pPr>
                    </w:p>
                  </w:txbxContent>
                </v:textbox>
                <w10:wrap anchorx="page"/>
              </v:rect>
            </w:pict>
          </mc:Fallback>
        </mc:AlternateContent>
      </w:r>
      <w:r w:rsidR="0088750F" w:rsidRPr="0066572A">
        <w:rPr>
          <w:rFonts w:asciiTheme="minorHAnsi" w:hAnsiTheme="minorHAnsi"/>
          <w:b/>
          <w:spacing w:val="-1"/>
          <w:w w:val="103"/>
          <w:sz w:val="22"/>
          <w:szCs w:val="22"/>
          <w:lang w:val="es-MX"/>
        </w:rPr>
        <w:t xml:space="preserve">                                   </w:t>
      </w:r>
      <w:r w:rsidR="0088750F" w:rsidRPr="0066572A">
        <w:rPr>
          <w:rFonts w:asciiTheme="minorHAnsi" w:hAnsiTheme="minorHAnsi"/>
          <w:b/>
          <w:spacing w:val="-1"/>
          <w:w w:val="103"/>
          <w:sz w:val="22"/>
          <w:szCs w:val="22"/>
        </w:rPr>
        <w:t>C</w:t>
      </w:r>
      <w:r w:rsidR="0088750F" w:rsidRPr="0066572A">
        <w:rPr>
          <w:rFonts w:asciiTheme="minorHAnsi" w:hAnsiTheme="minorHAnsi"/>
          <w:b/>
          <w:w w:val="103"/>
          <w:sz w:val="22"/>
          <w:szCs w:val="22"/>
        </w:rPr>
        <w:t>O</w:t>
      </w:r>
      <w:r w:rsidR="0088750F" w:rsidRPr="0066572A">
        <w:rPr>
          <w:rFonts w:asciiTheme="minorHAnsi" w:hAnsiTheme="minorHAnsi"/>
          <w:b/>
          <w:spacing w:val="-1"/>
          <w:w w:val="103"/>
          <w:sz w:val="22"/>
          <w:szCs w:val="22"/>
        </w:rPr>
        <w:t>UB</w:t>
      </w:r>
      <w:r w:rsidR="0088750F" w:rsidRPr="0066572A">
        <w:rPr>
          <w:rFonts w:asciiTheme="minorHAnsi" w:hAnsiTheme="minorHAnsi"/>
          <w:b/>
          <w:w w:val="103"/>
          <w:sz w:val="22"/>
          <w:szCs w:val="22"/>
        </w:rPr>
        <w:t>IC</w:t>
      </w:r>
      <w:r w:rsidR="0088750F" w:rsidRPr="0066572A">
        <w:rPr>
          <w:rFonts w:asciiTheme="minorHAnsi" w:hAnsiTheme="minorHAnsi"/>
          <w:b/>
          <w:spacing w:val="-5"/>
          <w:w w:val="103"/>
          <w:sz w:val="22"/>
          <w:szCs w:val="22"/>
        </w:rPr>
        <w:t>A</w:t>
      </w:r>
      <w:r w:rsidR="0088750F" w:rsidRPr="0066572A">
        <w:rPr>
          <w:rFonts w:asciiTheme="minorHAnsi" w:hAnsiTheme="minorHAnsi"/>
          <w:b/>
          <w:spacing w:val="-1"/>
          <w:w w:val="103"/>
          <w:sz w:val="22"/>
          <w:szCs w:val="22"/>
        </w:rPr>
        <w:t>C</w:t>
      </w:r>
      <w:r w:rsidR="0088750F" w:rsidRPr="0066572A">
        <w:rPr>
          <w:rFonts w:asciiTheme="minorHAnsi" w:hAnsiTheme="minorHAnsi"/>
          <w:b/>
          <w:w w:val="103"/>
          <w:sz w:val="22"/>
          <w:szCs w:val="22"/>
        </w:rPr>
        <w:t>IO</w:t>
      </w:r>
      <w:r w:rsidR="0088750F" w:rsidRPr="0066572A">
        <w:rPr>
          <w:rFonts w:asciiTheme="minorHAnsi" w:hAnsiTheme="minorHAnsi"/>
          <w:b/>
          <w:spacing w:val="-1"/>
          <w:w w:val="103"/>
          <w:sz w:val="22"/>
          <w:szCs w:val="22"/>
        </w:rPr>
        <w:t>N</w:t>
      </w:r>
      <w:r w:rsidR="0088750F" w:rsidRPr="0066572A">
        <w:rPr>
          <w:rFonts w:asciiTheme="minorHAnsi" w:hAnsiTheme="minorHAnsi"/>
          <w:b/>
          <w:spacing w:val="1"/>
          <w:w w:val="103"/>
          <w:sz w:val="22"/>
          <w:szCs w:val="22"/>
        </w:rPr>
        <w:t>E</w:t>
      </w:r>
      <w:r w:rsidR="0088750F" w:rsidRPr="0066572A">
        <w:rPr>
          <w:rFonts w:asciiTheme="minorHAnsi" w:hAnsiTheme="minorHAnsi"/>
          <w:b/>
          <w:w w:val="103"/>
          <w:sz w:val="22"/>
          <w:szCs w:val="22"/>
        </w:rPr>
        <w:t>S</w:t>
      </w:r>
    </w:p>
    <w:p w14:paraId="5B7BD0ED" w14:textId="77777777" w:rsidR="0088750F" w:rsidRPr="0066572A" w:rsidRDefault="0088750F" w:rsidP="0088750F">
      <w:pPr>
        <w:autoSpaceDE w:val="0"/>
        <w:autoSpaceDN w:val="0"/>
        <w:adjustRightInd w:val="0"/>
        <w:spacing w:before="14" w:line="200" w:lineRule="exact"/>
        <w:rPr>
          <w:rFonts w:asciiTheme="minorHAnsi" w:hAnsiTheme="minorHAnsi"/>
          <w:sz w:val="22"/>
          <w:szCs w:val="22"/>
        </w:rPr>
      </w:pPr>
    </w:p>
    <w:tbl>
      <w:tblPr>
        <w:tblW w:w="0" w:type="auto"/>
        <w:tblInd w:w="118" w:type="dxa"/>
        <w:tblLayout w:type="fixed"/>
        <w:tblCellMar>
          <w:left w:w="0" w:type="dxa"/>
          <w:right w:w="0" w:type="dxa"/>
        </w:tblCellMar>
        <w:tblLook w:val="0000" w:firstRow="0" w:lastRow="0" w:firstColumn="0" w:lastColumn="0" w:noHBand="0" w:noVBand="0"/>
      </w:tblPr>
      <w:tblGrid>
        <w:gridCol w:w="1644"/>
        <w:gridCol w:w="1034"/>
        <w:gridCol w:w="1771"/>
        <w:gridCol w:w="2314"/>
        <w:gridCol w:w="5751"/>
      </w:tblGrid>
      <w:tr w:rsidR="0088750F" w:rsidRPr="0066572A" w14:paraId="36634C6D" w14:textId="77777777" w:rsidTr="009A3743">
        <w:trPr>
          <w:trHeight w:hRule="exact" w:val="638"/>
        </w:trPr>
        <w:tc>
          <w:tcPr>
            <w:tcW w:w="2678"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380AEBF3" w14:textId="77777777" w:rsidR="0088750F" w:rsidRPr="0066572A" w:rsidRDefault="0088750F" w:rsidP="00A97DC9">
            <w:pPr>
              <w:autoSpaceDE w:val="0"/>
              <w:autoSpaceDN w:val="0"/>
              <w:adjustRightInd w:val="0"/>
              <w:spacing w:before="12" w:line="257" w:lineRule="auto"/>
              <w:ind w:left="341" w:right="343"/>
              <w:jc w:val="center"/>
              <w:rPr>
                <w:rFonts w:asciiTheme="minorHAnsi" w:hAnsiTheme="minorHAnsi"/>
                <w:sz w:val="22"/>
                <w:szCs w:val="22"/>
              </w:rPr>
            </w:pPr>
            <w:r w:rsidRPr="0066572A">
              <w:rPr>
                <w:rFonts w:asciiTheme="minorHAnsi" w:hAnsiTheme="minorHAnsi"/>
                <w:spacing w:val="1"/>
                <w:sz w:val="22"/>
                <w:szCs w:val="22"/>
              </w:rPr>
              <w:t>TELCEL</w:t>
            </w:r>
          </w:p>
        </w:tc>
        <w:tc>
          <w:tcPr>
            <w:tcW w:w="4085"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160A9E53" w14:textId="77777777" w:rsidR="0088750F" w:rsidRPr="0066572A" w:rsidRDefault="0088750F" w:rsidP="00A97DC9">
            <w:pPr>
              <w:autoSpaceDE w:val="0"/>
              <w:autoSpaceDN w:val="0"/>
              <w:adjustRightInd w:val="0"/>
              <w:spacing w:line="158" w:lineRule="exact"/>
              <w:ind w:left="1350" w:right="1356"/>
              <w:jc w:val="center"/>
              <w:rPr>
                <w:rFonts w:asciiTheme="minorHAnsi" w:hAnsiTheme="minorHAnsi"/>
                <w:sz w:val="22"/>
                <w:szCs w:val="22"/>
              </w:rPr>
            </w:pPr>
            <w:r w:rsidRPr="0066572A">
              <w:rPr>
                <w:rFonts w:asciiTheme="minorHAnsi" w:hAnsiTheme="minorHAnsi"/>
                <w:i/>
                <w:spacing w:val="1"/>
                <w:w w:val="99"/>
                <w:sz w:val="22"/>
                <w:szCs w:val="22"/>
              </w:rPr>
              <w:t>C</w:t>
            </w:r>
            <w:r w:rsidRPr="0066572A">
              <w:rPr>
                <w:rFonts w:asciiTheme="minorHAnsi" w:hAnsiTheme="minorHAnsi"/>
                <w:i/>
                <w:spacing w:val="-1"/>
                <w:w w:val="99"/>
                <w:sz w:val="22"/>
                <w:szCs w:val="22"/>
              </w:rPr>
              <w:t>O</w:t>
            </w:r>
            <w:r w:rsidRPr="0066572A">
              <w:rPr>
                <w:rFonts w:asciiTheme="minorHAnsi" w:hAnsiTheme="minorHAnsi"/>
                <w:i/>
                <w:spacing w:val="1"/>
                <w:w w:val="99"/>
                <w:sz w:val="22"/>
                <w:szCs w:val="22"/>
              </w:rPr>
              <w:t>NC</w:t>
            </w:r>
            <w:r w:rsidRPr="0066572A">
              <w:rPr>
                <w:rFonts w:asciiTheme="minorHAnsi" w:hAnsiTheme="minorHAnsi"/>
                <w:i/>
                <w:spacing w:val="-1"/>
                <w:w w:val="99"/>
                <w:sz w:val="22"/>
                <w:szCs w:val="22"/>
              </w:rPr>
              <w:t>ESIO</w:t>
            </w:r>
            <w:r w:rsidRPr="0066572A">
              <w:rPr>
                <w:rFonts w:asciiTheme="minorHAnsi" w:hAnsiTheme="minorHAnsi"/>
                <w:i/>
                <w:spacing w:val="1"/>
                <w:w w:val="99"/>
                <w:sz w:val="22"/>
                <w:szCs w:val="22"/>
              </w:rPr>
              <w:t>N</w:t>
            </w:r>
            <w:r w:rsidRPr="0066572A">
              <w:rPr>
                <w:rFonts w:asciiTheme="minorHAnsi" w:hAnsiTheme="minorHAnsi"/>
                <w:i/>
                <w:spacing w:val="-1"/>
                <w:w w:val="99"/>
                <w:sz w:val="22"/>
                <w:szCs w:val="22"/>
              </w:rPr>
              <w:t>A</w:t>
            </w:r>
            <w:r w:rsidRPr="0066572A">
              <w:rPr>
                <w:rFonts w:asciiTheme="minorHAnsi" w:hAnsiTheme="minorHAnsi"/>
                <w:i/>
                <w:spacing w:val="1"/>
                <w:w w:val="99"/>
                <w:sz w:val="22"/>
                <w:szCs w:val="22"/>
              </w:rPr>
              <w:t>R</w:t>
            </w:r>
            <w:r w:rsidRPr="0066572A">
              <w:rPr>
                <w:rFonts w:asciiTheme="minorHAnsi" w:hAnsiTheme="minorHAnsi"/>
                <w:i/>
                <w:spacing w:val="-1"/>
                <w:w w:val="99"/>
                <w:sz w:val="22"/>
                <w:szCs w:val="22"/>
              </w:rPr>
              <w:t>I</w:t>
            </w:r>
            <w:r w:rsidRPr="0066572A">
              <w:rPr>
                <w:rFonts w:asciiTheme="minorHAnsi" w:hAnsiTheme="minorHAnsi"/>
                <w:i/>
                <w:w w:val="99"/>
                <w:sz w:val="22"/>
                <w:szCs w:val="22"/>
              </w:rPr>
              <w:t>O</w:t>
            </w:r>
          </w:p>
        </w:tc>
        <w:tc>
          <w:tcPr>
            <w:tcW w:w="5751" w:type="dxa"/>
            <w:tcBorders>
              <w:top w:val="single" w:sz="13" w:space="0" w:color="000000"/>
              <w:left w:val="single" w:sz="13" w:space="0" w:color="000000"/>
              <w:bottom w:val="single" w:sz="13" w:space="0" w:color="000000"/>
              <w:right w:val="nil"/>
            </w:tcBorders>
            <w:shd w:val="clear" w:color="auto" w:fill="B8CCE4"/>
          </w:tcPr>
          <w:p w14:paraId="30688FD9" w14:textId="77777777" w:rsidR="0088750F" w:rsidRPr="0066572A" w:rsidRDefault="0088750F" w:rsidP="00A97DC9">
            <w:pPr>
              <w:autoSpaceDE w:val="0"/>
              <w:autoSpaceDN w:val="0"/>
              <w:adjustRightInd w:val="0"/>
              <w:spacing w:line="158" w:lineRule="exact"/>
              <w:ind w:left="13" w:right="-20"/>
              <w:jc w:val="center"/>
              <w:rPr>
                <w:rFonts w:asciiTheme="minorHAnsi" w:hAnsiTheme="minorHAnsi"/>
                <w:sz w:val="22"/>
                <w:szCs w:val="22"/>
              </w:rPr>
            </w:pPr>
            <w:r w:rsidRPr="0066572A">
              <w:rPr>
                <w:rFonts w:asciiTheme="minorHAnsi" w:hAnsiTheme="minorHAnsi"/>
                <w:i/>
                <w:spacing w:val="1"/>
                <w:sz w:val="22"/>
                <w:szCs w:val="22"/>
              </w:rPr>
              <w:t>R</w:t>
            </w:r>
            <w:r w:rsidRPr="0066572A">
              <w:rPr>
                <w:rFonts w:asciiTheme="minorHAnsi" w:hAnsiTheme="minorHAnsi"/>
                <w:i/>
                <w:spacing w:val="-1"/>
                <w:sz w:val="22"/>
                <w:szCs w:val="22"/>
              </w:rPr>
              <w:t>EQ</w:t>
            </w:r>
            <w:r w:rsidRPr="0066572A">
              <w:rPr>
                <w:rFonts w:asciiTheme="minorHAnsi" w:hAnsiTheme="minorHAnsi"/>
                <w:i/>
                <w:spacing w:val="1"/>
                <w:sz w:val="22"/>
                <w:szCs w:val="22"/>
              </w:rPr>
              <w:t>U</w:t>
            </w:r>
            <w:r w:rsidRPr="0066572A">
              <w:rPr>
                <w:rFonts w:asciiTheme="minorHAnsi" w:hAnsiTheme="minorHAnsi"/>
                <w:i/>
                <w:spacing w:val="-1"/>
                <w:sz w:val="22"/>
                <w:szCs w:val="22"/>
              </w:rPr>
              <w:t>E</w:t>
            </w:r>
            <w:r w:rsidRPr="0066572A">
              <w:rPr>
                <w:rFonts w:asciiTheme="minorHAnsi" w:hAnsiTheme="minorHAnsi"/>
                <w:i/>
                <w:spacing w:val="1"/>
                <w:sz w:val="22"/>
                <w:szCs w:val="22"/>
              </w:rPr>
              <w:t>R</w:t>
            </w:r>
            <w:r w:rsidRPr="0066572A">
              <w:rPr>
                <w:rFonts w:asciiTheme="minorHAnsi" w:hAnsiTheme="minorHAnsi"/>
                <w:i/>
                <w:spacing w:val="-1"/>
                <w:sz w:val="22"/>
                <w:szCs w:val="22"/>
              </w:rPr>
              <w:t>I</w:t>
            </w:r>
            <w:r w:rsidRPr="0066572A">
              <w:rPr>
                <w:rFonts w:asciiTheme="minorHAnsi" w:hAnsiTheme="minorHAnsi"/>
                <w:i/>
                <w:spacing w:val="3"/>
                <w:sz w:val="22"/>
                <w:szCs w:val="22"/>
              </w:rPr>
              <w:t>M</w:t>
            </w:r>
            <w:r w:rsidRPr="0066572A">
              <w:rPr>
                <w:rFonts w:asciiTheme="minorHAnsi" w:hAnsiTheme="minorHAnsi"/>
                <w:i/>
                <w:spacing w:val="-1"/>
                <w:sz w:val="22"/>
                <w:szCs w:val="22"/>
              </w:rPr>
              <w:t>IE</w:t>
            </w:r>
            <w:r w:rsidRPr="0066572A">
              <w:rPr>
                <w:rFonts w:asciiTheme="minorHAnsi" w:hAnsiTheme="minorHAnsi"/>
                <w:i/>
                <w:spacing w:val="1"/>
                <w:sz w:val="22"/>
                <w:szCs w:val="22"/>
              </w:rPr>
              <w:t>N</w:t>
            </w:r>
            <w:r w:rsidRPr="0066572A">
              <w:rPr>
                <w:rFonts w:asciiTheme="minorHAnsi" w:hAnsiTheme="minorHAnsi"/>
                <w:i/>
                <w:sz w:val="22"/>
                <w:szCs w:val="22"/>
              </w:rPr>
              <w:t>T</w:t>
            </w:r>
            <w:r w:rsidRPr="0066572A">
              <w:rPr>
                <w:rFonts w:asciiTheme="minorHAnsi" w:hAnsiTheme="minorHAnsi"/>
                <w:i/>
                <w:spacing w:val="-1"/>
                <w:sz w:val="22"/>
                <w:szCs w:val="22"/>
              </w:rPr>
              <w:t>OS</w:t>
            </w:r>
          </w:p>
        </w:tc>
      </w:tr>
      <w:tr w:rsidR="00F822E5" w:rsidRPr="0066572A" w14:paraId="064EC330"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shd w:val="clear" w:color="auto" w:fill="B8CCE4"/>
          </w:tcPr>
          <w:p w14:paraId="1A77CE36" w14:textId="77777777" w:rsidR="0088750F" w:rsidRPr="0066572A" w:rsidRDefault="0088750F" w:rsidP="00A97DC9">
            <w:pPr>
              <w:autoSpaceDE w:val="0"/>
              <w:autoSpaceDN w:val="0"/>
              <w:adjustRightInd w:val="0"/>
              <w:spacing w:line="158" w:lineRule="exact"/>
              <w:ind w:left="527" w:right="534"/>
              <w:jc w:val="center"/>
              <w:rPr>
                <w:rFonts w:asciiTheme="minorHAnsi" w:hAnsiTheme="minorHAnsi"/>
                <w:sz w:val="22"/>
                <w:szCs w:val="22"/>
              </w:rPr>
            </w:pPr>
            <w:r w:rsidRPr="0066572A">
              <w:rPr>
                <w:rFonts w:asciiTheme="minorHAnsi" w:hAnsiTheme="minorHAnsi"/>
                <w:i/>
                <w:spacing w:val="1"/>
                <w:w w:val="99"/>
                <w:sz w:val="22"/>
                <w:szCs w:val="22"/>
              </w:rPr>
              <w:t>Ci</w:t>
            </w:r>
            <w:r w:rsidRPr="0066572A">
              <w:rPr>
                <w:rFonts w:asciiTheme="minorHAnsi" w:hAnsiTheme="minorHAnsi"/>
                <w:i/>
                <w:spacing w:val="-1"/>
                <w:w w:val="99"/>
                <w:sz w:val="22"/>
                <w:szCs w:val="22"/>
              </w:rPr>
              <w:t>udad</w:t>
            </w:r>
          </w:p>
        </w:tc>
        <w:tc>
          <w:tcPr>
            <w:tcW w:w="1034" w:type="dxa"/>
            <w:tcBorders>
              <w:top w:val="single" w:sz="13" w:space="0" w:color="000000"/>
              <w:left w:val="single" w:sz="13" w:space="0" w:color="000000"/>
              <w:bottom w:val="single" w:sz="13" w:space="0" w:color="000000"/>
              <w:right w:val="single" w:sz="13" w:space="0" w:color="000000"/>
            </w:tcBorders>
            <w:shd w:val="clear" w:color="auto" w:fill="B8CCE4"/>
          </w:tcPr>
          <w:p w14:paraId="012EB494" w14:textId="77777777" w:rsidR="0088750F" w:rsidRPr="0066572A" w:rsidRDefault="0088750F" w:rsidP="00A97DC9">
            <w:pPr>
              <w:autoSpaceDE w:val="0"/>
              <w:autoSpaceDN w:val="0"/>
              <w:adjustRightInd w:val="0"/>
              <w:spacing w:line="158" w:lineRule="exact"/>
              <w:ind w:left="311" w:right="-20"/>
              <w:rPr>
                <w:rFonts w:asciiTheme="minorHAnsi" w:hAnsiTheme="minorHAnsi"/>
                <w:sz w:val="22"/>
                <w:szCs w:val="22"/>
              </w:rPr>
            </w:pPr>
            <w:r w:rsidRPr="0066572A">
              <w:rPr>
                <w:rFonts w:asciiTheme="minorHAnsi" w:hAnsiTheme="minorHAnsi"/>
                <w:i/>
                <w:spacing w:val="-1"/>
                <w:sz w:val="22"/>
                <w:szCs w:val="22"/>
              </w:rPr>
              <w:t>P</w:t>
            </w:r>
            <w:r w:rsidRPr="0066572A">
              <w:rPr>
                <w:rFonts w:asciiTheme="minorHAnsi" w:hAnsiTheme="minorHAnsi"/>
                <w:i/>
                <w:spacing w:val="1"/>
                <w:sz w:val="22"/>
                <w:szCs w:val="22"/>
              </w:rPr>
              <w:t>D</w:t>
            </w:r>
            <w:r w:rsidRPr="0066572A">
              <w:rPr>
                <w:rFonts w:asciiTheme="minorHAnsi" w:hAnsiTheme="minorHAnsi"/>
                <w:i/>
                <w:spacing w:val="-1"/>
                <w:sz w:val="22"/>
                <w:szCs w:val="22"/>
              </w:rPr>
              <w:t>I</w:t>
            </w:r>
            <w:r w:rsidRPr="0066572A">
              <w:rPr>
                <w:rFonts w:asciiTheme="minorHAnsi" w:hAnsiTheme="minorHAnsi"/>
                <w:i/>
                <w:sz w:val="22"/>
                <w:szCs w:val="22"/>
              </w:rPr>
              <w:t>C</w:t>
            </w:r>
          </w:p>
        </w:tc>
        <w:tc>
          <w:tcPr>
            <w:tcW w:w="1771" w:type="dxa"/>
            <w:tcBorders>
              <w:top w:val="single" w:sz="13" w:space="0" w:color="000000"/>
              <w:left w:val="single" w:sz="13" w:space="0" w:color="000000"/>
              <w:bottom w:val="single" w:sz="13" w:space="0" w:color="000000"/>
              <w:right w:val="single" w:sz="13" w:space="0" w:color="000000"/>
            </w:tcBorders>
            <w:shd w:val="clear" w:color="auto" w:fill="B8CCE4"/>
          </w:tcPr>
          <w:p w14:paraId="77D245C3" w14:textId="77777777" w:rsidR="0088750F" w:rsidRPr="0066572A" w:rsidRDefault="0088750F" w:rsidP="00A97DC9">
            <w:pPr>
              <w:autoSpaceDE w:val="0"/>
              <w:autoSpaceDN w:val="0"/>
              <w:adjustRightInd w:val="0"/>
              <w:spacing w:line="158" w:lineRule="exact"/>
              <w:ind w:left="592" w:right="596"/>
              <w:jc w:val="center"/>
              <w:rPr>
                <w:rFonts w:asciiTheme="minorHAnsi" w:hAnsiTheme="minorHAnsi"/>
                <w:sz w:val="22"/>
                <w:szCs w:val="22"/>
              </w:rPr>
            </w:pPr>
            <w:r w:rsidRPr="0066572A">
              <w:rPr>
                <w:rFonts w:asciiTheme="minorHAnsi" w:hAnsiTheme="minorHAnsi"/>
                <w:i/>
                <w:spacing w:val="1"/>
                <w:w w:val="99"/>
                <w:sz w:val="22"/>
                <w:szCs w:val="22"/>
              </w:rPr>
              <w:t>Ci</w:t>
            </w:r>
            <w:r w:rsidRPr="0066572A">
              <w:rPr>
                <w:rFonts w:asciiTheme="minorHAnsi" w:hAnsiTheme="minorHAnsi"/>
                <w:i/>
                <w:spacing w:val="-1"/>
                <w:w w:val="99"/>
                <w:sz w:val="22"/>
                <w:szCs w:val="22"/>
              </w:rPr>
              <w:t>udad</w:t>
            </w:r>
          </w:p>
        </w:tc>
        <w:tc>
          <w:tcPr>
            <w:tcW w:w="2314" w:type="dxa"/>
            <w:tcBorders>
              <w:top w:val="single" w:sz="13" w:space="0" w:color="000000"/>
              <w:left w:val="single" w:sz="13" w:space="0" w:color="000000"/>
              <w:bottom w:val="single" w:sz="13" w:space="0" w:color="000000"/>
              <w:right w:val="single" w:sz="13" w:space="0" w:color="000000"/>
            </w:tcBorders>
            <w:shd w:val="clear" w:color="auto" w:fill="B8CCE4"/>
          </w:tcPr>
          <w:p w14:paraId="58CB4C4A" w14:textId="77777777" w:rsidR="0088750F" w:rsidRPr="0066572A" w:rsidRDefault="0088750F" w:rsidP="00A97DC9">
            <w:pPr>
              <w:autoSpaceDE w:val="0"/>
              <w:autoSpaceDN w:val="0"/>
              <w:adjustRightInd w:val="0"/>
              <w:spacing w:line="158" w:lineRule="exact"/>
              <w:ind w:left="786" w:right="792"/>
              <w:jc w:val="center"/>
              <w:rPr>
                <w:rFonts w:asciiTheme="minorHAnsi" w:hAnsiTheme="minorHAnsi"/>
                <w:sz w:val="22"/>
                <w:szCs w:val="22"/>
              </w:rPr>
            </w:pPr>
            <w:r w:rsidRPr="0066572A">
              <w:rPr>
                <w:rFonts w:asciiTheme="minorHAnsi" w:hAnsiTheme="minorHAnsi"/>
                <w:i/>
                <w:spacing w:val="1"/>
                <w:w w:val="99"/>
                <w:sz w:val="22"/>
                <w:szCs w:val="22"/>
              </w:rPr>
              <w:t>Dir</w:t>
            </w:r>
            <w:r w:rsidRPr="0066572A">
              <w:rPr>
                <w:rFonts w:asciiTheme="minorHAnsi" w:hAnsiTheme="minorHAnsi"/>
                <w:i/>
                <w:spacing w:val="-1"/>
                <w:w w:val="99"/>
                <w:sz w:val="22"/>
                <w:szCs w:val="22"/>
              </w:rPr>
              <w:t>e</w:t>
            </w:r>
            <w:r w:rsidRPr="0066572A">
              <w:rPr>
                <w:rFonts w:asciiTheme="minorHAnsi" w:hAnsiTheme="minorHAnsi"/>
                <w:i/>
                <w:w w:val="99"/>
                <w:sz w:val="22"/>
                <w:szCs w:val="22"/>
              </w:rPr>
              <w:t>cc</w:t>
            </w:r>
            <w:r w:rsidRPr="0066572A">
              <w:rPr>
                <w:rFonts w:asciiTheme="minorHAnsi" w:hAnsiTheme="minorHAnsi"/>
                <w:i/>
                <w:spacing w:val="1"/>
                <w:w w:val="99"/>
                <w:sz w:val="22"/>
                <w:szCs w:val="22"/>
              </w:rPr>
              <w:t>i</w:t>
            </w:r>
            <w:r w:rsidRPr="0066572A">
              <w:rPr>
                <w:rFonts w:asciiTheme="minorHAnsi" w:hAnsiTheme="minorHAnsi"/>
                <w:i/>
                <w:spacing w:val="-1"/>
                <w:w w:val="99"/>
                <w:sz w:val="22"/>
                <w:szCs w:val="22"/>
              </w:rPr>
              <w:t>ó</w:t>
            </w:r>
            <w:r w:rsidRPr="0066572A">
              <w:rPr>
                <w:rFonts w:asciiTheme="minorHAnsi" w:hAnsiTheme="minorHAnsi"/>
                <w:i/>
                <w:w w:val="99"/>
                <w:sz w:val="22"/>
                <w:szCs w:val="22"/>
              </w:rPr>
              <w:t>n</w:t>
            </w:r>
          </w:p>
        </w:tc>
        <w:tc>
          <w:tcPr>
            <w:tcW w:w="5751" w:type="dxa"/>
            <w:tcBorders>
              <w:top w:val="single" w:sz="13" w:space="0" w:color="000000"/>
              <w:left w:val="single" w:sz="13" w:space="0" w:color="000000"/>
              <w:bottom w:val="single" w:sz="13" w:space="0" w:color="000000"/>
              <w:right w:val="single" w:sz="13" w:space="0" w:color="000000"/>
            </w:tcBorders>
            <w:shd w:val="clear" w:color="auto" w:fill="B8CCE4"/>
          </w:tcPr>
          <w:p w14:paraId="0A3AA168" w14:textId="77777777" w:rsidR="0088750F" w:rsidRPr="0066572A" w:rsidRDefault="0088750F" w:rsidP="00A97DC9">
            <w:pPr>
              <w:autoSpaceDE w:val="0"/>
              <w:autoSpaceDN w:val="0"/>
              <w:adjustRightInd w:val="0"/>
              <w:spacing w:line="158" w:lineRule="exact"/>
              <w:ind w:left="599" w:right="607"/>
              <w:jc w:val="center"/>
              <w:rPr>
                <w:rFonts w:asciiTheme="minorHAnsi" w:hAnsiTheme="minorHAnsi"/>
                <w:sz w:val="22"/>
                <w:szCs w:val="22"/>
              </w:rPr>
            </w:pPr>
            <w:r w:rsidRPr="0066572A">
              <w:rPr>
                <w:rFonts w:asciiTheme="minorHAnsi" w:hAnsiTheme="minorHAnsi"/>
                <w:i/>
                <w:spacing w:val="3"/>
                <w:w w:val="99"/>
                <w:sz w:val="22"/>
                <w:szCs w:val="22"/>
              </w:rPr>
              <w:t>M</w:t>
            </w:r>
            <w:r w:rsidRPr="0066572A">
              <w:rPr>
                <w:rFonts w:asciiTheme="minorHAnsi" w:hAnsiTheme="minorHAnsi"/>
                <w:i/>
                <w:spacing w:val="-1"/>
                <w:w w:val="99"/>
                <w:sz w:val="22"/>
                <w:szCs w:val="22"/>
              </w:rPr>
              <w:t>es</w:t>
            </w:r>
          </w:p>
        </w:tc>
      </w:tr>
      <w:tr w:rsidR="0088750F" w:rsidRPr="0066572A" w14:paraId="7E03FB2C" w14:textId="77777777" w:rsidTr="009A3743">
        <w:trPr>
          <w:trHeight w:hRule="exact" w:val="214"/>
        </w:trPr>
        <w:tc>
          <w:tcPr>
            <w:tcW w:w="12514" w:type="dxa"/>
            <w:gridSpan w:val="5"/>
            <w:tcBorders>
              <w:top w:val="single" w:sz="13" w:space="0" w:color="000000"/>
              <w:left w:val="single" w:sz="13" w:space="0" w:color="000000"/>
              <w:bottom w:val="single" w:sz="13" w:space="0" w:color="000000"/>
              <w:right w:val="single" w:sz="13" w:space="0" w:color="000000"/>
            </w:tcBorders>
            <w:shd w:val="clear" w:color="auto" w:fill="B8CCE4"/>
          </w:tcPr>
          <w:p w14:paraId="16A2C8F4" w14:textId="77777777" w:rsidR="0088750F" w:rsidRPr="0066572A" w:rsidRDefault="0088750F" w:rsidP="00A97DC9">
            <w:pPr>
              <w:autoSpaceDE w:val="0"/>
              <w:autoSpaceDN w:val="0"/>
              <w:adjustRightInd w:val="0"/>
              <w:spacing w:line="160" w:lineRule="exact"/>
              <w:ind w:left="3957" w:right="3962"/>
              <w:jc w:val="center"/>
              <w:rPr>
                <w:rFonts w:asciiTheme="minorHAnsi" w:hAnsiTheme="minorHAnsi"/>
                <w:sz w:val="22"/>
                <w:szCs w:val="22"/>
              </w:rPr>
            </w:pPr>
            <w:r w:rsidRPr="0066572A">
              <w:rPr>
                <w:rFonts w:asciiTheme="minorHAnsi" w:hAnsiTheme="minorHAnsi"/>
                <w:b/>
                <w:i/>
                <w:spacing w:val="1"/>
                <w:w w:val="99"/>
                <w:sz w:val="22"/>
                <w:szCs w:val="22"/>
              </w:rPr>
              <w:t>AÑO</w:t>
            </w:r>
          </w:p>
        </w:tc>
      </w:tr>
      <w:tr w:rsidR="0088750F" w:rsidRPr="0066572A" w14:paraId="6E50D5F5"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79C7D293" w14:textId="77777777" w:rsidR="0088750F" w:rsidRPr="0066572A" w:rsidRDefault="0088750F" w:rsidP="00A97DC9">
            <w:pPr>
              <w:autoSpaceDE w:val="0"/>
              <w:autoSpaceDN w:val="0"/>
              <w:adjustRightInd w:val="0"/>
              <w:rPr>
                <w:rFonts w:asciiTheme="minorHAnsi" w:hAnsi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01E63A88" w14:textId="77777777" w:rsidR="0088750F" w:rsidRPr="0066572A" w:rsidRDefault="0088750F" w:rsidP="00A97DC9">
            <w:pPr>
              <w:autoSpaceDE w:val="0"/>
              <w:autoSpaceDN w:val="0"/>
              <w:adjustRightInd w:val="0"/>
              <w:rPr>
                <w:rFonts w:asciiTheme="minorHAnsi" w:hAnsi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786020E2" w14:textId="77777777" w:rsidR="0088750F" w:rsidRPr="0066572A" w:rsidRDefault="0088750F" w:rsidP="00A97DC9">
            <w:pPr>
              <w:autoSpaceDE w:val="0"/>
              <w:autoSpaceDN w:val="0"/>
              <w:adjustRightInd w:val="0"/>
              <w:rPr>
                <w:rFonts w:asciiTheme="minorHAnsi" w:hAnsi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1ADA8820" w14:textId="77777777" w:rsidR="0088750F" w:rsidRPr="0066572A" w:rsidRDefault="0088750F" w:rsidP="00A97DC9">
            <w:pPr>
              <w:autoSpaceDE w:val="0"/>
              <w:autoSpaceDN w:val="0"/>
              <w:adjustRightInd w:val="0"/>
              <w:rPr>
                <w:rFonts w:asciiTheme="minorHAnsi" w:hAnsi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4CA4EE25"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542A7EAE"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E2D1403" w14:textId="77777777" w:rsidR="0088750F" w:rsidRPr="0066572A" w:rsidRDefault="0088750F" w:rsidP="00A97DC9">
            <w:pPr>
              <w:autoSpaceDE w:val="0"/>
              <w:autoSpaceDN w:val="0"/>
              <w:adjustRightInd w:val="0"/>
              <w:rPr>
                <w:rFonts w:asciiTheme="minorHAnsi" w:hAnsi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1265823F" w14:textId="77777777" w:rsidR="0088750F" w:rsidRPr="0066572A" w:rsidRDefault="0088750F" w:rsidP="00A97DC9">
            <w:pPr>
              <w:autoSpaceDE w:val="0"/>
              <w:autoSpaceDN w:val="0"/>
              <w:adjustRightInd w:val="0"/>
              <w:rPr>
                <w:rFonts w:asciiTheme="minorHAnsi" w:hAnsi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5B42657B" w14:textId="77777777" w:rsidR="0088750F" w:rsidRPr="0066572A" w:rsidRDefault="0088750F" w:rsidP="00A97DC9">
            <w:pPr>
              <w:autoSpaceDE w:val="0"/>
              <w:autoSpaceDN w:val="0"/>
              <w:adjustRightInd w:val="0"/>
              <w:rPr>
                <w:rFonts w:asciiTheme="minorHAnsi" w:hAnsi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1D3BFB2C" w14:textId="77777777" w:rsidR="0088750F" w:rsidRPr="0066572A" w:rsidRDefault="0088750F" w:rsidP="00A97DC9">
            <w:pPr>
              <w:autoSpaceDE w:val="0"/>
              <w:autoSpaceDN w:val="0"/>
              <w:adjustRightInd w:val="0"/>
              <w:rPr>
                <w:rFonts w:asciiTheme="minorHAnsi" w:hAnsi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211F9882"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0029D175"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7D4AAFAD" w14:textId="77777777" w:rsidR="0088750F" w:rsidRPr="0066572A" w:rsidRDefault="0088750F" w:rsidP="00A97DC9">
            <w:pPr>
              <w:autoSpaceDE w:val="0"/>
              <w:autoSpaceDN w:val="0"/>
              <w:adjustRightInd w:val="0"/>
              <w:rPr>
                <w:rFonts w:asciiTheme="minorHAnsi" w:hAnsi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35427137" w14:textId="77777777" w:rsidR="0088750F" w:rsidRPr="0066572A" w:rsidRDefault="0088750F" w:rsidP="00A97DC9">
            <w:pPr>
              <w:autoSpaceDE w:val="0"/>
              <w:autoSpaceDN w:val="0"/>
              <w:adjustRightInd w:val="0"/>
              <w:rPr>
                <w:rFonts w:asciiTheme="minorHAnsi" w:hAnsi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50FE1E13" w14:textId="77777777" w:rsidR="0088750F" w:rsidRPr="0066572A" w:rsidRDefault="0088750F" w:rsidP="00A97DC9">
            <w:pPr>
              <w:autoSpaceDE w:val="0"/>
              <w:autoSpaceDN w:val="0"/>
              <w:adjustRightInd w:val="0"/>
              <w:rPr>
                <w:rFonts w:asciiTheme="minorHAnsi" w:hAnsi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3FD4A99A" w14:textId="77777777" w:rsidR="0088750F" w:rsidRPr="0066572A" w:rsidRDefault="0088750F" w:rsidP="00A97DC9">
            <w:pPr>
              <w:autoSpaceDE w:val="0"/>
              <w:autoSpaceDN w:val="0"/>
              <w:adjustRightInd w:val="0"/>
              <w:rPr>
                <w:rFonts w:asciiTheme="minorHAnsi" w:hAnsi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5C7B4598"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728F435B"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F5524EF" w14:textId="77777777" w:rsidR="0088750F" w:rsidRPr="0066572A" w:rsidRDefault="0088750F" w:rsidP="00A97DC9">
            <w:pPr>
              <w:autoSpaceDE w:val="0"/>
              <w:autoSpaceDN w:val="0"/>
              <w:adjustRightInd w:val="0"/>
              <w:rPr>
                <w:rFonts w:asciiTheme="minorHAnsi" w:hAnsi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6076BDD7" w14:textId="77777777" w:rsidR="0088750F" w:rsidRPr="0066572A" w:rsidRDefault="0088750F" w:rsidP="00A97DC9">
            <w:pPr>
              <w:autoSpaceDE w:val="0"/>
              <w:autoSpaceDN w:val="0"/>
              <w:adjustRightInd w:val="0"/>
              <w:rPr>
                <w:rFonts w:asciiTheme="minorHAnsi" w:hAnsi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465DC13D" w14:textId="77777777" w:rsidR="0088750F" w:rsidRPr="0066572A" w:rsidRDefault="0088750F" w:rsidP="00A97DC9">
            <w:pPr>
              <w:autoSpaceDE w:val="0"/>
              <w:autoSpaceDN w:val="0"/>
              <w:adjustRightInd w:val="0"/>
              <w:rPr>
                <w:rFonts w:asciiTheme="minorHAnsi" w:hAnsi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15CB1CBA" w14:textId="77777777" w:rsidR="0088750F" w:rsidRPr="0066572A" w:rsidRDefault="0088750F" w:rsidP="00A97DC9">
            <w:pPr>
              <w:autoSpaceDE w:val="0"/>
              <w:autoSpaceDN w:val="0"/>
              <w:adjustRightInd w:val="0"/>
              <w:rPr>
                <w:rFonts w:asciiTheme="minorHAnsi" w:hAnsi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2C19BDB3"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1ED48C59"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7D17F743" w14:textId="77777777" w:rsidR="0088750F" w:rsidRPr="0066572A" w:rsidRDefault="0088750F" w:rsidP="00A97DC9">
            <w:pPr>
              <w:autoSpaceDE w:val="0"/>
              <w:autoSpaceDN w:val="0"/>
              <w:adjustRightInd w:val="0"/>
              <w:rPr>
                <w:rFonts w:asciiTheme="minorHAnsi" w:hAnsi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1B75B343" w14:textId="77777777" w:rsidR="0088750F" w:rsidRPr="0066572A" w:rsidRDefault="0088750F" w:rsidP="00A97DC9">
            <w:pPr>
              <w:autoSpaceDE w:val="0"/>
              <w:autoSpaceDN w:val="0"/>
              <w:adjustRightInd w:val="0"/>
              <w:rPr>
                <w:rFonts w:asciiTheme="minorHAnsi" w:hAnsi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0D6AD6CD" w14:textId="77777777" w:rsidR="0088750F" w:rsidRPr="0066572A" w:rsidRDefault="0088750F" w:rsidP="00A97DC9">
            <w:pPr>
              <w:autoSpaceDE w:val="0"/>
              <w:autoSpaceDN w:val="0"/>
              <w:adjustRightInd w:val="0"/>
              <w:rPr>
                <w:rFonts w:asciiTheme="minorHAnsi" w:hAnsi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56BF388F" w14:textId="77777777" w:rsidR="0088750F" w:rsidRPr="0066572A" w:rsidRDefault="0088750F" w:rsidP="00A97DC9">
            <w:pPr>
              <w:autoSpaceDE w:val="0"/>
              <w:autoSpaceDN w:val="0"/>
              <w:adjustRightInd w:val="0"/>
              <w:rPr>
                <w:rFonts w:asciiTheme="minorHAnsi" w:hAnsi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00E9A7BC"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10B513BD"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B18FCE3" w14:textId="77777777" w:rsidR="0088750F" w:rsidRPr="0066572A" w:rsidRDefault="0088750F" w:rsidP="00A97DC9">
            <w:pPr>
              <w:autoSpaceDE w:val="0"/>
              <w:autoSpaceDN w:val="0"/>
              <w:adjustRightInd w:val="0"/>
              <w:rPr>
                <w:rFonts w:asciiTheme="minorHAnsi" w:hAnsi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68AA6B8A" w14:textId="77777777" w:rsidR="0088750F" w:rsidRPr="0066572A" w:rsidRDefault="0088750F" w:rsidP="00A97DC9">
            <w:pPr>
              <w:autoSpaceDE w:val="0"/>
              <w:autoSpaceDN w:val="0"/>
              <w:adjustRightInd w:val="0"/>
              <w:rPr>
                <w:rFonts w:asciiTheme="minorHAnsi" w:hAnsi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6CEC71D6" w14:textId="77777777" w:rsidR="0088750F" w:rsidRPr="0066572A" w:rsidRDefault="0088750F" w:rsidP="00A97DC9">
            <w:pPr>
              <w:autoSpaceDE w:val="0"/>
              <w:autoSpaceDN w:val="0"/>
              <w:adjustRightInd w:val="0"/>
              <w:rPr>
                <w:rFonts w:asciiTheme="minorHAnsi" w:hAnsi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45D7FD60" w14:textId="77777777" w:rsidR="0088750F" w:rsidRPr="0066572A" w:rsidRDefault="0088750F" w:rsidP="00A97DC9">
            <w:pPr>
              <w:autoSpaceDE w:val="0"/>
              <w:autoSpaceDN w:val="0"/>
              <w:adjustRightInd w:val="0"/>
              <w:rPr>
                <w:rFonts w:asciiTheme="minorHAnsi" w:hAnsi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0A20359A"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6DB1F21D"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0DC2F562" w14:textId="77777777" w:rsidR="0088750F" w:rsidRPr="0066572A" w:rsidRDefault="0088750F" w:rsidP="00A97DC9">
            <w:pPr>
              <w:autoSpaceDE w:val="0"/>
              <w:autoSpaceDN w:val="0"/>
              <w:adjustRightInd w:val="0"/>
              <w:rPr>
                <w:rFonts w:asciiTheme="minorHAnsi" w:hAnsi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0B4C5B2A" w14:textId="77777777" w:rsidR="0088750F" w:rsidRPr="0066572A" w:rsidRDefault="0088750F" w:rsidP="00A97DC9">
            <w:pPr>
              <w:autoSpaceDE w:val="0"/>
              <w:autoSpaceDN w:val="0"/>
              <w:adjustRightInd w:val="0"/>
              <w:rPr>
                <w:rFonts w:asciiTheme="minorHAnsi" w:hAnsi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0B521455" w14:textId="77777777" w:rsidR="0088750F" w:rsidRPr="0066572A" w:rsidRDefault="0088750F" w:rsidP="00A97DC9">
            <w:pPr>
              <w:autoSpaceDE w:val="0"/>
              <w:autoSpaceDN w:val="0"/>
              <w:adjustRightInd w:val="0"/>
              <w:rPr>
                <w:rFonts w:asciiTheme="minorHAnsi" w:hAnsi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66E2AB96" w14:textId="77777777" w:rsidR="0088750F" w:rsidRPr="0066572A" w:rsidRDefault="0088750F" w:rsidP="00A97DC9">
            <w:pPr>
              <w:autoSpaceDE w:val="0"/>
              <w:autoSpaceDN w:val="0"/>
              <w:adjustRightInd w:val="0"/>
              <w:rPr>
                <w:rFonts w:asciiTheme="minorHAnsi" w:hAnsi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20DD87DD"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0799CAAE"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EA231A7" w14:textId="77777777" w:rsidR="0088750F" w:rsidRPr="0066572A" w:rsidRDefault="0088750F" w:rsidP="00A97DC9">
            <w:pPr>
              <w:autoSpaceDE w:val="0"/>
              <w:autoSpaceDN w:val="0"/>
              <w:adjustRightInd w:val="0"/>
              <w:rPr>
                <w:rFonts w:asciiTheme="minorHAnsi" w:hAnsi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0F57BBE6" w14:textId="77777777" w:rsidR="0088750F" w:rsidRPr="0066572A" w:rsidRDefault="0088750F" w:rsidP="00A97DC9">
            <w:pPr>
              <w:autoSpaceDE w:val="0"/>
              <w:autoSpaceDN w:val="0"/>
              <w:adjustRightInd w:val="0"/>
              <w:rPr>
                <w:rFonts w:asciiTheme="minorHAnsi" w:hAnsi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33D00D12" w14:textId="77777777" w:rsidR="0088750F" w:rsidRPr="0066572A" w:rsidRDefault="0088750F" w:rsidP="00A97DC9">
            <w:pPr>
              <w:autoSpaceDE w:val="0"/>
              <w:autoSpaceDN w:val="0"/>
              <w:adjustRightInd w:val="0"/>
              <w:rPr>
                <w:rFonts w:asciiTheme="minorHAnsi" w:hAnsi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4F922CF3" w14:textId="77777777" w:rsidR="0088750F" w:rsidRPr="0066572A" w:rsidRDefault="0088750F" w:rsidP="00A97DC9">
            <w:pPr>
              <w:autoSpaceDE w:val="0"/>
              <w:autoSpaceDN w:val="0"/>
              <w:adjustRightInd w:val="0"/>
              <w:rPr>
                <w:rFonts w:asciiTheme="minorHAnsi" w:hAnsi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35D35612"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3AFE9C56"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32013C65" w14:textId="77777777" w:rsidR="0088750F" w:rsidRPr="0066572A" w:rsidRDefault="0088750F" w:rsidP="00A97DC9">
            <w:pPr>
              <w:autoSpaceDE w:val="0"/>
              <w:autoSpaceDN w:val="0"/>
              <w:adjustRightInd w:val="0"/>
              <w:rPr>
                <w:rFonts w:asciiTheme="minorHAnsi" w:hAnsi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7476B798" w14:textId="77777777" w:rsidR="0088750F" w:rsidRPr="0066572A" w:rsidRDefault="0088750F" w:rsidP="00A97DC9">
            <w:pPr>
              <w:autoSpaceDE w:val="0"/>
              <w:autoSpaceDN w:val="0"/>
              <w:adjustRightInd w:val="0"/>
              <w:rPr>
                <w:rFonts w:asciiTheme="minorHAnsi" w:hAnsi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096E384F" w14:textId="77777777" w:rsidR="0088750F" w:rsidRPr="0066572A" w:rsidRDefault="0088750F" w:rsidP="00A97DC9">
            <w:pPr>
              <w:autoSpaceDE w:val="0"/>
              <w:autoSpaceDN w:val="0"/>
              <w:adjustRightInd w:val="0"/>
              <w:rPr>
                <w:rFonts w:asciiTheme="minorHAnsi" w:hAnsi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6472EC5D" w14:textId="77777777" w:rsidR="0088750F" w:rsidRPr="0066572A" w:rsidRDefault="0088750F" w:rsidP="00A97DC9">
            <w:pPr>
              <w:autoSpaceDE w:val="0"/>
              <w:autoSpaceDN w:val="0"/>
              <w:adjustRightInd w:val="0"/>
              <w:rPr>
                <w:rFonts w:asciiTheme="minorHAnsi" w:hAnsi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27E2986F"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6BACE302"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4C06A0E" w14:textId="77777777" w:rsidR="0088750F" w:rsidRPr="0066572A" w:rsidRDefault="0088750F" w:rsidP="00A97DC9">
            <w:pPr>
              <w:autoSpaceDE w:val="0"/>
              <w:autoSpaceDN w:val="0"/>
              <w:adjustRightInd w:val="0"/>
              <w:rPr>
                <w:rFonts w:asciiTheme="minorHAnsi" w:hAnsi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74B17A9E" w14:textId="77777777" w:rsidR="0088750F" w:rsidRPr="0066572A" w:rsidRDefault="0088750F" w:rsidP="00A97DC9">
            <w:pPr>
              <w:autoSpaceDE w:val="0"/>
              <w:autoSpaceDN w:val="0"/>
              <w:adjustRightInd w:val="0"/>
              <w:rPr>
                <w:rFonts w:asciiTheme="minorHAnsi" w:hAnsi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57B9EFF1" w14:textId="77777777" w:rsidR="0088750F" w:rsidRPr="0066572A" w:rsidRDefault="0088750F" w:rsidP="00A97DC9">
            <w:pPr>
              <w:autoSpaceDE w:val="0"/>
              <w:autoSpaceDN w:val="0"/>
              <w:adjustRightInd w:val="0"/>
              <w:rPr>
                <w:rFonts w:asciiTheme="minorHAnsi" w:hAnsi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1336C3CD" w14:textId="77777777" w:rsidR="0088750F" w:rsidRPr="0066572A" w:rsidRDefault="0088750F" w:rsidP="00A97DC9">
            <w:pPr>
              <w:autoSpaceDE w:val="0"/>
              <w:autoSpaceDN w:val="0"/>
              <w:adjustRightInd w:val="0"/>
              <w:rPr>
                <w:rFonts w:asciiTheme="minorHAnsi" w:hAnsi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37023B62"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33A922C2"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628DBDB5" w14:textId="77777777" w:rsidR="0088750F" w:rsidRPr="0066572A" w:rsidRDefault="0088750F" w:rsidP="00A97DC9">
            <w:pPr>
              <w:autoSpaceDE w:val="0"/>
              <w:autoSpaceDN w:val="0"/>
              <w:adjustRightInd w:val="0"/>
              <w:rPr>
                <w:rFonts w:asciiTheme="minorHAnsi" w:hAnsi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72B3BDDD" w14:textId="77777777" w:rsidR="0088750F" w:rsidRPr="0066572A" w:rsidRDefault="0088750F" w:rsidP="00A97DC9">
            <w:pPr>
              <w:autoSpaceDE w:val="0"/>
              <w:autoSpaceDN w:val="0"/>
              <w:adjustRightInd w:val="0"/>
              <w:rPr>
                <w:rFonts w:asciiTheme="minorHAnsi" w:hAnsi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7487C3D0" w14:textId="77777777" w:rsidR="0088750F" w:rsidRPr="0066572A" w:rsidRDefault="0088750F" w:rsidP="00A97DC9">
            <w:pPr>
              <w:autoSpaceDE w:val="0"/>
              <w:autoSpaceDN w:val="0"/>
              <w:adjustRightInd w:val="0"/>
              <w:rPr>
                <w:rFonts w:asciiTheme="minorHAnsi" w:hAnsi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176FFE92" w14:textId="77777777" w:rsidR="0088750F" w:rsidRPr="0066572A" w:rsidRDefault="0088750F" w:rsidP="00A97DC9">
            <w:pPr>
              <w:autoSpaceDE w:val="0"/>
              <w:autoSpaceDN w:val="0"/>
              <w:adjustRightInd w:val="0"/>
              <w:rPr>
                <w:rFonts w:asciiTheme="minorHAnsi" w:hAnsi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3E85F231"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44F9B3FA"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7AA747F6" w14:textId="77777777" w:rsidR="0088750F" w:rsidRPr="0066572A" w:rsidRDefault="0088750F" w:rsidP="00A97DC9">
            <w:pPr>
              <w:autoSpaceDE w:val="0"/>
              <w:autoSpaceDN w:val="0"/>
              <w:adjustRightInd w:val="0"/>
              <w:rPr>
                <w:rFonts w:asciiTheme="minorHAnsi" w:hAnsi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7E80A040" w14:textId="77777777" w:rsidR="0088750F" w:rsidRPr="0066572A" w:rsidRDefault="0088750F" w:rsidP="00A97DC9">
            <w:pPr>
              <w:autoSpaceDE w:val="0"/>
              <w:autoSpaceDN w:val="0"/>
              <w:adjustRightInd w:val="0"/>
              <w:rPr>
                <w:rFonts w:asciiTheme="minorHAnsi" w:hAnsi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2790A911" w14:textId="77777777" w:rsidR="0088750F" w:rsidRPr="0066572A" w:rsidRDefault="0088750F" w:rsidP="00A97DC9">
            <w:pPr>
              <w:autoSpaceDE w:val="0"/>
              <w:autoSpaceDN w:val="0"/>
              <w:adjustRightInd w:val="0"/>
              <w:rPr>
                <w:rFonts w:asciiTheme="minorHAnsi" w:hAnsi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73B2C7B7" w14:textId="77777777" w:rsidR="0088750F" w:rsidRPr="0066572A" w:rsidRDefault="0088750F" w:rsidP="00A97DC9">
            <w:pPr>
              <w:autoSpaceDE w:val="0"/>
              <w:autoSpaceDN w:val="0"/>
              <w:adjustRightInd w:val="0"/>
              <w:rPr>
                <w:rFonts w:asciiTheme="minorHAnsi" w:hAnsi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2CA4AFD1"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6585BA50"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3A7A4980" w14:textId="77777777" w:rsidR="0088750F" w:rsidRPr="0066572A" w:rsidRDefault="0088750F" w:rsidP="00A97DC9">
            <w:pPr>
              <w:autoSpaceDE w:val="0"/>
              <w:autoSpaceDN w:val="0"/>
              <w:adjustRightInd w:val="0"/>
              <w:rPr>
                <w:rFonts w:asciiTheme="minorHAnsi" w:hAnsi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00627883" w14:textId="77777777" w:rsidR="0088750F" w:rsidRPr="0066572A" w:rsidRDefault="0088750F" w:rsidP="00A97DC9">
            <w:pPr>
              <w:autoSpaceDE w:val="0"/>
              <w:autoSpaceDN w:val="0"/>
              <w:adjustRightInd w:val="0"/>
              <w:rPr>
                <w:rFonts w:asciiTheme="minorHAnsi" w:hAnsi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5CB5F83A" w14:textId="77777777" w:rsidR="0088750F" w:rsidRPr="0066572A" w:rsidRDefault="0088750F" w:rsidP="00A97DC9">
            <w:pPr>
              <w:autoSpaceDE w:val="0"/>
              <w:autoSpaceDN w:val="0"/>
              <w:adjustRightInd w:val="0"/>
              <w:rPr>
                <w:rFonts w:asciiTheme="minorHAnsi" w:hAnsi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4C00C394" w14:textId="77777777" w:rsidR="0088750F" w:rsidRPr="0066572A" w:rsidRDefault="0088750F" w:rsidP="00A97DC9">
            <w:pPr>
              <w:autoSpaceDE w:val="0"/>
              <w:autoSpaceDN w:val="0"/>
              <w:adjustRightInd w:val="0"/>
              <w:rPr>
                <w:rFonts w:asciiTheme="minorHAnsi" w:hAnsi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545BEC51"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67DFE20C"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6497590" w14:textId="77777777" w:rsidR="0088750F" w:rsidRPr="0066572A" w:rsidRDefault="0088750F" w:rsidP="00A97DC9">
            <w:pPr>
              <w:autoSpaceDE w:val="0"/>
              <w:autoSpaceDN w:val="0"/>
              <w:adjustRightInd w:val="0"/>
              <w:rPr>
                <w:rFonts w:asciiTheme="minorHAnsi" w:hAnsiTheme="minorHAnsi"/>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5B3001BB" w14:textId="77777777" w:rsidR="0088750F" w:rsidRPr="0066572A" w:rsidRDefault="0088750F" w:rsidP="00A97DC9">
            <w:pPr>
              <w:autoSpaceDE w:val="0"/>
              <w:autoSpaceDN w:val="0"/>
              <w:adjustRightInd w:val="0"/>
              <w:rPr>
                <w:rFonts w:asciiTheme="minorHAnsi" w:hAnsiTheme="minorHAnsi"/>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5BBF5CC4" w14:textId="77777777" w:rsidR="0088750F" w:rsidRPr="0066572A" w:rsidRDefault="0088750F" w:rsidP="00A97DC9">
            <w:pPr>
              <w:autoSpaceDE w:val="0"/>
              <w:autoSpaceDN w:val="0"/>
              <w:adjustRightInd w:val="0"/>
              <w:rPr>
                <w:rFonts w:asciiTheme="minorHAnsi" w:hAnsiTheme="minorHAnsi"/>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5756B261" w14:textId="77777777" w:rsidR="0088750F" w:rsidRPr="0066572A" w:rsidRDefault="0088750F" w:rsidP="00A97DC9">
            <w:pPr>
              <w:autoSpaceDE w:val="0"/>
              <w:autoSpaceDN w:val="0"/>
              <w:adjustRightInd w:val="0"/>
              <w:rPr>
                <w:rFonts w:asciiTheme="minorHAnsi" w:hAnsiTheme="minorHAnsi"/>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340611A6" w14:textId="77777777" w:rsidR="0088750F" w:rsidRPr="0066572A" w:rsidRDefault="0088750F" w:rsidP="00A97DC9">
            <w:pPr>
              <w:autoSpaceDE w:val="0"/>
              <w:autoSpaceDN w:val="0"/>
              <w:adjustRightInd w:val="0"/>
              <w:rPr>
                <w:rFonts w:asciiTheme="minorHAnsi" w:hAnsiTheme="minorHAnsi"/>
                <w:sz w:val="22"/>
                <w:szCs w:val="22"/>
              </w:rPr>
            </w:pPr>
          </w:p>
        </w:tc>
      </w:tr>
    </w:tbl>
    <w:p w14:paraId="12EFD0E9" w14:textId="77777777" w:rsidR="00572EAF" w:rsidRPr="0066572A" w:rsidRDefault="00572EAF" w:rsidP="0088750F">
      <w:pPr>
        <w:autoSpaceDE w:val="0"/>
        <w:autoSpaceDN w:val="0"/>
        <w:adjustRightInd w:val="0"/>
        <w:spacing w:line="200" w:lineRule="exact"/>
        <w:rPr>
          <w:rFonts w:asciiTheme="minorHAnsi" w:hAnsiTheme="minorHAnsi"/>
          <w:sz w:val="22"/>
          <w:szCs w:val="22"/>
        </w:rPr>
      </w:pPr>
    </w:p>
    <w:p w14:paraId="152E395D" w14:textId="77777777" w:rsidR="0088750F" w:rsidRPr="0066572A" w:rsidRDefault="00572EAF" w:rsidP="0088750F">
      <w:pPr>
        <w:autoSpaceDE w:val="0"/>
        <w:autoSpaceDN w:val="0"/>
        <w:adjustRightInd w:val="0"/>
        <w:spacing w:line="200" w:lineRule="exact"/>
        <w:rPr>
          <w:rFonts w:asciiTheme="minorHAnsi" w:hAnsiTheme="minorHAnsi"/>
          <w:sz w:val="22"/>
          <w:szCs w:val="22"/>
        </w:rPr>
      </w:pPr>
      <w:r w:rsidRPr="0066572A">
        <w:rPr>
          <w:rFonts w:asciiTheme="minorHAnsi" w:hAnsiTheme="minorHAnsi"/>
          <w:sz w:val="22"/>
          <w:szCs w:val="22"/>
        </w:rPr>
        <w:br w:type="page"/>
      </w:r>
    </w:p>
    <w:p w14:paraId="295B5989" w14:textId="77777777" w:rsidR="00F03260" w:rsidRPr="0066572A" w:rsidRDefault="00F03260" w:rsidP="0088750F">
      <w:pPr>
        <w:autoSpaceDE w:val="0"/>
        <w:autoSpaceDN w:val="0"/>
        <w:adjustRightInd w:val="0"/>
        <w:spacing w:line="200" w:lineRule="exact"/>
        <w:rPr>
          <w:rFonts w:asciiTheme="minorHAnsi" w:hAnsiTheme="minorHAnsi"/>
          <w:sz w:val="22"/>
          <w:szCs w:val="22"/>
        </w:rPr>
      </w:pPr>
    </w:p>
    <w:p w14:paraId="3086B1D0" w14:textId="77777777" w:rsidR="00F03260" w:rsidRPr="0066572A" w:rsidRDefault="00B92777" w:rsidP="0088750F">
      <w:pPr>
        <w:autoSpaceDE w:val="0"/>
        <w:autoSpaceDN w:val="0"/>
        <w:adjustRightInd w:val="0"/>
        <w:spacing w:line="200" w:lineRule="exact"/>
        <w:rPr>
          <w:rFonts w:asciiTheme="minorHAnsi" w:hAnsiTheme="minorHAnsi"/>
          <w:sz w:val="22"/>
          <w:szCs w:val="22"/>
        </w:rPr>
      </w:pPr>
      <w:r w:rsidRPr="0066572A">
        <w:rPr>
          <w:rFonts w:asciiTheme="minorHAnsi" w:hAnsiTheme="minorHAnsi"/>
          <w:noProof/>
          <w:sz w:val="22"/>
          <w:szCs w:val="22"/>
          <w:lang w:val="es-MX"/>
        </w:rPr>
        <mc:AlternateContent>
          <mc:Choice Requires="wpg">
            <w:drawing>
              <wp:anchor distT="0" distB="0" distL="114300" distR="114300" simplePos="0" relativeHeight="251662336" behindDoc="1" locked="0" layoutInCell="0" allowOverlap="1" wp14:anchorId="5D0750EA" wp14:editId="7CB8155E">
                <wp:simplePos x="0" y="0"/>
                <wp:positionH relativeFrom="page">
                  <wp:posOffset>960120</wp:posOffset>
                </wp:positionH>
                <wp:positionV relativeFrom="paragraph">
                  <wp:posOffset>104140</wp:posOffset>
                </wp:positionV>
                <wp:extent cx="7971155" cy="207010"/>
                <wp:effectExtent l="0" t="0" r="10795" b="2540"/>
                <wp:wrapNone/>
                <wp:docPr id="115"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1155" cy="207010"/>
                          <a:chOff x="1402" y="-5369"/>
                          <a:chExt cx="12553" cy="326"/>
                        </a:xfrm>
                      </wpg:grpSpPr>
                      <wps:wsp>
                        <wps:cNvPr id="116" name="Freeform 209"/>
                        <wps:cNvSpPr>
                          <a:spLocks/>
                        </wps:cNvSpPr>
                        <wps:spPr bwMode="auto">
                          <a:xfrm>
                            <a:off x="1419" y="-5353"/>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10"/>
                        <wps:cNvSpPr>
                          <a:spLocks/>
                        </wps:cNvSpPr>
                        <wps:spPr bwMode="auto">
                          <a:xfrm>
                            <a:off x="13923" y="-5321"/>
                            <a:ext cx="20" cy="261"/>
                          </a:xfrm>
                          <a:custGeom>
                            <a:avLst/>
                            <a:gdLst>
                              <a:gd name="T0" fmla="*/ 0 w 20"/>
                              <a:gd name="T1" fmla="*/ 0 h 261"/>
                              <a:gd name="T2" fmla="*/ 0 w 20"/>
                              <a:gd name="T3" fmla="*/ 261 h 261"/>
                            </a:gdLst>
                            <a:ahLst/>
                            <a:cxnLst>
                              <a:cxn ang="0">
                                <a:pos x="T0" y="T1"/>
                              </a:cxn>
                              <a:cxn ang="0">
                                <a:pos x="T2" y="T3"/>
                              </a:cxn>
                            </a:cxnLst>
                            <a:rect l="0" t="0" r="r" b="b"/>
                            <a:pathLst>
                              <a:path w="20" h="261">
                                <a:moveTo>
                                  <a:pt x="0" y="0"/>
                                </a:moveTo>
                                <a:lnTo>
                                  <a:pt x="0" y="261"/>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11"/>
                        <wps:cNvSpPr>
                          <a:spLocks/>
                        </wps:cNvSpPr>
                        <wps:spPr bwMode="auto">
                          <a:xfrm>
                            <a:off x="1435" y="-5337"/>
                            <a:ext cx="12504" cy="20"/>
                          </a:xfrm>
                          <a:custGeom>
                            <a:avLst/>
                            <a:gdLst>
                              <a:gd name="T0" fmla="*/ 0 w 12504"/>
                              <a:gd name="T1" fmla="*/ 0 h 20"/>
                              <a:gd name="T2" fmla="*/ 12504 w 12504"/>
                              <a:gd name="T3" fmla="*/ 0 h 20"/>
                            </a:gdLst>
                            <a:ahLst/>
                            <a:cxnLst>
                              <a:cxn ang="0">
                                <a:pos x="T0" y="T1"/>
                              </a:cxn>
                              <a:cxn ang="0">
                                <a:pos x="T2" y="T3"/>
                              </a:cxn>
                            </a:cxnLst>
                            <a:rect l="0" t="0" r="r" b="b"/>
                            <a:pathLst>
                              <a:path w="12504" h="20">
                                <a:moveTo>
                                  <a:pt x="0" y="0"/>
                                </a:moveTo>
                                <a:lnTo>
                                  <a:pt x="1250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12"/>
                        <wps:cNvSpPr>
                          <a:spLocks/>
                        </wps:cNvSpPr>
                        <wps:spPr bwMode="auto">
                          <a:xfrm>
                            <a:off x="1435" y="-5075"/>
                            <a:ext cx="12504" cy="20"/>
                          </a:xfrm>
                          <a:custGeom>
                            <a:avLst/>
                            <a:gdLst>
                              <a:gd name="T0" fmla="*/ 0 w 12504"/>
                              <a:gd name="T1" fmla="*/ 0 h 20"/>
                              <a:gd name="T2" fmla="*/ 12504 w 12504"/>
                              <a:gd name="T3" fmla="*/ 0 h 20"/>
                            </a:gdLst>
                            <a:ahLst/>
                            <a:cxnLst>
                              <a:cxn ang="0">
                                <a:pos x="T0" y="T1"/>
                              </a:cxn>
                              <a:cxn ang="0">
                                <a:pos x="T2" y="T3"/>
                              </a:cxn>
                            </a:cxnLst>
                            <a:rect l="0" t="0" r="r" b="b"/>
                            <a:pathLst>
                              <a:path w="12504" h="20">
                                <a:moveTo>
                                  <a:pt x="0" y="0"/>
                                </a:moveTo>
                                <a:lnTo>
                                  <a:pt x="1250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93D6F" id="Group 208" o:spid="_x0000_s1026" style="position:absolute;margin-left:75.6pt;margin-top:8.2pt;width:627.65pt;height:16.3pt;z-index:-251654144;mso-position-horizontal-relative:page" coordorigin="1402,-5369" coordsize="1255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" o:allowincell="f">
                <v:shape id="Freeform 209" o:spid="_x0000_s1027" style="position:absolute;left:1419;top:-5353;width:20;height:293;visibility:visible;mso-wrap-style:square;v-text-anchor:top" coordsize="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" path="m,l,292e" filled="f" strokeweight="1.66pt">
                  <v:path arrowok="t" o:connecttype="custom" o:connectlocs="0,0;0,292" o:connectangles="0,0"/>
                </v:shape>
                <v:shape id="Freeform 210" o:spid="_x0000_s1028" style="position:absolute;left:13923;top:-5321;width:20;height:261;visibility:visible;mso-wrap-style:square;v-text-anchor:top" coordsize="2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" path="m,l,261e" filled="f" strokeweight=".58558mm">
                  <v:path arrowok="t" o:connecttype="custom" o:connectlocs="0,0;0,261" o:connectangles="0,0"/>
                </v:shape>
                <v:shape id="Freeform 211" o:spid="_x0000_s1029" style="position:absolute;left:1435;top:-5337;width:12504;height:20;visibility:visible;mso-wrap-style:square;v-text-anchor:top" coordsize="125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" path="m,l12504,e" filled="f" strokeweight="1.66pt">
                  <v:path arrowok="t" o:connecttype="custom" o:connectlocs="0,0;12504,0" o:connectangles="0,0"/>
                </v:shape>
                <v:shape id="Freeform 212" o:spid="_x0000_s1030" style="position:absolute;left:1435;top:-5075;width:12504;height:20;visibility:visible;mso-wrap-style:square;v-text-anchor:top" coordsize="125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" path="m,l12504,e" filled="f" strokeweight="1.66pt">
                  <v:path arrowok="t" o:connecttype="custom" o:connectlocs="0,0;12504,0" o:connectangles="0,0"/>
                </v:shape>
                <w10:wrap anchorx="page"/>
              </v:group>
            </w:pict>
          </mc:Fallback>
        </mc:AlternateContent>
      </w:r>
    </w:p>
    <w:p w14:paraId="3A60589F" w14:textId="77777777" w:rsidR="0088750F" w:rsidRPr="0066572A" w:rsidRDefault="00B92777" w:rsidP="00795379">
      <w:pPr>
        <w:autoSpaceDE w:val="0"/>
        <w:autoSpaceDN w:val="0"/>
        <w:adjustRightInd w:val="0"/>
        <w:spacing w:before="41"/>
        <w:ind w:left="4536" w:right="6651"/>
        <w:jc w:val="center"/>
        <w:outlineLvl w:val="0"/>
        <w:rPr>
          <w:rFonts w:asciiTheme="minorHAnsi" w:hAnsiTheme="minorHAnsi"/>
          <w:sz w:val="22"/>
          <w:szCs w:val="22"/>
        </w:rPr>
      </w:pPr>
      <w:r w:rsidRPr="0066572A">
        <w:rPr>
          <w:rFonts w:asciiTheme="minorHAnsi" w:hAnsiTheme="minorHAnsi"/>
          <w:noProof/>
          <w:sz w:val="22"/>
          <w:szCs w:val="22"/>
          <w:lang w:val="es-MX"/>
        </w:rPr>
        <mc:AlternateContent>
          <mc:Choice Requires="wps">
            <w:drawing>
              <wp:anchor distT="0" distB="0" distL="114300" distR="114300" simplePos="0" relativeHeight="251661312" behindDoc="1" locked="0" layoutInCell="0" allowOverlap="1" wp14:anchorId="3D18BAB9" wp14:editId="78C0238B">
                <wp:simplePos x="0" y="0"/>
                <wp:positionH relativeFrom="page">
                  <wp:posOffset>900430</wp:posOffset>
                </wp:positionH>
                <wp:positionV relativeFrom="paragraph">
                  <wp:posOffset>320675</wp:posOffset>
                </wp:positionV>
                <wp:extent cx="7937500" cy="800100"/>
                <wp:effectExtent l="0" t="0" r="6350" b="0"/>
                <wp:wrapNone/>
                <wp:docPr id="11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72F38" w14:textId="77777777" w:rsidR="00D339C6" w:rsidRDefault="00D339C6" w:rsidP="0088750F">
                            <w:pPr>
                              <w:spacing w:line="1260" w:lineRule="atLeast"/>
                            </w:pPr>
                            <w:r>
                              <w:rPr>
                                <w:noProof/>
                                <w:lang w:val="es-MX"/>
                              </w:rPr>
                              <w:drawing>
                                <wp:inline distT="0" distB="0" distL="0" distR="0" wp14:anchorId="5E5278B5" wp14:editId="1CEDAA79">
                                  <wp:extent cx="7981950" cy="800100"/>
                                  <wp:effectExtent l="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81950" cy="800100"/>
                                          </a:xfrm>
                                          <a:prstGeom prst="rect">
                                            <a:avLst/>
                                          </a:prstGeom>
                                          <a:noFill/>
                                          <a:ln>
                                            <a:noFill/>
                                          </a:ln>
                                        </pic:spPr>
                                      </pic:pic>
                                    </a:graphicData>
                                  </a:graphic>
                                </wp:inline>
                              </w:drawing>
                            </w:r>
                          </w:p>
                          <w:p w14:paraId="77BB536D" w14:textId="77777777" w:rsidR="00D339C6" w:rsidRDefault="00D339C6" w:rsidP="0088750F">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8BAB9" id="Rectangle 207" o:spid="_x0000_s1028" style="position:absolute;left:0;text-align:left;margin-left:70.9pt;margin-top:25.25pt;width:625pt;height:6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" o:allowincell="f" filled="f" stroked="f">
                <v:textbox inset="0,0,0,0">
                  <w:txbxContent>
                    <w:p w14:paraId="3C572F38" w14:textId="77777777" w:rsidR="00D339C6" w:rsidRDefault="00D339C6" w:rsidP="0088750F">
                      <w:pPr>
                        <w:spacing w:line="1260" w:lineRule="atLeast"/>
                      </w:pPr>
                      <w:r>
                        <w:rPr>
                          <w:noProof/>
                          <w:lang w:val="es-MX"/>
                        </w:rPr>
                        <w:drawing>
                          <wp:inline distT="0" distB="0" distL="0" distR="0" wp14:anchorId="5E5278B5" wp14:editId="1CEDAA79">
                            <wp:extent cx="7981950" cy="800100"/>
                            <wp:effectExtent l="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81950" cy="800100"/>
                                    </a:xfrm>
                                    <a:prstGeom prst="rect">
                                      <a:avLst/>
                                    </a:prstGeom>
                                    <a:noFill/>
                                    <a:ln>
                                      <a:noFill/>
                                    </a:ln>
                                  </pic:spPr>
                                </pic:pic>
                              </a:graphicData>
                            </a:graphic>
                          </wp:inline>
                        </w:drawing>
                      </w:r>
                    </w:p>
                    <w:p w14:paraId="77BB536D" w14:textId="77777777" w:rsidR="00D339C6" w:rsidRDefault="00D339C6" w:rsidP="0088750F">
                      <w:pPr>
                        <w:autoSpaceDE w:val="0"/>
                        <w:autoSpaceDN w:val="0"/>
                        <w:adjustRightInd w:val="0"/>
                      </w:pPr>
                    </w:p>
                  </w:txbxContent>
                </v:textbox>
                <w10:wrap anchorx="page"/>
              </v:rect>
            </w:pict>
          </mc:Fallback>
        </mc:AlternateContent>
      </w:r>
      <w:r w:rsidR="0088750F" w:rsidRPr="0066572A">
        <w:rPr>
          <w:rFonts w:asciiTheme="minorHAnsi" w:hAnsiTheme="minorHAnsi"/>
          <w:b/>
          <w:spacing w:val="1"/>
          <w:w w:val="103"/>
          <w:sz w:val="22"/>
          <w:szCs w:val="22"/>
        </w:rPr>
        <w:t>P</w:t>
      </w:r>
      <w:r w:rsidR="0088750F" w:rsidRPr="0066572A">
        <w:rPr>
          <w:rFonts w:asciiTheme="minorHAnsi" w:hAnsiTheme="minorHAnsi"/>
          <w:b/>
          <w:spacing w:val="-1"/>
          <w:w w:val="103"/>
          <w:sz w:val="22"/>
          <w:szCs w:val="22"/>
        </w:rPr>
        <w:t>U</w:t>
      </w:r>
      <w:r w:rsidR="0088750F" w:rsidRPr="0066572A">
        <w:rPr>
          <w:rFonts w:asciiTheme="minorHAnsi" w:hAnsiTheme="minorHAnsi"/>
          <w:b/>
          <w:spacing w:val="1"/>
          <w:w w:val="103"/>
          <w:sz w:val="22"/>
          <w:szCs w:val="22"/>
        </w:rPr>
        <w:t>E</w:t>
      </w:r>
      <w:r w:rsidR="0088750F" w:rsidRPr="0066572A">
        <w:rPr>
          <w:rFonts w:asciiTheme="minorHAnsi" w:hAnsiTheme="minorHAnsi"/>
          <w:b/>
          <w:spacing w:val="-1"/>
          <w:w w:val="103"/>
          <w:sz w:val="22"/>
          <w:szCs w:val="22"/>
        </w:rPr>
        <w:t>R</w:t>
      </w:r>
      <w:r w:rsidR="0088750F" w:rsidRPr="0066572A">
        <w:rPr>
          <w:rFonts w:asciiTheme="minorHAnsi" w:hAnsiTheme="minorHAnsi"/>
          <w:b/>
          <w:spacing w:val="-3"/>
          <w:w w:val="103"/>
          <w:sz w:val="22"/>
          <w:szCs w:val="22"/>
        </w:rPr>
        <w:t>T</w:t>
      </w:r>
      <w:r w:rsidR="0088750F" w:rsidRPr="0066572A">
        <w:rPr>
          <w:rFonts w:asciiTheme="minorHAnsi" w:hAnsiTheme="minorHAnsi"/>
          <w:b/>
          <w:w w:val="103"/>
          <w:sz w:val="22"/>
          <w:szCs w:val="22"/>
        </w:rPr>
        <w:t>OS</w:t>
      </w:r>
    </w:p>
    <w:p w14:paraId="1D34A05C" w14:textId="77777777" w:rsidR="0088750F" w:rsidRPr="0066572A" w:rsidRDefault="0088750F" w:rsidP="0088750F">
      <w:pPr>
        <w:autoSpaceDE w:val="0"/>
        <w:autoSpaceDN w:val="0"/>
        <w:adjustRightInd w:val="0"/>
        <w:spacing w:before="14" w:line="200" w:lineRule="exact"/>
        <w:rPr>
          <w:rFonts w:asciiTheme="minorHAnsi" w:hAnsiTheme="minorHAnsi"/>
          <w:sz w:val="22"/>
          <w:szCs w:val="22"/>
        </w:rPr>
      </w:pPr>
    </w:p>
    <w:tbl>
      <w:tblPr>
        <w:tblW w:w="12931" w:type="dxa"/>
        <w:tblInd w:w="118" w:type="dxa"/>
        <w:tblLayout w:type="fixed"/>
        <w:tblCellMar>
          <w:left w:w="0" w:type="dxa"/>
          <w:right w:w="0" w:type="dxa"/>
        </w:tblCellMar>
        <w:tblLook w:val="0000" w:firstRow="0" w:lastRow="0" w:firstColumn="0" w:lastColumn="0" w:noHBand="0" w:noVBand="0"/>
      </w:tblPr>
      <w:tblGrid>
        <w:gridCol w:w="1700"/>
        <w:gridCol w:w="1069"/>
        <w:gridCol w:w="1831"/>
        <w:gridCol w:w="2393"/>
        <w:gridCol w:w="1658"/>
        <w:gridCol w:w="1070"/>
        <w:gridCol w:w="1069"/>
        <w:gridCol w:w="1069"/>
        <w:gridCol w:w="1072"/>
      </w:tblGrid>
      <w:tr w:rsidR="0088750F" w:rsidRPr="0066572A" w14:paraId="47359398" w14:textId="77777777" w:rsidTr="005C4524">
        <w:trPr>
          <w:trHeight w:hRule="exact" w:val="709"/>
        </w:trPr>
        <w:tc>
          <w:tcPr>
            <w:tcW w:w="2769"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06F89FAC" w14:textId="77777777" w:rsidR="0088750F" w:rsidRPr="0066572A" w:rsidRDefault="0088750F" w:rsidP="00A97DC9">
            <w:pPr>
              <w:autoSpaceDE w:val="0"/>
              <w:autoSpaceDN w:val="0"/>
              <w:adjustRightInd w:val="0"/>
              <w:spacing w:before="12" w:line="257" w:lineRule="auto"/>
              <w:ind w:left="341" w:right="343"/>
              <w:jc w:val="center"/>
              <w:rPr>
                <w:rFonts w:asciiTheme="minorHAnsi" w:hAnsiTheme="minorHAnsi"/>
                <w:sz w:val="22"/>
                <w:szCs w:val="22"/>
              </w:rPr>
            </w:pPr>
            <w:r w:rsidRPr="0066572A">
              <w:rPr>
                <w:rFonts w:asciiTheme="minorHAnsi" w:hAnsiTheme="minorHAnsi"/>
                <w:w w:val="99"/>
                <w:sz w:val="22"/>
                <w:szCs w:val="22"/>
              </w:rPr>
              <w:t>TELCEL</w:t>
            </w:r>
          </w:p>
        </w:tc>
        <w:tc>
          <w:tcPr>
            <w:tcW w:w="5882" w:type="dxa"/>
            <w:gridSpan w:val="3"/>
            <w:tcBorders>
              <w:top w:val="single" w:sz="13" w:space="0" w:color="000000"/>
              <w:left w:val="single" w:sz="13" w:space="0" w:color="000000"/>
              <w:bottom w:val="single" w:sz="13" w:space="0" w:color="000000"/>
              <w:right w:val="single" w:sz="13" w:space="0" w:color="000000"/>
            </w:tcBorders>
            <w:shd w:val="clear" w:color="auto" w:fill="B8CCE4"/>
          </w:tcPr>
          <w:p w14:paraId="0B125072" w14:textId="77777777" w:rsidR="0088750F" w:rsidRPr="0066572A" w:rsidRDefault="0088750F" w:rsidP="00A97DC9">
            <w:pPr>
              <w:autoSpaceDE w:val="0"/>
              <w:autoSpaceDN w:val="0"/>
              <w:adjustRightInd w:val="0"/>
              <w:spacing w:line="158" w:lineRule="exact"/>
              <w:ind w:left="2152" w:right="2158"/>
              <w:jc w:val="center"/>
              <w:rPr>
                <w:rFonts w:asciiTheme="minorHAnsi" w:hAnsiTheme="minorHAnsi"/>
                <w:sz w:val="22"/>
                <w:szCs w:val="22"/>
              </w:rPr>
            </w:pPr>
            <w:r w:rsidRPr="0066572A">
              <w:rPr>
                <w:rFonts w:asciiTheme="minorHAnsi" w:hAnsiTheme="minorHAnsi"/>
                <w:i/>
                <w:spacing w:val="1"/>
                <w:w w:val="99"/>
                <w:sz w:val="22"/>
                <w:szCs w:val="22"/>
              </w:rPr>
              <w:t>C</w:t>
            </w:r>
            <w:r w:rsidRPr="0066572A">
              <w:rPr>
                <w:rFonts w:asciiTheme="minorHAnsi" w:hAnsiTheme="minorHAnsi"/>
                <w:i/>
                <w:spacing w:val="-1"/>
                <w:w w:val="99"/>
                <w:sz w:val="22"/>
                <w:szCs w:val="22"/>
              </w:rPr>
              <w:t>O</w:t>
            </w:r>
            <w:r w:rsidRPr="0066572A">
              <w:rPr>
                <w:rFonts w:asciiTheme="minorHAnsi" w:hAnsiTheme="minorHAnsi"/>
                <w:i/>
                <w:spacing w:val="1"/>
                <w:w w:val="99"/>
                <w:sz w:val="22"/>
                <w:szCs w:val="22"/>
              </w:rPr>
              <w:t>NC</w:t>
            </w:r>
            <w:r w:rsidRPr="0066572A">
              <w:rPr>
                <w:rFonts w:asciiTheme="minorHAnsi" w:hAnsiTheme="minorHAnsi"/>
                <w:i/>
                <w:spacing w:val="-1"/>
                <w:w w:val="99"/>
                <w:sz w:val="22"/>
                <w:szCs w:val="22"/>
              </w:rPr>
              <w:t>ESIO</w:t>
            </w:r>
            <w:r w:rsidRPr="0066572A">
              <w:rPr>
                <w:rFonts w:asciiTheme="minorHAnsi" w:hAnsiTheme="minorHAnsi"/>
                <w:i/>
                <w:spacing w:val="1"/>
                <w:w w:val="99"/>
                <w:sz w:val="22"/>
                <w:szCs w:val="22"/>
              </w:rPr>
              <w:t>N</w:t>
            </w:r>
            <w:r w:rsidRPr="0066572A">
              <w:rPr>
                <w:rFonts w:asciiTheme="minorHAnsi" w:hAnsiTheme="minorHAnsi"/>
                <w:i/>
                <w:spacing w:val="-1"/>
                <w:w w:val="99"/>
                <w:sz w:val="22"/>
                <w:szCs w:val="22"/>
              </w:rPr>
              <w:t>A</w:t>
            </w:r>
            <w:r w:rsidRPr="0066572A">
              <w:rPr>
                <w:rFonts w:asciiTheme="minorHAnsi" w:hAnsiTheme="minorHAnsi"/>
                <w:i/>
                <w:spacing w:val="1"/>
                <w:w w:val="99"/>
                <w:sz w:val="22"/>
                <w:szCs w:val="22"/>
              </w:rPr>
              <w:t>R</w:t>
            </w:r>
            <w:r w:rsidRPr="0066572A">
              <w:rPr>
                <w:rFonts w:asciiTheme="minorHAnsi" w:hAnsiTheme="minorHAnsi"/>
                <w:i/>
                <w:spacing w:val="-1"/>
                <w:w w:val="99"/>
                <w:sz w:val="22"/>
                <w:szCs w:val="22"/>
              </w:rPr>
              <w:t>I</w:t>
            </w:r>
            <w:r w:rsidRPr="0066572A">
              <w:rPr>
                <w:rFonts w:asciiTheme="minorHAnsi" w:hAnsiTheme="minorHAnsi"/>
                <w:i/>
                <w:w w:val="99"/>
                <w:sz w:val="22"/>
                <w:szCs w:val="22"/>
              </w:rPr>
              <w:t>O</w:t>
            </w:r>
          </w:p>
        </w:tc>
        <w:tc>
          <w:tcPr>
            <w:tcW w:w="4279" w:type="dxa"/>
            <w:gridSpan w:val="4"/>
            <w:tcBorders>
              <w:top w:val="single" w:sz="13" w:space="0" w:color="000000"/>
              <w:left w:val="single" w:sz="13" w:space="0" w:color="000000"/>
              <w:bottom w:val="single" w:sz="13" w:space="0" w:color="000000"/>
              <w:right w:val="single" w:sz="13" w:space="0" w:color="000000"/>
            </w:tcBorders>
            <w:shd w:val="clear" w:color="auto" w:fill="B8CCE4"/>
          </w:tcPr>
          <w:p w14:paraId="58A4D96A" w14:textId="77777777" w:rsidR="0088750F" w:rsidRPr="0066572A" w:rsidRDefault="0088750F" w:rsidP="00A97DC9">
            <w:pPr>
              <w:autoSpaceDE w:val="0"/>
              <w:autoSpaceDN w:val="0"/>
              <w:adjustRightInd w:val="0"/>
              <w:spacing w:line="158" w:lineRule="exact"/>
              <w:ind w:left="1362" w:right="-20"/>
              <w:rPr>
                <w:rFonts w:asciiTheme="minorHAnsi" w:hAnsiTheme="minorHAnsi"/>
                <w:sz w:val="22"/>
                <w:szCs w:val="22"/>
              </w:rPr>
            </w:pPr>
            <w:r w:rsidRPr="0066572A">
              <w:rPr>
                <w:rFonts w:asciiTheme="minorHAnsi" w:hAnsiTheme="minorHAnsi"/>
                <w:i/>
                <w:spacing w:val="1"/>
                <w:sz w:val="22"/>
                <w:szCs w:val="22"/>
              </w:rPr>
              <w:t>R</w:t>
            </w:r>
            <w:r w:rsidRPr="0066572A">
              <w:rPr>
                <w:rFonts w:asciiTheme="minorHAnsi" w:hAnsiTheme="minorHAnsi"/>
                <w:i/>
                <w:spacing w:val="-1"/>
                <w:sz w:val="22"/>
                <w:szCs w:val="22"/>
              </w:rPr>
              <w:t>EQ</w:t>
            </w:r>
            <w:r w:rsidRPr="0066572A">
              <w:rPr>
                <w:rFonts w:asciiTheme="minorHAnsi" w:hAnsiTheme="minorHAnsi"/>
                <w:i/>
                <w:spacing w:val="1"/>
                <w:sz w:val="22"/>
                <w:szCs w:val="22"/>
              </w:rPr>
              <w:t>U</w:t>
            </w:r>
            <w:r w:rsidRPr="0066572A">
              <w:rPr>
                <w:rFonts w:asciiTheme="minorHAnsi" w:hAnsiTheme="minorHAnsi"/>
                <w:i/>
                <w:spacing w:val="-1"/>
                <w:sz w:val="22"/>
                <w:szCs w:val="22"/>
              </w:rPr>
              <w:t>E</w:t>
            </w:r>
            <w:r w:rsidRPr="0066572A">
              <w:rPr>
                <w:rFonts w:asciiTheme="minorHAnsi" w:hAnsiTheme="minorHAnsi"/>
                <w:i/>
                <w:spacing w:val="1"/>
                <w:sz w:val="22"/>
                <w:szCs w:val="22"/>
              </w:rPr>
              <w:t>R</w:t>
            </w:r>
            <w:r w:rsidRPr="0066572A">
              <w:rPr>
                <w:rFonts w:asciiTheme="minorHAnsi" w:hAnsiTheme="minorHAnsi"/>
                <w:i/>
                <w:spacing w:val="-1"/>
                <w:sz w:val="22"/>
                <w:szCs w:val="22"/>
              </w:rPr>
              <w:t>I</w:t>
            </w:r>
            <w:r w:rsidRPr="0066572A">
              <w:rPr>
                <w:rFonts w:asciiTheme="minorHAnsi" w:hAnsiTheme="minorHAnsi"/>
                <w:i/>
                <w:spacing w:val="3"/>
                <w:sz w:val="22"/>
                <w:szCs w:val="22"/>
              </w:rPr>
              <w:t>M</w:t>
            </w:r>
            <w:r w:rsidRPr="0066572A">
              <w:rPr>
                <w:rFonts w:asciiTheme="minorHAnsi" w:hAnsiTheme="minorHAnsi"/>
                <w:i/>
                <w:spacing w:val="-1"/>
                <w:sz w:val="22"/>
                <w:szCs w:val="22"/>
              </w:rPr>
              <w:t>IE</w:t>
            </w:r>
            <w:r w:rsidRPr="0066572A">
              <w:rPr>
                <w:rFonts w:asciiTheme="minorHAnsi" w:hAnsiTheme="minorHAnsi"/>
                <w:i/>
                <w:spacing w:val="1"/>
                <w:sz w:val="22"/>
                <w:szCs w:val="22"/>
              </w:rPr>
              <w:t>N</w:t>
            </w:r>
            <w:r w:rsidRPr="0066572A">
              <w:rPr>
                <w:rFonts w:asciiTheme="minorHAnsi" w:hAnsiTheme="minorHAnsi"/>
                <w:i/>
                <w:sz w:val="22"/>
                <w:szCs w:val="22"/>
              </w:rPr>
              <w:t>T</w:t>
            </w:r>
            <w:r w:rsidRPr="0066572A">
              <w:rPr>
                <w:rFonts w:asciiTheme="minorHAnsi" w:hAnsiTheme="minorHAnsi"/>
                <w:i/>
                <w:spacing w:val="-1"/>
                <w:sz w:val="22"/>
                <w:szCs w:val="22"/>
              </w:rPr>
              <w:t>OS</w:t>
            </w:r>
          </w:p>
        </w:tc>
      </w:tr>
      <w:tr w:rsidR="00F822E5" w:rsidRPr="0066572A" w14:paraId="6E8DFC93" w14:textId="77777777" w:rsidTr="005C4524">
        <w:trPr>
          <w:trHeight w:hRule="exact" w:val="704"/>
        </w:trPr>
        <w:tc>
          <w:tcPr>
            <w:tcW w:w="1700" w:type="dxa"/>
            <w:tcBorders>
              <w:top w:val="single" w:sz="13" w:space="0" w:color="000000"/>
              <w:left w:val="single" w:sz="13" w:space="0" w:color="000000"/>
              <w:bottom w:val="single" w:sz="13" w:space="0" w:color="000000"/>
              <w:right w:val="single" w:sz="13" w:space="0" w:color="000000"/>
            </w:tcBorders>
            <w:shd w:val="clear" w:color="auto" w:fill="B8CCE4"/>
          </w:tcPr>
          <w:p w14:paraId="6D6C111F" w14:textId="77777777" w:rsidR="0088750F" w:rsidRPr="0066572A" w:rsidRDefault="0088750F" w:rsidP="00A97DC9">
            <w:pPr>
              <w:autoSpaceDE w:val="0"/>
              <w:autoSpaceDN w:val="0"/>
              <w:adjustRightInd w:val="0"/>
              <w:spacing w:line="158" w:lineRule="exact"/>
              <w:ind w:left="527" w:right="534"/>
              <w:jc w:val="center"/>
              <w:rPr>
                <w:rFonts w:asciiTheme="minorHAnsi" w:hAnsiTheme="minorHAnsi"/>
                <w:sz w:val="22"/>
                <w:szCs w:val="22"/>
              </w:rPr>
            </w:pPr>
            <w:r w:rsidRPr="0066572A">
              <w:rPr>
                <w:rFonts w:asciiTheme="minorHAnsi" w:hAnsiTheme="minorHAnsi"/>
                <w:i/>
                <w:spacing w:val="1"/>
                <w:w w:val="99"/>
                <w:sz w:val="22"/>
                <w:szCs w:val="22"/>
              </w:rPr>
              <w:t>Ci</w:t>
            </w:r>
            <w:r w:rsidRPr="0066572A">
              <w:rPr>
                <w:rFonts w:asciiTheme="minorHAnsi" w:hAnsiTheme="minorHAnsi"/>
                <w:i/>
                <w:spacing w:val="-1"/>
                <w:w w:val="99"/>
                <w:sz w:val="22"/>
                <w:szCs w:val="22"/>
              </w:rPr>
              <w:t>udad</w:t>
            </w:r>
          </w:p>
        </w:tc>
        <w:tc>
          <w:tcPr>
            <w:tcW w:w="1069" w:type="dxa"/>
            <w:tcBorders>
              <w:top w:val="single" w:sz="13" w:space="0" w:color="000000"/>
              <w:left w:val="single" w:sz="13" w:space="0" w:color="000000"/>
              <w:bottom w:val="single" w:sz="13" w:space="0" w:color="000000"/>
              <w:right w:val="single" w:sz="13" w:space="0" w:color="000000"/>
            </w:tcBorders>
            <w:shd w:val="clear" w:color="auto" w:fill="B8CCE4"/>
          </w:tcPr>
          <w:p w14:paraId="65D9C978" w14:textId="77777777" w:rsidR="0088750F" w:rsidRPr="0066572A" w:rsidRDefault="0088750F" w:rsidP="00A97DC9">
            <w:pPr>
              <w:autoSpaceDE w:val="0"/>
              <w:autoSpaceDN w:val="0"/>
              <w:adjustRightInd w:val="0"/>
              <w:spacing w:line="158" w:lineRule="exact"/>
              <w:ind w:left="311" w:right="-20"/>
              <w:rPr>
                <w:rFonts w:asciiTheme="minorHAnsi" w:hAnsiTheme="minorHAnsi"/>
                <w:sz w:val="22"/>
                <w:szCs w:val="22"/>
              </w:rPr>
            </w:pPr>
            <w:r w:rsidRPr="0066572A">
              <w:rPr>
                <w:rFonts w:asciiTheme="minorHAnsi" w:hAnsiTheme="minorHAnsi"/>
                <w:i/>
                <w:spacing w:val="-1"/>
                <w:sz w:val="22"/>
                <w:szCs w:val="22"/>
              </w:rPr>
              <w:t>P</w:t>
            </w:r>
            <w:r w:rsidRPr="0066572A">
              <w:rPr>
                <w:rFonts w:asciiTheme="minorHAnsi" w:hAnsiTheme="minorHAnsi"/>
                <w:i/>
                <w:spacing w:val="1"/>
                <w:sz w:val="22"/>
                <w:szCs w:val="22"/>
              </w:rPr>
              <w:t>D</w:t>
            </w:r>
            <w:r w:rsidRPr="0066572A">
              <w:rPr>
                <w:rFonts w:asciiTheme="minorHAnsi" w:hAnsiTheme="minorHAnsi"/>
                <w:i/>
                <w:spacing w:val="-1"/>
                <w:sz w:val="22"/>
                <w:szCs w:val="22"/>
              </w:rPr>
              <w:t>I</w:t>
            </w:r>
            <w:r w:rsidRPr="0066572A">
              <w:rPr>
                <w:rFonts w:asciiTheme="minorHAnsi" w:hAnsiTheme="minorHAnsi"/>
                <w:i/>
                <w:sz w:val="22"/>
                <w:szCs w:val="22"/>
              </w:rPr>
              <w:t>C</w:t>
            </w:r>
          </w:p>
        </w:tc>
        <w:tc>
          <w:tcPr>
            <w:tcW w:w="1831" w:type="dxa"/>
            <w:tcBorders>
              <w:top w:val="single" w:sz="13" w:space="0" w:color="000000"/>
              <w:left w:val="single" w:sz="13" w:space="0" w:color="000000"/>
              <w:bottom w:val="single" w:sz="13" w:space="0" w:color="000000"/>
              <w:right w:val="single" w:sz="13" w:space="0" w:color="000000"/>
            </w:tcBorders>
            <w:shd w:val="clear" w:color="auto" w:fill="B8CCE4"/>
          </w:tcPr>
          <w:p w14:paraId="6F13007E" w14:textId="77777777" w:rsidR="0088750F" w:rsidRPr="0066572A" w:rsidRDefault="0088750F" w:rsidP="00A97DC9">
            <w:pPr>
              <w:autoSpaceDE w:val="0"/>
              <w:autoSpaceDN w:val="0"/>
              <w:adjustRightInd w:val="0"/>
              <w:spacing w:line="158" w:lineRule="exact"/>
              <w:ind w:left="592" w:right="596"/>
              <w:jc w:val="center"/>
              <w:rPr>
                <w:rFonts w:asciiTheme="minorHAnsi" w:hAnsiTheme="minorHAnsi"/>
                <w:sz w:val="22"/>
                <w:szCs w:val="22"/>
              </w:rPr>
            </w:pPr>
            <w:r w:rsidRPr="0066572A">
              <w:rPr>
                <w:rFonts w:asciiTheme="minorHAnsi" w:hAnsiTheme="minorHAnsi"/>
                <w:i/>
                <w:spacing w:val="1"/>
                <w:w w:val="99"/>
                <w:sz w:val="22"/>
                <w:szCs w:val="22"/>
              </w:rPr>
              <w:t>Ci</w:t>
            </w:r>
            <w:r w:rsidRPr="0066572A">
              <w:rPr>
                <w:rFonts w:asciiTheme="minorHAnsi" w:hAnsiTheme="minorHAnsi"/>
                <w:i/>
                <w:spacing w:val="-1"/>
                <w:w w:val="99"/>
                <w:sz w:val="22"/>
                <w:szCs w:val="22"/>
              </w:rPr>
              <w:t>udad</w:t>
            </w:r>
          </w:p>
        </w:tc>
        <w:tc>
          <w:tcPr>
            <w:tcW w:w="2393" w:type="dxa"/>
            <w:tcBorders>
              <w:top w:val="single" w:sz="13" w:space="0" w:color="000000"/>
              <w:left w:val="single" w:sz="13" w:space="0" w:color="000000"/>
              <w:bottom w:val="single" w:sz="13" w:space="0" w:color="000000"/>
              <w:right w:val="single" w:sz="13" w:space="0" w:color="000000"/>
            </w:tcBorders>
            <w:shd w:val="clear" w:color="auto" w:fill="B8CCE4"/>
          </w:tcPr>
          <w:p w14:paraId="4706E44C" w14:textId="77777777" w:rsidR="0088750F" w:rsidRPr="0066572A" w:rsidRDefault="0088750F" w:rsidP="00A97DC9">
            <w:pPr>
              <w:autoSpaceDE w:val="0"/>
              <w:autoSpaceDN w:val="0"/>
              <w:adjustRightInd w:val="0"/>
              <w:spacing w:line="158" w:lineRule="exact"/>
              <w:ind w:left="411" w:right="628"/>
              <w:jc w:val="center"/>
              <w:rPr>
                <w:rFonts w:asciiTheme="minorHAnsi" w:hAnsiTheme="minorHAnsi"/>
                <w:sz w:val="22"/>
                <w:szCs w:val="22"/>
              </w:rPr>
            </w:pPr>
            <w:r w:rsidRPr="0066572A">
              <w:rPr>
                <w:rFonts w:asciiTheme="minorHAnsi" w:hAnsiTheme="minorHAnsi"/>
                <w:i/>
                <w:spacing w:val="1"/>
                <w:w w:val="99"/>
                <w:sz w:val="22"/>
                <w:szCs w:val="22"/>
              </w:rPr>
              <w:t>C</w:t>
            </w:r>
            <w:r w:rsidRPr="0066572A">
              <w:rPr>
                <w:rFonts w:asciiTheme="minorHAnsi" w:hAnsiTheme="minorHAnsi"/>
                <w:i/>
                <w:spacing w:val="-1"/>
                <w:w w:val="99"/>
                <w:sz w:val="22"/>
                <w:szCs w:val="22"/>
              </w:rPr>
              <w:t>ent</w:t>
            </w:r>
            <w:r w:rsidRPr="0066572A">
              <w:rPr>
                <w:rFonts w:asciiTheme="minorHAnsi" w:hAnsiTheme="minorHAnsi"/>
                <w:i/>
                <w:spacing w:val="1"/>
                <w:w w:val="99"/>
                <w:sz w:val="22"/>
                <w:szCs w:val="22"/>
              </w:rPr>
              <w:t>r</w:t>
            </w:r>
            <w:r w:rsidRPr="0066572A">
              <w:rPr>
                <w:rFonts w:asciiTheme="minorHAnsi" w:hAnsiTheme="minorHAnsi"/>
                <w:i/>
                <w:spacing w:val="-1"/>
                <w:w w:val="99"/>
                <w:sz w:val="22"/>
                <w:szCs w:val="22"/>
              </w:rPr>
              <w:t>al</w:t>
            </w:r>
          </w:p>
        </w:tc>
        <w:tc>
          <w:tcPr>
            <w:tcW w:w="1657" w:type="dxa"/>
            <w:tcBorders>
              <w:top w:val="single" w:sz="13" w:space="0" w:color="000000"/>
              <w:left w:val="single" w:sz="13" w:space="0" w:color="000000"/>
              <w:bottom w:val="single" w:sz="13" w:space="0" w:color="000000"/>
              <w:right w:val="single" w:sz="13" w:space="0" w:color="000000"/>
            </w:tcBorders>
            <w:shd w:val="clear" w:color="auto" w:fill="B8CCE4"/>
          </w:tcPr>
          <w:p w14:paraId="6E7121A1" w14:textId="77777777" w:rsidR="0088750F" w:rsidRPr="0066572A" w:rsidRDefault="0088750F" w:rsidP="00A97DC9">
            <w:pPr>
              <w:autoSpaceDE w:val="0"/>
              <w:autoSpaceDN w:val="0"/>
              <w:adjustRightInd w:val="0"/>
              <w:spacing w:line="158" w:lineRule="exact"/>
              <w:ind w:left="462" w:right="-20"/>
              <w:rPr>
                <w:rFonts w:asciiTheme="minorHAnsi" w:hAnsiTheme="minorHAnsi"/>
                <w:sz w:val="22"/>
                <w:szCs w:val="22"/>
              </w:rPr>
            </w:pPr>
            <w:r w:rsidRPr="0066572A">
              <w:rPr>
                <w:rFonts w:asciiTheme="minorHAnsi" w:hAnsiTheme="minorHAnsi"/>
                <w:i/>
                <w:spacing w:val="1"/>
                <w:sz w:val="22"/>
                <w:szCs w:val="22"/>
              </w:rPr>
              <w:t>Dir</w:t>
            </w:r>
            <w:r w:rsidRPr="0066572A">
              <w:rPr>
                <w:rFonts w:asciiTheme="minorHAnsi" w:hAnsiTheme="minorHAnsi"/>
                <w:i/>
                <w:spacing w:val="-1"/>
                <w:sz w:val="22"/>
                <w:szCs w:val="22"/>
              </w:rPr>
              <w:t>e</w:t>
            </w:r>
            <w:r w:rsidRPr="0066572A">
              <w:rPr>
                <w:rFonts w:asciiTheme="minorHAnsi" w:hAnsiTheme="minorHAnsi"/>
                <w:i/>
                <w:sz w:val="22"/>
                <w:szCs w:val="22"/>
              </w:rPr>
              <w:t>cc</w:t>
            </w:r>
            <w:r w:rsidRPr="0066572A">
              <w:rPr>
                <w:rFonts w:asciiTheme="minorHAnsi" w:hAnsiTheme="minorHAnsi"/>
                <w:i/>
                <w:spacing w:val="1"/>
                <w:sz w:val="22"/>
                <w:szCs w:val="22"/>
              </w:rPr>
              <w:t>i</w:t>
            </w:r>
            <w:r w:rsidRPr="0066572A">
              <w:rPr>
                <w:rFonts w:asciiTheme="minorHAnsi" w:hAnsiTheme="minorHAnsi"/>
                <w:i/>
                <w:spacing w:val="-1"/>
                <w:sz w:val="22"/>
                <w:szCs w:val="22"/>
              </w:rPr>
              <w:t>ó</w:t>
            </w:r>
            <w:r w:rsidRPr="0066572A">
              <w:rPr>
                <w:rFonts w:asciiTheme="minorHAnsi" w:hAnsiTheme="minorHAnsi"/>
                <w:i/>
                <w:sz w:val="22"/>
                <w:szCs w:val="22"/>
              </w:rPr>
              <w:t>n</w:t>
            </w:r>
          </w:p>
        </w:tc>
        <w:tc>
          <w:tcPr>
            <w:tcW w:w="1070" w:type="dxa"/>
            <w:tcBorders>
              <w:top w:val="single" w:sz="13" w:space="0" w:color="000000"/>
              <w:left w:val="single" w:sz="13" w:space="0" w:color="000000"/>
              <w:bottom w:val="single" w:sz="13" w:space="0" w:color="000000"/>
              <w:right w:val="single" w:sz="13" w:space="0" w:color="000000"/>
            </w:tcBorders>
            <w:shd w:val="clear" w:color="auto" w:fill="B8CCE4"/>
          </w:tcPr>
          <w:p w14:paraId="05241E85" w14:textId="77777777" w:rsidR="0088750F" w:rsidRPr="0066572A" w:rsidRDefault="0088750F" w:rsidP="00A97DC9">
            <w:pPr>
              <w:autoSpaceDE w:val="0"/>
              <w:autoSpaceDN w:val="0"/>
              <w:adjustRightInd w:val="0"/>
              <w:spacing w:before="12"/>
              <w:ind w:left="61" w:right="-2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shd w:val="clear" w:color="auto" w:fill="B8CCE4"/>
          </w:tcPr>
          <w:p w14:paraId="55B37FB3" w14:textId="77777777" w:rsidR="0088750F" w:rsidRPr="0066572A" w:rsidRDefault="0088750F" w:rsidP="00A97DC9">
            <w:pPr>
              <w:autoSpaceDE w:val="0"/>
              <w:autoSpaceDN w:val="0"/>
              <w:adjustRightInd w:val="0"/>
              <w:spacing w:line="158" w:lineRule="exact"/>
              <w:ind w:left="131" w:right="-20"/>
              <w:rPr>
                <w:rFonts w:asciiTheme="minorHAnsi" w:hAnsiTheme="minorHAnsi"/>
                <w:sz w:val="22"/>
                <w:szCs w:val="22"/>
              </w:rPr>
            </w:pPr>
            <w:r w:rsidRPr="0066572A">
              <w:rPr>
                <w:rFonts w:asciiTheme="minorHAnsi" w:hAnsiTheme="minorHAnsi"/>
                <w:i/>
                <w:spacing w:val="-1"/>
                <w:sz w:val="22"/>
                <w:szCs w:val="22"/>
              </w:rPr>
              <w:t>Pue</w:t>
            </w:r>
            <w:r w:rsidRPr="0066572A">
              <w:rPr>
                <w:rFonts w:asciiTheme="minorHAnsi" w:hAnsiTheme="minorHAnsi"/>
                <w:i/>
                <w:spacing w:val="1"/>
                <w:sz w:val="22"/>
                <w:szCs w:val="22"/>
              </w:rPr>
              <w:t>r</w:t>
            </w:r>
            <w:r w:rsidRPr="0066572A">
              <w:rPr>
                <w:rFonts w:asciiTheme="minorHAnsi" w:hAnsiTheme="minorHAnsi"/>
                <w:i/>
                <w:spacing w:val="-1"/>
                <w:sz w:val="22"/>
                <w:szCs w:val="22"/>
              </w:rPr>
              <w:t>to</w:t>
            </w:r>
            <w:r w:rsidRPr="0066572A">
              <w:rPr>
                <w:rFonts w:asciiTheme="minorHAnsi" w:hAnsiTheme="minorHAnsi"/>
                <w:i/>
                <w:sz w:val="22"/>
                <w:szCs w:val="22"/>
              </w:rPr>
              <w:t>s</w:t>
            </w:r>
            <w:r w:rsidRPr="0066572A">
              <w:rPr>
                <w:rFonts w:asciiTheme="minorHAnsi" w:hAnsiTheme="minorHAnsi"/>
                <w:i/>
                <w:spacing w:val="-6"/>
                <w:sz w:val="22"/>
                <w:szCs w:val="22"/>
              </w:rPr>
              <w:t xml:space="preserve"> Ethernet</w:t>
            </w:r>
            <w:r w:rsidRPr="0066572A">
              <w:rPr>
                <w:rFonts w:asciiTheme="minorHAnsi" w:hAnsiTheme="minorHAnsi"/>
                <w:i/>
                <w:spacing w:val="-3"/>
                <w:sz w:val="22"/>
                <w:szCs w:val="22"/>
              </w:rPr>
              <w:t xml:space="preserve"> </w:t>
            </w:r>
            <w:r w:rsidRPr="0066572A">
              <w:rPr>
                <w:rFonts w:asciiTheme="minorHAnsi" w:hAnsiTheme="minorHAnsi"/>
                <w:i/>
                <w:sz w:val="22"/>
                <w:szCs w:val="22"/>
              </w:rPr>
              <w:t>y</w:t>
            </w:r>
          </w:p>
          <w:p w14:paraId="6236D662" w14:textId="77777777" w:rsidR="0088750F" w:rsidRPr="0066572A" w:rsidRDefault="0088750F" w:rsidP="00A97DC9">
            <w:pPr>
              <w:autoSpaceDE w:val="0"/>
              <w:autoSpaceDN w:val="0"/>
              <w:adjustRightInd w:val="0"/>
              <w:spacing w:before="12"/>
              <w:ind w:left="150" w:right="-20"/>
              <w:rPr>
                <w:rFonts w:asciiTheme="minorHAnsi" w:hAnsiTheme="minorHAnsi"/>
                <w:sz w:val="22"/>
                <w:szCs w:val="22"/>
              </w:rPr>
            </w:pPr>
            <w:r w:rsidRPr="0066572A">
              <w:rPr>
                <w:rFonts w:asciiTheme="minorHAnsi" w:hAnsiTheme="minorHAnsi"/>
                <w:i/>
                <w:spacing w:val="-1"/>
                <w:sz w:val="22"/>
                <w:szCs w:val="22"/>
              </w:rPr>
              <w:t>A</w:t>
            </w:r>
            <w:r w:rsidRPr="0066572A">
              <w:rPr>
                <w:rFonts w:asciiTheme="minorHAnsi" w:hAnsiTheme="minorHAnsi"/>
                <w:i/>
                <w:sz w:val="22"/>
                <w:szCs w:val="22"/>
              </w:rPr>
              <w:t>c</w:t>
            </w:r>
            <w:r w:rsidRPr="0066572A">
              <w:rPr>
                <w:rFonts w:asciiTheme="minorHAnsi" w:hAnsiTheme="minorHAnsi"/>
                <w:i/>
                <w:spacing w:val="-1"/>
                <w:sz w:val="22"/>
                <w:szCs w:val="22"/>
              </w:rPr>
              <w:t>t</w:t>
            </w:r>
            <w:r w:rsidRPr="0066572A">
              <w:rPr>
                <w:rFonts w:asciiTheme="minorHAnsi" w:hAnsiTheme="minorHAnsi"/>
                <w:i/>
                <w:spacing w:val="1"/>
                <w:sz w:val="22"/>
                <w:szCs w:val="22"/>
              </w:rPr>
              <w:t>i</w:t>
            </w:r>
            <w:r w:rsidRPr="0066572A">
              <w:rPr>
                <w:rFonts w:asciiTheme="minorHAnsi" w:hAnsiTheme="minorHAnsi"/>
                <w:i/>
                <w:sz w:val="22"/>
                <w:szCs w:val="22"/>
              </w:rPr>
              <w:t>v</w:t>
            </w:r>
            <w:r w:rsidRPr="0066572A">
              <w:rPr>
                <w:rFonts w:asciiTheme="minorHAnsi" w:hAnsiTheme="minorHAnsi"/>
                <w:i/>
                <w:spacing w:val="-1"/>
                <w:sz w:val="22"/>
                <w:szCs w:val="22"/>
              </w:rPr>
              <w:t>a</w:t>
            </w:r>
            <w:r w:rsidRPr="0066572A">
              <w:rPr>
                <w:rFonts w:asciiTheme="minorHAnsi" w:hAnsiTheme="minorHAnsi"/>
                <w:i/>
                <w:sz w:val="22"/>
                <w:szCs w:val="22"/>
              </w:rPr>
              <w:t>c</w:t>
            </w:r>
            <w:r w:rsidRPr="0066572A">
              <w:rPr>
                <w:rFonts w:asciiTheme="minorHAnsi" w:hAnsiTheme="minorHAnsi"/>
                <w:i/>
                <w:spacing w:val="1"/>
                <w:sz w:val="22"/>
                <w:szCs w:val="22"/>
              </w:rPr>
              <w:t>i</w:t>
            </w:r>
            <w:r w:rsidRPr="0066572A">
              <w:rPr>
                <w:rFonts w:asciiTheme="minorHAnsi" w:hAnsiTheme="minorHAnsi"/>
                <w:i/>
                <w:spacing w:val="-1"/>
                <w:sz w:val="22"/>
                <w:szCs w:val="22"/>
              </w:rPr>
              <w:t>ó</w:t>
            </w:r>
            <w:r w:rsidRPr="0066572A">
              <w:rPr>
                <w:rFonts w:asciiTheme="minorHAnsi" w:hAnsiTheme="minorHAnsi"/>
                <w:i/>
                <w:sz w:val="22"/>
                <w:szCs w:val="22"/>
              </w:rPr>
              <w:t>n</w:t>
            </w:r>
          </w:p>
        </w:tc>
        <w:tc>
          <w:tcPr>
            <w:tcW w:w="1069" w:type="dxa"/>
            <w:tcBorders>
              <w:top w:val="single" w:sz="13" w:space="0" w:color="000000"/>
              <w:left w:val="single" w:sz="13" w:space="0" w:color="000000"/>
              <w:bottom w:val="single" w:sz="13" w:space="0" w:color="000000"/>
              <w:right w:val="single" w:sz="13" w:space="0" w:color="000000"/>
            </w:tcBorders>
            <w:shd w:val="clear" w:color="auto" w:fill="B8CCE4"/>
          </w:tcPr>
          <w:p w14:paraId="6CCB5E11" w14:textId="77777777" w:rsidR="0088750F" w:rsidRPr="0066572A" w:rsidRDefault="0088750F" w:rsidP="00A97DC9">
            <w:pPr>
              <w:autoSpaceDE w:val="0"/>
              <w:autoSpaceDN w:val="0"/>
              <w:adjustRightInd w:val="0"/>
              <w:spacing w:before="12"/>
              <w:ind w:left="294" w:right="301"/>
              <w:jc w:val="center"/>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shd w:val="clear" w:color="auto" w:fill="B8CCE4"/>
          </w:tcPr>
          <w:p w14:paraId="50E4A4AA" w14:textId="77777777" w:rsidR="0088750F" w:rsidRPr="0066572A" w:rsidRDefault="0088750F" w:rsidP="00A97DC9">
            <w:pPr>
              <w:autoSpaceDE w:val="0"/>
              <w:autoSpaceDN w:val="0"/>
              <w:adjustRightInd w:val="0"/>
              <w:spacing w:line="158" w:lineRule="exact"/>
              <w:ind w:left="316" w:right="321"/>
              <w:jc w:val="center"/>
              <w:rPr>
                <w:rFonts w:asciiTheme="minorHAnsi" w:hAnsiTheme="minorHAnsi"/>
                <w:sz w:val="22"/>
                <w:szCs w:val="22"/>
              </w:rPr>
            </w:pPr>
            <w:r w:rsidRPr="0066572A">
              <w:rPr>
                <w:rFonts w:asciiTheme="minorHAnsi" w:hAnsiTheme="minorHAnsi"/>
                <w:i/>
                <w:spacing w:val="3"/>
                <w:w w:val="99"/>
                <w:sz w:val="22"/>
                <w:szCs w:val="22"/>
              </w:rPr>
              <w:t>M</w:t>
            </w:r>
            <w:r w:rsidRPr="0066572A">
              <w:rPr>
                <w:rFonts w:asciiTheme="minorHAnsi" w:hAnsiTheme="minorHAnsi"/>
                <w:i/>
                <w:spacing w:val="-1"/>
                <w:w w:val="99"/>
                <w:sz w:val="22"/>
                <w:szCs w:val="22"/>
              </w:rPr>
              <w:t>es</w:t>
            </w:r>
          </w:p>
        </w:tc>
      </w:tr>
      <w:tr w:rsidR="0088750F" w:rsidRPr="0066572A" w14:paraId="4C662A8A" w14:textId="77777777" w:rsidTr="005C4524">
        <w:trPr>
          <w:trHeight w:hRule="exact" w:val="225"/>
        </w:trPr>
        <w:tc>
          <w:tcPr>
            <w:tcW w:w="12931" w:type="dxa"/>
            <w:gridSpan w:val="9"/>
            <w:tcBorders>
              <w:top w:val="single" w:sz="13" w:space="0" w:color="000000"/>
              <w:left w:val="single" w:sz="13" w:space="0" w:color="000000"/>
              <w:bottom w:val="single" w:sz="13" w:space="0" w:color="000000"/>
              <w:right w:val="single" w:sz="13" w:space="0" w:color="000000"/>
            </w:tcBorders>
            <w:shd w:val="clear" w:color="auto" w:fill="B8CCE4"/>
          </w:tcPr>
          <w:p w14:paraId="581F860B" w14:textId="77777777" w:rsidR="0088750F" w:rsidRPr="0066572A" w:rsidRDefault="0088750F" w:rsidP="00A97DC9">
            <w:pPr>
              <w:autoSpaceDE w:val="0"/>
              <w:autoSpaceDN w:val="0"/>
              <w:adjustRightInd w:val="0"/>
              <w:spacing w:line="160" w:lineRule="exact"/>
              <w:ind w:left="6025" w:right="6031"/>
              <w:jc w:val="center"/>
              <w:rPr>
                <w:rFonts w:asciiTheme="minorHAnsi" w:hAnsiTheme="minorHAnsi"/>
                <w:sz w:val="22"/>
                <w:szCs w:val="22"/>
              </w:rPr>
            </w:pPr>
            <w:r w:rsidRPr="0066572A">
              <w:rPr>
                <w:rFonts w:asciiTheme="minorHAnsi" w:hAnsiTheme="minorHAnsi"/>
                <w:b/>
                <w:i/>
                <w:spacing w:val="1"/>
                <w:w w:val="99"/>
                <w:sz w:val="22"/>
                <w:szCs w:val="22"/>
              </w:rPr>
              <w:t>AÑO</w:t>
            </w:r>
          </w:p>
        </w:tc>
      </w:tr>
      <w:tr w:rsidR="0088750F" w:rsidRPr="0066572A" w14:paraId="244DCD36"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067AC21C"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2E7554B6" w14:textId="77777777" w:rsidR="0088750F" w:rsidRPr="0066572A" w:rsidRDefault="0088750F" w:rsidP="00A97DC9">
            <w:pPr>
              <w:autoSpaceDE w:val="0"/>
              <w:autoSpaceDN w:val="0"/>
              <w:adjustRightInd w:val="0"/>
              <w:rPr>
                <w:rFonts w:asciiTheme="minorHAnsi" w:hAnsi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663F87DB" w14:textId="77777777" w:rsidR="0088750F" w:rsidRPr="0066572A" w:rsidRDefault="0088750F" w:rsidP="00A97DC9">
            <w:pPr>
              <w:autoSpaceDE w:val="0"/>
              <w:autoSpaceDN w:val="0"/>
              <w:adjustRightInd w:val="0"/>
              <w:rPr>
                <w:rFonts w:asciiTheme="minorHAnsi" w:hAnsi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2E4BD02D" w14:textId="77777777" w:rsidR="0088750F" w:rsidRPr="0066572A" w:rsidRDefault="0088750F" w:rsidP="00A97DC9">
            <w:pPr>
              <w:autoSpaceDE w:val="0"/>
              <w:autoSpaceDN w:val="0"/>
              <w:adjustRightInd w:val="0"/>
              <w:rPr>
                <w:rFonts w:asciiTheme="minorHAnsi" w:hAnsi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2D7E0C3D"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57A85B59"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0C54157"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5A68A8E8"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7C24A152"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45AF37A2"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57C6655C"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12B64F8" w14:textId="77777777" w:rsidR="0088750F" w:rsidRPr="0066572A" w:rsidRDefault="0088750F" w:rsidP="00A97DC9">
            <w:pPr>
              <w:autoSpaceDE w:val="0"/>
              <w:autoSpaceDN w:val="0"/>
              <w:adjustRightInd w:val="0"/>
              <w:rPr>
                <w:rFonts w:asciiTheme="minorHAnsi" w:hAnsi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28CD632C" w14:textId="77777777" w:rsidR="0088750F" w:rsidRPr="0066572A" w:rsidRDefault="0088750F" w:rsidP="00A97DC9">
            <w:pPr>
              <w:autoSpaceDE w:val="0"/>
              <w:autoSpaceDN w:val="0"/>
              <w:adjustRightInd w:val="0"/>
              <w:rPr>
                <w:rFonts w:asciiTheme="minorHAnsi" w:hAnsi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6A626A2B" w14:textId="77777777" w:rsidR="0088750F" w:rsidRPr="0066572A" w:rsidRDefault="0088750F" w:rsidP="00A97DC9">
            <w:pPr>
              <w:autoSpaceDE w:val="0"/>
              <w:autoSpaceDN w:val="0"/>
              <w:adjustRightInd w:val="0"/>
              <w:rPr>
                <w:rFonts w:asciiTheme="minorHAnsi" w:hAnsi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5C8FF5FF"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19DD1394"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5144C35F"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5607EC9A"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090CA8AA"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78BB81F8"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6DF60C54"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1343E17D" w14:textId="77777777" w:rsidR="0088750F" w:rsidRPr="0066572A" w:rsidRDefault="0088750F" w:rsidP="00A97DC9">
            <w:pPr>
              <w:autoSpaceDE w:val="0"/>
              <w:autoSpaceDN w:val="0"/>
              <w:adjustRightInd w:val="0"/>
              <w:rPr>
                <w:rFonts w:asciiTheme="minorHAnsi" w:hAnsi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2E2E2C56" w14:textId="77777777" w:rsidR="0088750F" w:rsidRPr="0066572A" w:rsidRDefault="0088750F" w:rsidP="00A97DC9">
            <w:pPr>
              <w:autoSpaceDE w:val="0"/>
              <w:autoSpaceDN w:val="0"/>
              <w:adjustRightInd w:val="0"/>
              <w:rPr>
                <w:rFonts w:asciiTheme="minorHAnsi" w:hAnsi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3C67B45C" w14:textId="77777777" w:rsidR="0088750F" w:rsidRPr="0066572A" w:rsidRDefault="0088750F" w:rsidP="00A97DC9">
            <w:pPr>
              <w:autoSpaceDE w:val="0"/>
              <w:autoSpaceDN w:val="0"/>
              <w:adjustRightInd w:val="0"/>
              <w:rPr>
                <w:rFonts w:asciiTheme="minorHAnsi" w:hAnsi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717F1472"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33405040"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45538463"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300A9B57"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21F61620"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431FC7B3"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4C75F7B6"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4ACDB41" w14:textId="77777777" w:rsidR="0088750F" w:rsidRPr="0066572A" w:rsidRDefault="0088750F" w:rsidP="00A97DC9">
            <w:pPr>
              <w:autoSpaceDE w:val="0"/>
              <w:autoSpaceDN w:val="0"/>
              <w:adjustRightInd w:val="0"/>
              <w:rPr>
                <w:rFonts w:asciiTheme="minorHAnsi" w:hAnsi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56643A28" w14:textId="77777777" w:rsidR="0088750F" w:rsidRPr="0066572A" w:rsidRDefault="0088750F" w:rsidP="00A97DC9">
            <w:pPr>
              <w:autoSpaceDE w:val="0"/>
              <w:autoSpaceDN w:val="0"/>
              <w:adjustRightInd w:val="0"/>
              <w:rPr>
                <w:rFonts w:asciiTheme="minorHAnsi" w:hAnsi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5E17FFCC" w14:textId="77777777" w:rsidR="0088750F" w:rsidRPr="0066572A" w:rsidRDefault="0088750F" w:rsidP="00A97DC9">
            <w:pPr>
              <w:autoSpaceDE w:val="0"/>
              <w:autoSpaceDN w:val="0"/>
              <w:adjustRightInd w:val="0"/>
              <w:rPr>
                <w:rFonts w:asciiTheme="minorHAnsi" w:hAnsi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59BD2B32"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492F0131"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2B4DA173"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5C377ACA"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576E7232"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17F38CEB"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353CE835"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CA50C59" w14:textId="77777777" w:rsidR="0088750F" w:rsidRPr="0066572A" w:rsidRDefault="0088750F" w:rsidP="00A97DC9">
            <w:pPr>
              <w:autoSpaceDE w:val="0"/>
              <w:autoSpaceDN w:val="0"/>
              <w:adjustRightInd w:val="0"/>
              <w:rPr>
                <w:rFonts w:asciiTheme="minorHAnsi" w:hAnsi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62D79D07" w14:textId="77777777" w:rsidR="0088750F" w:rsidRPr="0066572A" w:rsidRDefault="0088750F" w:rsidP="00A97DC9">
            <w:pPr>
              <w:autoSpaceDE w:val="0"/>
              <w:autoSpaceDN w:val="0"/>
              <w:adjustRightInd w:val="0"/>
              <w:rPr>
                <w:rFonts w:asciiTheme="minorHAnsi" w:hAnsi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04B00890" w14:textId="77777777" w:rsidR="0088750F" w:rsidRPr="0066572A" w:rsidRDefault="0088750F" w:rsidP="00A97DC9">
            <w:pPr>
              <w:autoSpaceDE w:val="0"/>
              <w:autoSpaceDN w:val="0"/>
              <w:adjustRightInd w:val="0"/>
              <w:rPr>
                <w:rFonts w:asciiTheme="minorHAnsi" w:hAnsi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704528D1"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283BD615"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1A90BCB9"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3DA4B78F"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7322C52F"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0292FB50"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7571DC20"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2C169FC7" w14:textId="77777777" w:rsidR="0088750F" w:rsidRPr="0066572A" w:rsidRDefault="0088750F" w:rsidP="00A97DC9">
            <w:pPr>
              <w:autoSpaceDE w:val="0"/>
              <w:autoSpaceDN w:val="0"/>
              <w:adjustRightInd w:val="0"/>
              <w:rPr>
                <w:rFonts w:asciiTheme="minorHAnsi" w:hAnsi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7AFC5B59" w14:textId="77777777" w:rsidR="0088750F" w:rsidRPr="0066572A" w:rsidRDefault="0088750F" w:rsidP="00A97DC9">
            <w:pPr>
              <w:autoSpaceDE w:val="0"/>
              <w:autoSpaceDN w:val="0"/>
              <w:adjustRightInd w:val="0"/>
              <w:rPr>
                <w:rFonts w:asciiTheme="minorHAnsi" w:hAnsi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3E495F2A" w14:textId="77777777" w:rsidR="0088750F" w:rsidRPr="0066572A" w:rsidRDefault="0088750F" w:rsidP="00A97DC9">
            <w:pPr>
              <w:autoSpaceDE w:val="0"/>
              <w:autoSpaceDN w:val="0"/>
              <w:adjustRightInd w:val="0"/>
              <w:rPr>
                <w:rFonts w:asciiTheme="minorHAnsi" w:hAnsi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1FD4B596"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3E47017A"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451071D2"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22EB7097"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3D4B0887"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304D5F03"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5BBFDE7D"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AC7449E" w14:textId="77777777" w:rsidR="0088750F" w:rsidRPr="0066572A" w:rsidRDefault="0088750F" w:rsidP="00A97DC9">
            <w:pPr>
              <w:autoSpaceDE w:val="0"/>
              <w:autoSpaceDN w:val="0"/>
              <w:adjustRightInd w:val="0"/>
              <w:rPr>
                <w:rFonts w:asciiTheme="minorHAnsi" w:hAnsi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79A03EC2" w14:textId="77777777" w:rsidR="0088750F" w:rsidRPr="0066572A" w:rsidRDefault="0088750F" w:rsidP="00A97DC9">
            <w:pPr>
              <w:autoSpaceDE w:val="0"/>
              <w:autoSpaceDN w:val="0"/>
              <w:adjustRightInd w:val="0"/>
              <w:rPr>
                <w:rFonts w:asciiTheme="minorHAnsi" w:hAnsi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13947EE8" w14:textId="77777777" w:rsidR="0088750F" w:rsidRPr="0066572A" w:rsidRDefault="0088750F" w:rsidP="00A97DC9">
            <w:pPr>
              <w:autoSpaceDE w:val="0"/>
              <w:autoSpaceDN w:val="0"/>
              <w:adjustRightInd w:val="0"/>
              <w:rPr>
                <w:rFonts w:asciiTheme="minorHAnsi" w:hAnsi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42D54972"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0B6F78FA"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4E80CB23"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3DFDE005"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4F8805A5"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1F8D44DC"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2342C84A"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540A7C53" w14:textId="77777777" w:rsidR="0088750F" w:rsidRPr="0066572A" w:rsidRDefault="0088750F" w:rsidP="00A97DC9">
            <w:pPr>
              <w:autoSpaceDE w:val="0"/>
              <w:autoSpaceDN w:val="0"/>
              <w:adjustRightInd w:val="0"/>
              <w:rPr>
                <w:rFonts w:asciiTheme="minorHAnsi" w:hAnsi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315053E5" w14:textId="77777777" w:rsidR="0088750F" w:rsidRPr="0066572A" w:rsidRDefault="0088750F" w:rsidP="00A97DC9">
            <w:pPr>
              <w:autoSpaceDE w:val="0"/>
              <w:autoSpaceDN w:val="0"/>
              <w:adjustRightInd w:val="0"/>
              <w:rPr>
                <w:rFonts w:asciiTheme="minorHAnsi" w:hAnsi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71AF4690" w14:textId="77777777" w:rsidR="0088750F" w:rsidRPr="0066572A" w:rsidRDefault="0088750F" w:rsidP="00A97DC9">
            <w:pPr>
              <w:autoSpaceDE w:val="0"/>
              <w:autoSpaceDN w:val="0"/>
              <w:adjustRightInd w:val="0"/>
              <w:rPr>
                <w:rFonts w:asciiTheme="minorHAnsi" w:hAnsi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6C33025D"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7BEE93F5"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0AAF06AF"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7A0119B"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52D063B0"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13C25F42"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0997714F"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11E29ED2" w14:textId="77777777" w:rsidR="0088750F" w:rsidRPr="0066572A" w:rsidRDefault="0088750F" w:rsidP="00A97DC9">
            <w:pPr>
              <w:autoSpaceDE w:val="0"/>
              <w:autoSpaceDN w:val="0"/>
              <w:adjustRightInd w:val="0"/>
              <w:rPr>
                <w:rFonts w:asciiTheme="minorHAnsi" w:hAnsi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3DF39DD4" w14:textId="77777777" w:rsidR="0088750F" w:rsidRPr="0066572A" w:rsidRDefault="0088750F" w:rsidP="00A97DC9">
            <w:pPr>
              <w:autoSpaceDE w:val="0"/>
              <w:autoSpaceDN w:val="0"/>
              <w:adjustRightInd w:val="0"/>
              <w:rPr>
                <w:rFonts w:asciiTheme="minorHAnsi" w:hAnsi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45FAA90E" w14:textId="77777777" w:rsidR="0088750F" w:rsidRPr="0066572A" w:rsidRDefault="0088750F" w:rsidP="00A97DC9">
            <w:pPr>
              <w:autoSpaceDE w:val="0"/>
              <w:autoSpaceDN w:val="0"/>
              <w:adjustRightInd w:val="0"/>
              <w:rPr>
                <w:rFonts w:asciiTheme="minorHAnsi" w:hAnsi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3C344C29"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3D5AA513"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597B9E1F"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66DEB64"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71EC5D40"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5A7132CA"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22CD15F5"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30D02D93" w14:textId="77777777" w:rsidR="0088750F" w:rsidRPr="0066572A" w:rsidRDefault="0088750F" w:rsidP="00A97DC9">
            <w:pPr>
              <w:autoSpaceDE w:val="0"/>
              <w:autoSpaceDN w:val="0"/>
              <w:adjustRightInd w:val="0"/>
              <w:rPr>
                <w:rFonts w:asciiTheme="minorHAnsi" w:hAnsi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3D712483" w14:textId="77777777" w:rsidR="0088750F" w:rsidRPr="0066572A" w:rsidRDefault="0088750F" w:rsidP="00A97DC9">
            <w:pPr>
              <w:autoSpaceDE w:val="0"/>
              <w:autoSpaceDN w:val="0"/>
              <w:adjustRightInd w:val="0"/>
              <w:rPr>
                <w:rFonts w:asciiTheme="minorHAnsi" w:hAnsi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389293B3" w14:textId="77777777" w:rsidR="0088750F" w:rsidRPr="0066572A" w:rsidRDefault="0088750F" w:rsidP="00A97DC9">
            <w:pPr>
              <w:autoSpaceDE w:val="0"/>
              <w:autoSpaceDN w:val="0"/>
              <w:adjustRightInd w:val="0"/>
              <w:rPr>
                <w:rFonts w:asciiTheme="minorHAnsi" w:hAnsi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6A391942"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2B8AF403"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0CBFD44F"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36409D89"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67E86B81"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60329F72"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43B6640C"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4728F315" w14:textId="77777777" w:rsidR="0088750F" w:rsidRPr="0066572A" w:rsidRDefault="0088750F" w:rsidP="00A97DC9">
            <w:pPr>
              <w:autoSpaceDE w:val="0"/>
              <w:autoSpaceDN w:val="0"/>
              <w:adjustRightInd w:val="0"/>
              <w:rPr>
                <w:rFonts w:asciiTheme="minorHAnsi" w:hAnsi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0902347D" w14:textId="77777777" w:rsidR="0088750F" w:rsidRPr="0066572A" w:rsidRDefault="0088750F" w:rsidP="00A97DC9">
            <w:pPr>
              <w:autoSpaceDE w:val="0"/>
              <w:autoSpaceDN w:val="0"/>
              <w:adjustRightInd w:val="0"/>
              <w:rPr>
                <w:rFonts w:asciiTheme="minorHAnsi" w:hAnsi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34A45A4E" w14:textId="77777777" w:rsidR="0088750F" w:rsidRPr="0066572A" w:rsidRDefault="0088750F" w:rsidP="00A97DC9">
            <w:pPr>
              <w:autoSpaceDE w:val="0"/>
              <w:autoSpaceDN w:val="0"/>
              <w:adjustRightInd w:val="0"/>
              <w:rPr>
                <w:rFonts w:asciiTheme="minorHAnsi" w:hAnsi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20293356"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67A32B47"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9C0361B"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5DE8988D"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3F31450B"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2469B13E"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111BBA33"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FC2EB93" w14:textId="77777777" w:rsidR="0088750F" w:rsidRPr="0066572A" w:rsidRDefault="0088750F" w:rsidP="00A97DC9">
            <w:pPr>
              <w:autoSpaceDE w:val="0"/>
              <w:autoSpaceDN w:val="0"/>
              <w:adjustRightInd w:val="0"/>
              <w:rPr>
                <w:rFonts w:asciiTheme="minorHAnsi" w:hAnsi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23D45752" w14:textId="77777777" w:rsidR="0088750F" w:rsidRPr="0066572A" w:rsidRDefault="0088750F" w:rsidP="00A97DC9">
            <w:pPr>
              <w:autoSpaceDE w:val="0"/>
              <w:autoSpaceDN w:val="0"/>
              <w:adjustRightInd w:val="0"/>
              <w:rPr>
                <w:rFonts w:asciiTheme="minorHAnsi" w:hAnsi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2426B471" w14:textId="77777777" w:rsidR="0088750F" w:rsidRPr="0066572A" w:rsidRDefault="0088750F" w:rsidP="00A97DC9">
            <w:pPr>
              <w:autoSpaceDE w:val="0"/>
              <w:autoSpaceDN w:val="0"/>
              <w:adjustRightInd w:val="0"/>
              <w:rPr>
                <w:rFonts w:asciiTheme="minorHAnsi" w:hAnsi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7BE509BF"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1CB3D528"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3A05213E"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1D92CD3"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33998AAC"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7C0582A0"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05C15950"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58C17F8" w14:textId="77777777" w:rsidR="0088750F" w:rsidRPr="0066572A" w:rsidRDefault="0088750F" w:rsidP="00A97DC9">
            <w:pPr>
              <w:autoSpaceDE w:val="0"/>
              <w:autoSpaceDN w:val="0"/>
              <w:adjustRightInd w:val="0"/>
              <w:rPr>
                <w:rFonts w:asciiTheme="minorHAnsi" w:hAnsi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4A8070FD" w14:textId="77777777" w:rsidR="0088750F" w:rsidRPr="0066572A" w:rsidRDefault="0088750F" w:rsidP="00A97DC9">
            <w:pPr>
              <w:autoSpaceDE w:val="0"/>
              <w:autoSpaceDN w:val="0"/>
              <w:adjustRightInd w:val="0"/>
              <w:rPr>
                <w:rFonts w:asciiTheme="minorHAnsi" w:hAnsi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3C7B8954" w14:textId="77777777" w:rsidR="0088750F" w:rsidRPr="0066572A" w:rsidRDefault="0088750F" w:rsidP="00A97DC9">
            <w:pPr>
              <w:autoSpaceDE w:val="0"/>
              <w:autoSpaceDN w:val="0"/>
              <w:adjustRightInd w:val="0"/>
              <w:rPr>
                <w:rFonts w:asciiTheme="minorHAnsi" w:hAnsi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6A50392C"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22AE4F23"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141EB8C0"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9A258B7"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643262CF" w14:textId="77777777" w:rsidR="0088750F" w:rsidRPr="0066572A" w:rsidRDefault="0088750F" w:rsidP="00A97DC9">
            <w:pPr>
              <w:autoSpaceDE w:val="0"/>
              <w:autoSpaceDN w:val="0"/>
              <w:adjustRightInd w:val="0"/>
              <w:rPr>
                <w:rFonts w:asciiTheme="minorHAnsi" w:hAnsiTheme="minorHAnsi"/>
                <w:sz w:val="22"/>
                <w:szCs w:val="22"/>
              </w:rPr>
            </w:pPr>
          </w:p>
        </w:tc>
      </w:tr>
      <w:tr w:rsidR="0088750F" w:rsidRPr="0066572A" w14:paraId="063226FD"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7A7135BF"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427E9E1" w14:textId="77777777" w:rsidR="0088750F" w:rsidRPr="0066572A" w:rsidRDefault="0088750F" w:rsidP="00A97DC9">
            <w:pPr>
              <w:autoSpaceDE w:val="0"/>
              <w:autoSpaceDN w:val="0"/>
              <w:adjustRightInd w:val="0"/>
              <w:rPr>
                <w:rFonts w:asciiTheme="minorHAnsi" w:hAnsiTheme="minorHAnsi"/>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6A444290" w14:textId="77777777" w:rsidR="0088750F" w:rsidRPr="0066572A" w:rsidRDefault="0088750F" w:rsidP="00A97DC9">
            <w:pPr>
              <w:autoSpaceDE w:val="0"/>
              <w:autoSpaceDN w:val="0"/>
              <w:adjustRightInd w:val="0"/>
              <w:rPr>
                <w:rFonts w:asciiTheme="minorHAnsi" w:hAnsiTheme="minorHAnsi"/>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57BA88BF" w14:textId="77777777" w:rsidR="0088750F" w:rsidRPr="0066572A" w:rsidRDefault="0088750F" w:rsidP="00A97DC9">
            <w:pPr>
              <w:autoSpaceDE w:val="0"/>
              <w:autoSpaceDN w:val="0"/>
              <w:adjustRightInd w:val="0"/>
              <w:rPr>
                <w:rFonts w:asciiTheme="minorHAnsi" w:hAnsiTheme="minorHAnsi"/>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2A1CD996"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2FD40CEF"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5010490" w14:textId="77777777" w:rsidR="0088750F" w:rsidRPr="0066572A" w:rsidRDefault="0088750F" w:rsidP="00A97DC9">
            <w:pPr>
              <w:autoSpaceDE w:val="0"/>
              <w:autoSpaceDN w:val="0"/>
              <w:adjustRightInd w:val="0"/>
              <w:rPr>
                <w:rFonts w:asciiTheme="minorHAnsi" w:hAnsiTheme="minorHAnsi"/>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4318FD0D" w14:textId="77777777" w:rsidR="0088750F" w:rsidRPr="0066572A" w:rsidRDefault="0088750F" w:rsidP="00A97DC9">
            <w:pPr>
              <w:autoSpaceDE w:val="0"/>
              <w:autoSpaceDN w:val="0"/>
              <w:adjustRightInd w:val="0"/>
              <w:rPr>
                <w:rFonts w:asciiTheme="minorHAnsi" w:hAnsiTheme="minorHAnsi"/>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30B0B590" w14:textId="77777777" w:rsidR="0088750F" w:rsidRPr="0066572A" w:rsidRDefault="0088750F" w:rsidP="00A97DC9">
            <w:pPr>
              <w:autoSpaceDE w:val="0"/>
              <w:autoSpaceDN w:val="0"/>
              <w:adjustRightInd w:val="0"/>
              <w:rPr>
                <w:rFonts w:asciiTheme="minorHAnsi" w:hAnsiTheme="minorHAnsi"/>
                <w:sz w:val="22"/>
                <w:szCs w:val="22"/>
              </w:rPr>
            </w:pPr>
          </w:p>
        </w:tc>
      </w:tr>
    </w:tbl>
    <w:p w14:paraId="4D0E6AF0" w14:textId="77777777" w:rsidR="000C32A2" w:rsidRPr="0066572A" w:rsidRDefault="000C32A2" w:rsidP="00303D09">
      <w:pPr>
        <w:autoSpaceDE w:val="0"/>
        <w:autoSpaceDN w:val="0"/>
        <w:adjustRightInd w:val="0"/>
        <w:spacing w:line="200" w:lineRule="exact"/>
        <w:rPr>
          <w:rFonts w:asciiTheme="minorHAnsi" w:hAnsiTheme="minorHAnsi"/>
          <w:sz w:val="22"/>
          <w:szCs w:val="22"/>
        </w:rPr>
      </w:pPr>
    </w:p>
    <w:p w14:paraId="3D29476A" w14:textId="77777777" w:rsidR="0088750F" w:rsidRPr="0066572A" w:rsidRDefault="0088750F" w:rsidP="00795379">
      <w:pPr>
        <w:autoSpaceDE w:val="0"/>
        <w:autoSpaceDN w:val="0"/>
        <w:adjustRightInd w:val="0"/>
        <w:ind w:left="152" w:right="-20"/>
        <w:outlineLvl w:val="0"/>
        <w:rPr>
          <w:rFonts w:asciiTheme="minorHAnsi" w:hAnsiTheme="minorHAnsi"/>
          <w:w w:val="101"/>
          <w:sz w:val="22"/>
          <w:szCs w:val="22"/>
          <w:lang w:val="es-MX"/>
        </w:rPr>
      </w:pPr>
      <w:r w:rsidRPr="0066572A">
        <w:rPr>
          <w:rFonts w:asciiTheme="minorHAnsi" w:hAnsiTheme="minorHAnsi"/>
          <w:sz w:val="22"/>
          <w:szCs w:val="22"/>
          <w:lang w:val="es-MX"/>
        </w:rPr>
        <w:t>NO</w:t>
      </w:r>
      <w:r w:rsidRPr="0066572A">
        <w:rPr>
          <w:rFonts w:asciiTheme="minorHAnsi" w:hAnsiTheme="minorHAnsi"/>
          <w:spacing w:val="3"/>
          <w:sz w:val="22"/>
          <w:szCs w:val="22"/>
          <w:lang w:val="es-MX"/>
        </w:rPr>
        <w:t>T</w:t>
      </w:r>
      <w:r w:rsidRPr="0066572A">
        <w:rPr>
          <w:rFonts w:asciiTheme="minorHAnsi" w:hAnsiTheme="minorHAnsi"/>
          <w:spacing w:val="-1"/>
          <w:sz w:val="22"/>
          <w:szCs w:val="22"/>
          <w:lang w:val="es-MX"/>
        </w:rPr>
        <w:t>A</w:t>
      </w:r>
      <w:r w:rsidRPr="0066572A">
        <w:rPr>
          <w:rFonts w:asciiTheme="minorHAnsi" w:hAnsiTheme="minorHAnsi"/>
          <w:sz w:val="22"/>
          <w:szCs w:val="22"/>
          <w:lang w:val="es-MX"/>
        </w:rPr>
        <w:t>:</w:t>
      </w:r>
      <w:r w:rsidRPr="0066572A">
        <w:rPr>
          <w:rFonts w:asciiTheme="minorHAnsi" w:hAnsiTheme="minorHAnsi"/>
          <w:spacing w:val="6"/>
          <w:sz w:val="22"/>
          <w:szCs w:val="22"/>
          <w:lang w:val="es-MX"/>
        </w:rPr>
        <w:t xml:space="preserve"> </w:t>
      </w:r>
      <w:r w:rsidRPr="0066572A">
        <w:rPr>
          <w:rFonts w:asciiTheme="minorHAnsi" w:hAnsiTheme="minorHAnsi"/>
          <w:spacing w:val="-1"/>
          <w:sz w:val="22"/>
          <w:szCs w:val="22"/>
          <w:lang w:val="es-MX"/>
        </w:rPr>
        <w:t>P</w:t>
      </w:r>
      <w:r w:rsidRPr="0066572A">
        <w:rPr>
          <w:rFonts w:asciiTheme="minorHAnsi" w:hAnsiTheme="minorHAnsi"/>
          <w:sz w:val="22"/>
          <w:szCs w:val="22"/>
          <w:lang w:val="es-MX"/>
        </w:rPr>
        <w:t>ue</w:t>
      </w:r>
      <w:r w:rsidRPr="0066572A">
        <w:rPr>
          <w:rFonts w:asciiTheme="minorHAnsi" w:hAnsiTheme="minorHAnsi"/>
          <w:spacing w:val="1"/>
          <w:sz w:val="22"/>
          <w:szCs w:val="22"/>
          <w:lang w:val="es-MX"/>
        </w:rPr>
        <w:t>r</w:t>
      </w:r>
      <w:r w:rsidRPr="0066572A">
        <w:rPr>
          <w:rFonts w:asciiTheme="minorHAnsi" w:hAnsiTheme="minorHAnsi"/>
          <w:sz w:val="22"/>
          <w:szCs w:val="22"/>
          <w:lang w:val="es-MX"/>
        </w:rPr>
        <w:t>tos</w:t>
      </w:r>
      <w:r w:rsidRPr="0066572A">
        <w:rPr>
          <w:rFonts w:asciiTheme="minorHAnsi" w:hAnsiTheme="minorHAnsi"/>
          <w:spacing w:val="7"/>
          <w:sz w:val="22"/>
          <w:szCs w:val="22"/>
          <w:lang w:val="es-MX"/>
        </w:rPr>
        <w:t xml:space="preserve"> Ethernet</w:t>
      </w:r>
      <w:r w:rsidRPr="0066572A">
        <w:rPr>
          <w:rFonts w:asciiTheme="minorHAnsi" w:hAnsiTheme="minorHAnsi"/>
          <w:spacing w:val="2"/>
          <w:sz w:val="22"/>
          <w:szCs w:val="22"/>
          <w:lang w:val="es-MX"/>
        </w:rPr>
        <w:t xml:space="preserve"> </w:t>
      </w:r>
      <w:r w:rsidRPr="0066572A">
        <w:rPr>
          <w:rFonts w:asciiTheme="minorHAnsi" w:hAnsiTheme="minorHAnsi"/>
          <w:sz w:val="22"/>
          <w:szCs w:val="22"/>
          <w:lang w:val="es-MX"/>
        </w:rPr>
        <w:t>co</w:t>
      </w:r>
      <w:r w:rsidRPr="0066572A">
        <w:rPr>
          <w:rFonts w:asciiTheme="minorHAnsi" w:hAnsiTheme="minorHAnsi"/>
          <w:spacing w:val="1"/>
          <w:sz w:val="22"/>
          <w:szCs w:val="22"/>
          <w:lang w:val="es-MX"/>
        </w:rPr>
        <w:t>rr</w:t>
      </w:r>
      <w:r w:rsidRPr="0066572A">
        <w:rPr>
          <w:rFonts w:asciiTheme="minorHAnsi" w:hAnsiTheme="minorHAnsi"/>
          <w:sz w:val="22"/>
          <w:szCs w:val="22"/>
          <w:lang w:val="es-MX"/>
        </w:rPr>
        <w:t>esponden</w:t>
      </w:r>
      <w:r w:rsidRPr="0066572A">
        <w:rPr>
          <w:rFonts w:asciiTheme="minorHAnsi" w:hAnsiTheme="minorHAnsi"/>
          <w:spacing w:val="11"/>
          <w:sz w:val="22"/>
          <w:szCs w:val="22"/>
          <w:lang w:val="es-MX"/>
        </w:rPr>
        <w:t xml:space="preserve"> </w:t>
      </w:r>
      <w:r w:rsidRPr="0066572A">
        <w:rPr>
          <w:rFonts w:asciiTheme="minorHAnsi" w:hAnsiTheme="minorHAnsi"/>
          <w:sz w:val="22"/>
          <w:szCs w:val="22"/>
          <w:lang w:val="es-MX"/>
        </w:rPr>
        <w:t>a</w:t>
      </w:r>
      <w:r w:rsidRPr="0066572A">
        <w:rPr>
          <w:rFonts w:asciiTheme="minorHAnsi" w:hAnsiTheme="minorHAnsi"/>
          <w:spacing w:val="3"/>
          <w:sz w:val="22"/>
          <w:szCs w:val="22"/>
          <w:lang w:val="es-MX"/>
        </w:rPr>
        <w:t xml:space="preserve"> </w:t>
      </w:r>
      <w:r w:rsidRPr="0066572A">
        <w:rPr>
          <w:rFonts w:asciiTheme="minorHAnsi" w:hAnsiTheme="minorHAnsi"/>
          <w:sz w:val="22"/>
          <w:szCs w:val="22"/>
          <w:lang w:val="es-MX"/>
        </w:rPr>
        <w:t>un</w:t>
      </w:r>
      <w:r w:rsidRPr="0066572A">
        <w:rPr>
          <w:rFonts w:asciiTheme="minorHAnsi" w:hAnsiTheme="minorHAnsi"/>
          <w:spacing w:val="4"/>
          <w:sz w:val="22"/>
          <w:szCs w:val="22"/>
          <w:lang w:val="es-MX"/>
        </w:rPr>
        <w:t xml:space="preserve"> </w:t>
      </w:r>
      <w:r w:rsidRPr="0066572A">
        <w:rPr>
          <w:rFonts w:asciiTheme="minorHAnsi" w:hAnsiTheme="minorHAnsi"/>
          <w:sz w:val="22"/>
          <w:szCs w:val="22"/>
          <w:lang w:val="es-MX"/>
        </w:rPr>
        <w:t>enlace</w:t>
      </w:r>
      <w:r w:rsidRPr="0066572A">
        <w:rPr>
          <w:rFonts w:asciiTheme="minorHAnsi" w:hAnsiTheme="minorHAnsi"/>
          <w:spacing w:val="7"/>
          <w:sz w:val="22"/>
          <w:szCs w:val="22"/>
          <w:lang w:val="es-MX"/>
        </w:rPr>
        <w:t xml:space="preserve"> </w:t>
      </w:r>
      <w:r w:rsidRPr="0066572A">
        <w:rPr>
          <w:rFonts w:asciiTheme="minorHAnsi" w:hAnsiTheme="minorHAnsi"/>
          <w:sz w:val="22"/>
          <w:szCs w:val="22"/>
          <w:lang w:val="es-MX"/>
        </w:rPr>
        <w:t>de</w:t>
      </w:r>
      <w:r w:rsidRPr="0066572A">
        <w:rPr>
          <w:rFonts w:asciiTheme="minorHAnsi" w:hAnsiTheme="minorHAnsi"/>
          <w:spacing w:val="4"/>
          <w:sz w:val="22"/>
          <w:szCs w:val="22"/>
          <w:lang w:val="es-MX"/>
        </w:rPr>
        <w:t xml:space="preserve"> </w:t>
      </w:r>
      <w:r w:rsidRPr="0066572A">
        <w:rPr>
          <w:rFonts w:asciiTheme="minorHAnsi" w:hAnsiTheme="minorHAnsi"/>
          <w:sz w:val="22"/>
          <w:szCs w:val="22"/>
          <w:lang w:val="es-MX"/>
        </w:rPr>
        <w:t>1</w:t>
      </w:r>
      <w:r w:rsidRPr="0066572A">
        <w:rPr>
          <w:rFonts w:asciiTheme="minorHAnsi" w:hAnsiTheme="minorHAnsi"/>
          <w:spacing w:val="3"/>
          <w:sz w:val="22"/>
          <w:szCs w:val="22"/>
          <w:lang w:val="es-MX"/>
        </w:rPr>
        <w:t xml:space="preserve"> </w:t>
      </w:r>
      <w:r w:rsidRPr="0066572A">
        <w:rPr>
          <w:rFonts w:asciiTheme="minorHAnsi" w:hAnsiTheme="minorHAnsi"/>
          <w:sz w:val="22"/>
          <w:szCs w:val="22"/>
          <w:lang w:val="es-MX"/>
        </w:rPr>
        <w:t>Gbps</w:t>
      </w:r>
      <w:r w:rsidRPr="0066572A">
        <w:rPr>
          <w:rFonts w:asciiTheme="minorHAnsi" w:hAnsiTheme="minorHAnsi"/>
          <w:spacing w:val="5"/>
          <w:sz w:val="22"/>
          <w:szCs w:val="22"/>
          <w:lang w:val="es-MX"/>
        </w:rPr>
        <w:t xml:space="preserve"> </w:t>
      </w:r>
      <w:r w:rsidRPr="0066572A">
        <w:rPr>
          <w:rFonts w:asciiTheme="minorHAnsi" w:hAnsiTheme="minorHAnsi"/>
          <w:sz w:val="22"/>
          <w:szCs w:val="22"/>
          <w:lang w:val="es-MX"/>
        </w:rPr>
        <w:t>y se</w:t>
      </w:r>
      <w:r w:rsidRPr="0066572A">
        <w:rPr>
          <w:rFonts w:asciiTheme="minorHAnsi" w:hAnsiTheme="minorHAnsi"/>
          <w:spacing w:val="4"/>
          <w:sz w:val="22"/>
          <w:szCs w:val="22"/>
          <w:lang w:val="es-MX"/>
        </w:rPr>
        <w:t xml:space="preserve"> </w:t>
      </w:r>
      <w:r w:rsidRPr="0066572A">
        <w:rPr>
          <w:rFonts w:asciiTheme="minorHAnsi" w:hAnsiTheme="minorHAnsi"/>
          <w:sz w:val="22"/>
          <w:szCs w:val="22"/>
          <w:lang w:val="es-MX"/>
        </w:rPr>
        <w:t>acti</w:t>
      </w:r>
      <w:r w:rsidRPr="0066572A">
        <w:rPr>
          <w:rFonts w:asciiTheme="minorHAnsi" w:hAnsiTheme="minorHAnsi"/>
          <w:spacing w:val="2"/>
          <w:sz w:val="22"/>
          <w:szCs w:val="22"/>
          <w:lang w:val="es-MX"/>
        </w:rPr>
        <w:t>v</w:t>
      </w:r>
      <w:r w:rsidRPr="0066572A">
        <w:rPr>
          <w:rFonts w:asciiTheme="minorHAnsi" w:hAnsiTheme="minorHAnsi"/>
          <w:sz w:val="22"/>
          <w:szCs w:val="22"/>
          <w:lang w:val="es-MX"/>
        </w:rPr>
        <w:t>a</w:t>
      </w:r>
      <w:r w:rsidRPr="0066572A">
        <w:rPr>
          <w:rFonts w:asciiTheme="minorHAnsi" w:hAnsiTheme="minorHAnsi"/>
          <w:spacing w:val="1"/>
          <w:sz w:val="22"/>
          <w:szCs w:val="22"/>
          <w:lang w:val="es-MX"/>
        </w:rPr>
        <w:t>r</w:t>
      </w:r>
      <w:r w:rsidRPr="0066572A">
        <w:rPr>
          <w:rFonts w:asciiTheme="minorHAnsi" w:hAnsiTheme="minorHAnsi"/>
          <w:sz w:val="22"/>
          <w:szCs w:val="22"/>
          <w:lang w:val="es-MX"/>
        </w:rPr>
        <w:t>á</w:t>
      </w:r>
      <w:r w:rsidRPr="0066572A">
        <w:rPr>
          <w:rFonts w:asciiTheme="minorHAnsi" w:hAnsiTheme="minorHAnsi"/>
          <w:spacing w:val="8"/>
          <w:sz w:val="22"/>
          <w:szCs w:val="22"/>
          <w:lang w:val="es-MX"/>
        </w:rPr>
        <w:t xml:space="preserve"> </w:t>
      </w:r>
      <w:r w:rsidRPr="0066572A">
        <w:rPr>
          <w:rFonts w:asciiTheme="minorHAnsi" w:hAnsiTheme="minorHAnsi"/>
          <w:sz w:val="22"/>
          <w:szCs w:val="22"/>
          <w:lang w:val="es-MX"/>
        </w:rPr>
        <w:t>en</w:t>
      </w:r>
      <w:r w:rsidRPr="0066572A">
        <w:rPr>
          <w:rFonts w:asciiTheme="minorHAnsi" w:hAnsiTheme="minorHAnsi"/>
          <w:spacing w:val="4"/>
          <w:sz w:val="22"/>
          <w:szCs w:val="22"/>
          <w:lang w:val="es-MX"/>
        </w:rPr>
        <w:t xml:space="preserve"> </w:t>
      </w:r>
      <w:r w:rsidRPr="0066572A">
        <w:rPr>
          <w:rFonts w:asciiTheme="minorHAnsi" w:hAnsiTheme="minorHAnsi"/>
          <w:sz w:val="22"/>
          <w:szCs w:val="22"/>
          <w:lang w:val="es-MX"/>
        </w:rPr>
        <w:t>bloques</w:t>
      </w:r>
      <w:r w:rsidRPr="0066572A">
        <w:rPr>
          <w:rFonts w:asciiTheme="minorHAnsi" w:hAnsiTheme="minorHAnsi"/>
          <w:spacing w:val="7"/>
          <w:sz w:val="22"/>
          <w:szCs w:val="22"/>
          <w:lang w:val="es-MX"/>
        </w:rPr>
        <w:t xml:space="preserve"> </w:t>
      </w:r>
      <w:r w:rsidRPr="0066572A">
        <w:rPr>
          <w:rFonts w:asciiTheme="minorHAnsi" w:hAnsiTheme="minorHAnsi"/>
          <w:sz w:val="22"/>
          <w:szCs w:val="22"/>
          <w:lang w:val="es-MX"/>
        </w:rPr>
        <w:t>inc</w:t>
      </w:r>
      <w:r w:rsidRPr="0066572A">
        <w:rPr>
          <w:rFonts w:asciiTheme="minorHAnsi" w:hAnsiTheme="minorHAnsi"/>
          <w:spacing w:val="1"/>
          <w:sz w:val="22"/>
          <w:szCs w:val="22"/>
          <w:lang w:val="es-MX"/>
        </w:rPr>
        <w:t>r</w:t>
      </w:r>
      <w:r w:rsidRPr="0066572A">
        <w:rPr>
          <w:rFonts w:asciiTheme="minorHAnsi" w:hAnsiTheme="minorHAnsi"/>
          <w:sz w:val="22"/>
          <w:szCs w:val="22"/>
          <w:lang w:val="es-MX"/>
        </w:rPr>
        <w:t>e</w:t>
      </w:r>
      <w:r w:rsidRPr="0066572A">
        <w:rPr>
          <w:rFonts w:asciiTheme="minorHAnsi" w:hAnsiTheme="minorHAnsi"/>
          <w:spacing w:val="1"/>
          <w:sz w:val="22"/>
          <w:szCs w:val="22"/>
          <w:lang w:val="es-MX"/>
        </w:rPr>
        <w:t>m</w:t>
      </w:r>
      <w:r w:rsidRPr="0066572A">
        <w:rPr>
          <w:rFonts w:asciiTheme="minorHAnsi" w:hAnsiTheme="minorHAnsi"/>
          <w:sz w:val="22"/>
          <w:szCs w:val="22"/>
          <w:lang w:val="es-MX"/>
        </w:rPr>
        <w:t>entales</w:t>
      </w:r>
      <w:r w:rsidRPr="0066572A">
        <w:rPr>
          <w:rFonts w:asciiTheme="minorHAnsi" w:hAnsiTheme="minorHAnsi"/>
          <w:spacing w:val="11"/>
          <w:sz w:val="22"/>
          <w:szCs w:val="22"/>
          <w:lang w:val="es-MX"/>
        </w:rPr>
        <w:t xml:space="preserve"> </w:t>
      </w:r>
      <w:r w:rsidRPr="0066572A">
        <w:rPr>
          <w:rFonts w:asciiTheme="minorHAnsi" w:hAnsiTheme="minorHAnsi"/>
          <w:sz w:val="22"/>
          <w:szCs w:val="22"/>
          <w:lang w:val="es-MX"/>
        </w:rPr>
        <w:t>de</w:t>
      </w:r>
      <w:r w:rsidRPr="0066572A">
        <w:rPr>
          <w:rFonts w:asciiTheme="minorHAnsi" w:hAnsiTheme="minorHAnsi"/>
          <w:spacing w:val="4"/>
          <w:sz w:val="22"/>
          <w:szCs w:val="22"/>
          <w:lang w:val="es-MX"/>
        </w:rPr>
        <w:t xml:space="preserve"> </w:t>
      </w:r>
      <w:r w:rsidRPr="0066572A">
        <w:rPr>
          <w:rFonts w:asciiTheme="minorHAnsi" w:hAnsiTheme="minorHAnsi"/>
          <w:sz w:val="22"/>
          <w:szCs w:val="22"/>
          <w:lang w:val="es-MX"/>
        </w:rPr>
        <w:t>100</w:t>
      </w:r>
      <w:r w:rsidRPr="0066572A">
        <w:rPr>
          <w:rFonts w:asciiTheme="minorHAnsi" w:hAnsiTheme="minorHAnsi"/>
          <w:spacing w:val="4"/>
          <w:sz w:val="22"/>
          <w:szCs w:val="22"/>
          <w:lang w:val="es-MX"/>
        </w:rPr>
        <w:t xml:space="preserve"> </w:t>
      </w:r>
      <w:r w:rsidRPr="0066572A">
        <w:rPr>
          <w:rFonts w:asciiTheme="minorHAnsi" w:hAnsiTheme="minorHAnsi"/>
          <w:spacing w:val="1"/>
          <w:sz w:val="22"/>
          <w:szCs w:val="22"/>
          <w:lang w:val="es-MX"/>
        </w:rPr>
        <w:t>M</w:t>
      </w:r>
      <w:r w:rsidRPr="0066572A">
        <w:rPr>
          <w:rFonts w:asciiTheme="minorHAnsi" w:hAnsiTheme="minorHAnsi"/>
          <w:sz w:val="22"/>
          <w:szCs w:val="22"/>
          <w:lang w:val="es-MX"/>
        </w:rPr>
        <w:t>bps.</w:t>
      </w:r>
      <w:r w:rsidRPr="0066572A">
        <w:rPr>
          <w:rFonts w:asciiTheme="minorHAnsi" w:hAnsiTheme="minorHAnsi"/>
          <w:spacing w:val="5"/>
          <w:sz w:val="22"/>
          <w:szCs w:val="22"/>
          <w:lang w:val="es-MX"/>
        </w:rPr>
        <w:t xml:space="preserve"> </w:t>
      </w:r>
      <w:r w:rsidRPr="0066572A">
        <w:rPr>
          <w:rFonts w:asciiTheme="minorHAnsi" w:hAnsiTheme="minorHAnsi"/>
          <w:spacing w:val="-1"/>
          <w:sz w:val="22"/>
          <w:szCs w:val="22"/>
          <w:lang w:val="es-MX"/>
        </w:rPr>
        <w:t>E</w:t>
      </w:r>
      <w:r w:rsidRPr="0066572A">
        <w:rPr>
          <w:rFonts w:asciiTheme="minorHAnsi" w:hAnsiTheme="minorHAnsi"/>
          <w:sz w:val="22"/>
          <w:szCs w:val="22"/>
          <w:lang w:val="es-MX"/>
        </w:rPr>
        <w:t>n</w:t>
      </w:r>
      <w:r w:rsidRPr="0066572A">
        <w:rPr>
          <w:rFonts w:asciiTheme="minorHAnsi" w:hAnsiTheme="minorHAnsi"/>
          <w:spacing w:val="4"/>
          <w:sz w:val="22"/>
          <w:szCs w:val="22"/>
          <w:lang w:val="es-MX"/>
        </w:rPr>
        <w:t xml:space="preserve"> </w:t>
      </w:r>
      <w:r w:rsidRPr="0066572A">
        <w:rPr>
          <w:rFonts w:asciiTheme="minorHAnsi" w:hAnsiTheme="minorHAnsi"/>
          <w:sz w:val="22"/>
          <w:szCs w:val="22"/>
          <w:lang w:val="es-MX"/>
        </w:rPr>
        <w:t>la</w:t>
      </w:r>
      <w:r w:rsidRPr="0066572A">
        <w:rPr>
          <w:rFonts w:asciiTheme="minorHAnsi" w:hAnsiTheme="minorHAnsi"/>
          <w:spacing w:val="3"/>
          <w:sz w:val="22"/>
          <w:szCs w:val="22"/>
          <w:lang w:val="es-MX"/>
        </w:rPr>
        <w:t xml:space="preserve"> </w:t>
      </w:r>
      <w:r w:rsidRPr="0066572A">
        <w:rPr>
          <w:rFonts w:asciiTheme="minorHAnsi" w:hAnsiTheme="minorHAnsi"/>
          <w:sz w:val="22"/>
          <w:szCs w:val="22"/>
          <w:lang w:val="es-MX"/>
        </w:rPr>
        <w:t>colu</w:t>
      </w:r>
      <w:r w:rsidRPr="0066572A">
        <w:rPr>
          <w:rFonts w:asciiTheme="minorHAnsi" w:hAnsiTheme="minorHAnsi"/>
          <w:spacing w:val="1"/>
          <w:sz w:val="22"/>
          <w:szCs w:val="22"/>
          <w:lang w:val="es-MX"/>
        </w:rPr>
        <w:t>m</w:t>
      </w:r>
      <w:r w:rsidRPr="0066572A">
        <w:rPr>
          <w:rFonts w:asciiTheme="minorHAnsi" w:hAnsiTheme="minorHAnsi"/>
          <w:sz w:val="22"/>
          <w:szCs w:val="22"/>
          <w:lang w:val="es-MX"/>
        </w:rPr>
        <w:t>na</w:t>
      </w:r>
      <w:r w:rsidRPr="0066572A">
        <w:rPr>
          <w:rFonts w:asciiTheme="minorHAnsi" w:hAnsiTheme="minorHAnsi"/>
          <w:spacing w:val="8"/>
          <w:sz w:val="22"/>
          <w:szCs w:val="22"/>
          <w:lang w:val="es-MX"/>
        </w:rPr>
        <w:t xml:space="preserve"> </w:t>
      </w:r>
      <w:r w:rsidRPr="0066572A">
        <w:rPr>
          <w:rFonts w:asciiTheme="minorHAnsi" w:hAnsiTheme="minorHAnsi"/>
          <w:sz w:val="22"/>
          <w:szCs w:val="22"/>
          <w:lang w:val="es-MX"/>
        </w:rPr>
        <w:t>se</w:t>
      </w:r>
      <w:r w:rsidRPr="0066572A">
        <w:rPr>
          <w:rFonts w:asciiTheme="minorHAnsi" w:hAnsiTheme="minorHAnsi"/>
          <w:spacing w:val="4"/>
          <w:sz w:val="22"/>
          <w:szCs w:val="22"/>
          <w:lang w:val="es-MX"/>
        </w:rPr>
        <w:t xml:space="preserve"> </w:t>
      </w:r>
      <w:r w:rsidRPr="0066572A">
        <w:rPr>
          <w:rFonts w:asciiTheme="minorHAnsi" w:hAnsiTheme="minorHAnsi"/>
          <w:sz w:val="22"/>
          <w:szCs w:val="22"/>
          <w:lang w:val="es-MX"/>
        </w:rPr>
        <w:t>indica</w:t>
      </w:r>
      <w:r w:rsidRPr="0066572A">
        <w:rPr>
          <w:rFonts w:asciiTheme="minorHAnsi" w:hAnsiTheme="minorHAnsi"/>
          <w:spacing w:val="1"/>
          <w:sz w:val="22"/>
          <w:szCs w:val="22"/>
          <w:lang w:val="es-MX"/>
        </w:rPr>
        <w:t>r</w:t>
      </w:r>
      <w:r w:rsidRPr="0066572A">
        <w:rPr>
          <w:rFonts w:asciiTheme="minorHAnsi" w:hAnsiTheme="minorHAnsi"/>
          <w:sz w:val="22"/>
          <w:szCs w:val="22"/>
          <w:lang w:val="es-MX"/>
        </w:rPr>
        <w:t>á</w:t>
      </w:r>
      <w:r w:rsidRPr="0066572A">
        <w:rPr>
          <w:rFonts w:asciiTheme="minorHAnsi" w:hAnsiTheme="minorHAnsi"/>
          <w:spacing w:val="8"/>
          <w:sz w:val="22"/>
          <w:szCs w:val="22"/>
          <w:lang w:val="es-MX"/>
        </w:rPr>
        <w:t xml:space="preserve"> </w:t>
      </w:r>
      <w:r w:rsidRPr="0066572A">
        <w:rPr>
          <w:rFonts w:asciiTheme="minorHAnsi" w:hAnsiTheme="minorHAnsi"/>
          <w:sz w:val="22"/>
          <w:szCs w:val="22"/>
          <w:lang w:val="es-MX"/>
        </w:rPr>
        <w:t>la</w:t>
      </w:r>
      <w:r w:rsidRPr="0066572A">
        <w:rPr>
          <w:rFonts w:asciiTheme="minorHAnsi" w:hAnsiTheme="minorHAnsi"/>
          <w:spacing w:val="3"/>
          <w:sz w:val="22"/>
          <w:szCs w:val="22"/>
          <w:lang w:val="es-MX"/>
        </w:rPr>
        <w:t xml:space="preserve"> </w:t>
      </w:r>
      <w:r w:rsidRPr="0066572A">
        <w:rPr>
          <w:rFonts w:asciiTheme="minorHAnsi" w:hAnsiTheme="minorHAnsi"/>
          <w:sz w:val="22"/>
          <w:szCs w:val="22"/>
          <w:lang w:val="es-MX"/>
        </w:rPr>
        <w:t>capacidad</w:t>
      </w:r>
      <w:r w:rsidRPr="0066572A">
        <w:rPr>
          <w:rFonts w:asciiTheme="minorHAnsi" w:hAnsiTheme="minorHAnsi"/>
          <w:spacing w:val="9"/>
          <w:sz w:val="22"/>
          <w:szCs w:val="22"/>
          <w:lang w:val="es-MX"/>
        </w:rPr>
        <w:t xml:space="preserve"> </w:t>
      </w:r>
      <w:r w:rsidRPr="0066572A">
        <w:rPr>
          <w:rFonts w:asciiTheme="minorHAnsi" w:hAnsiTheme="minorHAnsi"/>
          <w:sz w:val="22"/>
          <w:szCs w:val="22"/>
          <w:lang w:val="es-MX"/>
        </w:rPr>
        <w:t>a</w:t>
      </w:r>
      <w:r w:rsidRPr="0066572A">
        <w:rPr>
          <w:rFonts w:asciiTheme="minorHAnsi" w:hAnsiTheme="minorHAnsi"/>
          <w:spacing w:val="3"/>
          <w:sz w:val="22"/>
          <w:szCs w:val="22"/>
          <w:lang w:val="es-MX"/>
        </w:rPr>
        <w:t xml:space="preserve"> </w:t>
      </w:r>
      <w:r w:rsidRPr="0066572A">
        <w:rPr>
          <w:rFonts w:asciiTheme="minorHAnsi" w:hAnsiTheme="minorHAnsi"/>
          <w:w w:val="101"/>
          <w:sz w:val="22"/>
          <w:szCs w:val="22"/>
          <w:lang w:val="es-MX"/>
        </w:rPr>
        <w:t>acti</w:t>
      </w:r>
      <w:r w:rsidRPr="0066572A">
        <w:rPr>
          <w:rFonts w:asciiTheme="minorHAnsi" w:hAnsiTheme="minorHAnsi"/>
          <w:spacing w:val="2"/>
          <w:w w:val="101"/>
          <w:sz w:val="22"/>
          <w:szCs w:val="22"/>
          <w:lang w:val="es-MX"/>
        </w:rPr>
        <w:t>v</w:t>
      </w:r>
      <w:r w:rsidRPr="0066572A">
        <w:rPr>
          <w:rFonts w:asciiTheme="minorHAnsi" w:hAnsiTheme="minorHAnsi"/>
          <w:w w:val="101"/>
          <w:sz w:val="22"/>
          <w:szCs w:val="22"/>
          <w:lang w:val="es-MX"/>
        </w:rPr>
        <w:t>ar.</w:t>
      </w:r>
    </w:p>
    <w:p w14:paraId="73A57942" w14:textId="77777777" w:rsidR="00F03260" w:rsidRPr="0066572A" w:rsidRDefault="00F03260" w:rsidP="0088750F">
      <w:pPr>
        <w:autoSpaceDE w:val="0"/>
        <w:autoSpaceDN w:val="0"/>
        <w:adjustRightInd w:val="0"/>
        <w:spacing w:before="2" w:line="130" w:lineRule="exact"/>
        <w:rPr>
          <w:rFonts w:asciiTheme="minorHAnsi" w:hAnsiTheme="minorHAnsi"/>
          <w:sz w:val="22"/>
          <w:szCs w:val="22"/>
          <w:lang w:val="es-MX"/>
        </w:rPr>
      </w:pPr>
    </w:p>
    <w:p w14:paraId="2E29CB52" w14:textId="194FEADF" w:rsidR="0088750F" w:rsidRPr="0066572A" w:rsidRDefault="0088750F" w:rsidP="0088750F">
      <w:pPr>
        <w:autoSpaceDE w:val="0"/>
        <w:autoSpaceDN w:val="0"/>
        <w:adjustRightInd w:val="0"/>
        <w:spacing w:before="31" w:line="259" w:lineRule="auto"/>
        <w:ind w:right="68"/>
        <w:jc w:val="both"/>
        <w:rPr>
          <w:rFonts w:asciiTheme="minorHAnsi" w:hAnsiTheme="minorHAnsi"/>
          <w:sz w:val="22"/>
          <w:szCs w:val="22"/>
          <w:lang w:val="es-MX"/>
        </w:rPr>
      </w:pPr>
      <w:r w:rsidRPr="0066572A">
        <w:rPr>
          <w:rFonts w:asciiTheme="minorHAnsi" w:hAnsiTheme="minorHAnsi"/>
          <w:sz w:val="22"/>
          <w:szCs w:val="22"/>
          <w:lang w:val="es-MX"/>
        </w:rPr>
        <w:t xml:space="preserve">En alcance a lo dispuesto en el numeral 2.4 del Convenio y en el Anexo E, las Partes convienen en proporcionarse recíprocamente, para el caso de que cualquiera de ellas requiera la prestación de servicios de </w:t>
      </w:r>
      <w:r w:rsidR="00364520" w:rsidRPr="0066572A">
        <w:rPr>
          <w:rFonts w:asciiTheme="minorHAnsi" w:hAnsiTheme="minorHAnsi"/>
          <w:sz w:val="22"/>
          <w:szCs w:val="22"/>
          <w:lang w:val="es-MX"/>
        </w:rPr>
        <w:t>i</w:t>
      </w:r>
      <w:r w:rsidRPr="0066572A">
        <w:rPr>
          <w:rFonts w:asciiTheme="minorHAnsi" w:hAnsiTheme="minorHAnsi"/>
          <w:sz w:val="22"/>
          <w:szCs w:val="22"/>
          <w:lang w:val="es-MX"/>
        </w:rPr>
        <w:t xml:space="preserve">nterconexión </w:t>
      </w:r>
      <w:r w:rsidR="00364520" w:rsidRPr="0066572A">
        <w:rPr>
          <w:rFonts w:asciiTheme="minorHAnsi" w:hAnsiTheme="minorHAnsi"/>
          <w:sz w:val="22"/>
          <w:szCs w:val="22"/>
          <w:lang w:val="es-MX"/>
        </w:rPr>
        <w:t>d</w:t>
      </w:r>
      <w:r w:rsidRPr="0066572A">
        <w:rPr>
          <w:rFonts w:asciiTheme="minorHAnsi" w:hAnsiTheme="minorHAnsi"/>
          <w:sz w:val="22"/>
          <w:szCs w:val="22"/>
          <w:lang w:val="es-MX"/>
        </w:rPr>
        <w:t>irecta IP, la siguiente información [*]:</w:t>
      </w:r>
    </w:p>
    <w:p w14:paraId="29F23CAA" w14:textId="77777777" w:rsidR="005C4524" w:rsidRPr="0066572A" w:rsidRDefault="005C4524" w:rsidP="0088750F">
      <w:pPr>
        <w:autoSpaceDE w:val="0"/>
        <w:autoSpaceDN w:val="0"/>
        <w:adjustRightInd w:val="0"/>
        <w:spacing w:before="31" w:line="259" w:lineRule="auto"/>
        <w:ind w:right="68"/>
        <w:jc w:val="both"/>
        <w:rPr>
          <w:rFonts w:asciiTheme="minorHAnsi" w:hAnsiTheme="minorHAnsi"/>
          <w:sz w:val="22"/>
          <w:szCs w:val="22"/>
          <w:lang w:val="es-MX"/>
        </w:rPr>
      </w:pPr>
    </w:p>
    <w:p w14:paraId="1469C376" w14:textId="77777777" w:rsidR="000C32A2" w:rsidRPr="0066572A" w:rsidRDefault="000C32A2" w:rsidP="0088750F">
      <w:pPr>
        <w:jc w:val="center"/>
        <w:rPr>
          <w:rFonts w:asciiTheme="minorHAnsi" w:hAnsiTheme="minorHAnsi"/>
          <w:b/>
          <w:sz w:val="22"/>
          <w:szCs w:val="22"/>
          <w:lang w:val="es-MX"/>
        </w:rPr>
      </w:pPr>
    </w:p>
    <w:p w14:paraId="387C41F6" w14:textId="03F4052C" w:rsidR="0088750F" w:rsidRPr="0066572A" w:rsidRDefault="0088750F" w:rsidP="0088750F">
      <w:pPr>
        <w:pStyle w:val="Prrafodelista"/>
        <w:widowControl/>
        <w:numPr>
          <w:ilvl w:val="0"/>
          <w:numId w:val="104"/>
        </w:numPr>
        <w:kinsoku/>
        <w:spacing w:after="200" w:line="276" w:lineRule="auto"/>
        <w:contextualSpacing/>
        <w:rPr>
          <w:rFonts w:asciiTheme="minorHAnsi" w:hAnsiTheme="minorHAnsi"/>
          <w:b/>
          <w:sz w:val="22"/>
          <w:szCs w:val="22"/>
        </w:rPr>
      </w:pPr>
      <w:r w:rsidRPr="0066572A">
        <w:rPr>
          <w:rFonts w:asciiTheme="minorHAnsi" w:hAnsiTheme="minorHAnsi"/>
          <w:b/>
          <w:sz w:val="22"/>
          <w:szCs w:val="22"/>
        </w:rPr>
        <w:t>Datos Generales</w:t>
      </w:r>
    </w:p>
    <w:p w14:paraId="43771425" w14:textId="18CB2421" w:rsidR="005C4524" w:rsidRPr="0066572A" w:rsidRDefault="005C4524" w:rsidP="005C4524">
      <w:pPr>
        <w:widowControl/>
        <w:kinsoku/>
        <w:spacing w:after="200" w:line="276" w:lineRule="auto"/>
        <w:contextualSpacing/>
        <w:rPr>
          <w:rFonts w:asciiTheme="minorHAnsi" w:hAnsiTheme="minorHAnsi"/>
          <w:b/>
          <w:sz w:val="22"/>
          <w:szCs w:val="22"/>
        </w:rPr>
      </w:pPr>
    </w:p>
    <w:p w14:paraId="4435D5DD" w14:textId="77777777" w:rsidR="005C4524" w:rsidRPr="0066572A" w:rsidRDefault="005C4524" w:rsidP="005C4524">
      <w:pPr>
        <w:widowControl/>
        <w:kinsoku/>
        <w:spacing w:after="200" w:line="276" w:lineRule="auto"/>
        <w:contextualSpacing/>
        <w:rPr>
          <w:rFonts w:asciiTheme="minorHAnsi" w:hAnsiTheme="minorHAnsi"/>
          <w:b/>
          <w:sz w:val="22"/>
          <w:szCs w:val="22"/>
        </w:rPr>
      </w:pPr>
    </w:p>
    <w:tbl>
      <w:tblPr>
        <w:tblW w:w="9580" w:type="dxa"/>
        <w:jc w:val="center"/>
        <w:tblCellMar>
          <w:left w:w="70" w:type="dxa"/>
          <w:right w:w="70" w:type="dxa"/>
        </w:tblCellMar>
        <w:tblLook w:val="04A0" w:firstRow="1" w:lastRow="0" w:firstColumn="1" w:lastColumn="0" w:noHBand="0" w:noVBand="1"/>
      </w:tblPr>
      <w:tblGrid>
        <w:gridCol w:w="1233"/>
        <w:gridCol w:w="8347"/>
      </w:tblGrid>
      <w:tr w:rsidR="0088750F" w:rsidRPr="0066572A" w14:paraId="6FFD1C64" w14:textId="77777777" w:rsidTr="009A3743">
        <w:trPr>
          <w:trHeight w:val="330"/>
          <w:jc w:val="center"/>
        </w:trPr>
        <w:tc>
          <w:tcPr>
            <w:tcW w:w="9580"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11FB47C5"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PUNTO DE INTERCONEXIÓN CONCESIONARIO</w:t>
            </w:r>
          </w:p>
        </w:tc>
      </w:tr>
      <w:tr w:rsidR="0088750F" w:rsidRPr="0066572A" w14:paraId="3A3C9996" w14:textId="77777777" w:rsidTr="009A3743">
        <w:trPr>
          <w:trHeight w:val="330"/>
          <w:jc w:val="center"/>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5C3721A3" w14:textId="77777777" w:rsidR="0088750F" w:rsidRPr="0066572A" w:rsidRDefault="0088750F" w:rsidP="00A97DC9">
            <w:pPr>
              <w:rPr>
                <w:rFonts w:asciiTheme="minorHAnsi" w:hAnsiTheme="minorHAnsi"/>
                <w:b/>
                <w:color w:val="000000"/>
                <w:sz w:val="22"/>
                <w:szCs w:val="22"/>
              </w:rPr>
            </w:pPr>
            <w:r w:rsidRPr="0066572A">
              <w:rPr>
                <w:rFonts w:asciiTheme="minorHAnsi" w:hAnsiTheme="minorHAnsi"/>
                <w:b/>
                <w:color w:val="000000"/>
                <w:sz w:val="22"/>
                <w:szCs w:val="22"/>
              </w:rPr>
              <w:t>NOMBRE</w:t>
            </w:r>
          </w:p>
        </w:tc>
        <w:tc>
          <w:tcPr>
            <w:tcW w:w="8347" w:type="dxa"/>
            <w:tcBorders>
              <w:top w:val="nil"/>
              <w:left w:val="nil"/>
              <w:bottom w:val="nil"/>
              <w:right w:val="double" w:sz="6" w:space="0" w:color="505050"/>
            </w:tcBorders>
            <w:shd w:val="clear" w:color="auto" w:fill="auto"/>
            <w:noWrap/>
            <w:vAlign w:val="center"/>
            <w:hideMark/>
          </w:tcPr>
          <w:p w14:paraId="4A12470D" w14:textId="77777777" w:rsidR="0088750F" w:rsidRPr="0066572A" w:rsidRDefault="0088750F" w:rsidP="00A97DC9">
            <w:pPr>
              <w:jc w:val="both"/>
              <w:rPr>
                <w:rFonts w:asciiTheme="minorHAnsi" w:hAnsiTheme="minorHAnsi"/>
                <w:color w:val="000000"/>
                <w:sz w:val="22"/>
                <w:szCs w:val="22"/>
              </w:rPr>
            </w:pPr>
          </w:p>
        </w:tc>
      </w:tr>
      <w:tr w:rsidR="0088750F" w:rsidRPr="0066572A" w14:paraId="548126E3" w14:textId="77777777" w:rsidTr="009A3743">
        <w:trPr>
          <w:trHeight w:val="330"/>
          <w:jc w:val="center"/>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41DCDD7E" w14:textId="77777777" w:rsidR="0088750F" w:rsidRPr="0066572A" w:rsidRDefault="0088750F" w:rsidP="00A97DC9">
            <w:pPr>
              <w:rPr>
                <w:rFonts w:asciiTheme="minorHAnsi" w:hAnsiTheme="minorHAnsi"/>
                <w:b/>
                <w:color w:val="000000"/>
                <w:sz w:val="22"/>
                <w:szCs w:val="22"/>
              </w:rPr>
            </w:pPr>
            <w:r w:rsidRPr="0066572A">
              <w:rPr>
                <w:rFonts w:asciiTheme="minorHAnsi" w:hAnsiTheme="minorHAnsi"/>
                <w:b/>
                <w:color w:val="000000"/>
                <w:sz w:val="22"/>
                <w:szCs w:val="22"/>
              </w:rPr>
              <w:t>PDIC</w:t>
            </w:r>
          </w:p>
        </w:tc>
        <w:tc>
          <w:tcPr>
            <w:tcW w:w="8347" w:type="dxa"/>
            <w:tcBorders>
              <w:top w:val="nil"/>
              <w:left w:val="nil"/>
              <w:bottom w:val="nil"/>
              <w:right w:val="double" w:sz="6" w:space="0" w:color="505050"/>
            </w:tcBorders>
            <w:shd w:val="clear" w:color="auto" w:fill="auto"/>
            <w:noWrap/>
            <w:vAlign w:val="center"/>
            <w:hideMark/>
          </w:tcPr>
          <w:p w14:paraId="512A07FC" w14:textId="77777777" w:rsidR="0088750F" w:rsidRPr="0066572A" w:rsidRDefault="0088750F" w:rsidP="00A97DC9">
            <w:pPr>
              <w:jc w:val="both"/>
              <w:rPr>
                <w:rFonts w:asciiTheme="minorHAnsi" w:hAnsiTheme="minorHAnsi"/>
                <w:color w:val="000000"/>
                <w:sz w:val="22"/>
                <w:szCs w:val="22"/>
              </w:rPr>
            </w:pPr>
            <w:r w:rsidRPr="0066572A">
              <w:rPr>
                <w:rFonts w:asciiTheme="minorHAnsi" w:hAnsiTheme="minorHAnsi"/>
                <w:color w:val="000000"/>
                <w:sz w:val="22"/>
                <w:szCs w:val="22"/>
              </w:rPr>
              <w:t> </w:t>
            </w:r>
          </w:p>
        </w:tc>
      </w:tr>
      <w:tr w:rsidR="0088750F" w:rsidRPr="0066572A" w14:paraId="0FE3198E" w14:textId="77777777" w:rsidTr="009A3743">
        <w:trPr>
          <w:trHeight w:val="315"/>
          <w:jc w:val="center"/>
        </w:trPr>
        <w:tc>
          <w:tcPr>
            <w:tcW w:w="1233" w:type="dxa"/>
            <w:tcBorders>
              <w:top w:val="nil"/>
              <w:left w:val="double" w:sz="6" w:space="0" w:color="505050"/>
              <w:bottom w:val="double" w:sz="6" w:space="0" w:color="505050"/>
              <w:right w:val="double" w:sz="6" w:space="0" w:color="505050"/>
            </w:tcBorders>
            <w:shd w:val="clear" w:color="auto" w:fill="auto"/>
            <w:noWrap/>
            <w:vAlign w:val="center"/>
            <w:hideMark/>
          </w:tcPr>
          <w:p w14:paraId="79BDB238" w14:textId="77777777" w:rsidR="0088750F" w:rsidRPr="0066572A" w:rsidRDefault="0088750F" w:rsidP="00A97DC9">
            <w:pPr>
              <w:rPr>
                <w:rFonts w:asciiTheme="minorHAnsi" w:hAnsiTheme="minorHAnsi"/>
                <w:b/>
                <w:color w:val="000000"/>
                <w:sz w:val="22"/>
                <w:szCs w:val="22"/>
              </w:rPr>
            </w:pPr>
            <w:r w:rsidRPr="0066572A">
              <w:rPr>
                <w:rFonts w:asciiTheme="minorHAnsi" w:hAnsiTheme="minorHAnsi"/>
                <w:b/>
                <w:color w:val="000000"/>
                <w:sz w:val="22"/>
                <w:szCs w:val="22"/>
              </w:rPr>
              <w:t>CIUDAD</w:t>
            </w:r>
          </w:p>
        </w:tc>
        <w:tc>
          <w:tcPr>
            <w:tcW w:w="8347" w:type="dxa"/>
            <w:tcBorders>
              <w:top w:val="single" w:sz="8" w:space="0" w:color="505050"/>
              <w:left w:val="nil"/>
              <w:bottom w:val="double" w:sz="6" w:space="0" w:color="505050"/>
              <w:right w:val="double" w:sz="6" w:space="0" w:color="505050"/>
            </w:tcBorders>
            <w:shd w:val="clear" w:color="auto" w:fill="auto"/>
            <w:noWrap/>
            <w:vAlign w:val="center"/>
            <w:hideMark/>
          </w:tcPr>
          <w:p w14:paraId="7D6B13CA" w14:textId="77777777" w:rsidR="0088750F" w:rsidRPr="0066572A" w:rsidRDefault="0088750F" w:rsidP="00A97DC9">
            <w:pPr>
              <w:jc w:val="both"/>
              <w:rPr>
                <w:rFonts w:asciiTheme="minorHAnsi" w:hAnsiTheme="minorHAnsi"/>
                <w:color w:val="000000"/>
                <w:sz w:val="22"/>
                <w:szCs w:val="22"/>
              </w:rPr>
            </w:pPr>
            <w:r w:rsidRPr="0066572A">
              <w:rPr>
                <w:rFonts w:asciiTheme="minorHAnsi" w:hAnsiTheme="minorHAnsi"/>
                <w:color w:val="000000"/>
                <w:sz w:val="22"/>
                <w:szCs w:val="22"/>
              </w:rPr>
              <w:t> </w:t>
            </w:r>
          </w:p>
        </w:tc>
      </w:tr>
      <w:tr w:rsidR="0088750F" w:rsidRPr="0066572A" w14:paraId="4F2D1C4A" w14:textId="77777777" w:rsidTr="009A3743">
        <w:trPr>
          <w:trHeight w:val="330"/>
          <w:jc w:val="center"/>
        </w:trPr>
        <w:tc>
          <w:tcPr>
            <w:tcW w:w="9580"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16582917"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PUNTO DE INTERCONEXION TELCEL</w:t>
            </w:r>
          </w:p>
        </w:tc>
      </w:tr>
      <w:tr w:rsidR="0088750F" w:rsidRPr="0066572A" w14:paraId="7C88D900" w14:textId="77777777" w:rsidTr="009A3743">
        <w:trPr>
          <w:trHeight w:val="330"/>
          <w:jc w:val="center"/>
        </w:trPr>
        <w:tc>
          <w:tcPr>
            <w:tcW w:w="1233" w:type="dxa"/>
            <w:tcBorders>
              <w:top w:val="nil"/>
              <w:left w:val="double" w:sz="6" w:space="0" w:color="505050"/>
              <w:bottom w:val="nil"/>
              <w:right w:val="nil"/>
            </w:tcBorders>
            <w:shd w:val="clear" w:color="auto" w:fill="auto"/>
            <w:noWrap/>
            <w:vAlign w:val="center"/>
            <w:hideMark/>
          </w:tcPr>
          <w:p w14:paraId="10A320EC" w14:textId="77777777" w:rsidR="0088750F" w:rsidRPr="0066572A" w:rsidRDefault="0088750F" w:rsidP="00A97DC9">
            <w:pPr>
              <w:rPr>
                <w:rFonts w:asciiTheme="minorHAnsi" w:hAnsiTheme="minorHAnsi"/>
                <w:b/>
                <w:color w:val="000000"/>
                <w:sz w:val="22"/>
                <w:szCs w:val="22"/>
              </w:rPr>
            </w:pPr>
            <w:r w:rsidRPr="0066572A">
              <w:rPr>
                <w:rFonts w:asciiTheme="minorHAnsi" w:hAnsiTheme="minorHAnsi"/>
                <w:b/>
                <w:color w:val="000000"/>
                <w:sz w:val="22"/>
                <w:szCs w:val="22"/>
              </w:rPr>
              <w:t>PDIC</w:t>
            </w:r>
          </w:p>
        </w:tc>
        <w:tc>
          <w:tcPr>
            <w:tcW w:w="8347" w:type="dxa"/>
            <w:tcBorders>
              <w:top w:val="nil"/>
              <w:left w:val="double" w:sz="6" w:space="0" w:color="505050"/>
              <w:bottom w:val="nil"/>
              <w:right w:val="double" w:sz="6" w:space="0" w:color="505050"/>
            </w:tcBorders>
            <w:shd w:val="clear" w:color="auto" w:fill="auto"/>
            <w:noWrap/>
            <w:vAlign w:val="center"/>
            <w:hideMark/>
          </w:tcPr>
          <w:p w14:paraId="5D32AFA3" w14:textId="77777777" w:rsidR="0088750F" w:rsidRPr="0066572A" w:rsidRDefault="0088750F" w:rsidP="00A97DC9">
            <w:pPr>
              <w:jc w:val="both"/>
              <w:rPr>
                <w:rFonts w:asciiTheme="minorHAnsi" w:hAnsiTheme="minorHAnsi"/>
                <w:color w:val="000000"/>
                <w:sz w:val="22"/>
                <w:szCs w:val="22"/>
              </w:rPr>
            </w:pPr>
            <w:r w:rsidRPr="0066572A">
              <w:rPr>
                <w:rFonts w:asciiTheme="minorHAnsi" w:hAnsiTheme="minorHAnsi"/>
                <w:color w:val="000000"/>
                <w:sz w:val="22"/>
                <w:szCs w:val="22"/>
              </w:rPr>
              <w:t> </w:t>
            </w:r>
          </w:p>
        </w:tc>
      </w:tr>
      <w:tr w:rsidR="0088750F" w:rsidRPr="0066572A" w14:paraId="62920B08" w14:textId="77777777" w:rsidTr="009A3743">
        <w:trPr>
          <w:trHeight w:val="315"/>
          <w:jc w:val="center"/>
        </w:trPr>
        <w:tc>
          <w:tcPr>
            <w:tcW w:w="1233" w:type="dxa"/>
            <w:tcBorders>
              <w:top w:val="single" w:sz="8" w:space="0" w:color="505050"/>
              <w:left w:val="double" w:sz="6" w:space="0" w:color="505050"/>
              <w:bottom w:val="double" w:sz="6" w:space="0" w:color="505050"/>
              <w:right w:val="double" w:sz="6" w:space="0" w:color="505050"/>
            </w:tcBorders>
            <w:shd w:val="clear" w:color="auto" w:fill="auto"/>
            <w:noWrap/>
            <w:vAlign w:val="center"/>
            <w:hideMark/>
          </w:tcPr>
          <w:p w14:paraId="28F9DE92" w14:textId="77777777" w:rsidR="0088750F" w:rsidRPr="0066572A" w:rsidRDefault="0088750F" w:rsidP="00A97DC9">
            <w:pPr>
              <w:rPr>
                <w:rFonts w:asciiTheme="minorHAnsi" w:hAnsiTheme="minorHAnsi"/>
                <w:b/>
                <w:color w:val="000000"/>
                <w:sz w:val="22"/>
                <w:szCs w:val="22"/>
              </w:rPr>
            </w:pPr>
            <w:r w:rsidRPr="0066572A">
              <w:rPr>
                <w:rFonts w:asciiTheme="minorHAnsi" w:hAnsiTheme="minorHAnsi"/>
                <w:b/>
                <w:color w:val="000000"/>
                <w:sz w:val="22"/>
                <w:szCs w:val="22"/>
              </w:rPr>
              <w:t>CIUDAD</w:t>
            </w:r>
          </w:p>
        </w:tc>
        <w:tc>
          <w:tcPr>
            <w:tcW w:w="8347" w:type="dxa"/>
            <w:tcBorders>
              <w:top w:val="single" w:sz="8" w:space="0" w:color="505050"/>
              <w:left w:val="nil"/>
              <w:bottom w:val="double" w:sz="6" w:space="0" w:color="505050"/>
              <w:right w:val="double" w:sz="6" w:space="0" w:color="505050"/>
            </w:tcBorders>
            <w:shd w:val="clear" w:color="auto" w:fill="auto"/>
            <w:noWrap/>
            <w:vAlign w:val="center"/>
            <w:hideMark/>
          </w:tcPr>
          <w:p w14:paraId="14DC4D66" w14:textId="77777777" w:rsidR="0088750F" w:rsidRPr="0066572A" w:rsidRDefault="0088750F" w:rsidP="00A97DC9">
            <w:pPr>
              <w:jc w:val="both"/>
              <w:rPr>
                <w:rFonts w:asciiTheme="minorHAnsi" w:hAnsiTheme="minorHAnsi"/>
                <w:color w:val="000000"/>
                <w:sz w:val="22"/>
                <w:szCs w:val="22"/>
              </w:rPr>
            </w:pPr>
            <w:r w:rsidRPr="0066572A">
              <w:rPr>
                <w:rFonts w:asciiTheme="minorHAnsi" w:hAnsiTheme="minorHAnsi"/>
                <w:color w:val="000000"/>
                <w:sz w:val="22"/>
                <w:szCs w:val="22"/>
              </w:rPr>
              <w:t> </w:t>
            </w:r>
          </w:p>
        </w:tc>
      </w:tr>
    </w:tbl>
    <w:p w14:paraId="17BE2EF7" w14:textId="77777777" w:rsidR="0088750F" w:rsidRPr="0066572A" w:rsidRDefault="0088750F" w:rsidP="0088750F">
      <w:pPr>
        <w:pStyle w:val="Prrafodelista"/>
        <w:jc w:val="both"/>
        <w:rPr>
          <w:rFonts w:asciiTheme="minorHAnsi" w:hAnsiTheme="minorHAnsi"/>
          <w:b/>
          <w:sz w:val="22"/>
          <w:szCs w:val="22"/>
        </w:rPr>
      </w:pPr>
    </w:p>
    <w:tbl>
      <w:tblPr>
        <w:tblW w:w="9360" w:type="dxa"/>
        <w:jc w:val="center"/>
        <w:tblCellMar>
          <w:left w:w="70" w:type="dxa"/>
          <w:right w:w="70" w:type="dxa"/>
        </w:tblCellMar>
        <w:tblLook w:val="04A0" w:firstRow="1" w:lastRow="0" w:firstColumn="1" w:lastColumn="0" w:noHBand="0" w:noVBand="1"/>
      </w:tblPr>
      <w:tblGrid>
        <w:gridCol w:w="5760"/>
        <w:gridCol w:w="1200"/>
        <w:gridCol w:w="1200"/>
        <w:gridCol w:w="1200"/>
      </w:tblGrid>
      <w:tr w:rsidR="00F822E5" w:rsidRPr="0066572A" w14:paraId="3DC458E6" w14:textId="77777777" w:rsidTr="00A148FF">
        <w:trPr>
          <w:trHeight w:val="330"/>
          <w:jc w:val="center"/>
        </w:trPr>
        <w:tc>
          <w:tcPr>
            <w:tcW w:w="5760" w:type="dxa"/>
            <w:tcBorders>
              <w:top w:val="nil"/>
              <w:left w:val="nil"/>
              <w:bottom w:val="nil"/>
              <w:right w:val="nil"/>
            </w:tcBorders>
            <w:shd w:val="clear" w:color="auto" w:fill="auto"/>
            <w:noWrap/>
            <w:vAlign w:val="bottom"/>
            <w:hideMark/>
          </w:tcPr>
          <w:p w14:paraId="761C7346" w14:textId="77777777" w:rsidR="0088750F" w:rsidRPr="0066572A" w:rsidRDefault="0088750F" w:rsidP="00A97DC9">
            <w:pPr>
              <w:rPr>
                <w:rFonts w:asciiTheme="minorHAnsi" w:hAnsiTheme="minorHAnsi"/>
                <w:color w:val="000000"/>
                <w:sz w:val="22"/>
                <w:szCs w:val="22"/>
              </w:rPr>
            </w:pPr>
          </w:p>
        </w:tc>
        <w:tc>
          <w:tcPr>
            <w:tcW w:w="1200" w:type="dxa"/>
            <w:tcBorders>
              <w:top w:val="double" w:sz="6" w:space="0" w:color="505050"/>
              <w:left w:val="double" w:sz="6" w:space="0" w:color="505050"/>
              <w:bottom w:val="single" w:sz="8" w:space="0" w:color="505050"/>
              <w:right w:val="single" w:sz="8" w:space="0" w:color="505050"/>
            </w:tcBorders>
            <w:shd w:val="clear" w:color="000000" w:fill="BFBFBF"/>
            <w:noWrap/>
            <w:vAlign w:val="center"/>
            <w:hideMark/>
          </w:tcPr>
          <w:p w14:paraId="3C7F3173"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DIA</w:t>
            </w:r>
          </w:p>
        </w:tc>
        <w:tc>
          <w:tcPr>
            <w:tcW w:w="1200" w:type="dxa"/>
            <w:tcBorders>
              <w:top w:val="double" w:sz="6" w:space="0" w:color="505050"/>
              <w:left w:val="nil"/>
              <w:bottom w:val="single" w:sz="8" w:space="0" w:color="505050"/>
              <w:right w:val="single" w:sz="8" w:space="0" w:color="505050"/>
            </w:tcBorders>
            <w:shd w:val="clear" w:color="000000" w:fill="BFBFBF"/>
            <w:noWrap/>
            <w:vAlign w:val="center"/>
            <w:hideMark/>
          </w:tcPr>
          <w:p w14:paraId="7698EDB4"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MES</w:t>
            </w:r>
          </w:p>
        </w:tc>
        <w:tc>
          <w:tcPr>
            <w:tcW w:w="1200" w:type="dxa"/>
            <w:tcBorders>
              <w:top w:val="double" w:sz="6" w:space="0" w:color="505050"/>
              <w:left w:val="nil"/>
              <w:bottom w:val="single" w:sz="8" w:space="0" w:color="505050"/>
              <w:right w:val="double" w:sz="6" w:space="0" w:color="505050"/>
            </w:tcBorders>
            <w:shd w:val="clear" w:color="000000" w:fill="BFBFBF"/>
            <w:noWrap/>
            <w:vAlign w:val="center"/>
            <w:hideMark/>
          </w:tcPr>
          <w:p w14:paraId="63E405EE"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AÑO</w:t>
            </w:r>
          </w:p>
        </w:tc>
      </w:tr>
      <w:tr w:rsidR="0088750F" w:rsidRPr="0066572A" w14:paraId="554604DF" w14:textId="77777777" w:rsidTr="009A3743">
        <w:trPr>
          <w:trHeight w:val="330"/>
          <w:jc w:val="center"/>
        </w:trPr>
        <w:tc>
          <w:tcPr>
            <w:tcW w:w="5760" w:type="dxa"/>
            <w:tcBorders>
              <w:top w:val="double" w:sz="6" w:space="0" w:color="505050"/>
              <w:left w:val="double" w:sz="6" w:space="0" w:color="505050"/>
              <w:bottom w:val="double" w:sz="6" w:space="0" w:color="505050"/>
              <w:right w:val="double" w:sz="6" w:space="0" w:color="505050"/>
            </w:tcBorders>
            <w:shd w:val="clear" w:color="auto" w:fill="auto"/>
            <w:vAlign w:val="center"/>
            <w:hideMark/>
          </w:tcPr>
          <w:p w14:paraId="30933670" w14:textId="77777777" w:rsidR="0088750F" w:rsidRPr="0066572A" w:rsidRDefault="0088750F" w:rsidP="00A97DC9">
            <w:pPr>
              <w:rPr>
                <w:rFonts w:asciiTheme="minorHAnsi" w:hAnsiTheme="minorHAnsi"/>
                <w:b/>
                <w:color w:val="000000"/>
                <w:sz w:val="22"/>
                <w:szCs w:val="22"/>
                <w:lang w:val="es-MX"/>
              </w:rPr>
            </w:pPr>
            <w:r w:rsidRPr="0066572A">
              <w:rPr>
                <w:rFonts w:asciiTheme="minorHAnsi" w:hAnsiTheme="minorHAnsi"/>
                <w:b/>
                <w:color w:val="000000"/>
                <w:sz w:val="22"/>
                <w:szCs w:val="22"/>
                <w:lang w:val="es-MX"/>
              </w:rPr>
              <w:t>FECHA TENTATIVA DE INICIO DE OPERACIONES.</w:t>
            </w:r>
          </w:p>
        </w:tc>
        <w:tc>
          <w:tcPr>
            <w:tcW w:w="1200" w:type="dxa"/>
            <w:tcBorders>
              <w:top w:val="nil"/>
              <w:left w:val="nil"/>
              <w:bottom w:val="double" w:sz="6" w:space="0" w:color="505050"/>
              <w:right w:val="single" w:sz="8" w:space="0" w:color="505050"/>
            </w:tcBorders>
            <w:shd w:val="clear" w:color="auto" w:fill="auto"/>
            <w:noWrap/>
            <w:vAlign w:val="center"/>
            <w:hideMark/>
          </w:tcPr>
          <w:p w14:paraId="1A9C3A16" w14:textId="77777777" w:rsidR="0088750F" w:rsidRPr="0066572A" w:rsidRDefault="0088750F" w:rsidP="00A97DC9">
            <w:pPr>
              <w:jc w:val="center"/>
              <w:rPr>
                <w:rFonts w:asciiTheme="minorHAnsi" w:hAnsiTheme="minorHAnsi"/>
                <w:color w:val="000000"/>
                <w:sz w:val="22"/>
                <w:szCs w:val="22"/>
                <w:lang w:val="es-MX"/>
              </w:rPr>
            </w:pPr>
            <w:r w:rsidRPr="0066572A">
              <w:rPr>
                <w:rFonts w:asciiTheme="minorHAnsi" w:hAnsiTheme="minorHAnsi"/>
                <w:color w:val="000000"/>
                <w:sz w:val="22"/>
                <w:szCs w:val="22"/>
                <w:lang w:val="es-MX"/>
              </w:rPr>
              <w:t> </w:t>
            </w:r>
          </w:p>
        </w:tc>
        <w:tc>
          <w:tcPr>
            <w:tcW w:w="1200" w:type="dxa"/>
            <w:tcBorders>
              <w:top w:val="nil"/>
              <w:left w:val="nil"/>
              <w:bottom w:val="double" w:sz="6" w:space="0" w:color="505050"/>
              <w:right w:val="single" w:sz="8" w:space="0" w:color="505050"/>
            </w:tcBorders>
            <w:shd w:val="clear" w:color="auto" w:fill="auto"/>
            <w:noWrap/>
            <w:vAlign w:val="center"/>
            <w:hideMark/>
          </w:tcPr>
          <w:p w14:paraId="766D17D5" w14:textId="77777777" w:rsidR="0088750F" w:rsidRPr="0066572A" w:rsidRDefault="0088750F" w:rsidP="00A97DC9">
            <w:pPr>
              <w:jc w:val="center"/>
              <w:rPr>
                <w:rFonts w:asciiTheme="minorHAnsi" w:hAnsiTheme="minorHAnsi"/>
                <w:color w:val="000000"/>
                <w:sz w:val="22"/>
                <w:szCs w:val="22"/>
                <w:lang w:val="es-MX"/>
              </w:rPr>
            </w:pPr>
            <w:r w:rsidRPr="0066572A">
              <w:rPr>
                <w:rFonts w:asciiTheme="minorHAnsi" w:hAnsiTheme="minorHAnsi"/>
                <w:color w:val="000000"/>
                <w:sz w:val="22"/>
                <w:szCs w:val="22"/>
                <w:lang w:val="es-MX"/>
              </w:rPr>
              <w:t> </w:t>
            </w:r>
          </w:p>
        </w:tc>
        <w:tc>
          <w:tcPr>
            <w:tcW w:w="1200" w:type="dxa"/>
            <w:tcBorders>
              <w:top w:val="nil"/>
              <w:left w:val="nil"/>
              <w:bottom w:val="double" w:sz="6" w:space="0" w:color="505050"/>
              <w:right w:val="double" w:sz="6" w:space="0" w:color="505050"/>
            </w:tcBorders>
            <w:shd w:val="clear" w:color="auto" w:fill="auto"/>
            <w:noWrap/>
            <w:vAlign w:val="center"/>
            <w:hideMark/>
          </w:tcPr>
          <w:p w14:paraId="52384F46" w14:textId="77777777" w:rsidR="0088750F" w:rsidRPr="0066572A" w:rsidRDefault="0088750F" w:rsidP="00A97DC9">
            <w:pPr>
              <w:jc w:val="center"/>
              <w:rPr>
                <w:rFonts w:asciiTheme="minorHAnsi" w:hAnsiTheme="minorHAnsi"/>
                <w:color w:val="000000"/>
                <w:sz w:val="22"/>
                <w:szCs w:val="22"/>
                <w:lang w:val="es-MX"/>
              </w:rPr>
            </w:pPr>
            <w:r w:rsidRPr="0066572A">
              <w:rPr>
                <w:rFonts w:asciiTheme="minorHAnsi" w:hAnsiTheme="minorHAnsi"/>
                <w:color w:val="000000"/>
                <w:sz w:val="22"/>
                <w:szCs w:val="22"/>
                <w:lang w:val="es-MX"/>
              </w:rPr>
              <w:t> </w:t>
            </w:r>
          </w:p>
        </w:tc>
      </w:tr>
    </w:tbl>
    <w:p w14:paraId="7A35D40C" w14:textId="77777777" w:rsidR="005E1913" w:rsidRPr="0066572A" w:rsidRDefault="005E1913" w:rsidP="0088750F">
      <w:pPr>
        <w:pStyle w:val="Prrafodelista"/>
        <w:jc w:val="both"/>
        <w:rPr>
          <w:rFonts w:asciiTheme="minorHAnsi" w:hAnsiTheme="minorHAnsi"/>
          <w:b/>
          <w:sz w:val="22"/>
          <w:szCs w:val="22"/>
          <w:lang w:val="es-MX"/>
        </w:rPr>
      </w:pPr>
    </w:p>
    <w:p w14:paraId="7E14C5EB" w14:textId="77777777" w:rsidR="0088750F" w:rsidRPr="0066572A" w:rsidRDefault="0088750F" w:rsidP="0088750F">
      <w:pPr>
        <w:pStyle w:val="Prrafodelista"/>
        <w:widowControl/>
        <w:numPr>
          <w:ilvl w:val="0"/>
          <w:numId w:val="104"/>
        </w:numPr>
        <w:kinsoku/>
        <w:spacing w:after="200" w:line="276" w:lineRule="auto"/>
        <w:contextualSpacing/>
        <w:jc w:val="both"/>
        <w:rPr>
          <w:rFonts w:asciiTheme="minorHAnsi" w:hAnsiTheme="minorHAnsi"/>
          <w:b/>
          <w:sz w:val="22"/>
          <w:szCs w:val="22"/>
        </w:rPr>
      </w:pPr>
      <w:r w:rsidRPr="0066572A">
        <w:rPr>
          <w:rFonts w:asciiTheme="minorHAnsi" w:hAnsiTheme="minorHAnsi"/>
          <w:b/>
          <w:sz w:val="22"/>
          <w:szCs w:val="22"/>
        </w:rPr>
        <w:t>Indicar Pronóstico</w:t>
      </w:r>
    </w:p>
    <w:tbl>
      <w:tblPr>
        <w:tblW w:w="9277" w:type="dxa"/>
        <w:jc w:val="center"/>
        <w:tblCellMar>
          <w:left w:w="70" w:type="dxa"/>
          <w:right w:w="70" w:type="dxa"/>
        </w:tblCellMar>
        <w:tblLook w:val="04A0" w:firstRow="1" w:lastRow="0" w:firstColumn="1" w:lastColumn="0" w:noHBand="0" w:noVBand="1"/>
      </w:tblPr>
      <w:tblGrid>
        <w:gridCol w:w="1200"/>
        <w:gridCol w:w="1900"/>
        <w:gridCol w:w="1464"/>
        <w:gridCol w:w="1422"/>
        <w:gridCol w:w="1443"/>
        <w:gridCol w:w="1848"/>
      </w:tblGrid>
      <w:tr w:rsidR="00F822E5" w:rsidRPr="0066572A" w14:paraId="7B37A4BE" w14:textId="77777777" w:rsidTr="00A97DC9">
        <w:trPr>
          <w:trHeight w:val="930"/>
          <w:jc w:val="center"/>
        </w:trPr>
        <w:tc>
          <w:tcPr>
            <w:tcW w:w="1200" w:type="dxa"/>
            <w:tcBorders>
              <w:top w:val="nil"/>
              <w:left w:val="nil"/>
              <w:bottom w:val="nil"/>
              <w:right w:val="nil"/>
            </w:tcBorders>
            <w:shd w:val="clear" w:color="auto" w:fill="auto"/>
            <w:noWrap/>
            <w:vAlign w:val="bottom"/>
            <w:hideMark/>
          </w:tcPr>
          <w:p w14:paraId="7DF9C86C" w14:textId="77777777" w:rsidR="0088750F" w:rsidRPr="0066572A" w:rsidRDefault="0088750F" w:rsidP="00A97DC9">
            <w:pPr>
              <w:rPr>
                <w:rFonts w:asciiTheme="minorHAnsi" w:hAnsiTheme="minorHAnsi"/>
                <w:color w:val="000000"/>
                <w:sz w:val="22"/>
                <w:szCs w:val="22"/>
              </w:rPr>
            </w:pPr>
          </w:p>
        </w:tc>
        <w:tc>
          <w:tcPr>
            <w:tcW w:w="1900" w:type="dxa"/>
            <w:tcBorders>
              <w:top w:val="double" w:sz="6" w:space="0" w:color="505050"/>
              <w:left w:val="double" w:sz="6" w:space="0" w:color="505050"/>
              <w:bottom w:val="single" w:sz="8" w:space="0" w:color="505050"/>
              <w:right w:val="nil"/>
            </w:tcBorders>
            <w:shd w:val="clear" w:color="000000" w:fill="BFBFBF"/>
            <w:vAlign w:val="center"/>
            <w:hideMark/>
          </w:tcPr>
          <w:p w14:paraId="728AC168" w14:textId="77777777" w:rsidR="0088750F" w:rsidRPr="0066572A" w:rsidRDefault="0088750F" w:rsidP="00A97DC9">
            <w:pPr>
              <w:jc w:val="center"/>
              <w:rPr>
                <w:rFonts w:asciiTheme="minorHAnsi" w:hAnsiTheme="minorHAnsi"/>
                <w:b/>
                <w:color w:val="000000"/>
                <w:sz w:val="22"/>
                <w:szCs w:val="22"/>
                <w:lang w:val="es-MX"/>
              </w:rPr>
            </w:pPr>
            <w:r w:rsidRPr="0066572A">
              <w:rPr>
                <w:rFonts w:asciiTheme="minorHAnsi" w:hAnsiTheme="minorHAnsi"/>
                <w:b/>
                <w:color w:val="000000"/>
                <w:sz w:val="22"/>
                <w:szCs w:val="22"/>
                <w:lang w:val="es-MX"/>
              </w:rPr>
              <w:t>TRAFICO MAXIMO ESPERADO EN HORA PICO</w:t>
            </w:r>
          </w:p>
        </w:tc>
        <w:tc>
          <w:tcPr>
            <w:tcW w:w="1443" w:type="dxa"/>
            <w:tcBorders>
              <w:top w:val="double" w:sz="6" w:space="0" w:color="505050"/>
              <w:left w:val="double" w:sz="6" w:space="0" w:color="505050"/>
              <w:bottom w:val="single" w:sz="8" w:space="0" w:color="505050"/>
              <w:right w:val="double" w:sz="6" w:space="0" w:color="505050"/>
            </w:tcBorders>
            <w:shd w:val="clear" w:color="000000" w:fill="BFBFBF"/>
          </w:tcPr>
          <w:p w14:paraId="502A9B75" w14:textId="77777777" w:rsidR="0088750F" w:rsidRPr="0066572A" w:rsidRDefault="0088750F" w:rsidP="00A97DC9">
            <w:pPr>
              <w:jc w:val="center"/>
              <w:rPr>
                <w:rFonts w:asciiTheme="minorHAnsi" w:hAnsiTheme="minorHAnsi"/>
                <w:b/>
                <w:color w:val="000000"/>
                <w:sz w:val="22"/>
                <w:szCs w:val="22"/>
                <w:lang w:val="es-MX"/>
              </w:rPr>
            </w:pPr>
            <w:r w:rsidRPr="0066572A">
              <w:rPr>
                <w:rFonts w:asciiTheme="minorHAnsi" w:hAnsiTheme="minorHAnsi"/>
                <w:b/>
                <w:color w:val="000000"/>
                <w:sz w:val="22"/>
                <w:szCs w:val="22"/>
                <w:lang w:val="es-MX"/>
              </w:rPr>
              <w:t>NÚMERO MAXIMO DE LLAMADAS SIMULTANEAS</w:t>
            </w:r>
          </w:p>
        </w:tc>
        <w:tc>
          <w:tcPr>
            <w:tcW w:w="1443" w:type="dxa"/>
            <w:tcBorders>
              <w:top w:val="double" w:sz="6" w:space="0" w:color="505050"/>
              <w:left w:val="double" w:sz="6" w:space="0" w:color="505050"/>
              <w:bottom w:val="single" w:sz="8" w:space="0" w:color="505050"/>
              <w:right w:val="double" w:sz="6" w:space="0" w:color="505050"/>
            </w:tcBorders>
            <w:shd w:val="clear" w:color="000000" w:fill="BFBFBF"/>
          </w:tcPr>
          <w:p w14:paraId="0D9AA7E8"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ANCHO DE BANDA</w:t>
            </w:r>
          </w:p>
        </w:tc>
        <w:tc>
          <w:tcPr>
            <w:tcW w:w="3291" w:type="dxa"/>
            <w:gridSpan w:val="2"/>
            <w:tcBorders>
              <w:top w:val="double" w:sz="6" w:space="0" w:color="505050"/>
              <w:left w:val="double" w:sz="6" w:space="0" w:color="505050"/>
              <w:bottom w:val="single" w:sz="8" w:space="0" w:color="505050"/>
              <w:right w:val="double" w:sz="6" w:space="0" w:color="505050"/>
            </w:tcBorders>
            <w:shd w:val="clear" w:color="000000" w:fill="BFBFBF"/>
            <w:noWrap/>
            <w:vAlign w:val="center"/>
            <w:hideMark/>
          </w:tcPr>
          <w:p w14:paraId="01281EF1"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 TRAFICO</w:t>
            </w:r>
          </w:p>
        </w:tc>
      </w:tr>
      <w:tr w:rsidR="00F822E5" w:rsidRPr="0066572A" w14:paraId="4C10C856" w14:textId="77777777" w:rsidTr="00A97DC9">
        <w:trPr>
          <w:trHeight w:val="330"/>
          <w:jc w:val="center"/>
        </w:trPr>
        <w:tc>
          <w:tcPr>
            <w:tcW w:w="1200" w:type="dxa"/>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20B7F8C6"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MES</w:t>
            </w:r>
          </w:p>
        </w:tc>
        <w:tc>
          <w:tcPr>
            <w:tcW w:w="1900" w:type="dxa"/>
            <w:tcBorders>
              <w:top w:val="nil"/>
              <w:left w:val="nil"/>
              <w:bottom w:val="double" w:sz="6" w:space="0" w:color="505050"/>
              <w:right w:val="nil"/>
            </w:tcBorders>
            <w:shd w:val="clear" w:color="000000" w:fill="BFBFBF"/>
            <w:noWrap/>
            <w:vAlign w:val="center"/>
            <w:hideMark/>
          </w:tcPr>
          <w:p w14:paraId="4CCF8A96"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ERLANGS</w:t>
            </w:r>
          </w:p>
        </w:tc>
        <w:tc>
          <w:tcPr>
            <w:tcW w:w="1443" w:type="dxa"/>
            <w:tcBorders>
              <w:top w:val="nil"/>
              <w:left w:val="double" w:sz="6" w:space="0" w:color="505050"/>
              <w:bottom w:val="double" w:sz="6" w:space="0" w:color="505050"/>
              <w:right w:val="double" w:sz="6" w:space="0" w:color="505050"/>
            </w:tcBorders>
            <w:shd w:val="clear" w:color="000000" w:fill="BFBFBF"/>
          </w:tcPr>
          <w:p w14:paraId="51048158"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SESIONES</w:t>
            </w:r>
          </w:p>
        </w:tc>
        <w:tc>
          <w:tcPr>
            <w:tcW w:w="1443" w:type="dxa"/>
            <w:tcBorders>
              <w:top w:val="nil"/>
              <w:left w:val="double" w:sz="6" w:space="0" w:color="505050"/>
              <w:bottom w:val="double" w:sz="6" w:space="0" w:color="505050"/>
              <w:right w:val="double" w:sz="6" w:space="0" w:color="505050"/>
            </w:tcBorders>
            <w:shd w:val="clear" w:color="000000" w:fill="BFBFBF"/>
          </w:tcPr>
          <w:p w14:paraId="34E2F98A"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Mbps</w:t>
            </w:r>
          </w:p>
        </w:tc>
        <w:tc>
          <w:tcPr>
            <w:tcW w:w="1443" w:type="dxa"/>
            <w:tcBorders>
              <w:top w:val="nil"/>
              <w:left w:val="double" w:sz="6" w:space="0" w:color="505050"/>
              <w:bottom w:val="double" w:sz="6" w:space="0" w:color="505050"/>
              <w:right w:val="single" w:sz="8" w:space="0" w:color="505050"/>
            </w:tcBorders>
            <w:shd w:val="clear" w:color="000000" w:fill="BFBFBF"/>
            <w:noWrap/>
            <w:vAlign w:val="center"/>
            <w:hideMark/>
          </w:tcPr>
          <w:p w14:paraId="028C048B"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LOCAL</w:t>
            </w:r>
            <w:r w:rsidRPr="0066572A">
              <w:rPr>
                <w:rFonts w:asciiTheme="minorHAnsi" w:hAnsiTheme="minorHAnsi"/>
                <w:b/>
                <w:sz w:val="22"/>
                <w:szCs w:val="22"/>
              </w:rPr>
              <w:t>[**]</w:t>
            </w:r>
          </w:p>
        </w:tc>
        <w:tc>
          <w:tcPr>
            <w:tcW w:w="1848" w:type="dxa"/>
            <w:tcBorders>
              <w:top w:val="nil"/>
              <w:left w:val="nil"/>
              <w:bottom w:val="double" w:sz="6" w:space="0" w:color="505050"/>
              <w:right w:val="double" w:sz="6" w:space="0" w:color="505050"/>
            </w:tcBorders>
            <w:shd w:val="clear" w:color="000000" w:fill="BFBFBF"/>
            <w:noWrap/>
            <w:vAlign w:val="center"/>
            <w:hideMark/>
          </w:tcPr>
          <w:p w14:paraId="50970111"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FORANEO</w:t>
            </w:r>
            <w:r w:rsidRPr="0066572A">
              <w:rPr>
                <w:rFonts w:asciiTheme="minorHAnsi" w:hAnsiTheme="minorHAnsi"/>
                <w:b/>
                <w:sz w:val="22"/>
                <w:szCs w:val="22"/>
              </w:rPr>
              <w:t>[***]</w:t>
            </w:r>
          </w:p>
        </w:tc>
      </w:tr>
      <w:tr w:rsidR="00F822E5" w:rsidRPr="0066572A" w14:paraId="43003795" w14:textId="77777777" w:rsidTr="00A148FF">
        <w:trPr>
          <w:trHeight w:val="330"/>
          <w:jc w:val="center"/>
        </w:trPr>
        <w:tc>
          <w:tcPr>
            <w:tcW w:w="1200" w:type="dxa"/>
            <w:tcBorders>
              <w:top w:val="nil"/>
              <w:left w:val="double" w:sz="6" w:space="0" w:color="505050"/>
              <w:bottom w:val="nil"/>
              <w:right w:val="nil"/>
            </w:tcBorders>
            <w:shd w:val="clear" w:color="auto" w:fill="auto"/>
            <w:noWrap/>
            <w:vAlign w:val="center"/>
            <w:hideMark/>
          </w:tcPr>
          <w:p w14:paraId="3AE26FF2"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1</w:t>
            </w:r>
          </w:p>
        </w:tc>
        <w:tc>
          <w:tcPr>
            <w:tcW w:w="1900" w:type="dxa"/>
            <w:tcBorders>
              <w:top w:val="nil"/>
              <w:left w:val="double" w:sz="6" w:space="0" w:color="505050"/>
              <w:bottom w:val="nil"/>
              <w:right w:val="nil"/>
            </w:tcBorders>
            <w:shd w:val="clear" w:color="auto" w:fill="auto"/>
            <w:noWrap/>
            <w:vAlign w:val="center"/>
            <w:hideMark/>
          </w:tcPr>
          <w:p w14:paraId="1BED758D"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443" w:type="dxa"/>
            <w:tcBorders>
              <w:top w:val="nil"/>
              <w:left w:val="double" w:sz="6" w:space="0" w:color="505050"/>
              <w:bottom w:val="nil"/>
              <w:right w:val="double" w:sz="6" w:space="0" w:color="505050"/>
            </w:tcBorders>
          </w:tcPr>
          <w:p w14:paraId="7FC36581" w14:textId="77777777" w:rsidR="0088750F" w:rsidRPr="0066572A" w:rsidRDefault="0088750F" w:rsidP="00A97DC9">
            <w:pPr>
              <w:rPr>
                <w:rFonts w:asciiTheme="minorHAnsi" w:hAnsiTheme="minorHAnsi"/>
                <w:color w:val="000000"/>
                <w:sz w:val="22"/>
                <w:szCs w:val="22"/>
              </w:rPr>
            </w:pPr>
          </w:p>
        </w:tc>
        <w:tc>
          <w:tcPr>
            <w:tcW w:w="1443" w:type="dxa"/>
            <w:tcBorders>
              <w:top w:val="nil"/>
              <w:left w:val="double" w:sz="6" w:space="0" w:color="505050"/>
              <w:bottom w:val="nil"/>
              <w:right w:val="double" w:sz="6" w:space="0" w:color="505050"/>
            </w:tcBorders>
          </w:tcPr>
          <w:p w14:paraId="061A0A6A" w14:textId="77777777" w:rsidR="0088750F" w:rsidRPr="0066572A" w:rsidRDefault="0088750F" w:rsidP="00A97DC9">
            <w:pPr>
              <w:rPr>
                <w:rFonts w:asciiTheme="minorHAnsi" w:hAnsiTheme="minorHAnsi"/>
                <w:color w:val="000000"/>
                <w:sz w:val="22"/>
                <w:szCs w:val="22"/>
              </w:rPr>
            </w:pPr>
          </w:p>
        </w:tc>
        <w:tc>
          <w:tcPr>
            <w:tcW w:w="1443" w:type="dxa"/>
            <w:tcBorders>
              <w:top w:val="nil"/>
              <w:left w:val="double" w:sz="6" w:space="0" w:color="505050"/>
              <w:bottom w:val="nil"/>
              <w:right w:val="single" w:sz="8" w:space="0" w:color="505050"/>
            </w:tcBorders>
            <w:shd w:val="clear" w:color="auto" w:fill="auto"/>
            <w:noWrap/>
            <w:vAlign w:val="center"/>
            <w:hideMark/>
          </w:tcPr>
          <w:p w14:paraId="300E446C"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848" w:type="dxa"/>
            <w:tcBorders>
              <w:top w:val="nil"/>
              <w:left w:val="nil"/>
              <w:bottom w:val="nil"/>
              <w:right w:val="double" w:sz="6" w:space="0" w:color="505050"/>
            </w:tcBorders>
            <w:shd w:val="clear" w:color="auto" w:fill="auto"/>
            <w:noWrap/>
            <w:vAlign w:val="center"/>
            <w:hideMark/>
          </w:tcPr>
          <w:p w14:paraId="2E63BAC1"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r>
      <w:tr w:rsidR="00F822E5" w:rsidRPr="0066572A" w14:paraId="61950936"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hideMark/>
          </w:tcPr>
          <w:p w14:paraId="7A61352E"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2</w:t>
            </w:r>
          </w:p>
        </w:tc>
        <w:tc>
          <w:tcPr>
            <w:tcW w:w="1900" w:type="dxa"/>
            <w:tcBorders>
              <w:top w:val="single" w:sz="8" w:space="0" w:color="505050"/>
              <w:left w:val="double" w:sz="6" w:space="0" w:color="505050"/>
              <w:bottom w:val="single" w:sz="8" w:space="0" w:color="505050"/>
              <w:right w:val="nil"/>
            </w:tcBorders>
            <w:shd w:val="clear" w:color="auto" w:fill="auto"/>
            <w:noWrap/>
            <w:vAlign w:val="center"/>
            <w:hideMark/>
          </w:tcPr>
          <w:p w14:paraId="7E420EAF"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443" w:type="dxa"/>
            <w:tcBorders>
              <w:top w:val="single" w:sz="8" w:space="0" w:color="505050"/>
              <w:left w:val="double" w:sz="6" w:space="0" w:color="505050"/>
              <w:bottom w:val="single" w:sz="8" w:space="0" w:color="505050"/>
              <w:right w:val="double" w:sz="6" w:space="0" w:color="505050"/>
            </w:tcBorders>
          </w:tcPr>
          <w:p w14:paraId="473A3BD8" w14:textId="77777777" w:rsidR="0088750F" w:rsidRPr="0066572A" w:rsidRDefault="0088750F" w:rsidP="00A97DC9">
            <w:pPr>
              <w:rPr>
                <w:rFonts w:asciiTheme="minorHAnsi" w:hAnsiTheme="minorHAnsi"/>
                <w:color w:val="000000"/>
                <w:sz w:val="22"/>
                <w:szCs w:val="22"/>
              </w:rPr>
            </w:pPr>
          </w:p>
        </w:tc>
        <w:tc>
          <w:tcPr>
            <w:tcW w:w="1443" w:type="dxa"/>
            <w:tcBorders>
              <w:top w:val="single" w:sz="8" w:space="0" w:color="505050"/>
              <w:left w:val="double" w:sz="6" w:space="0" w:color="505050"/>
              <w:bottom w:val="single" w:sz="8" w:space="0" w:color="505050"/>
              <w:right w:val="double" w:sz="6" w:space="0" w:color="505050"/>
            </w:tcBorders>
          </w:tcPr>
          <w:p w14:paraId="2016B971" w14:textId="77777777" w:rsidR="0088750F" w:rsidRPr="0066572A" w:rsidRDefault="0088750F" w:rsidP="00A97DC9">
            <w:pPr>
              <w:rPr>
                <w:rFonts w:asciiTheme="minorHAnsi" w:hAnsiTheme="minorHAnsi"/>
                <w:color w:val="000000"/>
                <w:sz w:val="22"/>
                <w:szCs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hideMark/>
          </w:tcPr>
          <w:p w14:paraId="22D4F414"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hideMark/>
          </w:tcPr>
          <w:p w14:paraId="5EA45671"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r>
      <w:tr w:rsidR="00F822E5" w:rsidRPr="0066572A" w14:paraId="56C2C4F8" w14:textId="77777777" w:rsidTr="00A148FF">
        <w:trPr>
          <w:trHeight w:val="315"/>
          <w:jc w:val="center"/>
        </w:trPr>
        <w:tc>
          <w:tcPr>
            <w:tcW w:w="1200" w:type="dxa"/>
            <w:tcBorders>
              <w:top w:val="nil"/>
              <w:left w:val="double" w:sz="6" w:space="0" w:color="505050"/>
              <w:bottom w:val="nil"/>
              <w:right w:val="nil"/>
            </w:tcBorders>
            <w:shd w:val="clear" w:color="auto" w:fill="auto"/>
            <w:noWrap/>
            <w:vAlign w:val="center"/>
            <w:hideMark/>
          </w:tcPr>
          <w:p w14:paraId="2D8F467E"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3</w:t>
            </w:r>
          </w:p>
        </w:tc>
        <w:tc>
          <w:tcPr>
            <w:tcW w:w="1900" w:type="dxa"/>
            <w:tcBorders>
              <w:top w:val="nil"/>
              <w:left w:val="double" w:sz="6" w:space="0" w:color="505050"/>
              <w:bottom w:val="nil"/>
              <w:right w:val="nil"/>
            </w:tcBorders>
            <w:shd w:val="clear" w:color="auto" w:fill="auto"/>
            <w:noWrap/>
            <w:vAlign w:val="center"/>
            <w:hideMark/>
          </w:tcPr>
          <w:p w14:paraId="6C901C7F"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443" w:type="dxa"/>
            <w:tcBorders>
              <w:top w:val="nil"/>
              <w:left w:val="double" w:sz="6" w:space="0" w:color="505050"/>
              <w:bottom w:val="nil"/>
              <w:right w:val="double" w:sz="6" w:space="0" w:color="505050"/>
            </w:tcBorders>
          </w:tcPr>
          <w:p w14:paraId="6FA23456" w14:textId="77777777" w:rsidR="0088750F" w:rsidRPr="0066572A" w:rsidRDefault="0088750F" w:rsidP="00A97DC9">
            <w:pPr>
              <w:rPr>
                <w:rFonts w:asciiTheme="minorHAnsi" w:hAnsiTheme="minorHAnsi"/>
                <w:color w:val="000000"/>
                <w:sz w:val="22"/>
                <w:szCs w:val="22"/>
              </w:rPr>
            </w:pPr>
          </w:p>
        </w:tc>
        <w:tc>
          <w:tcPr>
            <w:tcW w:w="1443" w:type="dxa"/>
            <w:tcBorders>
              <w:top w:val="nil"/>
              <w:left w:val="double" w:sz="6" w:space="0" w:color="505050"/>
              <w:bottom w:val="nil"/>
              <w:right w:val="double" w:sz="6" w:space="0" w:color="505050"/>
            </w:tcBorders>
          </w:tcPr>
          <w:p w14:paraId="3CBEBF5A" w14:textId="77777777" w:rsidR="0088750F" w:rsidRPr="0066572A" w:rsidRDefault="0088750F" w:rsidP="00A97DC9">
            <w:pPr>
              <w:rPr>
                <w:rFonts w:asciiTheme="minorHAnsi" w:hAnsiTheme="minorHAnsi"/>
                <w:color w:val="000000"/>
                <w:sz w:val="22"/>
                <w:szCs w:val="22"/>
              </w:rPr>
            </w:pPr>
          </w:p>
        </w:tc>
        <w:tc>
          <w:tcPr>
            <w:tcW w:w="1443" w:type="dxa"/>
            <w:tcBorders>
              <w:top w:val="nil"/>
              <w:left w:val="double" w:sz="6" w:space="0" w:color="505050"/>
              <w:bottom w:val="nil"/>
              <w:right w:val="single" w:sz="8" w:space="0" w:color="505050"/>
            </w:tcBorders>
            <w:shd w:val="clear" w:color="auto" w:fill="auto"/>
            <w:noWrap/>
            <w:vAlign w:val="center"/>
            <w:hideMark/>
          </w:tcPr>
          <w:p w14:paraId="7CBFC020"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848" w:type="dxa"/>
            <w:tcBorders>
              <w:top w:val="nil"/>
              <w:left w:val="nil"/>
              <w:bottom w:val="nil"/>
              <w:right w:val="double" w:sz="6" w:space="0" w:color="505050"/>
            </w:tcBorders>
            <w:shd w:val="clear" w:color="auto" w:fill="auto"/>
            <w:noWrap/>
            <w:vAlign w:val="center"/>
            <w:hideMark/>
          </w:tcPr>
          <w:p w14:paraId="633A830F"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r>
      <w:tr w:rsidR="00F822E5" w:rsidRPr="0066572A" w14:paraId="667C5224" w14:textId="77777777" w:rsidTr="00A148FF">
        <w:trPr>
          <w:trHeight w:val="315"/>
          <w:jc w:val="center"/>
        </w:trPr>
        <w:tc>
          <w:tcPr>
            <w:tcW w:w="1200" w:type="dxa"/>
            <w:tcBorders>
              <w:top w:val="single" w:sz="8" w:space="0" w:color="505050"/>
              <w:left w:val="double" w:sz="6" w:space="0" w:color="505050"/>
              <w:bottom w:val="single" w:sz="4" w:space="0" w:color="auto"/>
              <w:right w:val="nil"/>
            </w:tcBorders>
            <w:shd w:val="clear" w:color="auto" w:fill="auto"/>
            <w:noWrap/>
            <w:vAlign w:val="center"/>
            <w:hideMark/>
          </w:tcPr>
          <w:p w14:paraId="090B34DD"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4</w:t>
            </w:r>
          </w:p>
        </w:tc>
        <w:tc>
          <w:tcPr>
            <w:tcW w:w="1900" w:type="dxa"/>
            <w:tcBorders>
              <w:top w:val="single" w:sz="8" w:space="0" w:color="505050"/>
              <w:left w:val="double" w:sz="6" w:space="0" w:color="505050"/>
              <w:bottom w:val="single" w:sz="4" w:space="0" w:color="auto"/>
              <w:right w:val="nil"/>
            </w:tcBorders>
            <w:shd w:val="clear" w:color="auto" w:fill="auto"/>
            <w:noWrap/>
            <w:vAlign w:val="center"/>
            <w:hideMark/>
          </w:tcPr>
          <w:p w14:paraId="0DF7C2CD"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443" w:type="dxa"/>
            <w:tcBorders>
              <w:top w:val="single" w:sz="8" w:space="0" w:color="505050"/>
              <w:left w:val="double" w:sz="6" w:space="0" w:color="505050"/>
              <w:bottom w:val="single" w:sz="4" w:space="0" w:color="auto"/>
              <w:right w:val="double" w:sz="6" w:space="0" w:color="505050"/>
            </w:tcBorders>
          </w:tcPr>
          <w:p w14:paraId="74F8F502" w14:textId="77777777" w:rsidR="0088750F" w:rsidRPr="0066572A" w:rsidRDefault="0088750F" w:rsidP="00A97DC9">
            <w:pPr>
              <w:rPr>
                <w:rFonts w:asciiTheme="minorHAnsi" w:hAnsiTheme="minorHAnsi"/>
                <w:color w:val="000000"/>
                <w:sz w:val="22"/>
                <w:szCs w:val="22"/>
              </w:rPr>
            </w:pPr>
          </w:p>
        </w:tc>
        <w:tc>
          <w:tcPr>
            <w:tcW w:w="1443" w:type="dxa"/>
            <w:tcBorders>
              <w:top w:val="single" w:sz="8" w:space="0" w:color="505050"/>
              <w:left w:val="double" w:sz="6" w:space="0" w:color="505050"/>
              <w:bottom w:val="single" w:sz="4" w:space="0" w:color="auto"/>
              <w:right w:val="double" w:sz="6" w:space="0" w:color="505050"/>
            </w:tcBorders>
          </w:tcPr>
          <w:p w14:paraId="0DDC32F5" w14:textId="77777777" w:rsidR="0088750F" w:rsidRPr="0066572A" w:rsidRDefault="0088750F" w:rsidP="00A97DC9">
            <w:pPr>
              <w:rPr>
                <w:rFonts w:asciiTheme="minorHAnsi" w:hAnsiTheme="minorHAnsi"/>
                <w:color w:val="000000"/>
                <w:sz w:val="22"/>
                <w:szCs w:val="22"/>
              </w:rPr>
            </w:pPr>
          </w:p>
        </w:tc>
        <w:tc>
          <w:tcPr>
            <w:tcW w:w="1443" w:type="dxa"/>
            <w:tcBorders>
              <w:top w:val="single" w:sz="8" w:space="0" w:color="505050"/>
              <w:left w:val="double" w:sz="6" w:space="0" w:color="505050"/>
              <w:bottom w:val="single" w:sz="4" w:space="0" w:color="auto"/>
              <w:right w:val="single" w:sz="8" w:space="0" w:color="505050"/>
            </w:tcBorders>
            <w:shd w:val="clear" w:color="auto" w:fill="auto"/>
            <w:noWrap/>
            <w:vAlign w:val="center"/>
            <w:hideMark/>
          </w:tcPr>
          <w:p w14:paraId="539BA3C4"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848" w:type="dxa"/>
            <w:tcBorders>
              <w:top w:val="single" w:sz="8" w:space="0" w:color="505050"/>
              <w:left w:val="nil"/>
              <w:bottom w:val="single" w:sz="4" w:space="0" w:color="auto"/>
              <w:right w:val="double" w:sz="6" w:space="0" w:color="505050"/>
            </w:tcBorders>
            <w:shd w:val="clear" w:color="auto" w:fill="auto"/>
            <w:noWrap/>
            <w:vAlign w:val="center"/>
            <w:hideMark/>
          </w:tcPr>
          <w:p w14:paraId="14E669FA"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r>
      <w:tr w:rsidR="00F822E5" w:rsidRPr="0066572A" w14:paraId="14EECDCC" w14:textId="77777777" w:rsidTr="00A148FF">
        <w:trPr>
          <w:trHeight w:val="315"/>
          <w:jc w:val="center"/>
        </w:trPr>
        <w:tc>
          <w:tcPr>
            <w:tcW w:w="1200" w:type="dxa"/>
            <w:tcBorders>
              <w:top w:val="single" w:sz="4" w:space="0" w:color="auto"/>
              <w:left w:val="single" w:sz="4" w:space="0" w:color="auto"/>
              <w:bottom w:val="single" w:sz="4" w:space="0" w:color="auto"/>
              <w:right w:val="nil"/>
            </w:tcBorders>
            <w:shd w:val="clear" w:color="auto" w:fill="auto"/>
            <w:noWrap/>
            <w:vAlign w:val="center"/>
            <w:hideMark/>
          </w:tcPr>
          <w:p w14:paraId="4A68235E"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5</w:t>
            </w:r>
          </w:p>
        </w:tc>
        <w:tc>
          <w:tcPr>
            <w:tcW w:w="1900" w:type="dxa"/>
            <w:tcBorders>
              <w:top w:val="single" w:sz="4" w:space="0" w:color="auto"/>
              <w:left w:val="double" w:sz="6" w:space="0" w:color="505050"/>
              <w:bottom w:val="single" w:sz="4" w:space="0" w:color="auto"/>
              <w:right w:val="nil"/>
            </w:tcBorders>
            <w:shd w:val="clear" w:color="auto" w:fill="auto"/>
            <w:noWrap/>
            <w:vAlign w:val="center"/>
            <w:hideMark/>
          </w:tcPr>
          <w:p w14:paraId="1821A365"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443" w:type="dxa"/>
            <w:tcBorders>
              <w:top w:val="single" w:sz="4" w:space="0" w:color="auto"/>
              <w:left w:val="double" w:sz="6" w:space="0" w:color="505050"/>
              <w:bottom w:val="single" w:sz="4" w:space="0" w:color="auto"/>
              <w:right w:val="double" w:sz="6" w:space="0" w:color="505050"/>
            </w:tcBorders>
          </w:tcPr>
          <w:p w14:paraId="5D860FCA" w14:textId="77777777" w:rsidR="0088750F" w:rsidRPr="0066572A" w:rsidRDefault="0088750F" w:rsidP="00A97DC9">
            <w:pPr>
              <w:rPr>
                <w:rFonts w:asciiTheme="minorHAnsi" w:hAnsiTheme="minorHAnsi"/>
                <w:color w:val="000000"/>
                <w:sz w:val="22"/>
                <w:szCs w:val="22"/>
              </w:rPr>
            </w:pPr>
          </w:p>
        </w:tc>
        <w:tc>
          <w:tcPr>
            <w:tcW w:w="1443" w:type="dxa"/>
            <w:tcBorders>
              <w:top w:val="single" w:sz="4" w:space="0" w:color="auto"/>
              <w:left w:val="double" w:sz="6" w:space="0" w:color="505050"/>
              <w:bottom w:val="single" w:sz="4" w:space="0" w:color="auto"/>
              <w:right w:val="double" w:sz="6" w:space="0" w:color="505050"/>
            </w:tcBorders>
          </w:tcPr>
          <w:p w14:paraId="7B1897C3" w14:textId="77777777" w:rsidR="0088750F" w:rsidRPr="0066572A" w:rsidRDefault="0088750F" w:rsidP="00A97DC9">
            <w:pPr>
              <w:rPr>
                <w:rFonts w:asciiTheme="minorHAnsi" w:hAnsiTheme="minorHAnsi"/>
                <w:color w:val="000000"/>
                <w:sz w:val="22"/>
                <w:szCs w:val="22"/>
              </w:rPr>
            </w:pPr>
          </w:p>
        </w:tc>
        <w:tc>
          <w:tcPr>
            <w:tcW w:w="1443" w:type="dxa"/>
            <w:tcBorders>
              <w:top w:val="single" w:sz="4" w:space="0" w:color="auto"/>
              <w:left w:val="double" w:sz="6" w:space="0" w:color="505050"/>
              <w:bottom w:val="single" w:sz="4" w:space="0" w:color="auto"/>
              <w:right w:val="single" w:sz="8" w:space="0" w:color="505050"/>
            </w:tcBorders>
            <w:shd w:val="clear" w:color="auto" w:fill="auto"/>
            <w:noWrap/>
            <w:vAlign w:val="center"/>
            <w:hideMark/>
          </w:tcPr>
          <w:p w14:paraId="79831CCE"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14:paraId="35F50C8A"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r>
      <w:tr w:rsidR="00F822E5" w:rsidRPr="0066572A" w14:paraId="5D488655" w14:textId="77777777" w:rsidTr="000C32A2">
        <w:trPr>
          <w:trHeight w:val="315"/>
          <w:jc w:val="center"/>
        </w:trPr>
        <w:tc>
          <w:tcPr>
            <w:tcW w:w="1200" w:type="dxa"/>
            <w:tcBorders>
              <w:top w:val="single" w:sz="4" w:space="0" w:color="auto"/>
              <w:left w:val="double" w:sz="6" w:space="0" w:color="505050"/>
              <w:bottom w:val="single" w:sz="8" w:space="0" w:color="505050"/>
              <w:right w:val="nil"/>
            </w:tcBorders>
            <w:shd w:val="clear" w:color="auto" w:fill="auto"/>
            <w:noWrap/>
            <w:vAlign w:val="center"/>
            <w:hideMark/>
          </w:tcPr>
          <w:p w14:paraId="2859BF69"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6</w:t>
            </w:r>
          </w:p>
        </w:tc>
        <w:tc>
          <w:tcPr>
            <w:tcW w:w="1900" w:type="dxa"/>
            <w:tcBorders>
              <w:top w:val="single" w:sz="4" w:space="0" w:color="auto"/>
              <w:left w:val="double" w:sz="6" w:space="0" w:color="505050"/>
              <w:bottom w:val="single" w:sz="8" w:space="0" w:color="505050"/>
              <w:right w:val="nil"/>
            </w:tcBorders>
            <w:shd w:val="clear" w:color="auto" w:fill="auto"/>
            <w:noWrap/>
            <w:vAlign w:val="center"/>
            <w:hideMark/>
          </w:tcPr>
          <w:p w14:paraId="1610F0BF"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443" w:type="dxa"/>
            <w:tcBorders>
              <w:top w:val="single" w:sz="4" w:space="0" w:color="auto"/>
              <w:left w:val="double" w:sz="6" w:space="0" w:color="505050"/>
              <w:bottom w:val="single" w:sz="8" w:space="0" w:color="505050"/>
              <w:right w:val="double" w:sz="6" w:space="0" w:color="505050"/>
            </w:tcBorders>
          </w:tcPr>
          <w:p w14:paraId="22F07B72" w14:textId="77777777" w:rsidR="0088750F" w:rsidRPr="0066572A" w:rsidRDefault="0088750F" w:rsidP="00A97DC9">
            <w:pPr>
              <w:rPr>
                <w:rFonts w:asciiTheme="minorHAnsi" w:hAnsiTheme="minorHAnsi"/>
                <w:color w:val="000000"/>
                <w:sz w:val="22"/>
                <w:szCs w:val="22"/>
              </w:rPr>
            </w:pPr>
          </w:p>
        </w:tc>
        <w:tc>
          <w:tcPr>
            <w:tcW w:w="1443" w:type="dxa"/>
            <w:tcBorders>
              <w:top w:val="single" w:sz="4" w:space="0" w:color="auto"/>
              <w:left w:val="double" w:sz="6" w:space="0" w:color="505050"/>
              <w:bottom w:val="single" w:sz="8" w:space="0" w:color="505050"/>
              <w:right w:val="double" w:sz="6" w:space="0" w:color="505050"/>
            </w:tcBorders>
          </w:tcPr>
          <w:p w14:paraId="7EBC96C2" w14:textId="77777777" w:rsidR="0088750F" w:rsidRPr="0066572A" w:rsidRDefault="0088750F" w:rsidP="00A97DC9">
            <w:pPr>
              <w:rPr>
                <w:rFonts w:asciiTheme="minorHAnsi" w:hAnsiTheme="minorHAnsi"/>
                <w:color w:val="000000"/>
                <w:sz w:val="22"/>
                <w:szCs w:val="22"/>
              </w:rPr>
            </w:pPr>
          </w:p>
        </w:tc>
        <w:tc>
          <w:tcPr>
            <w:tcW w:w="1443" w:type="dxa"/>
            <w:tcBorders>
              <w:top w:val="single" w:sz="4" w:space="0" w:color="auto"/>
              <w:left w:val="double" w:sz="6" w:space="0" w:color="505050"/>
              <w:bottom w:val="single" w:sz="8" w:space="0" w:color="505050"/>
              <w:right w:val="single" w:sz="8" w:space="0" w:color="505050"/>
            </w:tcBorders>
            <w:shd w:val="clear" w:color="auto" w:fill="auto"/>
            <w:noWrap/>
            <w:vAlign w:val="center"/>
            <w:hideMark/>
          </w:tcPr>
          <w:p w14:paraId="23F08238"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848" w:type="dxa"/>
            <w:tcBorders>
              <w:top w:val="single" w:sz="4" w:space="0" w:color="auto"/>
              <w:left w:val="nil"/>
              <w:bottom w:val="single" w:sz="8" w:space="0" w:color="505050"/>
              <w:right w:val="double" w:sz="6" w:space="0" w:color="505050"/>
            </w:tcBorders>
            <w:shd w:val="clear" w:color="auto" w:fill="auto"/>
            <w:noWrap/>
            <w:vAlign w:val="center"/>
            <w:hideMark/>
          </w:tcPr>
          <w:p w14:paraId="5CC06DFE"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r>
      <w:tr w:rsidR="00F822E5" w:rsidRPr="0066572A" w14:paraId="307AED7B" w14:textId="77777777" w:rsidTr="000C32A2">
        <w:trPr>
          <w:trHeight w:val="315"/>
          <w:jc w:val="center"/>
        </w:trPr>
        <w:tc>
          <w:tcPr>
            <w:tcW w:w="1200" w:type="dxa"/>
            <w:tcBorders>
              <w:top w:val="single" w:sz="8" w:space="0" w:color="505050"/>
              <w:left w:val="double" w:sz="6" w:space="0" w:color="505050"/>
              <w:bottom w:val="single" w:sz="4" w:space="0" w:color="auto"/>
              <w:right w:val="nil"/>
            </w:tcBorders>
            <w:shd w:val="clear" w:color="auto" w:fill="auto"/>
            <w:noWrap/>
            <w:vAlign w:val="center"/>
            <w:hideMark/>
          </w:tcPr>
          <w:p w14:paraId="42565BA5"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7</w:t>
            </w:r>
          </w:p>
        </w:tc>
        <w:tc>
          <w:tcPr>
            <w:tcW w:w="1900" w:type="dxa"/>
            <w:tcBorders>
              <w:top w:val="single" w:sz="8" w:space="0" w:color="505050"/>
              <w:left w:val="double" w:sz="6" w:space="0" w:color="505050"/>
              <w:bottom w:val="single" w:sz="4" w:space="0" w:color="auto"/>
              <w:right w:val="nil"/>
            </w:tcBorders>
            <w:shd w:val="clear" w:color="auto" w:fill="auto"/>
            <w:noWrap/>
            <w:vAlign w:val="center"/>
            <w:hideMark/>
          </w:tcPr>
          <w:p w14:paraId="0606B0F2"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443" w:type="dxa"/>
            <w:tcBorders>
              <w:top w:val="single" w:sz="8" w:space="0" w:color="505050"/>
              <w:left w:val="double" w:sz="6" w:space="0" w:color="505050"/>
              <w:bottom w:val="single" w:sz="4" w:space="0" w:color="auto"/>
              <w:right w:val="double" w:sz="6" w:space="0" w:color="505050"/>
            </w:tcBorders>
          </w:tcPr>
          <w:p w14:paraId="49BEEBE3" w14:textId="77777777" w:rsidR="0088750F" w:rsidRPr="0066572A" w:rsidRDefault="0088750F" w:rsidP="00A97DC9">
            <w:pPr>
              <w:rPr>
                <w:rFonts w:asciiTheme="minorHAnsi" w:hAnsiTheme="minorHAnsi"/>
                <w:color w:val="000000"/>
                <w:sz w:val="22"/>
                <w:szCs w:val="22"/>
              </w:rPr>
            </w:pPr>
          </w:p>
        </w:tc>
        <w:tc>
          <w:tcPr>
            <w:tcW w:w="1443" w:type="dxa"/>
            <w:tcBorders>
              <w:top w:val="single" w:sz="8" w:space="0" w:color="505050"/>
              <w:left w:val="double" w:sz="6" w:space="0" w:color="505050"/>
              <w:bottom w:val="single" w:sz="4" w:space="0" w:color="auto"/>
              <w:right w:val="double" w:sz="6" w:space="0" w:color="505050"/>
            </w:tcBorders>
          </w:tcPr>
          <w:p w14:paraId="3C6C313E" w14:textId="77777777" w:rsidR="0088750F" w:rsidRPr="0066572A" w:rsidRDefault="0088750F" w:rsidP="00A97DC9">
            <w:pPr>
              <w:rPr>
                <w:rFonts w:asciiTheme="minorHAnsi" w:hAnsiTheme="minorHAnsi"/>
                <w:color w:val="000000"/>
                <w:sz w:val="22"/>
                <w:szCs w:val="22"/>
              </w:rPr>
            </w:pPr>
          </w:p>
        </w:tc>
        <w:tc>
          <w:tcPr>
            <w:tcW w:w="1443" w:type="dxa"/>
            <w:tcBorders>
              <w:top w:val="single" w:sz="8" w:space="0" w:color="505050"/>
              <w:left w:val="double" w:sz="6" w:space="0" w:color="505050"/>
              <w:bottom w:val="single" w:sz="4" w:space="0" w:color="auto"/>
              <w:right w:val="single" w:sz="8" w:space="0" w:color="505050"/>
            </w:tcBorders>
            <w:shd w:val="clear" w:color="auto" w:fill="auto"/>
            <w:noWrap/>
            <w:vAlign w:val="center"/>
            <w:hideMark/>
          </w:tcPr>
          <w:p w14:paraId="1DA9DFD5"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848" w:type="dxa"/>
            <w:tcBorders>
              <w:top w:val="single" w:sz="8" w:space="0" w:color="505050"/>
              <w:left w:val="nil"/>
              <w:bottom w:val="single" w:sz="4" w:space="0" w:color="auto"/>
              <w:right w:val="double" w:sz="6" w:space="0" w:color="505050"/>
            </w:tcBorders>
            <w:shd w:val="clear" w:color="auto" w:fill="auto"/>
            <w:noWrap/>
            <w:vAlign w:val="center"/>
            <w:hideMark/>
          </w:tcPr>
          <w:p w14:paraId="18FCACB9"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r>
      <w:tr w:rsidR="00F822E5" w:rsidRPr="0066572A" w14:paraId="6ADF5735" w14:textId="77777777" w:rsidTr="000C32A2">
        <w:trPr>
          <w:trHeight w:val="315"/>
          <w:jc w:val="center"/>
        </w:trPr>
        <w:tc>
          <w:tcPr>
            <w:tcW w:w="1200" w:type="dxa"/>
            <w:tcBorders>
              <w:top w:val="single" w:sz="4" w:space="0" w:color="auto"/>
              <w:left w:val="double" w:sz="6" w:space="0" w:color="505050"/>
              <w:bottom w:val="single" w:sz="8" w:space="0" w:color="505050"/>
              <w:right w:val="nil"/>
            </w:tcBorders>
            <w:shd w:val="clear" w:color="auto" w:fill="auto"/>
            <w:noWrap/>
            <w:vAlign w:val="center"/>
            <w:hideMark/>
          </w:tcPr>
          <w:p w14:paraId="76F54AF7"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lastRenderedPageBreak/>
              <w:t>8</w:t>
            </w:r>
          </w:p>
        </w:tc>
        <w:tc>
          <w:tcPr>
            <w:tcW w:w="1900" w:type="dxa"/>
            <w:tcBorders>
              <w:top w:val="single" w:sz="4" w:space="0" w:color="auto"/>
              <w:left w:val="double" w:sz="6" w:space="0" w:color="505050"/>
              <w:bottom w:val="single" w:sz="8" w:space="0" w:color="505050"/>
              <w:right w:val="nil"/>
            </w:tcBorders>
            <w:shd w:val="clear" w:color="auto" w:fill="auto"/>
            <w:noWrap/>
            <w:vAlign w:val="center"/>
            <w:hideMark/>
          </w:tcPr>
          <w:p w14:paraId="3B49EA47"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443" w:type="dxa"/>
            <w:tcBorders>
              <w:top w:val="single" w:sz="4" w:space="0" w:color="auto"/>
              <w:left w:val="double" w:sz="6" w:space="0" w:color="505050"/>
              <w:bottom w:val="single" w:sz="8" w:space="0" w:color="505050"/>
              <w:right w:val="double" w:sz="6" w:space="0" w:color="505050"/>
            </w:tcBorders>
          </w:tcPr>
          <w:p w14:paraId="1DAD8C13" w14:textId="77777777" w:rsidR="0088750F" w:rsidRPr="0066572A" w:rsidRDefault="0088750F" w:rsidP="00A97DC9">
            <w:pPr>
              <w:rPr>
                <w:rFonts w:asciiTheme="minorHAnsi" w:hAnsiTheme="minorHAnsi"/>
                <w:color w:val="000000"/>
                <w:sz w:val="22"/>
                <w:szCs w:val="22"/>
              </w:rPr>
            </w:pPr>
          </w:p>
        </w:tc>
        <w:tc>
          <w:tcPr>
            <w:tcW w:w="1443" w:type="dxa"/>
            <w:tcBorders>
              <w:top w:val="single" w:sz="4" w:space="0" w:color="auto"/>
              <w:left w:val="double" w:sz="6" w:space="0" w:color="505050"/>
              <w:bottom w:val="single" w:sz="8" w:space="0" w:color="505050"/>
              <w:right w:val="double" w:sz="6" w:space="0" w:color="505050"/>
            </w:tcBorders>
          </w:tcPr>
          <w:p w14:paraId="25E3660F" w14:textId="77777777" w:rsidR="0088750F" w:rsidRPr="0066572A" w:rsidRDefault="0088750F" w:rsidP="00A97DC9">
            <w:pPr>
              <w:rPr>
                <w:rFonts w:asciiTheme="minorHAnsi" w:hAnsiTheme="minorHAnsi"/>
                <w:color w:val="000000"/>
                <w:sz w:val="22"/>
                <w:szCs w:val="22"/>
              </w:rPr>
            </w:pPr>
          </w:p>
        </w:tc>
        <w:tc>
          <w:tcPr>
            <w:tcW w:w="1443" w:type="dxa"/>
            <w:tcBorders>
              <w:top w:val="single" w:sz="4" w:space="0" w:color="auto"/>
              <w:left w:val="double" w:sz="6" w:space="0" w:color="505050"/>
              <w:bottom w:val="single" w:sz="8" w:space="0" w:color="505050"/>
              <w:right w:val="single" w:sz="8" w:space="0" w:color="505050"/>
            </w:tcBorders>
            <w:shd w:val="clear" w:color="auto" w:fill="auto"/>
            <w:noWrap/>
            <w:vAlign w:val="center"/>
            <w:hideMark/>
          </w:tcPr>
          <w:p w14:paraId="1FCF06EC"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848" w:type="dxa"/>
            <w:tcBorders>
              <w:top w:val="single" w:sz="4" w:space="0" w:color="auto"/>
              <w:left w:val="nil"/>
              <w:bottom w:val="single" w:sz="8" w:space="0" w:color="505050"/>
              <w:right w:val="double" w:sz="6" w:space="0" w:color="505050"/>
            </w:tcBorders>
            <w:shd w:val="clear" w:color="auto" w:fill="auto"/>
            <w:noWrap/>
            <w:vAlign w:val="center"/>
            <w:hideMark/>
          </w:tcPr>
          <w:p w14:paraId="64494B6C"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r>
      <w:tr w:rsidR="00F822E5" w:rsidRPr="0066572A" w14:paraId="545D666E" w14:textId="77777777" w:rsidTr="00A148FF">
        <w:trPr>
          <w:trHeight w:val="315"/>
          <w:jc w:val="center"/>
        </w:trPr>
        <w:tc>
          <w:tcPr>
            <w:tcW w:w="1200" w:type="dxa"/>
            <w:tcBorders>
              <w:top w:val="nil"/>
              <w:left w:val="double" w:sz="6" w:space="0" w:color="505050"/>
              <w:bottom w:val="nil"/>
              <w:right w:val="nil"/>
            </w:tcBorders>
            <w:shd w:val="clear" w:color="auto" w:fill="auto"/>
            <w:noWrap/>
            <w:vAlign w:val="center"/>
            <w:hideMark/>
          </w:tcPr>
          <w:p w14:paraId="15217874"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9</w:t>
            </w:r>
          </w:p>
        </w:tc>
        <w:tc>
          <w:tcPr>
            <w:tcW w:w="1900" w:type="dxa"/>
            <w:tcBorders>
              <w:top w:val="nil"/>
              <w:left w:val="double" w:sz="6" w:space="0" w:color="505050"/>
              <w:bottom w:val="nil"/>
              <w:right w:val="nil"/>
            </w:tcBorders>
            <w:shd w:val="clear" w:color="auto" w:fill="auto"/>
            <w:noWrap/>
            <w:vAlign w:val="center"/>
            <w:hideMark/>
          </w:tcPr>
          <w:p w14:paraId="4016B8B5"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443" w:type="dxa"/>
            <w:tcBorders>
              <w:top w:val="nil"/>
              <w:left w:val="double" w:sz="6" w:space="0" w:color="505050"/>
              <w:bottom w:val="nil"/>
              <w:right w:val="double" w:sz="6" w:space="0" w:color="505050"/>
            </w:tcBorders>
          </w:tcPr>
          <w:p w14:paraId="42B8C4EE" w14:textId="77777777" w:rsidR="0088750F" w:rsidRPr="0066572A" w:rsidRDefault="0088750F" w:rsidP="00A97DC9">
            <w:pPr>
              <w:rPr>
                <w:rFonts w:asciiTheme="minorHAnsi" w:hAnsiTheme="minorHAnsi"/>
                <w:color w:val="000000"/>
                <w:sz w:val="22"/>
                <w:szCs w:val="22"/>
              </w:rPr>
            </w:pPr>
          </w:p>
        </w:tc>
        <w:tc>
          <w:tcPr>
            <w:tcW w:w="1443" w:type="dxa"/>
            <w:tcBorders>
              <w:top w:val="nil"/>
              <w:left w:val="double" w:sz="6" w:space="0" w:color="505050"/>
              <w:bottom w:val="nil"/>
              <w:right w:val="double" w:sz="6" w:space="0" w:color="505050"/>
            </w:tcBorders>
          </w:tcPr>
          <w:p w14:paraId="4567BBBF" w14:textId="77777777" w:rsidR="0088750F" w:rsidRPr="0066572A" w:rsidRDefault="0088750F" w:rsidP="00A97DC9">
            <w:pPr>
              <w:rPr>
                <w:rFonts w:asciiTheme="minorHAnsi" w:hAnsiTheme="minorHAnsi"/>
                <w:color w:val="000000"/>
                <w:sz w:val="22"/>
                <w:szCs w:val="22"/>
              </w:rPr>
            </w:pPr>
          </w:p>
        </w:tc>
        <w:tc>
          <w:tcPr>
            <w:tcW w:w="1443" w:type="dxa"/>
            <w:tcBorders>
              <w:top w:val="nil"/>
              <w:left w:val="double" w:sz="6" w:space="0" w:color="505050"/>
              <w:bottom w:val="nil"/>
              <w:right w:val="single" w:sz="8" w:space="0" w:color="505050"/>
            </w:tcBorders>
            <w:shd w:val="clear" w:color="auto" w:fill="auto"/>
            <w:noWrap/>
            <w:vAlign w:val="center"/>
            <w:hideMark/>
          </w:tcPr>
          <w:p w14:paraId="379A6DB2"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848" w:type="dxa"/>
            <w:tcBorders>
              <w:top w:val="nil"/>
              <w:left w:val="nil"/>
              <w:bottom w:val="nil"/>
              <w:right w:val="double" w:sz="6" w:space="0" w:color="505050"/>
            </w:tcBorders>
            <w:shd w:val="clear" w:color="auto" w:fill="auto"/>
            <w:noWrap/>
            <w:vAlign w:val="center"/>
            <w:hideMark/>
          </w:tcPr>
          <w:p w14:paraId="3A6F214D"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r>
      <w:tr w:rsidR="00F822E5" w:rsidRPr="0066572A" w14:paraId="289DCB7C"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hideMark/>
          </w:tcPr>
          <w:p w14:paraId="1E2F738A"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10</w:t>
            </w:r>
          </w:p>
        </w:tc>
        <w:tc>
          <w:tcPr>
            <w:tcW w:w="1900" w:type="dxa"/>
            <w:tcBorders>
              <w:top w:val="single" w:sz="8" w:space="0" w:color="505050"/>
              <w:left w:val="double" w:sz="6" w:space="0" w:color="505050"/>
              <w:bottom w:val="single" w:sz="8" w:space="0" w:color="505050"/>
              <w:right w:val="nil"/>
            </w:tcBorders>
            <w:shd w:val="clear" w:color="auto" w:fill="auto"/>
            <w:noWrap/>
            <w:vAlign w:val="center"/>
            <w:hideMark/>
          </w:tcPr>
          <w:p w14:paraId="1D7025FD"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443" w:type="dxa"/>
            <w:tcBorders>
              <w:top w:val="single" w:sz="8" w:space="0" w:color="505050"/>
              <w:left w:val="double" w:sz="6" w:space="0" w:color="505050"/>
              <w:bottom w:val="single" w:sz="8" w:space="0" w:color="505050"/>
              <w:right w:val="double" w:sz="6" w:space="0" w:color="505050"/>
            </w:tcBorders>
          </w:tcPr>
          <w:p w14:paraId="726E1EDE" w14:textId="77777777" w:rsidR="0088750F" w:rsidRPr="0066572A" w:rsidRDefault="0088750F" w:rsidP="00A97DC9">
            <w:pPr>
              <w:rPr>
                <w:rFonts w:asciiTheme="minorHAnsi" w:hAnsiTheme="minorHAnsi"/>
                <w:color w:val="000000"/>
                <w:sz w:val="22"/>
                <w:szCs w:val="22"/>
              </w:rPr>
            </w:pPr>
          </w:p>
        </w:tc>
        <w:tc>
          <w:tcPr>
            <w:tcW w:w="1443" w:type="dxa"/>
            <w:tcBorders>
              <w:top w:val="single" w:sz="8" w:space="0" w:color="505050"/>
              <w:left w:val="double" w:sz="6" w:space="0" w:color="505050"/>
              <w:bottom w:val="single" w:sz="8" w:space="0" w:color="505050"/>
              <w:right w:val="double" w:sz="6" w:space="0" w:color="505050"/>
            </w:tcBorders>
          </w:tcPr>
          <w:p w14:paraId="05A32130" w14:textId="77777777" w:rsidR="0088750F" w:rsidRPr="0066572A" w:rsidRDefault="0088750F" w:rsidP="00A97DC9">
            <w:pPr>
              <w:rPr>
                <w:rFonts w:asciiTheme="minorHAnsi" w:hAnsiTheme="minorHAnsi"/>
                <w:color w:val="000000"/>
                <w:sz w:val="22"/>
                <w:szCs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hideMark/>
          </w:tcPr>
          <w:p w14:paraId="5E3CEFB3"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hideMark/>
          </w:tcPr>
          <w:p w14:paraId="62C487E2"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r>
      <w:tr w:rsidR="00F822E5" w:rsidRPr="0066572A" w14:paraId="631D2BD0"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tcPr>
          <w:p w14:paraId="48941A7B"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11</w:t>
            </w:r>
          </w:p>
        </w:tc>
        <w:tc>
          <w:tcPr>
            <w:tcW w:w="1900" w:type="dxa"/>
            <w:tcBorders>
              <w:top w:val="single" w:sz="8" w:space="0" w:color="505050"/>
              <w:left w:val="double" w:sz="6" w:space="0" w:color="505050"/>
              <w:bottom w:val="single" w:sz="8" w:space="0" w:color="505050"/>
              <w:right w:val="nil"/>
            </w:tcBorders>
            <w:shd w:val="clear" w:color="auto" w:fill="auto"/>
            <w:noWrap/>
            <w:vAlign w:val="center"/>
          </w:tcPr>
          <w:p w14:paraId="74C8B0A1"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443" w:type="dxa"/>
            <w:tcBorders>
              <w:top w:val="single" w:sz="8" w:space="0" w:color="505050"/>
              <w:left w:val="double" w:sz="6" w:space="0" w:color="505050"/>
              <w:bottom w:val="single" w:sz="8" w:space="0" w:color="505050"/>
              <w:right w:val="double" w:sz="6" w:space="0" w:color="505050"/>
            </w:tcBorders>
          </w:tcPr>
          <w:p w14:paraId="522D096C" w14:textId="77777777" w:rsidR="0088750F" w:rsidRPr="0066572A" w:rsidRDefault="0088750F" w:rsidP="00A97DC9">
            <w:pPr>
              <w:rPr>
                <w:rFonts w:asciiTheme="minorHAnsi" w:hAnsiTheme="minorHAnsi"/>
                <w:color w:val="000000"/>
                <w:sz w:val="22"/>
                <w:szCs w:val="22"/>
              </w:rPr>
            </w:pPr>
          </w:p>
        </w:tc>
        <w:tc>
          <w:tcPr>
            <w:tcW w:w="1443" w:type="dxa"/>
            <w:tcBorders>
              <w:top w:val="single" w:sz="8" w:space="0" w:color="505050"/>
              <w:left w:val="double" w:sz="6" w:space="0" w:color="505050"/>
              <w:bottom w:val="single" w:sz="8" w:space="0" w:color="505050"/>
              <w:right w:val="double" w:sz="6" w:space="0" w:color="505050"/>
            </w:tcBorders>
          </w:tcPr>
          <w:p w14:paraId="24CF54AB" w14:textId="77777777" w:rsidR="0088750F" w:rsidRPr="0066572A" w:rsidRDefault="0088750F" w:rsidP="00A97DC9">
            <w:pPr>
              <w:rPr>
                <w:rFonts w:asciiTheme="minorHAnsi" w:hAnsiTheme="minorHAnsi"/>
                <w:color w:val="000000"/>
                <w:sz w:val="22"/>
                <w:szCs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tcPr>
          <w:p w14:paraId="40EFF532"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tcPr>
          <w:p w14:paraId="509E472B"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r>
      <w:tr w:rsidR="00F822E5" w:rsidRPr="0066572A" w14:paraId="3742F11D"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tcPr>
          <w:p w14:paraId="7126B9AE" w14:textId="77777777" w:rsidR="0088750F" w:rsidRPr="0066572A" w:rsidRDefault="0088750F" w:rsidP="00A97DC9">
            <w:pPr>
              <w:jc w:val="center"/>
              <w:rPr>
                <w:rFonts w:asciiTheme="minorHAnsi" w:hAnsiTheme="minorHAnsi"/>
                <w:b/>
                <w:color w:val="000000"/>
                <w:sz w:val="22"/>
                <w:szCs w:val="22"/>
              </w:rPr>
            </w:pPr>
            <w:r w:rsidRPr="0066572A">
              <w:rPr>
                <w:rFonts w:asciiTheme="minorHAnsi" w:hAnsiTheme="minorHAnsi"/>
                <w:b/>
                <w:color w:val="000000"/>
                <w:sz w:val="22"/>
                <w:szCs w:val="22"/>
              </w:rPr>
              <w:t>12</w:t>
            </w:r>
          </w:p>
        </w:tc>
        <w:tc>
          <w:tcPr>
            <w:tcW w:w="1900" w:type="dxa"/>
            <w:tcBorders>
              <w:top w:val="single" w:sz="8" w:space="0" w:color="505050"/>
              <w:left w:val="double" w:sz="6" w:space="0" w:color="505050"/>
              <w:bottom w:val="single" w:sz="8" w:space="0" w:color="505050"/>
              <w:right w:val="nil"/>
            </w:tcBorders>
            <w:shd w:val="clear" w:color="auto" w:fill="auto"/>
            <w:noWrap/>
            <w:vAlign w:val="center"/>
          </w:tcPr>
          <w:p w14:paraId="75AE305C"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443" w:type="dxa"/>
            <w:tcBorders>
              <w:top w:val="single" w:sz="8" w:space="0" w:color="505050"/>
              <w:left w:val="double" w:sz="6" w:space="0" w:color="505050"/>
              <w:bottom w:val="single" w:sz="8" w:space="0" w:color="505050"/>
              <w:right w:val="double" w:sz="6" w:space="0" w:color="505050"/>
            </w:tcBorders>
          </w:tcPr>
          <w:p w14:paraId="368225D8" w14:textId="77777777" w:rsidR="0088750F" w:rsidRPr="0066572A" w:rsidRDefault="0088750F" w:rsidP="00A97DC9">
            <w:pPr>
              <w:rPr>
                <w:rFonts w:asciiTheme="minorHAnsi" w:hAnsiTheme="minorHAnsi"/>
                <w:color w:val="000000"/>
                <w:sz w:val="22"/>
                <w:szCs w:val="22"/>
              </w:rPr>
            </w:pPr>
          </w:p>
        </w:tc>
        <w:tc>
          <w:tcPr>
            <w:tcW w:w="1443" w:type="dxa"/>
            <w:tcBorders>
              <w:top w:val="single" w:sz="8" w:space="0" w:color="505050"/>
              <w:left w:val="double" w:sz="6" w:space="0" w:color="505050"/>
              <w:bottom w:val="single" w:sz="8" w:space="0" w:color="505050"/>
              <w:right w:val="double" w:sz="6" w:space="0" w:color="505050"/>
            </w:tcBorders>
          </w:tcPr>
          <w:p w14:paraId="39F2A304" w14:textId="77777777" w:rsidR="0088750F" w:rsidRPr="0066572A" w:rsidRDefault="0088750F" w:rsidP="00A97DC9">
            <w:pPr>
              <w:rPr>
                <w:rFonts w:asciiTheme="minorHAnsi" w:hAnsiTheme="minorHAnsi"/>
                <w:color w:val="000000"/>
                <w:sz w:val="22"/>
                <w:szCs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tcPr>
          <w:p w14:paraId="2C64983C"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tcPr>
          <w:p w14:paraId="2A311016" w14:textId="77777777" w:rsidR="0088750F" w:rsidRPr="0066572A" w:rsidRDefault="0088750F" w:rsidP="00A97DC9">
            <w:pPr>
              <w:rPr>
                <w:rFonts w:asciiTheme="minorHAnsi" w:hAnsiTheme="minorHAnsi"/>
                <w:color w:val="000000"/>
                <w:sz w:val="22"/>
                <w:szCs w:val="22"/>
              </w:rPr>
            </w:pPr>
            <w:r w:rsidRPr="0066572A">
              <w:rPr>
                <w:rFonts w:asciiTheme="minorHAnsi" w:hAnsiTheme="minorHAnsi"/>
                <w:color w:val="000000"/>
                <w:sz w:val="22"/>
                <w:szCs w:val="22"/>
              </w:rPr>
              <w:t> </w:t>
            </w:r>
          </w:p>
        </w:tc>
      </w:tr>
    </w:tbl>
    <w:p w14:paraId="1E28A633" w14:textId="77777777" w:rsidR="0088750F" w:rsidRPr="0066572A" w:rsidRDefault="0088750F" w:rsidP="0088750F">
      <w:pPr>
        <w:rPr>
          <w:rFonts w:asciiTheme="minorHAnsi" w:hAnsiTheme="minorHAnsi"/>
          <w:b/>
          <w:sz w:val="22"/>
          <w:szCs w:val="22"/>
        </w:rPr>
      </w:pPr>
      <w:r w:rsidRPr="0066572A">
        <w:rPr>
          <w:rFonts w:asciiTheme="minorHAnsi" w:hAnsiTheme="minorHAnsi"/>
          <w:b/>
          <w:sz w:val="22"/>
          <w:szCs w:val="22"/>
        </w:rPr>
        <w:t xml:space="preserve">Notas: </w:t>
      </w:r>
    </w:p>
    <w:p w14:paraId="187CC301" w14:textId="77777777" w:rsidR="005E1913" w:rsidRPr="0066572A" w:rsidRDefault="005E1913" w:rsidP="00011B12">
      <w:pPr>
        <w:ind w:left="703" w:hanging="703"/>
        <w:jc w:val="both"/>
        <w:rPr>
          <w:rFonts w:asciiTheme="minorHAnsi" w:hAnsiTheme="minorHAnsi"/>
          <w:sz w:val="22"/>
          <w:szCs w:val="22"/>
          <w:lang w:val="es-MX"/>
        </w:rPr>
      </w:pPr>
    </w:p>
    <w:p w14:paraId="0551B3FD" w14:textId="77777777" w:rsidR="0088750F" w:rsidRPr="0066572A" w:rsidRDefault="0088750F" w:rsidP="0088750F">
      <w:pPr>
        <w:ind w:left="703" w:hanging="703"/>
        <w:jc w:val="both"/>
        <w:rPr>
          <w:rFonts w:asciiTheme="minorHAnsi" w:hAnsiTheme="minorHAnsi"/>
          <w:sz w:val="22"/>
          <w:szCs w:val="22"/>
          <w:lang w:val="es-MX"/>
        </w:rPr>
      </w:pPr>
      <w:r w:rsidRPr="0066572A">
        <w:rPr>
          <w:rFonts w:asciiTheme="minorHAnsi" w:hAnsiTheme="minorHAnsi"/>
          <w:sz w:val="22"/>
          <w:szCs w:val="22"/>
          <w:lang w:val="es-MX"/>
        </w:rPr>
        <w:t xml:space="preserve">[*] </w:t>
      </w:r>
      <w:r w:rsidRPr="0066572A">
        <w:rPr>
          <w:rFonts w:asciiTheme="minorHAnsi" w:hAnsiTheme="minorHAnsi"/>
          <w:sz w:val="22"/>
          <w:szCs w:val="22"/>
          <w:lang w:val="es-MX"/>
        </w:rPr>
        <w:tab/>
        <w:t>Este formato será aplicable únicamente para el pronóstico de tráfico en Interconexión IP. Se deberá llenar un formato por cada PDIC en donde se requieran servicios de interconexión.</w:t>
      </w:r>
    </w:p>
    <w:p w14:paraId="2A72B459" w14:textId="77777777" w:rsidR="005E1913" w:rsidRPr="0066572A" w:rsidRDefault="005E1913" w:rsidP="0088750F">
      <w:pPr>
        <w:ind w:left="703" w:hanging="703"/>
        <w:jc w:val="both"/>
        <w:rPr>
          <w:rFonts w:asciiTheme="minorHAnsi" w:hAnsiTheme="minorHAnsi"/>
          <w:sz w:val="22"/>
          <w:szCs w:val="22"/>
          <w:lang w:val="es-MX"/>
        </w:rPr>
      </w:pPr>
    </w:p>
    <w:p w14:paraId="0D7D8018" w14:textId="77777777" w:rsidR="0088750F" w:rsidRPr="0066572A" w:rsidRDefault="0088750F" w:rsidP="0088750F">
      <w:pPr>
        <w:ind w:left="703" w:hanging="703"/>
        <w:jc w:val="both"/>
        <w:rPr>
          <w:rFonts w:asciiTheme="minorHAnsi" w:hAnsiTheme="minorHAnsi"/>
          <w:sz w:val="22"/>
          <w:szCs w:val="22"/>
          <w:lang w:val="es-MX"/>
        </w:rPr>
      </w:pPr>
      <w:r w:rsidRPr="0066572A">
        <w:rPr>
          <w:rFonts w:asciiTheme="minorHAnsi" w:hAnsiTheme="minorHAnsi"/>
          <w:sz w:val="22"/>
          <w:szCs w:val="22"/>
          <w:lang w:val="es-MX"/>
        </w:rPr>
        <w:t>[**]</w:t>
      </w:r>
      <w:r w:rsidRPr="0066572A">
        <w:rPr>
          <w:rFonts w:asciiTheme="minorHAnsi" w:hAnsiTheme="minorHAnsi"/>
          <w:sz w:val="22"/>
          <w:szCs w:val="22"/>
          <w:lang w:val="es-MX"/>
        </w:rPr>
        <w:tab/>
        <w:t>Para efectos del presente formato, por tráfico local deberá entenderse aquél que se pronostica para ser terminado en la misma ciudad en la que se encuentra ubicado el PDIC.</w:t>
      </w:r>
    </w:p>
    <w:p w14:paraId="22A7D051" w14:textId="77777777" w:rsidR="005E1913" w:rsidRPr="0066572A" w:rsidRDefault="005E1913" w:rsidP="0088750F">
      <w:pPr>
        <w:ind w:left="703" w:hanging="703"/>
        <w:jc w:val="both"/>
        <w:rPr>
          <w:rFonts w:asciiTheme="minorHAnsi" w:hAnsiTheme="minorHAnsi"/>
          <w:sz w:val="22"/>
          <w:szCs w:val="22"/>
          <w:lang w:val="es-MX"/>
        </w:rPr>
      </w:pPr>
    </w:p>
    <w:p w14:paraId="1AEF84BA" w14:textId="77777777" w:rsidR="0088750F" w:rsidRPr="0066572A" w:rsidRDefault="0088750F" w:rsidP="0088750F">
      <w:pPr>
        <w:ind w:left="703" w:hanging="703"/>
        <w:jc w:val="both"/>
        <w:rPr>
          <w:rFonts w:asciiTheme="minorHAnsi" w:hAnsiTheme="minorHAnsi"/>
          <w:sz w:val="22"/>
          <w:szCs w:val="22"/>
          <w:lang w:val="es-MX"/>
        </w:rPr>
      </w:pPr>
      <w:r w:rsidRPr="0066572A">
        <w:rPr>
          <w:rFonts w:asciiTheme="minorHAnsi" w:hAnsiTheme="minorHAnsi"/>
          <w:sz w:val="22"/>
          <w:szCs w:val="22"/>
          <w:lang w:val="es-MX"/>
        </w:rPr>
        <w:t>[***]</w:t>
      </w:r>
      <w:r w:rsidRPr="0066572A">
        <w:rPr>
          <w:rFonts w:asciiTheme="minorHAnsi" w:hAnsiTheme="minorHAnsi"/>
          <w:sz w:val="22"/>
          <w:szCs w:val="22"/>
          <w:lang w:val="es-MX"/>
        </w:rPr>
        <w:tab/>
        <w:t>Para efectos del presente formato, por tráfico foráneo deberá entenderse aquél que se pronostica para ser terminado en una ciudad distinta a la en que se encuentra ubicado el PDIC.</w:t>
      </w:r>
    </w:p>
    <w:p w14:paraId="71C38A1E" w14:textId="77777777" w:rsidR="005E1913" w:rsidRPr="0066572A" w:rsidRDefault="005E1913" w:rsidP="0088750F">
      <w:pPr>
        <w:pStyle w:val="Prrafodelista"/>
        <w:jc w:val="both"/>
        <w:rPr>
          <w:rFonts w:asciiTheme="minorHAnsi" w:hAnsiTheme="minorHAnsi"/>
          <w:b/>
          <w:sz w:val="22"/>
          <w:szCs w:val="22"/>
          <w:lang w:val="es-MX"/>
        </w:rPr>
      </w:pPr>
    </w:p>
    <w:p w14:paraId="759683BA" w14:textId="77777777" w:rsidR="0088750F" w:rsidRPr="0066572A" w:rsidRDefault="0088750F" w:rsidP="0088750F">
      <w:pPr>
        <w:autoSpaceDE w:val="0"/>
        <w:autoSpaceDN w:val="0"/>
        <w:adjustRightInd w:val="0"/>
        <w:spacing w:before="31" w:line="259" w:lineRule="auto"/>
        <w:ind w:right="68"/>
        <w:jc w:val="both"/>
        <w:rPr>
          <w:rFonts w:asciiTheme="minorHAnsi" w:hAnsiTheme="minorHAnsi"/>
          <w:sz w:val="22"/>
          <w:szCs w:val="22"/>
          <w:lang w:val="es-MX"/>
        </w:rPr>
      </w:pPr>
      <w:r w:rsidRPr="0066572A">
        <w:rPr>
          <w:rFonts w:asciiTheme="minorHAnsi" w:hAnsiTheme="minorHAnsi"/>
          <w:sz w:val="22"/>
          <w:szCs w:val="22"/>
          <w:lang w:val="es-MX"/>
        </w:rPr>
        <w:t>El presente Anexo se firma por triplicado por los representantes debidamente facultados de las partes, en la Ciudad de México, el [__] de [_________] de [__].</w:t>
      </w:r>
    </w:p>
    <w:p w14:paraId="2A4866E4" w14:textId="77777777" w:rsidR="0088750F" w:rsidRPr="0066572A" w:rsidRDefault="0088750F" w:rsidP="0088750F">
      <w:pPr>
        <w:autoSpaceDE w:val="0"/>
        <w:autoSpaceDN w:val="0"/>
        <w:adjustRightInd w:val="0"/>
        <w:spacing w:before="42" w:line="181" w:lineRule="exact"/>
        <w:ind w:left="152" w:right="-20"/>
        <w:rPr>
          <w:rFonts w:asciiTheme="minorHAnsi" w:hAnsiTheme="minorHAnsi"/>
          <w:sz w:val="22"/>
          <w:szCs w:val="22"/>
          <w:lang w:val="es-MX"/>
        </w:rPr>
      </w:pPr>
    </w:p>
    <w:p w14:paraId="369FF718" w14:textId="77777777" w:rsidR="005E1913" w:rsidRPr="0066572A" w:rsidRDefault="005E1913" w:rsidP="0088750F">
      <w:pPr>
        <w:autoSpaceDE w:val="0"/>
        <w:autoSpaceDN w:val="0"/>
        <w:adjustRightInd w:val="0"/>
        <w:spacing w:before="42" w:line="181" w:lineRule="exact"/>
        <w:ind w:left="152" w:right="-20"/>
        <w:rPr>
          <w:rFonts w:asciiTheme="minorHAnsi" w:hAnsiTheme="minorHAnsi"/>
          <w:sz w:val="22"/>
          <w:szCs w:val="22"/>
          <w:lang w:val="es-MX"/>
        </w:rPr>
      </w:pPr>
    </w:p>
    <w:tbl>
      <w:tblPr>
        <w:tblW w:w="9321" w:type="dxa"/>
        <w:tblInd w:w="1970" w:type="dxa"/>
        <w:tblLook w:val="04A0" w:firstRow="1" w:lastRow="0" w:firstColumn="1" w:lastColumn="0" w:noHBand="0" w:noVBand="1"/>
      </w:tblPr>
      <w:tblGrid>
        <w:gridCol w:w="4535"/>
        <w:gridCol w:w="251"/>
        <w:gridCol w:w="4535"/>
      </w:tblGrid>
      <w:tr w:rsidR="0088750F" w:rsidRPr="0066572A" w14:paraId="4C30C183" w14:textId="77777777" w:rsidTr="009A3743">
        <w:trPr>
          <w:trHeight w:val="454"/>
        </w:trPr>
        <w:tc>
          <w:tcPr>
            <w:tcW w:w="4535" w:type="dxa"/>
          </w:tcPr>
          <w:p w14:paraId="31D72B63" w14:textId="77777777" w:rsidR="0088750F" w:rsidRPr="0066572A" w:rsidRDefault="0088750F" w:rsidP="00A97DC9">
            <w:pPr>
              <w:jc w:val="center"/>
              <w:rPr>
                <w:rFonts w:asciiTheme="minorHAnsi" w:eastAsia="Arial Unicode MS" w:hAnsiTheme="minorHAnsi"/>
                <w:b/>
                <w:sz w:val="22"/>
                <w:szCs w:val="22"/>
                <w:lang w:val="es-ES"/>
              </w:rPr>
            </w:pPr>
            <w:r w:rsidRPr="0066572A">
              <w:rPr>
                <w:rFonts w:asciiTheme="minorHAnsi" w:hAnsiTheme="minorHAnsi"/>
                <w:b/>
                <w:sz w:val="22"/>
                <w:szCs w:val="22"/>
                <w:shd w:val="clear" w:color="auto" w:fill="FFFFFF"/>
                <w:lang w:val="es-ES"/>
              </w:rPr>
              <w:t>RADIOMÓVIL DIPSA</w:t>
            </w:r>
            <w:r w:rsidR="00B633D9" w:rsidRPr="0066572A">
              <w:rPr>
                <w:rFonts w:asciiTheme="minorHAnsi" w:hAnsiTheme="minorHAnsi"/>
                <w:b/>
                <w:sz w:val="22"/>
                <w:szCs w:val="22"/>
                <w:shd w:val="clear" w:color="auto" w:fill="FFFFFF"/>
                <w:lang w:val="es-ES"/>
              </w:rPr>
              <w:t>,</w:t>
            </w:r>
            <w:r w:rsidRPr="0066572A">
              <w:rPr>
                <w:rFonts w:asciiTheme="minorHAnsi" w:hAnsiTheme="minorHAnsi"/>
                <w:b/>
                <w:sz w:val="22"/>
                <w:szCs w:val="22"/>
                <w:shd w:val="clear" w:color="auto" w:fill="FFFFFF"/>
                <w:lang w:val="es-ES"/>
              </w:rPr>
              <w:t xml:space="preserve"> S.A. DE C.V.</w:t>
            </w:r>
          </w:p>
        </w:tc>
        <w:tc>
          <w:tcPr>
            <w:tcW w:w="251" w:type="dxa"/>
          </w:tcPr>
          <w:p w14:paraId="26A83C60" w14:textId="77777777" w:rsidR="0088750F" w:rsidRPr="0066572A" w:rsidRDefault="0088750F" w:rsidP="00A97DC9">
            <w:pPr>
              <w:jc w:val="center"/>
              <w:rPr>
                <w:rFonts w:asciiTheme="minorHAnsi" w:eastAsia="Arial Unicode MS" w:hAnsiTheme="minorHAnsi"/>
                <w:b/>
                <w:sz w:val="22"/>
                <w:szCs w:val="22"/>
                <w:lang w:val="es-ES"/>
              </w:rPr>
            </w:pPr>
          </w:p>
        </w:tc>
        <w:tc>
          <w:tcPr>
            <w:tcW w:w="4535" w:type="dxa"/>
          </w:tcPr>
          <w:p w14:paraId="1F20E653" w14:textId="77777777" w:rsidR="0088750F" w:rsidRPr="0066572A" w:rsidRDefault="0088750F" w:rsidP="00A97DC9">
            <w:pPr>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[NOMBRE DEL CONCESIONARIO]</w:t>
            </w:r>
          </w:p>
        </w:tc>
      </w:tr>
      <w:tr w:rsidR="0088750F" w:rsidRPr="0066572A" w14:paraId="055F745F" w14:textId="77777777" w:rsidTr="009A3743">
        <w:tc>
          <w:tcPr>
            <w:tcW w:w="4535" w:type="dxa"/>
          </w:tcPr>
          <w:p w14:paraId="057CA3BF" w14:textId="77777777" w:rsidR="0088750F" w:rsidRPr="0066572A" w:rsidRDefault="0088750F" w:rsidP="00A97DC9">
            <w:pPr>
              <w:rPr>
                <w:rFonts w:asciiTheme="minorHAnsi" w:eastAsia="Arial Unicode MS" w:hAnsiTheme="minorHAnsi"/>
                <w:b/>
                <w:sz w:val="22"/>
                <w:szCs w:val="22"/>
                <w:lang w:val="es-ES"/>
              </w:rPr>
            </w:pPr>
          </w:p>
        </w:tc>
        <w:tc>
          <w:tcPr>
            <w:tcW w:w="251" w:type="dxa"/>
          </w:tcPr>
          <w:p w14:paraId="19A2921B" w14:textId="77777777" w:rsidR="0088750F" w:rsidRPr="0066572A" w:rsidRDefault="0088750F" w:rsidP="00A97DC9">
            <w:pPr>
              <w:jc w:val="center"/>
              <w:rPr>
                <w:rFonts w:asciiTheme="minorHAnsi" w:eastAsia="Arial Unicode MS" w:hAnsiTheme="minorHAnsi"/>
                <w:b/>
                <w:sz w:val="22"/>
                <w:szCs w:val="22"/>
                <w:lang w:val="es-ES"/>
              </w:rPr>
            </w:pPr>
          </w:p>
        </w:tc>
        <w:tc>
          <w:tcPr>
            <w:tcW w:w="4535" w:type="dxa"/>
          </w:tcPr>
          <w:p w14:paraId="0CCBE6BC" w14:textId="77777777" w:rsidR="0088750F" w:rsidRPr="0066572A" w:rsidRDefault="0088750F" w:rsidP="00A97DC9">
            <w:pPr>
              <w:rPr>
                <w:rFonts w:asciiTheme="minorHAnsi" w:eastAsia="Arial Unicode MS" w:hAnsiTheme="minorHAnsi"/>
                <w:b/>
                <w:sz w:val="22"/>
                <w:szCs w:val="22"/>
                <w:lang w:val="es-ES"/>
              </w:rPr>
            </w:pPr>
          </w:p>
        </w:tc>
      </w:tr>
      <w:tr w:rsidR="0088750F" w:rsidRPr="0066572A" w14:paraId="5A55AE2C" w14:textId="77777777" w:rsidTr="009A3743">
        <w:trPr>
          <w:trHeight w:val="718"/>
        </w:trPr>
        <w:tc>
          <w:tcPr>
            <w:tcW w:w="4535" w:type="dxa"/>
          </w:tcPr>
          <w:p w14:paraId="3A000B39" w14:textId="77777777" w:rsidR="0088750F" w:rsidRPr="0066572A" w:rsidRDefault="0088750F" w:rsidP="00A97DC9">
            <w:pPr>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Por: [___________________]</w:t>
            </w:r>
          </w:p>
          <w:p w14:paraId="2EBB51B7" w14:textId="77777777" w:rsidR="0088750F" w:rsidRPr="0066572A" w:rsidRDefault="0088750F" w:rsidP="00A97DC9">
            <w:pPr>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Apoderado</w:t>
            </w:r>
          </w:p>
        </w:tc>
        <w:tc>
          <w:tcPr>
            <w:tcW w:w="251" w:type="dxa"/>
          </w:tcPr>
          <w:p w14:paraId="633AA24F" w14:textId="77777777" w:rsidR="0088750F" w:rsidRPr="0066572A" w:rsidRDefault="0088750F" w:rsidP="00A97DC9">
            <w:pPr>
              <w:jc w:val="center"/>
              <w:rPr>
                <w:rFonts w:asciiTheme="minorHAnsi" w:eastAsia="Arial Unicode MS" w:hAnsiTheme="minorHAnsi"/>
                <w:b/>
                <w:sz w:val="22"/>
                <w:szCs w:val="22"/>
                <w:lang w:val="es-ES"/>
              </w:rPr>
            </w:pPr>
          </w:p>
        </w:tc>
        <w:tc>
          <w:tcPr>
            <w:tcW w:w="4535" w:type="dxa"/>
          </w:tcPr>
          <w:p w14:paraId="5B719FD1" w14:textId="77777777" w:rsidR="0088750F" w:rsidRPr="0066572A" w:rsidRDefault="0088750F" w:rsidP="00A97DC9">
            <w:pPr>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Por: [___________________]</w:t>
            </w:r>
          </w:p>
          <w:p w14:paraId="310CFD14" w14:textId="77777777" w:rsidR="0088750F" w:rsidRPr="0066572A" w:rsidRDefault="0088750F" w:rsidP="00A97DC9">
            <w:pPr>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Apoderado</w:t>
            </w:r>
          </w:p>
        </w:tc>
      </w:tr>
      <w:tr w:rsidR="0088750F" w:rsidRPr="0066572A" w14:paraId="246323AB" w14:textId="77777777" w:rsidTr="009A3743">
        <w:trPr>
          <w:trHeight w:val="907"/>
        </w:trPr>
        <w:tc>
          <w:tcPr>
            <w:tcW w:w="4535" w:type="dxa"/>
          </w:tcPr>
          <w:p w14:paraId="2407B9E2" w14:textId="77777777" w:rsidR="0088750F" w:rsidRPr="0066572A" w:rsidRDefault="0088750F" w:rsidP="00A97DC9">
            <w:pPr>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Testigo</w:t>
            </w:r>
          </w:p>
          <w:p w14:paraId="5772DC28" w14:textId="77777777" w:rsidR="0088750F" w:rsidRPr="0066572A" w:rsidRDefault="0088750F" w:rsidP="00A97DC9">
            <w:pPr>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________________________________</w:t>
            </w:r>
          </w:p>
        </w:tc>
        <w:tc>
          <w:tcPr>
            <w:tcW w:w="251" w:type="dxa"/>
          </w:tcPr>
          <w:p w14:paraId="6C74C830" w14:textId="77777777" w:rsidR="0088750F" w:rsidRPr="0066572A" w:rsidRDefault="0088750F" w:rsidP="00A97DC9">
            <w:pPr>
              <w:jc w:val="center"/>
              <w:rPr>
                <w:rFonts w:asciiTheme="minorHAnsi" w:eastAsia="Arial Unicode MS" w:hAnsiTheme="minorHAnsi"/>
                <w:b/>
                <w:sz w:val="22"/>
                <w:szCs w:val="22"/>
                <w:lang w:val="es-ES"/>
              </w:rPr>
            </w:pPr>
          </w:p>
        </w:tc>
        <w:tc>
          <w:tcPr>
            <w:tcW w:w="4535" w:type="dxa"/>
          </w:tcPr>
          <w:p w14:paraId="5730DB96" w14:textId="77777777" w:rsidR="0088750F" w:rsidRPr="0066572A" w:rsidRDefault="0088750F" w:rsidP="00A97DC9">
            <w:pPr>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Testigo</w:t>
            </w:r>
          </w:p>
          <w:p w14:paraId="0864F6F7" w14:textId="77777777" w:rsidR="0088750F" w:rsidRPr="0066572A" w:rsidRDefault="0088750F" w:rsidP="00A97DC9">
            <w:pPr>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_________________________________</w:t>
            </w:r>
          </w:p>
        </w:tc>
      </w:tr>
      <w:tr w:rsidR="0088750F" w:rsidRPr="0066572A" w14:paraId="6B23502E" w14:textId="77777777" w:rsidTr="009A3743">
        <w:trPr>
          <w:trHeight w:val="427"/>
        </w:trPr>
        <w:tc>
          <w:tcPr>
            <w:tcW w:w="4535" w:type="dxa"/>
          </w:tcPr>
          <w:p w14:paraId="0A5C2AF8" w14:textId="77777777" w:rsidR="0088750F" w:rsidRPr="0066572A" w:rsidRDefault="0088750F" w:rsidP="00A97DC9">
            <w:pPr>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[___________________]</w:t>
            </w:r>
          </w:p>
        </w:tc>
        <w:tc>
          <w:tcPr>
            <w:tcW w:w="251" w:type="dxa"/>
          </w:tcPr>
          <w:p w14:paraId="0CE92963" w14:textId="77777777" w:rsidR="0088750F" w:rsidRPr="0066572A" w:rsidRDefault="0088750F" w:rsidP="00A97DC9">
            <w:pPr>
              <w:jc w:val="center"/>
              <w:rPr>
                <w:rFonts w:asciiTheme="minorHAnsi" w:eastAsia="Arial Unicode MS" w:hAnsiTheme="minorHAnsi"/>
                <w:b/>
                <w:sz w:val="22"/>
                <w:szCs w:val="22"/>
                <w:lang w:val="es-ES"/>
              </w:rPr>
            </w:pPr>
          </w:p>
        </w:tc>
        <w:tc>
          <w:tcPr>
            <w:tcW w:w="4535" w:type="dxa"/>
          </w:tcPr>
          <w:p w14:paraId="67E584C4" w14:textId="77777777" w:rsidR="0088750F" w:rsidRPr="0066572A" w:rsidRDefault="0088750F" w:rsidP="00A97DC9">
            <w:pPr>
              <w:jc w:val="center"/>
              <w:rPr>
                <w:rFonts w:asciiTheme="minorHAnsi" w:eastAsia="Arial Unicode MS" w:hAnsiTheme="minorHAnsi"/>
                <w:b/>
                <w:sz w:val="22"/>
                <w:szCs w:val="22"/>
                <w:lang w:val="es-ES"/>
              </w:rPr>
            </w:pPr>
            <w:r w:rsidRPr="0066572A">
              <w:rPr>
                <w:rFonts w:asciiTheme="minorHAnsi" w:eastAsia="Arial Unicode MS" w:hAnsiTheme="minorHAnsi"/>
                <w:b/>
                <w:sz w:val="22"/>
                <w:szCs w:val="22"/>
                <w:lang w:val="es-ES"/>
              </w:rPr>
              <w:t>[___________________]</w:t>
            </w:r>
          </w:p>
        </w:tc>
      </w:tr>
    </w:tbl>
    <w:p w14:paraId="0B4BB588" w14:textId="77777777" w:rsidR="0088750F" w:rsidRPr="0066572A" w:rsidRDefault="0088750F" w:rsidP="00EC4BEF">
      <w:pPr>
        <w:rPr>
          <w:rFonts w:asciiTheme="minorHAnsi" w:hAnsiTheme="minorHAnsi"/>
          <w:sz w:val="22"/>
          <w:szCs w:val="22"/>
        </w:rPr>
        <w:sectPr w:rsidR="0088750F" w:rsidRPr="0066572A" w:rsidSect="0006681B">
          <w:headerReference w:type="even" r:id="rId40"/>
          <w:headerReference w:type="default" r:id="rId41"/>
          <w:footerReference w:type="default" r:id="rId42"/>
          <w:headerReference w:type="first" r:id="rId43"/>
          <w:pgSz w:w="15840" w:h="12240" w:orient="landscape"/>
          <w:pgMar w:top="1843" w:right="1418" w:bottom="1701" w:left="1418" w:header="709" w:footer="709" w:gutter="0"/>
          <w:pgNumType w:start="1"/>
          <w:cols w:space="708"/>
          <w:docGrid w:linePitch="360"/>
        </w:sectPr>
      </w:pPr>
    </w:p>
    <w:p w14:paraId="17F083C9" w14:textId="77777777" w:rsidR="00580793" w:rsidRPr="0066572A" w:rsidRDefault="00580793" w:rsidP="00795379">
      <w:pPr>
        <w:autoSpaceDE w:val="0"/>
        <w:autoSpaceDN w:val="0"/>
        <w:adjustRightInd w:val="0"/>
        <w:spacing w:before="24"/>
        <w:ind w:right="34"/>
        <w:jc w:val="center"/>
        <w:outlineLvl w:val="0"/>
        <w:rPr>
          <w:rFonts w:asciiTheme="minorHAnsi" w:hAnsiTheme="minorHAnsi"/>
          <w:b/>
          <w:w w:val="107"/>
          <w:sz w:val="22"/>
          <w:szCs w:val="22"/>
          <w:lang w:val="es-MX"/>
        </w:rPr>
      </w:pPr>
      <w:r w:rsidRPr="0066572A">
        <w:rPr>
          <w:rFonts w:asciiTheme="minorHAnsi" w:hAnsiTheme="minorHAnsi"/>
          <w:b/>
          <w:w w:val="107"/>
          <w:sz w:val="22"/>
          <w:szCs w:val="22"/>
          <w:lang w:val="es-MX"/>
        </w:rPr>
        <w:lastRenderedPageBreak/>
        <w:t>ANEXO G</w:t>
      </w:r>
    </w:p>
    <w:p w14:paraId="00FC7BA2" w14:textId="77777777" w:rsidR="00580793" w:rsidRPr="0066572A" w:rsidRDefault="00580793" w:rsidP="00580793">
      <w:pPr>
        <w:pStyle w:val="Textoindependiente"/>
        <w:jc w:val="center"/>
        <w:rPr>
          <w:rFonts w:asciiTheme="minorHAnsi" w:hAnsiTheme="minorHAnsi"/>
          <w:b/>
          <w:szCs w:val="22"/>
          <w:u w:val="single"/>
        </w:rPr>
      </w:pPr>
    </w:p>
    <w:p w14:paraId="711F9F82" w14:textId="77777777" w:rsidR="00580793" w:rsidRPr="0066572A" w:rsidRDefault="00580793" w:rsidP="00795379">
      <w:pPr>
        <w:pStyle w:val="Textoindependiente"/>
        <w:jc w:val="center"/>
        <w:outlineLvl w:val="0"/>
        <w:rPr>
          <w:rFonts w:asciiTheme="minorHAnsi" w:hAnsiTheme="minorHAnsi"/>
          <w:b/>
          <w:szCs w:val="22"/>
          <w:lang w:val="es-MX"/>
        </w:rPr>
      </w:pPr>
      <w:r w:rsidRPr="0066572A">
        <w:rPr>
          <w:rFonts w:asciiTheme="minorHAnsi" w:hAnsiTheme="minorHAnsi"/>
          <w:b/>
          <w:szCs w:val="22"/>
          <w:lang w:val="es-MX"/>
        </w:rPr>
        <w:t>SERVICIO DE INTERCAMBIO ELECTRÓNICO DE MENSAJES CORTOS</w:t>
      </w:r>
      <w:r w:rsidRPr="0066572A">
        <w:rPr>
          <w:rFonts w:asciiTheme="minorHAnsi" w:hAnsiTheme="minorHAnsi"/>
          <w:b/>
          <w:szCs w:val="22"/>
        </w:rPr>
        <w:t xml:space="preserve"> </w:t>
      </w:r>
      <w:r w:rsidRPr="0066572A">
        <w:rPr>
          <w:rFonts w:asciiTheme="minorHAnsi" w:hAnsiTheme="minorHAnsi"/>
          <w:b/>
          <w:szCs w:val="22"/>
          <w:lang w:val="es-MX"/>
        </w:rPr>
        <w:t>(</w:t>
      </w:r>
      <w:r w:rsidRPr="0066572A">
        <w:rPr>
          <w:rFonts w:asciiTheme="minorHAnsi" w:hAnsiTheme="minorHAnsi"/>
          <w:b/>
          <w:szCs w:val="22"/>
        </w:rPr>
        <w:t>SIEMC</w:t>
      </w:r>
      <w:r w:rsidRPr="0066572A">
        <w:rPr>
          <w:rFonts w:asciiTheme="minorHAnsi" w:hAnsiTheme="minorHAnsi"/>
          <w:b/>
          <w:szCs w:val="22"/>
          <w:lang w:val="es-MX"/>
        </w:rPr>
        <w:t>)</w:t>
      </w:r>
    </w:p>
    <w:p w14:paraId="65373E21" w14:textId="77777777" w:rsidR="00580793" w:rsidRPr="0066572A" w:rsidRDefault="00580793" w:rsidP="00580793">
      <w:pPr>
        <w:pStyle w:val="Textoindependiente"/>
        <w:rPr>
          <w:rFonts w:asciiTheme="minorHAnsi" w:hAnsiTheme="minorHAnsi"/>
          <w:b/>
          <w:szCs w:val="22"/>
        </w:rPr>
      </w:pPr>
    </w:p>
    <w:p w14:paraId="13575FC4" w14:textId="77777777" w:rsidR="00580793" w:rsidRPr="0066572A" w:rsidRDefault="00580793" w:rsidP="00795379">
      <w:pPr>
        <w:pStyle w:val="Ttulo5"/>
        <w:jc w:val="center"/>
        <w:rPr>
          <w:rFonts w:asciiTheme="minorHAnsi" w:hAnsiTheme="minorHAnsi"/>
          <w:sz w:val="22"/>
          <w:szCs w:val="22"/>
        </w:rPr>
      </w:pPr>
      <w:r w:rsidRPr="0066572A">
        <w:rPr>
          <w:rFonts w:asciiTheme="minorHAnsi" w:hAnsiTheme="minorHAnsi"/>
          <w:sz w:val="22"/>
          <w:szCs w:val="22"/>
        </w:rPr>
        <w:t>CLÁUSULAS</w:t>
      </w:r>
    </w:p>
    <w:p w14:paraId="1A01ABA3" w14:textId="77777777" w:rsidR="00580793" w:rsidRPr="0066572A" w:rsidRDefault="00580793" w:rsidP="00580793">
      <w:pPr>
        <w:spacing w:line="276" w:lineRule="auto"/>
        <w:jc w:val="center"/>
        <w:rPr>
          <w:rFonts w:asciiTheme="minorHAnsi" w:hAnsiTheme="minorHAnsi"/>
          <w:b/>
          <w:sz w:val="22"/>
          <w:szCs w:val="22"/>
          <w:lang w:val="es-ES"/>
        </w:rPr>
      </w:pPr>
    </w:p>
    <w:p w14:paraId="4D223FFD" w14:textId="77777777" w:rsidR="00580793" w:rsidRPr="0066572A" w:rsidRDefault="00580793" w:rsidP="00795379">
      <w:pPr>
        <w:spacing w:line="276" w:lineRule="auto"/>
        <w:jc w:val="center"/>
        <w:outlineLvl w:val="0"/>
        <w:rPr>
          <w:rFonts w:asciiTheme="minorHAnsi" w:hAnsiTheme="minorHAnsi"/>
          <w:sz w:val="22"/>
          <w:szCs w:val="22"/>
          <w:lang w:val="es-ES"/>
        </w:rPr>
      </w:pPr>
      <w:r w:rsidRPr="0066572A">
        <w:rPr>
          <w:rFonts w:asciiTheme="minorHAnsi" w:hAnsiTheme="minorHAnsi"/>
          <w:b/>
          <w:sz w:val="22"/>
          <w:szCs w:val="22"/>
          <w:lang w:val="es-ES"/>
        </w:rPr>
        <w:t>CLÁUSULA PRIMERA</w:t>
      </w:r>
      <w:r w:rsidRPr="0066572A">
        <w:rPr>
          <w:rFonts w:asciiTheme="minorHAnsi" w:hAnsiTheme="minorHAnsi"/>
          <w:sz w:val="22"/>
          <w:szCs w:val="22"/>
          <w:lang w:val="es-ES"/>
        </w:rPr>
        <w:t>.</w:t>
      </w:r>
    </w:p>
    <w:p w14:paraId="35FDBA75" w14:textId="77777777" w:rsidR="00580793" w:rsidRPr="0066572A" w:rsidRDefault="00580793" w:rsidP="00580793">
      <w:pPr>
        <w:jc w:val="both"/>
        <w:rPr>
          <w:rFonts w:asciiTheme="minorHAnsi" w:hAnsiTheme="minorHAnsi"/>
          <w:sz w:val="22"/>
          <w:szCs w:val="22"/>
          <w:lang w:val="es-MX"/>
        </w:rPr>
      </w:pPr>
    </w:p>
    <w:p w14:paraId="61E6E368" w14:textId="77777777" w:rsidR="00580793" w:rsidRPr="0066572A" w:rsidRDefault="00580793" w:rsidP="00795379">
      <w:pPr>
        <w:jc w:val="both"/>
        <w:outlineLvl w:val="0"/>
        <w:rPr>
          <w:rFonts w:asciiTheme="minorHAnsi" w:hAnsiTheme="minorHAnsi"/>
          <w:b/>
          <w:sz w:val="22"/>
          <w:szCs w:val="22"/>
          <w:lang w:val="es-MX"/>
        </w:rPr>
      </w:pPr>
      <w:r w:rsidRPr="0066572A">
        <w:rPr>
          <w:rFonts w:asciiTheme="minorHAnsi" w:hAnsiTheme="minorHAnsi"/>
          <w:b/>
          <w:sz w:val="22"/>
          <w:szCs w:val="22"/>
          <w:lang w:val="es-MX"/>
        </w:rPr>
        <w:t xml:space="preserve">PRIMERA.  </w:t>
      </w:r>
      <w:r w:rsidRPr="0066572A">
        <w:rPr>
          <w:rFonts w:asciiTheme="minorHAnsi" w:hAnsiTheme="minorHAnsi"/>
          <w:b/>
          <w:sz w:val="22"/>
          <w:szCs w:val="22"/>
          <w:u w:val="single"/>
          <w:lang w:val="es-MX"/>
        </w:rPr>
        <w:t>DEFINICIONES</w:t>
      </w:r>
    </w:p>
    <w:p w14:paraId="71AF02DE" w14:textId="77777777" w:rsidR="00580793" w:rsidRPr="0066572A" w:rsidRDefault="00580793" w:rsidP="00580793">
      <w:pPr>
        <w:jc w:val="both"/>
        <w:rPr>
          <w:rFonts w:asciiTheme="minorHAnsi" w:hAnsiTheme="minorHAnsi"/>
          <w:sz w:val="22"/>
          <w:szCs w:val="22"/>
          <w:lang w:val="es-MX"/>
        </w:rPr>
      </w:pPr>
    </w:p>
    <w:p w14:paraId="620DE2AD" w14:textId="77777777" w:rsidR="00580793" w:rsidRPr="0066572A" w:rsidRDefault="00580793" w:rsidP="00580793">
      <w:pPr>
        <w:jc w:val="both"/>
        <w:rPr>
          <w:rFonts w:asciiTheme="minorHAnsi" w:hAnsiTheme="minorHAnsi"/>
          <w:sz w:val="22"/>
          <w:szCs w:val="22"/>
          <w:lang w:val="es-MX"/>
        </w:rPr>
      </w:pPr>
      <w:r w:rsidRPr="0066572A">
        <w:rPr>
          <w:rFonts w:asciiTheme="minorHAnsi" w:hAnsiTheme="minorHAnsi"/>
          <w:sz w:val="22"/>
          <w:szCs w:val="22"/>
          <w:lang w:val="es-MX"/>
        </w:rPr>
        <w:t>Las Partes aceptan y convienen que en este Anexo G y para todos los fines y efectos del mismo, los términos que a continuación se listan, independientemente de que se empleen en singular o plural, tendrán la definición y significado que enseguida del término de que se trate se establece, salvo que de manera específica se les atribuya un significado distinto:</w:t>
      </w:r>
    </w:p>
    <w:p w14:paraId="49BDF391" w14:textId="77777777" w:rsidR="00580793" w:rsidRPr="0066572A" w:rsidRDefault="00580793" w:rsidP="00580793">
      <w:pPr>
        <w:pStyle w:val="Sangradetextonormal"/>
        <w:rPr>
          <w:rFonts w:asciiTheme="minorHAnsi" w:hAnsiTheme="minorHAnsi"/>
          <w:szCs w:val="22"/>
        </w:rPr>
      </w:pPr>
    </w:p>
    <w:p w14:paraId="1735F106" w14:textId="77777777" w:rsidR="00580793" w:rsidRPr="0066572A"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b w:val="0"/>
          <w:szCs w:val="22"/>
        </w:rPr>
      </w:pPr>
      <w:r w:rsidRPr="0066572A">
        <w:rPr>
          <w:rFonts w:asciiTheme="minorHAnsi" w:hAnsiTheme="minorHAnsi"/>
          <w:b w:val="0"/>
          <w:szCs w:val="22"/>
          <w:u w:val="single"/>
        </w:rPr>
        <w:t>Acuerdo Técnico</w:t>
      </w:r>
      <w:r w:rsidRPr="0066572A">
        <w:rPr>
          <w:rFonts w:asciiTheme="minorHAnsi" w:hAnsiTheme="minorHAnsi"/>
          <w:b w:val="0"/>
          <w:szCs w:val="22"/>
        </w:rPr>
        <w:t xml:space="preserve">: Es el señalado como </w:t>
      </w:r>
      <w:r w:rsidRPr="0066572A">
        <w:rPr>
          <w:rFonts w:asciiTheme="minorHAnsi" w:hAnsiTheme="minorHAnsi"/>
          <w:b w:val="0"/>
          <w:szCs w:val="22"/>
          <w:lang w:val="es-MX"/>
        </w:rPr>
        <w:t>Sub</w:t>
      </w:r>
      <w:r w:rsidR="00D05F83" w:rsidRPr="0066572A">
        <w:rPr>
          <w:rFonts w:asciiTheme="minorHAnsi" w:hAnsiTheme="minorHAnsi"/>
          <w:b w:val="0"/>
          <w:szCs w:val="22"/>
          <w:u w:val="single"/>
          <w:lang w:val="es-MX"/>
        </w:rPr>
        <w:t>a</w:t>
      </w:r>
      <w:r w:rsidRPr="0066572A">
        <w:rPr>
          <w:rFonts w:asciiTheme="minorHAnsi" w:hAnsiTheme="minorHAnsi"/>
          <w:b w:val="0"/>
          <w:szCs w:val="22"/>
          <w:u w:val="single"/>
        </w:rPr>
        <w:t>nexo “A”</w:t>
      </w:r>
      <w:r w:rsidRPr="0066572A">
        <w:rPr>
          <w:rFonts w:asciiTheme="minorHAnsi" w:hAnsiTheme="minorHAnsi"/>
          <w:b w:val="0"/>
          <w:szCs w:val="22"/>
        </w:rPr>
        <w:t xml:space="preserve"> del presente </w:t>
      </w:r>
      <w:r w:rsidRPr="0066572A">
        <w:rPr>
          <w:rFonts w:asciiTheme="minorHAnsi" w:hAnsiTheme="minorHAnsi"/>
          <w:b w:val="0"/>
          <w:szCs w:val="22"/>
          <w:lang w:val="es-MX"/>
        </w:rPr>
        <w:t>Anexo G</w:t>
      </w:r>
      <w:r w:rsidRPr="0066572A">
        <w:rPr>
          <w:rFonts w:asciiTheme="minorHAnsi" w:hAnsiTheme="minorHAnsi"/>
          <w:b w:val="0"/>
          <w:szCs w:val="22"/>
        </w:rPr>
        <w:t>, mismo que contiene los procedimientos, métodos, lineamientos y formatos que deberán seguir las Partes en relación con la prestación del SIEMC.</w:t>
      </w:r>
    </w:p>
    <w:p w14:paraId="0B6C2383" w14:textId="77777777" w:rsidR="00580793" w:rsidRPr="0066572A" w:rsidRDefault="00580793" w:rsidP="00580793">
      <w:pPr>
        <w:pStyle w:val="Sangradetextonormal"/>
        <w:ind w:left="432"/>
        <w:rPr>
          <w:rFonts w:asciiTheme="minorHAnsi" w:hAnsiTheme="minorHAnsi"/>
          <w:b w:val="0"/>
          <w:szCs w:val="22"/>
        </w:rPr>
      </w:pPr>
    </w:p>
    <w:p w14:paraId="4E9B1222" w14:textId="77777777" w:rsidR="00580793" w:rsidRPr="0066572A"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b w:val="0"/>
          <w:szCs w:val="22"/>
        </w:rPr>
      </w:pPr>
      <w:r w:rsidRPr="0066572A">
        <w:rPr>
          <w:rFonts w:asciiTheme="minorHAnsi" w:hAnsiTheme="minorHAnsi"/>
          <w:b w:val="0"/>
          <w:szCs w:val="22"/>
          <w:u w:val="single"/>
        </w:rPr>
        <w:t>A</w:t>
      </w:r>
      <w:r w:rsidRPr="0066572A">
        <w:rPr>
          <w:rFonts w:asciiTheme="minorHAnsi" w:hAnsiTheme="minorHAnsi"/>
          <w:b w:val="0"/>
          <w:szCs w:val="22"/>
          <w:u w:val="single"/>
          <w:lang w:val="es-MX"/>
        </w:rPr>
        <w:t>nexo B</w:t>
      </w:r>
      <w:r w:rsidRPr="0066572A">
        <w:rPr>
          <w:rFonts w:asciiTheme="minorHAnsi" w:hAnsiTheme="minorHAnsi"/>
          <w:b w:val="0"/>
          <w:szCs w:val="22"/>
        </w:rPr>
        <w:t xml:space="preserve">: Es el señalado como </w:t>
      </w:r>
      <w:r w:rsidRPr="0066572A">
        <w:rPr>
          <w:rFonts w:asciiTheme="minorHAnsi" w:hAnsiTheme="minorHAnsi"/>
          <w:b w:val="0"/>
          <w:szCs w:val="22"/>
          <w:lang w:val="es-MX"/>
        </w:rPr>
        <w:t>Sub</w:t>
      </w:r>
      <w:r w:rsidR="00D05F83" w:rsidRPr="0066572A">
        <w:rPr>
          <w:rFonts w:asciiTheme="minorHAnsi" w:hAnsiTheme="minorHAnsi"/>
          <w:b w:val="0"/>
          <w:szCs w:val="22"/>
          <w:u w:val="single"/>
          <w:lang w:val="es-MX"/>
        </w:rPr>
        <w:t>a</w:t>
      </w:r>
      <w:r w:rsidRPr="0066572A">
        <w:rPr>
          <w:rFonts w:asciiTheme="minorHAnsi" w:hAnsiTheme="minorHAnsi"/>
          <w:b w:val="0"/>
          <w:szCs w:val="22"/>
          <w:u w:val="single"/>
        </w:rPr>
        <w:t>nexo “B”</w:t>
      </w:r>
      <w:r w:rsidRPr="0066572A">
        <w:rPr>
          <w:rFonts w:asciiTheme="minorHAnsi" w:hAnsiTheme="minorHAnsi"/>
          <w:b w:val="0"/>
          <w:szCs w:val="22"/>
        </w:rPr>
        <w:t xml:space="preserve"> del presente </w:t>
      </w:r>
      <w:r w:rsidRPr="0066572A">
        <w:rPr>
          <w:rFonts w:asciiTheme="minorHAnsi" w:hAnsiTheme="minorHAnsi"/>
          <w:b w:val="0"/>
          <w:szCs w:val="22"/>
          <w:lang w:val="es-MX"/>
        </w:rPr>
        <w:t xml:space="preserve">Anexo G </w:t>
      </w:r>
      <w:r w:rsidRPr="0066572A">
        <w:rPr>
          <w:rFonts w:asciiTheme="minorHAnsi" w:hAnsiTheme="minorHAnsi"/>
          <w:b w:val="0"/>
          <w:szCs w:val="22"/>
        </w:rPr>
        <w:t>, mismo que contiene la contraprestación aplicable al SIEMC que se presten las Partes, términos, plazos y condiciones para realizar los pagos, incluyendo los procedimientos y métodos de conciliación, facturación</w:t>
      </w:r>
      <w:r w:rsidRPr="0066572A">
        <w:rPr>
          <w:rStyle w:val="DeltaViewInsertion"/>
          <w:rFonts w:asciiTheme="minorHAnsi" w:hAnsiTheme="minorHAnsi"/>
          <w:b w:val="0"/>
          <w:color w:val="auto"/>
          <w:szCs w:val="22"/>
        </w:rPr>
        <w:t xml:space="preserve"> y</w:t>
      </w:r>
      <w:r w:rsidRPr="0066572A">
        <w:rPr>
          <w:rFonts w:asciiTheme="minorHAnsi" w:hAnsiTheme="minorHAnsi"/>
          <w:b w:val="0"/>
          <w:szCs w:val="22"/>
        </w:rPr>
        <w:t xml:space="preserve"> objeción de facturas.</w:t>
      </w:r>
    </w:p>
    <w:p w14:paraId="2E138F60" w14:textId="77777777" w:rsidR="00580793" w:rsidRPr="0066572A" w:rsidRDefault="00580793" w:rsidP="00580793">
      <w:pPr>
        <w:pStyle w:val="Sangradetextonormal"/>
        <w:ind w:left="360"/>
        <w:rPr>
          <w:rFonts w:asciiTheme="minorHAnsi" w:hAnsiTheme="minorHAnsi"/>
          <w:b w:val="0"/>
          <w:szCs w:val="22"/>
        </w:rPr>
      </w:pPr>
    </w:p>
    <w:p w14:paraId="3F70145E" w14:textId="77777777" w:rsidR="00580793" w:rsidRPr="0066572A"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b w:val="0"/>
          <w:szCs w:val="22"/>
        </w:rPr>
      </w:pPr>
      <w:r w:rsidRPr="0066572A">
        <w:rPr>
          <w:rFonts w:asciiTheme="minorHAnsi" w:hAnsiTheme="minorHAnsi"/>
          <w:b w:val="0"/>
          <w:szCs w:val="22"/>
          <w:u w:val="single"/>
        </w:rPr>
        <w:t>Acuerdo de Reporte y Solución de Fallas</w:t>
      </w:r>
      <w:r w:rsidRPr="0066572A">
        <w:rPr>
          <w:rFonts w:asciiTheme="minorHAnsi" w:hAnsiTheme="minorHAnsi"/>
          <w:b w:val="0"/>
          <w:szCs w:val="22"/>
        </w:rPr>
        <w:t xml:space="preserve">: Es el señalado como </w:t>
      </w:r>
      <w:r w:rsidRPr="0066572A">
        <w:rPr>
          <w:rFonts w:asciiTheme="minorHAnsi" w:hAnsiTheme="minorHAnsi"/>
          <w:b w:val="0"/>
          <w:szCs w:val="22"/>
          <w:lang w:val="es-MX"/>
        </w:rPr>
        <w:t>S</w:t>
      </w:r>
      <w:r w:rsidR="00D05F83" w:rsidRPr="0066572A">
        <w:rPr>
          <w:rFonts w:asciiTheme="minorHAnsi" w:hAnsiTheme="minorHAnsi"/>
          <w:b w:val="0"/>
          <w:szCs w:val="22"/>
          <w:lang w:val="es-MX"/>
        </w:rPr>
        <w:t>ub</w:t>
      </w:r>
      <w:r w:rsidR="00D05F83" w:rsidRPr="0066572A">
        <w:rPr>
          <w:rFonts w:asciiTheme="minorHAnsi" w:hAnsiTheme="minorHAnsi"/>
          <w:b w:val="0"/>
          <w:szCs w:val="22"/>
          <w:u w:val="single"/>
          <w:lang w:val="es-MX"/>
        </w:rPr>
        <w:t>a</w:t>
      </w:r>
      <w:r w:rsidRPr="0066572A">
        <w:rPr>
          <w:rFonts w:asciiTheme="minorHAnsi" w:hAnsiTheme="minorHAnsi"/>
          <w:b w:val="0"/>
          <w:szCs w:val="22"/>
          <w:u w:val="single"/>
        </w:rPr>
        <w:t>nexo “C”</w:t>
      </w:r>
      <w:r w:rsidRPr="0066572A">
        <w:rPr>
          <w:rFonts w:asciiTheme="minorHAnsi" w:hAnsiTheme="minorHAnsi"/>
          <w:b w:val="0"/>
          <w:szCs w:val="22"/>
        </w:rPr>
        <w:t xml:space="preserve"> del presente </w:t>
      </w:r>
      <w:r w:rsidRPr="0066572A">
        <w:rPr>
          <w:rFonts w:asciiTheme="minorHAnsi" w:hAnsiTheme="minorHAnsi"/>
          <w:b w:val="0"/>
          <w:szCs w:val="22"/>
          <w:lang w:val="es-MX"/>
        </w:rPr>
        <w:t>Anexo G</w:t>
      </w:r>
      <w:r w:rsidRPr="0066572A">
        <w:rPr>
          <w:rFonts w:asciiTheme="minorHAnsi" w:hAnsiTheme="minorHAnsi"/>
          <w:b w:val="0"/>
          <w:szCs w:val="22"/>
        </w:rPr>
        <w:t>, mismo que contiene los datos de las personas asignadas, tanto por TELCEL como por el CONCESIONARIO para atender y dar solución a los reportes de fallas que les sean presentados por cualquiera de las Partes.</w:t>
      </w:r>
    </w:p>
    <w:p w14:paraId="49CA205B" w14:textId="77777777" w:rsidR="00580793" w:rsidRPr="0066572A" w:rsidRDefault="00580793" w:rsidP="00580793">
      <w:pPr>
        <w:pStyle w:val="Sangradetextonormal"/>
        <w:rPr>
          <w:rFonts w:asciiTheme="minorHAnsi" w:hAnsiTheme="minorHAnsi"/>
          <w:b w:val="0"/>
          <w:szCs w:val="22"/>
          <w:u w:val="single"/>
        </w:rPr>
      </w:pPr>
    </w:p>
    <w:p w14:paraId="6A482477" w14:textId="77777777" w:rsidR="00580793" w:rsidRPr="0066572A"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b w:val="0"/>
          <w:szCs w:val="22"/>
        </w:rPr>
      </w:pPr>
      <w:r w:rsidRPr="0066572A">
        <w:rPr>
          <w:rFonts w:asciiTheme="minorHAnsi" w:hAnsiTheme="minorHAnsi"/>
          <w:b w:val="0"/>
          <w:szCs w:val="22"/>
          <w:u w:val="single"/>
        </w:rPr>
        <w:t>Acuerdo de Sistemas</w:t>
      </w:r>
      <w:r w:rsidRPr="0066572A">
        <w:rPr>
          <w:rFonts w:asciiTheme="minorHAnsi" w:hAnsiTheme="minorHAnsi"/>
          <w:b w:val="0"/>
          <w:szCs w:val="22"/>
        </w:rPr>
        <w:t xml:space="preserve">: Es el señalado como </w:t>
      </w:r>
      <w:r w:rsidRPr="0066572A">
        <w:rPr>
          <w:rFonts w:asciiTheme="minorHAnsi" w:hAnsiTheme="minorHAnsi"/>
          <w:b w:val="0"/>
          <w:szCs w:val="22"/>
          <w:lang w:val="es-MX"/>
        </w:rPr>
        <w:t>Sub</w:t>
      </w:r>
      <w:r w:rsidR="00D05F83" w:rsidRPr="0066572A">
        <w:rPr>
          <w:rFonts w:asciiTheme="minorHAnsi" w:hAnsiTheme="minorHAnsi"/>
          <w:b w:val="0"/>
          <w:szCs w:val="22"/>
          <w:u w:val="single"/>
          <w:lang w:val="es-MX"/>
        </w:rPr>
        <w:t>a</w:t>
      </w:r>
      <w:r w:rsidRPr="0066572A">
        <w:rPr>
          <w:rFonts w:asciiTheme="minorHAnsi" w:hAnsiTheme="minorHAnsi"/>
          <w:b w:val="0"/>
          <w:szCs w:val="22"/>
          <w:u w:val="single"/>
        </w:rPr>
        <w:t>nexo “D”</w:t>
      </w:r>
      <w:r w:rsidRPr="0066572A">
        <w:rPr>
          <w:rFonts w:asciiTheme="minorHAnsi" w:hAnsiTheme="minorHAnsi"/>
          <w:b w:val="0"/>
          <w:szCs w:val="22"/>
        </w:rPr>
        <w:t xml:space="preserve"> del presente </w:t>
      </w:r>
      <w:r w:rsidRPr="0066572A">
        <w:rPr>
          <w:rFonts w:asciiTheme="minorHAnsi" w:hAnsiTheme="minorHAnsi"/>
          <w:b w:val="0"/>
          <w:szCs w:val="22"/>
          <w:lang w:val="es-MX"/>
        </w:rPr>
        <w:t>Anexo G</w:t>
      </w:r>
      <w:r w:rsidRPr="0066572A">
        <w:rPr>
          <w:rFonts w:asciiTheme="minorHAnsi" w:hAnsiTheme="minorHAnsi"/>
          <w:b w:val="0"/>
          <w:szCs w:val="22"/>
        </w:rPr>
        <w:t xml:space="preserve">, mismo que contiene el formato o </w:t>
      </w:r>
      <w:r w:rsidRPr="0066572A">
        <w:rPr>
          <w:rFonts w:asciiTheme="minorHAnsi" w:hAnsiTheme="minorHAnsi"/>
          <w:b w:val="0"/>
          <w:i/>
          <w:szCs w:val="22"/>
        </w:rPr>
        <w:t>layout</w:t>
      </w:r>
      <w:r w:rsidRPr="0066572A">
        <w:rPr>
          <w:rFonts w:asciiTheme="minorHAnsi" w:hAnsiTheme="minorHAnsi"/>
          <w:b w:val="0"/>
          <w:szCs w:val="22"/>
        </w:rPr>
        <w:t xml:space="preserve"> que utilizarán las Partes dentro del proceso de facturación, para liquidar las contraprestaciones derivadas del SIEMC, que incluye los registros y detalles de los Mensajes Cortos, así como el resto de la información que deberán entregarse para poder llevar a cabo las actividades de conciliación.</w:t>
      </w:r>
    </w:p>
    <w:p w14:paraId="6CABC82A" w14:textId="77777777" w:rsidR="00580793" w:rsidRPr="0066572A" w:rsidRDefault="00580793" w:rsidP="00580793">
      <w:pPr>
        <w:pStyle w:val="Sangradetextonormal"/>
        <w:rPr>
          <w:rFonts w:asciiTheme="minorHAnsi" w:hAnsiTheme="minorHAnsi"/>
          <w:b w:val="0"/>
          <w:szCs w:val="22"/>
        </w:rPr>
      </w:pPr>
    </w:p>
    <w:p w14:paraId="152AD26B" w14:textId="77777777" w:rsidR="00580793" w:rsidRPr="0066572A"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b w:val="0"/>
          <w:szCs w:val="22"/>
        </w:rPr>
      </w:pPr>
      <w:r w:rsidRPr="0066572A">
        <w:rPr>
          <w:rFonts w:asciiTheme="minorHAnsi" w:hAnsiTheme="minorHAnsi"/>
          <w:b w:val="0"/>
          <w:szCs w:val="22"/>
          <w:u w:val="single"/>
        </w:rPr>
        <w:t>Acuerdo para la Detección y Prevención de Prácticas Prohibidas:</w:t>
      </w:r>
      <w:r w:rsidRPr="0066572A">
        <w:rPr>
          <w:rFonts w:asciiTheme="minorHAnsi" w:hAnsiTheme="minorHAnsi"/>
          <w:b w:val="0"/>
          <w:szCs w:val="22"/>
        </w:rPr>
        <w:t xml:space="preserve"> Es el señalado como </w:t>
      </w:r>
      <w:r w:rsidRPr="0066572A">
        <w:rPr>
          <w:rFonts w:asciiTheme="minorHAnsi" w:hAnsiTheme="minorHAnsi"/>
          <w:b w:val="0"/>
          <w:szCs w:val="22"/>
          <w:lang w:val="es-MX"/>
        </w:rPr>
        <w:t>Sub</w:t>
      </w:r>
      <w:r w:rsidR="00D05F83" w:rsidRPr="0066572A">
        <w:rPr>
          <w:rFonts w:asciiTheme="minorHAnsi" w:hAnsiTheme="minorHAnsi"/>
          <w:b w:val="0"/>
          <w:szCs w:val="22"/>
          <w:u w:val="single"/>
          <w:lang w:val="es-MX"/>
        </w:rPr>
        <w:t>a</w:t>
      </w:r>
      <w:r w:rsidRPr="0066572A">
        <w:rPr>
          <w:rFonts w:asciiTheme="minorHAnsi" w:hAnsiTheme="minorHAnsi"/>
          <w:b w:val="0"/>
          <w:szCs w:val="22"/>
          <w:u w:val="single"/>
        </w:rPr>
        <w:t>nexo “E”</w:t>
      </w:r>
      <w:r w:rsidRPr="0066572A">
        <w:rPr>
          <w:rFonts w:asciiTheme="minorHAnsi" w:hAnsiTheme="minorHAnsi"/>
          <w:b w:val="0"/>
          <w:szCs w:val="22"/>
        </w:rPr>
        <w:t xml:space="preserve"> del presente </w:t>
      </w:r>
      <w:r w:rsidRPr="0066572A">
        <w:rPr>
          <w:rFonts w:asciiTheme="minorHAnsi" w:hAnsiTheme="minorHAnsi"/>
          <w:b w:val="0"/>
          <w:szCs w:val="22"/>
          <w:lang w:val="es-MX"/>
        </w:rPr>
        <w:t>Anexo G</w:t>
      </w:r>
      <w:r w:rsidRPr="0066572A">
        <w:rPr>
          <w:rFonts w:asciiTheme="minorHAnsi" w:hAnsiTheme="minorHAnsi"/>
          <w:b w:val="0"/>
          <w:szCs w:val="22"/>
        </w:rPr>
        <w:t>, mismo que contiene el catálogo de Prácticas Prohibidas, así como las actividades o acciones para la detección, prevención y, en su caso, erradicación de dichas prácticas.  De igual forma, en este acuerdo se establecerán los mecanismos o procedimientos a los que las Partes se someterán con el objeto de determinar y evaluar cualquier acción ajena a ellas que pudiere ser considerada como una Práctica Prohibida.</w:t>
      </w:r>
    </w:p>
    <w:p w14:paraId="26D720B9" w14:textId="77777777" w:rsidR="00580793" w:rsidRPr="0066572A" w:rsidRDefault="00580793" w:rsidP="00580793">
      <w:pPr>
        <w:pStyle w:val="Sangradetextonormal"/>
        <w:ind w:hanging="153"/>
        <w:rPr>
          <w:rFonts w:asciiTheme="minorHAnsi" w:hAnsiTheme="minorHAnsi"/>
          <w:b w:val="0"/>
          <w:szCs w:val="22"/>
        </w:rPr>
      </w:pPr>
    </w:p>
    <w:p w14:paraId="260F287C" w14:textId="77777777" w:rsidR="00580793" w:rsidRPr="0066572A"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b w:val="0"/>
          <w:szCs w:val="22"/>
        </w:rPr>
      </w:pPr>
      <w:r w:rsidRPr="0066572A">
        <w:rPr>
          <w:rFonts w:asciiTheme="minorHAnsi" w:hAnsiTheme="minorHAnsi"/>
          <w:b w:val="0"/>
          <w:szCs w:val="22"/>
          <w:u w:val="single"/>
        </w:rPr>
        <w:t>Afiliada o Filial</w:t>
      </w:r>
      <w:r w:rsidRPr="0066572A">
        <w:rPr>
          <w:rFonts w:asciiTheme="minorHAnsi" w:hAnsiTheme="minorHAnsi"/>
          <w:b w:val="0"/>
          <w:szCs w:val="22"/>
        </w:rPr>
        <w:t>: Respecto de una Persona determinada, cualquier otra Persona que, directa o indirectamente, a través de uno o más intermediarios, tiene el Control, es controlada o se encuentra bajo el Control común de la Persona especificada.</w:t>
      </w:r>
    </w:p>
    <w:p w14:paraId="2E90D744" w14:textId="77777777" w:rsidR="00580793" w:rsidRPr="0066572A" w:rsidRDefault="00580793" w:rsidP="00580793">
      <w:pPr>
        <w:pStyle w:val="Sangradetextonormal"/>
        <w:rPr>
          <w:rFonts w:asciiTheme="minorHAnsi" w:hAnsiTheme="minorHAnsi"/>
          <w:b w:val="0"/>
          <w:szCs w:val="22"/>
          <w:lang w:val="es-MX"/>
        </w:rPr>
      </w:pPr>
    </w:p>
    <w:p w14:paraId="059F2AB7" w14:textId="1BF29E56" w:rsidR="00580793" w:rsidRPr="0066572A" w:rsidRDefault="00580793" w:rsidP="00C120E5">
      <w:pPr>
        <w:pStyle w:val="Sangradetextonormal"/>
        <w:numPr>
          <w:ilvl w:val="0"/>
          <w:numId w:val="53"/>
        </w:numPr>
        <w:autoSpaceDE w:val="0"/>
        <w:autoSpaceDN w:val="0"/>
        <w:adjustRightInd w:val="0"/>
        <w:spacing w:line="240" w:lineRule="auto"/>
        <w:rPr>
          <w:rStyle w:val="DeltaViewMoveDestination"/>
          <w:rFonts w:asciiTheme="minorHAnsi" w:hAnsiTheme="minorHAnsi"/>
          <w:b w:val="0"/>
          <w:color w:val="auto"/>
          <w:szCs w:val="22"/>
        </w:rPr>
      </w:pPr>
      <w:r w:rsidRPr="0066572A">
        <w:rPr>
          <w:rStyle w:val="DeltaViewMoveDestination"/>
          <w:rFonts w:asciiTheme="minorHAnsi" w:hAnsiTheme="minorHAnsi"/>
          <w:b w:val="0"/>
          <w:color w:val="auto"/>
          <w:szCs w:val="22"/>
          <w:u w:val="single"/>
        </w:rPr>
        <w:lastRenderedPageBreak/>
        <w:t>Código de Identificación</w:t>
      </w:r>
      <w:r w:rsidRPr="0066572A">
        <w:rPr>
          <w:rStyle w:val="DeltaViewMoveDestination"/>
          <w:rFonts w:asciiTheme="minorHAnsi" w:hAnsiTheme="minorHAnsi"/>
          <w:b w:val="0"/>
          <w:color w:val="auto"/>
          <w:szCs w:val="22"/>
        </w:rPr>
        <w:t>: Número que asigna cada una de las Partes a los Equipos Terminales de sus Usuarios, el cual para efectos de la prestación del SIEMC, estará compuesto por el número de directorio de 10 dígitos que les ha sido asignado a cada uno de los Equipos Terminales</w:t>
      </w:r>
      <w:r w:rsidR="00127A43" w:rsidRPr="0066572A">
        <w:rPr>
          <w:rStyle w:val="DeltaViewMoveDestination"/>
          <w:rFonts w:asciiTheme="minorHAnsi" w:hAnsiTheme="minorHAnsi"/>
          <w:b w:val="0"/>
          <w:color w:val="auto"/>
          <w:szCs w:val="22"/>
          <w:lang w:val="es-MX"/>
        </w:rPr>
        <w:t xml:space="preserve"> </w:t>
      </w:r>
      <w:r w:rsidRPr="0066572A">
        <w:rPr>
          <w:rStyle w:val="DeltaViewMoveDestination"/>
          <w:rFonts w:asciiTheme="minorHAnsi" w:hAnsiTheme="minorHAnsi"/>
          <w:b w:val="0"/>
          <w:color w:val="auto"/>
          <w:szCs w:val="22"/>
        </w:rPr>
        <w:t>de sus Usuarios para la utilización de servicios de voz</w:t>
      </w:r>
      <w:r w:rsidR="00313609" w:rsidRPr="0066572A">
        <w:rPr>
          <w:rStyle w:val="DeltaViewMoveDestination"/>
          <w:rFonts w:asciiTheme="minorHAnsi" w:hAnsiTheme="minorHAnsi"/>
          <w:b w:val="0"/>
          <w:color w:val="auto"/>
          <w:szCs w:val="22"/>
          <w:lang w:val="es-MX"/>
        </w:rPr>
        <w:t xml:space="preserve">, conforme al formato de número nacional según lo señala el </w:t>
      </w:r>
      <w:r w:rsidR="00C120E5" w:rsidRPr="0066572A">
        <w:rPr>
          <w:rStyle w:val="DeltaViewMoveDestination"/>
          <w:rFonts w:asciiTheme="minorHAnsi" w:hAnsiTheme="minorHAnsi"/>
          <w:b w:val="0"/>
          <w:color w:val="auto"/>
          <w:szCs w:val="22"/>
          <w:lang w:val="es-MX"/>
        </w:rPr>
        <w:t>Plan Técnico Fundamental de Numeración publicado en el Diario Oficial de la Federación (DOF) el 21 de junio de 1996 o aquel que lo modifique o sustituya</w:t>
      </w:r>
      <w:r w:rsidRPr="0066572A">
        <w:rPr>
          <w:rStyle w:val="DeltaViewMoveDestination"/>
          <w:rFonts w:asciiTheme="minorHAnsi" w:hAnsiTheme="minorHAnsi"/>
          <w:b w:val="0"/>
          <w:color w:val="auto"/>
          <w:szCs w:val="22"/>
        </w:rPr>
        <w:t xml:space="preserve">. </w:t>
      </w:r>
      <w:r w:rsidRPr="0066572A">
        <w:rPr>
          <w:rStyle w:val="DeltaViewMoveDestination"/>
          <w:rFonts w:asciiTheme="minorHAnsi" w:hAnsiTheme="minorHAnsi"/>
          <w:b w:val="0"/>
          <w:color w:val="auto"/>
          <w:szCs w:val="22"/>
          <w:lang w:val="es-MX"/>
        </w:rPr>
        <w:t>La validación</w:t>
      </w:r>
      <w:r w:rsidRPr="0066572A">
        <w:rPr>
          <w:rStyle w:val="DeltaViewMoveDestination"/>
          <w:rFonts w:asciiTheme="minorHAnsi" w:hAnsiTheme="minorHAnsi"/>
          <w:b w:val="0"/>
          <w:color w:val="auto"/>
          <w:szCs w:val="22"/>
        </w:rPr>
        <w:t xml:space="preserve"> de dichos Códigos de Identificación entre las Partes se llevará a cabo en los términos establecidos para tales efectos en el Acuerdo Técnico.</w:t>
      </w:r>
    </w:p>
    <w:p w14:paraId="46366E3F" w14:textId="77777777" w:rsidR="00580793" w:rsidRPr="0066572A" w:rsidRDefault="00580793" w:rsidP="00580793">
      <w:pPr>
        <w:pStyle w:val="Sangradetextonormal"/>
        <w:rPr>
          <w:rFonts w:asciiTheme="minorHAnsi" w:hAnsiTheme="minorHAnsi"/>
          <w:b w:val="0"/>
          <w:szCs w:val="22"/>
        </w:rPr>
      </w:pPr>
    </w:p>
    <w:p w14:paraId="31303078" w14:textId="13967D3B" w:rsidR="00580793" w:rsidRPr="0066572A" w:rsidRDefault="00580793" w:rsidP="00580793">
      <w:pPr>
        <w:pStyle w:val="Sangradetextonormal"/>
        <w:numPr>
          <w:ilvl w:val="0"/>
          <w:numId w:val="53"/>
        </w:numPr>
        <w:tabs>
          <w:tab w:val="clear" w:pos="648"/>
        </w:tabs>
        <w:autoSpaceDE w:val="0"/>
        <w:autoSpaceDN w:val="0"/>
        <w:adjustRightInd w:val="0"/>
        <w:spacing w:line="240" w:lineRule="auto"/>
        <w:ind w:left="360"/>
        <w:rPr>
          <w:rStyle w:val="DeltaViewMoveDestination"/>
          <w:rFonts w:asciiTheme="minorHAnsi" w:hAnsiTheme="minorHAnsi"/>
          <w:b w:val="0"/>
          <w:color w:val="auto"/>
          <w:szCs w:val="22"/>
        </w:rPr>
      </w:pPr>
      <w:r w:rsidRPr="0066572A">
        <w:rPr>
          <w:rStyle w:val="DeltaViewMoveDestination"/>
          <w:rFonts w:asciiTheme="minorHAnsi" w:hAnsiTheme="minorHAnsi"/>
          <w:b w:val="0"/>
          <w:color w:val="auto"/>
          <w:szCs w:val="22"/>
          <w:u w:val="single"/>
        </w:rPr>
        <w:t>Código Malicioso</w:t>
      </w:r>
      <w:r w:rsidRPr="0066572A">
        <w:rPr>
          <w:rStyle w:val="DeltaViewMoveDestination"/>
          <w:rFonts w:asciiTheme="minorHAnsi" w:hAnsiTheme="minorHAnsi"/>
          <w:b w:val="0"/>
          <w:color w:val="auto"/>
          <w:szCs w:val="22"/>
        </w:rPr>
        <w:t>: Mensaje Corto que incluye rutinas que afectan o menoscaban la operación normal de las Redes de cualquiera de las Partes y/o Equipos Terminales de sus Usuarios, descritas en el Acuerdo para la Detección y Prevención de Prácticas Prohibidas.</w:t>
      </w:r>
    </w:p>
    <w:p w14:paraId="20C02D4F" w14:textId="77777777" w:rsidR="00580793" w:rsidRPr="0066572A" w:rsidRDefault="00580793" w:rsidP="00580793">
      <w:pPr>
        <w:pStyle w:val="Sangradetextonormal"/>
        <w:rPr>
          <w:rFonts w:asciiTheme="minorHAnsi" w:hAnsiTheme="minorHAnsi"/>
          <w:b w:val="0"/>
          <w:szCs w:val="22"/>
        </w:rPr>
      </w:pPr>
    </w:p>
    <w:p w14:paraId="0796EEA5" w14:textId="77777777" w:rsidR="00580793" w:rsidRPr="0066572A"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b w:val="0"/>
          <w:szCs w:val="22"/>
        </w:rPr>
      </w:pPr>
      <w:r w:rsidRPr="0066572A">
        <w:rPr>
          <w:rStyle w:val="DeltaViewMoveDestination"/>
          <w:rFonts w:asciiTheme="minorHAnsi" w:hAnsiTheme="minorHAnsi"/>
          <w:b w:val="0"/>
          <w:color w:val="auto"/>
          <w:szCs w:val="22"/>
          <w:u w:val="single"/>
        </w:rPr>
        <w:t>Contrato</w:t>
      </w:r>
      <w:r w:rsidRPr="0066572A">
        <w:rPr>
          <w:rStyle w:val="DeltaViewMoveDestination"/>
          <w:rFonts w:asciiTheme="minorHAnsi" w:hAnsiTheme="minorHAnsi"/>
          <w:b w:val="0"/>
          <w:color w:val="auto"/>
          <w:szCs w:val="22"/>
        </w:rPr>
        <w:t xml:space="preserve">: Está constituido por: (i) el presente </w:t>
      </w:r>
      <w:r w:rsidRPr="0066572A">
        <w:rPr>
          <w:rFonts w:asciiTheme="minorHAnsi" w:hAnsiTheme="minorHAnsi"/>
          <w:b w:val="0"/>
          <w:szCs w:val="22"/>
          <w:lang w:val="es-MX"/>
        </w:rPr>
        <w:t>Anexo G</w:t>
      </w:r>
      <w:r w:rsidRPr="0066572A">
        <w:rPr>
          <w:rStyle w:val="DeltaViewMoveDestination"/>
          <w:rFonts w:asciiTheme="minorHAnsi" w:hAnsiTheme="minorHAnsi"/>
          <w:b w:val="0"/>
          <w:color w:val="auto"/>
          <w:szCs w:val="22"/>
        </w:rPr>
        <w:t xml:space="preserve">; (ii) los </w:t>
      </w:r>
      <w:r w:rsidR="003E1861" w:rsidRPr="0066572A">
        <w:rPr>
          <w:rStyle w:val="DeltaViewMoveDestination"/>
          <w:rFonts w:asciiTheme="minorHAnsi" w:hAnsiTheme="minorHAnsi"/>
          <w:b w:val="0"/>
          <w:color w:val="auto"/>
          <w:szCs w:val="22"/>
          <w:lang w:val="es-MX"/>
        </w:rPr>
        <w:t>Subanexo</w:t>
      </w:r>
      <w:r w:rsidRPr="0066572A">
        <w:rPr>
          <w:rStyle w:val="DeltaViewMoveDestination"/>
          <w:rFonts w:asciiTheme="minorHAnsi" w:hAnsiTheme="minorHAnsi"/>
          <w:b w:val="0"/>
          <w:color w:val="auto"/>
          <w:szCs w:val="22"/>
        </w:rPr>
        <w:t>s debidamente suscritos por los representantes de cada una de las Partes; y (iii) los Apéndices.</w:t>
      </w:r>
    </w:p>
    <w:p w14:paraId="444DD33C" w14:textId="77777777" w:rsidR="00580793" w:rsidRPr="0066572A" w:rsidRDefault="00580793" w:rsidP="00580793">
      <w:pPr>
        <w:ind w:left="360"/>
        <w:jc w:val="both"/>
        <w:rPr>
          <w:rFonts w:asciiTheme="minorHAnsi" w:hAnsiTheme="minorHAnsi"/>
          <w:sz w:val="22"/>
          <w:szCs w:val="22"/>
          <w:lang w:val="es-MX"/>
        </w:rPr>
      </w:pPr>
    </w:p>
    <w:p w14:paraId="78AD6D79" w14:textId="77777777" w:rsidR="00580793" w:rsidRPr="0066572A" w:rsidRDefault="00580793" w:rsidP="00580793">
      <w:pPr>
        <w:widowControl/>
        <w:numPr>
          <w:ilvl w:val="0"/>
          <w:numId w:val="53"/>
        </w:numPr>
        <w:tabs>
          <w:tab w:val="clear" w:pos="648"/>
        </w:tabs>
        <w:kinsoku/>
        <w:ind w:left="360"/>
        <w:jc w:val="both"/>
        <w:rPr>
          <w:rFonts w:asciiTheme="minorHAnsi" w:hAnsiTheme="minorHAnsi"/>
          <w:sz w:val="22"/>
          <w:szCs w:val="22"/>
          <w:lang w:val="es-MX"/>
        </w:rPr>
      </w:pPr>
      <w:r w:rsidRPr="0066572A">
        <w:rPr>
          <w:rFonts w:asciiTheme="minorHAnsi" w:hAnsiTheme="minorHAnsi"/>
          <w:sz w:val="22"/>
          <w:szCs w:val="22"/>
          <w:u w:val="single"/>
          <w:lang w:val="es-MX"/>
        </w:rPr>
        <w:t>Control</w:t>
      </w:r>
      <w:r w:rsidRPr="0066572A">
        <w:rPr>
          <w:rFonts w:asciiTheme="minorHAnsi" w:hAnsiTheme="minorHAnsi"/>
          <w:sz w:val="22"/>
          <w:szCs w:val="22"/>
          <w:lang w:val="es-MX"/>
        </w:rPr>
        <w:t>: Está referido a: (i) tener la facultad para dirigir o causar la dirección, directa o indirectamente, de las políticas y administración de una Persona, ya sea por ejercicio del derecho de voto, por ley, contrato o acuerdo entre las Partes; o (ii) ser propietario, directa o indirectamente, con un porcentaje mayor al 50% (cincuenta por ciento) de las acciones con derecho a voto de dicha Persona; o (iii) tener la facultad, directa o indirecta, de designar la mayoría del consejo de administración de dicha Persona, o a las Personas y órgano que realice funciones similares, ya sea por ejercicio del derecho de voto, por ley, contrato o acuerdo entre las Partes.</w:t>
      </w:r>
    </w:p>
    <w:p w14:paraId="304DC281" w14:textId="77777777" w:rsidR="00580793" w:rsidRPr="0066572A" w:rsidRDefault="00580793" w:rsidP="00580793">
      <w:pPr>
        <w:pStyle w:val="Sangradetextonormal"/>
        <w:rPr>
          <w:rFonts w:asciiTheme="minorHAnsi" w:hAnsiTheme="minorHAnsi"/>
          <w:b w:val="0"/>
          <w:szCs w:val="22"/>
        </w:rPr>
      </w:pPr>
    </w:p>
    <w:p w14:paraId="322B98F8" w14:textId="61CAD082" w:rsidR="00580793" w:rsidRPr="0066572A"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b w:val="0"/>
          <w:szCs w:val="22"/>
        </w:rPr>
      </w:pPr>
      <w:r w:rsidRPr="0066572A">
        <w:rPr>
          <w:rFonts w:asciiTheme="minorHAnsi" w:hAnsiTheme="minorHAnsi"/>
          <w:b w:val="0"/>
          <w:szCs w:val="22"/>
          <w:u w:val="single"/>
        </w:rPr>
        <w:t>Equipo Terminal</w:t>
      </w:r>
      <w:r w:rsidRPr="0066572A">
        <w:rPr>
          <w:rFonts w:asciiTheme="minorHAnsi" w:hAnsiTheme="minorHAnsi"/>
          <w:b w:val="0"/>
          <w:szCs w:val="22"/>
        </w:rPr>
        <w:t xml:space="preserve">: Equipo de telecomunicaciones que se conecta más allá del punto de conexión terminal de la Red de alguna de las Partes, con el propósito de tener acceso a uno o más servicios de telecomunicaciones y que: (i) de acuerdo a sus características técnicas tenga las funcionalidades de crear, editar, enviar, recibir y/o interpretar Mensajes Cortos; y (ii) esté habilitado por TELCEL o por el CONCESIONARIO, según sea el caso, para </w:t>
      </w:r>
      <w:r w:rsidRPr="0066572A">
        <w:rPr>
          <w:rFonts w:asciiTheme="minorHAnsi" w:hAnsiTheme="minorHAnsi"/>
          <w:b w:val="0"/>
          <w:szCs w:val="22"/>
          <w:lang w:val="es-MX"/>
        </w:rPr>
        <w:t>el envío y recepción de Mensajes Cortos</w:t>
      </w:r>
      <w:r w:rsidRPr="0066572A">
        <w:rPr>
          <w:rFonts w:asciiTheme="minorHAnsi" w:hAnsiTheme="minorHAnsi"/>
          <w:b w:val="0"/>
          <w:szCs w:val="22"/>
        </w:rPr>
        <w:t>.</w:t>
      </w:r>
    </w:p>
    <w:p w14:paraId="4D982E38" w14:textId="77777777" w:rsidR="00580793" w:rsidRPr="0066572A" w:rsidRDefault="00580793" w:rsidP="00580793">
      <w:pPr>
        <w:pStyle w:val="Sangradetextonormal"/>
        <w:rPr>
          <w:rFonts w:asciiTheme="minorHAnsi" w:hAnsiTheme="minorHAnsi"/>
          <w:b w:val="0"/>
          <w:szCs w:val="22"/>
        </w:rPr>
      </w:pPr>
    </w:p>
    <w:p w14:paraId="62320929" w14:textId="77777777" w:rsidR="00580793" w:rsidRPr="0066572A"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b w:val="0"/>
          <w:szCs w:val="22"/>
        </w:rPr>
      </w:pPr>
      <w:r w:rsidRPr="0066572A">
        <w:rPr>
          <w:rFonts w:asciiTheme="minorHAnsi" w:hAnsiTheme="minorHAnsi"/>
          <w:b w:val="0"/>
          <w:szCs w:val="22"/>
          <w:u w:val="single"/>
        </w:rPr>
        <w:t>Fecha Efectiva</w:t>
      </w:r>
      <w:r w:rsidRPr="0066572A">
        <w:rPr>
          <w:rFonts w:asciiTheme="minorHAnsi" w:hAnsiTheme="minorHAnsi"/>
          <w:b w:val="0"/>
          <w:szCs w:val="22"/>
        </w:rPr>
        <w:t xml:space="preserve">: </w:t>
      </w:r>
      <w:r w:rsidRPr="0066572A">
        <w:rPr>
          <w:rStyle w:val="DeltaViewInsertion"/>
          <w:rFonts w:asciiTheme="minorHAnsi" w:hAnsiTheme="minorHAnsi"/>
          <w:b w:val="0"/>
          <w:color w:val="auto"/>
          <w:szCs w:val="22"/>
        </w:rPr>
        <w:t xml:space="preserve">De conformidad con los términos de la Cláusula Tercera – </w:t>
      </w:r>
      <w:r w:rsidRPr="0066572A">
        <w:rPr>
          <w:rStyle w:val="DeltaViewInsertion"/>
          <w:rFonts w:asciiTheme="minorHAnsi" w:hAnsiTheme="minorHAnsi"/>
          <w:b w:val="0"/>
          <w:i/>
          <w:color w:val="auto"/>
          <w:szCs w:val="22"/>
        </w:rPr>
        <w:t>Fecha Efectiva,</w:t>
      </w:r>
      <w:r w:rsidRPr="0066572A">
        <w:rPr>
          <w:rStyle w:val="DeltaViewInsertion"/>
          <w:rFonts w:asciiTheme="minorHAnsi" w:hAnsiTheme="minorHAnsi"/>
          <w:b w:val="0"/>
          <w:color w:val="auto"/>
          <w:szCs w:val="22"/>
        </w:rPr>
        <w:t xml:space="preserve"> es aquella en la que las Partes inicien la prestación del SIEMC.</w:t>
      </w:r>
    </w:p>
    <w:p w14:paraId="34965C89" w14:textId="77777777" w:rsidR="00580793" w:rsidRPr="0066572A" w:rsidRDefault="00580793" w:rsidP="00580793">
      <w:pPr>
        <w:pStyle w:val="Sangradetextonormal"/>
        <w:rPr>
          <w:rFonts w:asciiTheme="minorHAnsi" w:hAnsiTheme="minorHAnsi"/>
          <w:b w:val="0"/>
          <w:szCs w:val="22"/>
        </w:rPr>
      </w:pPr>
    </w:p>
    <w:p w14:paraId="0768CA2A" w14:textId="75E91277" w:rsidR="00127A43" w:rsidRPr="0066572A" w:rsidRDefault="00580793" w:rsidP="00C251D0">
      <w:pPr>
        <w:pStyle w:val="Sangradetextonormal"/>
        <w:numPr>
          <w:ilvl w:val="0"/>
          <w:numId w:val="53"/>
        </w:numPr>
        <w:tabs>
          <w:tab w:val="clear" w:pos="648"/>
        </w:tabs>
        <w:autoSpaceDE w:val="0"/>
        <w:autoSpaceDN w:val="0"/>
        <w:adjustRightInd w:val="0"/>
        <w:spacing w:line="240" w:lineRule="auto"/>
        <w:ind w:left="360"/>
        <w:rPr>
          <w:rFonts w:asciiTheme="minorHAnsi" w:hAnsiTheme="minorHAnsi"/>
          <w:b w:val="0"/>
          <w:szCs w:val="22"/>
        </w:rPr>
      </w:pPr>
      <w:r w:rsidRPr="0066572A">
        <w:rPr>
          <w:rFonts w:asciiTheme="minorHAnsi" w:hAnsiTheme="minorHAnsi"/>
          <w:b w:val="0"/>
          <w:szCs w:val="22"/>
          <w:u w:val="single"/>
        </w:rPr>
        <w:t>Fuerza de Ventas</w:t>
      </w:r>
      <w:r w:rsidRPr="0066572A">
        <w:rPr>
          <w:rFonts w:asciiTheme="minorHAnsi" w:hAnsiTheme="minorHAnsi"/>
          <w:b w:val="0"/>
          <w:szCs w:val="22"/>
        </w:rPr>
        <w:t>: Es cualquier Persona sea comisionista, agente, distribuidor, vendedor, promotor u otro, que mediante acuerdo o contrato celebrado con cualquiera de las Partes, esté facultado para la promoción, oferta, contratación y/o venta de los bienes y/o servicios de dicha Parte.</w:t>
      </w:r>
    </w:p>
    <w:p w14:paraId="5A20714B" w14:textId="77777777" w:rsidR="00580793" w:rsidRPr="0066572A" w:rsidRDefault="00580793" w:rsidP="00580793">
      <w:pPr>
        <w:ind w:left="360"/>
        <w:jc w:val="both"/>
        <w:rPr>
          <w:rFonts w:asciiTheme="minorHAnsi" w:hAnsiTheme="minorHAnsi" w:cs="Arial"/>
          <w:sz w:val="22"/>
          <w:szCs w:val="22"/>
          <w:lang w:val="es-MX"/>
        </w:rPr>
      </w:pPr>
    </w:p>
    <w:p w14:paraId="29A72164" w14:textId="1D323755" w:rsidR="00580793" w:rsidRPr="0066572A" w:rsidRDefault="00580793" w:rsidP="00580793">
      <w:pPr>
        <w:widowControl/>
        <w:numPr>
          <w:ilvl w:val="0"/>
          <w:numId w:val="53"/>
        </w:numPr>
        <w:tabs>
          <w:tab w:val="clear" w:pos="648"/>
        </w:tabs>
        <w:kinsoku/>
        <w:ind w:left="360"/>
        <w:jc w:val="both"/>
        <w:rPr>
          <w:rFonts w:asciiTheme="minorHAnsi" w:hAnsiTheme="minorHAnsi"/>
          <w:sz w:val="22"/>
          <w:szCs w:val="22"/>
          <w:lang w:val="es-MX"/>
        </w:rPr>
      </w:pPr>
      <w:r w:rsidRPr="0066572A">
        <w:rPr>
          <w:rFonts w:asciiTheme="minorHAnsi" w:hAnsiTheme="minorHAnsi"/>
          <w:sz w:val="22"/>
          <w:szCs w:val="22"/>
          <w:u w:val="single"/>
          <w:lang w:val="es-MX"/>
        </w:rPr>
        <w:t>Mensaje Corto</w:t>
      </w:r>
      <w:r w:rsidRPr="0066572A">
        <w:rPr>
          <w:rFonts w:asciiTheme="minorHAnsi" w:hAnsiTheme="minorHAnsi"/>
          <w:sz w:val="22"/>
          <w:szCs w:val="22"/>
          <w:lang w:val="es-MX"/>
        </w:rPr>
        <w:t>: Conjunto individualizado de hasta 160 (ciento sesenta) caracteres alfanuméricos, susceptible de ser enviado y/o recibido, a través del SMS, por el Usuario mediante su Equipo Terminal</w:t>
      </w:r>
      <w:r w:rsidR="00DE5A99" w:rsidRPr="0066572A">
        <w:rPr>
          <w:rFonts w:asciiTheme="minorHAnsi" w:hAnsiTheme="minorHAnsi" w:cs="Arial"/>
          <w:sz w:val="22"/>
          <w:szCs w:val="22"/>
          <w:lang w:val="es-MX"/>
        </w:rPr>
        <w:t>.</w:t>
      </w:r>
      <w:r w:rsidRPr="0066572A">
        <w:rPr>
          <w:rFonts w:asciiTheme="minorHAnsi" w:hAnsiTheme="minorHAnsi" w:cs="Arial"/>
          <w:sz w:val="22"/>
          <w:szCs w:val="22"/>
          <w:lang w:val="es-MX"/>
        </w:rPr>
        <w:t xml:space="preserve"> </w:t>
      </w:r>
    </w:p>
    <w:p w14:paraId="0BB8B653" w14:textId="77777777" w:rsidR="00580793" w:rsidRPr="0066572A" w:rsidRDefault="00580793" w:rsidP="00580793">
      <w:pPr>
        <w:widowControl/>
        <w:kinsoku/>
        <w:jc w:val="both"/>
        <w:rPr>
          <w:rFonts w:asciiTheme="minorHAnsi" w:hAnsiTheme="minorHAnsi"/>
          <w:sz w:val="22"/>
          <w:szCs w:val="22"/>
          <w:lang w:val="es-MX"/>
        </w:rPr>
      </w:pPr>
    </w:p>
    <w:p w14:paraId="48373C15" w14:textId="77777777" w:rsidR="00580793" w:rsidRPr="0066572A" w:rsidRDefault="00580793" w:rsidP="00580793">
      <w:pPr>
        <w:widowControl/>
        <w:numPr>
          <w:ilvl w:val="0"/>
          <w:numId w:val="54"/>
        </w:numPr>
        <w:tabs>
          <w:tab w:val="clear" w:pos="648"/>
        </w:tabs>
        <w:kinsoku/>
        <w:ind w:left="360"/>
        <w:jc w:val="both"/>
        <w:rPr>
          <w:rFonts w:asciiTheme="minorHAnsi" w:hAnsiTheme="minorHAnsi"/>
          <w:sz w:val="22"/>
          <w:szCs w:val="22"/>
          <w:lang w:val="es-MX"/>
        </w:rPr>
      </w:pPr>
      <w:r w:rsidRPr="0066572A">
        <w:rPr>
          <w:rFonts w:asciiTheme="minorHAnsi" w:hAnsiTheme="minorHAnsi"/>
          <w:sz w:val="22"/>
          <w:szCs w:val="22"/>
          <w:u w:val="single"/>
          <w:lang w:val="es-MX"/>
        </w:rPr>
        <w:t>Parte</w:t>
      </w:r>
      <w:r w:rsidRPr="0066572A">
        <w:rPr>
          <w:rFonts w:asciiTheme="minorHAnsi" w:hAnsiTheme="minorHAnsi"/>
          <w:sz w:val="22"/>
          <w:szCs w:val="22"/>
          <w:lang w:val="es-MX"/>
        </w:rPr>
        <w:t>: Indistintamente TELCEL o el CONCESIONARIO.</w:t>
      </w:r>
    </w:p>
    <w:p w14:paraId="0A08D8BC" w14:textId="77777777" w:rsidR="00580793" w:rsidRPr="0066572A" w:rsidRDefault="00580793" w:rsidP="00580793">
      <w:pPr>
        <w:ind w:left="360"/>
        <w:jc w:val="both"/>
        <w:rPr>
          <w:rFonts w:asciiTheme="minorHAnsi" w:hAnsiTheme="minorHAnsi"/>
          <w:sz w:val="22"/>
          <w:szCs w:val="22"/>
          <w:lang w:val="es-MX"/>
        </w:rPr>
      </w:pPr>
    </w:p>
    <w:p w14:paraId="106F5561" w14:textId="77777777" w:rsidR="00580793" w:rsidRPr="0066572A" w:rsidRDefault="00580793" w:rsidP="00580793">
      <w:pPr>
        <w:widowControl/>
        <w:numPr>
          <w:ilvl w:val="0"/>
          <w:numId w:val="54"/>
        </w:numPr>
        <w:tabs>
          <w:tab w:val="clear" w:pos="648"/>
        </w:tabs>
        <w:kinsoku/>
        <w:ind w:left="360"/>
        <w:jc w:val="both"/>
        <w:rPr>
          <w:rFonts w:asciiTheme="minorHAnsi" w:hAnsiTheme="minorHAnsi"/>
          <w:sz w:val="22"/>
          <w:szCs w:val="22"/>
          <w:lang w:val="es-MX"/>
        </w:rPr>
      </w:pPr>
      <w:r w:rsidRPr="0066572A">
        <w:rPr>
          <w:rFonts w:asciiTheme="minorHAnsi" w:hAnsiTheme="minorHAnsi"/>
          <w:sz w:val="22"/>
          <w:szCs w:val="22"/>
          <w:u w:val="single"/>
          <w:lang w:val="es-MX"/>
        </w:rPr>
        <w:t>Partes</w:t>
      </w:r>
      <w:r w:rsidRPr="0066572A">
        <w:rPr>
          <w:rFonts w:asciiTheme="minorHAnsi" w:hAnsiTheme="minorHAnsi"/>
          <w:sz w:val="22"/>
          <w:szCs w:val="22"/>
          <w:lang w:val="es-MX"/>
        </w:rPr>
        <w:t>: Conjuntamente TELCEL y el CONCESIONARIO.</w:t>
      </w:r>
    </w:p>
    <w:p w14:paraId="1A2B1CBE" w14:textId="77777777" w:rsidR="00580793" w:rsidRPr="0066572A" w:rsidRDefault="00580793" w:rsidP="00580793">
      <w:pPr>
        <w:ind w:left="360"/>
        <w:jc w:val="center"/>
        <w:rPr>
          <w:rFonts w:asciiTheme="minorHAnsi" w:hAnsiTheme="minorHAnsi"/>
          <w:sz w:val="22"/>
          <w:szCs w:val="22"/>
          <w:lang w:val="es-MX"/>
        </w:rPr>
      </w:pPr>
    </w:p>
    <w:p w14:paraId="02FA68D6" w14:textId="44369A41" w:rsidR="00580793" w:rsidRPr="0066572A" w:rsidRDefault="00580793" w:rsidP="00580793">
      <w:pPr>
        <w:widowControl/>
        <w:numPr>
          <w:ilvl w:val="0"/>
          <w:numId w:val="54"/>
        </w:numPr>
        <w:tabs>
          <w:tab w:val="clear" w:pos="648"/>
        </w:tabs>
        <w:kinsoku/>
        <w:ind w:left="360"/>
        <w:jc w:val="both"/>
        <w:rPr>
          <w:rFonts w:asciiTheme="minorHAnsi" w:hAnsiTheme="minorHAnsi"/>
          <w:sz w:val="22"/>
          <w:szCs w:val="22"/>
          <w:lang w:val="es-MX"/>
        </w:rPr>
      </w:pPr>
      <w:r w:rsidRPr="0066572A">
        <w:rPr>
          <w:rFonts w:asciiTheme="minorHAnsi" w:hAnsiTheme="minorHAnsi"/>
          <w:sz w:val="22"/>
          <w:szCs w:val="22"/>
          <w:u w:val="single"/>
          <w:lang w:val="es-MX"/>
        </w:rPr>
        <w:t>Parte Receptora</w:t>
      </w:r>
      <w:r w:rsidRPr="0066572A">
        <w:rPr>
          <w:rFonts w:asciiTheme="minorHAnsi" w:hAnsiTheme="minorHAnsi"/>
          <w:sz w:val="22"/>
          <w:szCs w:val="22"/>
          <w:lang w:val="es-MX"/>
        </w:rPr>
        <w:t>: TELCEL o el CONCESIONARIO, según sea el caso, cuando el Mensaje Corto esté dirigido a un Equipo Terminal de un Usuario Destino de su Red.</w:t>
      </w:r>
    </w:p>
    <w:p w14:paraId="5B949BFA" w14:textId="77777777" w:rsidR="00580793" w:rsidRPr="0066572A" w:rsidRDefault="00580793" w:rsidP="00580793">
      <w:pPr>
        <w:ind w:left="360"/>
        <w:jc w:val="both"/>
        <w:rPr>
          <w:rFonts w:asciiTheme="minorHAnsi" w:hAnsiTheme="minorHAnsi"/>
          <w:sz w:val="22"/>
          <w:szCs w:val="22"/>
          <w:lang w:val="es-MX"/>
        </w:rPr>
      </w:pPr>
    </w:p>
    <w:p w14:paraId="6F30B58A" w14:textId="77777777" w:rsidR="00580793" w:rsidRPr="0066572A" w:rsidRDefault="00580793" w:rsidP="00580793">
      <w:pPr>
        <w:widowControl/>
        <w:numPr>
          <w:ilvl w:val="0"/>
          <w:numId w:val="54"/>
        </w:numPr>
        <w:tabs>
          <w:tab w:val="clear" w:pos="648"/>
        </w:tabs>
        <w:kinsoku/>
        <w:ind w:left="360"/>
        <w:jc w:val="both"/>
        <w:rPr>
          <w:rFonts w:asciiTheme="minorHAnsi" w:hAnsiTheme="minorHAnsi"/>
          <w:sz w:val="22"/>
          <w:szCs w:val="22"/>
          <w:lang w:val="es-MX"/>
        </w:rPr>
      </w:pPr>
      <w:r w:rsidRPr="0066572A">
        <w:rPr>
          <w:rFonts w:asciiTheme="minorHAnsi" w:hAnsiTheme="minorHAnsi"/>
          <w:sz w:val="22"/>
          <w:szCs w:val="22"/>
          <w:u w:val="single"/>
          <w:lang w:val="es-MX"/>
        </w:rPr>
        <w:t>Parte Remitente</w:t>
      </w:r>
      <w:r w:rsidRPr="0066572A">
        <w:rPr>
          <w:rFonts w:asciiTheme="minorHAnsi" w:hAnsiTheme="minorHAnsi"/>
          <w:sz w:val="22"/>
          <w:szCs w:val="22"/>
          <w:lang w:val="es-MX"/>
        </w:rPr>
        <w:t>: TELCEL o el CONCESIONARIO, según sea el caso, cuando el Mensaje Corto haya sido generado en un Equipo Terminal</w:t>
      </w:r>
      <w:r w:rsidR="00127A43" w:rsidRPr="0066572A">
        <w:rPr>
          <w:rFonts w:asciiTheme="minorHAnsi" w:hAnsiTheme="minorHAnsi"/>
          <w:sz w:val="22"/>
          <w:szCs w:val="22"/>
          <w:lang w:val="es-MX"/>
        </w:rPr>
        <w:t xml:space="preserve"> </w:t>
      </w:r>
      <w:r w:rsidRPr="0066572A">
        <w:rPr>
          <w:rFonts w:asciiTheme="minorHAnsi" w:hAnsiTheme="minorHAnsi"/>
          <w:sz w:val="22"/>
          <w:szCs w:val="22"/>
          <w:lang w:val="es-MX"/>
        </w:rPr>
        <w:t>por un Usuario Origen de su Red.</w:t>
      </w:r>
    </w:p>
    <w:p w14:paraId="3AB1594F" w14:textId="77777777" w:rsidR="00580793" w:rsidRPr="0066572A" w:rsidRDefault="00580793" w:rsidP="00580793">
      <w:pPr>
        <w:ind w:left="360"/>
        <w:jc w:val="both"/>
        <w:rPr>
          <w:rFonts w:asciiTheme="minorHAnsi" w:hAnsiTheme="minorHAnsi"/>
          <w:sz w:val="22"/>
          <w:szCs w:val="22"/>
          <w:lang w:val="es-MX"/>
        </w:rPr>
      </w:pPr>
    </w:p>
    <w:p w14:paraId="40BBEE03" w14:textId="77777777" w:rsidR="00580793" w:rsidRPr="0066572A" w:rsidRDefault="00580793" w:rsidP="00580793">
      <w:pPr>
        <w:widowControl/>
        <w:numPr>
          <w:ilvl w:val="0"/>
          <w:numId w:val="54"/>
        </w:numPr>
        <w:tabs>
          <w:tab w:val="clear" w:pos="648"/>
        </w:tabs>
        <w:kinsoku/>
        <w:ind w:left="360"/>
        <w:jc w:val="both"/>
        <w:rPr>
          <w:rFonts w:asciiTheme="minorHAnsi" w:hAnsiTheme="minorHAnsi"/>
          <w:sz w:val="22"/>
          <w:szCs w:val="22"/>
          <w:lang w:val="es-MX"/>
        </w:rPr>
      </w:pPr>
      <w:r w:rsidRPr="0066572A">
        <w:rPr>
          <w:rFonts w:asciiTheme="minorHAnsi" w:hAnsiTheme="minorHAnsi"/>
          <w:sz w:val="22"/>
          <w:szCs w:val="22"/>
          <w:u w:val="single"/>
          <w:lang w:val="es-MX"/>
        </w:rPr>
        <w:t>Persona</w:t>
      </w:r>
      <w:r w:rsidRPr="0066572A">
        <w:rPr>
          <w:rFonts w:asciiTheme="minorHAnsi" w:hAnsiTheme="minorHAnsi"/>
          <w:sz w:val="22"/>
          <w:szCs w:val="22"/>
          <w:lang w:val="es-MX"/>
        </w:rPr>
        <w:t>: Es cualquier persona física</w:t>
      </w:r>
      <w:r w:rsidR="00466CF8" w:rsidRPr="0066572A">
        <w:rPr>
          <w:rFonts w:asciiTheme="minorHAnsi" w:hAnsiTheme="minorHAnsi"/>
          <w:sz w:val="22"/>
          <w:szCs w:val="22"/>
          <w:lang w:val="es-MX"/>
        </w:rPr>
        <w:t>, asociación, sociedad, fideicomiso, coinversión, persona moral, autoridad gubernamental o entidad de cualquier naturaleza</w:t>
      </w:r>
      <w:r w:rsidR="00DF3642" w:rsidRPr="0066572A">
        <w:rPr>
          <w:rFonts w:asciiTheme="minorHAnsi" w:hAnsiTheme="minorHAnsi"/>
          <w:sz w:val="22"/>
          <w:szCs w:val="22"/>
          <w:lang w:val="es-MX"/>
        </w:rPr>
        <w:t>.</w:t>
      </w:r>
    </w:p>
    <w:p w14:paraId="56FC8717" w14:textId="77777777" w:rsidR="00E329B9" w:rsidRPr="0066572A" w:rsidRDefault="00E329B9" w:rsidP="0009217D">
      <w:pPr>
        <w:pStyle w:val="Prrafodelista"/>
        <w:rPr>
          <w:rFonts w:asciiTheme="minorHAnsi" w:hAnsiTheme="minorHAnsi"/>
          <w:sz w:val="22"/>
          <w:szCs w:val="22"/>
          <w:lang w:val="es-MX"/>
        </w:rPr>
      </w:pPr>
    </w:p>
    <w:p w14:paraId="5AD275C2" w14:textId="2C0886C4" w:rsidR="00E329B9" w:rsidRPr="0066572A" w:rsidRDefault="00E329B9" w:rsidP="0009217D">
      <w:pPr>
        <w:widowControl/>
        <w:numPr>
          <w:ilvl w:val="0"/>
          <w:numId w:val="54"/>
        </w:numPr>
        <w:tabs>
          <w:tab w:val="clear" w:pos="648"/>
        </w:tabs>
        <w:kinsoku/>
        <w:ind w:left="426" w:hanging="426"/>
        <w:jc w:val="both"/>
        <w:rPr>
          <w:rFonts w:asciiTheme="minorHAnsi" w:hAnsiTheme="minorHAnsi" w:cs="Arial"/>
          <w:sz w:val="22"/>
          <w:szCs w:val="22"/>
          <w:lang w:val="es-MX"/>
        </w:rPr>
      </w:pPr>
      <w:r w:rsidRPr="0066572A">
        <w:rPr>
          <w:rFonts w:asciiTheme="minorHAnsi" w:hAnsiTheme="minorHAnsi" w:cs="Arial"/>
          <w:sz w:val="22"/>
          <w:szCs w:val="22"/>
          <w:u w:val="single"/>
          <w:lang w:val="es-MX"/>
        </w:rPr>
        <w:t>P2P</w:t>
      </w:r>
      <w:r w:rsidRPr="0066572A">
        <w:rPr>
          <w:rFonts w:asciiTheme="minorHAnsi" w:hAnsiTheme="minorHAnsi" w:cs="Arial"/>
          <w:sz w:val="22"/>
          <w:szCs w:val="22"/>
          <w:lang w:val="es-MX"/>
        </w:rPr>
        <w:t>: Es un Mensaje Corto enviado por un Usuario Origen Humano con destino a otro Usuario Humano. La comunicación P2P supone la existencia de un servicio bidireccional y balanceado en la cantidad de Mensajes Cortos entrantes y salientes de cada uno de tales Usuarios.</w:t>
      </w:r>
    </w:p>
    <w:p w14:paraId="04A6B96B" w14:textId="77777777" w:rsidR="00127A43" w:rsidRPr="0066572A" w:rsidRDefault="00127A43" w:rsidP="00580793">
      <w:pPr>
        <w:jc w:val="both"/>
        <w:rPr>
          <w:rFonts w:asciiTheme="minorHAnsi" w:hAnsiTheme="minorHAnsi"/>
          <w:sz w:val="22"/>
          <w:szCs w:val="22"/>
          <w:lang w:val="es-MX"/>
        </w:rPr>
      </w:pPr>
    </w:p>
    <w:p w14:paraId="6507307F" w14:textId="15652027" w:rsidR="00580793" w:rsidRPr="0066572A" w:rsidRDefault="00580793" w:rsidP="00580793">
      <w:pPr>
        <w:widowControl/>
        <w:numPr>
          <w:ilvl w:val="0"/>
          <w:numId w:val="54"/>
        </w:numPr>
        <w:tabs>
          <w:tab w:val="clear" w:pos="648"/>
        </w:tabs>
        <w:kinsoku/>
        <w:ind w:left="360"/>
        <w:jc w:val="both"/>
        <w:rPr>
          <w:rFonts w:asciiTheme="minorHAnsi" w:hAnsiTheme="minorHAnsi"/>
          <w:sz w:val="22"/>
          <w:szCs w:val="22"/>
          <w:lang w:val="es-MX"/>
        </w:rPr>
      </w:pPr>
      <w:r w:rsidRPr="0066572A">
        <w:rPr>
          <w:rFonts w:asciiTheme="minorHAnsi" w:hAnsiTheme="minorHAnsi"/>
          <w:sz w:val="22"/>
          <w:szCs w:val="22"/>
          <w:u w:val="single"/>
          <w:lang w:val="es-MX"/>
        </w:rPr>
        <w:t>Práctica Prohibida</w:t>
      </w:r>
      <w:r w:rsidRPr="0066572A">
        <w:rPr>
          <w:rFonts w:asciiTheme="minorHAnsi" w:hAnsiTheme="minorHAnsi"/>
          <w:sz w:val="22"/>
          <w:szCs w:val="22"/>
          <w:lang w:val="es-MX"/>
        </w:rPr>
        <w:t>: 1.- El envío a través del SIEMC de cualquier Mensaje Corto que pudiera interpretarse por el Equipo Terminal</w:t>
      </w:r>
      <w:r w:rsidR="00127A43" w:rsidRPr="0066572A">
        <w:rPr>
          <w:rFonts w:asciiTheme="minorHAnsi" w:hAnsiTheme="minorHAnsi"/>
          <w:sz w:val="22"/>
          <w:szCs w:val="22"/>
          <w:lang w:val="es-MX"/>
        </w:rPr>
        <w:t xml:space="preserve"> </w:t>
      </w:r>
      <w:r w:rsidRPr="0066572A">
        <w:rPr>
          <w:rFonts w:asciiTheme="minorHAnsi" w:hAnsiTheme="minorHAnsi"/>
          <w:sz w:val="22"/>
          <w:szCs w:val="22"/>
          <w:lang w:val="es-MX"/>
        </w:rPr>
        <w:t xml:space="preserve">del Usuario Destino como un código o una rutina a ejecutarse; 2.- </w:t>
      </w:r>
      <w:r w:rsidR="00834362" w:rsidRPr="0066572A">
        <w:rPr>
          <w:rFonts w:asciiTheme="minorHAnsi" w:hAnsiTheme="minorHAnsi"/>
          <w:sz w:val="22"/>
          <w:szCs w:val="22"/>
          <w:lang w:val="es-MX"/>
        </w:rPr>
        <w:t>El envío de Mensajes Cortos que no sean P2P; 3.-</w:t>
      </w:r>
      <w:r w:rsidRPr="0066572A">
        <w:rPr>
          <w:rFonts w:asciiTheme="minorHAnsi" w:hAnsiTheme="minorHAnsi"/>
          <w:sz w:val="22"/>
          <w:szCs w:val="22"/>
          <w:lang w:val="es-MX"/>
        </w:rPr>
        <w:t>Cualquier tipo de actividad que afecte, directa o indirectamente: (i) cualquier elemento de la Red de la Parte Receptora, (ii) el SIEMC y/o (iii) los Equipos Terminales de los Usuarios de la Parte Receptora, las cuales se describen en el Acuerdo para la Detección y Prevención de Prácticas Prohibidas.</w:t>
      </w:r>
    </w:p>
    <w:p w14:paraId="5FDC5D37" w14:textId="77777777" w:rsidR="00580793" w:rsidRPr="0066572A" w:rsidRDefault="00580793" w:rsidP="00580793">
      <w:pPr>
        <w:jc w:val="both"/>
        <w:rPr>
          <w:rFonts w:asciiTheme="minorHAnsi" w:hAnsiTheme="minorHAnsi"/>
          <w:sz w:val="22"/>
          <w:szCs w:val="22"/>
          <w:lang w:val="es-MX"/>
        </w:rPr>
      </w:pPr>
    </w:p>
    <w:p w14:paraId="23F0E218" w14:textId="77777777" w:rsidR="00580793" w:rsidRPr="0066572A" w:rsidRDefault="00580793" w:rsidP="00580793">
      <w:pPr>
        <w:widowControl/>
        <w:numPr>
          <w:ilvl w:val="1"/>
          <w:numId w:val="57"/>
        </w:numPr>
        <w:tabs>
          <w:tab w:val="clear" w:pos="1440"/>
        </w:tabs>
        <w:kinsoku/>
        <w:ind w:left="358" w:hanging="357"/>
        <w:jc w:val="both"/>
        <w:rPr>
          <w:rFonts w:asciiTheme="minorHAnsi" w:hAnsiTheme="minorHAnsi"/>
          <w:sz w:val="22"/>
          <w:szCs w:val="22"/>
          <w:lang w:val="es-MX"/>
        </w:rPr>
      </w:pPr>
      <w:r w:rsidRPr="0066572A">
        <w:rPr>
          <w:rFonts w:asciiTheme="minorHAnsi" w:hAnsiTheme="minorHAnsi"/>
          <w:sz w:val="22"/>
          <w:szCs w:val="22"/>
          <w:u w:val="single"/>
          <w:lang w:val="es-MX"/>
        </w:rPr>
        <w:t>Proveedor de Contenidos</w:t>
      </w:r>
      <w:r w:rsidRPr="0066572A">
        <w:rPr>
          <w:rFonts w:asciiTheme="minorHAnsi" w:hAnsiTheme="minorHAnsi"/>
          <w:sz w:val="22"/>
          <w:szCs w:val="22"/>
          <w:lang w:val="es-MX"/>
        </w:rPr>
        <w:t>: Cualquier Persona que</w:t>
      </w:r>
      <w:r w:rsidR="00712C36" w:rsidRPr="0066572A">
        <w:rPr>
          <w:rFonts w:asciiTheme="minorHAnsi" w:hAnsiTheme="minorHAnsi" w:cs="Arial"/>
          <w:sz w:val="22"/>
          <w:szCs w:val="22"/>
          <w:lang w:val="es-MX"/>
        </w:rPr>
        <w:t>,</w:t>
      </w:r>
      <w:r w:rsidRPr="0066572A">
        <w:rPr>
          <w:rFonts w:asciiTheme="minorHAnsi" w:hAnsiTheme="minorHAnsi"/>
          <w:sz w:val="22"/>
          <w:szCs w:val="22"/>
          <w:lang w:val="es-MX"/>
        </w:rPr>
        <w:t xml:space="preserve"> mediante acuerdo o convenio celebrado con cualquiera de las Partes, esté facultado para proveer mediante el SMS, cualquier tipo de información, con independencia de su naturaleza, formato o cualidades específicas, exclusivamente a los Usuarios de esa Parte.</w:t>
      </w:r>
    </w:p>
    <w:p w14:paraId="6B1E87C3" w14:textId="77777777" w:rsidR="00580793" w:rsidRPr="0066572A" w:rsidRDefault="00580793" w:rsidP="00580793">
      <w:pPr>
        <w:jc w:val="both"/>
        <w:rPr>
          <w:rFonts w:asciiTheme="minorHAnsi" w:hAnsiTheme="minorHAnsi"/>
          <w:sz w:val="22"/>
          <w:szCs w:val="22"/>
          <w:lang w:val="es-MX"/>
        </w:rPr>
      </w:pPr>
    </w:p>
    <w:p w14:paraId="0D4B23E7" w14:textId="77777777" w:rsidR="00580793" w:rsidRPr="0066572A" w:rsidRDefault="00580793" w:rsidP="00580793">
      <w:pPr>
        <w:widowControl/>
        <w:numPr>
          <w:ilvl w:val="0"/>
          <w:numId w:val="54"/>
        </w:numPr>
        <w:tabs>
          <w:tab w:val="clear" w:pos="648"/>
        </w:tabs>
        <w:kinsoku/>
        <w:ind w:left="360"/>
        <w:jc w:val="both"/>
        <w:rPr>
          <w:rFonts w:asciiTheme="minorHAnsi" w:hAnsiTheme="minorHAnsi"/>
          <w:sz w:val="22"/>
          <w:szCs w:val="22"/>
          <w:lang w:val="es-MX"/>
        </w:rPr>
      </w:pPr>
      <w:r w:rsidRPr="0066572A">
        <w:rPr>
          <w:rFonts w:asciiTheme="minorHAnsi" w:hAnsiTheme="minorHAnsi"/>
          <w:sz w:val="22"/>
          <w:szCs w:val="22"/>
          <w:u w:val="single"/>
          <w:lang w:val="es-MX"/>
        </w:rPr>
        <w:t>Punto de Entrega/Recepción</w:t>
      </w:r>
      <w:r w:rsidRPr="0066572A">
        <w:rPr>
          <w:rFonts w:asciiTheme="minorHAnsi" w:hAnsiTheme="minorHAnsi"/>
          <w:sz w:val="22"/>
          <w:szCs w:val="22"/>
          <w:lang w:val="es-MX"/>
        </w:rPr>
        <w:t>: Punto único determinado por las Partes señalado en el Acuerdo Técnico,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w:t>
      </w:r>
      <w:r w:rsidRPr="0066572A">
        <w:rPr>
          <w:rStyle w:val="DeltaViewInsertion"/>
          <w:rFonts w:asciiTheme="minorHAnsi" w:hAnsiTheme="minorHAnsi"/>
          <w:color w:val="auto"/>
          <w:sz w:val="22"/>
          <w:szCs w:val="22"/>
          <w:lang w:val="es-MX"/>
        </w:rPr>
        <w:t xml:space="preserve"> precisamente a sus Usuarios Destino</w:t>
      </w:r>
      <w:r w:rsidRPr="0066572A">
        <w:rPr>
          <w:rFonts w:asciiTheme="minorHAnsi" w:hAnsiTheme="minorHAnsi"/>
          <w:sz w:val="22"/>
          <w:szCs w:val="22"/>
          <w:lang w:val="es-MX"/>
        </w:rPr>
        <w:t>.</w:t>
      </w:r>
    </w:p>
    <w:p w14:paraId="16AD034D" w14:textId="77777777" w:rsidR="00580793" w:rsidRPr="0066572A" w:rsidRDefault="00580793" w:rsidP="00580793">
      <w:pPr>
        <w:ind w:left="360"/>
        <w:jc w:val="both"/>
        <w:rPr>
          <w:rFonts w:asciiTheme="minorHAnsi" w:hAnsiTheme="minorHAnsi"/>
          <w:sz w:val="22"/>
          <w:szCs w:val="22"/>
          <w:lang w:val="es-MX"/>
        </w:rPr>
      </w:pPr>
    </w:p>
    <w:p w14:paraId="06646529" w14:textId="77777777" w:rsidR="00580793" w:rsidRPr="0066572A" w:rsidRDefault="00580793" w:rsidP="00580793">
      <w:pPr>
        <w:widowControl/>
        <w:numPr>
          <w:ilvl w:val="0"/>
          <w:numId w:val="54"/>
        </w:numPr>
        <w:tabs>
          <w:tab w:val="clear" w:pos="648"/>
        </w:tabs>
        <w:kinsoku/>
        <w:ind w:left="360"/>
        <w:jc w:val="both"/>
        <w:rPr>
          <w:rFonts w:asciiTheme="minorHAnsi" w:hAnsiTheme="minorHAnsi"/>
          <w:sz w:val="22"/>
          <w:szCs w:val="22"/>
          <w:lang w:val="es-MX"/>
        </w:rPr>
      </w:pPr>
      <w:r w:rsidRPr="0066572A">
        <w:rPr>
          <w:rStyle w:val="DeltaViewInsertion"/>
          <w:rFonts w:asciiTheme="minorHAnsi" w:hAnsiTheme="minorHAnsi"/>
          <w:color w:val="auto"/>
          <w:sz w:val="22"/>
          <w:szCs w:val="22"/>
          <w:u w:val="single"/>
          <w:lang w:val="es-MX"/>
        </w:rPr>
        <w:t>Red</w:t>
      </w:r>
      <w:r w:rsidRPr="0066572A">
        <w:rPr>
          <w:rStyle w:val="DeltaViewInsertion"/>
          <w:rFonts w:asciiTheme="minorHAnsi" w:hAnsiTheme="minorHAnsi"/>
          <w:color w:val="auto"/>
          <w:sz w:val="22"/>
          <w:szCs w:val="22"/>
          <w:lang w:val="es-MX"/>
        </w:rPr>
        <w:t>: Sistema integrado por medios de transmisión, tales como canales o circuitos que utilicen, bandas de frecuencias del espectro radioeléctrico, así como, en su caso, centrales, dispositivos de conmutación o cualquier equipo necesario para conducir señales de voz, sonidos, datos, textos, imágenes u otras señales de cualquier naturaleza, entre dos o más puntos definidos por medio de un conjunto de enlaces radioeléctricos, ópticos o de cualquier otro tipo, así como por los dispositivos o equipos de conmutación asociados para tal efecto.</w:t>
      </w:r>
      <w:r w:rsidRPr="0066572A">
        <w:rPr>
          <w:rFonts w:asciiTheme="minorHAnsi" w:hAnsiTheme="minorHAnsi"/>
          <w:sz w:val="22"/>
          <w:szCs w:val="22"/>
          <w:lang w:val="es-MX"/>
        </w:rPr>
        <w:t xml:space="preserve"> </w:t>
      </w:r>
    </w:p>
    <w:p w14:paraId="5489949C" w14:textId="77777777" w:rsidR="00580793" w:rsidRPr="0066572A" w:rsidRDefault="00580793" w:rsidP="00580793">
      <w:pPr>
        <w:ind w:left="360"/>
        <w:jc w:val="both"/>
        <w:rPr>
          <w:rFonts w:asciiTheme="minorHAnsi" w:hAnsiTheme="minorHAnsi"/>
          <w:sz w:val="22"/>
          <w:szCs w:val="22"/>
          <w:lang w:val="es-MX"/>
        </w:rPr>
      </w:pPr>
    </w:p>
    <w:p w14:paraId="3D16FFC9" w14:textId="77777777" w:rsidR="00580793" w:rsidRPr="0066572A" w:rsidRDefault="00580793" w:rsidP="00580793">
      <w:pPr>
        <w:widowControl/>
        <w:numPr>
          <w:ilvl w:val="0"/>
          <w:numId w:val="54"/>
        </w:numPr>
        <w:tabs>
          <w:tab w:val="clear" w:pos="648"/>
        </w:tabs>
        <w:kinsoku/>
        <w:ind w:left="360"/>
        <w:jc w:val="both"/>
        <w:rPr>
          <w:rFonts w:asciiTheme="minorHAnsi" w:hAnsiTheme="minorHAnsi"/>
          <w:sz w:val="22"/>
          <w:szCs w:val="22"/>
          <w:lang w:val="es-MX"/>
        </w:rPr>
      </w:pPr>
      <w:r w:rsidRPr="0066572A">
        <w:rPr>
          <w:rFonts w:asciiTheme="minorHAnsi" w:hAnsiTheme="minorHAnsi"/>
          <w:sz w:val="22"/>
          <w:szCs w:val="22"/>
          <w:u w:val="single"/>
          <w:lang w:val="es-MX"/>
        </w:rPr>
        <w:t>Representantes</w:t>
      </w:r>
      <w:r w:rsidRPr="0066572A">
        <w:rPr>
          <w:rFonts w:asciiTheme="minorHAnsi" w:hAnsiTheme="minorHAnsi"/>
          <w:sz w:val="22"/>
          <w:szCs w:val="22"/>
          <w:lang w:val="es-MX"/>
        </w:rPr>
        <w:t>: Todos los funcionarios, consejeros, contralores, empleados, agentes, factores, representantes y asesores de cada una de las Partes, así como de sus Subsidiarias y/o Filiales, incluyendo entre otros, abogados, contadores, consultores y asesores financieros, así como todos los funcionarios, consejeros, contralores, empleados, agentes, factores y representantes de dichos asesores.</w:t>
      </w:r>
    </w:p>
    <w:p w14:paraId="365F9710" w14:textId="77777777" w:rsidR="00580793" w:rsidRPr="0066572A" w:rsidRDefault="00580793" w:rsidP="00580793">
      <w:pPr>
        <w:jc w:val="both"/>
        <w:rPr>
          <w:rFonts w:asciiTheme="minorHAnsi" w:hAnsiTheme="minorHAnsi"/>
          <w:sz w:val="22"/>
          <w:szCs w:val="22"/>
          <w:lang w:val="es-MX"/>
        </w:rPr>
      </w:pPr>
    </w:p>
    <w:p w14:paraId="0C3320E0" w14:textId="5147E8ED" w:rsidR="00580793" w:rsidRPr="0066572A" w:rsidRDefault="00580793" w:rsidP="00580793">
      <w:pPr>
        <w:widowControl/>
        <w:numPr>
          <w:ilvl w:val="0"/>
          <w:numId w:val="54"/>
        </w:numPr>
        <w:tabs>
          <w:tab w:val="clear" w:pos="648"/>
        </w:tabs>
        <w:kinsoku/>
        <w:ind w:left="360"/>
        <w:jc w:val="both"/>
        <w:rPr>
          <w:rFonts w:asciiTheme="minorHAnsi" w:hAnsiTheme="minorHAnsi"/>
          <w:sz w:val="22"/>
          <w:szCs w:val="22"/>
          <w:lang w:val="es-MX"/>
        </w:rPr>
      </w:pPr>
      <w:r w:rsidRPr="0066572A">
        <w:rPr>
          <w:rFonts w:asciiTheme="minorHAnsi" w:hAnsiTheme="minorHAnsi"/>
          <w:sz w:val="22"/>
          <w:szCs w:val="22"/>
          <w:u w:val="single"/>
          <w:lang w:val="es-MX"/>
        </w:rPr>
        <w:t>SIEMC o Servicio de Intercambio Electrónico de Mensajes Cortos</w:t>
      </w:r>
      <w:r w:rsidRPr="0066572A">
        <w:rPr>
          <w:rFonts w:asciiTheme="minorHAnsi" w:hAnsiTheme="minorHAnsi"/>
          <w:sz w:val="22"/>
          <w:szCs w:val="22"/>
          <w:lang w:val="es-MX"/>
        </w:rPr>
        <w:t>: Aquél por virtud del cual la Parte Receptora transportará, a través de la infraestructura que utiliza para el SMS en su Red, los Mensajes Cortos de los Usuarios Origen de la Parte Remitente, desde el Punto de Entrega/Recepción hasta los Equipos Terminales</w:t>
      </w:r>
      <w:r w:rsidR="00127A43" w:rsidRPr="0066572A">
        <w:rPr>
          <w:rFonts w:asciiTheme="minorHAnsi" w:hAnsiTheme="minorHAnsi"/>
          <w:sz w:val="22"/>
          <w:szCs w:val="22"/>
          <w:lang w:val="es-MX"/>
        </w:rPr>
        <w:t xml:space="preserve"> </w:t>
      </w:r>
      <w:r w:rsidRPr="0066572A">
        <w:rPr>
          <w:rFonts w:asciiTheme="minorHAnsi" w:hAnsiTheme="minorHAnsi"/>
          <w:sz w:val="22"/>
          <w:szCs w:val="22"/>
          <w:lang w:val="es-MX"/>
        </w:rPr>
        <w:t>de sus Usuarios Destino.</w:t>
      </w:r>
    </w:p>
    <w:p w14:paraId="2080DF9C" w14:textId="77777777" w:rsidR="00580793" w:rsidRPr="0066572A" w:rsidRDefault="00580793" w:rsidP="00580793">
      <w:pPr>
        <w:ind w:left="360"/>
        <w:jc w:val="both"/>
        <w:rPr>
          <w:rFonts w:asciiTheme="minorHAnsi" w:hAnsiTheme="minorHAnsi"/>
          <w:sz w:val="22"/>
          <w:szCs w:val="22"/>
          <w:lang w:val="es-MX"/>
        </w:rPr>
      </w:pPr>
    </w:p>
    <w:p w14:paraId="0B0F19EC" w14:textId="77777777" w:rsidR="00580793" w:rsidRPr="0066572A" w:rsidRDefault="00580793" w:rsidP="00580793">
      <w:pPr>
        <w:widowControl/>
        <w:numPr>
          <w:ilvl w:val="0"/>
          <w:numId w:val="54"/>
        </w:numPr>
        <w:tabs>
          <w:tab w:val="clear" w:pos="648"/>
        </w:tabs>
        <w:kinsoku/>
        <w:ind w:left="360"/>
        <w:jc w:val="both"/>
        <w:rPr>
          <w:rFonts w:asciiTheme="minorHAnsi" w:hAnsiTheme="minorHAnsi"/>
          <w:sz w:val="22"/>
          <w:szCs w:val="22"/>
          <w:lang w:val="es-MX"/>
        </w:rPr>
      </w:pPr>
      <w:r w:rsidRPr="0066572A">
        <w:rPr>
          <w:rFonts w:asciiTheme="minorHAnsi" w:hAnsiTheme="minorHAnsi"/>
          <w:sz w:val="22"/>
          <w:szCs w:val="22"/>
          <w:u w:val="single"/>
          <w:lang w:val="es-MX"/>
        </w:rPr>
        <w:t>SMS</w:t>
      </w:r>
      <w:r w:rsidRPr="0066572A">
        <w:rPr>
          <w:rFonts w:asciiTheme="minorHAnsi" w:hAnsiTheme="minorHAnsi"/>
          <w:sz w:val="22"/>
          <w:szCs w:val="22"/>
          <w:lang w:val="es-MX"/>
        </w:rPr>
        <w:t>: Aquel servicio de telecomunicaciones que prestan las Partes a sus Usuarios, que permite, entre otros, el envío y/o recepción de Mensajes Cortos.</w:t>
      </w:r>
    </w:p>
    <w:p w14:paraId="5D6239B1" w14:textId="77777777" w:rsidR="00580793" w:rsidRPr="0066572A" w:rsidRDefault="00580793" w:rsidP="00580793">
      <w:pPr>
        <w:ind w:left="360"/>
        <w:jc w:val="both"/>
        <w:rPr>
          <w:rFonts w:asciiTheme="minorHAnsi" w:hAnsiTheme="minorHAnsi"/>
          <w:sz w:val="22"/>
          <w:szCs w:val="22"/>
          <w:lang w:val="es-MX"/>
        </w:rPr>
      </w:pPr>
    </w:p>
    <w:p w14:paraId="1C4C15AB" w14:textId="77777777" w:rsidR="00580793" w:rsidRPr="0066572A" w:rsidRDefault="00580793" w:rsidP="00580793">
      <w:pPr>
        <w:widowControl/>
        <w:numPr>
          <w:ilvl w:val="0"/>
          <w:numId w:val="54"/>
        </w:numPr>
        <w:tabs>
          <w:tab w:val="clear" w:pos="648"/>
        </w:tabs>
        <w:kinsoku/>
        <w:ind w:left="360"/>
        <w:jc w:val="both"/>
        <w:rPr>
          <w:rFonts w:asciiTheme="minorHAnsi" w:hAnsiTheme="minorHAnsi"/>
          <w:sz w:val="22"/>
          <w:szCs w:val="22"/>
          <w:lang w:val="es-MX"/>
        </w:rPr>
      </w:pPr>
      <w:r w:rsidRPr="0066572A">
        <w:rPr>
          <w:rFonts w:asciiTheme="minorHAnsi" w:hAnsiTheme="minorHAnsi"/>
          <w:sz w:val="22"/>
          <w:szCs w:val="22"/>
          <w:u w:val="single"/>
          <w:lang w:val="es-MX"/>
        </w:rPr>
        <w:t>Subsidiaria</w:t>
      </w:r>
      <w:r w:rsidRPr="0066572A">
        <w:rPr>
          <w:rFonts w:asciiTheme="minorHAnsi" w:hAnsiTheme="minorHAnsi"/>
          <w:sz w:val="22"/>
          <w:szCs w:val="22"/>
          <w:lang w:val="es-MX"/>
        </w:rPr>
        <w:t>: Con respecto a cualquier Persona significa: (i) cualquier sociedad, asociación y en general cualquier entidad mercantil en la cual aquella Persona y/o una o más de sus Subsidiarias tiene una participación de más del 50% (cincuenta por ciento) del capital social en circulación o de los derechos de voto o; (ii) cualquier asociación o coinversión en la que más de un 50% (cincuenta por ciento) de la participación en el capital o en las utilidades sea propiedad de dicha Persona y/o una o más de sus Subsidiarias (en tanto dicha asociación o coinversión no se encuentre facultada para tomar decisiones en la marcha ordinaria de los negocios sin necesidad de la aprobación previa de dicha Persona o de una o más de sus Subsidiarias) o; (iii) cualquier sociedad, asociación, coinversión u otro tipo de entidad mercantil en las que los valores o cualquier otro tipo de participación con la que se ejerzan los derechos de voto para elegir a la mayoría de los miembros del consejo de administración o a las personas u órgano que realice funciones similares, sean propiedad de dicha Persona.</w:t>
      </w:r>
    </w:p>
    <w:p w14:paraId="2DE7F6D9" w14:textId="77777777" w:rsidR="00580793" w:rsidRPr="0066572A" w:rsidRDefault="00580793" w:rsidP="00580793">
      <w:pPr>
        <w:ind w:left="360"/>
        <w:jc w:val="both"/>
        <w:rPr>
          <w:rFonts w:asciiTheme="minorHAnsi" w:hAnsiTheme="minorHAnsi"/>
          <w:sz w:val="22"/>
          <w:szCs w:val="22"/>
          <w:lang w:val="es-MX"/>
        </w:rPr>
      </w:pPr>
    </w:p>
    <w:p w14:paraId="36F59F60" w14:textId="34293601" w:rsidR="00580793" w:rsidRPr="0066572A" w:rsidRDefault="00580793" w:rsidP="00580793">
      <w:pPr>
        <w:widowControl/>
        <w:numPr>
          <w:ilvl w:val="0"/>
          <w:numId w:val="55"/>
        </w:numPr>
        <w:tabs>
          <w:tab w:val="clear" w:pos="648"/>
        </w:tabs>
        <w:kinsoku/>
        <w:ind w:left="360"/>
        <w:jc w:val="both"/>
        <w:rPr>
          <w:rFonts w:asciiTheme="minorHAnsi" w:hAnsiTheme="minorHAnsi"/>
          <w:sz w:val="22"/>
          <w:szCs w:val="22"/>
          <w:lang w:val="es-MX"/>
        </w:rPr>
      </w:pPr>
      <w:r w:rsidRPr="0066572A">
        <w:rPr>
          <w:rFonts w:asciiTheme="minorHAnsi" w:hAnsiTheme="minorHAnsi"/>
          <w:sz w:val="22"/>
          <w:szCs w:val="22"/>
          <w:u w:val="single"/>
          <w:lang w:val="es-MX"/>
        </w:rPr>
        <w:t>Spam</w:t>
      </w:r>
      <w:r w:rsidRPr="0066572A">
        <w:rPr>
          <w:rFonts w:asciiTheme="minorHAnsi" w:hAnsiTheme="minorHAnsi"/>
          <w:sz w:val="22"/>
          <w:szCs w:val="22"/>
          <w:lang w:val="es-MX"/>
        </w:rPr>
        <w:t xml:space="preserve">: Aquellos mensajes enviados en forma individual o masiva, cuyo contenido sea de carácter comercial, publicitario, informativo o de naturaleza similar, </w:t>
      </w:r>
      <w:r w:rsidR="00447C61" w:rsidRPr="0066572A">
        <w:rPr>
          <w:rFonts w:asciiTheme="minorHAnsi" w:hAnsiTheme="minorHAnsi" w:cs="Arial"/>
          <w:sz w:val="22"/>
          <w:szCs w:val="22"/>
          <w:lang w:val="es-MX"/>
        </w:rPr>
        <w:t xml:space="preserve">que no </w:t>
      </w:r>
      <w:r w:rsidR="00D8020F" w:rsidRPr="0066572A">
        <w:rPr>
          <w:rFonts w:asciiTheme="minorHAnsi" w:hAnsiTheme="minorHAnsi" w:cs="Arial"/>
          <w:sz w:val="22"/>
          <w:szCs w:val="22"/>
          <w:lang w:val="es-MX"/>
        </w:rPr>
        <w:t>constituyan Mensajes Cortos P2P en términos de lo dispuesto por el presente Convenio y/o las disposiciones aplicables</w:t>
      </w:r>
      <w:r w:rsidR="001A7078" w:rsidRPr="0066572A">
        <w:rPr>
          <w:rFonts w:asciiTheme="minorHAnsi" w:hAnsiTheme="minorHAnsi"/>
          <w:sz w:val="22"/>
          <w:szCs w:val="22"/>
          <w:lang w:val="es-MX"/>
        </w:rPr>
        <w:t xml:space="preserve">, </w:t>
      </w:r>
      <w:r w:rsidR="0067515E" w:rsidRPr="0066572A">
        <w:rPr>
          <w:rFonts w:asciiTheme="minorHAnsi" w:hAnsiTheme="minorHAnsi"/>
          <w:sz w:val="22"/>
          <w:szCs w:val="22"/>
          <w:lang w:val="es-MX"/>
        </w:rPr>
        <w:t>sin importar el equipo y medio tecnológico a través de los cuales hayan sido originados.</w:t>
      </w:r>
    </w:p>
    <w:p w14:paraId="07EFF6BA" w14:textId="77777777" w:rsidR="00580793" w:rsidRPr="0066572A" w:rsidRDefault="00580793" w:rsidP="00580793">
      <w:pPr>
        <w:ind w:left="360"/>
        <w:jc w:val="both"/>
        <w:rPr>
          <w:rFonts w:asciiTheme="minorHAnsi" w:hAnsiTheme="minorHAnsi"/>
          <w:sz w:val="22"/>
          <w:szCs w:val="22"/>
          <w:lang w:val="es-MX"/>
        </w:rPr>
      </w:pPr>
    </w:p>
    <w:p w14:paraId="1BD8F0AD" w14:textId="77777777" w:rsidR="00037935" w:rsidRPr="0066572A" w:rsidRDefault="00580793" w:rsidP="00F61827">
      <w:pPr>
        <w:widowControl/>
        <w:numPr>
          <w:ilvl w:val="0"/>
          <w:numId w:val="55"/>
        </w:numPr>
        <w:tabs>
          <w:tab w:val="clear" w:pos="648"/>
        </w:tabs>
        <w:kinsoku/>
        <w:ind w:left="360"/>
        <w:jc w:val="both"/>
        <w:rPr>
          <w:rFonts w:asciiTheme="minorHAnsi" w:hAnsiTheme="minorHAnsi"/>
          <w:sz w:val="22"/>
          <w:szCs w:val="22"/>
          <w:lang w:val="es-MX"/>
        </w:rPr>
      </w:pPr>
      <w:r w:rsidRPr="0066572A">
        <w:rPr>
          <w:rFonts w:asciiTheme="minorHAnsi" w:hAnsiTheme="minorHAnsi"/>
          <w:sz w:val="22"/>
          <w:szCs w:val="22"/>
          <w:u w:val="single"/>
          <w:lang w:val="es-MX"/>
        </w:rPr>
        <w:t>Spamming</w:t>
      </w:r>
      <w:r w:rsidRPr="0066572A">
        <w:rPr>
          <w:rFonts w:asciiTheme="minorHAnsi" w:hAnsiTheme="minorHAnsi"/>
          <w:sz w:val="22"/>
          <w:szCs w:val="22"/>
          <w:lang w:val="es-MX"/>
        </w:rPr>
        <w:t>: El acto de enviar Spam.</w:t>
      </w:r>
    </w:p>
    <w:p w14:paraId="6C95CBAD" w14:textId="77777777" w:rsidR="00037935" w:rsidRPr="0066572A" w:rsidRDefault="00037935" w:rsidP="00F61827">
      <w:pPr>
        <w:widowControl/>
        <w:kinsoku/>
        <w:jc w:val="both"/>
        <w:rPr>
          <w:rFonts w:asciiTheme="minorHAnsi" w:hAnsiTheme="minorHAnsi"/>
          <w:sz w:val="22"/>
          <w:szCs w:val="22"/>
          <w:lang w:val="es-MX"/>
        </w:rPr>
      </w:pPr>
    </w:p>
    <w:p w14:paraId="49B399D8" w14:textId="77777777" w:rsidR="00580793" w:rsidRPr="0066572A" w:rsidRDefault="00580793" w:rsidP="00580793">
      <w:pPr>
        <w:widowControl/>
        <w:numPr>
          <w:ilvl w:val="0"/>
          <w:numId w:val="55"/>
        </w:numPr>
        <w:tabs>
          <w:tab w:val="clear" w:pos="648"/>
        </w:tabs>
        <w:kinsoku/>
        <w:ind w:left="360"/>
        <w:jc w:val="both"/>
        <w:rPr>
          <w:rFonts w:asciiTheme="minorHAnsi" w:hAnsiTheme="minorHAnsi"/>
          <w:sz w:val="22"/>
          <w:szCs w:val="22"/>
          <w:lang w:val="es-MX"/>
        </w:rPr>
      </w:pPr>
      <w:r w:rsidRPr="0066572A">
        <w:rPr>
          <w:rFonts w:asciiTheme="minorHAnsi" w:hAnsiTheme="minorHAnsi"/>
          <w:sz w:val="22"/>
          <w:szCs w:val="22"/>
          <w:u w:val="single"/>
          <w:lang w:val="es-MX"/>
        </w:rPr>
        <w:t>TIIE</w:t>
      </w:r>
      <w:r w:rsidRPr="0066572A">
        <w:rPr>
          <w:rFonts w:asciiTheme="minorHAnsi" w:hAnsiTheme="minorHAnsi"/>
          <w:sz w:val="22"/>
          <w:szCs w:val="22"/>
          <w:lang w:val="es-MX"/>
        </w:rPr>
        <w:t>: Es la Tasa de Interés Interbancaria de Equilibrio a plazo de 28 (veintiocho) días más reciente determinada y publicada por el Banco de México, según resolución de dicho banco central publicada en el Diario Oficial de la Federación del 23 de marzo de 1995 y de conformidad con lo establecido en la Circular-Telefax 8/96 del propio Banco de México del 29 de febrero de 1996, dirigida a Instituciones de Banca Múltiple, o bien, en su defecto, aquella que la sustituya y que refleje el costo del dinero.</w:t>
      </w:r>
    </w:p>
    <w:p w14:paraId="0A21BFD3" w14:textId="77777777" w:rsidR="00580793" w:rsidRPr="0066572A" w:rsidRDefault="00580793" w:rsidP="00580793">
      <w:pPr>
        <w:ind w:left="360"/>
        <w:jc w:val="both"/>
        <w:rPr>
          <w:rFonts w:asciiTheme="minorHAnsi" w:hAnsiTheme="minorHAnsi"/>
          <w:sz w:val="22"/>
          <w:szCs w:val="22"/>
          <w:lang w:val="es-MX"/>
        </w:rPr>
      </w:pPr>
    </w:p>
    <w:p w14:paraId="4BC8B8A6" w14:textId="5AD1D417" w:rsidR="00580793" w:rsidRPr="0066572A" w:rsidRDefault="00580793" w:rsidP="00580793">
      <w:pPr>
        <w:widowControl/>
        <w:numPr>
          <w:ilvl w:val="0"/>
          <w:numId w:val="55"/>
        </w:numPr>
        <w:tabs>
          <w:tab w:val="clear" w:pos="648"/>
        </w:tabs>
        <w:kinsoku/>
        <w:ind w:left="360"/>
        <w:jc w:val="both"/>
        <w:rPr>
          <w:rFonts w:asciiTheme="minorHAnsi" w:hAnsiTheme="minorHAnsi"/>
          <w:sz w:val="22"/>
          <w:szCs w:val="22"/>
          <w:lang w:val="es-MX"/>
        </w:rPr>
      </w:pPr>
      <w:r w:rsidRPr="0066572A">
        <w:rPr>
          <w:rFonts w:asciiTheme="minorHAnsi" w:hAnsiTheme="minorHAnsi"/>
          <w:sz w:val="22"/>
          <w:szCs w:val="22"/>
          <w:u w:val="single"/>
          <w:lang w:val="es-MX"/>
        </w:rPr>
        <w:t>Usuario</w:t>
      </w:r>
      <w:r w:rsidRPr="0066572A">
        <w:rPr>
          <w:rFonts w:asciiTheme="minorHAnsi" w:hAnsiTheme="minorHAnsi"/>
          <w:sz w:val="22"/>
          <w:szCs w:val="22"/>
          <w:lang w:val="es-MX"/>
        </w:rPr>
        <w:t>: Es aquella Persona que: (i) utiliza válidamente los servicios de TELCEL o del CONCESIONARIO, ya sea a través a través de sistemas de prepago o de la celebración de un contrato o convenio de prestación de servicios celebrado por dicho Usuario o un tercero; y (ii) por tal virtud cuenta con un Equipo Terminal.</w:t>
      </w:r>
    </w:p>
    <w:p w14:paraId="6E609E94" w14:textId="77777777" w:rsidR="00580793" w:rsidRPr="0066572A" w:rsidRDefault="00580793" w:rsidP="00580793">
      <w:pPr>
        <w:ind w:left="360"/>
        <w:jc w:val="both"/>
        <w:rPr>
          <w:rFonts w:asciiTheme="minorHAnsi" w:hAnsiTheme="minorHAnsi"/>
          <w:sz w:val="22"/>
          <w:szCs w:val="22"/>
          <w:lang w:val="es-MX"/>
        </w:rPr>
      </w:pPr>
    </w:p>
    <w:p w14:paraId="0BB091A6" w14:textId="3F9C9F0F" w:rsidR="00580793" w:rsidRPr="0066572A" w:rsidRDefault="00580793" w:rsidP="00580793">
      <w:pPr>
        <w:widowControl/>
        <w:numPr>
          <w:ilvl w:val="0"/>
          <w:numId w:val="55"/>
        </w:numPr>
        <w:tabs>
          <w:tab w:val="clear" w:pos="648"/>
        </w:tabs>
        <w:kinsoku/>
        <w:ind w:left="360"/>
        <w:jc w:val="both"/>
        <w:rPr>
          <w:rFonts w:asciiTheme="minorHAnsi" w:hAnsiTheme="minorHAnsi"/>
          <w:sz w:val="22"/>
          <w:szCs w:val="22"/>
          <w:lang w:val="es-MX"/>
        </w:rPr>
      </w:pPr>
      <w:r w:rsidRPr="0066572A">
        <w:rPr>
          <w:rFonts w:asciiTheme="minorHAnsi" w:hAnsiTheme="minorHAnsi"/>
          <w:sz w:val="22"/>
          <w:szCs w:val="22"/>
          <w:u w:val="single"/>
          <w:lang w:val="es-MX"/>
        </w:rPr>
        <w:t>Usuario Destino</w:t>
      </w:r>
      <w:r w:rsidRPr="0066572A">
        <w:rPr>
          <w:rFonts w:asciiTheme="minorHAnsi" w:hAnsiTheme="minorHAnsi"/>
          <w:sz w:val="22"/>
          <w:szCs w:val="22"/>
          <w:lang w:val="es-MX"/>
        </w:rPr>
        <w:t>: Todo aquel Usuario al que esté dirigido un Mensaje Corto originado por un Usuario Origen para su recepción en su Equipo Terminal. Según sea el caso se tratará de Usuario Destino de TELCEL o Usuario Destino del CONCESIONARIO.</w:t>
      </w:r>
    </w:p>
    <w:p w14:paraId="0FD046C7" w14:textId="77777777" w:rsidR="00580793" w:rsidRPr="0066572A" w:rsidRDefault="00580793" w:rsidP="00580793">
      <w:pPr>
        <w:ind w:left="360"/>
        <w:jc w:val="both"/>
        <w:rPr>
          <w:rFonts w:asciiTheme="minorHAnsi" w:hAnsiTheme="minorHAnsi"/>
          <w:sz w:val="22"/>
          <w:szCs w:val="22"/>
          <w:lang w:val="es-MX"/>
        </w:rPr>
      </w:pPr>
    </w:p>
    <w:p w14:paraId="4437FFFB" w14:textId="639FBDCB" w:rsidR="00580793" w:rsidRPr="0066572A" w:rsidRDefault="00580793" w:rsidP="00580793">
      <w:pPr>
        <w:widowControl/>
        <w:numPr>
          <w:ilvl w:val="0"/>
          <w:numId w:val="55"/>
        </w:numPr>
        <w:tabs>
          <w:tab w:val="clear" w:pos="648"/>
        </w:tabs>
        <w:kinsoku/>
        <w:ind w:left="360"/>
        <w:jc w:val="both"/>
        <w:rPr>
          <w:rFonts w:asciiTheme="minorHAnsi" w:hAnsiTheme="minorHAnsi"/>
          <w:sz w:val="22"/>
          <w:szCs w:val="22"/>
          <w:lang w:val="es-MX"/>
        </w:rPr>
      </w:pPr>
      <w:r w:rsidRPr="0066572A">
        <w:rPr>
          <w:rFonts w:asciiTheme="minorHAnsi" w:hAnsiTheme="minorHAnsi"/>
          <w:sz w:val="22"/>
          <w:szCs w:val="22"/>
          <w:u w:val="single"/>
          <w:lang w:val="es-MX"/>
        </w:rPr>
        <w:lastRenderedPageBreak/>
        <w:t>Usuario Origen</w:t>
      </w:r>
      <w:r w:rsidRPr="0066572A">
        <w:rPr>
          <w:rFonts w:asciiTheme="minorHAnsi" w:hAnsiTheme="minorHAnsi"/>
          <w:sz w:val="22"/>
          <w:szCs w:val="22"/>
          <w:lang w:val="es-MX"/>
        </w:rPr>
        <w:t>: Todo aquel Usuario que origina un Mensaje Corto desde su Equipo Terminal, el cual está dirigido al Equipo Terminal de un Usuario Destino específico.  Según sea el caso, se tratará de Usuario Origen de TELCEL o Usuario Origen del CONCESIONARIO.</w:t>
      </w:r>
    </w:p>
    <w:p w14:paraId="33642929" w14:textId="77777777" w:rsidR="00580793" w:rsidRPr="0066572A" w:rsidRDefault="00580793" w:rsidP="00580793">
      <w:pPr>
        <w:jc w:val="both"/>
        <w:rPr>
          <w:rFonts w:asciiTheme="minorHAnsi" w:hAnsiTheme="minorHAnsi"/>
          <w:sz w:val="22"/>
          <w:szCs w:val="22"/>
          <w:lang w:val="es-MX"/>
        </w:rPr>
      </w:pPr>
    </w:p>
    <w:p w14:paraId="248BCFBB" w14:textId="77777777" w:rsidR="00580793" w:rsidRPr="0066572A" w:rsidRDefault="00580793" w:rsidP="00795379">
      <w:pPr>
        <w:jc w:val="both"/>
        <w:outlineLvl w:val="0"/>
        <w:rPr>
          <w:rFonts w:asciiTheme="minorHAnsi" w:hAnsiTheme="minorHAnsi"/>
          <w:b/>
          <w:sz w:val="22"/>
          <w:szCs w:val="22"/>
          <w:lang w:val="es-MX"/>
        </w:rPr>
      </w:pPr>
      <w:r w:rsidRPr="0066572A">
        <w:rPr>
          <w:rFonts w:asciiTheme="minorHAnsi" w:hAnsiTheme="minorHAnsi"/>
          <w:b/>
          <w:sz w:val="22"/>
          <w:szCs w:val="22"/>
          <w:lang w:val="es-MX"/>
        </w:rPr>
        <w:t xml:space="preserve">SEGUNDA.  </w:t>
      </w:r>
      <w:r w:rsidRPr="0066572A">
        <w:rPr>
          <w:rFonts w:asciiTheme="minorHAnsi" w:hAnsiTheme="minorHAnsi"/>
          <w:b/>
          <w:sz w:val="22"/>
          <w:szCs w:val="22"/>
          <w:u w:val="single"/>
          <w:lang w:val="es-MX"/>
        </w:rPr>
        <w:t>OBJETO</w:t>
      </w:r>
    </w:p>
    <w:p w14:paraId="22ACF780" w14:textId="77777777" w:rsidR="00580793" w:rsidRPr="0066572A" w:rsidRDefault="00580793" w:rsidP="00580793">
      <w:pPr>
        <w:jc w:val="both"/>
        <w:rPr>
          <w:rFonts w:asciiTheme="minorHAnsi" w:hAnsiTheme="minorHAnsi"/>
          <w:sz w:val="22"/>
          <w:szCs w:val="22"/>
          <w:lang w:val="es-MX"/>
        </w:rPr>
      </w:pPr>
    </w:p>
    <w:p w14:paraId="609FB6AD" w14:textId="77777777" w:rsidR="00580793" w:rsidRPr="0066572A" w:rsidRDefault="00580793" w:rsidP="00580793">
      <w:pPr>
        <w:jc w:val="both"/>
        <w:rPr>
          <w:rFonts w:asciiTheme="minorHAnsi" w:hAnsiTheme="minorHAnsi"/>
          <w:sz w:val="22"/>
          <w:szCs w:val="22"/>
          <w:lang w:val="es-MX"/>
        </w:rPr>
      </w:pPr>
      <w:r w:rsidRPr="0066572A">
        <w:rPr>
          <w:rFonts w:asciiTheme="minorHAnsi" w:hAnsiTheme="minorHAnsi"/>
          <w:sz w:val="22"/>
          <w:szCs w:val="22"/>
          <w:lang w:val="es-MX"/>
        </w:rPr>
        <w:t>A partir de la Fecha Efectiva, las Partes se prestarán de modo recíproco el SIEMC, en la inteligencia de que su prestación estará en todo tiempo condicionada a la disponibilidad del SMS para sus propios Usuarios.</w:t>
      </w:r>
    </w:p>
    <w:p w14:paraId="6A2FE822" w14:textId="77777777" w:rsidR="00580793" w:rsidRPr="0066572A" w:rsidRDefault="00580793" w:rsidP="00580793">
      <w:pPr>
        <w:jc w:val="both"/>
        <w:rPr>
          <w:rFonts w:asciiTheme="minorHAnsi" w:hAnsiTheme="minorHAnsi"/>
          <w:sz w:val="22"/>
          <w:szCs w:val="22"/>
          <w:lang w:val="es-MX"/>
        </w:rPr>
      </w:pPr>
    </w:p>
    <w:p w14:paraId="4AE93FA9" w14:textId="77777777" w:rsidR="00580793" w:rsidRPr="0066572A" w:rsidRDefault="00580793" w:rsidP="00580793">
      <w:pPr>
        <w:tabs>
          <w:tab w:val="left" w:pos="1956"/>
        </w:tabs>
        <w:jc w:val="both"/>
        <w:rPr>
          <w:rFonts w:asciiTheme="minorHAnsi" w:hAnsiTheme="minorHAnsi"/>
          <w:sz w:val="22"/>
          <w:szCs w:val="22"/>
          <w:lang w:val="es-MX"/>
        </w:rPr>
      </w:pPr>
      <w:r w:rsidRPr="0066572A">
        <w:rPr>
          <w:rFonts w:asciiTheme="minorHAnsi" w:hAnsiTheme="minorHAnsi"/>
          <w:sz w:val="22"/>
          <w:szCs w:val="22"/>
          <w:lang w:val="es-MX"/>
        </w:rPr>
        <w:t>Las condiciones y términos del presente Anexo G son recíprocos, en cuanto a prestación del servicio, responsabilidad en la prestación del servicio, obligaciones de parte remitente y parte receptora, limitantes de responsabilidad, calidad y continuidad, identificación de usuarios, privacidad, seguridad, integridad, prácticas prohibidas, bloqueo, suspensión y demás términos aplicables.</w:t>
      </w:r>
    </w:p>
    <w:p w14:paraId="713C1207" w14:textId="77777777" w:rsidR="00580793" w:rsidRPr="0066572A" w:rsidRDefault="00580793" w:rsidP="00580793">
      <w:pPr>
        <w:tabs>
          <w:tab w:val="left" w:pos="1956"/>
        </w:tabs>
        <w:jc w:val="both"/>
        <w:rPr>
          <w:rFonts w:asciiTheme="minorHAnsi" w:hAnsiTheme="minorHAnsi"/>
          <w:sz w:val="22"/>
          <w:szCs w:val="22"/>
          <w:lang w:val="es-MX"/>
        </w:rPr>
      </w:pPr>
    </w:p>
    <w:p w14:paraId="288C9C5E" w14:textId="77777777" w:rsidR="00580793" w:rsidRPr="0066572A" w:rsidRDefault="00580793" w:rsidP="00795379">
      <w:pPr>
        <w:jc w:val="both"/>
        <w:outlineLvl w:val="0"/>
        <w:rPr>
          <w:rFonts w:asciiTheme="minorHAnsi" w:hAnsiTheme="minorHAnsi"/>
          <w:b/>
          <w:sz w:val="22"/>
          <w:szCs w:val="22"/>
          <w:lang w:val="es-MX"/>
        </w:rPr>
      </w:pPr>
      <w:r w:rsidRPr="0066572A">
        <w:rPr>
          <w:rFonts w:asciiTheme="minorHAnsi" w:hAnsiTheme="minorHAnsi"/>
          <w:b/>
          <w:sz w:val="22"/>
          <w:szCs w:val="22"/>
          <w:lang w:val="es-MX"/>
        </w:rPr>
        <w:t xml:space="preserve">TERCERA.  </w:t>
      </w:r>
      <w:r w:rsidRPr="0066572A">
        <w:rPr>
          <w:rStyle w:val="DeltaViewInsertion"/>
          <w:rFonts w:asciiTheme="minorHAnsi" w:hAnsiTheme="minorHAnsi"/>
          <w:b/>
          <w:color w:val="auto"/>
          <w:sz w:val="22"/>
          <w:szCs w:val="22"/>
          <w:u w:val="single"/>
          <w:lang w:val="es-MX"/>
        </w:rPr>
        <w:t>FECHA EFECTIVA</w:t>
      </w:r>
    </w:p>
    <w:p w14:paraId="35578583" w14:textId="77777777" w:rsidR="00580793" w:rsidRPr="0066572A" w:rsidRDefault="00580793" w:rsidP="00580793">
      <w:pPr>
        <w:jc w:val="both"/>
        <w:rPr>
          <w:rFonts w:asciiTheme="minorHAnsi" w:hAnsiTheme="minorHAnsi"/>
          <w:sz w:val="22"/>
          <w:szCs w:val="22"/>
          <w:lang w:val="es-MX"/>
        </w:rPr>
      </w:pPr>
    </w:p>
    <w:p w14:paraId="79A9B160" w14:textId="77777777" w:rsidR="00580793" w:rsidRPr="0066572A" w:rsidRDefault="00580793" w:rsidP="00580793">
      <w:pPr>
        <w:jc w:val="both"/>
        <w:rPr>
          <w:rFonts w:asciiTheme="minorHAnsi" w:hAnsiTheme="minorHAnsi"/>
          <w:sz w:val="22"/>
          <w:szCs w:val="22"/>
          <w:lang w:val="es-MX"/>
        </w:rPr>
      </w:pPr>
      <w:r w:rsidRPr="0066572A">
        <w:rPr>
          <w:rStyle w:val="DeltaViewInsertion"/>
          <w:rFonts w:asciiTheme="minorHAnsi" w:hAnsiTheme="minorHAnsi"/>
          <w:color w:val="auto"/>
          <w:sz w:val="22"/>
          <w:szCs w:val="22"/>
          <w:lang w:val="es-MX"/>
        </w:rPr>
        <w:t xml:space="preserve">Sin perjuicio de que la vigencia de este </w:t>
      </w:r>
      <w:r w:rsidRPr="0066572A">
        <w:rPr>
          <w:rFonts w:asciiTheme="minorHAnsi" w:hAnsiTheme="minorHAnsi"/>
          <w:sz w:val="22"/>
          <w:szCs w:val="22"/>
          <w:lang w:val="es-MX"/>
        </w:rPr>
        <w:t>Anexo G</w:t>
      </w:r>
      <w:r w:rsidRPr="0066572A" w:rsidDel="0064443D">
        <w:rPr>
          <w:rStyle w:val="DeltaViewInsertion"/>
          <w:rFonts w:asciiTheme="minorHAnsi" w:hAnsiTheme="minorHAnsi"/>
          <w:color w:val="auto"/>
          <w:sz w:val="22"/>
          <w:szCs w:val="22"/>
          <w:lang w:val="es-MX"/>
        </w:rPr>
        <w:t xml:space="preserve"> </w:t>
      </w:r>
      <w:r w:rsidRPr="0066572A">
        <w:rPr>
          <w:rStyle w:val="DeltaViewInsertion"/>
          <w:rFonts w:asciiTheme="minorHAnsi" w:hAnsiTheme="minorHAnsi"/>
          <w:color w:val="auto"/>
          <w:sz w:val="22"/>
          <w:szCs w:val="22"/>
          <w:lang w:val="es-MX"/>
        </w:rPr>
        <w:t xml:space="preserve">inicia a partir de la fecha de su firma, </w:t>
      </w:r>
      <w:r w:rsidRPr="0066572A">
        <w:rPr>
          <w:rFonts w:asciiTheme="minorHAnsi" w:hAnsiTheme="minorHAnsi"/>
          <w:sz w:val="22"/>
          <w:szCs w:val="22"/>
          <w:lang w:val="es-MX"/>
        </w:rPr>
        <w:t xml:space="preserve">las Partes convienen que </w:t>
      </w:r>
      <w:r w:rsidRPr="0066572A">
        <w:rPr>
          <w:rStyle w:val="DeltaViewInsertion"/>
          <w:rFonts w:asciiTheme="minorHAnsi" w:hAnsiTheme="minorHAnsi"/>
          <w:color w:val="auto"/>
          <w:sz w:val="22"/>
          <w:szCs w:val="22"/>
          <w:lang w:val="es-MX"/>
        </w:rPr>
        <w:t xml:space="preserve">la Fecha Efectiva a la que se refiere el presente </w:t>
      </w:r>
      <w:r w:rsidRPr="0066572A">
        <w:rPr>
          <w:rFonts w:asciiTheme="minorHAnsi" w:hAnsiTheme="minorHAnsi"/>
          <w:sz w:val="22"/>
          <w:szCs w:val="22"/>
          <w:lang w:val="es-MX"/>
        </w:rPr>
        <w:t>Anexo G</w:t>
      </w:r>
      <w:r w:rsidRPr="0066572A" w:rsidDel="0064443D">
        <w:rPr>
          <w:rStyle w:val="DeltaViewInsertion"/>
          <w:rFonts w:asciiTheme="minorHAnsi" w:hAnsiTheme="minorHAnsi"/>
          <w:color w:val="auto"/>
          <w:sz w:val="22"/>
          <w:szCs w:val="22"/>
          <w:lang w:val="es-MX"/>
        </w:rPr>
        <w:t xml:space="preserve"> </w:t>
      </w:r>
      <w:r w:rsidRPr="0066572A">
        <w:rPr>
          <w:rStyle w:val="DeltaViewInsertion"/>
          <w:rFonts w:asciiTheme="minorHAnsi" w:hAnsiTheme="minorHAnsi"/>
          <w:color w:val="auto"/>
          <w:sz w:val="22"/>
          <w:szCs w:val="22"/>
          <w:lang w:val="es-MX"/>
        </w:rPr>
        <w:t xml:space="preserve">será la fecha en la que las Partes inicien la prestación del SIEMC en los términos establecidos para dichos efectos, una vez que se haya implementado la solución técnica que al efecto determinen en el Acuerdo Técnico. Por lo anterior, las Partes convienen y se obligan a haber realizado la negociación y suscripción de todos y cada uno de los </w:t>
      </w:r>
      <w:r w:rsidR="003E1861" w:rsidRPr="0066572A">
        <w:rPr>
          <w:rStyle w:val="DeltaViewInsertion"/>
          <w:rFonts w:asciiTheme="minorHAnsi" w:hAnsiTheme="minorHAnsi"/>
          <w:color w:val="auto"/>
          <w:sz w:val="22"/>
          <w:szCs w:val="22"/>
          <w:lang w:val="es-MX"/>
        </w:rPr>
        <w:t>Subanexo</w:t>
      </w:r>
      <w:r w:rsidRPr="0066572A">
        <w:rPr>
          <w:rStyle w:val="DeltaViewInsertion"/>
          <w:rFonts w:asciiTheme="minorHAnsi" w:hAnsiTheme="minorHAnsi"/>
          <w:color w:val="auto"/>
          <w:sz w:val="22"/>
          <w:szCs w:val="22"/>
          <w:lang w:val="es-MX"/>
        </w:rPr>
        <w:t>s con anterioridad a la Fecha Efectiva.</w:t>
      </w:r>
    </w:p>
    <w:p w14:paraId="7E06B851" w14:textId="77777777" w:rsidR="00580793" w:rsidRPr="0066572A" w:rsidRDefault="00580793" w:rsidP="00580793">
      <w:pPr>
        <w:jc w:val="both"/>
        <w:rPr>
          <w:rFonts w:asciiTheme="minorHAnsi" w:hAnsiTheme="minorHAnsi"/>
          <w:w w:val="0"/>
          <w:sz w:val="22"/>
          <w:szCs w:val="22"/>
          <w:lang w:val="es-MX"/>
        </w:rPr>
      </w:pPr>
    </w:p>
    <w:p w14:paraId="62D9F2C9" w14:textId="77777777" w:rsidR="00580793" w:rsidRPr="0066572A" w:rsidRDefault="00580793" w:rsidP="00795379">
      <w:pPr>
        <w:jc w:val="both"/>
        <w:outlineLvl w:val="0"/>
        <w:rPr>
          <w:rFonts w:asciiTheme="minorHAnsi" w:hAnsiTheme="minorHAnsi"/>
          <w:b/>
          <w:w w:val="0"/>
          <w:sz w:val="22"/>
          <w:szCs w:val="22"/>
        </w:rPr>
      </w:pPr>
      <w:r w:rsidRPr="0066572A">
        <w:rPr>
          <w:rFonts w:asciiTheme="minorHAnsi" w:hAnsiTheme="minorHAnsi"/>
          <w:b/>
          <w:w w:val="0"/>
          <w:sz w:val="22"/>
          <w:szCs w:val="22"/>
        </w:rPr>
        <w:t xml:space="preserve">CUARTA.  </w:t>
      </w:r>
      <w:r w:rsidRPr="0066572A">
        <w:rPr>
          <w:rFonts w:asciiTheme="minorHAnsi" w:hAnsiTheme="minorHAnsi"/>
          <w:b/>
          <w:w w:val="0"/>
          <w:sz w:val="22"/>
          <w:szCs w:val="22"/>
          <w:u w:val="single"/>
        </w:rPr>
        <w:t>CONTRAPRESTACIÓN</w:t>
      </w:r>
    </w:p>
    <w:p w14:paraId="5E43F07E" w14:textId="77777777" w:rsidR="00580793" w:rsidRPr="0066572A" w:rsidRDefault="00580793" w:rsidP="00580793">
      <w:pPr>
        <w:jc w:val="both"/>
        <w:rPr>
          <w:rFonts w:asciiTheme="minorHAnsi" w:hAnsiTheme="minorHAnsi"/>
          <w:w w:val="0"/>
          <w:sz w:val="22"/>
          <w:szCs w:val="22"/>
        </w:rPr>
      </w:pPr>
    </w:p>
    <w:p w14:paraId="6F6E0C0E" w14:textId="77777777" w:rsidR="00580793" w:rsidRPr="0066572A" w:rsidRDefault="00580793" w:rsidP="00580793">
      <w:pPr>
        <w:widowControl/>
        <w:numPr>
          <w:ilvl w:val="0"/>
          <w:numId w:val="58"/>
        </w:numPr>
        <w:tabs>
          <w:tab w:val="clear" w:pos="1260"/>
        </w:tabs>
        <w:kinsoku/>
        <w:ind w:left="374" w:hanging="374"/>
        <w:jc w:val="both"/>
        <w:rPr>
          <w:rFonts w:asciiTheme="minorHAnsi" w:hAnsiTheme="minorHAnsi"/>
          <w:w w:val="0"/>
          <w:sz w:val="22"/>
          <w:szCs w:val="22"/>
          <w:lang w:val="es-MX"/>
        </w:rPr>
      </w:pPr>
      <w:r w:rsidRPr="0066572A">
        <w:rPr>
          <w:rFonts w:asciiTheme="minorHAnsi" w:hAnsiTheme="minorHAnsi"/>
          <w:w w:val="0"/>
          <w:sz w:val="22"/>
          <w:szCs w:val="22"/>
          <w:lang w:val="es-MX"/>
        </w:rPr>
        <w:t xml:space="preserve">La contraprestación aplicable al SIEMC que las Partes se presten conforme a este </w:t>
      </w:r>
      <w:r w:rsidRPr="0066572A">
        <w:rPr>
          <w:rFonts w:asciiTheme="minorHAnsi" w:hAnsiTheme="minorHAnsi"/>
          <w:sz w:val="22"/>
          <w:szCs w:val="22"/>
          <w:lang w:val="es-MX"/>
        </w:rPr>
        <w:t>Anexo G</w:t>
      </w:r>
      <w:r w:rsidRPr="0066572A">
        <w:rPr>
          <w:rFonts w:asciiTheme="minorHAnsi" w:hAnsiTheme="minorHAnsi"/>
          <w:w w:val="0"/>
          <w:sz w:val="22"/>
          <w:szCs w:val="22"/>
          <w:lang w:val="es-MX"/>
        </w:rPr>
        <w:t xml:space="preserve">, así como los términos, condiciones y plazos a los que se sujetarán las Partes para el pago de la misma, serán los que éstas hayan convenido dentro del </w:t>
      </w:r>
      <w:r w:rsidR="003E1861" w:rsidRPr="0066572A">
        <w:rPr>
          <w:rFonts w:asciiTheme="minorHAnsi" w:hAnsiTheme="minorHAnsi"/>
          <w:w w:val="0"/>
          <w:sz w:val="22"/>
          <w:szCs w:val="22"/>
          <w:lang w:val="es-MX"/>
        </w:rPr>
        <w:t>Subanexo</w:t>
      </w:r>
      <w:r w:rsidRPr="0066572A">
        <w:rPr>
          <w:rFonts w:asciiTheme="minorHAnsi" w:hAnsiTheme="minorHAnsi"/>
          <w:w w:val="0"/>
          <w:sz w:val="22"/>
          <w:szCs w:val="22"/>
          <w:lang w:val="es-MX"/>
        </w:rPr>
        <w:t xml:space="preserve"> B.</w:t>
      </w:r>
    </w:p>
    <w:p w14:paraId="6BD15FB5" w14:textId="77777777" w:rsidR="00580793" w:rsidRPr="0066572A" w:rsidRDefault="00580793" w:rsidP="00580793">
      <w:pPr>
        <w:ind w:left="374" w:hanging="374"/>
        <w:jc w:val="both"/>
        <w:rPr>
          <w:rFonts w:asciiTheme="minorHAnsi" w:hAnsiTheme="minorHAnsi"/>
          <w:w w:val="0"/>
          <w:sz w:val="22"/>
          <w:szCs w:val="22"/>
          <w:lang w:val="es-MX"/>
        </w:rPr>
      </w:pPr>
    </w:p>
    <w:p w14:paraId="5A518EE0" w14:textId="77777777" w:rsidR="00580793" w:rsidRPr="0066572A" w:rsidRDefault="00580793" w:rsidP="00580793">
      <w:pPr>
        <w:widowControl/>
        <w:numPr>
          <w:ilvl w:val="0"/>
          <w:numId w:val="58"/>
        </w:numPr>
        <w:tabs>
          <w:tab w:val="clear" w:pos="1260"/>
        </w:tabs>
        <w:kinsoku/>
        <w:ind w:left="374" w:hanging="374"/>
        <w:jc w:val="both"/>
        <w:rPr>
          <w:rFonts w:asciiTheme="minorHAnsi" w:hAnsiTheme="minorHAnsi"/>
          <w:w w:val="0"/>
          <w:sz w:val="22"/>
          <w:szCs w:val="22"/>
          <w:lang w:val="es-MX"/>
        </w:rPr>
      </w:pPr>
      <w:r w:rsidRPr="0066572A">
        <w:rPr>
          <w:rFonts w:asciiTheme="minorHAnsi" w:hAnsiTheme="minorHAnsi"/>
          <w:w w:val="0"/>
          <w:sz w:val="22"/>
          <w:szCs w:val="22"/>
          <w:lang w:val="es-MX"/>
        </w:rPr>
        <w:t xml:space="preserve">La tarifa señalada en el </w:t>
      </w:r>
      <w:r w:rsidR="003E1861" w:rsidRPr="0066572A">
        <w:rPr>
          <w:rFonts w:asciiTheme="minorHAnsi" w:hAnsiTheme="minorHAnsi"/>
          <w:w w:val="0"/>
          <w:sz w:val="22"/>
          <w:szCs w:val="22"/>
          <w:lang w:val="es-MX"/>
        </w:rPr>
        <w:t>Subanexo</w:t>
      </w:r>
      <w:r w:rsidRPr="0066572A">
        <w:rPr>
          <w:rFonts w:asciiTheme="minorHAnsi" w:hAnsiTheme="minorHAnsi"/>
          <w:w w:val="0"/>
          <w:sz w:val="22"/>
          <w:szCs w:val="22"/>
          <w:lang w:val="es-MX"/>
        </w:rPr>
        <w:t xml:space="preserve"> B tendrá la vigencia indicada en ese mismo documento.</w:t>
      </w:r>
    </w:p>
    <w:p w14:paraId="05E3056A" w14:textId="77777777" w:rsidR="00580793" w:rsidRPr="0066572A" w:rsidRDefault="00580793" w:rsidP="00580793">
      <w:pPr>
        <w:jc w:val="both"/>
        <w:rPr>
          <w:rFonts w:asciiTheme="minorHAnsi" w:hAnsiTheme="minorHAnsi"/>
          <w:w w:val="0"/>
          <w:sz w:val="22"/>
          <w:szCs w:val="22"/>
          <w:lang w:val="es-MX"/>
        </w:rPr>
      </w:pPr>
    </w:p>
    <w:p w14:paraId="71536568" w14:textId="77777777" w:rsidR="00580793" w:rsidRPr="0066572A" w:rsidRDefault="00580793" w:rsidP="00580793">
      <w:pPr>
        <w:jc w:val="both"/>
        <w:rPr>
          <w:rFonts w:asciiTheme="minorHAnsi" w:hAnsiTheme="minorHAnsi"/>
          <w:w w:val="0"/>
          <w:sz w:val="22"/>
          <w:szCs w:val="22"/>
          <w:lang w:val="es-MX"/>
        </w:rPr>
      </w:pPr>
      <w:r w:rsidRPr="0066572A">
        <w:rPr>
          <w:rStyle w:val="DeltaViewInsertion"/>
          <w:rFonts w:asciiTheme="minorHAnsi" w:hAnsiTheme="minorHAnsi"/>
          <w:color w:val="auto"/>
          <w:w w:val="0"/>
          <w:sz w:val="22"/>
          <w:szCs w:val="22"/>
          <w:lang w:val="es-MX"/>
        </w:rPr>
        <w:t xml:space="preserve">Las Partes convienen que la única contraprestación por el SIEMC a favor de cada una de las Partes está constituida por la tarifa que se señala al efecto en el </w:t>
      </w:r>
      <w:r w:rsidR="003E1861" w:rsidRPr="0066572A">
        <w:rPr>
          <w:rStyle w:val="DeltaViewInsertion"/>
          <w:rFonts w:asciiTheme="minorHAnsi" w:hAnsiTheme="minorHAnsi"/>
          <w:color w:val="auto"/>
          <w:w w:val="0"/>
          <w:sz w:val="22"/>
          <w:szCs w:val="22"/>
          <w:lang w:val="es-MX"/>
        </w:rPr>
        <w:t>Subanexo</w:t>
      </w:r>
      <w:r w:rsidRPr="0066572A">
        <w:rPr>
          <w:rStyle w:val="DeltaViewInsertion"/>
          <w:rFonts w:asciiTheme="minorHAnsi" w:hAnsiTheme="minorHAnsi"/>
          <w:color w:val="auto"/>
          <w:w w:val="0"/>
          <w:sz w:val="22"/>
          <w:szCs w:val="22"/>
          <w:lang w:val="es-MX"/>
        </w:rPr>
        <w:t xml:space="preserve"> B, así como por los impuestos e intereses moratorios que se pudieran devengar de dicha tarifa, constituyendo de modo recíproco y según corresponda, el único derecho u obligación a cargo o en beneficio de cada una de las Partes por la prestación del SIEMC. Queda entendido, en todo caso, que la contraprestación pactada no constituye renuncia a cualesquiera otras obligaciones de pago expresamente pactadas en el presente </w:t>
      </w:r>
      <w:r w:rsidRPr="0066572A">
        <w:rPr>
          <w:rFonts w:asciiTheme="minorHAnsi" w:hAnsiTheme="minorHAnsi"/>
          <w:sz w:val="22"/>
          <w:szCs w:val="22"/>
          <w:lang w:val="es-MX"/>
        </w:rPr>
        <w:t>Anexo G</w:t>
      </w:r>
      <w:r w:rsidRPr="0066572A">
        <w:rPr>
          <w:rStyle w:val="DeltaViewInsertion"/>
          <w:rFonts w:asciiTheme="minorHAnsi" w:hAnsiTheme="minorHAnsi"/>
          <w:color w:val="auto"/>
          <w:w w:val="0"/>
          <w:sz w:val="22"/>
          <w:szCs w:val="22"/>
          <w:lang w:val="es-MX"/>
        </w:rPr>
        <w:t xml:space="preserve"> por conceptos diversos a la contraprestación establecida en la presente cláusula, ni de derivadas del ejercicio de acciones legales o establecidas por ley.</w:t>
      </w:r>
    </w:p>
    <w:p w14:paraId="276645F0" w14:textId="77777777" w:rsidR="00580793" w:rsidRPr="0066572A" w:rsidRDefault="00580793" w:rsidP="00580793">
      <w:pPr>
        <w:jc w:val="both"/>
        <w:rPr>
          <w:rFonts w:asciiTheme="minorHAnsi" w:hAnsiTheme="minorHAnsi"/>
          <w:w w:val="0"/>
          <w:sz w:val="22"/>
          <w:szCs w:val="22"/>
          <w:lang w:val="es-MX"/>
        </w:rPr>
      </w:pPr>
    </w:p>
    <w:p w14:paraId="1995C51B" w14:textId="77777777" w:rsidR="00580793" w:rsidRPr="0066572A" w:rsidRDefault="00580793" w:rsidP="00795379">
      <w:pPr>
        <w:jc w:val="both"/>
        <w:outlineLvl w:val="0"/>
        <w:rPr>
          <w:rFonts w:asciiTheme="minorHAnsi" w:hAnsiTheme="minorHAnsi"/>
          <w:b/>
          <w:w w:val="0"/>
          <w:sz w:val="22"/>
          <w:szCs w:val="22"/>
          <w:lang w:val="es-MX"/>
        </w:rPr>
      </w:pPr>
      <w:r w:rsidRPr="0066572A">
        <w:rPr>
          <w:rFonts w:asciiTheme="minorHAnsi" w:hAnsiTheme="minorHAnsi"/>
          <w:b/>
          <w:w w:val="0"/>
          <w:sz w:val="22"/>
          <w:szCs w:val="22"/>
          <w:lang w:val="es-MX"/>
        </w:rPr>
        <w:t xml:space="preserve">QUINTA.  </w:t>
      </w:r>
      <w:r w:rsidRPr="0066572A">
        <w:rPr>
          <w:rFonts w:asciiTheme="minorHAnsi" w:hAnsiTheme="minorHAnsi"/>
          <w:b/>
          <w:w w:val="0"/>
          <w:sz w:val="22"/>
          <w:szCs w:val="22"/>
          <w:u w:val="single"/>
          <w:lang w:val="es-MX"/>
        </w:rPr>
        <w:t>DAÑOS A LAS REDES</w:t>
      </w:r>
    </w:p>
    <w:p w14:paraId="21B76A23" w14:textId="77777777" w:rsidR="00580793" w:rsidRPr="0066572A" w:rsidRDefault="00580793" w:rsidP="00580793">
      <w:pPr>
        <w:pStyle w:val="Sangradetextonormal"/>
        <w:rPr>
          <w:rFonts w:asciiTheme="minorHAnsi" w:hAnsiTheme="minorHAnsi"/>
          <w:w w:val="0"/>
          <w:szCs w:val="22"/>
        </w:rPr>
      </w:pPr>
    </w:p>
    <w:p w14:paraId="146F8594" w14:textId="77777777" w:rsidR="00580793" w:rsidRPr="0066572A" w:rsidRDefault="00580793" w:rsidP="00303D09">
      <w:pPr>
        <w:jc w:val="both"/>
        <w:rPr>
          <w:rStyle w:val="DeltaViewInsertion"/>
          <w:rFonts w:asciiTheme="minorHAnsi" w:hAnsiTheme="minorHAnsi"/>
          <w:color w:val="auto"/>
          <w:sz w:val="22"/>
          <w:szCs w:val="22"/>
          <w:lang w:val="es-MX"/>
        </w:rPr>
      </w:pPr>
      <w:r w:rsidRPr="0066572A">
        <w:rPr>
          <w:rStyle w:val="DeltaViewInsertion"/>
          <w:rFonts w:asciiTheme="minorHAnsi" w:hAnsiTheme="minorHAnsi"/>
          <w:color w:val="auto"/>
          <w:sz w:val="22"/>
          <w:szCs w:val="22"/>
          <w:lang w:val="es-MX"/>
        </w:rPr>
        <w:t xml:space="preserve">Las Partes convienen que, en caso de que alguna de ellas, actuando directamente o a través de algún tercero contratado por ésta, produzca algún daño en cualquier componente de la Red de la </w:t>
      </w:r>
      <w:r w:rsidRPr="0066572A">
        <w:rPr>
          <w:rStyle w:val="DeltaViewInsertion"/>
          <w:rFonts w:asciiTheme="minorHAnsi" w:hAnsiTheme="minorHAnsi"/>
          <w:color w:val="auto"/>
          <w:sz w:val="22"/>
          <w:szCs w:val="22"/>
          <w:lang w:val="es-MX"/>
        </w:rPr>
        <w:lastRenderedPageBreak/>
        <w:t>otra Parte, equipos o bienes en general durante la prestación del SIEMC, será responsable por los daños y perjuicios que pudieran originarse, sin importar que el daño sea consecuencia de alguna falla técnica o de la comisión de Prácticas Prohibidas o por cualquier otra causa.</w:t>
      </w:r>
    </w:p>
    <w:p w14:paraId="15642F79" w14:textId="77777777" w:rsidR="00580793" w:rsidRPr="0066572A" w:rsidRDefault="00580793" w:rsidP="00580793">
      <w:pPr>
        <w:pStyle w:val="Sangradetextonormal"/>
        <w:rPr>
          <w:rFonts w:asciiTheme="minorHAnsi" w:hAnsiTheme="minorHAnsi"/>
          <w:w w:val="0"/>
          <w:szCs w:val="22"/>
        </w:rPr>
      </w:pPr>
    </w:p>
    <w:p w14:paraId="3F7DEAFB" w14:textId="77777777" w:rsidR="00580793" w:rsidRPr="0066572A" w:rsidRDefault="00580793" w:rsidP="00795379">
      <w:pPr>
        <w:pStyle w:val="Sangradetextonormal"/>
        <w:ind w:firstLine="180"/>
        <w:outlineLvl w:val="0"/>
        <w:rPr>
          <w:rFonts w:asciiTheme="minorHAnsi" w:hAnsiTheme="minorHAnsi"/>
          <w:w w:val="0"/>
          <w:szCs w:val="22"/>
        </w:rPr>
      </w:pPr>
      <w:r w:rsidRPr="0066572A">
        <w:rPr>
          <w:rFonts w:asciiTheme="minorHAnsi" w:hAnsiTheme="minorHAnsi"/>
          <w:w w:val="0"/>
          <w:szCs w:val="22"/>
        </w:rPr>
        <w:t xml:space="preserve">SEXTA.  </w:t>
      </w:r>
      <w:r w:rsidRPr="0066572A">
        <w:rPr>
          <w:rFonts w:asciiTheme="minorHAnsi" w:hAnsiTheme="minorHAnsi"/>
          <w:w w:val="0"/>
          <w:szCs w:val="22"/>
          <w:u w:val="single"/>
        </w:rPr>
        <w:t xml:space="preserve">RESPONSABILIDAD EN LA PRESTACIÓN DEL </w:t>
      </w:r>
      <w:r w:rsidRPr="0066572A">
        <w:rPr>
          <w:rStyle w:val="DeltaViewInsertion"/>
          <w:rFonts w:asciiTheme="minorHAnsi" w:hAnsiTheme="minorHAnsi"/>
          <w:color w:val="auto"/>
          <w:w w:val="0"/>
          <w:szCs w:val="22"/>
          <w:u w:val="single"/>
        </w:rPr>
        <w:t>SIEMC</w:t>
      </w:r>
    </w:p>
    <w:p w14:paraId="5CAC7799" w14:textId="77777777" w:rsidR="00580793" w:rsidRPr="0066572A" w:rsidRDefault="00580793" w:rsidP="00580793">
      <w:pPr>
        <w:pStyle w:val="Textoindependiente"/>
        <w:rPr>
          <w:rFonts w:asciiTheme="minorHAnsi" w:hAnsiTheme="minorHAnsi"/>
          <w:w w:val="0"/>
          <w:szCs w:val="22"/>
        </w:rPr>
      </w:pPr>
    </w:p>
    <w:p w14:paraId="5F750F4F" w14:textId="06BE320F" w:rsidR="00580793" w:rsidRPr="0066572A" w:rsidRDefault="00580793" w:rsidP="00580793">
      <w:pPr>
        <w:pStyle w:val="Textoindependiente"/>
        <w:rPr>
          <w:rFonts w:asciiTheme="minorHAnsi" w:hAnsiTheme="minorHAnsi"/>
          <w:w w:val="0"/>
          <w:szCs w:val="22"/>
        </w:rPr>
      </w:pPr>
      <w:r w:rsidRPr="0066572A">
        <w:rPr>
          <w:rFonts w:asciiTheme="minorHAnsi" w:hAnsiTheme="minorHAnsi"/>
          <w:w w:val="0"/>
          <w:szCs w:val="22"/>
        </w:rPr>
        <w:t>Las Partes convienen en que su responsabilidad en la prestación del SIEMC comienza en el momento en el que el Mensaje Corto se encuentra a su disposición en el Punto de Entrega/Recepción y termina en el momento en el que el Usuario Destino recibe el Mensaje Corto en su Equipo Terminal, en el entendido de que la Parte Receptora está obligada a entregar el Mensaje Corto al Usuario Destino en su Equipo Terminal, sin variación alguna</w:t>
      </w:r>
      <w:r w:rsidRPr="0066572A">
        <w:rPr>
          <w:rStyle w:val="DeltaViewInsertion"/>
          <w:rFonts w:asciiTheme="minorHAnsi" w:hAnsiTheme="minorHAnsi"/>
          <w:color w:val="auto"/>
          <w:w w:val="0"/>
          <w:szCs w:val="22"/>
        </w:rPr>
        <w:t xml:space="preserve"> en su contenido</w:t>
      </w:r>
      <w:r w:rsidRPr="0066572A">
        <w:rPr>
          <w:rFonts w:asciiTheme="minorHAnsi" w:hAnsiTheme="minorHAnsi"/>
          <w:w w:val="0"/>
          <w:szCs w:val="22"/>
        </w:rPr>
        <w:t xml:space="preserve"> respecto del momento en que fue puesto a su disposición por la Parte Remitente en el Punto de Entrega/Recepción.</w:t>
      </w:r>
    </w:p>
    <w:p w14:paraId="499324A4" w14:textId="77777777" w:rsidR="005C4524" w:rsidRPr="0066572A" w:rsidRDefault="005C4524" w:rsidP="00580793">
      <w:pPr>
        <w:pStyle w:val="Textoindependiente"/>
        <w:rPr>
          <w:rFonts w:asciiTheme="minorHAnsi" w:hAnsiTheme="minorHAnsi"/>
          <w:w w:val="0"/>
          <w:szCs w:val="22"/>
        </w:rPr>
      </w:pPr>
    </w:p>
    <w:p w14:paraId="28D924AA" w14:textId="77777777" w:rsidR="00580793" w:rsidRPr="0066572A" w:rsidRDefault="00580793" w:rsidP="00580793">
      <w:pPr>
        <w:pStyle w:val="Textoindependiente"/>
        <w:rPr>
          <w:rFonts w:asciiTheme="minorHAnsi" w:hAnsiTheme="minorHAnsi"/>
          <w:w w:val="0"/>
          <w:szCs w:val="22"/>
        </w:rPr>
      </w:pPr>
    </w:p>
    <w:p w14:paraId="2D6054DE" w14:textId="77777777" w:rsidR="00580793" w:rsidRPr="0066572A" w:rsidRDefault="00580793" w:rsidP="00795379">
      <w:pPr>
        <w:pStyle w:val="Sangra3detindependiente"/>
        <w:spacing w:before="0" w:after="0"/>
        <w:ind w:left="0"/>
        <w:outlineLvl w:val="0"/>
        <w:rPr>
          <w:rFonts w:asciiTheme="minorHAnsi" w:hAnsiTheme="minorHAnsi"/>
          <w:b/>
          <w:i w:val="0"/>
          <w:w w:val="0"/>
          <w:sz w:val="22"/>
          <w:szCs w:val="22"/>
        </w:rPr>
      </w:pPr>
      <w:r w:rsidRPr="0066572A">
        <w:rPr>
          <w:rFonts w:asciiTheme="minorHAnsi" w:hAnsiTheme="minorHAnsi"/>
          <w:b/>
          <w:i w:val="0"/>
          <w:w w:val="0"/>
          <w:sz w:val="22"/>
          <w:szCs w:val="22"/>
        </w:rPr>
        <w:t xml:space="preserve">SÉPTIMA.  </w:t>
      </w:r>
      <w:r w:rsidRPr="0066572A">
        <w:rPr>
          <w:rFonts w:asciiTheme="minorHAnsi" w:hAnsiTheme="minorHAnsi"/>
          <w:b/>
          <w:i w:val="0"/>
          <w:w w:val="0"/>
          <w:sz w:val="22"/>
          <w:szCs w:val="22"/>
          <w:u w:val="single"/>
        </w:rPr>
        <w:t>OBLIGACIONES DE LA PARTE REMITENTE</w:t>
      </w:r>
    </w:p>
    <w:p w14:paraId="63A48A95" w14:textId="77777777" w:rsidR="00580793" w:rsidRPr="0066572A" w:rsidRDefault="00580793" w:rsidP="00580793">
      <w:pPr>
        <w:pStyle w:val="Sangra3detindependiente"/>
        <w:spacing w:before="0" w:after="0"/>
        <w:rPr>
          <w:rFonts w:asciiTheme="minorHAnsi" w:hAnsiTheme="minorHAnsi"/>
          <w:w w:val="0"/>
          <w:sz w:val="22"/>
          <w:szCs w:val="22"/>
        </w:rPr>
      </w:pPr>
    </w:p>
    <w:p w14:paraId="3A657056" w14:textId="77777777" w:rsidR="00580793" w:rsidRPr="0066572A" w:rsidRDefault="00580793" w:rsidP="00580793">
      <w:pPr>
        <w:pStyle w:val="Sangra3detindependiente"/>
        <w:spacing w:before="0" w:after="0"/>
        <w:ind w:left="0"/>
        <w:rPr>
          <w:rFonts w:asciiTheme="minorHAnsi" w:hAnsiTheme="minorHAnsi"/>
          <w:i w:val="0"/>
          <w:w w:val="0"/>
          <w:sz w:val="22"/>
          <w:szCs w:val="22"/>
        </w:rPr>
      </w:pPr>
      <w:r w:rsidRPr="0066572A">
        <w:rPr>
          <w:rFonts w:asciiTheme="minorHAnsi" w:hAnsiTheme="minorHAnsi"/>
          <w:i w:val="0"/>
          <w:w w:val="0"/>
          <w:sz w:val="22"/>
          <w:szCs w:val="22"/>
        </w:rPr>
        <w:t>Previ</w:t>
      </w:r>
      <w:r w:rsidRPr="0066572A">
        <w:rPr>
          <w:rFonts w:asciiTheme="minorHAnsi" w:hAnsiTheme="minorHAnsi"/>
          <w:i w:val="0"/>
          <w:w w:val="0"/>
          <w:sz w:val="22"/>
          <w:szCs w:val="22"/>
          <w:lang w:val="es-MX"/>
        </w:rPr>
        <w:t>amente</w:t>
      </w:r>
      <w:r w:rsidRPr="0066572A">
        <w:rPr>
          <w:rFonts w:asciiTheme="minorHAnsi" w:hAnsiTheme="minorHAnsi"/>
          <w:i w:val="0"/>
          <w:w w:val="0"/>
          <w:sz w:val="22"/>
          <w:szCs w:val="22"/>
        </w:rPr>
        <w:t xml:space="preserve"> a que la Parte Remitente ponga a disposición de la Parte Receptora los Mensajes Cortos, se obliga a verificar que:</w:t>
      </w:r>
    </w:p>
    <w:p w14:paraId="609376E5" w14:textId="77777777" w:rsidR="00580793" w:rsidRPr="0066572A" w:rsidRDefault="00580793" w:rsidP="00580793">
      <w:pPr>
        <w:pStyle w:val="Sangra3detindependiente"/>
        <w:spacing w:before="0" w:after="0"/>
        <w:ind w:left="0"/>
        <w:rPr>
          <w:rFonts w:asciiTheme="minorHAnsi" w:hAnsiTheme="minorHAnsi"/>
          <w:i w:val="0"/>
          <w:w w:val="0"/>
          <w:sz w:val="22"/>
          <w:szCs w:val="22"/>
        </w:rPr>
      </w:pPr>
    </w:p>
    <w:p w14:paraId="14451F5D" w14:textId="5A96F474" w:rsidR="00580793" w:rsidRPr="0066572A" w:rsidRDefault="00580793" w:rsidP="00580793">
      <w:pPr>
        <w:pStyle w:val="Sangra3detindependiente"/>
        <w:spacing w:before="0" w:after="0"/>
        <w:ind w:left="374" w:hanging="374"/>
        <w:rPr>
          <w:rFonts w:asciiTheme="minorHAnsi" w:hAnsiTheme="minorHAnsi"/>
          <w:i w:val="0"/>
          <w:w w:val="0"/>
          <w:sz w:val="22"/>
          <w:szCs w:val="22"/>
        </w:rPr>
      </w:pPr>
      <w:r w:rsidRPr="0066572A">
        <w:rPr>
          <w:rFonts w:asciiTheme="minorHAnsi" w:hAnsiTheme="minorHAnsi"/>
          <w:i w:val="0"/>
          <w:w w:val="0"/>
          <w:sz w:val="22"/>
          <w:szCs w:val="22"/>
          <w:lang w:val="es-MX"/>
        </w:rPr>
        <w:t>1</w:t>
      </w:r>
      <w:r w:rsidRPr="0066572A">
        <w:rPr>
          <w:rFonts w:asciiTheme="minorHAnsi" w:hAnsiTheme="minorHAnsi"/>
          <w:i w:val="0"/>
          <w:w w:val="0"/>
          <w:sz w:val="22"/>
          <w:szCs w:val="22"/>
        </w:rPr>
        <w:t>.</w:t>
      </w:r>
      <w:r w:rsidRPr="0066572A">
        <w:rPr>
          <w:rFonts w:asciiTheme="minorHAnsi" w:hAnsiTheme="minorHAnsi"/>
          <w:i w:val="0"/>
          <w:w w:val="0"/>
          <w:sz w:val="22"/>
          <w:szCs w:val="22"/>
        </w:rPr>
        <w:tab/>
        <w:t>El contenido de los Mensajes Cortos únicamente pueda ser interpretado por los Equipos Terminales en forma de caracteres alfanuméricos;</w:t>
      </w:r>
    </w:p>
    <w:p w14:paraId="3AD0E30A" w14:textId="77777777" w:rsidR="00580793" w:rsidRPr="0066572A" w:rsidRDefault="00580793" w:rsidP="00580793">
      <w:pPr>
        <w:pStyle w:val="Sangra3detindependiente"/>
        <w:spacing w:before="0" w:after="0"/>
        <w:rPr>
          <w:rFonts w:asciiTheme="minorHAnsi" w:hAnsiTheme="minorHAnsi"/>
          <w:i w:val="0"/>
          <w:w w:val="0"/>
          <w:sz w:val="22"/>
          <w:szCs w:val="22"/>
        </w:rPr>
      </w:pPr>
    </w:p>
    <w:p w14:paraId="7AA2CF92" w14:textId="12AA5A10" w:rsidR="00580793" w:rsidRPr="0066572A" w:rsidRDefault="00580793" w:rsidP="00580793">
      <w:pPr>
        <w:pStyle w:val="Sangra3detindependiente"/>
        <w:spacing w:before="0" w:after="0"/>
        <w:ind w:left="374" w:hanging="374"/>
        <w:rPr>
          <w:rFonts w:asciiTheme="minorHAnsi" w:hAnsiTheme="minorHAnsi"/>
          <w:i w:val="0"/>
          <w:w w:val="0"/>
          <w:sz w:val="22"/>
          <w:szCs w:val="22"/>
        </w:rPr>
      </w:pPr>
      <w:r w:rsidRPr="0066572A">
        <w:rPr>
          <w:rFonts w:asciiTheme="minorHAnsi" w:hAnsiTheme="minorHAnsi"/>
          <w:i w:val="0"/>
          <w:w w:val="0"/>
          <w:sz w:val="22"/>
          <w:szCs w:val="22"/>
          <w:lang w:val="es-MX"/>
        </w:rPr>
        <w:t>2</w:t>
      </w:r>
      <w:r w:rsidRPr="0066572A">
        <w:rPr>
          <w:rFonts w:asciiTheme="minorHAnsi" w:hAnsiTheme="minorHAnsi"/>
          <w:i w:val="0"/>
          <w:w w:val="0"/>
          <w:sz w:val="22"/>
          <w:szCs w:val="22"/>
        </w:rPr>
        <w:t>.</w:t>
      </w:r>
      <w:r w:rsidRPr="0066572A">
        <w:rPr>
          <w:rFonts w:asciiTheme="minorHAnsi" w:hAnsiTheme="minorHAnsi"/>
          <w:i w:val="0"/>
          <w:w w:val="0"/>
          <w:sz w:val="22"/>
          <w:szCs w:val="22"/>
        </w:rPr>
        <w:tab/>
        <w:t>Los Mensajes Cortos se encuentren en el formato en el cual puedan ser entregados e interpretados en y por los Equipos Terminales</w:t>
      </w:r>
      <w:r w:rsidR="00127A43" w:rsidRPr="0066572A">
        <w:rPr>
          <w:rFonts w:asciiTheme="minorHAnsi" w:hAnsiTheme="minorHAnsi"/>
          <w:i w:val="0"/>
          <w:w w:val="0"/>
          <w:sz w:val="22"/>
          <w:szCs w:val="22"/>
          <w:lang w:val="es-MX"/>
        </w:rPr>
        <w:t xml:space="preserve"> </w:t>
      </w:r>
      <w:r w:rsidRPr="0066572A">
        <w:rPr>
          <w:rFonts w:asciiTheme="minorHAnsi" w:hAnsiTheme="minorHAnsi"/>
          <w:i w:val="0"/>
          <w:w w:val="0"/>
          <w:sz w:val="22"/>
          <w:szCs w:val="22"/>
        </w:rPr>
        <w:t>de los Usuarios Destino, de conformidad con lo señalado en el Acuerdo Técnico;</w:t>
      </w:r>
    </w:p>
    <w:p w14:paraId="5302052E" w14:textId="77777777" w:rsidR="00580793" w:rsidRPr="0066572A" w:rsidRDefault="00580793" w:rsidP="00580793">
      <w:pPr>
        <w:pStyle w:val="Sangra3detindependiente"/>
        <w:spacing w:before="0" w:after="0"/>
        <w:ind w:left="0"/>
        <w:rPr>
          <w:rFonts w:asciiTheme="minorHAnsi" w:hAnsiTheme="minorHAnsi"/>
          <w:i w:val="0"/>
          <w:w w:val="0"/>
          <w:sz w:val="22"/>
          <w:szCs w:val="22"/>
          <w:lang w:val="es-MX"/>
        </w:rPr>
      </w:pPr>
    </w:p>
    <w:p w14:paraId="0F8D9A58" w14:textId="77777777" w:rsidR="00580793" w:rsidRPr="0066572A" w:rsidRDefault="00580793" w:rsidP="00580793">
      <w:pPr>
        <w:pStyle w:val="Sangra3detindependiente"/>
        <w:spacing w:before="0" w:after="0"/>
        <w:ind w:left="374" w:hanging="374"/>
        <w:rPr>
          <w:rFonts w:asciiTheme="minorHAnsi" w:hAnsiTheme="minorHAnsi"/>
          <w:i w:val="0"/>
          <w:w w:val="0"/>
          <w:sz w:val="22"/>
          <w:szCs w:val="22"/>
          <w:lang w:val="es-MX"/>
        </w:rPr>
      </w:pPr>
      <w:r w:rsidRPr="0066572A">
        <w:rPr>
          <w:rFonts w:asciiTheme="minorHAnsi" w:hAnsiTheme="minorHAnsi"/>
          <w:i w:val="0"/>
          <w:w w:val="0"/>
          <w:sz w:val="22"/>
          <w:szCs w:val="22"/>
          <w:lang w:val="es-MX"/>
        </w:rPr>
        <w:t>3</w:t>
      </w:r>
      <w:r w:rsidRPr="0066572A">
        <w:rPr>
          <w:rFonts w:asciiTheme="minorHAnsi" w:hAnsiTheme="minorHAnsi"/>
          <w:i w:val="0"/>
          <w:w w:val="0"/>
          <w:sz w:val="22"/>
          <w:szCs w:val="22"/>
        </w:rPr>
        <w:t>.</w:t>
      </w:r>
      <w:r w:rsidRPr="0066572A">
        <w:rPr>
          <w:rFonts w:asciiTheme="minorHAnsi" w:hAnsiTheme="minorHAnsi"/>
          <w:i w:val="0"/>
          <w:w w:val="0"/>
          <w:sz w:val="22"/>
          <w:szCs w:val="22"/>
        </w:rPr>
        <w:tab/>
        <w:t>Los Mensajes Cortos contengan la información de identificación del Usuario Origen en los términos de lo estipulado en la Cláusula Décima Primera – Identificación de Usuarios y en el Acuerdo Técnico;</w:t>
      </w:r>
    </w:p>
    <w:p w14:paraId="4666D346" w14:textId="77777777" w:rsidR="00127A43" w:rsidRPr="0066572A" w:rsidRDefault="00127A43" w:rsidP="009A3743">
      <w:pPr>
        <w:pStyle w:val="Sangradetextonormal"/>
        <w:spacing w:line="240" w:lineRule="auto"/>
        <w:ind w:left="0"/>
        <w:rPr>
          <w:rFonts w:asciiTheme="minorHAnsi" w:hAnsiTheme="minorHAnsi"/>
          <w:b w:val="0"/>
          <w:w w:val="0"/>
          <w:szCs w:val="22"/>
          <w:lang w:val="es-MX"/>
        </w:rPr>
      </w:pPr>
    </w:p>
    <w:p w14:paraId="043B4E8E" w14:textId="1E9C7EB7" w:rsidR="00580793" w:rsidRPr="0066572A" w:rsidRDefault="00532B5A" w:rsidP="00C251D0">
      <w:pPr>
        <w:pStyle w:val="Sangra3detindependiente"/>
        <w:spacing w:before="0" w:after="0"/>
        <w:ind w:left="374" w:hanging="374"/>
        <w:rPr>
          <w:rFonts w:asciiTheme="minorHAnsi" w:hAnsiTheme="minorHAnsi"/>
          <w:i w:val="0"/>
          <w:w w:val="0"/>
          <w:sz w:val="22"/>
          <w:szCs w:val="22"/>
          <w:lang w:val="es-MX"/>
        </w:rPr>
      </w:pPr>
      <w:r w:rsidRPr="0066572A">
        <w:rPr>
          <w:rFonts w:asciiTheme="minorHAnsi" w:hAnsiTheme="minorHAnsi"/>
          <w:w w:val="0"/>
          <w:sz w:val="22"/>
          <w:szCs w:val="22"/>
          <w:lang w:val="es-MX"/>
        </w:rPr>
        <w:t>4</w:t>
      </w:r>
      <w:r w:rsidR="00580793" w:rsidRPr="0066572A">
        <w:rPr>
          <w:rFonts w:asciiTheme="minorHAnsi" w:hAnsiTheme="minorHAnsi"/>
          <w:w w:val="0"/>
          <w:sz w:val="22"/>
          <w:szCs w:val="22"/>
          <w:lang w:val="es-MX"/>
        </w:rPr>
        <w:t xml:space="preserve">. </w:t>
      </w:r>
      <w:r w:rsidR="00580793" w:rsidRPr="0066572A">
        <w:rPr>
          <w:rFonts w:asciiTheme="minorHAnsi" w:hAnsiTheme="minorHAnsi"/>
          <w:i w:val="0"/>
          <w:w w:val="0"/>
          <w:sz w:val="22"/>
          <w:szCs w:val="22"/>
          <w:lang w:val="es-MX"/>
        </w:rPr>
        <w:t>No se trate de mensajes que sean originados y/o destinados a servidores, sistemas, aplicaciones, dispositivos o equipos externos a la arquitectura acordada entre las Partes, o intervenga cualquier otro servidores, sistemas, aplicaciones, dispositivos o equipos distintos a un Equipo Terminal.</w:t>
      </w:r>
    </w:p>
    <w:p w14:paraId="724160F2" w14:textId="77777777" w:rsidR="00580793" w:rsidRPr="0066572A" w:rsidRDefault="00580793" w:rsidP="00580793">
      <w:pPr>
        <w:pStyle w:val="Sangra3detindependiente"/>
        <w:spacing w:before="0" w:after="0" w:line="276" w:lineRule="auto"/>
        <w:ind w:left="374" w:hanging="374"/>
        <w:rPr>
          <w:rFonts w:asciiTheme="minorHAnsi" w:hAnsiTheme="minorHAnsi"/>
          <w:i w:val="0"/>
          <w:w w:val="0"/>
          <w:sz w:val="22"/>
          <w:szCs w:val="22"/>
          <w:lang w:val="es-MX"/>
        </w:rPr>
      </w:pPr>
    </w:p>
    <w:p w14:paraId="51310911" w14:textId="77777777" w:rsidR="00580793" w:rsidRPr="0066572A" w:rsidRDefault="00580793" w:rsidP="00580793">
      <w:pPr>
        <w:pStyle w:val="Textoindependiente"/>
        <w:rPr>
          <w:rFonts w:asciiTheme="minorHAnsi" w:hAnsiTheme="minorHAnsi"/>
          <w:b/>
          <w:w w:val="0"/>
          <w:szCs w:val="22"/>
          <w:lang w:val="es-MX"/>
        </w:rPr>
      </w:pPr>
      <w:r w:rsidRPr="0066572A">
        <w:rPr>
          <w:rFonts w:asciiTheme="minorHAnsi" w:hAnsiTheme="minorHAnsi"/>
          <w:szCs w:val="22"/>
          <w:lang w:val="es-MX"/>
        </w:rPr>
        <w:t>Por todo lo anterior, la Parte Remitente se obliga a (i) cerciorarse que sus Usuarios utilicen debidamente los Códigos de Identificación descritos en el presente Anexo G y sus Anexos para la prestación del servicio de SMS y (ii) sacar en paz y a salvo a la Parte Receptora de cualquier uso indebido que se realice del SIEMC, o que generen cualquier afectación a la Parte Receptora o a sus Usuarios.</w:t>
      </w:r>
    </w:p>
    <w:p w14:paraId="6135B368" w14:textId="77777777" w:rsidR="00580793" w:rsidRPr="0066572A" w:rsidRDefault="00580793" w:rsidP="00580793">
      <w:pPr>
        <w:pStyle w:val="Textoindependiente"/>
        <w:rPr>
          <w:rFonts w:asciiTheme="minorHAnsi" w:hAnsiTheme="minorHAnsi"/>
          <w:b/>
          <w:w w:val="0"/>
          <w:szCs w:val="22"/>
          <w:lang w:val="es-MX"/>
        </w:rPr>
      </w:pPr>
    </w:p>
    <w:p w14:paraId="64307BA3" w14:textId="77777777" w:rsidR="00580793" w:rsidRPr="0066572A" w:rsidRDefault="00580793" w:rsidP="00795379">
      <w:pPr>
        <w:pStyle w:val="Textoindependiente"/>
        <w:outlineLvl w:val="0"/>
        <w:rPr>
          <w:rFonts w:asciiTheme="minorHAnsi" w:hAnsiTheme="minorHAnsi"/>
          <w:b/>
          <w:w w:val="0"/>
          <w:szCs w:val="22"/>
        </w:rPr>
      </w:pPr>
      <w:r w:rsidRPr="0066572A">
        <w:rPr>
          <w:rFonts w:asciiTheme="minorHAnsi" w:hAnsiTheme="minorHAnsi"/>
          <w:b/>
          <w:w w:val="0"/>
          <w:szCs w:val="22"/>
        </w:rPr>
        <w:t xml:space="preserve">OCTAVA.  </w:t>
      </w:r>
      <w:r w:rsidRPr="0066572A">
        <w:rPr>
          <w:rFonts w:asciiTheme="minorHAnsi" w:hAnsiTheme="minorHAnsi"/>
          <w:b/>
          <w:w w:val="0"/>
          <w:szCs w:val="22"/>
          <w:u w:val="single"/>
        </w:rPr>
        <w:t xml:space="preserve">LIMITANTES DE RESPONSABILIDAD EN LA PRESTACIÓN DEL </w:t>
      </w:r>
      <w:r w:rsidRPr="0066572A">
        <w:rPr>
          <w:rStyle w:val="DeltaViewInsertion"/>
          <w:rFonts w:asciiTheme="minorHAnsi" w:hAnsiTheme="minorHAnsi"/>
          <w:b/>
          <w:color w:val="auto"/>
          <w:w w:val="0"/>
          <w:szCs w:val="22"/>
          <w:u w:val="single"/>
        </w:rPr>
        <w:t>SIEMC</w:t>
      </w:r>
    </w:p>
    <w:p w14:paraId="33041AC5" w14:textId="77777777" w:rsidR="00580793" w:rsidRPr="0066572A" w:rsidRDefault="00580793" w:rsidP="00580793">
      <w:pPr>
        <w:pStyle w:val="Textoindependiente"/>
        <w:rPr>
          <w:rFonts w:asciiTheme="minorHAnsi" w:hAnsiTheme="minorHAnsi"/>
          <w:w w:val="0"/>
          <w:szCs w:val="22"/>
        </w:rPr>
      </w:pPr>
    </w:p>
    <w:p w14:paraId="3F83C963" w14:textId="77777777" w:rsidR="00580793" w:rsidRPr="0066572A" w:rsidRDefault="00580793" w:rsidP="00580793">
      <w:pPr>
        <w:pStyle w:val="Textoindependiente"/>
        <w:rPr>
          <w:rFonts w:asciiTheme="minorHAnsi" w:hAnsiTheme="minorHAnsi"/>
          <w:w w:val="0"/>
          <w:szCs w:val="22"/>
        </w:rPr>
      </w:pPr>
      <w:r w:rsidRPr="0066572A">
        <w:rPr>
          <w:rFonts w:asciiTheme="minorHAnsi" w:hAnsiTheme="minorHAnsi"/>
          <w:w w:val="0"/>
          <w:szCs w:val="22"/>
        </w:rPr>
        <w:t xml:space="preserve">Sin perjuicio de lo señalado en la Cláusula Sexta – </w:t>
      </w:r>
      <w:r w:rsidRPr="0066572A">
        <w:rPr>
          <w:rFonts w:asciiTheme="minorHAnsi" w:hAnsiTheme="minorHAnsi"/>
          <w:i/>
          <w:w w:val="0"/>
          <w:szCs w:val="22"/>
        </w:rPr>
        <w:t xml:space="preserve">Responsabilidad en la </w:t>
      </w:r>
      <w:r w:rsidRPr="0066572A">
        <w:rPr>
          <w:rStyle w:val="DeltaViewInsertion"/>
          <w:rFonts w:asciiTheme="minorHAnsi" w:hAnsiTheme="minorHAnsi"/>
          <w:i/>
          <w:color w:val="auto"/>
          <w:w w:val="0"/>
          <w:szCs w:val="22"/>
        </w:rPr>
        <w:t>prestación</w:t>
      </w:r>
      <w:r w:rsidRPr="0066572A">
        <w:rPr>
          <w:rFonts w:asciiTheme="minorHAnsi" w:hAnsiTheme="minorHAnsi"/>
          <w:i/>
          <w:w w:val="0"/>
          <w:szCs w:val="22"/>
        </w:rPr>
        <w:t xml:space="preserve"> del servicio</w:t>
      </w:r>
      <w:r w:rsidRPr="0066572A">
        <w:rPr>
          <w:rFonts w:asciiTheme="minorHAnsi" w:hAnsiTheme="minorHAnsi"/>
          <w:w w:val="0"/>
          <w:szCs w:val="22"/>
        </w:rPr>
        <w:t>, no será responsabilidad de la Parte Receptora:</w:t>
      </w:r>
    </w:p>
    <w:p w14:paraId="3DD1C24B" w14:textId="77777777" w:rsidR="00580793" w:rsidRPr="0066572A" w:rsidRDefault="00580793" w:rsidP="00580793">
      <w:pPr>
        <w:pStyle w:val="Textoindependiente"/>
        <w:rPr>
          <w:rFonts w:asciiTheme="minorHAnsi" w:hAnsiTheme="minorHAnsi"/>
          <w:w w:val="0"/>
          <w:szCs w:val="22"/>
        </w:rPr>
      </w:pPr>
    </w:p>
    <w:p w14:paraId="33177D3B" w14:textId="77777777" w:rsidR="00580793" w:rsidRPr="0066572A" w:rsidRDefault="00580793" w:rsidP="00580793">
      <w:pPr>
        <w:pStyle w:val="Textoindependiente"/>
        <w:numPr>
          <w:ilvl w:val="3"/>
          <w:numId w:val="109"/>
        </w:numPr>
        <w:autoSpaceDE w:val="0"/>
        <w:autoSpaceDN w:val="0"/>
        <w:adjustRightInd w:val="0"/>
        <w:ind w:left="851" w:hanging="851"/>
        <w:rPr>
          <w:rFonts w:asciiTheme="minorHAnsi" w:hAnsiTheme="minorHAnsi"/>
          <w:w w:val="0"/>
          <w:szCs w:val="22"/>
        </w:rPr>
      </w:pPr>
      <w:r w:rsidRPr="0066572A">
        <w:rPr>
          <w:rFonts w:asciiTheme="minorHAnsi" w:hAnsiTheme="minorHAnsi"/>
          <w:w w:val="0"/>
          <w:szCs w:val="22"/>
        </w:rPr>
        <w:t>La no entrega del Mensaje Corto, cuando:</w:t>
      </w:r>
    </w:p>
    <w:p w14:paraId="272C0CF0" w14:textId="77777777" w:rsidR="00580793" w:rsidRPr="0066572A" w:rsidRDefault="00580793" w:rsidP="00580793">
      <w:pPr>
        <w:pStyle w:val="Textoindependiente"/>
        <w:rPr>
          <w:rFonts w:asciiTheme="minorHAnsi" w:hAnsiTheme="minorHAnsi"/>
          <w:w w:val="0"/>
          <w:szCs w:val="22"/>
        </w:rPr>
      </w:pPr>
    </w:p>
    <w:p w14:paraId="5FF9181F" w14:textId="77777777" w:rsidR="00580793" w:rsidRPr="0066572A" w:rsidRDefault="00580793" w:rsidP="00580793">
      <w:pPr>
        <w:pStyle w:val="Textoindependiente"/>
        <w:ind w:left="748" w:hanging="374"/>
        <w:rPr>
          <w:rFonts w:asciiTheme="minorHAnsi" w:hAnsiTheme="minorHAnsi"/>
          <w:w w:val="0"/>
          <w:szCs w:val="22"/>
        </w:rPr>
      </w:pPr>
      <w:r w:rsidRPr="0066572A">
        <w:rPr>
          <w:rFonts w:asciiTheme="minorHAnsi" w:hAnsiTheme="minorHAnsi"/>
          <w:w w:val="0"/>
          <w:szCs w:val="22"/>
        </w:rPr>
        <w:t>a.</w:t>
      </w:r>
      <w:r w:rsidRPr="0066572A">
        <w:rPr>
          <w:rFonts w:asciiTheme="minorHAnsi" w:hAnsiTheme="minorHAnsi"/>
          <w:w w:val="0"/>
          <w:szCs w:val="22"/>
        </w:rPr>
        <w:tab/>
        <w:t xml:space="preserve">El Usuario Origen haya enviado el Mensaje Corto a un destino </w:t>
      </w:r>
      <w:r w:rsidRPr="0066572A">
        <w:rPr>
          <w:rFonts w:asciiTheme="minorHAnsi" w:hAnsiTheme="minorHAnsi"/>
          <w:w w:val="0"/>
          <w:szCs w:val="22"/>
          <w:lang w:val="es-MX"/>
        </w:rPr>
        <w:t xml:space="preserve">cuyo Código de Identificación </w:t>
      </w:r>
      <w:r w:rsidRPr="0066572A">
        <w:rPr>
          <w:rFonts w:asciiTheme="minorHAnsi" w:hAnsiTheme="minorHAnsi"/>
          <w:w w:val="0"/>
          <w:szCs w:val="22"/>
        </w:rPr>
        <w:t xml:space="preserve">no </w:t>
      </w:r>
      <w:r w:rsidRPr="0066572A">
        <w:rPr>
          <w:rFonts w:asciiTheme="minorHAnsi" w:hAnsiTheme="minorHAnsi"/>
          <w:w w:val="0"/>
          <w:szCs w:val="22"/>
          <w:lang w:val="es-MX"/>
        </w:rPr>
        <w:t xml:space="preserve">sea </w:t>
      </w:r>
      <w:r w:rsidRPr="0066572A">
        <w:rPr>
          <w:rFonts w:asciiTheme="minorHAnsi" w:hAnsiTheme="minorHAnsi"/>
          <w:w w:val="0"/>
          <w:szCs w:val="22"/>
        </w:rPr>
        <w:t>reconocido como válido por la Parte Receptora como Usuario Destino dentro de su Red, de acuerdo con las condiciones y términos establecidos en el Acuerdo Técnico;</w:t>
      </w:r>
    </w:p>
    <w:p w14:paraId="721F3B4B" w14:textId="77777777" w:rsidR="00580793" w:rsidRPr="0066572A" w:rsidRDefault="00580793" w:rsidP="00580793">
      <w:pPr>
        <w:pStyle w:val="Textoindependiente"/>
        <w:ind w:left="748" w:hanging="374"/>
        <w:rPr>
          <w:rFonts w:asciiTheme="minorHAnsi" w:hAnsiTheme="minorHAnsi"/>
          <w:w w:val="0"/>
          <w:szCs w:val="22"/>
        </w:rPr>
      </w:pPr>
    </w:p>
    <w:p w14:paraId="3332AAE0" w14:textId="74B60653" w:rsidR="00580793" w:rsidRPr="0066572A" w:rsidRDefault="00580793" w:rsidP="00580793">
      <w:pPr>
        <w:pStyle w:val="Textoindependiente"/>
        <w:ind w:left="748" w:hanging="374"/>
        <w:rPr>
          <w:rFonts w:asciiTheme="minorHAnsi" w:hAnsiTheme="minorHAnsi"/>
          <w:w w:val="0"/>
          <w:szCs w:val="22"/>
        </w:rPr>
      </w:pPr>
      <w:r w:rsidRPr="0066572A">
        <w:rPr>
          <w:rFonts w:asciiTheme="minorHAnsi" w:hAnsiTheme="minorHAnsi"/>
          <w:w w:val="0"/>
          <w:szCs w:val="22"/>
        </w:rPr>
        <w:t>b.</w:t>
      </w:r>
      <w:r w:rsidRPr="0066572A">
        <w:rPr>
          <w:rFonts w:asciiTheme="minorHAnsi" w:hAnsiTheme="minorHAnsi"/>
          <w:w w:val="0"/>
          <w:szCs w:val="22"/>
        </w:rPr>
        <w:tab/>
        <w:t>El Equipo Terminal del Usuario Destino no tenga la funcionalidad de recibir Mensajes Cortos;</w:t>
      </w:r>
    </w:p>
    <w:p w14:paraId="39D22C51" w14:textId="77777777" w:rsidR="00580793" w:rsidRPr="0066572A" w:rsidRDefault="00580793" w:rsidP="00580793">
      <w:pPr>
        <w:pStyle w:val="Textoindependiente"/>
        <w:ind w:left="748" w:hanging="374"/>
        <w:rPr>
          <w:rFonts w:asciiTheme="minorHAnsi" w:hAnsiTheme="minorHAnsi"/>
          <w:w w:val="0"/>
          <w:szCs w:val="22"/>
        </w:rPr>
      </w:pPr>
    </w:p>
    <w:p w14:paraId="4EFAEA34" w14:textId="061D81D0" w:rsidR="00580793" w:rsidRPr="0066572A" w:rsidRDefault="00580793" w:rsidP="00580793">
      <w:pPr>
        <w:pStyle w:val="Textoindependiente"/>
        <w:ind w:left="748" w:hanging="374"/>
        <w:rPr>
          <w:rFonts w:asciiTheme="minorHAnsi" w:hAnsiTheme="minorHAnsi"/>
          <w:w w:val="0"/>
          <w:szCs w:val="22"/>
          <w:lang w:val="es-MX"/>
        </w:rPr>
      </w:pPr>
      <w:r w:rsidRPr="0066572A">
        <w:rPr>
          <w:rFonts w:asciiTheme="minorHAnsi" w:hAnsiTheme="minorHAnsi"/>
          <w:w w:val="0"/>
          <w:szCs w:val="22"/>
        </w:rPr>
        <w:t>c.</w:t>
      </w:r>
      <w:r w:rsidRPr="0066572A">
        <w:rPr>
          <w:rFonts w:asciiTheme="minorHAnsi" w:hAnsiTheme="minorHAnsi"/>
          <w:w w:val="0"/>
          <w:szCs w:val="22"/>
        </w:rPr>
        <w:tab/>
        <w:t xml:space="preserve">El Usuario Destino: (i) tenga apagado su Equipo Terminal; (ii) tenga suspendido el </w:t>
      </w:r>
      <w:r w:rsidRPr="0066572A">
        <w:rPr>
          <w:rFonts w:asciiTheme="minorHAnsi" w:hAnsiTheme="minorHAnsi"/>
          <w:w w:val="0"/>
          <w:szCs w:val="22"/>
          <w:lang w:val="es-MX"/>
        </w:rPr>
        <w:t xml:space="preserve">servicio de </w:t>
      </w:r>
      <w:r w:rsidRPr="0066572A">
        <w:rPr>
          <w:rFonts w:asciiTheme="minorHAnsi" w:hAnsiTheme="minorHAnsi"/>
          <w:w w:val="0"/>
          <w:szCs w:val="22"/>
        </w:rPr>
        <w:t xml:space="preserve">SMS por cualquier causa; (iii) se encuentre fuera del área de cobertura de la Red; o (iv) se encuentre en un área de cobertura </w:t>
      </w:r>
      <w:r w:rsidRPr="0066572A">
        <w:rPr>
          <w:rStyle w:val="DeltaViewInsertion"/>
          <w:rFonts w:asciiTheme="minorHAnsi" w:hAnsiTheme="minorHAnsi"/>
          <w:color w:val="auto"/>
          <w:w w:val="0"/>
          <w:szCs w:val="22"/>
        </w:rPr>
        <w:t xml:space="preserve">exclusivamente </w:t>
      </w:r>
      <w:r w:rsidRPr="0066572A">
        <w:rPr>
          <w:rFonts w:asciiTheme="minorHAnsi" w:hAnsiTheme="minorHAnsi"/>
          <w:w w:val="0"/>
          <w:szCs w:val="22"/>
        </w:rPr>
        <w:t>analógica.  En estos cuatro supuestos, la Parte Receptora deberá almacenar el Mensaje Corto durante el tiempo establecido para tales efectos en el Acuerdo Técnico y realizar los reintentos de entrega correspondientes;</w:t>
      </w:r>
    </w:p>
    <w:p w14:paraId="0AF7B15F" w14:textId="77777777" w:rsidR="00580793" w:rsidRPr="0066572A" w:rsidRDefault="00580793" w:rsidP="00580793">
      <w:pPr>
        <w:pStyle w:val="Textoindependiente"/>
        <w:ind w:left="748" w:hanging="374"/>
        <w:rPr>
          <w:rFonts w:asciiTheme="minorHAnsi" w:hAnsiTheme="minorHAnsi"/>
          <w:w w:val="0"/>
          <w:szCs w:val="22"/>
        </w:rPr>
      </w:pPr>
    </w:p>
    <w:p w14:paraId="5B5C533D" w14:textId="77777777" w:rsidR="00580793" w:rsidRPr="0066572A" w:rsidRDefault="00580793" w:rsidP="00580793">
      <w:pPr>
        <w:pStyle w:val="Textoindependiente"/>
        <w:numPr>
          <w:ilvl w:val="0"/>
          <w:numId w:val="59"/>
        </w:numPr>
        <w:autoSpaceDE w:val="0"/>
        <w:autoSpaceDN w:val="0"/>
        <w:adjustRightInd w:val="0"/>
        <w:rPr>
          <w:rFonts w:asciiTheme="minorHAnsi" w:hAnsiTheme="minorHAnsi"/>
          <w:w w:val="0"/>
          <w:szCs w:val="22"/>
        </w:rPr>
      </w:pPr>
      <w:r w:rsidRPr="0066572A">
        <w:rPr>
          <w:rFonts w:asciiTheme="minorHAnsi" w:hAnsiTheme="minorHAnsi"/>
          <w:w w:val="0"/>
          <w:szCs w:val="22"/>
        </w:rPr>
        <w:t>Cuando por causas ajenas a las Partes, la Parte Receptora no tenga acceso a los Mensajes Cortos puestos a su disposición en el Punto de Entrega/Recepción</w:t>
      </w:r>
      <w:r w:rsidRPr="0066572A">
        <w:rPr>
          <w:rFonts w:asciiTheme="minorHAnsi" w:hAnsiTheme="minorHAnsi"/>
          <w:w w:val="0"/>
          <w:szCs w:val="22"/>
          <w:lang w:val="es-MX"/>
        </w:rPr>
        <w:t>; o</w:t>
      </w:r>
    </w:p>
    <w:p w14:paraId="7FF2412B" w14:textId="77777777" w:rsidR="00580793" w:rsidRPr="0066572A" w:rsidRDefault="00580793" w:rsidP="00580793">
      <w:pPr>
        <w:pStyle w:val="Textoindependiente"/>
        <w:ind w:left="374"/>
        <w:rPr>
          <w:rFonts w:asciiTheme="minorHAnsi" w:hAnsiTheme="minorHAnsi"/>
          <w:w w:val="0"/>
          <w:szCs w:val="22"/>
        </w:rPr>
      </w:pPr>
    </w:p>
    <w:p w14:paraId="0BBB120D" w14:textId="77777777" w:rsidR="00580793" w:rsidRPr="0066572A" w:rsidRDefault="00580793" w:rsidP="00580793">
      <w:pPr>
        <w:pStyle w:val="Textoindependiente"/>
        <w:numPr>
          <w:ilvl w:val="0"/>
          <w:numId w:val="59"/>
        </w:numPr>
        <w:autoSpaceDE w:val="0"/>
        <w:autoSpaceDN w:val="0"/>
        <w:adjustRightInd w:val="0"/>
        <w:rPr>
          <w:rFonts w:asciiTheme="minorHAnsi" w:hAnsiTheme="minorHAnsi"/>
          <w:w w:val="0"/>
          <w:szCs w:val="22"/>
        </w:rPr>
      </w:pPr>
      <w:r w:rsidRPr="0066572A">
        <w:rPr>
          <w:rFonts w:asciiTheme="minorHAnsi" w:hAnsiTheme="minorHAnsi"/>
          <w:w w:val="0"/>
          <w:szCs w:val="22"/>
        </w:rPr>
        <w:t xml:space="preserve">Cuando los diferentes filtros de seguridad instalados en la Red de la Parte Receptora detecten y detengan Mensajes Cortos </w:t>
      </w:r>
      <w:r w:rsidRPr="0066572A">
        <w:rPr>
          <w:rFonts w:asciiTheme="minorHAnsi" w:hAnsiTheme="minorHAnsi"/>
          <w:w w:val="0"/>
          <w:szCs w:val="22"/>
          <w:lang w:val="es-MX"/>
        </w:rPr>
        <w:t xml:space="preserve">provenientes de la Parte Remitente que incumplan con lo dispuesto en la Cláusula Séptima – </w:t>
      </w:r>
      <w:r w:rsidRPr="0066572A">
        <w:rPr>
          <w:rFonts w:asciiTheme="minorHAnsi" w:hAnsiTheme="minorHAnsi"/>
          <w:i/>
          <w:w w:val="0"/>
          <w:szCs w:val="22"/>
          <w:lang w:val="es-MX"/>
        </w:rPr>
        <w:t>Obligaciones de la Parte Remitente</w:t>
      </w:r>
      <w:r w:rsidRPr="0066572A">
        <w:rPr>
          <w:rFonts w:asciiTheme="minorHAnsi" w:hAnsiTheme="minorHAnsi"/>
          <w:w w:val="0"/>
          <w:szCs w:val="22"/>
          <w:lang w:val="es-MX"/>
        </w:rPr>
        <w:t xml:space="preserve">, </w:t>
      </w:r>
      <w:r w:rsidRPr="0066572A">
        <w:rPr>
          <w:rFonts w:asciiTheme="minorHAnsi" w:hAnsiTheme="minorHAnsi"/>
          <w:w w:val="0"/>
          <w:szCs w:val="22"/>
        </w:rPr>
        <w:t xml:space="preserve">en la Cláusula Décima Tercera – </w:t>
      </w:r>
      <w:r w:rsidRPr="0066572A">
        <w:rPr>
          <w:rFonts w:asciiTheme="minorHAnsi" w:hAnsiTheme="minorHAnsi"/>
          <w:i/>
          <w:w w:val="0"/>
          <w:szCs w:val="22"/>
        </w:rPr>
        <w:t>Prácticas Prohibidas</w:t>
      </w:r>
      <w:r w:rsidRPr="0066572A">
        <w:rPr>
          <w:rFonts w:asciiTheme="minorHAnsi" w:hAnsiTheme="minorHAnsi"/>
          <w:w w:val="0"/>
          <w:szCs w:val="22"/>
        </w:rPr>
        <w:t xml:space="preserve"> y en el Acuerdo para la Detección y Prevención de Prácticas Prohibidas.</w:t>
      </w:r>
    </w:p>
    <w:p w14:paraId="22B020EA" w14:textId="77777777" w:rsidR="00580793" w:rsidRPr="0066572A" w:rsidRDefault="00580793" w:rsidP="00580793">
      <w:pPr>
        <w:pStyle w:val="Textoindependiente"/>
        <w:autoSpaceDE w:val="0"/>
        <w:autoSpaceDN w:val="0"/>
        <w:adjustRightInd w:val="0"/>
        <w:rPr>
          <w:rFonts w:asciiTheme="minorHAnsi" w:hAnsiTheme="minorHAnsi"/>
          <w:w w:val="0"/>
          <w:szCs w:val="22"/>
        </w:rPr>
      </w:pPr>
    </w:p>
    <w:p w14:paraId="59EB8095" w14:textId="3509AC28" w:rsidR="00580793" w:rsidRPr="0066572A" w:rsidRDefault="00580793" w:rsidP="00580793">
      <w:pPr>
        <w:pStyle w:val="Textoindependiente"/>
        <w:numPr>
          <w:ilvl w:val="3"/>
          <w:numId w:val="109"/>
        </w:numPr>
        <w:autoSpaceDE w:val="0"/>
        <w:autoSpaceDN w:val="0"/>
        <w:adjustRightInd w:val="0"/>
        <w:ind w:left="709" w:hanging="709"/>
        <w:rPr>
          <w:rFonts w:asciiTheme="minorHAnsi" w:hAnsiTheme="minorHAnsi"/>
          <w:w w:val="0"/>
          <w:szCs w:val="22"/>
        </w:rPr>
      </w:pPr>
      <w:r w:rsidRPr="0066572A">
        <w:rPr>
          <w:rFonts w:asciiTheme="minorHAnsi" w:hAnsiTheme="minorHAnsi"/>
          <w:w w:val="0"/>
          <w:szCs w:val="22"/>
        </w:rPr>
        <w:t xml:space="preserve">La </w:t>
      </w:r>
      <w:r w:rsidRPr="0066572A">
        <w:rPr>
          <w:rStyle w:val="DeltaViewInsertion"/>
          <w:rFonts w:asciiTheme="minorHAnsi" w:hAnsiTheme="minorHAnsi"/>
          <w:color w:val="auto"/>
          <w:w w:val="0"/>
          <w:szCs w:val="22"/>
        </w:rPr>
        <w:t>legibilidad</w:t>
      </w:r>
      <w:r w:rsidRPr="0066572A">
        <w:rPr>
          <w:rFonts w:asciiTheme="minorHAnsi" w:hAnsiTheme="minorHAnsi"/>
          <w:w w:val="0"/>
          <w:szCs w:val="22"/>
        </w:rPr>
        <w:t xml:space="preserve">, integridad, contenido o autenticidad del Mensaje Corto, en tanto </w:t>
      </w:r>
      <w:r w:rsidRPr="0066572A">
        <w:rPr>
          <w:rFonts w:asciiTheme="minorHAnsi" w:hAnsiTheme="minorHAnsi"/>
          <w:w w:val="0"/>
          <w:szCs w:val="22"/>
          <w:lang w:val="es-MX"/>
        </w:rPr>
        <w:t>la Parte Receptora lo</w:t>
      </w:r>
      <w:r w:rsidRPr="0066572A">
        <w:rPr>
          <w:rFonts w:asciiTheme="minorHAnsi" w:hAnsiTheme="minorHAnsi"/>
          <w:w w:val="0"/>
          <w:szCs w:val="22"/>
        </w:rPr>
        <w:t xml:space="preserve"> entregue al Usuario Destino en su Equipo Terminal</w:t>
      </w:r>
      <w:r w:rsidR="00127A43" w:rsidRPr="0066572A">
        <w:rPr>
          <w:rFonts w:asciiTheme="minorHAnsi" w:hAnsiTheme="minorHAnsi"/>
          <w:w w:val="0"/>
          <w:szCs w:val="22"/>
        </w:rPr>
        <w:t xml:space="preserve"> </w:t>
      </w:r>
      <w:r w:rsidRPr="0066572A">
        <w:rPr>
          <w:rFonts w:asciiTheme="minorHAnsi" w:hAnsiTheme="minorHAnsi"/>
          <w:w w:val="0"/>
          <w:szCs w:val="22"/>
          <w:lang w:val="es-MX"/>
        </w:rPr>
        <w:t>y</w:t>
      </w:r>
      <w:r w:rsidRPr="0066572A">
        <w:rPr>
          <w:rFonts w:asciiTheme="minorHAnsi" w:hAnsiTheme="minorHAnsi"/>
          <w:w w:val="0"/>
          <w:szCs w:val="22"/>
        </w:rPr>
        <w:t xml:space="preserve"> sin variación alguna</w:t>
      </w:r>
      <w:r w:rsidRPr="0066572A">
        <w:rPr>
          <w:rStyle w:val="DeltaViewInsertion"/>
          <w:rFonts w:asciiTheme="minorHAnsi" w:hAnsiTheme="minorHAnsi"/>
          <w:color w:val="auto"/>
          <w:w w:val="0"/>
          <w:szCs w:val="22"/>
        </w:rPr>
        <w:t xml:space="preserve"> en su contenido</w:t>
      </w:r>
      <w:r w:rsidRPr="0066572A">
        <w:rPr>
          <w:rFonts w:asciiTheme="minorHAnsi" w:hAnsiTheme="minorHAnsi"/>
          <w:w w:val="0"/>
          <w:szCs w:val="22"/>
        </w:rPr>
        <w:t xml:space="preserve"> respecto del momento en que fue puesto a su disposición por la Parte Remitente en el Punto de Entrega/Recepción.</w:t>
      </w:r>
    </w:p>
    <w:p w14:paraId="3AB0AA39" w14:textId="77777777" w:rsidR="00580793" w:rsidRPr="0066572A" w:rsidRDefault="00580793" w:rsidP="00580793">
      <w:pPr>
        <w:pStyle w:val="Sangra3detindependiente"/>
        <w:spacing w:before="0" w:after="0"/>
        <w:rPr>
          <w:rFonts w:asciiTheme="minorHAnsi" w:hAnsiTheme="minorHAnsi"/>
          <w:w w:val="0"/>
          <w:sz w:val="22"/>
          <w:szCs w:val="22"/>
        </w:rPr>
      </w:pPr>
    </w:p>
    <w:p w14:paraId="267F1B3C" w14:textId="77777777" w:rsidR="00580793" w:rsidRPr="0066572A" w:rsidRDefault="00580793" w:rsidP="00795379">
      <w:pPr>
        <w:jc w:val="both"/>
        <w:outlineLvl w:val="0"/>
        <w:rPr>
          <w:rFonts w:asciiTheme="minorHAnsi" w:hAnsiTheme="minorHAnsi"/>
          <w:b/>
          <w:w w:val="0"/>
          <w:sz w:val="22"/>
          <w:szCs w:val="22"/>
          <w:lang w:val="es-MX"/>
        </w:rPr>
      </w:pPr>
      <w:r w:rsidRPr="0066572A">
        <w:rPr>
          <w:rFonts w:asciiTheme="minorHAnsi" w:hAnsiTheme="minorHAnsi"/>
          <w:b/>
          <w:w w:val="0"/>
          <w:sz w:val="22"/>
          <w:szCs w:val="22"/>
          <w:lang w:val="es-MX"/>
        </w:rPr>
        <w:t xml:space="preserve">NOVENA. </w:t>
      </w:r>
      <w:r w:rsidRPr="0066572A">
        <w:rPr>
          <w:rFonts w:asciiTheme="minorHAnsi" w:hAnsiTheme="minorHAnsi"/>
          <w:b/>
          <w:w w:val="0"/>
          <w:sz w:val="22"/>
          <w:szCs w:val="22"/>
          <w:u w:val="single"/>
          <w:lang w:val="es-MX"/>
        </w:rPr>
        <w:t xml:space="preserve"> CALIDAD Y CONTINUIDAD DEL </w:t>
      </w:r>
      <w:r w:rsidRPr="0066572A">
        <w:rPr>
          <w:rStyle w:val="DeltaViewInsertion"/>
          <w:rFonts w:asciiTheme="minorHAnsi" w:hAnsiTheme="minorHAnsi"/>
          <w:b/>
          <w:color w:val="auto"/>
          <w:w w:val="0"/>
          <w:sz w:val="22"/>
          <w:szCs w:val="22"/>
          <w:u w:val="single"/>
          <w:lang w:val="es-MX"/>
        </w:rPr>
        <w:t>SIEMC</w:t>
      </w:r>
    </w:p>
    <w:p w14:paraId="75448E0E" w14:textId="77777777" w:rsidR="00580793" w:rsidRPr="0066572A" w:rsidRDefault="00580793" w:rsidP="00580793">
      <w:pPr>
        <w:jc w:val="both"/>
        <w:rPr>
          <w:rFonts w:asciiTheme="minorHAnsi" w:hAnsiTheme="minorHAnsi"/>
          <w:w w:val="0"/>
          <w:sz w:val="22"/>
          <w:szCs w:val="22"/>
          <w:lang w:val="es-MX"/>
        </w:rPr>
      </w:pPr>
    </w:p>
    <w:p w14:paraId="620AB74E" w14:textId="77777777" w:rsidR="00580793" w:rsidRPr="0066572A" w:rsidRDefault="00580793" w:rsidP="00580793">
      <w:pPr>
        <w:jc w:val="both"/>
        <w:rPr>
          <w:rFonts w:asciiTheme="minorHAnsi" w:hAnsiTheme="minorHAnsi"/>
          <w:w w:val="0"/>
          <w:sz w:val="22"/>
          <w:szCs w:val="22"/>
          <w:lang w:val="es-MX"/>
        </w:rPr>
      </w:pPr>
      <w:r w:rsidRPr="0066572A">
        <w:rPr>
          <w:rFonts w:asciiTheme="minorHAnsi" w:hAnsiTheme="minorHAnsi"/>
          <w:w w:val="0"/>
          <w:sz w:val="22"/>
          <w:szCs w:val="22"/>
          <w:lang w:val="es-MX"/>
        </w:rPr>
        <w:t xml:space="preserve">Cada una de las Partes se compromete a realizar sus mejores esfuerzos a efecto de que el SIEMC se preste con la mayor calidad posible.  En todo caso, el SIEMC deberá de ser prestado por las Partes cuando menos con la misma calidad con que las mismas lleven a cabo la prestación </w:t>
      </w:r>
      <w:r w:rsidRPr="0066572A">
        <w:rPr>
          <w:rStyle w:val="DeltaViewInsertion"/>
          <w:rFonts w:asciiTheme="minorHAnsi" w:hAnsiTheme="minorHAnsi"/>
          <w:color w:val="auto"/>
          <w:w w:val="0"/>
          <w:sz w:val="22"/>
          <w:szCs w:val="22"/>
          <w:lang w:val="es-MX"/>
        </w:rPr>
        <w:t>del SMS</w:t>
      </w:r>
      <w:r w:rsidRPr="0066572A">
        <w:rPr>
          <w:rFonts w:asciiTheme="minorHAnsi" w:hAnsiTheme="minorHAnsi"/>
          <w:w w:val="0"/>
          <w:sz w:val="22"/>
          <w:szCs w:val="22"/>
          <w:lang w:val="es-MX"/>
        </w:rPr>
        <w:t xml:space="preserve"> dentro del ámbito de sus respectivas Redes.</w:t>
      </w:r>
    </w:p>
    <w:p w14:paraId="50270DDE" w14:textId="77777777" w:rsidR="00580793" w:rsidRPr="0066572A" w:rsidRDefault="00580793" w:rsidP="00580793">
      <w:pPr>
        <w:jc w:val="both"/>
        <w:rPr>
          <w:rFonts w:asciiTheme="minorHAnsi" w:hAnsiTheme="minorHAnsi"/>
          <w:w w:val="0"/>
          <w:sz w:val="22"/>
          <w:szCs w:val="22"/>
          <w:lang w:val="es-MX"/>
        </w:rPr>
      </w:pPr>
    </w:p>
    <w:p w14:paraId="054BD206" w14:textId="77777777" w:rsidR="00580793" w:rsidRPr="0066572A" w:rsidRDefault="00580793" w:rsidP="00580793">
      <w:pPr>
        <w:jc w:val="both"/>
        <w:rPr>
          <w:rFonts w:asciiTheme="minorHAnsi" w:hAnsiTheme="minorHAnsi"/>
          <w:w w:val="0"/>
          <w:sz w:val="22"/>
          <w:szCs w:val="22"/>
          <w:lang w:val="es-MX"/>
        </w:rPr>
      </w:pPr>
      <w:r w:rsidRPr="0066572A">
        <w:rPr>
          <w:rFonts w:asciiTheme="minorHAnsi" w:hAnsiTheme="minorHAnsi"/>
          <w:w w:val="0"/>
          <w:sz w:val="22"/>
          <w:szCs w:val="22"/>
          <w:lang w:val="es-MX"/>
        </w:rPr>
        <w:t>De conformidad a lo anterior, las Partes convienen, de acuerdo a su ámbito de obligaciones y responsabilidades, en realizar sus mejores esfuerzos en la detección y corrección de fallas respecto de la prestación del SIEMC, particularmente cuando la otra Parte las haga de su conocimiento a través de los mecanismos y procedimientos establecidos en el Acuerdo de Reporte y Solución de Fallas. De igual forma, las Partes colaborarán para darse a conocer vulnerabilidades y/o anomalías que detecten en cada uno de los elementos de la arquitectura y administración del SIEMC.</w:t>
      </w:r>
    </w:p>
    <w:p w14:paraId="48C4D186" w14:textId="77777777" w:rsidR="00580793" w:rsidRPr="0066572A" w:rsidRDefault="00580793" w:rsidP="00580793">
      <w:pPr>
        <w:spacing w:line="276" w:lineRule="auto"/>
        <w:jc w:val="both"/>
        <w:rPr>
          <w:rFonts w:asciiTheme="minorHAnsi" w:hAnsiTheme="minorHAnsi"/>
          <w:w w:val="0"/>
          <w:sz w:val="22"/>
          <w:szCs w:val="22"/>
          <w:lang w:val="es-MX"/>
        </w:rPr>
      </w:pPr>
    </w:p>
    <w:p w14:paraId="41A6D500" w14:textId="77777777" w:rsidR="00580793" w:rsidRPr="0066572A" w:rsidRDefault="00580793" w:rsidP="00580793">
      <w:pPr>
        <w:jc w:val="both"/>
        <w:rPr>
          <w:rFonts w:asciiTheme="minorHAnsi" w:hAnsiTheme="minorHAnsi"/>
          <w:w w:val="0"/>
          <w:sz w:val="22"/>
          <w:szCs w:val="22"/>
          <w:lang w:val="es-MX"/>
        </w:rPr>
      </w:pPr>
      <w:r w:rsidRPr="0066572A">
        <w:rPr>
          <w:rFonts w:asciiTheme="minorHAnsi" w:hAnsiTheme="minorHAnsi"/>
          <w:w w:val="0"/>
          <w:sz w:val="22"/>
          <w:szCs w:val="22"/>
          <w:lang w:val="es-MX"/>
        </w:rPr>
        <w:lastRenderedPageBreak/>
        <w:t xml:space="preserve">Asimismo, las Partes deberán notificarse por escrito con cuando menos </w:t>
      </w:r>
      <w:r w:rsidR="00B17FBE" w:rsidRPr="0066572A">
        <w:rPr>
          <w:rFonts w:asciiTheme="minorHAnsi" w:hAnsiTheme="minorHAnsi"/>
          <w:w w:val="0"/>
          <w:sz w:val="22"/>
          <w:szCs w:val="22"/>
          <w:lang w:val="es-MX"/>
        </w:rPr>
        <w:t>5</w:t>
      </w:r>
      <w:r w:rsidRPr="0066572A">
        <w:rPr>
          <w:rFonts w:asciiTheme="minorHAnsi" w:hAnsiTheme="minorHAnsi"/>
          <w:w w:val="0"/>
          <w:sz w:val="22"/>
          <w:szCs w:val="22"/>
          <w:lang w:val="es-MX"/>
        </w:rPr>
        <w:t xml:space="preserve"> días hábiles de anticipación, acerca de cualquier trabajo, obra o actividad que sea previsible que pueda afectar la prestación continua del SIEMC, identificando la naturaleza de los mismos, el tiempo requerido para su desarrollo y conclusión total, así como el tiempo estimado de interrupción del SIEMC.</w:t>
      </w:r>
    </w:p>
    <w:p w14:paraId="38463A3E" w14:textId="77777777" w:rsidR="00580793" w:rsidRPr="0066572A" w:rsidRDefault="00580793" w:rsidP="00580793">
      <w:pPr>
        <w:pStyle w:val="Sangra3detindependiente"/>
        <w:spacing w:before="0" w:after="0" w:line="276" w:lineRule="auto"/>
        <w:ind w:left="0"/>
        <w:rPr>
          <w:rFonts w:asciiTheme="minorHAnsi" w:hAnsiTheme="minorHAnsi"/>
          <w:i w:val="0"/>
          <w:w w:val="0"/>
          <w:sz w:val="22"/>
          <w:szCs w:val="22"/>
        </w:rPr>
      </w:pPr>
    </w:p>
    <w:p w14:paraId="79351CCF" w14:textId="77777777" w:rsidR="00580793" w:rsidRPr="0066572A" w:rsidRDefault="00580793" w:rsidP="00580793">
      <w:pPr>
        <w:jc w:val="both"/>
        <w:rPr>
          <w:rFonts w:asciiTheme="minorHAnsi" w:hAnsiTheme="minorHAnsi"/>
          <w:w w:val="0"/>
          <w:sz w:val="22"/>
          <w:szCs w:val="22"/>
          <w:lang w:val="es-MX"/>
        </w:rPr>
      </w:pPr>
      <w:r w:rsidRPr="0066572A">
        <w:rPr>
          <w:rFonts w:asciiTheme="minorHAnsi" w:hAnsiTheme="minorHAnsi"/>
          <w:w w:val="0"/>
          <w:sz w:val="22"/>
          <w:szCs w:val="22"/>
          <w:lang w:val="es-MX"/>
        </w:rPr>
        <w:t xml:space="preserve">Tratándose de casos de emergencia, las Partes acuerdan notificarse por escrito, tan pronto como les sea posible, dicha circunstancia, identificando la </w:t>
      </w:r>
      <w:r w:rsidR="00A42BE3" w:rsidRPr="0066572A">
        <w:rPr>
          <w:rFonts w:asciiTheme="minorHAnsi" w:hAnsiTheme="minorHAnsi"/>
          <w:w w:val="0"/>
          <w:sz w:val="22"/>
          <w:szCs w:val="22"/>
          <w:lang w:val="es-MX"/>
        </w:rPr>
        <w:t>causa</w:t>
      </w:r>
      <w:r w:rsidR="00A42BE3" w:rsidRPr="0066572A">
        <w:rPr>
          <w:rFonts w:asciiTheme="minorHAnsi" w:hAnsiTheme="minorHAnsi" w:cs="Arial"/>
          <w:w w:val="0"/>
          <w:sz w:val="22"/>
          <w:szCs w:val="22"/>
          <w:lang w:val="es-MX"/>
        </w:rPr>
        <w:t>,</w:t>
      </w:r>
      <w:r w:rsidRPr="0066572A">
        <w:rPr>
          <w:rFonts w:asciiTheme="minorHAnsi" w:hAnsiTheme="minorHAnsi"/>
          <w:w w:val="0"/>
          <w:sz w:val="22"/>
          <w:szCs w:val="22"/>
          <w:lang w:val="es-MX"/>
        </w:rPr>
        <w:t xml:space="preserve"> así como el trabajo, obra o actividad a realizar, el tiempo requerido para su desarrollo y conclusión total, así como el tiempo estimado de interrupción del SIEMC.  </w:t>
      </w:r>
    </w:p>
    <w:p w14:paraId="059F2B90" w14:textId="77777777" w:rsidR="00580793" w:rsidRPr="0066572A" w:rsidRDefault="00580793" w:rsidP="00580793">
      <w:pPr>
        <w:jc w:val="both"/>
        <w:rPr>
          <w:rFonts w:asciiTheme="minorHAnsi" w:hAnsiTheme="minorHAnsi"/>
          <w:w w:val="0"/>
          <w:sz w:val="22"/>
          <w:szCs w:val="22"/>
          <w:lang w:val="es-MX"/>
        </w:rPr>
      </w:pPr>
    </w:p>
    <w:p w14:paraId="4656D841" w14:textId="77777777" w:rsidR="00580793" w:rsidRPr="0066572A" w:rsidRDefault="00580793" w:rsidP="00580793">
      <w:pPr>
        <w:jc w:val="both"/>
        <w:rPr>
          <w:rFonts w:asciiTheme="minorHAnsi" w:hAnsiTheme="minorHAnsi"/>
          <w:w w:val="0"/>
          <w:sz w:val="22"/>
          <w:szCs w:val="22"/>
          <w:lang w:val="es-MX"/>
        </w:rPr>
      </w:pPr>
      <w:r w:rsidRPr="0066572A">
        <w:rPr>
          <w:rFonts w:asciiTheme="minorHAnsi" w:hAnsiTheme="minorHAnsi"/>
          <w:w w:val="0"/>
          <w:sz w:val="22"/>
          <w:szCs w:val="22"/>
          <w:lang w:val="es-MX"/>
        </w:rPr>
        <w:t>En todo caso, las Partes, de acuerdo a las responsabilidades y obligaciones de cada una de ellas, harán sus mejores esfuerzos para que en caso de interrupción, se reestablezca el SIEMC en el menor tiempo posible.</w:t>
      </w:r>
    </w:p>
    <w:p w14:paraId="0CB2FE26" w14:textId="77777777" w:rsidR="00580793" w:rsidRPr="0066572A" w:rsidRDefault="00580793" w:rsidP="00580793">
      <w:pPr>
        <w:pStyle w:val="Sangra3detindependiente"/>
        <w:spacing w:before="0" w:after="0" w:line="276" w:lineRule="auto"/>
        <w:rPr>
          <w:rFonts w:asciiTheme="minorHAnsi" w:hAnsiTheme="minorHAnsi"/>
          <w:w w:val="0"/>
          <w:sz w:val="22"/>
          <w:szCs w:val="22"/>
        </w:rPr>
      </w:pPr>
    </w:p>
    <w:p w14:paraId="49CCA4B0" w14:textId="77777777" w:rsidR="00580793" w:rsidRPr="0066572A" w:rsidRDefault="00580793" w:rsidP="00795379">
      <w:pPr>
        <w:pStyle w:val="Sangra3detindependiente"/>
        <w:spacing w:before="0" w:after="0" w:line="276" w:lineRule="auto"/>
        <w:ind w:left="0"/>
        <w:outlineLvl w:val="0"/>
        <w:rPr>
          <w:rFonts w:asciiTheme="minorHAnsi" w:hAnsiTheme="minorHAnsi"/>
          <w:b/>
          <w:i w:val="0"/>
          <w:w w:val="0"/>
          <w:sz w:val="22"/>
          <w:szCs w:val="22"/>
        </w:rPr>
      </w:pPr>
      <w:r w:rsidRPr="0066572A">
        <w:rPr>
          <w:rFonts w:asciiTheme="minorHAnsi" w:hAnsiTheme="minorHAnsi"/>
          <w:b/>
          <w:i w:val="0"/>
          <w:w w:val="0"/>
          <w:sz w:val="22"/>
          <w:szCs w:val="22"/>
        </w:rPr>
        <w:t xml:space="preserve">DÉCIMA.  </w:t>
      </w:r>
      <w:r w:rsidRPr="0066572A">
        <w:rPr>
          <w:rFonts w:asciiTheme="minorHAnsi" w:hAnsiTheme="minorHAnsi"/>
          <w:b/>
          <w:i w:val="0"/>
          <w:w w:val="0"/>
          <w:sz w:val="22"/>
          <w:szCs w:val="22"/>
          <w:u w:val="single"/>
        </w:rPr>
        <w:t>INFRAESTRUCTURA</w:t>
      </w:r>
    </w:p>
    <w:p w14:paraId="4AD6C635" w14:textId="77777777" w:rsidR="00580793" w:rsidRPr="0066572A" w:rsidRDefault="00580793" w:rsidP="00580793">
      <w:pPr>
        <w:pStyle w:val="Sangra3detindependiente"/>
        <w:spacing w:before="0" w:after="0" w:line="276" w:lineRule="auto"/>
        <w:rPr>
          <w:rFonts w:asciiTheme="minorHAnsi" w:hAnsiTheme="minorHAnsi"/>
          <w:i w:val="0"/>
          <w:w w:val="0"/>
          <w:sz w:val="22"/>
          <w:szCs w:val="22"/>
        </w:rPr>
      </w:pPr>
    </w:p>
    <w:p w14:paraId="2C7ECA07" w14:textId="77777777" w:rsidR="00580793" w:rsidRPr="0066572A" w:rsidRDefault="00580793" w:rsidP="00580793">
      <w:pPr>
        <w:jc w:val="both"/>
        <w:rPr>
          <w:rFonts w:asciiTheme="minorHAnsi" w:hAnsiTheme="minorHAnsi"/>
          <w:w w:val="0"/>
          <w:sz w:val="22"/>
          <w:szCs w:val="22"/>
          <w:lang w:val="es-MX"/>
        </w:rPr>
      </w:pPr>
      <w:r w:rsidRPr="0066572A">
        <w:rPr>
          <w:rFonts w:asciiTheme="minorHAnsi" w:hAnsiTheme="minorHAnsi"/>
          <w:w w:val="0"/>
          <w:sz w:val="22"/>
          <w:szCs w:val="22"/>
          <w:lang w:val="es-MX"/>
        </w:rPr>
        <w:t xml:space="preserve">Con el fin de que las Partes puedan cumplir correcta y oportunamente con las obligaciones estipuladas a su cargo en el presente </w:t>
      </w:r>
      <w:r w:rsidRPr="0066572A">
        <w:rPr>
          <w:rFonts w:asciiTheme="minorHAnsi" w:hAnsiTheme="minorHAnsi"/>
          <w:sz w:val="22"/>
          <w:szCs w:val="22"/>
          <w:lang w:val="es-MX"/>
        </w:rPr>
        <w:t>Anexo G</w:t>
      </w:r>
      <w:r w:rsidRPr="0066572A">
        <w:rPr>
          <w:rFonts w:asciiTheme="minorHAnsi" w:hAnsiTheme="minorHAnsi"/>
          <w:w w:val="0"/>
          <w:sz w:val="22"/>
          <w:szCs w:val="22"/>
          <w:lang w:val="es-MX"/>
        </w:rPr>
        <w:t>, éstas se obligan a contar con los equipos, sistemas, elementos materiales y técnicos, los insumos y demás medios que resulten necesarios y convenientes, en el entendido de que cada una de las Partes absorberá en lo particular los gastos y erogaciones que tenga que realizar con tal motivo.</w:t>
      </w:r>
    </w:p>
    <w:p w14:paraId="1719422A" w14:textId="77777777" w:rsidR="00580793" w:rsidRPr="0066572A" w:rsidRDefault="00580793" w:rsidP="00580793">
      <w:pPr>
        <w:jc w:val="both"/>
        <w:rPr>
          <w:rFonts w:asciiTheme="minorHAnsi" w:hAnsiTheme="minorHAnsi"/>
          <w:w w:val="0"/>
          <w:sz w:val="22"/>
          <w:szCs w:val="22"/>
          <w:lang w:val="es-MX"/>
        </w:rPr>
      </w:pPr>
    </w:p>
    <w:p w14:paraId="3F0C1402" w14:textId="77777777" w:rsidR="00580793" w:rsidRPr="0066572A" w:rsidRDefault="00580793" w:rsidP="00580793">
      <w:pPr>
        <w:jc w:val="both"/>
        <w:rPr>
          <w:rFonts w:asciiTheme="minorHAnsi" w:hAnsiTheme="minorHAnsi"/>
          <w:w w:val="0"/>
          <w:sz w:val="22"/>
          <w:szCs w:val="22"/>
          <w:lang w:val="es-MX"/>
        </w:rPr>
      </w:pPr>
      <w:r w:rsidRPr="0066572A">
        <w:rPr>
          <w:rFonts w:asciiTheme="minorHAnsi" w:hAnsiTheme="minorHAnsi"/>
          <w:w w:val="0"/>
          <w:sz w:val="22"/>
          <w:szCs w:val="22"/>
          <w:lang w:val="es-MX"/>
        </w:rPr>
        <w:t>En relación con lo anterior, salvo acuerdo expreso entre las Partes, éstas convienen en no compartir los gastos y/o las erogaciones que tengan que realizar con motivo de tales equipos, sistemas, elementos materiales y técnicos, insumos y cualesquiera otros medios necesarios y convenientes.</w:t>
      </w:r>
    </w:p>
    <w:p w14:paraId="4D6866E5" w14:textId="77777777" w:rsidR="00580793" w:rsidRPr="0066572A" w:rsidRDefault="00580793" w:rsidP="00580793">
      <w:pPr>
        <w:pStyle w:val="Sangra3detindependiente"/>
        <w:spacing w:before="0" w:after="0" w:line="276" w:lineRule="auto"/>
        <w:rPr>
          <w:rFonts w:asciiTheme="minorHAnsi" w:hAnsiTheme="minorHAnsi"/>
          <w:w w:val="0"/>
          <w:sz w:val="22"/>
          <w:szCs w:val="22"/>
        </w:rPr>
      </w:pPr>
    </w:p>
    <w:p w14:paraId="394034AF" w14:textId="77777777" w:rsidR="00580793" w:rsidRPr="0066572A" w:rsidRDefault="00580793" w:rsidP="00795379">
      <w:pPr>
        <w:pStyle w:val="Sangra3detindependiente"/>
        <w:spacing w:before="0" w:after="0" w:line="276" w:lineRule="auto"/>
        <w:ind w:left="0"/>
        <w:outlineLvl w:val="0"/>
        <w:rPr>
          <w:rFonts w:asciiTheme="minorHAnsi" w:hAnsiTheme="minorHAnsi"/>
          <w:b/>
          <w:i w:val="0"/>
          <w:w w:val="0"/>
          <w:sz w:val="22"/>
          <w:szCs w:val="22"/>
        </w:rPr>
      </w:pPr>
      <w:r w:rsidRPr="0066572A">
        <w:rPr>
          <w:rFonts w:asciiTheme="minorHAnsi" w:hAnsiTheme="minorHAnsi"/>
          <w:b/>
          <w:i w:val="0"/>
          <w:w w:val="0"/>
          <w:sz w:val="22"/>
          <w:szCs w:val="22"/>
        </w:rPr>
        <w:t xml:space="preserve">DÉCIMA PRIMERA.  </w:t>
      </w:r>
      <w:r w:rsidRPr="0066572A">
        <w:rPr>
          <w:rFonts w:asciiTheme="minorHAnsi" w:hAnsiTheme="minorHAnsi"/>
          <w:b/>
          <w:i w:val="0"/>
          <w:w w:val="0"/>
          <w:sz w:val="22"/>
          <w:szCs w:val="22"/>
          <w:u w:val="single"/>
        </w:rPr>
        <w:t>IDENTIFICACIÓN DE USUARIOS</w:t>
      </w:r>
    </w:p>
    <w:p w14:paraId="6F320114" w14:textId="77777777" w:rsidR="00580793" w:rsidRPr="0066572A" w:rsidRDefault="00580793" w:rsidP="00580793">
      <w:pPr>
        <w:pStyle w:val="Sangra3detindependiente"/>
        <w:spacing w:before="0" w:after="0" w:line="276" w:lineRule="auto"/>
        <w:rPr>
          <w:rFonts w:asciiTheme="minorHAnsi" w:hAnsiTheme="minorHAnsi"/>
          <w:w w:val="0"/>
          <w:sz w:val="22"/>
          <w:szCs w:val="22"/>
        </w:rPr>
      </w:pPr>
    </w:p>
    <w:p w14:paraId="6C603E7F" w14:textId="5572E1E7" w:rsidR="00580793" w:rsidRPr="0066572A" w:rsidRDefault="00580793" w:rsidP="00580793">
      <w:pPr>
        <w:jc w:val="both"/>
        <w:rPr>
          <w:rFonts w:asciiTheme="minorHAnsi" w:hAnsiTheme="minorHAnsi"/>
          <w:w w:val="0"/>
          <w:sz w:val="22"/>
          <w:szCs w:val="22"/>
          <w:lang w:val="es-MX"/>
        </w:rPr>
      </w:pPr>
      <w:r w:rsidRPr="0066572A">
        <w:rPr>
          <w:rFonts w:asciiTheme="minorHAnsi" w:hAnsiTheme="minorHAnsi"/>
          <w:w w:val="0"/>
          <w:sz w:val="22"/>
          <w:szCs w:val="22"/>
          <w:lang w:val="es-MX"/>
        </w:rPr>
        <w:t>Para el intercambio de los Mensajes Cortos, las Partes convienen en que la identificación de los Usuarios se realizará a través de los Códigos de Identificación que asigne cada una de las Partes a los Equipos Terminales de sus Usuarios. Para tales efectos, las Partes acuerdan que el Código de Identificación de los Equipos Terminales que se intercambiarán para efectos del SIEMC, estará integrado por el número de directorio de 10 dígitos que les ha sido asignado para la utilización de servicios de voz, en los términos establecidos en el Acuerdo Técnico.</w:t>
      </w:r>
    </w:p>
    <w:p w14:paraId="434A6D12" w14:textId="77777777" w:rsidR="00580793" w:rsidRPr="0066572A" w:rsidRDefault="00580793" w:rsidP="00580793">
      <w:pPr>
        <w:jc w:val="both"/>
        <w:rPr>
          <w:rFonts w:asciiTheme="minorHAnsi" w:hAnsiTheme="minorHAnsi"/>
          <w:w w:val="0"/>
          <w:sz w:val="22"/>
          <w:szCs w:val="22"/>
          <w:lang w:val="es-MX"/>
        </w:rPr>
      </w:pPr>
    </w:p>
    <w:p w14:paraId="19472AC7" w14:textId="50FC7EA2" w:rsidR="00580793" w:rsidRPr="0066572A" w:rsidRDefault="00580793" w:rsidP="00580793">
      <w:pPr>
        <w:jc w:val="both"/>
        <w:rPr>
          <w:rFonts w:asciiTheme="minorHAnsi" w:hAnsiTheme="minorHAnsi"/>
          <w:w w:val="0"/>
          <w:sz w:val="22"/>
          <w:szCs w:val="22"/>
          <w:lang w:val="es-MX"/>
        </w:rPr>
      </w:pPr>
      <w:r w:rsidRPr="0066572A">
        <w:rPr>
          <w:rFonts w:asciiTheme="minorHAnsi" w:hAnsiTheme="minorHAnsi"/>
          <w:w w:val="0"/>
          <w:sz w:val="22"/>
          <w:szCs w:val="22"/>
          <w:lang w:val="es-MX"/>
        </w:rPr>
        <w:t>Con base en lo anterior, cada una de las Partes se obliga a llevar a cabo las provisiones necesarias a efecto de garantizar, sin excepción alguna, la identificación de sus respectivos Usuarios Origen mediante los Códigos de Identificación asignados y asegurar que dicha información de identificación se mantenga en todo momento disponible para: (i) la Parte Receptora y, (ii) para el Usuario Destino, en caso de que el Equipo Terminal</w:t>
      </w:r>
      <w:r w:rsidR="00C45A1E" w:rsidRPr="0066572A">
        <w:rPr>
          <w:rFonts w:asciiTheme="minorHAnsi" w:hAnsiTheme="minorHAnsi"/>
          <w:w w:val="0"/>
          <w:sz w:val="22"/>
          <w:szCs w:val="22"/>
          <w:lang w:val="es-MX"/>
        </w:rPr>
        <w:t xml:space="preserve"> </w:t>
      </w:r>
      <w:r w:rsidRPr="0066572A">
        <w:rPr>
          <w:rFonts w:asciiTheme="minorHAnsi" w:hAnsiTheme="minorHAnsi"/>
          <w:w w:val="0"/>
          <w:sz w:val="22"/>
          <w:szCs w:val="22"/>
          <w:lang w:val="es-MX"/>
        </w:rPr>
        <w:t>así lo permita.</w:t>
      </w:r>
    </w:p>
    <w:p w14:paraId="5A40C299" w14:textId="77777777" w:rsidR="00580793" w:rsidRPr="0066572A" w:rsidRDefault="00580793" w:rsidP="00580793">
      <w:pPr>
        <w:jc w:val="both"/>
        <w:rPr>
          <w:rFonts w:asciiTheme="minorHAnsi" w:hAnsiTheme="minorHAnsi"/>
          <w:w w:val="0"/>
          <w:sz w:val="22"/>
          <w:szCs w:val="22"/>
          <w:lang w:val="es-MX"/>
        </w:rPr>
      </w:pPr>
    </w:p>
    <w:p w14:paraId="01764B2A" w14:textId="77777777" w:rsidR="00580793" w:rsidRPr="0066572A" w:rsidRDefault="00580793" w:rsidP="00795379">
      <w:pPr>
        <w:spacing w:line="276" w:lineRule="auto"/>
        <w:jc w:val="both"/>
        <w:outlineLvl w:val="0"/>
        <w:rPr>
          <w:rFonts w:asciiTheme="minorHAnsi" w:hAnsiTheme="minorHAnsi"/>
          <w:b/>
          <w:w w:val="0"/>
          <w:sz w:val="22"/>
          <w:szCs w:val="22"/>
          <w:lang w:val="es-MX"/>
        </w:rPr>
      </w:pPr>
      <w:r w:rsidRPr="0066572A">
        <w:rPr>
          <w:rFonts w:asciiTheme="minorHAnsi" w:hAnsiTheme="minorHAnsi"/>
          <w:b/>
          <w:w w:val="0"/>
          <w:sz w:val="22"/>
          <w:szCs w:val="22"/>
          <w:lang w:val="es-MX"/>
        </w:rPr>
        <w:t xml:space="preserve">DÉCIMA SEGUNDA.  </w:t>
      </w:r>
      <w:r w:rsidRPr="0066572A">
        <w:rPr>
          <w:rFonts w:asciiTheme="minorHAnsi" w:hAnsiTheme="minorHAnsi"/>
          <w:b/>
          <w:w w:val="0"/>
          <w:sz w:val="22"/>
          <w:szCs w:val="22"/>
          <w:u w:val="single"/>
          <w:lang w:val="es-MX"/>
        </w:rPr>
        <w:t>PRIVACIDAD, SEGURIDAD E INTEGRIDAD</w:t>
      </w:r>
    </w:p>
    <w:p w14:paraId="322E4D18" w14:textId="77777777" w:rsidR="00580793" w:rsidRPr="0066572A" w:rsidRDefault="00580793" w:rsidP="00580793">
      <w:pPr>
        <w:spacing w:line="276" w:lineRule="auto"/>
        <w:jc w:val="both"/>
        <w:rPr>
          <w:rFonts w:asciiTheme="minorHAnsi" w:hAnsiTheme="minorHAnsi"/>
          <w:w w:val="0"/>
          <w:sz w:val="22"/>
          <w:szCs w:val="22"/>
          <w:lang w:val="es-MX"/>
        </w:rPr>
      </w:pPr>
    </w:p>
    <w:p w14:paraId="35506C76" w14:textId="77777777" w:rsidR="00580793" w:rsidRPr="0066572A" w:rsidRDefault="00580793" w:rsidP="00580793">
      <w:pPr>
        <w:jc w:val="both"/>
        <w:rPr>
          <w:rFonts w:asciiTheme="minorHAnsi" w:hAnsiTheme="minorHAnsi"/>
          <w:w w:val="0"/>
          <w:sz w:val="22"/>
          <w:szCs w:val="22"/>
          <w:lang w:val="es-MX"/>
        </w:rPr>
      </w:pPr>
      <w:r w:rsidRPr="0066572A">
        <w:rPr>
          <w:rFonts w:asciiTheme="minorHAnsi" w:hAnsiTheme="minorHAnsi"/>
          <w:w w:val="0"/>
          <w:sz w:val="22"/>
          <w:szCs w:val="22"/>
          <w:lang w:val="es-MX"/>
        </w:rPr>
        <w:lastRenderedPageBreak/>
        <w:t>Las Partes convienen en establecer e implementar de común acuerdo y con apego a las disposiciones legales aplicables, las medidas y acciones que consideren convenientes a efecto de procurar la privacidad, integridad y seguridad de la información que integra el Mensaje Corto, incluyendo los datos de identificación del Usuario Origen y del Usuario Destino, mismas que se encuentran contempladas en el Acuerdo Técnico.</w:t>
      </w:r>
    </w:p>
    <w:p w14:paraId="695DA892" w14:textId="77777777" w:rsidR="00580793" w:rsidRPr="0066572A" w:rsidRDefault="00580793" w:rsidP="00580793">
      <w:pPr>
        <w:jc w:val="both"/>
        <w:rPr>
          <w:rFonts w:asciiTheme="minorHAnsi" w:hAnsiTheme="minorHAnsi"/>
          <w:w w:val="0"/>
          <w:sz w:val="22"/>
          <w:szCs w:val="22"/>
          <w:lang w:val="es-MX"/>
        </w:rPr>
      </w:pPr>
    </w:p>
    <w:p w14:paraId="4918C5FD" w14:textId="77777777" w:rsidR="00580793" w:rsidRPr="0066572A" w:rsidRDefault="00580793" w:rsidP="00580793">
      <w:pPr>
        <w:jc w:val="both"/>
        <w:rPr>
          <w:rFonts w:asciiTheme="minorHAnsi" w:hAnsiTheme="minorHAnsi"/>
          <w:w w:val="0"/>
          <w:sz w:val="22"/>
          <w:szCs w:val="22"/>
          <w:lang w:val="es-MX"/>
        </w:rPr>
      </w:pPr>
      <w:r w:rsidRPr="0066572A">
        <w:rPr>
          <w:rFonts w:asciiTheme="minorHAnsi" w:hAnsiTheme="minorHAnsi"/>
          <w:w w:val="0"/>
          <w:sz w:val="22"/>
          <w:szCs w:val="22"/>
          <w:lang w:val="es-MX"/>
        </w:rPr>
        <w:t xml:space="preserve">Como mínimo, estas medidas comprenderán los mecanismos básicos para evitar, detectar y, en su caso, erradicar el acceso, intervención y/o revelación no </w:t>
      </w:r>
      <w:r w:rsidRPr="0066572A">
        <w:rPr>
          <w:rFonts w:asciiTheme="minorHAnsi" w:hAnsiTheme="minorHAnsi"/>
          <w:sz w:val="22"/>
          <w:szCs w:val="22"/>
          <w:lang w:val="es-MX"/>
        </w:rPr>
        <w:t>autorizada o ilegítima</w:t>
      </w:r>
      <w:r w:rsidRPr="0066572A">
        <w:rPr>
          <w:rFonts w:asciiTheme="minorHAnsi" w:hAnsiTheme="minorHAnsi"/>
          <w:w w:val="0"/>
          <w:sz w:val="22"/>
          <w:szCs w:val="22"/>
          <w:lang w:val="es-MX"/>
        </w:rPr>
        <w:t xml:space="preserve"> de los Mensajes Cortos, así como prevenir la copia, reproducción, modificación, destrucción o pérdida no autorizada o ilegítima de dicha información.</w:t>
      </w:r>
    </w:p>
    <w:p w14:paraId="56704E14" w14:textId="77777777" w:rsidR="00580793" w:rsidRPr="0066572A" w:rsidRDefault="00580793" w:rsidP="00580793">
      <w:pPr>
        <w:jc w:val="both"/>
        <w:rPr>
          <w:rFonts w:asciiTheme="minorHAnsi" w:hAnsiTheme="minorHAnsi"/>
          <w:w w:val="0"/>
          <w:sz w:val="22"/>
          <w:szCs w:val="22"/>
          <w:lang w:val="es-MX"/>
        </w:rPr>
      </w:pPr>
    </w:p>
    <w:p w14:paraId="2D7046EF" w14:textId="77777777" w:rsidR="00580793" w:rsidRPr="0066572A" w:rsidRDefault="00580793" w:rsidP="00580793">
      <w:pPr>
        <w:jc w:val="both"/>
        <w:rPr>
          <w:rFonts w:asciiTheme="minorHAnsi" w:hAnsiTheme="minorHAnsi"/>
          <w:w w:val="0"/>
          <w:sz w:val="22"/>
          <w:szCs w:val="22"/>
          <w:lang w:val="es-MX"/>
        </w:rPr>
      </w:pPr>
      <w:r w:rsidRPr="0066572A">
        <w:rPr>
          <w:rFonts w:asciiTheme="minorHAnsi" w:hAnsiTheme="minorHAnsi"/>
          <w:w w:val="0"/>
          <w:sz w:val="22"/>
          <w:szCs w:val="22"/>
          <w:lang w:val="es-MX"/>
        </w:rPr>
        <w:t>Las Partes convienen en reunirse cuando sea necesario, a efecto de revisar la efectividad de las medidas implementadas, así como, para proponer y, en su caso, establecer nuevas medidas para coadyuvar a su mejora constante.</w:t>
      </w:r>
    </w:p>
    <w:p w14:paraId="475E075B" w14:textId="77777777" w:rsidR="00580793" w:rsidRPr="0066572A" w:rsidRDefault="00580793" w:rsidP="00580793">
      <w:pPr>
        <w:jc w:val="both"/>
        <w:rPr>
          <w:rFonts w:asciiTheme="minorHAnsi" w:hAnsiTheme="minorHAnsi"/>
          <w:w w:val="0"/>
          <w:sz w:val="22"/>
          <w:szCs w:val="22"/>
          <w:lang w:val="es-MX"/>
        </w:rPr>
      </w:pPr>
    </w:p>
    <w:p w14:paraId="7D4D014D" w14:textId="77777777" w:rsidR="00580793" w:rsidRPr="0066572A" w:rsidRDefault="00580793" w:rsidP="00580793">
      <w:pPr>
        <w:jc w:val="both"/>
        <w:rPr>
          <w:rFonts w:asciiTheme="minorHAnsi" w:hAnsiTheme="minorHAnsi"/>
          <w:w w:val="0"/>
          <w:sz w:val="22"/>
          <w:szCs w:val="22"/>
          <w:lang w:val="es-MX"/>
        </w:rPr>
      </w:pPr>
      <w:r w:rsidRPr="0066572A">
        <w:rPr>
          <w:rFonts w:asciiTheme="minorHAnsi" w:hAnsiTheme="minorHAnsi"/>
          <w:w w:val="0"/>
          <w:sz w:val="22"/>
          <w:szCs w:val="22"/>
          <w:lang w:val="es-MX"/>
        </w:rPr>
        <w:t xml:space="preserve">En todo caso, de conformidad con las estipulaciones de la Cláusula Décima Novena – Gastos, será responsabilidad de cada Parte el realizar a su costo: (i) las inversiones para la adquisición de equipos y sistemas de monitoreo; y (ii) la capacitación de su personal necesario para lograr los fines señalados en la presente Cláusula. </w:t>
      </w:r>
    </w:p>
    <w:p w14:paraId="0E37DF9C" w14:textId="77777777" w:rsidR="00580793" w:rsidRPr="0066572A" w:rsidRDefault="00580793" w:rsidP="00580793">
      <w:pPr>
        <w:pStyle w:val="Sangra3detindependiente"/>
        <w:spacing w:before="0" w:after="0" w:line="276" w:lineRule="auto"/>
        <w:rPr>
          <w:rFonts w:asciiTheme="minorHAnsi" w:hAnsiTheme="minorHAnsi"/>
          <w:w w:val="0"/>
          <w:sz w:val="22"/>
          <w:szCs w:val="22"/>
        </w:rPr>
      </w:pPr>
    </w:p>
    <w:p w14:paraId="108A283C" w14:textId="77777777" w:rsidR="00580793" w:rsidRPr="0066572A" w:rsidRDefault="00580793" w:rsidP="00795379">
      <w:pPr>
        <w:spacing w:line="276" w:lineRule="auto"/>
        <w:jc w:val="both"/>
        <w:outlineLvl w:val="0"/>
        <w:rPr>
          <w:rFonts w:asciiTheme="minorHAnsi" w:hAnsiTheme="minorHAnsi"/>
          <w:b/>
          <w:w w:val="0"/>
          <w:sz w:val="22"/>
          <w:szCs w:val="22"/>
          <w:lang w:val="es-MX"/>
        </w:rPr>
      </w:pPr>
      <w:r w:rsidRPr="0066572A">
        <w:rPr>
          <w:rFonts w:asciiTheme="minorHAnsi" w:hAnsiTheme="minorHAnsi"/>
          <w:b/>
          <w:w w:val="0"/>
          <w:sz w:val="22"/>
          <w:szCs w:val="22"/>
          <w:lang w:val="es-MX"/>
        </w:rPr>
        <w:t xml:space="preserve">DÉCIMA TERCERA.  </w:t>
      </w:r>
      <w:r w:rsidRPr="0066572A">
        <w:rPr>
          <w:rFonts w:asciiTheme="minorHAnsi" w:hAnsiTheme="minorHAnsi"/>
          <w:b/>
          <w:w w:val="0"/>
          <w:sz w:val="22"/>
          <w:szCs w:val="22"/>
          <w:u w:val="single"/>
          <w:lang w:val="es-MX"/>
        </w:rPr>
        <w:t>PRÁCTICAS PROHIBIDAS</w:t>
      </w:r>
    </w:p>
    <w:p w14:paraId="1F3640FE" w14:textId="77777777" w:rsidR="00580793" w:rsidRPr="0066572A" w:rsidRDefault="00580793" w:rsidP="00580793">
      <w:pPr>
        <w:pStyle w:val="Sangradetextonormal"/>
        <w:spacing w:line="276" w:lineRule="auto"/>
        <w:rPr>
          <w:rFonts w:asciiTheme="minorHAnsi" w:hAnsiTheme="minorHAnsi"/>
          <w:w w:val="0"/>
          <w:szCs w:val="22"/>
        </w:rPr>
      </w:pPr>
    </w:p>
    <w:p w14:paraId="7F6816C7" w14:textId="77777777" w:rsidR="00580793" w:rsidRPr="0066572A" w:rsidRDefault="00580793" w:rsidP="00580793">
      <w:pPr>
        <w:pStyle w:val="Sangradetextonormal"/>
        <w:spacing w:line="240" w:lineRule="auto"/>
        <w:ind w:left="0"/>
        <w:rPr>
          <w:rFonts w:asciiTheme="minorHAnsi" w:hAnsiTheme="minorHAnsi"/>
          <w:b w:val="0"/>
          <w:w w:val="0"/>
          <w:szCs w:val="22"/>
        </w:rPr>
      </w:pPr>
      <w:r w:rsidRPr="0066572A">
        <w:rPr>
          <w:rFonts w:asciiTheme="minorHAnsi" w:hAnsiTheme="minorHAnsi"/>
          <w:b w:val="0"/>
          <w:w w:val="0"/>
          <w:szCs w:val="22"/>
        </w:rPr>
        <w:t xml:space="preserve">Las Partes convienen que el Acuerdo para la Detección y Prevención de Prácticas Prohibidas, contiene de manera enunciativa más no limitativa, el catálogo de Prácticas Prohibidas conocidas, así como la realización de actividades para la detección, prevención y, en su caso, la erradicación de dichas prácticas. De igual forma las </w:t>
      </w:r>
      <w:r w:rsidRPr="0066572A">
        <w:rPr>
          <w:rFonts w:asciiTheme="minorHAnsi" w:hAnsiTheme="minorHAnsi"/>
          <w:b w:val="0"/>
          <w:w w:val="0"/>
          <w:szCs w:val="22"/>
          <w:lang w:val="es-MX"/>
        </w:rPr>
        <w:t>Partes</w:t>
      </w:r>
      <w:r w:rsidRPr="0066572A">
        <w:rPr>
          <w:rFonts w:asciiTheme="minorHAnsi" w:hAnsiTheme="minorHAnsi"/>
          <w:b w:val="0"/>
          <w:w w:val="0"/>
          <w:szCs w:val="22"/>
        </w:rPr>
        <w:t xml:space="preserve"> manifiestan que dicho Acuerdo contendrá las medidas y procedimientos para revisión y adición de Prácticas Prohibidas al catálogo elaborado.</w:t>
      </w:r>
    </w:p>
    <w:p w14:paraId="573ECD92" w14:textId="77777777" w:rsidR="00580793" w:rsidRPr="0066572A" w:rsidRDefault="00580793" w:rsidP="00580793">
      <w:pPr>
        <w:pStyle w:val="Sangradetextonormal"/>
        <w:spacing w:line="240" w:lineRule="auto"/>
        <w:ind w:left="0"/>
        <w:rPr>
          <w:rFonts w:asciiTheme="minorHAnsi" w:hAnsiTheme="minorHAnsi"/>
          <w:b w:val="0"/>
          <w:w w:val="0"/>
          <w:szCs w:val="22"/>
          <w:lang w:val="es-MX"/>
        </w:rPr>
      </w:pPr>
    </w:p>
    <w:p w14:paraId="1F614EDB" w14:textId="77777777" w:rsidR="00580793" w:rsidRPr="0066572A" w:rsidRDefault="00580793" w:rsidP="00580793">
      <w:pPr>
        <w:pStyle w:val="Sangradetextonormal"/>
        <w:spacing w:line="240" w:lineRule="auto"/>
        <w:ind w:left="0"/>
        <w:rPr>
          <w:rFonts w:asciiTheme="minorHAnsi" w:hAnsiTheme="minorHAnsi"/>
          <w:b w:val="0"/>
          <w:w w:val="0"/>
          <w:szCs w:val="22"/>
        </w:rPr>
      </w:pPr>
      <w:r w:rsidRPr="0066572A">
        <w:rPr>
          <w:rFonts w:asciiTheme="minorHAnsi" w:hAnsiTheme="minorHAnsi"/>
          <w:b w:val="0"/>
          <w:w w:val="0"/>
          <w:szCs w:val="22"/>
          <w:lang w:val="es-MX"/>
        </w:rPr>
        <w:t>Igualmente, l</w:t>
      </w:r>
      <w:r w:rsidRPr="0066572A">
        <w:rPr>
          <w:rFonts w:asciiTheme="minorHAnsi" w:hAnsiTheme="minorHAnsi"/>
          <w:b w:val="0"/>
          <w:w w:val="0"/>
          <w:szCs w:val="22"/>
        </w:rPr>
        <w:t xml:space="preserve">as Partes acuerdan trabajar estrechamente y en forma conjunta para combatir la realización de Prácticas Prohibidas dentro de sus Redes por parte de terceros, por su Fuerza de Ventas, Filiales y Subsidiarias o aquellas que realicen directamente. Para tal efecto, </w:t>
      </w:r>
      <w:r w:rsidRPr="0066572A">
        <w:rPr>
          <w:rStyle w:val="DeltaViewInsertion"/>
          <w:rFonts w:asciiTheme="minorHAnsi" w:hAnsiTheme="minorHAnsi"/>
          <w:b w:val="0"/>
          <w:color w:val="auto"/>
          <w:w w:val="0"/>
          <w:szCs w:val="22"/>
        </w:rPr>
        <w:t>establecerán</w:t>
      </w:r>
      <w:r w:rsidRPr="0066572A">
        <w:rPr>
          <w:rFonts w:asciiTheme="minorHAnsi" w:hAnsiTheme="minorHAnsi"/>
          <w:b w:val="0"/>
          <w:w w:val="0"/>
          <w:szCs w:val="22"/>
        </w:rPr>
        <w:t xml:space="preserve"> equipos de trabajo </w:t>
      </w:r>
      <w:r w:rsidRPr="0066572A">
        <w:rPr>
          <w:rStyle w:val="DeltaViewInsertion"/>
          <w:rFonts w:asciiTheme="minorHAnsi" w:hAnsiTheme="minorHAnsi"/>
          <w:b w:val="0"/>
          <w:color w:val="auto"/>
          <w:w w:val="0"/>
          <w:szCs w:val="22"/>
        </w:rPr>
        <w:t>(integrado por funcionarios de ambas Partes),</w:t>
      </w:r>
      <w:r w:rsidRPr="0066572A">
        <w:rPr>
          <w:rFonts w:asciiTheme="minorHAnsi" w:hAnsiTheme="minorHAnsi"/>
          <w:b w:val="0"/>
          <w:w w:val="0"/>
          <w:szCs w:val="22"/>
        </w:rPr>
        <w:t xml:space="preserve"> con el propósito de</w:t>
      </w:r>
      <w:r w:rsidRPr="0066572A">
        <w:rPr>
          <w:rStyle w:val="DeltaViewInsertion"/>
          <w:rFonts w:asciiTheme="minorHAnsi" w:hAnsiTheme="minorHAnsi"/>
          <w:b w:val="0"/>
          <w:color w:val="auto"/>
          <w:w w:val="0"/>
          <w:szCs w:val="22"/>
        </w:rPr>
        <w:t>: (i)</w:t>
      </w:r>
      <w:r w:rsidRPr="0066572A">
        <w:rPr>
          <w:rFonts w:asciiTheme="minorHAnsi" w:hAnsiTheme="minorHAnsi"/>
          <w:b w:val="0"/>
          <w:w w:val="0"/>
          <w:szCs w:val="22"/>
        </w:rPr>
        <w:t xml:space="preserve"> mantener una estrecha vigilancia sobre productos, servicios y segmentos de Usuarios para identificar áreas de alto riesgo que pudieran generar Prácticas Prohibidas</w:t>
      </w:r>
      <w:r w:rsidRPr="0066572A">
        <w:rPr>
          <w:rStyle w:val="DeltaViewInsertion"/>
          <w:rFonts w:asciiTheme="minorHAnsi" w:hAnsiTheme="minorHAnsi"/>
          <w:b w:val="0"/>
          <w:color w:val="auto"/>
          <w:w w:val="0"/>
          <w:szCs w:val="22"/>
        </w:rPr>
        <w:t>; (ii) evaluación y calificación de riesgos; (iii) desarrollo e implementación de</w:t>
      </w:r>
      <w:r w:rsidRPr="0066572A">
        <w:rPr>
          <w:rFonts w:asciiTheme="minorHAnsi" w:hAnsiTheme="minorHAnsi"/>
          <w:b w:val="0"/>
          <w:w w:val="0"/>
          <w:szCs w:val="22"/>
        </w:rPr>
        <w:t xml:space="preserve"> políticas tendientes a la eliminación de </w:t>
      </w:r>
      <w:r w:rsidRPr="0066572A">
        <w:rPr>
          <w:rStyle w:val="DeltaViewInsertion"/>
          <w:rFonts w:asciiTheme="minorHAnsi" w:hAnsiTheme="minorHAnsi"/>
          <w:b w:val="0"/>
          <w:color w:val="auto"/>
          <w:w w:val="0"/>
          <w:szCs w:val="22"/>
        </w:rPr>
        <w:t>los riesgos de tales Prácticas Prohibidas.</w:t>
      </w:r>
    </w:p>
    <w:p w14:paraId="731AE1DA" w14:textId="77777777" w:rsidR="00580793" w:rsidRPr="0066572A" w:rsidRDefault="00580793" w:rsidP="00580793">
      <w:pPr>
        <w:pStyle w:val="Sangradetextonormal"/>
        <w:spacing w:line="240" w:lineRule="auto"/>
        <w:ind w:left="0"/>
        <w:rPr>
          <w:rFonts w:asciiTheme="minorHAnsi" w:hAnsiTheme="minorHAnsi"/>
          <w:w w:val="0"/>
          <w:szCs w:val="22"/>
        </w:rPr>
      </w:pPr>
    </w:p>
    <w:p w14:paraId="69574E2C" w14:textId="77777777" w:rsidR="00580793" w:rsidRPr="0066572A" w:rsidRDefault="00580793" w:rsidP="00580793">
      <w:pPr>
        <w:jc w:val="both"/>
        <w:rPr>
          <w:rFonts w:asciiTheme="minorHAnsi" w:hAnsiTheme="minorHAnsi"/>
          <w:w w:val="0"/>
          <w:sz w:val="22"/>
          <w:szCs w:val="22"/>
          <w:lang w:val="es-MX"/>
        </w:rPr>
      </w:pPr>
      <w:r w:rsidRPr="0066572A">
        <w:rPr>
          <w:rFonts w:asciiTheme="minorHAnsi" w:hAnsiTheme="minorHAnsi"/>
          <w:w w:val="0"/>
          <w:sz w:val="22"/>
          <w:szCs w:val="22"/>
          <w:lang w:val="es-MX"/>
        </w:rPr>
        <w:t xml:space="preserve">Con independencia de lo convenido por las Partes en el Acuerdo para la Detección y Prevención de Prácticas Prohibidas, así como de lo señalado en la Cláusula Décima Cuarta - </w:t>
      </w:r>
      <w:r w:rsidRPr="0066572A">
        <w:rPr>
          <w:rFonts w:asciiTheme="minorHAnsi" w:hAnsiTheme="minorHAnsi"/>
          <w:i/>
          <w:w w:val="0"/>
          <w:sz w:val="22"/>
          <w:szCs w:val="22"/>
          <w:lang w:val="es-MX"/>
        </w:rPr>
        <w:t xml:space="preserve">Medidas </w:t>
      </w:r>
      <w:r w:rsidRPr="0066572A">
        <w:rPr>
          <w:rStyle w:val="DeltaViewInsertion"/>
          <w:rFonts w:asciiTheme="minorHAnsi" w:hAnsiTheme="minorHAnsi"/>
          <w:i/>
          <w:color w:val="auto"/>
          <w:w w:val="0"/>
          <w:sz w:val="22"/>
          <w:szCs w:val="22"/>
          <w:lang w:val="es-MX"/>
        </w:rPr>
        <w:t>comerciales</w:t>
      </w:r>
      <w:r w:rsidRPr="0066572A">
        <w:rPr>
          <w:rFonts w:asciiTheme="minorHAnsi" w:hAnsiTheme="minorHAnsi"/>
          <w:i/>
          <w:w w:val="0"/>
          <w:sz w:val="22"/>
          <w:szCs w:val="22"/>
          <w:lang w:val="es-MX"/>
        </w:rPr>
        <w:t xml:space="preserve"> para la </w:t>
      </w:r>
      <w:r w:rsidRPr="0066572A">
        <w:rPr>
          <w:rStyle w:val="DeltaViewInsertion"/>
          <w:rFonts w:asciiTheme="minorHAnsi" w:hAnsiTheme="minorHAnsi"/>
          <w:i/>
          <w:color w:val="auto"/>
          <w:w w:val="0"/>
          <w:sz w:val="22"/>
          <w:szCs w:val="22"/>
          <w:lang w:val="es-MX"/>
        </w:rPr>
        <w:t>prevención</w:t>
      </w:r>
      <w:r w:rsidRPr="0066572A">
        <w:rPr>
          <w:rFonts w:asciiTheme="minorHAnsi" w:hAnsiTheme="minorHAnsi"/>
          <w:i/>
          <w:w w:val="0"/>
          <w:sz w:val="22"/>
          <w:szCs w:val="22"/>
          <w:lang w:val="es-MX"/>
        </w:rPr>
        <w:t xml:space="preserve"> de Prácticas Prohibidas y </w:t>
      </w:r>
      <w:r w:rsidRPr="0066572A">
        <w:rPr>
          <w:rStyle w:val="DeltaViewInsertion"/>
          <w:rFonts w:asciiTheme="minorHAnsi" w:hAnsiTheme="minorHAnsi"/>
          <w:i/>
          <w:color w:val="auto"/>
          <w:w w:val="0"/>
          <w:sz w:val="22"/>
          <w:szCs w:val="22"/>
          <w:lang w:val="es-MX"/>
        </w:rPr>
        <w:t>prácticas comerciales desleales</w:t>
      </w:r>
      <w:r w:rsidRPr="0066572A">
        <w:rPr>
          <w:rFonts w:asciiTheme="minorHAnsi" w:hAnsiTheme="minorHAnsi"/>
          <w:w w:val="0"/>
          <w:sz w:val="22"/>
          <w:szCs w:val="22"/>
          <w:lang w:val="es-MX"/>
        </w:rPr>
        <w:t>, cada Parte se obliga para con la otra a sacarla en paz y a salvo de cualquier procedimiento administrativo o judicial relacionados con Prácticas Prohibidas originadas en sus Redes</w:t>
      </w:r>
      <w:r w:rsidRPr="0066572A">
        <w:rPr>
          <w:rStyle w:val="DeltaViewInsertion"/>
          <w:rFonts w:asciiTheme="minorHAnsi" w:hAnsiTheme="minorHAnsi"/>
          <w:color w:val="auto"/>
          <w:w w:val="0"/>
          <w:sz w:val="22"/>
          <w:szCs w:val="22"/>
          <w:lang w:val="es-MX"/>
        </w:rPr>
        <w:t>, así como a rembolsar los gastos razonables y documentados que la Parte afectada hubiese erogado en la defensa de dichos procedimientos, incluyendo honorarios de abogados</w:t>
      </w:r>
      <w:r w:rsidRPr="0066572A">
        <w:rPr>
          <w:rFonts w:asciiTheme="minorHAnsi" w:hAnsiTheme="minorHAnsi"/>
          <w:w w:val="0"/>
          <w:sz w:val="22"/>
          <w:szCs w:val="22"/>
          <w:lang w:val="es-MX"/>
        </w:rPr>
        <w:t xml:space="preserve">.  Asimismo, serán responsables por los daños que pudieran originarse en cualquier componente de la Red de la Parte perjudicada, de </w:t>
      </w:r>
      <w:r w:rsidRPr="0066572A">
        <w:rPr>
          <w:rFonts w:asciiTheme="minorHAnsi" w:hAnsiTheme="minorHAnsi"/>
          <w:w w:val="0"/>
          <w:sz w:val="22"/>
          <w:szCs w:val="22"/>
          <w:lang w:val="es-MX"/>
        </w:rPr>
        <w:lastRenderedPageBreak/>
        <w:t xml:space="preserve">conformidad con lo establecido en la Cláusula Quinta – </w:t>
      </w:r>
      <w:r w:rsidRPr="0066572A">
        <w:rPr>
          <w:rFonts w:asciiTheme="minorHAnsi" w:hAnsiTheme="minorHAnsi"/>
          <w:i/>
          <w:w w:val="0"/>
          <w:sz w:val="22"/>
          <w:szCs w:val="22"/>
          <w:lang w:val="es-MX"/>
        </w:rPr>
        <w:t>Daños en las Redes.</w:t>
      </w:r>
    </w:p>
    <w:p w14:paraId="555ED011" w14:textId="77777777" w:rsidR="00841A06" w:rsidRPr="0066572A" w:rsidRDefault="00841A06" w:rsidP="00580793">
      <w:pPr>
        <w:ind w:left="2160" w:hanging="2160"/>
        <w:jc w:val="both"/>
        <w:rPr>
          <w:rFonts w:asciiTheme="minorHAnsi" w:hAnsiTheme="minorHAnsi"/>
          <w:b/>
          <w:w w:val="0"/>
          <w:sz w:val="22"/>
          <w:szCs w:val="22"/>
          <w:lang w:val="es-MX"/>
        </w:rPr>
      </w:pPr>
    </w:p>
    <w:p w14:paraId="3160ED19" w14:textId="77777777" w:rsidR="00580793" w:rsidRPr="0066572A" w:rsidRDefault="00580793" w:rsidP="00580793">
      <w:pPr>
        <w:ind w:left="2160" w:hanging="2160"/>
        <w:jc w:val="both"/>
        <w:rPr>
          <w:rFonts w:asciiTheme="minorHAnsi" w:hAnsiTheme="minorHAnsi"/>
          <w:b/>
          <w:w w:val="0"/>
          <w:sz w:val="22"/>
          <w:szCs w:val="22"/>
          <w:lang w:val="es-MX"/>
        </w:rPr>
      </w:pPr>
      <w:r w:rsidRPr="0066572A">
        <w:rPr>
          <w:rFonts w:asciiTheme="minorHAnsi" w:hAnsiTheme="minorHAnsi"/>
          <w:b/>
          <w:w w:val="0"/>
          <w:sz w:val="22"/>
          <w:szCs w:val="22"/>
          <w:lang w:val="es-MX"/>
        </w:rPr>
        <w:t>DÉCIMA CUARTA.</w:t>
      </w:r>
      <w:r w:rsidRPr="0066572A">
        <w:rPr>
          <w:rFonts w:asciiTheme="minorHAnsi" w:hAnsiTheme="minorHAnsi"/>
          <w:b/>
          <w:w w:val="0"/>
          <w:sz w:val="22"/>
          <w:szCs w:val="22"/>
          <w:lang w:val="es-MX"/>
        </w:rPr>
        <w:tab/>
      </w:r>
      <w:r w:rsidRPr="0066572A">
        <w:rPr>
          <w:rFonts w:asciiTheme="minorHAnsi" w:hAnsiTheme="minorHAnsi"/>
          <w:b/>
          <w:w w:val="0"/>
          <w:sz w:val="22"/>
          <w:szCs w:val="22"/>
          <w:u w:val="single"/>
          <w:lang w:val="es-MX"/>
        </w:rPr>
        <w:t>MEDIDAS PARA LA PREVENCIÓN DE PRÁCTICAS PROHIBIDAS Y PRACTICAS COMERCIALES DESLEALES</w:t>
      </w:r>
    </w:p>
    <w:p w14:paraId="6E74B883" w14:textId="77777777" w:rsidR="00580793" w:rsidRPr="0066572A" w:rsidRDefault="00580793" w:rsidP="00580793">
      <w:pPr>
        <w:jc w:val="both"/>
        <w:rPr>
          <w:rFonts w:asciiTheme="minorHAnsi" w:hAnsiTheme="minorHAnsi"/>
          <w:w w:val="0"/>
          <w:sz w:val="22"/>
          <w:szCs w:val="22"/>
          <w:lang w:val="es-MX"/>
        </w:rPr>
      </w:pPr>
    </w:p>
    <w:p w14:paraId="0ED77107" w14:textId="77777777" w:rsidR="00580793" w:rsidRPr="0066572A" w:rsidRDefault="00580793" w:rsidP="00580793">
      <w:pPr>
        <w:jc w:val="both"/>
        <w:rPr>
          <w:rFonts w:asciiTheme="minorHAnsi" w:hAnsiTheme="minorHAnsi"/>
          <w:w w:val="0"/>
          <w:sz w:val="22"/>
          <w:szCs w:val="22"/>
          <w:lang w:val="es-MX"/>
        </w:rPr>
      </w:pPr>
      <w:r w:rsidRPr="0066572A">
        <w:rPr>
          <w:rFonts w:asciiTheme="minorHAnsi" w:hAnsiTheme="minorHAnsi"/>
          <w:w w:val="0"/>
          <w:sz w:val="22"/>
          <w:szCs w:val="22"/>
          <w:lang w:val="es-MX"/>
        </w:rPr>
        <w:t>Las Partes convienen y se obligan que</w:t>
      </w:r>
      <w:r w:rsidR="00841A06" w:rsidRPr="0066572A">
        <w:rPr>
          <w:rFonts w:asciiTheme="minorHAnsi" w:hAnsiTheme="minorHAnsi"/>
          <w:w w:val="0"/>
          <w:sz w:val="22"/>
          <w:szCs w:val="22"/>
          <w:lang w:val="es-MX"/>
        </w:rPr>
        <w:t>,</w:t>
      </w:r>
      <w:r w:rsidRPr="0066572A">
        <w:rPr>
          <w:rFonts w:asciiTheme="minorHAnsi" w:hAnsiTheme="minorHAnsi"/>
          <w:w w:val="0"/>
          <w:sz w:val="22"/>
          <w:szCs w:val="22"/>
          <w:lang w:val="es-MX"/>
        </w:rPr>
        <w:t xml:space="preserve"> a efecto de prevenir la comisión por parte de terceros, de Prácticas Prohibidas y prácticas comerciales desleales, realizarán las actividades siguientes:</w:t>
      </w:r>
    </w:p>
    <w:p w14:paraId="7A17E1B2" w14:textId="77777777" w:rsidR="00580793" w:rsidRPr="0066572A" w:rsidRDefault="00580793" w:rsidP="00580793">
      <w:pPr>
        <w:jc w:val="both"/>
        <w:rPr>
          <w:rFonts w:asciiTheme="minorHAnsi" w:hAnsiTheme="minorHAnsi"/>
          <w:w w:val="0"/>
          <w:sz w:val="22"/>
          <w:szCs w:val="22"/>
          <w:lang w:val="es-MX"/>
        </w:rPr>
      </w:pPr>
    </w:p>
    <w:p w14:paraId="013A66CC" w14:textId="77777777" w:rsidR="00580793" w:rsidRPr="0066572A" w:rsidRDefault="00580793" w:rsidP="00580793">
      <w:pPr>
        <w:widowControl/>
        <w:numPr>
          <w:ilvl w:val="0"/>
          <w:numId w:val="56"/>
        </w:numPr>
        <w:kinsoku/>
        <w:jc w:val="both"/>
        <w:rPr>
          <w:rFonts w:asciiTheme="minorHAnsi" w:hAnsiTheme="minorHAnsi"/>
          <w:color w:val="000000"/>
          <w:w w:val="0"/>
          <w:sz w:val="22"/>
          <w:szCs w:val="22"/>
          <w:lang w:val="es-MX"/>
        </w:rPr>
      </w:pPr>
      <w:r w:rsidRPr="0066572A">
        <w:rPr>
          <w:rFonts w:asciiTheme="minorHAnsi" w:hAnsiTheme="minorHAnsi"/>
          <w:w w:val="0"/>
          <w:sz w:val="22"/>
          <w:szCs w:val="22"/>
          <w:lang w:val="es-MX"/>
        </w:rPr>
        <w:t xml:space="preserve">Establecer a sus </w:t>
      </w:r>
      <w:r w:rsidRPr="0066572A">
        <w:rPr>
          <w:rFonts w:asciiTheme="minorHAnsi" w:hAnsiTheme="minorHAnsi"/>
          <w:color w:val="000000"/>
          <w:w w:val="0"/>
          <w:sz w:val="22"/>
          <w:szCs w:val="22"/>
          <w:lang w:val="es-MX"/>
        </w:rPr>
        <w:t xml:space="preserve">Usuarios disposiciones preventivas sobre la realización de Prácticas Prohibidas, incluyendo la facultad de: (i) suspensión del servicio de SMS; </w:t>
      </w:r>
      <w:r w:rsidRPr="0066572A">
        <w:rPr>
          <w:rStyle w:val="DeltaViewInsertion"/>
          <w:rFonts w:asciiTheme="minorHAnsi" w:hAnsiTheme="minorHAnsi"/>
          <w:color w:val="000000"/>
          <w:w w:val="0"/>
          <w:sz w:val="22"/>
          <w:szCs w:val="22"/>
          <w:lang w:val="es-MX"/>
        </w:rPr>
        <w:t xml:space="preserve">y </w:t>
      </w:r>
      <w:r w:rsidRPr="0066572A">
        <w:rPr>
          <w:rFonts w:asciiTheme="minorHAnsi" w:hAnsiTheme="minorHAnsi"/>
          <w:color w:val="000000"/>
          <w:w w:val="0"/>
          <w:sz w:val="22"/>
          <w:szCs w:val="22"/>
          <w:lang w:val="es-MX"/>
        </w:rPr>
        <w:t>(ii) rescisión del acuerdo o contrato del que se trate, en caso de que tales Usuarios realicen Prácticas Prohibidas a través del SMS con destino a redes de telecomunicaciones de terceros;</w:t>
      </w:r>
    </w:p>
    <w:p w14:paraId="388660C6" w14:textId="77777777" w:rsidR="00580793" w:rsidRPr="0066572A" w:rsidRDefault="00580793" w:rsidP="00580793">
      <w:pPr>
        <w:ind w:left="360"/>
        <w:jc w:val="both"/>
        <w:rPr>
          <w:rFonts w:asciiTheme="minorHAnsi" w:hAnsiTheme="minorHAnsi"/>
          <w:color w:val="000000"/>
          <w:w w:val="0"/>
          <w:sz w:val="22"/>
          <w:szCs w:val="22"/>
          <w:lang w:val="es-MX"/>
        </w:rPr>
      </w:pPr>
    </w:p>
    <w:p w14:paraId="163B5C68" w14:textId="77777777" w:rsidR="00580793" w:rsidRPr="0066572A" w:rsidRDefault="00580793" w:rsidP="00580793">
      <w:pPr>
        <w:widowControl/>
        <w:numPr>
          <w:ilvl w:val="0"/>
          <w:numId w:val="56"/>
        </w:numPr>
        <w:kinsoku/>
        <w:jc w:val="both"/>
        <w:rPr>
          <w:rFonts w:asciiTheme="minorHAnsi" w:hAnsiTheme="minorHAnsi"/>
          <w:color w:val="000000"/>
          <w:w w:val="0"/>
          <w:sz w:val="22"/>
          <w:szCs w:val="22"/>
          <w:lang w:val="es-MX"/>
        </w:rPr>
      </w:pPr>
      <w:r w:rsidRPr="0066572A">
        <w:rPr>
          <w:rFonts w:asciiTheme="minorHAnsi" w:hAnsiTheme="minorHAnsi"/>
          <w:color w:val="000000"/>
          <w:w w:val="0"/>
          <w:sz w:val="22"/>
          <w:szCs w:val="22"/>
          <w:lang w:val="es-MX"/>
        </w:rPr>
        <w:t>Establecer con su Fuerza de Ventas, disposiciones preventivas sobre la realización de Prácticas Prohibidas, que incluyan la rescisión del acuerdo o contrato del que se trate, en caso de que la Fuerza de Ventas utilice el SMS para la realización de Prácticas Prohibidas con destino a redes de telecomunicaciones de terceros;</w:t>
      </w:r>
    </w:p>
    <w:p w14:paraId="7E54C3DD" w14:textId="77777777" w:rsidR="00580793" w:rsidRPr="0066572A" w:rsidRDefault="00580793" w:rsidP="00580793">
      <w:pPr>
        <w:jc w:val="both"/>
        <w:rPr>
          <w:rFonts w:asciiTheme="minorHAnsi" w:hAnsiTheme="minorHAnsi"/>
          <w:color w:val="000000"/>
          <w:w w:val="0"/>
          <w:sz w:val="22"/>
          <w:szCs w:val="22"/>
          <w:lang w:val="es-MX"/>
        </w:rPr>
      </w:pPr>
    </w:p>
    <w:p w14:paraId="14EAFD6F" w14:textId="77777777" w:rsidR="00580793" w:rsidRPr="0066572A" w:rsidRDefault="00580793" w:rsidP="00580793">
      <w:pPr>
        <w:widowControl/>
        <w:numPr>
          <w:ilvl w:val="0"/>
          <w:numId w:val="56"/>
        </w:numPr>
        <w:kinsoku/>
        <w:jc w:val="both"/>
        <w:rPr>
          <w:rFonts w:asciiTheme="minorHAnsi" w:hAnsiTheme="minorHAnsi"/>
          <w:color w:val="000000"/>
          <w:w w:val="0"/>
          <w:sz w:val="22"/>
          <w:szCs w:val="22"/>
          <w:lang w:val="es-MX"/>
        </w:rPr>
      </w:pPr>
      <w:r w:rsidRPr="0066572A">
        <w:rPr>
          <w:rFonts w:asciiTheme="minorHAnsi" w:hAnsiTheme="minorHAnsi"/>
          <w:color w:val="000000"/>
          <w:w w:val="0"/>
          <w:sz w:val="22"/>
          <w:szCs w:val="22"/>
          <w:lang w:val="es-MX"/>
        </w:rPr>
        <w:t>Establecer con sus Proveedores de Contenidos, disposiciones que prevengan la utilización del SMS para la prestación de servicios y/o provisión de bienes a Usuarios de la otra Parte. Dichas disposiciones deberán incluir, entre otras la rescisión del acuerdo o contrato del que se trate;</w:t>
      </w:r>
    </w:p>
    <w:p w14:paraId="16094074" w14:textId="77777777" w:rsidR="00580793" w:rsidRPr="0066572A" w:rsidRDefault="00580793" w:rsidP="00580793">
      <w:pPr>
        <w:jc w:val="both"/>
        <w:rPr>
          <w:rFonts w:asciiTheme="minorHAnsi" w:hAnsiTheme="minorHAnsi"/>
          <w:color w:val="000000"/>
          <w:w w:val="0"/>
          <w:sz w:val="22"/>
          <w:szCs w:val="22"/>
          <w:lang w:val="es-MX"/>
        </w:rPr>
      </w:pPr>
    </w:p>
    <w:p w14:paraId="7BFA4D4C" w14:textId="77777777" w:rsidR="00580793" w:rsidRPr="0066572A" w:rsidRDefault="00580793" w:rsidP="00580793">
      <w:pPr>
        <w:widowControl/>
        <w:numPr>
          <w:ilvl w:val="0"/>
          <w:numId w:val="56"/>
        </w:numPr>
        <w:kinsoku/>
        <w:jc w:val="both"/>
        <w:rPr>
          <w:rFonts w:asciiTheme="minorHAnsi" w:hAnsiTheme="minorHAnsi"/>
          <w:w w:val="0"/>
          <w:sz w:val="22"/>
          <w:szCs w:val="22"/>
          <w:lang w:val="es-MX"/>
        </w:rPr>
      </w:pPr>
      <w:r w:rsidRPr="0066572A">
        <w:rPr>
          <w:rFonts w:asciiTheme="minorHAnsi" w:hAnsiTheme="minorHAnsi"/>
          <w:color w:val="000000"/>
          <w:w w:val="0"/>
          <w:sz w:val="22"/>
          <w:szCs w:val="22"/>
          <w:lang w:val="es-MX"/>
        </w:rPr>
        <w:t>Abstenerse de enviar Mensajes Cortos a cualesquiera Usuarios de la Red de la otra Parte, a través de los cuales se realice</w:t>
      </w:r>
      <w:r w:rsidRPr="0066572A">
        <w:rPr>
          <w:rFonts w:asciiTheme="minorHAnsi" w:hAnsiTheme="minorHAnsi"/>
          <w:w w:val="0"/>
          <w:sz w:val="22"/>
          <w:szCs w:val="22"/>
          <w:lang w:val="es-MX"/>
        </w:rPr>
        <w:t xml:space="preserve"> cualquier tipo de publicidad, promoción, propaganda o difusión de servicios y/o de bienes.</w:t>
      </w:r>
    </w:p>
    <w:p w14:paraId="036078C3" w14:textId="77777777" w:rsidR="000E7F87" w:rsidRPr="0066572A" w:rsidRDefault="000E7F87" w:rsidP="00A33E83">
      <w:pPr>
        <w:pStyle w:val="Prrafodelista"/>
        <w:rPr>
          <w:rFonts w:asciiTheme="minorHAnsi" w:hAnsiTheme="minorHAnsi"/>
          <w:w w:val="0"/>
          <w:sz w:val="22"/>
          <w:szCs w:val="22"/>
          <w:lang w:val="es-MX"/>
        </w:rPr>
      </w:pPr>
    </w:p>
    <w:p w14:paraId="50B3235D" w14:textId="44EF0651" w:rsidR="000E7F87" w:rsidRPr="0066572A" w:rsidRDefault="000E7F87" w:rsidP="000E7F87">
      <w:pPr>
        <w:widowControl/>
        <w:numPr>
          <w:ilvl w:val="0"/>
          <w:numId w:val="56"/>
        </w:numPr>
        <w:kinsoku/>
        <w:jc w:val="both"/>
        <w:rPr>
          <w:rFonts w:asciiTheme="minorHAnsi" w:hAnsiTheme="minorHAnsi"/>
          <w:w w:val="0"/>
          <w:sz w:val="22"/>
          <w:szCs w:val="22"/>
          <w:lang w:val="es-MX"/>
        </w:rPr>
      </w:pPr>
      <w:r w:rsidRPr="0066572A">
        <w:rPr>
          <w:rFonts w:asciiTheme="minorHAnsi" w:hAnsiTheme="minorHAnsi"/>
          <w:w w:val="0"/>
          <w:sz w:val="22"/>
          <w:szCs w:val="22"/>
          <w:lang w:val="es-MX"/>
        </w:rPr>
        <w:t>Vigilar y evitar el envío a cualesquiera Usuarios de la Parte Receptora de Mensajes Cortos que no sean P2P.</w:t>
      </w:r>
    </w:p>
    <w:p w14:paraId="4C744E6D" w14:textId="77777777" w:rsidR="00580793" w:rsidRPr="0066572A" w:rsidRDefault="00580793" w:rsidP="00EB2B71">
      <w:pPr>
        <w:spacing w:line="276" w:lineRule="auto"/>
        <w:jc w:val="both"/>
        <w:rPr>
          <w:rFonts w:asciiTheme="minorHAnsi" w:hAnsiTheme="minorHAnsi"/>
          <w:b/>
          <w:w w:val="0"/>
          <w:sz w:val="22"/>
          <w:szCs w:val="22"/>
          <w:lang w:val="es-MX"/>
        </w:rPr>
      </w:pPr>
    </w:p>
    <w:p w14:paraId="601A710C" w14:textId="77777777" w:rsidR="00C45A1E" w:rsidRPr="0066572A" w:rsidRDefault="00C45A1E" w:rsidP="00F61827">
      <w:pPr>
        <w:widowControl/>
        <w:kinsoku/>
        <w:ind w:left="720"/>
        <w:jc w:val="both"/>
        <w:rPr>
          <w:rFonts w:asciiTheme="minorHAnsi" w:hAnsiTheme="minorHAnsi" w:cs="Arial"/>
          <w:w w:val="0"/>
          <w:sz w:val="22"/>
          <w:szCs w:val="22"/>
          <w:lang w:val="es-MX"/>
        </w:rPr>
      </w:pPr>
    </w:p>
    <w:p w14:paraId="716FCE9F" w14:textId="77777777" w:rsidR="00580793" w:rsidRPr="0066572A" w:rsidRDefault="00580793" w:rsidP="00580793">
      <w:pPr>
        <w:spacing w:line="276" w:lineRule="auto"/>
        <w:jc w:val="both"/>
        <w:rPr>
          <w:rFonts w:asciiTheme="minorHAnsi" w:hAnsiTheme="minorHAnsi" w:cs="Arial"/>
          <w:b/>
          <w:bCs/>
          <w:w w:val="0"/>
          <w:sz w:val="22"/>
          <w:szCs w:val="22"/>
          <w:lang w:val="es-MX"/>
        </w:rPr>
      </w:pPr>
    </w:p>
    <w:p w14:paraId="69568DDD" w14:textId="77777777" w:rsidR="00580793" w:rsidRPr="0066572A" w:rsidRDefault="00580793" w:rsidP="00795379">
      <w:pPr>
        <w:spacing w:line="276" w:lineRule="auto"/>
        <w:jc w:val="both"/>
        <w:outlineLvl w:val="0"/>
        <w:rPr>
          <w:rFonts w:asciiTheme="minorHAnsi" w:hAnsiTheme="minorHAnsi"/>
          <w:b/>
          <w:w w:val="0"/>
          <w:sz w:val="22"/>
          <w:szCs w:val="22"/>
          <w:lang w:val="es-MX"/>
        </w:rPr>
      </w:pPr>
      <w:r w:rsidRPr="0066572A">
        <w:rPr>
          <w:rFonts w:asciiTheme="minorHAnsi" w:hAnsiTheme="minorHAnsi"/>
          <w:b/>
          <w:w w:val="0"/>
          <w:sz w:val="22"/>
          <w:szCs w:val="22"/>
          <w:lang w:val="es-MX"/>
        </w:rPr>
        <w:t xml:space="preserve">DÉCIMA QUINTA.  </w:t>
      </w:r>
      <w:r w:rsidRPr="0066572A">
        <w:rPr>
          <w:rFonts w:asciiTheme="minorHAnsi" w:hAnsiTheme="minorHAnsi"/>
          <w:b/>
          <w:w w:val="0"/>
          <w:sz w:val="22"/>
          <w:szCs w:val="22"/>
          <w:u w:val="single"/>
          <w:lang w:val="es-MX"/>
        </w:rPr>
        <w:t>BLOQUEO</w:t>
      </w:r>
    </w:p>
    <w:p w14:paraId="388D4AE6" w14:textId="77777777" w:rsidR="00580793" w:rsidRPr="0066572A" w:rsidRDefault="00580793" w:rsidP="00580793">
      <w:pPr>
        <w:spacing w:line="276" w:lineRule="auto"/>
        <w:jc w:val="both"/>
        <w:rPr>
          <w:rFonts w:asciiTheme="minorHAnsi" w:hAnsiTheme="minorHAnsi"/>
          <w:w w:val="0"/>
          <w:sz w:val="22"/>
          <w:szCs w:val="22"/>
          <w:lang w:val="es-MX"/>
        </w:rPr>
      </w:pPr>
    </w:p>
    <w:p w14:paraId="1F7F3DD0" w14:textId="77777777" w:rsidR="00580793" w:rsidRPr="0066572A" w:rsidRDefault="00580793" w:rsidP="00EB2B71">
      <w:pPr>
        <w:jc w:val="both"/>
        <w:rPr>
          <w:rFonts w:asciiTheme="minorHAnsi" w:hAnsiTheme="minorHAnsi"/>
          <w:w w:val="0"/>
          <w:sz w:val="22"/>
          <w:szCs w:val="22"/>
          <w:lang w:val="es-MX"/>
        </w:rPr>
      </w:pPr>
      <w:r w:rsidRPr="0066572A">
        <w:rPr>
          <w:rFonts w:asciiTheme="minorHAnsi" w:hAnsiTheme="minorHAnsi"/>
          <w:w w:val="0"/>
          <w:sz w:val="22"/>
          <w:szCs w:val="22"/>
          <w:lang w:val="es-MX"/>
        </w:rPr>
        <w:t>Cuando la Parte Receptora detecte que algún Usuario Origen esté realizando Prácticas Prohibidas, quedará facultada para no prestar el SIEMC respecto de dicho Usuario, siempre y cuando previamente se agote el procedimiento que para dichos efectos se establece en el Acuerdo para la Detección y Prevención de Prácticas Prohibidas.</w:t>
      </w:r>
    </w:p>
    <w:p w14:paraId="6F730962" w14:textId="77777777" w:rsidR="00097F1F" w:rsidRPr="0066572A" w:rsidRDefault="00097F1F" w:rsidP="00EB2B71">
      <w:pPr>
        <w:jc w:val="both"/>
        <w:rPr>
          <w:rFonts w:asciiTheme="minorHAnsi" w:hAnsiTheme="minorHAnsi"/>
          <w:i/>
          <w:w w:val="0"/>
          <w:sz w:val="22"/>
          <w:szCs w:val="22"/>
          <w:lang w:val="es-MX"/>
        </w:rPr>
      </w:pPr>
    </w:p>
    <w:p w14:paraId="38A762A9" w14:textId="77777777" w:rsidR="001E3860" w:rsidRPr="0066572A" w:rsidRDefault="00580793" w:rsidP="001E3860">
      <w:pPr>
        <w:pStyle w:val="Sangra3detindependiente"/>
        <w:ind w:left="0"/>
        <w:outlineLvl w:val="0"/>
        <w:rPr>
          <w:rFonts w:asciiTheme="minorHAnsi" w:hAnsiTheme="minorHAnsi"/>
          <w:b/>
          <w:bCs/>
          <w:i w:val="0"/>
          <w:w w:val="0"/>
          <w:sz w:val="22"/>
          <w:szCs w:val="22"/>
          <w:lang w:val="es-MX"/>
        </w:rPr>
      </w:pPr>
      <w:r w:rsidRPr="0066572A">
        <w:rPr>
          <w:rFonts w:asciiTheme="minorHAnsi" w:hAnsiTheme="minorHAnsi"/>
          <w:b/>
          <w:i w:val="0"/>
          <w:w w:val="0"/>
          <w:sz w:val="22"/>
          <w:szCs w:val="22"/>
        </w:rPr>
        <w:t>D</w:t>
      </w:r>
      <w:r w:rsidRPr="0066572A">
        <w:rPr>
          <w:rFonts w:asciiTheme="minorHAnsi" w:hAnsiTheme="minorHAnsi"/>
          <w:b/>
          <w:i w:val="0"/>
          <w:w w:val="0"/>
          <w:sz w:val="22"/>
          <w:szCs w:val="22"/>
          <w:lang w:val="es-MX"/>
        </w:rPr>
        <w:t>ÉCIMA SEXTA</w:t>
      </w:r>
      <w:r w:rsidRPr="0066572A">
        <w:rPr>
          <w:rFonts w:asciiTheme="minorHAnsi" w:hAnsiTheme="minorHAnsi"/>
          <w:b/>
          <w:i w:val="0"/>
          <w:w w:val="0"/>
          <w:sz w:val="22"/>
          <w:szCs w:val="22"/>
        </w:rPr>
        <w:t>.</w:t>
      </w:r>
      <w:r w:rsidR="00EA548F" w:rsidRPr="0066572A">
        <w:rPr>
          <w:rFonts w:asciiTheme="minorHAnsi" w:hAnsiTheme="minorHAnsi"/>
          <w:b/>
          <w:i w:val="0"/>
          <w:w w:val="0"/>
          <w:sz w:val="22"/>
          <w:szCs w:val="22"/>
          <w:lang w:val="es-MX"/>
        </w:rPr>
        <w:t xml:space="preserve"> </w:t>
      </w:r>
      <w:bookmarkStart w:id="1" w:name="_DV_M252"/>
      <w:bookmarkStart w:id="2" w:name="_DV_M253"/>
      <w:bookmarkStart w:id="3" w:name="_DV_M254"/>
      <w:bookmarkStart w:id="4" w:name="_DV_M255"/>
      <w:bookmarkStart w:id="5" w:name="_DV_M256"/>
      <w:bookmarkStart w:id="6" w:name="_DV_M257"/>
      <w:bookmarkStart w:id="7" w:name="_DV_M259"/>
      <w:bookmarkStart w:id="8" w:name="_DV_M265"/>
      <w:bookmarkStart w:id="9" w:name="_DV_M266"/>
      <w:bookmarkStart w:id="10" w:name="_DV_M267"/>
      <w:bookmarkStart w:id="11" w:name="_DV_M268"/>
      <w:bookmarkStart w:id="12" w:name="_DV_M269"/>
      <w:bookmarkStart w:id="13" w:name="_DV_M270"/>
      <w:bookmarkStart w:id="14" w:name="_DV_M271"/>
      <w:bookmarkStart w:id="15" w:name="_DV_M272"/>
      <w:bookmarkStart w:id="16" w:name="_DV_M273"/>
      <w:bookmarkStart w:id="17" w:name="_DV_M274"/>
      <w:bookmarkStart w:id="18" w:name="_DV_M277"/>
      <w:bookmarkStart w:id="19" w:name="_DV_M278"/>
      <w:bookmarkStart w:id="20" w:name="_DV_M279"/>
      <w:bookmarkStart w:id="21" w:name="_DV_M280"/>
      <w:bookmarkStart w:id="22" w:name="_DV_M281"/>
      <w:bookmarkStart w:id="23" w:name="_DV_M282"/>
      <w:bookmarkStart w:id="24" w:name="_DV_M283"/>
      <w:bookmarkStart w:id="25" w:name="_DV_M286"/>
      <w:bookmarkStart w:id="26" w:name="_DV_M287"/>
      <w:bookmarkStart w:id="27" w:name="_DV_M288"/>
      <w:bookmarkStart w:id="28" w:name="_DV_M290"/>
      <w:bookmarkStart w:id="29" w:name="_DV_M291"/>
      <w:bookmarkStart w:id="30" w:name="_DV_M292"/>
      <w:bookmarkStart w:id="31" w:name="_DV_M293"/>
      <w:bookmarkStart w:id="32" w:name="_DV_M294"/>
      <w:bookmarkStart w:id="33" w:name="_DV_M295"/>
      <w:bookmarkStart w:id="34" w:name="_DV_M298"/>
      <w:bookmarkStart w:id="35" w:name="_DV_M29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1E3860" w:rsidRPr="0066572A">
        <w:rPr>
          <w:rFonts w:asciiTheme="minorHAnsi" w:hAnsiTheme="minorHAnsi"/>
          <w:b/>
          <w:bCs/>
          <w:i w:val="0"/>
          <w:w w:val="0"/>
          <w:sz w:val="22"/>
          <w:szCs w:val="22"/>
          <w:u w:val="single"/>
          <w:lang w:val="es-MX"/>
        </w:rPr>
        <w:t>SUSPENSIÓN TEMPORAL DEL SIEMC</w:t>
      </w:r>
    </w:p>
    <w:p w14:paraId="0880B734" w14:textId="77777777" w:rsidR="001E3860" w:rsidRPr="0066572A" w:rsidRDefault="001E3860" w:rsidP="001E3860">
      <w:pPr>
        <w:pStyle w:val="Sangra3detindependiente"/>
        <w:ind w:left="0"/>
        <w:outlineLvl w:val="0"/>
        <w:rPr>
          <w:rFonts w:asciiTheme="minorHAnsi" w:hAnsiTheme="minorHAnsi"/>
          <w:b/>
          <w:bCs/>
          <w:i w:val="0"/>
          <w:w w:val="0"/>
          <w:sz w:val="22"/>
          <w:szCs w:val="22"/>
          <w:lang w:val="es-MX"/>
        </w:rPr>
      </w:pPr>
    </w:p>
    <w:p w14:paraId="588AF7FC" w14:textId="4D00F625" w:rsidR="001E3860" w:rsidRPr="0066572A" w:rsidRDefault="001E3860" w:rsidP="001E3860">
      <w:pPr>
        <w:pStyle w:val="Sangra3detindependiente"/>
        <w:ind w:left="0"/>
        <w:outlineLvl w:val="0"/>
        <w:rPr>
          <w:rFonts w:asciiTheme="minorHAnsi" w:hAnsiTheme="minorHAnsi"/>
          <w:b/>
          <w:i w:val="0"/>
          <w:w w:val="0"/>
          <w:sz w:val="22"/>
          <w:szCs w:val="22"/>
          <w:lang w:val="es-MX"/>
        </w:rPr>
      </w:pPr>
      <w:bookmarkStart w:id="36" w:name="_DV_C68"/>
      <w:r w:rsidRPr="0066572A">
        <w:rPr>
          <w:rStyle w:val="DeltaViewInsertion"/>
          <w:rFonts w:asciiTheme="minorHAnsi" w:hAnsiTheme="minorHAnsi" w:cs="Arial"/>
          <w:i w:val="0"/>
          <w:color w:val="auto"/>
          <w:w w:val="0"/>
          <w:sz w:val="22"/>
          <w:szCs w:val="22"/>
          <w:lang w:val="es-MX"/>
        </w:rPr>
        <w:t>Las Partes convienen que ante</w:t>
      </w:r>
      <w:bookmarkStart w:id="37" w:name="_DV_X60"/>
      <w:bookmarkStart w:id="38" w:name="_DV_C69"/>
      <w:bookmarkEnd w:id="36"/>
      <w:r w:rsidRPr="0066572A">
        <w:rPr>
          <w:rStyle w:val="DeltaViewMoveDestination"/>
          <w:rFonts w:asciiTheme="minorHAnsi" w:hAnsiTheme="minorHAnsi" w:cs="Arial"/>
          <w:i w:val="0"/>
          <w:color w:val="auto"/>
          <w:w w:val="0"/>
          <w:sz w:val="22"/>
          <w:szCs w:val="22"/>
          <w:lang w:val="es-MX"/>
        </w:rPr>
        <w:t xml:space="preserve"> el incremento excesivo y excepcional de Mensajes Cortos que puedan originar la saturación de los equipos, sistemas o cualquier otro elemento de la Red, la Parte Receptora podrá </w:t>
      </w:r>
      <w:bookmarkStart w:id="39" w:name="_DV_C70"/>
      <w:bookmarkEnd w:id="37"/>
      <w:bookmarkEnd w:id="38"/>
      <w:r w:rsidRPr="0066572A">
        <w:rPr>
          <w:rStyle w:val="DeltaViewMoveDestination"/>
          <w:rFonts w:asciiTheme="minorHAnsi" w:hAnsiTheme="minorHAnsi" w:cs="Arial"/>
          <w:i w:val="0"/>
          <w:color w:val="auto"/>
          <w:w w:val="0"/>
          <w:sz w:val="22"/>
          <w:szCs w:val="22"/>
          <w:lang w:val="es-MX"/>
        </w:rPr>
        <w:t>suspender temporalmente</w:t>
      </w:r>
      <w:bookmarkStart w:id="40" w:name="_DV_X62"/>
      <w:bookmarkStart w:id="41" w:name="_DV_C71"/>
      <w:bookmarkEnd w:id="39"/>
      <w:r w:rsidRPr="0066572A">
        <w:rPr>
          <w:rStyle w:val="DeltaViewMoveDestination"/>
          <w:rFonts w:asciiTheme="minorHAnsi" w:hAnsiTheme="minorHAnsi" w:cs="Arial"/>
          <w:i w:val="0"/>
          <w:color w:val="auto"/>
          <w:w w:val="0"/>
          <w:sz w:val="22"/>
          <w:szCs w:val="22"/>
          <w:lang w:val="es-MX"/>
        </w:rPr>
        <w:t xml:space="preserve"> la prestación del SIEMC por un plazo que no </w:t>
      </w:r>
      <w:r w:rsidRPr="0066572A">
        <w:rPr>
          <w:rStyle w:val="DeltaViewMoveDestination"/>
          <w:rFonts w:asciiTheme="minorHAnsi" w:hAnsiTheme="minorHAnsi" w:cs="Arial"/>
          <w:i w:val="0"/>
          <w:color w:val="auto"/>
          <w:w w:val="0"/>
          <w:sz w:val="22"/>
          <w:szCs w:val="22"/>
          <w:lang w:val="es-MX"/>
        </w:rPr>
        <w:lastRenderedPageBreak/>
        <w:t xml:space="preserve">excederá de 3 (tres) horas, </w:t>
      </w:r>
      <w:bookmarkEnd w:id="40"/>
      <w:bookmarkEnd w:id="41"/>
      <w:r w:rsidRPr="0066572A">
        <w:rPr>
          <w:rStyle w:val="DeltaViewInsertion"/>
          <w:rFonts w:asciiTheme="minorHAnsi" w:hAnsiTheme="minorHAnsi" w:cs="Arial"/>
          <w:i w:val="0"/>
          <w:color w:val="auto"/>
          <w:w w:val="0"/>
          <w:sz w:val="22"/>
          <w:szCs w:val="22"/>
          <w:lang w:val="es-MX"/>
        </w:rPr>
        <w:t>debiendo únicamente dar aviso de dicha situación a la otra Parte en el menor tiempo posible</w:t>
      </w:r>
      <w:r w:rsidRPr="0066572A">
        <w:rPr>
          <w:rStyle w:val="DeltaViewInsertion"/>
          <w:rFonts w:asciiTheme="minorHAnsi" w:hAnsiTheme="minorHAnsi" w:cs="Arial"/>
          <w:color w:val="auto"/>
          <w:w w:val="0"/>
          <w:sz w:val="22"/>
          <w:szCs w:val="22"/>
          <w:lang w:val="es-MX"/>
        </w:rPr>
        <w:t>.</w:t>
      </w:r>
    </w:p>
    <w:p w14:paraId="6934BDC0" w14:textId="77777777" w:rsidR="001E3860" w:rsidRPr="0066572A" w:rsidRDefault="001E3860" w:rsidP="00795379">
      <w:pPr>
        <w:pStyle w:val="Sangra3detindependiente"/>
        <w:ind w:left="0"/>
        <w:outlineLvl w:val="0"/>
        <w:rPr>
          <w:rFonts w:asciiTheme="minorHAnsi" w:hAnsiTheme="minorHAnsi"/>
          <w:b/>
          <w:i w:val="0"/>
          <w:w w:val="0"/>
          <w:sz w:val="22"/>
          <w:szCs w:val="22"/>
          <w:lang w:val="es-MX"/>
        </w:rPr>
      </w:pPr>
    </w:p>
    <w:p w14:paraId="24B5B333" w14:textId="77777777" w:rsidR="00D76238" w:rsidRPr="0066572A" w:rsidRDefault="00D76238" w:rsidP="00D76238">
      <w:pPr>
        <w:jc w:val="both"/>
        <w:rPr>
          <w:rFonts w:asciiTheme="minorHAnsi" w:hAnsiTheme="minorHAnsi" w:cs="Arial"/>
          <w:b/>
          <w:bCs/>
          <w:w w:val="0"/>
          <w:sz w:val="22"/>
          <w:szCs w:val="22"/>
          <w:lang w:val="es-MX"/>
        </w:rPr>
      </w:pPr>
      <w:r w:rsidRPr="0066572A">
        <w:rPr>
          <w:rFonts w:asciiTheme="minorHAnsi" w:hAnsiTheme="minorHAnsi"/>
          <w:b/>
          <w:bCs/>
          <w:w w:val="0"/>
          <w:sz w:val="22"/>
          <w:szCs w:val="22"/>
          <w:lang w:val="es-MX"/>
        </w:rPr>
        <w:t>DÉCIMA SÉPTIMA.</w:t>
      </w:r>
      <w:r w:rsidRPr="0066572A">
        <w:rPr>
          <w:rFonts w:asciiTheme="minorHAnsi" w:hAnsiTheme="minorHAnsi"/>
          <w:b/>
          <w:bCs/>
          <w:i/>
          <w:w w:val="0"/>
          <w:sz w:val="22"/>
          <w:szCs w:val="22"/>
          <w:lang w:val="es-MX"/>
        </w:rPr>
        <w:t xml:space="preserve"> </w:t>
      </w:r>
      <w:r w:rsidRPr="0066572A">
        <w:rPr>
          <w:rFonts w:asciiTheme="minorHAnsi" w:hAnsiTheme="minorHAnsi" w:cs="Arial"/>
          <w:b/>
          <w:bCs/>
          <w:w w:val="0"/>
          <w:sz w:val="22"/>
          <w:szCs w:val="22"/>
          <w:u w:val="single"/>
          <w:lang w:val="es-MX"/>
        </w:rPr>
        <w:t>CAUSAS DE RESCISIÓN</w:t>
      </w:r>
    </w:p>
    <w:p w14:paraId="69A87D46" w14:textId="77777777" w:rsidR="00D76238" w:rsidRPr="0066572A" w:rsidRDefault="00D76238" w:rsidP="00D76238">
      <w:pPr>
        <w:jc w:val="both"/>
        <w:rPr>
          <w:rFonts w:asciiTheme="minorHAnsi" w:hAnsiTheme="minorHAnsi" w:cs="Arial"/>
          <w:w w:val="0"/>
          <w:sz w:val="22"/>
          <w:szCs w:val="22"/>
          <w:lang w:val="es-MX"/>
        </w:rPr>
      </w:pPr>
    </w:p>
    <w:p w14:paraId="7FDADDC9" w14:textId="77777777" w:rsidR="00D76238" w:rsidRPr="0066572A" w:rsidRDefault="00D76238" w:rsidP="00D76238">
      <w:pPr>
        <w:jc w:val="both"/>
        <w:rPr>
          <w:rFonts w:asciiTheme="minorHAnsi" w:hAnsiTheme="minorHAnsi" w:cs="Arial"/>
          <w:w w:val="0"/>
          <w:sz w:val="22"/>
          <w:szCs w:val="22"/>
          <w:lang w:val="es-MX"/>
        </w:rPr>
      </w:pPr>
      <w:r w:rsidRPr="0066572A">
        <w:rPr>
          <w:rFonts w:asciiTheme="minorHAnsi" w:hAnsiTheme="minorHAnsi" w:cs="Arial"/>
          <w:w w:val="0"/>
          <w:sz w:val="22"/>
          <w:szCs w:val="22"/>
          <w:lang w:val="es-MX"/>
        </w:rPr>
        <w:t>Son causas de rescisión del presente Anexo G, sin perjuicio de las causas de terminación anticipada establecidas en la cláusula Decimoquinta del Contrato, cualquiera de los eventos que a continuación se describen:</w:t>
      </w:r>
    </w:p>
    <w:p w14:paraId="0A7B75CA" w14:textId="77777777" w:rsidR="00D76238" w:rsidRPr="0066572A" w:rsidRDefault="00D76238" w:rsidP="00D76238">
      <w:pPr>
        <w:jc w:val="both"/>
        <w:rPr>
          <w:rFonts w:asciiTheme="minorHAnsi" w:hAnsiTheme="minorHAnsi" w:cs="Arial"/>
          <w:w w:val="0"/>
          <w:sz w:val="18"/>
          <w:szCs w:val="22"/>
          <w:lang w:val="es-MX"/>
        </w:rPr>
      </w:pPr>
    </w:p>
    <w:p w14:paraId="3D626CF9" w14:textId="1DBBBDC4" w:rsidR="00D76238" w:rsidRPr="0066572A" w:rsidRDefault="00D76238" w:rsidP="00D76238">
      <w:pPr>
        <w:ind w:left="1122" w:hanging="561"/>
        <w:jc w:val="both"/>
        <w:rPr>
          <w:rFonts w:asciiTheme="minorHAnsi" w:hAnsiTheme="minorHAnsi" w:cs="Arial"/>
          <w:w w:val="0"/>
          <w:sz w:val="22"/>
          <w:szCs w:val="22"/>
          <w:lang w:val="es-MX"/>
        </w:rPr>
      </w:pPr>
      <w:r w:rsidRPr="0066572A">
        <w:rPr>
          <w:rFonts w:asciiTheme="minorHAnsi" w:hAnsiTheme="minorHAnsi" w:cs="Arial"/>
          <w:w w:val="0"/>
          <w:sz w:val="22"/>
          <w:szCs w:val="22"/>
          <w:lang w:val="es-MX"/>
        </w:rPr>
        <w:t>1.</w:t>
      </w:r>
      <w:r w:rsidRPr="0066572A">
        <w:rPr>
          <w:rFonts w:asciiTheme="minorHAnsi" w:hAnsiTheme="minorHAnsi" w:cs="Arial"/>
          <w:w w:val="0"/>
          <w:sz w:val="22"/>
          <w:szCs w:val="22"/>
          <w:lang w:val="es-MX"/>
        </w:rPr>
        <w:tab/>
        <w:t>si cualquier declaración hecha por cualquiera de las Partes, según sea el caso, en el Contrato o en cualquier otro documento, acuerdo, anexo o certificado derivado del Contrato o del presente Anexo G resulta haber sido falsa y haya afectado de manera radical algún aspecto fundamental del Contrato o provoque que la otra Parte incurra en algún error grave;</w:t>
      </w:r>
    </w:p>
    <w:p w14:paraId="03FB54D7" w14:textId="77777777" w:rsidR="00D76238" w:rsidRPr="0066572A" w:rsidRDefault="00D76238" w:rsidP="00D76238">
      <w:pPr>
        <w:ind w:left="1122" w:hanging="561"/>
        <w:jc w:val="both"/>
        <w:rPr>
          <w:rFonts w:asciiTheme="minorHAnsi" w:hAnsiTheme="minorHAnsi" w:cs="Arial"/>
          <w:w w:val="0"/>
          <w:sz w:val="18"/>
          <w:szCs w:val="22"/>
          <w:lang w:val="es-MX"/>
        </w:rPr>
      </w:pPr>
    </w:p>
    <w:p w14:paraId="5BF2816A" w14:textId="2ECC6B38" w:rsidR="00D76238" w:rsidRPr="0066572A" w:rsidRDefault="00D76238" w:rsidP="00D76238">
      <w:pPr>
        <w:ind w:left="1122" w:hanging="561"/>
        <w:jc w:val="both"/>
        <w:rPr>
          <w:rStyle w:val="DeltaViewInsertion"/>
          <w:rFonts w:asciiTheme="minorHAnsi" w:hAnsiTheme="minorHAnsi" w:cs="Arial"/>
          <w:color w:val="auto"/>
          <w:w w:val="0"/>
          <w:sz w:val="22"/>
          <w:szCs w:val="22"/>
          <w:lang w:val="es-MX"/>
        </w:rPr>
      </w:pPr>
      <w:r w:rsidRPr="0066572A">
        <w:rPr>
          <w:rFonts w:asciiTheme="minorHAnsi" w:hAnsiTheme="minorHAnsi" w:cs="Arial"/>
          <w:w w:val="0"/>
          <w:sz w:val="22"/>
          <w:szCs w:val="22"/>
          <w:lang w:val="es-MX"/>
        </w:rPr>
        <w:t>2.</w:t>
      </w:r>
      <w:r w:rsidRPr="0066572A">
        <w:rPr>
          <w:rFonts w:asciiTheme="minorHAnsi" w:hAnsiTheme="minorHAnsi" w:cs="Arial"/>
          <w:w w:val="0"/>
          <w:sz w:val="22"/>
          <w:szCs w:val="22"/>
          <w:lang w:val="es-MX"/>
        </w:rPr>
        <w:tab/>
        <w:t>si cualquiera de las Partes</w:t>
      </w:r>
      <w:bookmarkStart w:id="42" w:name="_DV_M260"/>
      <w:bookmarkEnd w:id="42"/>
      <w:r w:rsidRPr="0066572A">
        <w:rPr>
          <w:rFonts w:asciiTheme="minorHAnsi" w:hAnsiTheme="minorHAnsi" w:cs="Arial"/>
          <w:w w:val="0"/>
          <w:sz w:val="22"/>
          <w:szCs w:val="22"/>
          <w:lang w:val="es-MX"/>
        </w:rPr>
        <w:t xml:space="preserve"> incurre en el supuesto señalado en la cláusula anterior</w:t>
      </w:r>
      <w:bookmarkStart w:id="43" w:name="_DV_M261"/>
      <w:bookmarkStart w:id="44" w:name="_DV_M262"/>
      <w:bookmarkStart w:id="45" w:name="_DV_M263"/>
      <w:bookmarkStart w:id="46" w:name="_DV_M264"/>
      <w:bookmarkEnd w:id="43"/>
      <w:bookmarkEnd w:id="44"/>
      <w:bookmarkEnd w:id="45"/>
      <w:bookmarkEnd w:id="46"/>
      <w:r w:rsidRPr="0066572A">
        <w:rPr>
          <w:rFonts w:asciiTheme="minorHAnsi" w:hAnsiTheme="minorHAnsi" w:cs="Arial"/>
          <w:w w:val="0"/>
          <w:sz w:val="22"/>
          <w:szCs w:val="22"/>
          <w:lang w:val="es-MX"/>
        </w:rPr>
        <w:t xml:space="preserve"> y no reestableciera el SIEMC en el plazo de 3 (tres) horas establecido en dicho apartado, o si la parte infractora</w:t>
      </w:r>
      <w:r w:rsidRPr="0066572A">
        <w:rPr>
          <w:rStyle w:val="DeltaViewInsertion"/>
          <w:rFonts w:asciiTheme="minorHAnsi" w:hAnsiTheme="minorHAnsi" w:cs="Arial"/>
          <w:color w:val="auto"/>
          <w:w w:val="0"/>
          <w:sz w:val="22"/>
          <w:szCs w:val="22"/>
          <w:lang w:val="es-MX"/>
        </w:rPr>
        <w:t xml:space="preserve"> no subsana el incumplimiento;</w:t>
      </w:r>
    </w:p>
    <w:p w14:paraId="466BC0B3" w14:textId="77777777" w:rsidR="0009217D" w:rsidRPr="0066572A" w:rsidRDefault="0009217D" w:rsidP="00D76238">
      <w:pPr>
        <w:ind w:left="1122" w:hanging="561"/>
        <w:jc w:val="both"/>
        <w:rPr>
          <w:rFonts w:asciiTheme="minorHAnsi" w:hAnsiTheme="minorHAnsi" w:cs="Arial"/>
          <w:w w:val="0"/>
          <w:sz w:val="22"/>
          <w:szCs w:val="22"/>
          <w:lang w:val="es-MX"/>
        </w:rPr>
      </w:pPr>
    </w:p>
    <w:p w14:paraId="015B9A06" w14:textId="77777777" w:rsidR="00D76238" w:rsidRPr="0066572A" w:rsidRDefault="00D76238" w:rsidP="00D76238">
      <w:pPr>
        <w:ind w:left="1122" w:hanging="561"/>
        <w:jc w:val="both"/>
        <w:rPr>
          <w:rFonts w:asciiTheme="minorHAnsi" w:hAnsiTheme="minorHAnsi" w:cs="Arial"/>
          <w:w w:val="0"/>
          <w:sz w:val="22"/>
          <w:szCs w:val="22"/>
          <w:lang w:val="es-MX"/>
        </w:rPr>
      </w:pPr>
      <w:r w:rsidRPr="0066572A">
        <w:rPr>
          <w:rFonts w:asciiTheme="minorHAnsi" w:hAnsiTheme="minorHAnsi" w:cs="Arial"/>
          <w:w w:val="0"/>
          <w:sz w:val="22"/>
          <w:szCs w:val="22"/>
          <w:lang w:val="es-MX"/>
        </w:rPr>
        <w:t>3.</w:t>
      </w:r>
      <w:r w:rsidRPr="0066572A">
        <w:rPr>
          <w:rFonts w:asciiTheme="minorHAnsi" w:hAnsiTheme="minorHAnsi" w:cs="Arial"/>
          <w:w w:val="0"/>
          <w:sz w:val="22"/>
          <w:szCs w:val="22"/>
          <w:lang w:val="es-MX"/>
        </w:rPr>
        <w:tab/>
        <w:t xml:space="preserve">si cualquiera de las Partes o cualquiera de sus Filiales, Afiliadas o Subsidiarias, según sea el caso, no mantiene en buen estado, los bienes necesarios para </w:t>
      </w:r>
      <w:r w:rsidRPr="0066572A">
        <w:rPr>
          <w:rStyle w:val="DeltaViewInsertion"/>
          <w:rFonts w:asciiTheme="minorHAnsi" w:hAnsiTheme="minorHAnsi" w:cs="Arial"/>
          <w:color w:val="auto"/>
          <w:w w:val="0"/>
          <w:sz w:val="22"/>
          <w:szCs w:val="22"/>
          <w:lang w:val="es-MX"/>
        </w:rPr>
        <w:t>la prestación del SIEMC y/o para el cumplimiento de las obligaciones a su cargo establecidas en el presente Anexo G;</w:t>
      </w:r>
    </w:p>
    <w:p w14:paraId="621520C6" w14:textId="77777777" w:rsidR="00D76238" w:rsidRPr="0066572A" w:rsidRDefault="00D76238" w:rsidP="00D76238">
      <w:pPr>
        <w:ind w:left="1122" w:hanging="561"/>
        <w:jc w:val="both"/>
        <w:rPr>
          <w:rFonts w:asciiTheme="minorHAnsi" w:hAnsiTheme="minorHAnsi" w:cs="Arial"/>
          <w:w w:val="0"/>
          <w:sz w:val="22"/>
          <w:szCs w:val="22"/>
          <w:lang w:val="es-MX"/>
        </w:rPr>
      </w:pPr>
    </w:p>
    <w:p w14:paraId="5F972A73" w14:textId="3C12BAAD" w:rsidR="00D76238" w:rsidRPr="0066572A" w:rsidRDefault="0009217D" w:rsidP="00D76238">
      <w:pPr>
        <w:ind w:left="1122" w:hanging="561"/>
        <w:jc w:val="both"/>
        <w:rPr>
          <w:rFonts w:asciiTheme="minorHAnsi" w:hAnsiTheme="minorHAnsi" w:cs="Arial"/>
          <w:w w:val="0"/>
          <w:sz w:val="22"/>
          <w:szCs w:val="22"/>
          <w:lang w:val="es-MX"/>
        </w:rPr>
      </w:pPr>
      <w:r w:rsidRPr="0066572A">
        <w:rPr>
          <w:rFonts w:asciiTheme="minorHAnsi" w:hAnsiTheme="minorHAnsi" w:cs="Arial"/>
          <w:w w:val="0"/>
          <w:sz w:val="22"/>
          <w:szCs w:val="22"/>
          <w:lang w:val="es-MX"/>
        </w:rPr>
        <w:t>4</w:t>
      </w:r>
      <w:r w:rsidR="00D76238" w:rsidRPr="0066572A">
        <w:rPr>
          <w:rFonts w:asciiTheme="minorHAnsi" w:hAnsiTheme="minorHAnsi" w:cs="Arial"/>
          <w:w w:val="0"/>
          <w:sz w:val="22"/>
          <w:szCs w:val="22"/>
          <w:lang w:val="es-MX"/>
        </w:rPr>
        <w:t>.</w:t>
      </w:r>
      <w:r w:rsidR="00D76238" w:rsidRPr="0066572A">
        <w:rPr>
          <w:rFonts w:asciiTheme="minorHAnsi" w:hAnsiTheme="minorHAnsi" w:cs="Arial"/>
          <w:w w:val="0"/>
          <w:sz w:val="22"/>
          <w:szCs w:val="22"/>
          <w:lang w:val="es-MX"/>
        </w:rPr>
        <w:tab/>
        <w:t xml:space="preserve">cuando habiendo transcurrido el tiempo estimado de interrupción del SIEMC establecido por cualquiera de las Partes en el escrito de notificación que realice a la otra para llevar a cabo cualquier trabajo, obra o actividad, conforme al procedimiento estipulado en la Cláusula Novena – </w:t>
      </w:r>
      <w:r w:rsidR="00D76238" w:rsidRPr="0066572A">
        <w:rPr>
          <w:rFonts w:asciiTheme="minorHAnsi" w:hAnsiTheme="minorHAnsi" w:cs="Arial"/>
          <w:i/>
          <w:iCs/>
          <w:w w:val="0"/>
          <w:sz w:val="22"/>
          <w:szCs w:val="22"/>
          <w:lang w:val="es-MX"/>
        </w:rPr>
        <w:t xml:space="preserve">Calidad y </w:t>
      </w:r>
      <w:r w:rsidR="00D76238" w:rsidRPr="0066572A">
        <w:rPr>
          <w:rStyle w:val="DeltaViewInsertion"/>
          <w:rFonts w:asciiTheme="minorHAnsi" w:hAnsiTheme="minorHAnsi" w:cs="Arial"/>
          <w:i/>
          <w:iCs/>
          <w:color w:val="auto"/>
          <w:w w:val="0"/>
          <w:sz w:val="22"/>
          <w:szCs w:val="22"/>
          <w:lang w:val="es-MX"/>
        </w:rPr>
        <w:t>continuidad</w:t>
      </w:r>
      <w:r w:rsidR="00D76238" w:rsidRPr="0066572A">
        <w:rPr>
          <w:rFonts w:asciiTheme="minorHAnsi" w:hAnsiTheme="minorHAnsi" w:cs="Arial"/>
          <w:i/>
          <w:iCs/>
          <w:w w:val="0"/>
          <w:sz w:val="22"/>
          <w:szCs w:val="22"/>
          <w:lang w:val="es-MX"/>
        </w:rPr>
        <w:t xml:space="preserve"> del servicio</w:t>
      </w:r>
      <w:r w:rsidR="00D76238" w:rsidRPr="0066572A">
        <w:rPr>
          <w:rFonts w:asciiTheme="minorHAnsi" w:hAnsiTheme="minorHAnsi" w:cs="Arial"/>
          <w:w w:val="0"/>
          <w:sz w:val="22"/>
          <w:szCs w:val="22"/>
          <w:lang w:val="es-MX"/>
        </w:rPr>
        <w:t>, no se haya reestablecido el SIEMC;</w:t>
      </w:r>
    </w:p>
    <w:p w14:paraId="4544701E" w14:textId="77777777" w:rsidR="00D76238" w:rsidRPr="0066572A" w:rsidRDefault="00D76238" w:rsidP="00D76238">
      <w:pPr>
        <w:ind w:left="1122" w:hanging="561"/>
        <w:jc w:val="both"/>
        <w:rPr>
          <w:rFonts w:asciiTheme="minorHAnsi" w:hAnsiTheme="minorHAnsi" w:cs="Arial"/>
          <w:w w:val="0"/>
          <w:sz w:val="22"/>
          <w:szCs w:val="22"/>
          <w:lang w:val="es-MX"/>
        </w:rPr>
      </w:pPr>
    </w:p>
    <w:p w14:paraId="6D8E0FC7" w14:textId="3590619B" w:rsidR="00D76238" w:rsidRPr="0066572A" w:rsidRDefault="0009217D" w:rsidP="00D76238">
      <w:pPr>
        <w:tabs>
          <w:tab w:val="left" w:pos="1122"/>
        </w:tabs>
        <w:ind w:left="1122" w:hanging="561"/>
        <w:jc w:val="both"/>
        <w:rPr>
          <w:rFonts w:asciiTheme="minorHAnsi" w:hAnsiTheme="minorHAnsi" w:cs="Arial"/>
          <w:w w:val="0"/>
          <w:sz w:val="22"/>
          <w:szCs w:val="22"/>
          <w:lang w:val="es-MX"/>
        </w:rPr>
      </w:pPr>
      <w:r w:rsidRPr="0066572A">
        <w:rPr>
          <w:rStyle w:val="DeltaViewInsertion"/>
          <w:rFonts w:asciiTheme="minorHAnsi" w:hAnsiTheme="minorHAnsi" w:cs="Arial"/>
          <w:color w:val="auto"/>
          <w:w w:val="0"/>
          <w:sz w:val="22"/>
          <w:szCs w:val="22"/>
          <w:lang w:val="es-MX"/>
        </w:rPr>
        <w:t>5</w:t>
      </w:r>
      <w:r w:rsidR="00D76238" w:rsidRPr="0066572A">
        <w:rPr>
          <w:rStyle w:val="DeltaViewInsertion"/>
          <w:rFonts w:asciiTheme="minorHAnsi" w:hAnsiTheme="minorHAnsi" w:cs="Arial"/>
          <w:color w:val="auto"/>
          <w:w w:val="0"/>
          <w:sz w:val="22"/>
          <w:szCs w:val="22"/>
          <w:lang w:val="es-MX"/>
        </w:rPr>
        <w:t>.</w:t>
      </w:r>
      <w:r w:rsidR="00D76238" w:rsidRPr="0066572A">
        <w:rPr>
          <w:rFonts w:asciiTheme="minorHAnsi" w:hAnsiTheme="minorHAnsi" w:cs="Arial"/>
          <w:w w:val="0"/>
          <w:sz w:val="22"/>
          <w:szCs w:val="22"/>
          <w:lang w:val="es-MX"/>
        </w:rPr>
        <w:tab/>
        <w:t xml:space="preserve">si, por cualquier medio una de las Partes, incluyendo sus </w:t>
      </w:r>
      <w:r w:rsidR="00D76238" w:rsidRPr="0066572A">
        <w:rPr>
          <w:rStyle w:val="DeltaViewInsertion"/>
          <w:rFonts w:asciiTheme="minorHAnsi" w:hAnsiTheme="minorHAnsi" w:cs="Arial"/>
          <w:color w:val="auto"/>
          <w:w w:val="0"/>
          <w:sz w:val="22"/>
          <w:szCs w:val="22"/>
          <w:lang w:val="es-MX"/>
        </w:rPr>
        <w:t xml:space="preserve">Filiales, </w:t>
      </w:r>
      <w:r w:rsidR="00D76238" w:rsidRPr="0066572A">
        <w:rPr>
          <w:rFonts w:asciiTheme="minorHAnsi" w:hAnsiTheme="minorHAnsi" w:cs="Arial"/>
          <w:w w:val="0"/>
          <w:sz w:val="22"/>
          <w:szCs w:val="22"/>
          <w:lang w:val="es-MX"/>
        </w:rPr>
        <w:t>Afiliadas</w:t>
      </w:r>
      <w:bookmarkStart w:id="47" w:name="_DV_M284"/>
      <w:bookmarkEnd w:id="47"/>
      <w:r w:rsidR="00D76238" w:rsidRPr="0066572A">
        <w:rPr>
          <w:rFonts w:asciiTheme="minorHAnsi" w:hAnsiTheme="minorHAnsi" w:cs="Arial"/>
          <w:w w:val="0"/>
          <w:sz w:val="22"/>
          <w:szCs w:val="22"/>
          <w:lang w:val="es-MX"/>
        </w:rPr>
        <w:t xml:space="preserve"> o Subsidiarias, Fuerza de Ventas, Usuarios y/o Proveedores de Contenidos</w:t>
      </w:r>
      <w:r w:rsidR="00D76238" w:rsidRPr="0066572A">
        <w:rPr>
          <w:rStyle w:val="DeltaViewInsertion"/>
          <w:rFonts w:asciiTheme="minorHAnsi" w:hAnsiTheme="minorHAnsi" w:cs="Arial"/>
          <w:color w:val="auto"/>
          <w:w w:val="0"/>
          <w:sz w:val="22"/>
          <w:szCs w:val="22"/>
          <w:lang w:val="es-MX"/>
        </w:rPr>
        <w:t>,</w:t>
      </w:r>
      <w:r w:rsidR="00D76238" w:rsidRPr="0066572A">
        <w:rPr>
          <w:rFonts w:asciiTheme="minorHAnsi" w:hAnsiTheme="minorHAnsi" w:cs="Arial"/>
          <w:w w:val="0"/>
          <w:sz w:val="22"/>
          <w:szCs w:val="22"/>
          <w:lang w:val="es-MX"/>
        </w:rPr>
        <w:t xml:space="preserve"> incurre en más de 3 (tres) casos de Prácticas Prohibidas en un mismo periodo de facturación o bien, que incurra en Prácticas Prohibidas que tengan un efecto importante en la otra Parte o en los Usuarios de esa otra Parte;</w:t>
      </w:r>
    </w:p>
    <w:p w14:paraId="7E00402C" w14:textId="77777777" w:rsidR="00D76238" w:rsidRPr="0066572A" w:rsidRDefault="00D76238" w:rsidP="00D76238">
      <w:pPr>
        <w:tabs>
          <w:tab w:val="left" w:pos="1122"/>
        </w:tabs>
        <w:ind w:left="1122" w:hanging="561"/>
        <w:jc w:val="both"/>
        <w:rPr>
          <w:rFonts w:asciiTheme="minorHAnsi" w:hAnsiTheme="minorHAnsi" w:cs="Arial"/>
          <w:w w:val="0"/>
          <w:sz w:val="22"/>
          <w:szCs w:val="22"/>
          <w:lang w:val="es-MX"/>
        </w:rPr>
      </w:pPr>
    </w:p>
    <w:p w14:paraId="6AAAD3FD" w14:textId="7EFD3A37" w:rsidR="00D76238" w:rsidRPr="0066572A" w:rsidRDefault="0009217D" w:rsidP="00D76238">
      <w:pPr>
        <w:tabs>
          <w:tab w:val="left" w:pos="1122"/>
        </w:tabs>
        <w:ind w:left="1122" w:hanging="561"/>
        <w:jc w:val="both"/>
        <w:rPr>
          <w:rFonts w:asciiTheme="minorHAnsi" w:hAnsiTheme="minorHAnsi" w:cs="Arial"/>
          <w:w w:val="0"/>
          <w:sz w:val="22"/>
          <w:szCs w:val="22"/>
          <w:lang w:val="es-MX"/>
        </w:rPr>
      </w:pPr>
      <w:r w:rsidRPr="0066572A">
        <w:rPr>
          <w:rStyle w:val="DeltaViewInsertion"/>
          <w:rFonts w:asciiTheme="minorHAnsi" w:hAnsiTheme="minorHAnsi" w:cs="Arial"/>
          <w:color w:val="auto"/>
          <w:w w:val="0"/>
          <w:sz w:val="22"/>
          <w:szCs w:val="22"/>
          <w:lang w:val="es-MX"/>
        </w:rPr>
        <w:t>6</w:t>
      </w:r>
      <w:r w:rsidR="00D76238" w:rsidRPr="0066572A">
        <w:rPr>
          <w:rStyle w:val="DeltaViewInsertion"/>
          <w:rFonts w:asciiTheme="minorHAnsi" w:hAnsiTheme="minorHAnsi" w:cs="Arial"/>
          <w:color w:val="auto"/>
          <w:w w:val="0"/>
          <w:sz w:val="22"/>
          <w:szCs w:val="22"/>
          <w:lang w:val="es-MX"/>
        </w:rPr>
        <w:t>.</w:t>
      </w:r>
      <w:r w:rsidR="00D76238" w:rsidRPr="0066572A">
        <w:rPr>
          <w:rStyle w:val="DeltaViewInsertion"/>
          <w:rFonts w:asciiTheme="minorHAnsi" w:hAnsiTheme="minorHAnsi" w:cs="Arial"/>
          <w:color w:val="auto"/>
          <w:w w:val="0"/>
          <w:sz w:val="22"/>
          <w:szCs w:val="22"/>
          <w:lang w:val="es-MX"/>
        </w:rPr>
        <w:tab/>
      </w:r>
      <w:r w:rsidR="00D76238" w:rsidRPr="0066572A">
        <w:rPr>
          <w:rFonts w:asciiTheme="minorHAnsi" w:hAnsiTheme="minorHAnsi" w:cs="Arial"/>
          <w:w w:val="0"/>
          <w:sz w:val="22"/>
          <w:szCs w:val="22"/>
          <w:lang w:val="es-MX"/>
        </w:rPr>
        <w:t xml:space="preserve">si cualquiera de las Partes realiza el bloqueo de cualquier Usuario de la otra Parte al que hace referencia la Cláusula Décima Quinta – </w:t>
      </w:r>
      <w:r w:rsidR="00D76238" w:rsidRPr="0066572A">
        <w:rPr>
          <w:rFonts w:asciiTheme="minorHAnsi" w:hAnsiTheme="minorHAnsi" w:cs="Arial"/>
          <w:i/>
          <w:iCs/>
          <w:w w:val="0"/>
          <w:sz w:val="22"/>
          <w:szCs w:val="22"/>
          <w:lang w:val="es-MX"/>
        </w:rPr>
        <w:t>Bloqueo</w:t>
      </w:r>
      <w:r w:rsidR="00D76238" w:rsidRPr="0066572A">
        <w:rPr>
          <w:rFonts w:asciiTheme="minorHAnsi" w:hAnsiTheme="minorHAnsi" w:cs="Arial"/>
          <w:w w:val="0"/>
          <w:sz w:val="22"/>
          <w:szCs w:val="22"/>
          <w:lang w:val="es-MX"/>
        </w:rPr>
        <w:t>, en contravención o sin haberse agotado el procedimiento que para tales efectos se establece en el Acuerdo para la Detección y Prevención de Prácticas Prohibidas; o</w:t>
      </w:r>
    </w:p>
    <w:p w14:paraId="3693826D" w14:textId="77777777" w:rsidR="00D76238" w:rsidRPr="0066572A" w:rsidRDefault="00D76238" w:rsidP="00D76238">
      <w:pPr>
        <w:tabs>
          <w:tab w:val="left" w:pos="1122"/>
        </w:tabs>
        <w:ind w:left="1122" w:hanging="561"/>
        <w:jc w:val="both"/>
        <w:rPr>
          <w:rFonts w:asciiTheme="minorHAnsi" w:hAnsiTheme="minorHAnsi" w:cs="Arial"/>
          <w:w w:val="0"/>
          <w:sz w:val="22"/>
          <w:szCs w:val="22"/>
          <w:lang w:val="es-MX"/>
        </w:rPr>
      </w:pPr>
    </w:p>
    <w:p w14:paraId="53FF708E" w14:textId="53AF580D" w:rsidR="00D76238" w:rsidRPr="0066572A" w:rsidRDefault="0009217D" w:rsidP="00D76238">
      <w:pPr>
        <w:tabs>
          <w:tab w:val="left" w:pos="1122"/>
        </w:tabs>
        <w:ind w:left="1122" w:hanging="561"/>
        <w:jc w:val="both"/>
        <w:rPr>
          <w:rFonts w:asciiTheme="minorHAnsi" w:hAnsiTheme="minorHAnsi" w:cs="Arial"/>
          <w:w w:val="0"/>
          <w:sz w:val="22"/>
          <w:szCs w:val="22"/>
          <w:lang w:val="es-MX"/>
        </w:rPr>
      </w:pPr>
      <w:r w:rsidRPr="0066572A">
        <w:rPr>
          <w:rStyle w:val="DeltaViewInsertion"/>
          <w:rFonts w:asciiTheme="minorHAnsi" w:hAnsiTheme="minorHAnsi" w:cs="Arial"/>
          <w:color w:val="auto"/>
          <w:w w:val="0"/>
          <w:sz w:val="22"/>
          <w:szCs w:val="22"/>
          <w:lang w:val="es-MX"/>
        </w:rPr>
        <w:t>7</w:t>
      </w:r>
      <w:r w:rsidR="00D76238" w:rsidRPr="0066572A">
        <w:rPr>
          <w:rStyle w:val="DeltaViewInsertion"/>
          <w:rFonts w:asciiTheme="minorHAnsi" w:hAnsiTheme="minorHAnsi" w:cs="Arial"/>
          <w:color w:val="auto"/>
          <w:w w:val="0"/>
          <w:sz w:val="22"/>
          <w:szCs w:val="22"/>
          <w:lang w:val="es-MX"/>
        </w:rPr>
        <w:t>.</w:t>
      </w:r>
      <w:r w:rsidR="00D76238" w:rsidRPr="0066572A">
        <w:rPr>
          <w:rFonts w:asciiTheme="minorHAnsi" w:hAnsiTheme="minorHAnsi" w:cs="Arial"/>
          <w:w w:val="0"/>
          <w:sz w:val="22"/>
          <w:szCs w:val="22"/>
          <w:lang w:val="es-MX"/>
        </w:rPr>
        <w:tab/>
        <w:t>si cualquiera de la Partes cede los derechos y las obligaciones que adquiere por virtud del presente Contrato, en contravención a lo establecido en la Cláusula Novena del Contrato</w:t>
      </w:r>
      <w:r w:rsidR="00D76238" w:rsidRPr="0066572A">
        <w:rPr>
          <w:rFonts w:asciiTheme="minorHAnsi" w:hAnsiTheme="minorHAnsi" w:cs="Arial"/>
          <w:i/>
          <w:iCs/>
          <w:w w:val="0"/>
          <w:sz w:val="22"/>
          <w:szCs w:val="22"/>
          <w:lang w:val="es-MX"/>
        </w:rPr>
        <w:t>.</w:t>
      </w:r>
    </w:p>
    <w:p w14:paraId="098DD314" w14:textId="77777777" w:rsidR="00D76238" w:rsidRPr="0066572A" w:rsidRDefault="00D76238" w:rsidP="00D76238">
      <w:pPr>
        <w:ind w:left="561"/>
        <w:jc w:val="both"/>
        <w:rPr>
          <w:rFonts w:asciiTheme="minorHAnsi" w:hAnsiTheme="minorHAnsi" w:cs="Arial"/>
          <w:w w:val="0"/>
          <w:sz w:val="22"/>
          <w:szCs w:val="22"/>
          <w:lang w:val="es-MX"/>
        </w:rPr>
      </w:pPr>
    </w:p>
    <w:p w14:paraId="20E7516D" w14:textId="77777777" w:rsidR="00D76238" w:rsidRPr="0066572A" w:rsidRDefault="00D76238" w:rsidP="00D76238">
      <w:pPr>
        <w:pStyle w:val="Sangradetextonormal"/>
        <w:ind w:left="0"/>
        <w:rPr>
          <w:rFonts w:asciiTheme="minorHAnsi" w:hAnsiTheme="minorHAnsi"/>
          <w:b w:val="0"/>
          <w:w w:val="0"/>
        </w:rPr>
      </w:pPr>
      <w:r w:rsidRPr="0066572A">
        <w:rPr>
          <w:rFonts w:asciiTheme="minorHAnsi" w:hAnsiTheme="minorHAnsi"/>
          <w:b w:val="0"/>
          <w:w w:val="0"/>
        </w:rPr>
        <w:lastRenderedPageBreak/>
        <w:t xml:space="preserve">Si cualquiera de las causas de </w:t>
      </w:r>
      <w:r w:rsidRPr="0066572A">
        <w:rPr>
          <w:rStyle w:val="DeltaViewInsertion"/>
          <w:rFonts w:asciiTheme="minorHAnsi" w:hAnsiTheme="minorHAnsi"/>
          <w:b w:val="0"/>
          <w:color w:val="auto"/>
          <w:w w:val="0"/>
        </w:rPr>
        <w:t>rescisión</w:t>
      </w:r>
      <w:r w:rsidRPr="0066572A">
        <w:rPr>
          <w:rFonts w:asciiTheme="minorHAnsi" w:hAnsiTheme="minorHAnsi"/>
          <w:b w:val="0"/>
          <w:w w:val="0"/>
        </w:rPr>
        <w:t xml:space="preserve"> descritas con anterioridad ocurriese, la Parte afectada podrá, según fuera aplicable y a su derecho convenga, requerir el cumplimiento forzoso o bien, declarar la rescisión del</w:t>
      </w:r>
      <w:bookmarkStart w:id="48" w:name="_DV_C116"/>
      <w:r w:rsidRPr="0066572A">
        <w:rPr>
          <w:rFonts w:asciiTheme="minorHAnsi" w:hAnsiTheme="minorHAnsi"/>
          <w:b w:val="0"/>
          <w:w w:val="0"/>
        </w:rPr>
        <w:t xml:space="preserve"> </w:t>
      </w:r>
      <w:bookmarkStart w:id="49" w:name="_DV_C117"/>
      <w:bookmarkEnd w:id="48"/>
      <w:r w:rsidRPr="0066572A">
        <w:rPr>
          <w:rFonts w:asciiTheme="minorHAnsi" w:hAnsiTheme="minorHAnsi"/>
          <w:b w:val="0"/>
          <w:w w:val="0"/>
          <w:lang w:val="es-MX"/>
        </w:rPr>
        <w:t>presente Anexo G</w:t>
      </w:r>
      <w:r w:rsidRPr="0066572A">
        <w:rPr>
          <w:rStyle w:val="DeltaViewInsertion"/>
          <w:rFonts w:asciiTheme="minorHAnsi" w:hAnsiTheme="minorHAnsi"/>
          <w:b w:val="0"/>
          <w:color w:val="auto"/>
          <w:w w:val="0"/>
        </w:rPr>
        <w:t xml:space="preserve">. </w:t>
      </w:r>
      <w:bookmarkEnd w:id="49"/>
    </w:p>
    <w:p w14:paraId="652B8E0C" w14:textId="77777777" w:rsidR="00D76238" w:rsidRPr="0066572A" w:rsidRDefault="00D76238" w:rsidP="00D76238">
      <w:pPr>
        <w:jc w:val="both"/>
        <w:rPr>
          <w:rFonts w:asciiTheme="minorHAnsi" w:hAnsiTheme="minorHAnsi" w:cs="Arial"/>
          <w:w w:val="0"/>
          <w:sz w:val="22"/>
          <w:szCs w:val="22"/>
          <w:lang w:val="es-MX"/>
        </w:rPr>
      </w:pPr>
    </w:p>
    <w:p w14:paraId="52F55F30" w14:textId="77777777" w:rsidR="00D76238" w:rsidRPr="0066572A" w:rsidRDefault="00D76238" w:rsidP="00D76238">
      <w:pPr>
        <w:jc w:val="both"/>
        <w:rPr>
          <w:rFonts w:asciiTheme="minorHAnsi" w:hAnsiTheme="minorHAnsi" w:cs="Arial"/>
          <w:w w:val="0"/>
          <w:sz w:val="22"/>
          <w:szCs w:val="22"/>
          <w:lang w:val="es-MX"/>
        </w:rPr>
      </w:pPr>
      <w:r w:rsidRPr="0066572A">
        <w:rPr>
          <w:rFonts w:asciiTheme="minorHAnsi" w:hAnsiTheme="minorHAnsi" w:cs="Arial"/>
          <w:w w:val="0"/>
          <w:sz w:val="22"/>
          <w:szCs w:val="22"/>
          <w:lang w:val="es-MX"/>
        </w:rPr>
        <w:t>No obstante lo dispuesto en el párrafo anterior, la Parte que incurra en cualquiera de las causales de rescisión señaladas con anterioridad y/o cualquier otra establecida en el Contrato, podrá solicitar por escrito a la Parte afectada por el incumplimiento, un período de tiempo razonable para remediar y/o subsanar el o los incumplimientos en que haya incurrido, debiendo la Parte afectada analizar de buena fe la solicitud para decidir si otorga o no dicho período de cura previo a la rescisión del presente Anexo G.</w:t>
      </w:r>
    </w:p>
    <w:p w14:paraId="2A51A5CE" w14:textId="77777777" w:rsidR="00D76238" w:rsidRPr="0066572A" w:rsidRDefault="00D76238" w:rsidP="00D76238">
      <w:pPr>
        <w:jc w:val="both"/>
        <w:rPr>
          <w:rFonts w:asciiTheme="minorHAnsi" w:hAnsiTheme="minorHAnsi" w:cs="Arial"/>
          <w:w w:val="0"/>
          <w:sz w:val="22"/>
          <w:szCs w:val="22"/>
          <w:lang w:val="es-MX"/>
        </w:rPr>
      </w:pPr>
    </w:p>
    <w:p w14:paraId="1952A2DC" w14:textId="77777777" w:rsidR="00D76238" w:rsidRPr="0066572A" w:rsidRDefault="00D76238" w:rsidP="00D76238">
      <w:pPr>
        <w:pStyle w:val="Sangra3detindependiente"/>
        <w:ind w:left="0"/>
        <w:outlineLvl w:val="0"/>
        <w:rPr>
          <w:rFonts w:asciiTheme="minorHAnsi" w:hAnsiTheme="minorHAnsi"/>
          <w:b/>
          <w:bCs/>
          <w:i w:val="0"/>
          <w:w w:val="0"/>
          <w:sz w:val="22"/>
          <w:szCs w:val="22"/>
          <w:lang w:val="es-MX"/>
        </w:rPr>
      </w:pPr>
      <w:r w:rsidRPr="0066572A">
        <w:rPr>
          <w:rFonts w:asciiTheme="minorHAnsi" w:hAnsiTheme="minorHAnsi" w:cs="Arial"/>
          <w:i w:val="0"/>
          <w:w w:val="0"/>
          <w:sz w:val="22"/>
          <w:szCs w:val="22"/>
          <w:lang w:val="es-MX"/>
        </w:rPr>
        <w:t>En el supuesto de que el presente Contrato sea resuelto de conformidad con los términos de esta cláusula</w:t>
      </w:r>
      <w:bookmarkStart w:id="50" w:name="_DV_M296"/>
      <w:bookmarkEnd w:id="50"/>
      <w:r w:rsidRPr="0066572A">
        <w:rPr>
          <w:rFonts w:asciiTheme="minorHAnsi" w:hAnsiTheme="minorHAnsi" w:cs="Arial"/>
          <w:i w:val="0"/>
          <w:w w:val="0"/>
          <w:sz w:val="22"/>
          <w:szCs w:val="22"/>
          <w:lang w:val="es-MX"/>
        </w:rPr>
        <w:t>,</w:t>
      </w:r>
      <w:bookmarkStart w:id="51" w:name="_DV_M297"/>
      <w:bookmarkEnd w:id="51"/>
      <w:r w:rsidRPr="0066572A">
        <w:rPr>
          <w:rFonts w:asciiTheme="minorHAnsi" w:hAnsiTheme="minorHAnsi" w:cs="Arial"/>
          <w:i w:val="0"/>
          <w:w w:val="0"/>
          <w:sz w:val="22"/>
          <w:szCs w:val="22"/>
          <w:lang w:val="es-MX"/>
        </w:rPr>
        <w:t xml:space="preserve"> e independientemente de los remedios previstos por la ley, el presente Anexo G y/o el Contrato, las obligaciones de pago bajo el mismo </w:t>
      </w:r>
      <w:r w:rsidRPr="0066572A">
        <w:rPr>
          <w:rStyle w:val="DeltaViewInsertion"/>
          <w:rFonts w:asciiTheme="minorHAnsi" w:hAnsiTheme="minorHAnsi" w:cs="Arial"/>
          <w:i w:val="0"/>
          <w:color w:val="auto"/>
          <w:w w:val="0"/>
          <w:sz w:val="22"/>
          <w:szCs w:val="22"/>
          <w:lang w:val="es-MX"/>
        </w:rPr>
        <w:t>subsistirán</w:t>
      </w:r>
      <w:r w:rsidRPr="0066572A">
        <w:rPr>
          <w:rFonts w:asciiTheme="minorHAnsi" w:hAnsiTheme="minorHAnsi" w:cs="Arial"/>
          <w:i w:val="0"/>
          <w:w w:val="0"/>
          <w:sz w:val="22"/>
          <w:szCs w:val="22"/>
          <w:lang w:val="es-MX"/>
        </w:rPr>
        <w:t xml:space="preserve"> hasta su debido e íntegro cumplimiento, incluso después de la terminación efectiva del presente Anexo G, sin perjuicio de las acciones legales que la Parte afectada pueda ejercer.</w:t>
      </w:r>
    </w:p>
    <w:p w14:paraId="38EFC262" w14:textId="77777777" w:rsidR="001E3860" w:rsidRPr="0066572A" w:rsidRDefault="001E3860" w:rsidP="00795379">
      <w:pPr>
        <w:pStyle w:val="Sangra3detindependiente"/>
        <w:ind w:left="0"/>
        <w:outlineLvl w:val="0"/>
        <w:rPr>
          <w:rFonts w:asciiTheme="minorHAnsi" w:hAnsiTheme="minorHAnsi"/>
          <w:b/>
          <w:i w:val="0"/>
          <w:w w:val="0"/>
          <w:sz w:val="22"/>
          <w:szCs w:val="22"/>
          <w:lang w:val="es-MX"/>
        </w:rPr>
      </w:pPr>
    </w:p>
    <w:p w14:paraId="2B3BF6FA" w14:textId="050BDAA9" w:rsidR="00580793" w:rsidRPr="0066572A" w:rsidRDefault="00D76238" w:rsidP="00795379">
      <w:pPr>
        <w:pStyle w:val="Sangra3detindependiente"/>
        <w:ind w:left="0"/>
        <w:outlineLvl w:val="0"/>
        <w:rPr>
          <w:rFonts w:asciiTheme="minorHAnsi" w:hAnsiTheme="minorHAnsi"/>
          <w:b/>
          <w:i w:val="0"/>
          <w:w w:val="0"/>
          <w:sz w:val="22"/>
          <w:szCs w:val="22"/>
          <w:u w:val="single"/>
        </w:rPr>
      </w:pPr>
      <w:r w:rsidRPr="0066572A">
        <w:rPr>
          <w:rFonts w:asciiTheme="minorHAnsi" w:hAnsiTheme="minorHAnsi"/>
          <w:b/>
          <w:bCs/>
          <w:i w:val="0"/>
          <w:w w:val="0"/>
          <w:sz w:val="22"/>
          <w:szCs w:val="22"/>
          <w:u w:val="single"/>
          <w:lang w:val="es-MX"/>
        </w:rPr>
        <w:t xml:space="preserve">DÉCIMA OCTAVA. </w:t>
      </w:r>
      <w:r w:rsidR="00580793" w:rsidRPr="0066572A">
        <w:rPr>
          <w:rFonts w:asciiTheme="minorHAnsi" w:hAnsiTheme="minorHAnsi"/>
          <w:b/>
          <w:i w:val="0"/>
          <w:w w:val="0"/>
          <w:sz w:val="22"/>
          <w:szCs w:val="22"/>
          <w:u w:val="single"/>
        </w:rPr>
        <w:t>PROPIEDAD INDUSTRIAL E INTELECTUAL</w:t>
      </w:r>
    </w:p>
    <w:p w14:paraId="367EB0C2" w14:textId="77777777" w:rsidR="006264BE" w:rsidRPr="0066572A" w:rsidRDefault="006264BE" w:rsidP="006264BE">
      <w:pPr>
        <w:pStyle w:val="Sangra3detindependiente"/>
        <w:spacing w:before="0" w:after="0"/>
        <w:ind w:left="0"/>
        <w:outlineLvl w:val="0"/>
        <w:rPr>
          <w:rFonts w:asciiTheme="minorHAnsi" w:hAnsiTheme="minorHAnsi"/>
          <w:b/>
          <w:i w:val="0"/>
          <w:w w:val="0"/>
          <w:sz w:val="22"/>
          <w:szCs w:val="22"/>
        </w:rPr>
      </w:pPr>
    </w:p>
    <w:p w14:paraId="354FD772" w14:textId="77777777" w:rsidR="00580793" w:rsidRPr="0066572A" w:rsidRDefault="00580793" w:rsidP="00EB2B71">
      <w:pPr>
        <w:jc w:val="both"/>
        <w:rPr>
          <w:rFonts w:asciiTheme="minorHAnsi" w:hAnsiTheme="minorHAnsi"/>
          <w:i/>
          <w:w w:val="0"/>
          <w:sz w:val="22"/>
          <w:szCs w:val="22"/>
          <w:lang w:val="es-MX"/>
        </w:rPr>
      </w:pPr>
      <w:r w:rsidRPr="0066572A">
        <w:rPr>
          <w:rFonts w:asciiTheme="minorHAnsi" w:hAnsiTheme="minorHAnsi"/>
          <w:w w:val="0"/>
          <w:sz w:val="22"/>
          <w:szCs w:val="22"/>
          <w:lang w:val="es-MX"/>
        </w:rPr>
        <w:t xml:space="preserve">Las Partes acuerdan y aceptan expresamente que su relación derivada del presente </w:t>
      </w:r>
      <w:r w:rsidRPr="0066572A">
        <w:rPr>
          <w:rFonts w:asciiTheme="minorHAnsi" w:hAnsiTheme="minorHAnsi"/>
          <w:sz w:val="22"/>
          <w:szCs w:val="22"/>
          <w:lang w:val="es-MX"/>
        </w:rPr>
        <w:t>Anexo G</w:t>
      </w:r>
      <w:r w:rsidRPr="0066572A">
        <w:rPr>
          <w:rFonts w:asciiTheme="minorHAnsi" w:hAnsiTheme="minorHAnsi"/>
          <w:w w:val="0"/>
          <w:sz w:val="22"/>
          <w:szCs w:val="22"/>
          <w:lang w:val="es-MX"/>
        </w:rPr>
        <w:t xml:space="preserve">, no les confiere recíprocamente ningún derecho o licencia de uso de ningún derecho de propiedad industrial o intelectual cuya titularidad corresponda a cada una de ellas.  En virtud de lo anterior, no serán responsables de los daños y perjuicios que cada una de ellas cause a terceros por violación de marcas, nombres comerciales, avisos comerciales, patentes, derechos de autor y/o por la información o actualización de los mismos que las Partes utilicen en cumplimiento del presente </w:t>
      </w:r>
      <w:r w:rsidRPr="0066572A">
        <w:rPr>
          <w:rFonts w:asciiTheme="minorHAnsi" w:hAnsiTheme="minorHAnsi"/>
          <w:sz w:val="22"/>
          <w:szCs w:val="22"/>
          <w:lang w:val="es-MX"/>
        </w:rPr>
        <w:t>Anexo G</w:t>
      </w:r>
      <w:r w:rsidRPr="0066572A">
        <w:rPr>
          <w:rFonts w:asciiTheme="minorHAnsi" w:hAnsiTheme="minorHAnsi"/>
          <w:w w:val="0"/>
          <w:sz w:val="22"/>
          <w:szCs w:val="22"/>
          <w:lang w:val="es-MX"/>
        </w:rPr>
        <w:t>.</w:t>
      </w:r>
    </w:p>
    <w:p w14:paraId="53090981" w14:textId="77777777" w:rsidR="00C45A1E" w:rsidRPr="0066572A" w:rsidRDefault="00C45A1E" w:rsidP="00580793">
      <w:pPr>
        <w:pStyle w:val="Sangra3detindependiente"/>
        <w:ind w:left="0"/>
        <w:rPr>
          <w:rFonts w:asciiTheme="minorHAnsi" w:hAnsiTheme="minorHAnsi"/>
          <w:i w:val="0"/>
          <w:w w:val="0"/>
          <w:sz w:val="22"/>
          <w:szCs w:val="22"/>
          <w:lang w:val="es-MX"/>
        </w:rPr>
      </w:pPr>
    </w:p>
    <w:p w14:paraId="1CBE7295" w14:textId="2C099CEE" w:rsidR="00580793" w:rsidRPr="0066572A" w:rsidRDefault="00580793" w:rsidP="00795379">
      <w:pPr>
        <w:pStyle w:val="Ttulo1"/>
        <w:rPr>
          <w:rFonts w:asciiTheme="minorHAnsi" w:hAnsiTheme="minorHAnsi"/>
          <w:w w:val="0"/>
          <w:szCs w:val="22"/>
        </w:rPr>
      </w:pPr>
      <w:r w:rsidRPr="0066572A">
        <w:rPr>
          <w:rFonts w:asciiTheme="minorHAnsi" w:hAnsiTheme="minorHAnsi"/>
          <w:w w:val="0"/>
          <w:szCs w:val="22"/>
          <w:lang w:val="es-MX"/>
        </w:rPr>
        <w:t xml:space="preserve">DÉCIMA </w:t>
      </w:r>
      <w:r w:rsidR="00403EFC" w:rsidRPr="0066572A">
        <w:rPr>
          <w:rFonts w:asciiTheme="minorHAnsi" w:hAnsiTheme="minorHAnsi"/>
          <w:bCs/>
          <w:w w:val="0"/>
          <w:szCs w:val="22"/>
          <w:lang w:val="es-MX"/>
        </w:rPr>
        <w:t>NOVENA</w:t>
      </w:r>
      <w:r w:rsidRPr="0066572A">
        <w:rPr>
          <w:rFonts w:asciiTheme="minorHAnsi" w:hAnsiTheme="minorHAnsi"/>
          <w:bCs/>
          <w:w w:val="0"/>
          <w:szCs w:val="22"/>
        </w:rPr>
        <w:t>.</w:t>
      </w:r>
      <w:r w:rsidRPr="0066572A">
        <w:rPr>
          <w:rFonts w:asciiTheme="minorHAnsi" w:hAnsiTheme="minorHAnsi"/>
          <w:w w:val="0"/>
          <w:szCs w:val="22"/>
        </w:rPr>
        <w:t xml:space="preserve"> </w:t>
      </w:r>
      <w:r w:rsidRPr="0066572A">
        <w:rPr>
          <w:rFonts w:asciiTheme="minorHAnsi" w:hAnsiTheme="minorHAnsi"/>
          <w:w w:val="0"/>
          <w:szCs w:val="22"/>
          <w:u w:val="single"/>
        </w:rPr>
        <w:t>ENTIDADES SEPARADAS</w:t>
      </w:r>
    </w:p>
    <w:p w14:paraId="513E7400" w14:textId="77777777" w:rsidR="00580793" w:rsidRPr="0066572A" w:rsidRDefault="00580793" w:rsidP="00580793">
      <w:pPr>
        <w:jc w:val="both"/>
        <w:rPr>
          <w:rFonts w:asciiTheme="minorHAnsi" w:hAnsiTheme="minorHAnsi"/>
          <w:w w:val="0"/>
          <w:sz w:val="22"/>
          <w:szCs w:val="22"/>
          <w:lang w:val="es-MX"/>
        </w:rPr>
      </w:pPr>
    </w:p>
    <w:p w14:paraId="63F514D7" w14:textId="77777777" w:rsidR="00580793" w:rsidRPr="0066572A" w:rsidRDefault="00580793" w:rsidP="00580793">
      <w:pPr>
        <w:jc w:val="both"/>
        <w:rPr>
          <w:rFonts w:asciiTheme="minorHAnsi" w:hAnsiTheme="minorHAnsi"/>
          <w:w w:val="0"/>
          <w:sz w:val="22"/>
          <w:szCs w:val="22"/>
          <w:lang w:val="es-MX"/>
        </w:rPr>
      </w:pPr>
      <w:r w:rsidRPr="0066572A">
        <w:rPr>
          <w:rFonts w:asciiTheme="minorHAnsi" w:hAnsiTheme="minorHAnsi"/>
          <w:w w:val="0"/>
          <w:sz w:val="22"/>
          <w:szCs w:val="22"/>
          <w:lang w:val="es-MX"/>
        </w:rPr>
        <w:t xml:space="preserve">Nada de lo contenido en el presente </w:t>
      </w:r>
      <w:r w:rsidRPr="0066572A">
        <w:rPr>
          <w:rFonts w:asciiTheme="minorHAnsi" w:hAnsiTheme="minorHAnsi"/>
          <w:sz w:val="22"/>
          <w:szCs w:val="22"/>
          <w:lang w:val="es-MX"/>
        </w:rPr>
        <w:t xml:space="preserve">Anexo G </w:t>
      </w:r>
      <w:r w:rsidRPr="0066572A">
        <w:rPr>
          <w:rFonts w:asciiTheme="minorHAnsi" w:hAnsiTheme="minorHAnsi"/>
          <w:w w:val="0"/>
          <w:sz w:val="22"/>
          <w:szCs w:val="22"/>
          <w:lang w:val="es-MX"/>
        </w:rPr>
        <w:t xml:space="preserve">debe ser considerado como la constitución de una relación de socios entre ambas Partes, por lo que no se conjuntan, ni se unen activos con responsabilidades fiscales frente a terceros ni de cualquier otra naturaleza, limitándose la relación de ambas Partes, única y exclusivamente, a lo estipulado en el presente </w:t>
      </w:r>
      <w:r w:rsidRPr="0066572A">
        <w:rPr>
          <w:rFonts w:asciiTheme="minorHAnsi" w:hAnsiTheme="minorHAnsi"/>
          <w:sz w:val="22"/>
          <w:szCs w:val="22"/>
          <w:lang w:val="es-MX"/>
        </w:rPr>
        <w:t>Anexo G</w:t>
      </w:r>
      <w:r w:rsidRPr="0066572A">
        <w:rPr>
          <w:rFonts w:asciiTheme="minorHAnsi" w:hAnsiTheme="minorHAnsi"/>
          <w:w w:val="0"/>
          <w:sz w:val="22"/>
          <w:szCs w:val="22"/>
          <w:lang w:val="es-MX"/>
        </w:rPr>
        <w:t>.  Ninguna de las Partes podrá actuar en nombre y representación de la otra, ni podrá ser agente o gestor de la otra.</w:t>
      </w:r>
    </w:p>
    <w:p w14:paraId="4C2D6B13" w14:textId="77777777" w:rsidR="00580793" w:rsidRPr="0066572A" w:rsidRDefault="00580793" w:rsidP="00580793">
      <w:pPr>
        <w:pStyle w:val="Textoindependiente"/>
        <w:rPr>
          <w:rFonts w:asciiTheme="minorHAnsi" w:eastAsia="Arial Unicode MS" w:hAnsiTheme="minorHAnsi"/>
          <w:w w:val="0"/>
          <w:szCs w:val="22"/>
        </w:rPr>
      </w:pPr>
    </w:p>
    <w:p w14:paraId="0571921F" w14:textId="07D624C4" w:rsidR="00580793" w:rsidRPr="0066572A" w:rsidRDefault="00403EFC" w:rsidP="00795379">
      <w:pPr>
        <w:pStyle w:val="Textoindependiente"/>
        <w:outlineLvl w:val="0"/>
        <w:rPr>
          <w:rFonts w:asciiTheme="minorHAnsi" w:eastAsia="Arial Unicode MS" w:hAnsiTheme="minorHAnsi"/>
          <w:b/>
          <w:w w:val="0"/>
          <w:szCs w:val="22"/>
        </w:rPr>
      </w:pPr>
      <w:r w:rsidRPr="0066572A">
        <w:rPr>
          <w:rFonts w:asciiTheme="minorHAnsi" w:eastAsia="Arial Unicode MS" w:hAnsiTheme="minorHAnsi"/>
          <w:b/>
          <w:bCs/>
          <w:w w:val="0"/>
          <w:szCs w:val="22"/>
          <w:lang w:val="es-MX"/>
        </w:rPr>
        <w:t>VIGÉSIMA</w:t>
      </w:r>
      <w:r w:rsidR="00580793" w:rsidRPr="0066572A">
        <w:rPr>
          <w:rFonts w:asciiTheme="minorHAnsi" w:eastAsia="Arial Unicode MS" w:hAnsiTheme="minorHAnsi"/>
          <w:b/>
          <w:bCs/>
          <w:w w:val="0"/>
          <w:szCs w:val="22"/>
        </w:rPr>
        <w:t>.</w:t>
      </w:r>
      <w:r w:rsidR="00580793" w:rsidRPr="0066572A">
        <w:rPr>
          <w:rFonts w:asciiTheme="minorHAnsi" w:eastAsia="Arial Unicode MS" w:hAnsiTheme="minorHAnsi"/>
          <w:b/>
          <w:w w:val="0"/>
          <w:szCs w:val="22"/>
        </w:rPr>
        <w:t xml:space="preserve">  </w:t>
      </w:r>
      <w:r w:rsidR="00580793" w:rsidRPr="0066572A">
        <w:rPr>
          <w:rFonts w:asciiTheme="minorHAnsi" w:eastAsia="Arial Unicode MS" w:hAnsiTheme="minorHAnsi"/>
          <w:b/>
          <w:w w:val="0"/>
          <w:szCs w:val="22"/>
          <w:u w:val="single"/>
        </w:rPr>
        <w:t>IMPUESTOS</w:t>
      </w:r>
    </w:p>
    <w:p w14:paraId="70FF570C" w14:textId="77777777" w:rsidR="00580793" w:rsidRPr="0066572A" w:rsidRDefault="00580793" w:rsidP="00580793">
      <w:pPr>
        <w:pStyle w:val="Textoindependiente"/>
        <w:rPr>
          <w:rFonts w:asciiTheme="minorHAnsi" w:eastAsia="Arial Unicode MS" w:hAnsiTheme="minorHAnsi"/>
          <w:w w:val="0"/>
          <w:szCs w:val="22"/>
        </w:rPr>
      </w:pPr>
    </w:p>
    <w:p w14:paraId="0EBB5283" w14:textId="77777777" w:rsidR="00580793" w:rsidRPr="0066572A" w:rsidRDefault="00580793" w:rsidP="00580793">
      <w:pPr>
        <w:pStyle w:val="Textoindependiente"/>
        <w:rPr>
          <w:rFonts w:asciiTheme="minorHAnsi" w:eastAsia="Arial Unicode MS" w:hAnsiTheme="minorHAnsi"/>
          <w:w w:val="0"/>
          <w:szCs w:val="22"/>
        </w:rPr>
      </w:pPr>
      <w:r w:rsidRPr="0066572A">
        <w:rPr>
          <w:rFonts w:asciiTheme="minorHAnsi" w:eastAsia="Arial Unicode MS" w:hAnsiTheme="minorHAnsi"/>
          <w:w w:val="0"/>
          <w:szCs w:val="22"/>
        </w:rPr>
        <w:t xml:space="preserve">Cada Parte deberá cubrir los impuestos y demás contribuciones fiscales que resulten a su cargo atendiendo a la legislación de la materia, derivados de cualquiera de los actos y pagos que se convienen en el presente </w:t>
      </w:r>
      <w:r w:rsidRPr="0066572A">
        <w:rPr>
          <w:rFonts w:asciiTheme="minorHAnsi" w:hAnsiTheme="minorHAnsi"/>
          <w:szCs w:val="22"/>
          <w:lang w:val="es-MX"/>
        </w:rPr>
        <w:t>Anexo G</w:t>
      </w:r>
      <w:r w:rsidRPr="0066572A">
        <w:rPr>
          <w:rFonts w:asciiTheme="minorHAnsi" w:eastAsia="Arial Unicode MS" w:hAnsiTheme="minorHAnsi"/>
          <w:w w:val="0"/>
          <w:szCs w:val="22"/>
        </w:rPr>
        <w:t>.</w:t>
      </w:r>
    </w:p>
    <w:p w14:paraId="4359157A" w14:textId="77777777" w:rsidR="00580793" w:rsidRPr="0066572A" w:rsidRDefault="00580793" w:rsidP="00580793">
      <w:pPr>
        <w:pStyle w:val="Textoindependiente"/>
        <w:rPr>
          <w:rFonts w:asciiTheme="minorHAnsi" w:eastAsia="Arial Unicode MS" w:hAnsiTheme="minorHAnsi"/>
          <w:w w:val="0"/>
          <w:szCs w:val="22"/>
        </w:rPr>
      </w:pPr>
    </w:p>
    <w:p w14:paraId="4B99B167" w14:textId="3D4D1F90" w:rsidR="00580793" w:rsidRPr="0066572A" w:rsidRDefault="00403EFC" w:rsidP="00795379">
      <w:pPr>
        <w:jc w:val="both"/>
        <w:outlineLvl w:val="0"/>
        <w:rPr>
          <w:rFonts w:asciiTheme="minorHAnsi" w:eastAsia="Arial Unicode MS" w:hAnsiTheme="minorHAnsi"/>
          <w:b/>
          <w:w w:val="0"/>
          <w:sz w:val="22"/>
          <w:szCs w:val="22"/>
          <w:lang w:val="es-MX"/>
        </w:rPr>
      </w:pPr>
      <w:r w:rsidRPr="0066572A">
        <w:rPr>
          <w:rFonts w:asciiTheme="minorHAnsi" w:eastAsia="Arial Unicode MS" w:hAnsiTheme="minorHAnsi"/>
          <w:b/>
          <w:bCs/>
          <w:w w:val="0"/>
          <w:sz w:val="22"/>
          <w:szCs w:val="22"/>
          <w:lang w:val="es-MX"/>
        </w:rPr>
        <w:t>VIGÉSIMA PRIMERA</w:t>
      </w:r>
      <w:r w:rsidR="00580793" w:rsidRPr="0066572A">
        <w:rPr>
          <w:rFonts w:asciiTheme="minorHAnsi" w:eastAsia="Arial Unicode MS" w:hAnsiTheme="minorHAnsi" w:cs="Arial"/>
          <w:b/>
          <w:bCs/>
          <w:w w:val="0"/>
          <w:sz w:val="22"/>
          <w:szCs w:val="22"/>
          <w:lang w:val="es-MX"/>
        </w:rPr>
        <w:t>.</w:t>
      </w:r>
      <w:r w:rsidR="00580793" w:rsidRPr="0066572A">
        <w:rPr>
          <w:rFonts w:asciiTheme="minorHAnsi" w:eastAsia="Arial Unicode MS" w:hAnsiTheme="minorHAnsi"/>
          <w:b/>
          <w:w w:val="0"/>
          <w:sz w:val="22"/>
          <w:szCs w:val="22"/>
          <w:lang w:val="es-MX"/>
        </w:rPr>
        <w:t xml:space="preserve">  </w:t>
      </w:r>
      <w:r w:rsidR="00580793" w:rsidRPr="0066572A">
        <w:rPr>
          <w:rFonts w:asciiTheme="minorHAnsi" w:eastAsia="Arial Unicode MS" w:hAnsiTheme="minorHAnsi"/>
          <w:b/>
          <w:w w:val="0"/>
          <w:sz w:val="22"/>
          <w:szCs w:val="22"/>
          <w:u w:val="single"/>
          <w:lang w:val="es-MX"/>
        </w:rPr>
        <w:t>GASTOS</w:t>
      </w:r>
    </w:p>
    <w:p w14:paraId="62378C37" w14:textId="77777777" w:rsidR="00580793" w:rsidRPr="0066572A" w:rsidRDefault="00580793" w:rsidP="00580793">
      <w:pPr>
        <w:jc w:val="both"/>
        <w:rPr>
          <w:rFonts w:asciiTheme="minorHAnsi" w:eastAsia="Arial Unicode MS" w:hAnsiTheme="minorHAnsi"/>
          <w:w w:val="0"/>
          <w:sz w:val="22"/>
          <w:szCs w:val="22"/>
          <w:lang w:val="es-MX"/>
        </w:rPr>
      </w:pPr>
    </w:p>
    <w:p w14:paraId="080B04FB" w14:textId="77777777" w:rsidR="00580793" w:rsidRPr="0066572A" w:rsidRDefault="00580793" w:rsidP="00580793">
      <w:pPr>
        <w:jc w:val="both"/>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lastRenderedPageBreak/>
        <w:t xml:space="preserve">Sin perjuicio de las disposiciones establecidas en la Cláusula Décima – </w:t>
      </w:r>
      <w:r w:rsidRPr="0066572A">
        <w:rPr>
          <w:rFonts w:asciiTheme="minorHAnsi" w:eastAsia="Arial Unicode MS" w:hAnsiTheme="minorHAnsi"/>
          <w:i/>
          <w:w w:val="0"/>
          <w:sz w:val="22"/>
          <w:szCs w:val="22"/>
          <w:lang w:val="es-MX"/>
        </w:rPr>
        <w:t>Infraestructura</w:t>
      </w:r>
      <w:r w:rsidRPr="0066572A">
        <w:rPr>
          <w:rFonts w:asciiTheme="minorHAnsi" w:eastAsia="Arial Unicode MS" w:hAnsiTheme="minorHAnsi"/>
          <w:w w:val="0"/>
          <w:sz w:val="22"/>
          <w:szCs w:val="22"/>
          <w:lang w:val="es-MX"/>
        </w:rPr>
        <w:t xml:space="preserve"> y Cláusula Vigésima </w:t>
      </w:r>
      <w:r w:rsidR="00796B5F" w:rsidRPr="0066572A">
        <w:rPr>
          <w:rFonts w:asciiTheme="minorHAnsi" w:eastAsia="Arial Unicode MS" w:hAnsiTheme="minorHAnsi"/>
          <w:w w:val="0"/>
          <w:sz w:val="22"/>
          <w:szCs w:val="22"/>
          <w:lang w:val="es-MX"/>
        </w:rPr>
        <w:t>Quinta –</w:t>
      </w:r>
      <w:r w:rsidRPr="0066572A">
        <w:rPr>
          <w:rFonts w:asciiTheme="minorHAnsi" w:eastAsia="Arial Unicode MS" w:hAnsiTheme="minorHAnsi"/>
          <w:w w:val="0"/>
          <w:sz w:val="22"/>
          <w:szCs w:val="22"/>
          <w:lang w:val="es-MX"/>
        </w:rPr>
        <w:t xml:space="preserve"> </w:t>
      </w:r>
      <w:r w:rsidRPr="0066572A">
        <w:rPr>
          <w:rFonts w:asciiTheme="minorHAnsi" w:eastAsia="Arial Unicode MS" w:hAnsiTheme="minorHAnsi"/>
          <w:i/>
          <w:w w:val="0"/>
          <w:sz w:val="22"/>
          <w:szCs w:val="22"/>
          <w:lang w:val="es-MX"/>
        </w:rPr>
        <w:t>Impuestos</w:t>
      </w:r>
      <w:r w:rsidRPr="0066572A">
        <w:rPr>
          <w:rFonts w:asciiTheme="minorHAnsi" w:eastAsia="Arial Unicode MS" w:hAnsiTheme="minorHAnsi"/>
          <w:w w:val="0"/>
          <w:sz w:val="22"/>
          <w:szCs w:val="22"/>
          <w:lang w:val="es-MX"/>
        </w:rPr>
        <w:t xml:space="preserve">, cada Parte será responsable de cualquier gasto en que tenga que incurrir derivado del presente </w:t>
      </w:r>
      <w:r w:rsidRPr="0066572A">
        <w:rPr>
          <w:rFonts w:asciiTheme="minorHAnsi" w:hAnsiTheme="minorHAnsi"/>
          <w:sz w:val="22"/>
          <w:szCs w:val="22"/>
          <w:lang w:val="es-MX"/>
        </w:rPr>
        <w:t>Anexo G</w:t>
      </w:r>
      <w:r w:rsidRPr="0066572A">
        <w:rPr>
          <w:rFonts w:asciiTheme="minorHAnsi" w:eastAsia="Arial Unicode MS" w:hAnsiTheme="minorHAnsi"/>
          <w:w w:val="0"/>
          <w:sz w:val="22"/>
          <w:szCs w:val="22"/>
          <w:lang w:val="es-MX"/>
        </w:rPr>
        <w:t>.</w:t>
      </w:r>
    </w:p>
    <w:p w14:paraId="29CAD359" w14:textId="77777777" w:rsidR="00570E96" w:rsidRPr="0066572A" w:rsidRDefault="00570E96" w:rsidP="00580793">
      <w:pPr>
        <w:jc w:val="both"/>
        <w:rPr>
          <w:rFonts w:asciiTheme="minorHAnsi" w:eastAsia="Arial Unicode MS" w:hAnsiTheme="minorHAnsi"/>
          <w:w w:val="0"/>
          <w:sz w:val="22"/>
          <w:szCs w:val="22"/>
          <w:lang w:val="x-none"/>
        </w:rPr>
      </w:pPr>
    </w:p>
    <w:p w14:paraId="651ABFB7" w14:textId="38628402" w:rsidR="00580793" w:rsidRPr="0066572A" w:rsidRDefault="00580793" w:rsidP="00795379">
      <w:pPr>
        <w:pStyle w:val="Ttulo2"/>
        <w:rPr>
          <w:rFonts w:asciiTheme="minorHAnsi" w:eastAsia="Arial Unicode MS" w:hAnsiTheme="minorHAnsi"/>
          <w:w w:val="0"/>
          <w:szCs w:val="22"/>
        </w:rPr>
      </w:pPr>
      <w:r w:rsidRPr="0066572A">
        <w:rPr>
          <w:rFonts w:asciiTheme="minorHAnsi" w:eastAsia="Arial Unicode MS" w:hAnsiTheme="minorHAnsi"/>
          <w:w w:val="0"/>
          <w:szCs w:val="22"/>
          <w:lang w:val="es-MX"/>
        </w:rPr>
        <w:t>VIGÉSIMA</w:t>
      </w:r>
      <w:r w:rsidR="00403EFC" w:rsidRPr="0066572A">
        <w:rPr>
          <w:rFonts w:asciiTheme="minorHAnsi" w:eastAsia="Arial Unicode MS" w:hAnsiTheme="minorHAnsi"/>
          <w:w w:val="0"/>
          <w:szCs w:val="22"/>
          <w:lang w:val="es-MX"/>
        </w:rPr>
        <w:t xml:space="preserve"> SEGUNDA</w:t>
      </w:r>
      <w:r w:rsidRPr="0066572A">
        <w:rPr>
          <w:rFonts w:asciiTheme="minorHAnsi" w:eastAsia="Arial Unicode MS" w:hAnsiTheme="minorHAnsi"/>
          <w:w w:val="0"/>
          <w:szCs w:val="22"/>
        </w:rPr>
        <w:t xml:space="preserve">.  </w:t>
      </w:r>
      <w:r w:rsidRPr="0066572A">
        <w:rPr>
          <w:rStyle w:val="DeltaViewInsertion"/>
          <w:rFonts w:asciiTheme="minorHAnsi" w:eastAsia="Arial Unicode MS" w:hAnsiTheme="minorHAnsi"/>
          <w:color w:val="auto"/>
          <w:w w:val="0"/>
          <w:szCs w:val="22"/>
          <w:u w:val="single"/>
        </w:rPr>
        <w:t>ADHESIÓN DE FILIALES, AFILIADAS Y SUBSIDIARIAS</w:t>
      </w:r>
    </w:p>
    <w:p w14:paraId="4E39CD22" w14:textId="77777777" w:rsidR="00580793" w:rsidRPr="0066572A" w:rsidRDefault="00580793" w:rsidP="00580793">
      <w:pPr>
        <w:jc w:val="both"/>
        <w:rPr>
          <w:rFonts w:asciiTheme="minorHAnsi" w:eastAsia="Arial Unicode MS" w:hAnsiTheme="minorHAnsi"/>
          <w:w w:val="0"/>
          <w:sz w:val="22"/>
          <w:szCs w:val="22"/>
          <w:lang w:val="es-MX"/>
        </w:rPr>
      </w:pPr>
    </w:p>
    <w:p w14:paraId="1A7F82A5" w14:textId="77777777" w:rsidR="00580793" w:rsidRPr="0066572A" w:rsidRDefault="00580793" w:rsidP="00580793">
      <w:pPr>
        <w:pStyle w:val="Textoindependiente"/>
        <w:widowControl w:val="0"/>
        <w:rPr>
          <w:rFonts w:asciiTheme="minorHAnsi" w:eastAsia="Arial Unicode MS" w:hAnsiTheme="minorHAnsi"/>
          <w:w w:val="0"/>
          <w:szCs w:val="22"/>
        </w:rPr>
      </w:pPr>
      <w:r w:rsidRPr="0066572A">
        <w:rPr>
          <w:rStyle w:val="DeltaViewInsertion"/>
          <w:rFonts w:asciiTheme="minorHAnsi" w:eastAsia="Arial Unicode MS" w:hAnsiTheme="minorHAnsi"/>
          <w:color w:val="auto"/>
          <w:w w:val="0"/>
          <w:szCs w:val="22"/>
        </w:rPr>
        <w:t xml:space="preserve">Cualquiera de las Partes podrá en cualquier momento solicitar a la otra; la adhesión de cualesquiera Filiales, Afiliadas y/o Subsidiarias a los términos y condiciones establecidos en el presente </w:t>
      </w:r>
      <w:r w:rsidRPr="0066572A">
        <w:rPr>
          <w:rFonts w:asciiTheme="minorHAnsi" w:hAnsiTheme="minorHAnsi"/>
          <w:szCs w:val="22"/>
          <w:lang w:val="es-MX"/>
        </w:rPr>
        <w:t>Anexo G</w:t>
      </w:r>
      <w:r w:rsidRPr="0066572A">
        <w:rPr>
          <w:rStyle w:val="DeltaViewInsertion"/>
          <w:rFonts w:asciiTheme="minorHAnsi" w:eastAsia="Arial Unicode MS" w:hAnsiTheme="minorHAnsi"/>
          <w:color w:val="auto"/>
          <w:w w:val="0"/>
          <w:szCs w:val="22"/>
        </w:rPr>
        <w:t xml:space="preserve">, siempre y cuando esté facultada en términos de las disposiciones legales aplicables. Para tales efectos, deberá notificar </w:t>
      </w:r>
      <w:r w:rsidRPr="0066572A">
        <w:rPr>
          <w:rStyle w:val="DeltaViewMoveDestination"/>
          <w:rFonts w:asciiTheme="minorHAnsi" w:eastAsia="Arial Unicode MS" w:hAnsiTheme="minorHAnsi"/>
          <w:color w:val="auto"/>
          <w:w w:val="0"/>
          <w:szCs w:val="22"/>
        </w:rPr>
        <w:t xml:space="preserve">a la otra Parte de dicha adhesión con cuando menos 5 (cinco) días hábiles de </w:t>
      </w:r>
      <w:r w:rsidRPr="0066572A">
        <w:rPr>
          <w:rStyle w:val="DeltaViewInsertion"/>
          <w:rFonts w:asciiTheme="minorHAnsi" w:eastAsia="Arial Unicode MS" w:hAnsiTheme="minorHAnsi"/>
          <w:color w:val="auto"/>
          <w:w w:val="0"/>
          <w:szCs w:val="22"/>
        </w:rPr>
        <w:t>anticipación, mediante la suscripción d</w:t>
      </w:r>
      <w:r w:rsidRPr="0066572A">
        <w:rPr>
          <w:rFonts w:asciiTheme="minorHAnsi" w:hAnsiTheme="minorHAnsi"/>
          <w:w w:val="0"/>
          <w:szCs w:val="22"/>
        </w:rPr>
        <w:t xml:space="preserve">el documento que se agrega al presente </w:t>
      </w:r>
      <w:r w:rsidRPr="0066572A">
        <w:rPr>
          <w:rFonts w:asciiTheme="minorHAnsi" w:hAnsiTheme="minorHAnsi"/>
          <w:szCs w:val="22"/>
          <w:lang w:val="es-MX"/>
        </w:rPr>
        <w:t>Anexo G</w:t>
      </w:r>
      <w:r w:rsidRPr="0066572A">
        <w:rPr>
          <w:rFonts w:asciiTheme="minorHAnsi" w:hAnsiTheme="minorHAnsi"/>
          <w:w w:val="0"/>
          <w:szCs w:val="22"/>
        </w:rPr>
        <w:t xml:space="preserve"> como Apéndice </w:t>
      </w:r>
      <w:r w:rsidRPr="0066572A">
        <w:rPr>
          <w:rStyle w:val="DeltaViewInsertion"/>
          <w:rFonts w:asciiTheme="minorHAnsi" w:hAnsiTheme="minorHAnsi"/>
          <w:color w:val="auto"/>
          <w:w w:val="0"/>
          <w:szCs w:val="22"/>
        </w:rPr>
        <w:t>“IV-A”</w:t>
      </w:r>
      <w:r w:rsidRPr="0066572A">
        <w:rPr>
          <w:rFonts w:asciiTheme="minorHAnsi" w:hAnsiTheme="minorHAnsi"/>
          <w:w w:val="0"/>
          <w:szCs w:val="22"/>
        </w:rPr>
        <w:t xml:space="preserve">, mismo que forma parte integral del presente </w:t>
      </w:r>
      <w:r w:rsidRPr="0066572A">
        <w:rPr>
          <w:rFonts w:asciiTheme="minorHAnsi" w:hAnsiTheme="minorHAnsi"/>
          <w:szCs w:val="22"/>
          <w:lang w:val="es-MX"/>
        </w:rPr>
        <w:t>Anexo G</w:t>
      </w:r>
      <w:r w:rsidRPr="0066572A">
        <w:rPr>
          <w:rFonts w:asciiTheme="minorHAnsi" w:hAnsiTheme="minorHAnsi"/>
          <w:w w:val="0"/>
          <w:szCs w:val="22"/>
        </w:rPr>
        <w:t>.</w:t>
      </w:r>
    </w:p>
    <w:p w14:paraId="28C3BFFF" w14:textId="77777777" w:rsidR="00580793" w:rsidRPr="0066572A" w:rsidRDefault="00580793" w:rsidP="00580793">
      <w:pPr>
        <w:jc w:val="both"/>
        <w:rPr>
          <w:rFonts w:asciiTheme="minorHAnsi" w:eastAsia="Arial Unicode MS" w:hAnsiTheme="minorHAnsi"/>
          <w:w w:val="0"/>
          <w:sz w:val="22"/>
          <w:szCs w:val="22"/>
          <w:lang w:val="es-MX"/>
        </w:rPr>
      </w:pPr>
    </w:p>
    <w:p w14:paraId="78A95B1F" w14:textId="77777777" w:rsidR="00580793" w:rsidRPr="0066572A" w:rsidRDefault="00580793" w:rsidP="00580793">
      <w:pPr>
        <w:pStyle w:val="Ttulo2"/>
        <w:rPr>
          <w:rFonts w:asciiTheme="minorHAnsi" w:eastAsia="Arial Unicode MS" w:hAnsiTheme="minorHAnsi"/>
          <w:w w:val="0"/>
          <w:szCs w:val="22"/>
        </w:rPr>
      </w:pPr>
    </w:p>
    <w:p w14:paraId="1419AB07" w14:textId="52C09F2B" w:rsidR="00580793" w:rsidRPr="0066572A" w:rsidRDefault="00580793" w:rsidP="00795379">
      <w:pPr>
        <w:pStyle w:val="Ttulo2"/>
        <w:ind w:left="2431" w:hanging="2423"/>
        <w:rPr>
          <w:rStyle w:val="DeltaViewInsertion"/>
          <w:rFonts w:asciiTheme="minorHAnsi" w:eastAsia="Arial Unicode MS" w:hAnsiTheme="minorHAnsi"/>
          <w:color w:val="auto"/>
          <w:w w:val="0"/>
          <w:szCs w:val="22"/>
          <w:u w:val="single"/>
        </w:rPr>
      </w:pPr>
      <w:r w:rsidRPr="0066572A">
        <w:rPr>
          <w:rStyle w:val="DeltaViewInsertion"/>
          <w:rFonts w:asciiTheme="minorHAnsi" w:eastAsia="Arial Unicode MS" w:hAnsiTheme="minorHAnsi"/>
          <w:color w:val="auto"/>
          <w:w w:val="0"/>
          <w:szCs w:val="22"/>
          <w:u w:val="single"/>
          <w:lang w:val="es-MX"/>
        </w:rPr>
        <w:t xml:space="preserve">VIGÉSIMA </w:t>
      </w:r>
      <w:r w:rsidR="00403EFC" w:rsidRPr="0066572A">
        <w:rPr>
          <w:rStyle w:val="DeltaViewInsertion"/>
          <w:rFonts w:asciiTheme="minorHAnsi" w:eastAsia="Arial Unicode MS" w:hAnsiTheme="minorHAnsi"/>
          <w:bCs/>
          <w:color w:val="auto"/>
          <w:w w:val="0"/>
          <w:szCs w:val="22"/>
          <w:u w:val="single"/>
          <w:lang w:val="es-MX"/>
        </w:rPr>
        <w:t>TERCERA</w:t>
      </w:r>
      <w:r w:rsidRPr="0066572A">
        <w:rPr>
          <w:rStyle w:val="DeltaViewInsertion"/>
          <w:rFonts w:asciiTheme="minorHAnsi" w:eastAsia="Arial Unicode MS" w:hAnsiTheme="minorHAnsi"/>
          <w:color w:val="auto"/>
          <w:w w:val="0"/>
          <w:szCs w:val="22"/>
          <w:u w:val="single"/>
        </w:rPr>
        <w:t>.  PRESTACION DEL SIEMC A ATRAV</w:t>
      </w:r>
      <w:r w:rsidR="00DF3642" w:rsidRPr="0066572A">
        <w:rPr>
          <w:rStyle w:val="DeltaViewInsertion"/>
          <w:rFonts w:asciiTheme="minorHAnsi" w:eastAsia="Arial Unicode MS" w:hAnsiTheme="minorHAnsi"/>
          <w:color w:val="auto"/>
          <w:w w:val="0"/>
          <w:szCs w:val="22"/>
          <w:u w:val="single"/>
          <w:lang w:val="es-MX"/>
        </w:rPr>
        <w:t>É</w:t>
      </w:r>
      <w:r w:rsidRPr="0066572A">
        <w:rPr>
          <w:rStyle w:val="DeltaViewInsertion"/>
          <w:rFonts w:asciiTheme="minorHAnsi" w:eastAsia="Arial Unicode MS" w:hAnsiTheme="minorHAnsi"/>
          <w:color w:val="auto"/>
          <w:w w:val="0"/>
          <w:szCs w:val="22"/>
          <w:u w:val="single"/>
        </w:rPr>
        <w:t>S DE AFILIADAS, FILIALES O SUBSIDIARIAS.</w:t>
      </w:r>
    </w:p>
    <w:p w14:paraId="37C2DB46" w14:textId="77777777" w:rsidR="00580793" w:rsidRPr="0066572A" w:rsidRDefault="00580793" w:rsidP="00580793">
      <w:pPr>
        <w:jc w:val="both"/>
        <w:rPr>
          <w:rFonts w:asciiTheme="minorHAnsi" w:eastAsia="Arial Unicode MS" w:hAnsiTheme="minorHAnsi"/>
          <w:sz w:val="22"/>
          <w:szCs w:val="22"/>
          <w:lang w:val="es-MX"/>
        </w:rPr>
      </w:pPr>
    </w:p>
    <w:p w14:paraId="4962DAF4" w14:textId="77777777" w:rsidR="00580793" w:rsidRPr="0066572A" w:rsidRDefault="00580793" w:rsidP="00580793">
      <w:pPr>
        <w:jc w:val="both"/>
        <w:rPr>
          <w:rFonts w:asciiTheme="minorHAnsi" w:hAnsiTheme="minorHAnsi"/>
          <w:color w:val="000000"/>
          <w:w w:val="0"/>
          <w:sz w:val="22"/>
          <w:szCs w:val="22"/>
          <w:lang w:val="es-MX"/>
        </w:rPr>
      </w:pPr>
      <w:r w:rsidRPr="0066572A">
        <w:rPr>
          <w:rFonts w:asciiTheme="minorHAnsi" w:hAnsiTheme="minorHAnsi"/>
          <w:w w:val="0"/>
          <w:sz w:val="22"/>
          <w:szCs w:val="22"/>
          <w:lang w:val="es-MX"/>
        </w:rPr>
        <w:t xml:space="preserve">Las Partes convienen que cualquiera de ellas estará en posibilidad de prestar el SIEMC a través de Afiliadas, Filiales o Subsidiarias, en tanto tal prestación se realice bajo los términos prescritos en el </w:t>
      </w:r>
      <w:r w:rsidRPr="0066572A">
        <w:rPr>
          <w:rFonts w:asciiTheme="minorHAnsi" w:hAnsiTheme="minorHAnsi"/>
          <w:sz w:val="22"/>
          <w:szCs w:val="22"/>
          <w:lang w:val="es-MX"/>
        </w:rPr>
        <w:t>Anexo G</w:t>
      </w:r>
      <w:r w:rsidRPr="0066572A">
        <w:rPr>
          <w:rFonts w:asciiTheme="minorHAnsi" w:hAnsiTheme="minorHAnsi"/>
          <w:w w:val="0"/>
          <w:sz w:val="22"/>
          <w:szCs w:val="22"/>
          <w:lang w:val="es-MX"/>
        </w:rPr>
        <w:t xml:space="preserve"> y de conformidad con la legislación vigente, previa notificación que realicen conjuntamente la Parte de que se trate y su Afiliada, Filial o Subsidiaria por escrito a la otra Parte, con cuando menos 5 (cinco) días hábiles de anticipación. Asimismo, acuerdan que la Parte cuya Afiliada, Filial o Subsidiaria preste el SIEMC, seguirá siendo responsable en todo momento del cumplimiento de las obligaciones establecidas en el presente </w:t>
      </w:r>
      <w:r w:rsidRPr="0066572A">
        <w:rPr>
          <w:rFonts w:asciiTheme="minorHAnsi" w:hAnsiTheme="minorHAnsi"/>
          <w:sz w:val="22"/>
          <w:szCs w:val="22"/>
          <w:lang w:val="es-MX"/>
        </w:rPr>
        <w:t>Anexo G</w:t>
      </w:r>
      <w:r w:rsidRPr="0066572A">
        <w:rPr>
          <w:rFonts w:asciiTheme="minorHAnsi" w:hAnsiTheme="minorHAnsi"/>
          <w:w w:val="0"/>
          <w:sz w:val="22"/>
          <w:szCs w:val="22"/>
          <w:lang w:val="es-MX"/>
        </w:rPr>
        <w:t xml:space="preserve">, mientras que la Subsidiaria, Afiliada o Filial que preste el SIEMC, será considerada como obligada </w:t>
      </w:r>
      <w:r w:rsidRPr="0066572A">
        <w:rPr>
          <w:rFonts w:asciiTheme="minorHAnsi" w:hAnsiTheme="minorHAnsi"/>
          <w:color w:val="000000"/>
          <w:w w:val="0"/>
          <w:sz w:val="22"/>
          <w:szCs w:val="22"/>
          <w:lang w:val="es-MX"/>
        </w:rPr>
        <w:t xml:space="preserve">solidaria respecto del cumplimiento de las obligaciones previstas a cargo de la Parte correspondiente bajo el presente </w:t>
      </w:r>
      <w:r w:rsidRPr="0066572A">
        <w:rPr>
          <w:rFonts w:asciiTheme="minorHAnsi" w:hAnsiTheme="minorHAnsi"/>
          <w:sz w:val="22"/>
          <w:szCs w:val="22"/>
          <w:lang w:val="es-MX"/>
        </w:rPr>
        <w:t>Anexo G</w:t>
      </w:r>
      <w:r w:rsidRPr="0066572A">
        <w:rPr>
          <w:rFonts w:asciiTheme="minorHAnsi" w:hAnsiTheme="minorHAnsi"/>
          <w:color w:val="000000"/>
          <w:w w:val="0"/>
          <w:sz w:val="22"/>
          <w:szCs w:val="22"/>
          <w:lang w:val="es-MX"/>
        </w:rPr>
        <w:t xml:space="preserve">. Para asegurar lo anterior, la Parte cuya Afiliada, Filial o Subsidiaria pretenda prestar el SIEMC, así como dicha Afiliada, Filial o Subsidiaria, deberán suscribir el documento que se agrega al presente </w:t>
      </w:r>
      <w:r w:rsidRPr="0066572A">
        <w:rPr>
          <w:rFonts w:asciiTheme="minorHAnsi" w:hAnsiTheme="minorHAnsi"/>
          <w:sz w:val="22"/>
          <w:szCs w:val="22"/>
          <w:lang w:val="es-MX"/>
        </w:rPr>
        <w:t>Anexo G</w:t>
      </w:r>
      <w:r w:rsidRPr="0066572A">
        <w:rPr>
          <w:rFonts w:asciiTheme="minorHAnsi" w:hAnsiTheme="minorHAnsi"/>
          <w:color w:val="000000"/>
          <w:w w:val="0"/>
          <w:sz w:val="22"/>
          <w:szCs w:val="22"/>
          <w:lang w:val="es-MX"/>
        </w:rPr>
        <w:t xml:space="preserve"> como Apéndice </w:t>
      </w:r>
      <w:r w:rsidRPr="0066572A">
        <w:rPr>
          <w:rStyle w:val="DeltaViewInsertion"/>
          <w:rFonts w:asciiTheme="minorHAnsi" w:hAnsiTheme="minorHAnsi"/>
          <w:color w:val="000000"/>
          <w:w w:val="0"/>
          <w:sz w:val="22"/>
          <w:szCs w:val="22"/>
          <w:lang w:val="es-MX"/>
        </w:rPr>
        <w:t>“IV-B”</w:t>
      </w:r>
      <w:r w:rsidRPr="0066572A">
        <w:rPr>
          <w:rFonts w:asciiTheme="minorHAnsi" w:hAnsiTheme="minorHAnsi"/>
          <w:color w:val="000000"/>
          <w:w w:val="0"/>
          <w:sz w:val="22"/>
          <w:szCs w:val="22"/>
          <w:lang w:val="es-MX"/>
        </w:rPr>
        <w:t xml:space="preserve">, mismo que forma parte integral del presente </w:t>
      </w:r>
      <w:r w:rsidRPr="0066572A">
        <w:rPr>
          <w:rFonts w:asciiTheme="minorHAnsi" w:hAnsiTheme="minorHAnsi"/>
          <w:sz w:val="22"/>
          <w:szCs w:val="22"/>
          <w:lang w:val="es-MX"/>
        </w:rPr>
        <w:t>Anexo G</w:t>
      </w:r>
      <w:r w:rsidRPr="0066572A">
        <w:rPr>
          <w:rFonts w:asciiTheme="minorHAnsi" w:hAnsiTheme="minorHAnsi"/>
          <w:color w:val="000000"/>
          <w:w w:val="0"/>
          <w:sz w:val="22"/>
          <w:szCs w:val="22"/>
          <w:lang w:val="es-MX"/>
        </w:rPr>
        <w:t>.</w:t>
      </w:r>
    </w:p>
    <w:p w14:paraId="7076AA44" w14:textId="77777777" w:rsidR="00580793" w:rsidRPr="0066572A" w:rsidRDefault="00580793" w:rsidP="00580793">
      <w:pPr>
        <w:jc w:val="both"/>
        <w:rPr>
          <w:rFonts w:asciiTheme="minorHAnsi" w:eastAsia="Arial Unicode MS" w:hAnsiTheme="minorHAnsi"/>
          <w:w w:val="0"/>
          <w:sz w:val="22"/>
          <w:szCs w:val="22"/>
          <w:lang w:val="es-MX"/>
        </w:rPr>
      </w:pPr>
    </w:p>
    <w:p w14:paraId="136ED490" w14:textId="77777777" w:rsidR="00580793" w:rsidRPr="0066572A" w:rsidRDefault="00580793" w:rsidP="00580793">
      <w:pPr>
        <w:jc w:val="both"/>
        <w:rPr>
          <w:rFonts w:asciiTheme="minorHAnsi" w:eastAsia="Arial Unicode MS" w:hAnsiTheme="minorHAnsi"/>
          <w:w w:val="0"/>
          <w:sz w:val="22"/>
          <w:szCs w:val="22"/>
          <w:lang w:val="es-MX"/>
        </w:rPr>
      </w:pPr>
      <w:r w:rsidRPr="0066572A">
        <w:rPr>
          <w:rFonts w:asciiTheme="minorHAnsi" w:hAnsiTheme="minorHAnsi"/>
          <w:color w:val="000000"/>
          <w:sz w:val="22"/>
          <w:szCs w:val="22"/>
          <w:lang w:val="es-MX"/>
        </w:rPr>
        <w:t xml:space="preserve">Leído que fue el presente </w:t>
      </w:r>
      <w:r w:rsidRPr="0066572A">
        <w:rPr>
          <w:rFonts w:asciiTheme="minorHAnsi" w:hAnsiTheme="minorHAnsi"/>
          <w:sz w:val="22"/>
          <w:szCs w:val="22"/>
          <w:lang w:val="es-MX"/>
        </w:rPr>
        <w:t>Anexo G</w:t>
      </w:r>
      <w:r w:rsidRPr="0066572A">
        <w:rPr>
          <w:rFonts w:asciiTheme="minorHAnsi" w:hAnsiTheme="minorHAnsi"/>
          <w:color w:val="000000"/>
          <w:sz w:val="22"/>
          <w:szCs w:val="22"/>
          <w:lang w:val="es-MX"/>
        </w:rPr>
        <w:t xml:space="preserve">, sus </w:t>
      </w:r>
      <w:r w:rsidR="003E1861" w:rsidRPr="0066572A">
        <w:rPr>
          <w:rFonts w:asciiTheme="minorHAnsi" w:hAnsiTheme="minorHAnsi"/>
          <w:color w:val="000000"/>
          <w:sz w:val="22"/>
          <w:szCs w:val="22"/>
          <w:lang w:val="es-MX"/>
        </w:rPr>
        <w:t>Subanexo</w:t>
      </w:r>
      <w:r w:rsidRPr="0066572A">
        <w:rPr>
          <w:rFonts w:asciiTheme="minorHAnsi" w:hAnsiTheme="minorHAnsi"/>
          <w:color w:val="000000"/>
          <w:sz w:val="22"/>
          <w:szCs w:val="22"/>
          <w:lang w:val="es-MX"/>
        </w:rPr>
        <w:t>s y Apéndices por las Partes que en ellos intervienen y habiendo comprendido éstas las consecuencias de derecho que derivan de los mismos, los suscriben de conformidad en tres tantos idénticos, ante los testigos que también firman al calce, en la Ciudad de México, a [_________].</w:t>
      </w:r>
    </w:p>
    <w:p w14:paraId="1DDD547B" w14:textId="77777777" w:rsidR="00580793" w:rsidRPr="0066572A" w:rsidRDefault="00580793" w:rsidP="00580793">
      <w:pPr>
        <w:jc w:val="center"/>
        <w:rPr>
          <w:rFonts w:asciiTheme="minorHAnsi" w:eastAsia="Arial Unicode MS" w:hAnsiTheme="minorHAnsi"/>
          <w:w w:val="0"/>
          <w:sz w:val="22"/>
          <w:szCs w:val="22"/>
          <w:lang w:val="es-MX"/>
        </w:rPr>
      </w:pPr>
    </w:p>
    <w:p w14:paraId="4EFEC70D" w14:textId="77777777" w:rsidR="00580793" w:rsidRPr="0066572A" w:rsidRDefault="00580793" w:rsidP="00795379">
      <w:pPr>
        <w:jc w:val="center"/>
        <w:outlineLvl w:val="0"/>
        <w:rPr>
          <w:rFonts w:asciiTheme="minorHAnsi" w:eastAsia="Arial Unicode MS" w:hAnsiTheme="minorHAnsi"/>
          <w:b/>
          <w:w w:val="0"/>
          <w:sz w:val="22"/>
          <w:szCs w:val="22"/>
          <w:lang w:val="es-MX"/>
        </w:rPr>
      </w:pPr>
      <w:r w:rsidRPr="0066572A">
        <w:rPr>
          <w:rFonts w:asciiTheme="minorHAnsi" w:eastAsia="Arial Unicode MS" w:hAnsiTheme="minorHAnsi"/>
          <w:b/>
          <w:w w:val="0"/>
          <w:sz w:val="22"/>
          <w:szCs w:val="22"/>
          <w:lang w:val="es-MX"/>
        </w:rPr>
        <w:t>RADIOMÓVIL DIPSA, S.A. DE C.V.</w:t>
      </w:r>
    </w:p>
    <w:p w14:paraId="1F272BCB" w14:textId="77777777" w:rsidR="00580793" w:rsidRPr="0066572A" w:rsidRDefault="00580793" w:rsidP="00580793">
      <w:pPr>
        <w:jc w:val="center"/>
        <w:rPr>
          <w:rFonts w:asciiTheme="minorHAnsi" w:eastAsia="Arial Unicode MS" w:hAnsiTheme="minorHAnsi"/>
          <w:w w:val="0"/>
          <w:sz w:val="22"/>
          <w:szCs w:val="22"/>
          <w:lang w:val="es-MX"/>
        </w:rPr>
      </w:pPr>
    </w:p>
    <w:p w14:paraId="3CC7DE11" w14:textId="77777777" w:rsidR="00580793" w:rsidRPr="0066572A" w:rsidRDefault="00580793" w:rsidP="001A6364">
      <w:pPr>
        <w:jc w:val="center"/>
        <w:rPr>
          <w:rFonts w:asciiTheme="minorHAnsi" w:eastAsia="Arial Unicode MS" w:hAnsiTheme="minorHAnsi"/>
          <w:w w:val="0"/>
          <w:sz w:val="22"/>
          <w:szCs w:val="22"/>
          <w:lang w:val="es-MX"/>
        </w:rPr>
      </w:pPr>
    </w:p>
    <w:p w14:paraId="5A9F0B6A" w14:textId="77777777" w:rsidR="00580793" w:rsidRPr="0066572A" w:rsidRDefault="00580793" w:rsidP="001A6364">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_______________________________</w:t>
      </w:r>
    </w:p>
    <w:p w14:paraId="2285C829"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w:t>
      </w:r>
    </w:p>
    <w:p w14:paraId="477BFF03" w14:textId="41C6DFB4" w:rsidR="00580793" w:rsidRPr="0066572A" w:rsidRDefault="00580793" w:rsidP="005C4524">
      <w:pPr>
        <w:jc w:val="center"/>
        <w:outlineLvl w:val="0"/>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Apoderado</w:t>
      </w:r>
    </w:p>
    <w:p w14:paraId="7AF2F8EB" w14:textId="77777777" w:rsidR="00580793" w:rsidRPr="0066572A" w:rsidRDefault="00580793" w:rsidP="00580793">
      <w:pPr>
        <w:jc w:val="center"/>
        <w:rPr>
          <w:rFonts w:asciiTheme="minorHAnsi" w:eastAsia="Arial Unicode MS" w:hAnsiTheme="minorHAnsi"/>
          <w:w w:val="0"/>
          <w:sz w:val="22"/>
          <w:szCs w:val="22"/>
          <w:lang w:val="es-MX"/>
        </w:rPr>
      </w:pPr>
    </w:p>
    <w:p w14:paraId="56443F9D" w14:textId="77777777" w:rsidR="00580793" w:rsidRPr="0066572A" w:rsidRDefault="00580793" w:rsidP="00580793">
      <w:pPr>
        <w:jc w:val="center"/>
        <w:rPr>
          <w:rFonts w:asciiTheme="minorHAnsi" w:eastAsia="Arial Unicode MS" w:hAnsiTheme="minorHAnsi"/>
          <w:b/>
          <w:w w:val="0"/>
          <w:sz w:val="22"/>
          <w:szCs w:val="22"/>
          <w:lang w:val="es-MX"/>
        </w:rPr>
      </w:pPr>
      <w:r w:rsidRPr="0066572A">
        <w:rPr>
          <w:rFonts w:asciiTheme="minorHAnsi" w:hAnsiTheme="minorHAnsi"/>
          <w:b/>
          <w:sz w:val="22"/>
          <w:szCs w:val="22"/>
          <w:lang w:val="es-MX"/>
        </w:rPr>
        <w:t>[NOMBRE DEL CONCESIONARIO]</w:t>
      </w:r>
    </w:p>
    <w:p w14:paraId="134947C6" w14:textId="77777777" w:rsidR="00580793" w:rsidRPr="0066572A" w:rsidRDefault="00580793" w:rsidP="00580793">
      <w:pPr>
        <w:jc w:val="center"/>
        <w:rPr>
          <w:rFonts w:asciiTheme="minorHAnsi" w:eastAsia="Arial Unicode MS" w:hAnsiTheme="minorHAnsi"/>
          <w:w w:val="0"/>
          <w:sz w:val="22"/>
          <w:szCs w:val="22"/>
          <w:lang w:val="es-MX"/>
        </w:rPr>
      </w:pPr>
    </w:p>
    <w:p w14:paraId="7D533352" w14:textId="77777777" w:rsidR="00580793" w:rsidRPr="0066572A" w:rsidRDefault="00580793" w:rsidP="00580793">
      <w:pPr>
        <w:jc w:val="center"/>
        <w:rPr>
          <w:rFonts w:asciiTheme="minorHAnsi" w:eastAsia="Arial Unicode MS" w:hAnsiTheme="minorHAnsi"/>
          <w:w w:val="0"/>
          <w:sz w:val="22"/>
          <w:szCs w:val="22"/>
          <w:lang w:val="es-MX"/>
        </w:rPr>
      </w:pPr>
    </w:p>
    <w:p w14:paraId="7BE4BA0F"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_______________________________</w:t>
      </w:r>
    </w:p>
    <w:p w14:paraId="10C2D999"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lastRenderedPageBreak/>
        <w:t>[_______________]</w:t>
      </w:r>
    </w:p>
    <w:p w14:paraId="2B572C47" w14:textId="40AC0A3D" w:rsidR="00580793" w:rsidRPr="0066572A" w:rsidRDefault="00580793" w:rsidP="005C4524">
      <w:pPr>
        <w:jc w:val="center"/>
        <w:outlineLvl w:val="0"/>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Apoderado</w:t>
      </w:r>
    </w:p>
    <w:p w14:paraId="4A4A6B3F" w14:textId="77777777" w:rsidR="00580793" w:rsidRPr="0066572A" w:rsidRDefault="00580793" w:rsidP="00795379">
      <w:pPr>
        <w:pStyle w:val="Ttulo6"/>
        <w:jc w:val="center"/>
        <w:rPr>
          <w:rFonts w:asciiTheme="minorHAnsi" w:hAnsiTheme="minorHAnsi"/>
        </w:rPr>
      </w:pPr>
      <w:r w:rsidRPr="0066572A">
        <w:rPr>
          <w:rFonts w:asciiTheme="minorHAnsi" w:hAnsi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66572A" w14:paraId="53E92DE7" w14:textId="77777777" w:rsidTr="00103066">
        <w:tc>
          <w:tcPr>
            <w:tcW w:w="4538" w:type="dxa"/>
          </w:tcPr>
          <w:p w14:paraId="2401265B" w14:textId="77777777" w:rsidR="00580793" w:rsidRPr="0066572A" w:rsidRDefault="00580793" w:rsidP="005E3530">
            <w:pPr>
              <w:jc w:val="center"/>
              <w:rPr>
                <w:rFonts w:asciiTheme="minorHAnsi" w:eastAsia="Arial Unicode MS" w:hAnsiTheme="minorHAnsi"/>
                <w:color w:val="000000"/>
                <w:w w:val="0"/>
                <w:sz w:val="22"/>
                <w:szCs w:val="22"/>
                <w:lang w:val="es-MX"/>
              </w:rPr>
            </w:pPr>
          </w:p>
          <w:p w14:paraId="5B293C0F" w14:textId="77777777" w:rsidR="00580793" w:rsidRPr="0066572A" w:rsidRDefault="00580793" w:rsidP="005E3530">
            <w:pPr>
              <w:jc w:val="center"/>
              <w:rPr>
                <w:rFonts w:asciiTheme="minorHAnsi" w:eastAsia="Arial Unicode MS" w:hAnsiTheme="minorHAnsi"/>
                <w:color w:val="000000"/>
                <w:w w:val="0"/>
                <w:sz w:val="22"/>
                <w:szCs w:val="22"/>
                <w:lang w:val="es-MX"/>
              </w:rPr>
            </w:pPr>
          </w:p>
          <w:p w14:paraId="57F204D5" w14:textId="77777777" w:rsidR="00580793" w:rsidRPr="0066572A" w:rsidRDefault="00580793" w:rsidP="005E3530">
            <w:pPr>
              <w:jc w:val="center"/>
              <w:rPr>
                <w:rFonts w:asciiTheme="minorHAnsi" w:eastAsia="Arial Unicode MS" w:hAnsiTheme="minorHAnsi"/>
                <w:color w:val="000000"/>
                <w:w w:val="0"/>
                <w:sz w:val="22"/>
                <w:szCs w:val="22"/>
              </w:rPr>
            </w:pPr>
            <w:r w:rsidRPr="0066572A">
              <w:rPr>
                <w:rFonts w:asciiTheme="minorHAnsi" w:eastAsia="Arial Unicode MS" w:hAnsiTheme="minorHAnsi"/>
                <w:color w:val="000000"/>
                <w:w w:val="0"/>
                <w:sz w:val="22"/>
                <w:szCs w:val="22"/>
              </w:rPr>
              <w:t>____________________________</w:t>
            </w:r>
          </w:p>
          <w:p w14:paraId="7AB0431B" w14:textId="77777777" w:rsidR="00580793" w:rsidRPr="0066572A" w:rsidRDefault="00580793" w:rsidP="005E3530">
            <w:pPr>
              <w:jc w:val="center"/>
              <w:rPr>
                <w:rFonts w:asciiTheme="minorHAnsi" w:eastAsia="Arial Unicode MS" w:hAnsiTheme="minorHAnsi"/>
                <w:w w:val="0"/>
                <w:sz w:val="22"/>
                <w:szCs w:val="22"/>
              </w:rPr>
            </w:pPr>
            <w:r w:rsidRPr="0066572A">
              <w:rPr>
                <w:rFonts w:asciiTheme="minorHAnsi" w:eastAsia="Arial Unicode MS" w:hAnsiTheme="minorHAnsi"/>
                <w:w w:val="0"/>
                <w:sz w:val="22"/>
                <w:szCs w:val="22"/>
              </w:rPr>
              <w:t>[_______________]</w:t>
            </w:r>
          </w:p>
        </w:tc>
        <w:tc>
          <w:tcPr>
            <w:tcW w:w="4408" w:type="dxa"/>
          </w:tcPr>
          <w:p w14:paraId="570B59F2" w14:textId="77777777" w:rsidR="00580793" w:rsidRPr="0066572A" w:rsidRDefault="00580793" w:rsidP="005E3530">
            <w:pPr>
              <w:jc w:val="center"/>
              <w:rPr>
                <w:rFonts w:asciiTheme="minorHAnsi" w:eastAsia="Arial Unicode MS" w:hAnsiTheme="minorHAnsi"/>
                <w:color w:val="000000"/>
                <w:w w:val="0"/>
                <w:sz w:val="22"/>
                <w:szCs w:val="22"/>
              </w:rPr>
            </w:pPr>
          </w:p>
          <w:p w14:paraId="69866B8F" w14:textId="77777777" w:rsidR="00580793" w:rsidRPr="0066572A" w:rsidRDefault="00580793" w:rsidP="005E3530">
            <w:pPr>
              <w:jc w:val="center"/>
              <w:rPr>
                <w:rFonts w:asciiTheme="minorHAnsi" w:eastAsia="Arial Unicode MS" w:hAnsiTheme="minorHAnsi"/>
                <w:color w:val="000000"/>
                <w:w w:val="0"/>
                <w:sz w:val="22"/>
                <w:szCs w:val="22"/>
              </w:rPr>
            </w:pPr>
          </w:p>
          <w:p w14:paraId="64D93433" w14:textId="77777777" w:rsidR="00580793" w:rsidRPr="0066572A" w:rsidRDefault="00580793" w:rsidP="005E3530">
            <w:pPr>
              <w:jc w:val="center"/>
              <w:rPr>
                <w:rFonts w:asciiTheme="minorHAnsi" w:eastAsia="Arial Unicode MS" w:hAnsiTheme="minorHAnsi"/>
                <w:color w:val="000000"/>
                <w:w w:val="0"/>
                <w:sz w:val="22"/>
                <w:szCs w:val="22"/>
              </w:rPr>
            </w:pPr>
            <w:r w:rsidRPr="0066572A">
              <w:rPr>
                <w:rFonts w:asciiTheme="minorHAnsi" w:eastAsia="Arial Unicode MS" w:hAnsiTheme="minorHAnsi"/>
                <w:color w:val="000000"/>
                <w:w w:val="0"/>
                <w:sz w:val="22"/>
                <w:szCs w:val="22"/>
              </w:rPr>
              <w:t>____________________________</w:t>
            </w:r>
          </w:p>
          <w:p w14:paraId="7BB46DE7" w14:textId="77777777" w:rsidR="00580793" w:rsidRPr="0066572A" w:rsidRDefault="00580793" w:rsidP="005E3530">
            <w:pPr>
              <w:jc w:val="center"/>
              <w:rPr>
                <w:rFonts w:asciiTheme="minorHAnsi" w:eastAsia="Arial Unicode MS" w:hAnsiTheme="minorHAnsi"/>
                <w:w w:val="0"/>
                <w:sz w:val="22"/>
                <w:szCs w:val="22"/>
              </w:rPr>
            </w:pPr>
            <w:r w:rsidRPr="0066572A">
              <w:rPr>
                <w:rFonts w:asciiTheme="minorHAnsi" w:eastAsia="Arial Unicode MS" w:hAnsiTheme="minorHAnsi"/>
                <w:w w:val="0"/>
                <w:sz w:val="22"/>
                <w:szCs w:val="22"/>
              </w:rPr>
              <w:t>[_______________]</w:t>
            </w:r>
          </w:p>
        </w:tc>
      </w:tr>
    </w:tbl>
    <w:p w14:paraId="3392E1D7" w14:textId="77777777" w:rsidR="00580793" w:rsidRPr="0066572A" w:rsidRDefault="00580793" w:rsidP="00795379">
      <w:pPr>
        <w:pStyle w:val="Ttulo1"/>
        <w:jc w:val="right"/>
        <w:rPr>
          <w:rFonts w:asciiTheme="minorHAnsi" w:hAnsiTheme="minorHAnsi"/>
          <w:szCs w:val="22"/>
        </w:rPr>
        <w:sectPr w:rsidR="00580793" w:rsidRPr="0066572A" w:rsidSect="005C4524">
          <w:pgSz w:w="12240" w:h="15840"/>
          <w:pgMar w:top="1985" w:right="1701" w:bottom="1418" w:left="1701" w:header="709" w:footer="709" w:gutter="0"/>
          <w:pgNumType w:start="1"/>
          <w:cols w:space="708"/>
          <w:docGrid w:linePitch="360"/>
        </w:sectPr>
      </w:pPr>
    </w:p>
    <w:p w14:paraId="24EED6AA" w14:textId="77777777" w:rsidR="00580793" w:rsidRPr="0066572A" w:rsidRDefault="00580793" w:rsidP="00795379">
      <w:pPr>
        <w:pStyle w:val="Ttulo1"/>
        <w:jc w:val="right"/>
        <w:rPr>
          <w:rFonts w:asciiTheme="minorHAnsi" w:eastAsia="Arial Unicode MS" w:hAnsiTheme="minorHAnsi"/>
          <w:b w:val="0"/>
          <w:w w:val="0"/>
          <w:szCs w:val="22"/>
          <w:lang w:val="pt-BR"/>
        </w:rPr>
      </w:pPr>
      <w:r w:rsidRPr="0066572A">
        <w:rPr>
          <w:rFonts w:asciiTheme="minorHAnsi" w:eastAsia="Arial Unicode MS" w:hAnsiTheme="minorHAnsi"/>
          <w:b w:val="0"/>
          <w:w w:val="0"/>
          <w:szCs w:val="22"/>
          <w:lang w:val="pt-BR"/>
        </w:rPr>
        <w:lastRenderedPageBreak/>
        <w:t xml:space="preserve">Apéndice </w:t>
      </w:r>
      <w:r w:rsidRPr="0066572A">
        <w:rPr>
          <w:rStyle w:val="DeltaViewInsertion"/>
          <w:rFonts w:asciiTheme="minorHAnsi" w:eastAsia="Arial Unicode MS" w:hAnsiTheme="minorHAnsi"/>
          <w:b w:val="0"/>
          <w:color w:val="auto"/>
          <w:w w:val="0"/>
          <w:szCs w:val="22"/>
          <w:lang w:val="pt-BR"/>
        </w:rPr>
        <w:t>“III-A”</w:t>
      </w:r>
    </w:p>
    <w:p w14:paraId="79ADFE43" w14:textId="77777777" w:rsidR="00580793" w:rsidRPr="0066572A" w:rsidRDefault="00580793" w:rsidP="00580793">
      <w:pPr>
        <w:jc w:val="right"/>
        <w:rPr>
          <w:rFonts w:asciiTheme="minorHAnsi" w:eastAsia="Arial Unicode MS" w:hAnsiTheme="minorHAnsi"/>
          <w:sz w:val="22"/>
          <w:szCs w:val="22"/>
          <w:lang w:val="es-ES_tradnl"/>
        </w:rPr>
      </w:pPr>
    </w:p>
    <w:p w14:paraId="23004D9F" w14:textId="77777777" w:rsidR="00580793" w:rsidRPr="0066572A" w:rsidRDefault="00580793" w:rsidP="00795379">
      <w:pPr>
        <w:jc w:val="right"/>
        <w:outlineLvl w:val="0"/>
        <w:rPr>
          <w:rFonts w:asciiTheme="minorHAnsi" w:eastAsia="Arial Unicode MS" w:hAnsiTheme="minorHAnsi"/>
          <w:sz w:val="22"/>
          <w:szCs w:val="22"/>
          <w:lang w:val="es-ES_tradnl"/>
        </w:rPr>
      </w:pPr>
      <w:r w:rsidRPr="0066572A">
        <w:rPr>
          <w:rFonts w:asciiTheme="minorHAnsi" w:eastAsia="Arial Unicode MS" w:hAnsiTheme="minorHAnsi"/>
          <w:sz w:val="22"/>
          <w:szCs w:val="22"/>
          <w:lang w:val="es-ES_tradnl"/>
        </w:rPr>
        <w:t>Ciudad de México, a [________].</w:t>
      </w:r>
    </w:p>
    <w:p w14:paraId="5DAE9B36" w14:textId="77777777" w:rsidR="00580793" w:rsidRPr="0066572A" w:rsidRDefault="00580793" w:rsidP="00580793">
      <w:pPr>
        <w:jc w:val="both"/>
        <w:rPr>
          <w:rFonts w:asciiTheme="minorHAnsi" w:eastAsia="Arial Unicode MS" w:hAnsiTheme="minorHAnsi"/>
          <w:w w:val="0"/>
          <w:sz w:val="22"/>
          <w:szCs w:val="22"/>
          <w:lang w:val="es-ES_tradnl"/>
        </w:rPr>
      </w:pPr>
    </w:p>
    <w:p w14:paraId="0E854747" w14:textId="77777777" w:rsidR="00580793" w:rsidRPr="0066572A" w:rsidRDefault="00580793" w:rsidP="00580793">
      <w:pPr>
        <w:jc w:val="both"/>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t xml:space="preserve">A continuación, cada una de las Partes detalla la lista de las empresas a las que podrán ceder o traspasar derechos y obligaciones que adquieran en virtud de la celebración del presente </w:t>
      </w:r>
      <w:r w:rsidRPr="0066572A">
        <w:rPr>
          <w:rFonts w:asciiTheme="minorHAnsi" w:hAnsiTheme="minorHAnsi"/>
          <w:sz w:val="22"/>
          <w:szCs w:val="22"/>
          <w:lang w:val="es-MX"/>
        </w:rPr>
        <w:t>Anexo G</w:t>
      </w:r>
      <w:r w:rsidRPr="0066572A">
        <w:rPr>
          <w:rFonts w:asciiTheme="minorHAnsi" w:eastAsia="Arial Unicode MS" w:hAnsiTheme="minorHAnsi"/>
          <w:w w:val="0"/>
          <w:sz w:val="22"/>
          <w:szCs w:val="22"/>
          <w:lang w:val="es-ES_tradnl"/>
        </w:rPr>
        <w:t>:</w:t>
      </w:r>
    </w:p>
    <w:p w14:paraId="2A0C2E69" w14:textId="77777777" w:rsidR="00580793" w:rsidRPr="0066572A" w:rsidRDefault="00580793" w:rsidP="00580793">
      <w:pPr>
        <w:jc w:val="both"/>
        <w:rPr>
          <w:rFonts w:asciiTheme="minorHAnsi" w:eastAsia="Arial Unicode MS" w:hAnsiTheme="minorHAnsi"/>
          <w:w w:val="0"/>
          <w:sz w:val="22"/>
          <w:szCs w:val="22"/>
          <w:lang w:val="es-ES_tradnl"/>
        </w:rPr>
      </w:pPr>
    </w:p>
    <w:p w14:paraId="305D2DCA" w14:textId="77777777" w:rsidR="00580793" w:rsidRPr="0066572A" w:rsidRDefault="00580793" w:rsidP="00580793">
      <w:pPr>
        <w:jc w:val="both"/>
        <w:rPr>
          <w:rFonts w:asciiTheme="minorHAnsi" w:eastAsia="Arial Unicode MS" w:hAnsiTheme="minorHAnsi"/>
          <w:w w:val="0"/>
          <w:sz w:val="22"/>
          <w:szCs w:val="22"/>
          <w:lang w:val="es-ES_tradnl"/>
        </w:rPr>
      </w:pPr>
    </w:p>
    <w:p w14:paraId="01B26857" w14:textId="77777777" w:rsidR="00580793" w:rsidRPr="0066572A" w:rsidRDefault="00580793" w:rsidP="00580793">
      <w:pPr>
        <w:jc w:val="both"/>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t>Por TELCEL:</w:t>
      </w:r>
    </w:p>
    <w:p w14:paraId="34598FCC" w14:textId="77777777" w:rsidR="00580793" w:rsidRPr="0066572A" w:rsidRDefault="00580793" w:rsidP="00580793">
      <w:pPr>
        <w:jc w:val="both"/>
        <w:rPr>
          <w:rFonts w:asciiTheme="minorHAnsi" w:eastAsia="Arial Unicode MS" w:hAnsiTheme="minorHAnsi"/>
          <w:w w:val="0"/>
          <w:sz w:val="22"/>
          <w:szCs w:val="22"/>
          <w:lang w:val="es-ES_tradnl"/>
        </w:rPr>
      </w:pPr>
    </w:p>
    <w:p w14:paraId="6AEE55CF" w14:textId="77777777" w:rsidR="00580793" w:rsidRPr="0066572A" w:rsidRDefault="00580793" w:rsidP="00580793">
      <w:pPr>
        <w:widowControl/>
        <w:numPr>
          <w:ilvl w:val="0"/>
          <w:numId w:val="61"/>
        </w:numPr>
        <w:kinsoku/>
        <w:jc w:val="both"/>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t>[__________________________]</w:t>
      </w:r>
    </w:p>
    <w:p w14:paraId="545EC8BB" w14:textId="77777777" w:rsidR="00580793" w:rsidRPr="0066572A" w:rsidRDefault="00580793" w:rsidP="00580793">
      <w:pPr>
        <w:jc w:val="both"/>
        <w:rPr>
          <w:rFonts w:asciiTheme="minorHAnsi" w:eastAsia="Arial Unicode MS" w:hAnsiTheme="minorHAnsi"/>
          <w:w w:val="0"/>
          <w:sz w:val="22"/>
          <w:szCs w:val="22"/>
          <w:lang w:val="es-ES_tradnl"/>
        </w:rPr>
      </w:pPr>
    </w:p>
    <w:p w14:paraId="53478260" w14:textId="77777777" w:rsidR="00580793" w:rsidRPr="0066572A" w:rsidRDefault="00580793" w:rsidP="00580793">
      <w:pPr>
        <w:jc w:val="both"/>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t>Por el CONCESIONARIO:</w:t>
      </w:r>
    </w:p>
    <w:p w14:paraId="796191E9" w14:textId="77777777" w:rsidR="00580793" w:rsidRPr="0066572A" w:rsidRDefault="00580793" w:rsidP="00580793">
      <w:pPr>
        <w:jc w:val="both"/>
        <w:rPr>
          <w:rFonts w:asciiTheme="minorHAnsi" w:eastAsia="Arial Unicode MS" w:hAnsiTheme="minorHAnsi"/>
          <w:w w:val="0"/>
          <w:sz w:val="22"/>
          <w:szCs w:val="22"/>
          <w:lang w:val="es-ES_tradnl"/>
        </w:rPr>
      </w:pPr>
    </w:p>
    <w:p w14:paraId="2F278D35" w14:textId="77777777" w:rsidR="00580793" w:rsidRPr="0066572A" w:rsidRDefault="00580793" w:rsidP="00580793">
      <w:pPr>
        <w:widowControl/>
        <w:numPr>
          <w:ilvl w:val="0"/>
          <w:numId w:val="61"/>
        </w:numPr>
        <w:kinsoku/>
        <w:jc w:val="both"/>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t>[__________________________]</w:t>
      </w:r>
    </w:p>
    <w:p w14:paraId="1B6103F2" w14:textId="77777777" w:rsidR="00580793" w:rsidRPr="0066572A" w:rsidRDefault="00580793" w:rsidP="00580793">
      <w:pPr>
        <w:jc w:val="both"/>
        <w:rPr>
          <w:rFonts w:asciiTheme="minorHAnsi" w:eastAsia="Arial Unicode MS" w:hAnsiTheme="minorHAnsi"/>
          <w:w w:val="0"/>
          <w:sz w:val="22"/>
          <w:szCs w:val="22"/>
          <w:lang w:val="es-ES_tradnl"/>
        </w:rPr>
      </w:pPr>
    </w:p>
    <w:p w14:paraId="73E11EA5" w14:textId="77777777" w:rsidR="00580793" w:rsidRPr="0066572A" w:rsidRDefault="00580793" w:rsidP="00580793">
      <w:pPr>
        <w:jc w:val="both"/>
        <w:rPr>
          <w:rFonts w:asciiTheme="minorHAnsi" w:eastAsia="Arial Unicode MS" w:hAnsiTheme="minorHAnsi"/>
          <w:w w:val="0"/>
          <w:sz w:val="22"/>
          <w:szCs w:val="22"/>
          <w:lang w:val="es-ES_tradnl"/>
        </w:rPr>
      </w:pPr>
    </w:p>
    <w:p w14:paraId="1E61A7F0" w14:textId="77777777" w:rsidR="00580793" w:rsidRPr="0066572A" w:rsidRDefault="00580793" w:rsidP="00580793">
      <w:pPr>
        <w:jc w:val="both"/>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t xml:space="preserve">Las Partes convienen en que cualquiera de ellas podrá llevar a cabo modificaciones a su lista de empresas, siempre y cuando, en caso de que no se trate de empresas consideradas como Subsidiarias en los términos del presente </w:t>
      </w:r>
      <w:r w:rsidRPr="0066572A">
        <w:rPr>
          <w:rFonts w:asciiTheme="minorHAnsi" w:hAnsiTheme="minorHAnsi"/>
          <w:sz w:val="22"/>
          <w:szCs w:val="22"/>
          <w:lang w:val="es-MX"/>
        </w:rPr>
        <w:t>Anexo G</w:t>
      </w:r>
      <w:r w:rsidRPr="0066572A">
        <w:rPr>
          <w:rFonts w:asciiTheme="minorHAnsi" w:eastAsia="Arial Unicode MS" w:hAnsiTheme="minorHAnsi"/>
          <w:w w:val="0"/>
          <w:sz w:val="22"/>
          <w:szCs w:val="22"/>
          <w:lang w:val="es-ES_tradnl"/>
        </w:rPr>
        <w:t>, obtenga el previo consentimiento de la otra Parte.</w:t>
      </w:r>
    </w:p>
    <w:p w14:paraId="23746FBE" w14:textId="77777777" w:rsidR="00580793" w:rsidRPr="0066572A" w:rsidRDefault="00580793" w:rsidP="00580793">
      <w:pPr>
        <w:rPr>
          <w:rFonts w:asciiTheme="minorHAnsi" w:eastAsia="Arial Unicode MS" w:hAnsiTheme="minorHAnsi"/>
          <w:w w:val="0"/>
          <w:sz w:val="22"/>
          <w:szCs w:val="22"/>
          <w:lang w:val="es-ES_tradnl"/>
        </w:rPr>
      </w:pPr>
    </w:p>
    <w:p w14:paraId="44EF7F6D" w14:textId="77777777" w:rsidR="00580793" w:rsidRPr="0066572A" w:rsidRDefault="00580793" w:rsidP="00795379">
      <w:pPr>
        <w:jc w:val="center"/>
        <w:outlineLvl w:val="0"/>
        <w:rPr>
          <w:rFonts w:asciiTheme="minorHAnsi" w:eastAsia="Arial Unicode MS" w:hAnsiTheme="minorHAnsi"/>
          <w:b/>
          <w:w w:val="0"/>
          <w:sz w:val="22"/>
          <w:szCs w:val="22"/>
          <w:lang w:val="es-MX"/>
        </w:rPr>
      </w:pPr>
      <w:r w:rsidRPr="0066572A">
        <w:rPr>
          <w:rFonts w:asciiTheme="minorHAnsi" w:eastAsia="Arial Unicode MS" w:hAnsiTheme="minorHAnsi"/>
          <w:b/>
          <w:w w:val="0"/>
          <w:sz w:val="22"/>
          <w:szCs w:val="22"/>
          <w:lang w:val="es-MX"/>
        </w:rPr>
        <w:t>RADIOMÓVIL DIPSA, S.A. DE C.V.</w:t>
      </w:r>
    </w:p>
    <w:p w14:paraId="32F8434D" w14:textId="77777777" w:rsidR="00580793" w:rsidRPr="0066572A" w:rsidRDefault="00580793" w:rsidP="00580793">
      <w:pPr>
        <w:jc w:val="center"/>
        <w:rPr>
          <w:rFonts w:asciiTheme="minorHAnsi" w:eastAsia="Arial Unicode MS" w:hAnsiTheme="minorHAnsi"/>
          <w:w w:val="0"/>
          <w:sz w:val="22"/>
          <w:szCs w:val="22"/>
          <w:lang w:val="es-MX"/>
        </w:rPr>
      </w:pPr>
    </w:p>
    <w:p w14:paraId="793ABE7B" w14:textId="77777777" w:rsidR="00580793" w:rsidRPr="0066572A" w:rsidRDefault="00580793" w:rsidP="00580793">
      <w:pPr>
        <w:jc w:val="center"/>
        <w:rPr>
          <w:rFonts w:asciiTheme="minorHAnsi" w:eastAsia="Arial Unicode MS" w:hAnsiTheme="minorHAnsi"/>
          <w:w w:val="0"/>
          <w:sz w:val="22"/>
          <w:szCs w:val="22"/>
          <w:lang w:val="es-MX"/>
        </w:rPr>
      </w:pPr>
    </w:p>
    <w:p w14:paraId="5DAA68E5"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_______________________________</w:t>
      </w:r>
    </w:p>
    <w:p w14:paraId="6D870EE7"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w:t>
      </w:r>
    </w:p>
    <w:p w14:paraId="71539B77" w14:textId="77777777" w:rsidR="00580793" w:rsidRPr="0066572A" w:rsidRDefault="00580793" w:rsidP="00795379">
      <w:pPr>
        <w:jc w:val="center"/>
        <w:outlineLvl w:val="0"/>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Apoderado</w:t>
      </w:r>
    </w:p>
    <w:p w14:paraId="2F8025A2" w14:textId="77777777" w:rsidR="00580793" w:rsidRPr="0066572A" w:rsidRDefault="00580793" w:rsidP="00580793">
      <w:pPr>
        <w:jc w:val="center"/>
        <w:rPr>
          <w:rFonts w:asciiTheme="minorHAnsi" w:eastAsia="Arial Unicode MS" w:hAnsiTheme="minorHAnsi"/>
          <w:w w:val="0"/>
          <w:sz w:val="22"/>
          <w:szCs w:val="22"/>
          <w:lang w:val="es-MX"/>
        </w:rPr>
      </w:pPr>
    </w:p>
    <w:p w14:paraId="62308600" w14:textId="77777777" w:rsidR="00580793" w:rsidRPr="0066572A" w:rsidRDefault="00580793" w:rsidP="00580793">
      <w:pPr>
        <w:jc w:val="center"/>
        <w:rPr>
          <w:rFonts w:asciiTheme="minorHAnsi" w:eastAsia="Arial Unicode MS" w:hAnsiTheme="minorHAnsi"/>
          <w:w w:val="0"/>
          <w:sz w:val="22"/>
          <w:szCs w:val="22"/>
          <w:lang w:val="es-MX"/>
        </w:rPr>
      </w:pPr>
    </w:p>
    <w:p w14:paraId="7A919925" w14:textId="77777777" w:rsidR="00580793" w:rsidRPr="0066572A" w:rsidRDefault="00580793" w:rsidP="00580793">
      <w:pPr>
        <w:jc w:val="center"/>
        <w:rPr>
          <w:rFonts w:asciiTheme="minorHAnsi" w:eastAsia="Arial Unicode MS" w:hAnsiTheme="minorHAnsi"/>
          <w:b/>
          <w:w w:val="0"/>
          <w:sz w:val="22"/>
          <w:szCs w:val="22"/>
          <w:lang w:val="es-MX"/>
        </w:rPr>
      </w:pPr>
      <w:r w:rsidRPr="0066572A">
        <w:rPr>
          <w:rFonts w:asciiTheme="minorHAnsi" w:hAnsiTheme="minorHAnsi"/>
          <w:b/>
          <w:sz w:val="22"/>
          <w:szCs w:val="22"/>
          <w:lang w:val="es-MX"/>
        </w:rPr>
        <w:t>[NOMBRE DEL CONCESIONARIO]</w:t>
      </w:r>
    </w:p>
    <w:p w14:paraId="3EAD16E7" w14:textId="77777777" w:rsidR="00580793" w:rsidRPr="0066572A" w:rsidRDefault="00580793" w:rsidP="00580793">
      <w:pPr>
        <w:jc w:val="center"/>
        <w:rPr>
          <w:rFonts w:asciiTheme="minorHAnsi" w:eastAsia="Arial Unicode MS" w:hAnsiTheme="minorHAnsi"/>
          <w:w w:val="0"/>
          <w:sz w:val="22"/>
          <w:szCs w:val="22"/>
          <w:lang w:val="es-MX"/>
        </w:rPr>
      </w:pPr>
    </w:p>
    <w:p w14:paraId="11547C81" w14:textId="77777777" w:rsidR="00580793" w:rsidRPr="0066572A" w:rsidRDefault="00580793" w:rsidP="00580793">
      <w:pPr>
        <w:jc w:val="center"/>
        <w:rPr>
          <w:rFonts w:asciiTheme="minorHAnsi" w:eastAsia="Arial Unicode MS" w:hAnsiTheme="minorHAnsi"/>
          <w:w w:val="0"/>
          <w:sz w:val="22"/>
          <w:szCs w:val="22"/>
          <w:lang w:val="es-MX"/>
        </w:rPr>
      </w:pPr>
    </w:p>
    <w:p w14:paraId="71391982"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_______________________________</w:t>
      </w:r>
    </w:p>
    <w:p w14:paraId="3694765B"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w:t>
      </w:r>
    </w:p>
    <w:p w14:paraId="788D4AB6" w14:textId="77777777" w:rsidR="00580793" w:rsidRPr="0066572A" w:rsidRDefault="00580793" w:rsidP="00795379">
      <w:pPr>
        <w:jc w:val="center"/>
        <w:outlineLvl w:val="0"/>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Apoderado</w:t>
      </w:r>
    </w:p>
    <w:p w14:paraId="5F781729" w14:textId="77777777" w:rsidR="00580793" w:rsidRPr="0066572A" w:rsidRDefault="00580793" w:rsidP="00580793">
      <w:pPr>
        <w:jc w:val="center"/>
        <w:rPr>
          <w:rFonts w:asciiTheme="minorHAnsi" w:eastAsia="Arial Unicode MS" w:hAnsiTheme="minorHAnsi"/>
          <w:w w:val="0"/>
          <w:sz w:val="22"/>
          <w:szCs w:val="22"/>
          <w:lang w:val="es-MX"/>
        </w:rPr>
      </w:pPr>
    </w:p>
    <w:p w14:paraId="1D1D613B" w14:textId="77777777" w:rsidR="00580793" w:rsidRPr="0066572A" w:rsidRDefault="00580793" w:rsidP="00795379">
      <w:pPr>
        <w:pStyle w:val="Ttulo6"/>
        <w:jc w:val="center"/>
        <w:rPr>
          <w:rFonts w:asciiTheme="minorHAnsi" w:hAnsiTheme="minorHAnsi"/>
        </w:rPr>
      </w:pPr>
      <w:r w:rsidRPr="0066572A">
        <w:rPr>
          <w:rFonts w:asciiTheme="minorHAnsi" w:hAnsi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66572A" w14:paraId="40BFEE49" w14:textId="77777777" w:rsidTr="00103066">
        <w:tc>
          <w:tcPr>
            <w:tcW w:w="4538" w:type="dxa"/>
          </w:tcPr>
          <w:p w14:paraId="0B27C60A" w14:textId="77777777" w:rsidR="00580793" w:rsidRPr="0066572A" w:rsidRDefault="00580793" w:rsidP="005E3530">
            <w:pPr>
              <w:jc w:val="center"/>
              <w:rPr>
                <w:rFonts w:asciiTheme="minorHAnsi" w:eastAsia="Arial Unicode MS" w:hAnsiTheme="minorHAnsi"/>
                <w:color w:val="000000"/>
                <w:w w:val="0"/>
                <w:sz w:val="22"/>
                <w:szCs w:val="22"/>
                <w:lang w:val="es-MX"/>
              </w:rPr>
            </w:pPr>
          </w:p>
          <w:p w14:paraId="0FE52A8E" w14:textId="77777777" w:rsidR="00580793" w:rsidRPr="0066572A" w:rsidRDefault="00580793" w:rsidP="005E3530">
            <w:pPr>
              <w:jc w:val="center"/>
              <w:rPr>
                <w:rFonts w:asciiTheme="minorHAnsi" w:eastAsia="Arial Unicode MS" w:hAnsiTheme="minorHAnsi"/>
                <w:color w:val="000000"/>
                <w:w w:val="0"/>
                <w:sz w:val="22"/>
                <w:szCs w:val="22"/>
                <w:lang w:val="es-MX"/>
              </w:rPr>
            </w:pPr>
          </w:p>
          <w:p w14:paraId="659E308C" w14:textId="77777777" w:rsidR="00580793" w:rsidRPr="0066572A" w:rsidRDefault="00580793" w:rsidP="005E3530">
            <w:pPr>
              <w:jc w:val="center"/>
              <w:rPr>
                <w:rFonts w:asciiTheme="minorHAnsi" w:eastAsia="Arial Unicode MS" w:hAnsiTheme="minorHAnsi"/>
                <w:color w:val="000000"/>
                <w:w w:val="0"/>
                <w:sz w:val="22"/>
                <w:szCs w:val="22"/>
              </w:rPr>
            </w:pPr>
            <w:r w:rsidRPr="0066572A">
              <w:rPr>
                <w:rFonts w:asciiTheme="minorHAnsi" w:eastAsia="Arial Unicode MS" w:hAnsiTheme="minorHAnsi"/>
                <w:color w:val="000000"/>
                <w:w w:val="0"/>
                <w:sz w:val="22"/>
                <w:szCs w:val="22"/>
              </w:rPr>
              <w:t>____________________________</w:t>
            </w:r>
          </w:p>
          <w:p w14:paraId="00B95616" w14:textId="77777777" w:rsidR="00580793" w:rsidRPr="0066572A" w:rsidRDefault="00580793" w:rsidP="005E3530">
            <w:pPr>
              <w:jc w:val="center"/>
              <w:rPr>
                <w:rFonts w:asciiTheme="minorHAnsi" w:eastAsia="Arial Unicode MS" w:hAnsiTheme="minorHAnsi"/>
                <w:w w:val="0"/>
                <w:sz w:val="22"/>
                <w:szCs w:val="22"/>
              </w:rPr>
            </w:pPr>
            <w:r w:rsidRPr="0066572A">
              <w:rPr>
                <w:rFonts w:asciiTheme="minorHAnsi" w:eastAsia="Arial Unicode MS" w:hAnsiTheme="minorHAnsi"/>
                <w:w w:val="0"/>
                <w:sz w:val="22"/>
                <w:szCs w:val="22"/>
              </w:rPr>
              <w:t>[_______________]</w:t>
            </w:r>
          </w:p>
        </w:tc>
        <w:tc>
          <w:tcPr>
            <w:tcW w:w="4408" w:type="dxa"/>
          </w:tcPr>
          <w:p w14:paraId="61283AB2" w14:textId="77777777" w:rsidR="00580793" w:rsidRPr="0066572A" w:rsidRDefault="00580793" w:rsidP="005E3530">
            <w:pPr>
              <w:jc w:val="center"/>
              <w:rPr>
                <w:rFonts w:asciiTheme="minorHAnsi" w:eastAsia="Arial Unicode MS" w:hAnsiTheme="minorHAnsi"/>
                <w:color w:val="000000"/>
                <w:w w:val="0"/>
                <w:sz w:val="22"/>
                <w:szCs w:val="22"/>
              </w:rPr>
            </w:pPr>
          </w:p>
          <w:p w14:paraId="5F609B0D" w14:textId="77777777" w:rsidR="00580793" w:rsidRPr="0066572A" w:rsidRDefault="00580793" w:rsidP="005E3530">
            <w:pPr>
              <w:jc w:val="center"/>
              <w:rPr>
                <w:rFonts w:asciiTheme="minorHAnsi" w:eastAsia="Arial Unicode MS" w:hAnsiTheme="minorHAnsi"/>
                <w:color w:val="000000"/>
                <w:w w:val="0"/>
                <w:sz w:val="22"/>
                <w:szCs w:val="22"/>
              </w:rPr>
            </w:pPr>
          </w:p>
          <w:p w14:paraId="1829259B" w14:textId="77777777" w:rsidR="00580793" w:rsidRPr="0066572A" w:rsidRDefault="00580793" w:rsidP="005E3530">
            <w:pPr>
              <w:jc w:val="center"/>
              <w:rPr>
                <w:rFonts w:asciiTheme="minorHAnsi" w:eastAsia="Arial Unicode MS" w:hAnsiTheme="minorHAnsi"/>
                <w:color w:val="000000"/>
                <w:w w:val="0"/>
                <w:sz w:val="22"/>
                <w:szCs w:val="22"/>
              </w:rPr>
            </w:pPr>
            <w:r w:rsidRPr="0066572A">
              <w:rPr>
                <w:rFonts w:asciiTheme="minorHAnsi" w:eastAsia="Arial Unicode MS" w:hAnsiTheme="minorHAnsi"/>
                <w:color w:val="000000"/>
                <w:w w:val="0"/>
                <w:sz w:val="22"/>
                <w:szCs w:val="22"/>
              </w:rPr>
              <w:t>____________________________</w:t>
            </w:r>
          </w:p>
          <w:p w14:paraId="7D9463A7" w14:textId="77777777" w:rsidR="00580793" w:rsidRPr="0066572A" w:rsidRDefault="00580793" w:rsidP="005E3530">
            <w:pPr>
              <w:jc w:val="center"/>
              <w:rPr>
                <w:rFonts w:asciiTheme="minorHAnsi" w:eastAsia="Arial Unicode MS" w:hAnsiTheme="minorHAnsi"/>
                <w:w w:val="0"/>
                <w:sz w:val="22"/>
                <w:szCs w:val="22"/>
              </w:rPr>
            </w:pPr>
            <w:r w:rsidRPr="0066572A">
              <w:rPr>
                <w:rFonts w:asciiTheme="minorHAnsi" w:eastAsia="Arial Unicode MS" w:hAnsiTheme="minorHAnsi"/>
                <w:w w:val="0"/>
                <w:sz w:val="22"/>
                <w:szCs w:val="22"/>
              </w:rPr>
              <w:t>[_______________]</w:t>
            </w:r>
          </w:p>
        </w:tc>
      </w:tr>
    </w:tbl>
    <w:p w14:paraId="1E2540A9" w14:textId="77777777" w:rsidR="00580793" w:rsidRPr="0066572A" w:rsidRDefault="00580793" w:rsidP="00795379">
      <w:pPr>
        <w:pStyle w:val="Ttulo1"/>
        <w:jc w:val="right"/>
        <w:rPr>
          <w:rFonts w:asciiTheme="minorHAnsi" w:hAnsiTheme="minorHAnsi"/>
          <w:szCs w:val="22"/>
        </w:rPr>
        <w:sectPr w:rsidR="00580793" w:rsidRPr="0066572A" w:rsidSect="00F31C5C">
          <w:pgSz w:w="12240" w:h="15840"/>
          <w:pgMar w:top="1985" w:right="1701" w:bottom="1418" w:left="1701" w:header="709" w:footer="709" w:gutter="0"/>
          <w:pgNumType w:start="1"/>
          <w:cols w:space="708"/>
          <w:docGrid w:linePitch="360"/>
        </w:sectPr>
      </w:pPr>
    </w:p>
    <w:p w14:paraId="162E5A94" w14:textId="77777777" w:rsidR="00580793" w:rsidRPr="0066572A" w:rsidRDefault="00580793" w:rsidP="00795379">
      <w:pPr>
        <w:pStyle w:val="Ttulo1"/>
        <w:jc w:val="right"/>
        <w:rPr>
          <w:rFonts w:asciiTheme="minorHAnsi" w:eastAsia="Arial Unicode MS" w:hAnsiTheme="minorHAnsi"/>
          <w:b w:val="0"/>
          <w:w w:val="0"/>
          <w:szCs w:val="22"/>
          <w:lang w:val="es-ES_tradnl"/>
        </w:rPr>
      </w:pPr>
      <w:r w:rsidRPr="0066572A">
        <w:rPr>
          <w:rStyle w:val="DeltaViewInsertion"/>
          <w:rFonts w:asciiTheme="minorHAnsi" w:eastAsia="Arial Unicode MS" w:hAnsiTheme="minorHAnsi"/>
          <w:b w:val="0"/>
          <w:color w:val="auto"/>
          <w:w w:val="0"/>
          <w:szCs w:val="22"/>
          <w:lang w:val="es-ES_tradnl"/>
        </w:rPr>
        <w:lastRenderedPageBreak/>
        <w:t>Apéndice “IV-A”</w:t>
      </w:r>
    </w:p>
    <w:p w14:paraId="0B55A8AD" w14:textId="77777777" w:rsidR="00580793" w:rsidRPr="0066572A" w:rsidRDefault="00580793" w:rsidP="00580793">
      <w:pPr>
        <w:jc w:val="center"/>
        <w:rPr>
          <w:rFonts w:asciiTheme="minorHAnsi" w:eastAsia="Arial Unicode MS" w:hAnsiTheme="minorHAnsi"/>
          <w:w w:val="0"/>
          <w:sz w:val="22"/>
          <w:szCs w:val="22"/>
        </w:rPr>
      </w:pPr>
    </w:p>
    <w:p w14:paraId="70349E35" w14:textId="77777777" w:rsidR="00580793" w:rsidRPr="0066572A" w:rsidRDefault="00580793" w:rsidP="00580793">
      <w:pPr>
        <w:jc w:val="center"/>
        <w:rPr>
          <w:rFonts w:asciiTheme="minorHAnsi" w:eastAsia="Arial Unicode MS" w:hAnsiTheme="minorHAnsi"/>
          <w:w w:val="0"/>
          <w:sz w:val="22"/>
          <w:szCs w:val="22"/>
        </w:rPr>
      </w:pPr>
    </w:p>
    <w:p w14:paraId="2DA63B49" w14:textId="77777777" w:rsidR="00580793" w:rsidRPr="0066572A" w:rsidRDefault="00580793" w:rsidP="00795379">
      <w:pPr>
        <w:jc w:val="right"/>
        <w:outlineLvl w:val="0"/>
        <w:rPr>
          <w:rFonts w:asciiTheme="minorHAnsi" w:eastAsia="Arial Unicode MS" w:hAnsiTheme="minorHAnsi"/>
          <w:w w:val="0"/>
          <w:sz w:val="22"/>
          <w:szCs w:val="22"/>
        </w:rPr>
      </w:pPr>
      <w:r w:rsidRPr="0066572A">
        <w:rPr>
          <w:rStyle w:val="DeltaViewInsertion"/>
          <w:rFonts w:asciiTheme="minorHAnsi" w:eastAsia="Arial Unicode MS" w:hAnsiTheme="minorHAnsi"/>
          <w:color w:val="auto"/>
          <w:w w:val="0"/>
          <w:sz w:val="22"/>
          <w:szCs w:val="22"/>
        </w:rPr>
        <w:t>Ciudad de México, a [__________].</w:t>
      </w:r>
    </w:p>
    <w:p w14:paraId="5D3D25E0" w14:textId="77777777" w:rsidR="00580793" w:rsidRPr="0066572A" w:rsidRDefault="00580793" w:rsidP="00580793">
      <w:pPr>
        <w:jc w:val="right"/>
        <w:rPr>
          <w:rFonts w:asciiTheme="minorHAnsi" w:eastAsia="Arial Unicode MS" w:hAnsiTheme="minorHAnsi"/>
          <w:w w:val="0"/>
          <w:sz w:val="22"/>
          <w:szCs w:val="22"/>
        </w:rPr>
      </w:pPr>
    </w:p>
    <w:p w14:paraId="0DE2F1B9" w14:textId="77777777" w:rsidR="00580793" w:rsidRPr="0066572A" w:rsidRDefault="00580793" w:rsidP="00580793">
      <w:pPr>
        <w:jc w:val="right"/>
        <w:rPr>
          <w:rFonts w:asciiTheme="minorHAnsi" w:eastAsia="Arial Unicode MS" w:hAnsiTheme="minorHAnsi"/>
          <w:w w:val="0"/>
          <w:sz w:val="22"/>
          <w:szCs w:val="22"/>
        </w:rPr>
      </w:pPr>
    </w:p>
    <w:p w14:paraId="565FF689" w14:textId="77777777" w:rsidR="00580793" w:rsidRPr="0066572A" w:rsidRDefault="00580793" w:rsidP="00795379">
      <w:pPr>
        <w:pStyle w:val="titulo"/>
        <w:widowControl w:val="0"/>
        <w:jc w:val="center"/>
        <w:outlineLvl w:val="0"/>
        <w:rPr>
          <w:rFonts w:asciiTheme="minorHAnsi" w:eastAsia="Arial Unicode MS" w:hAnsiTheme="minorHAnsi"/>
          <w:caps/>
          <w:w w:val="0"/>
          <w:sz w:val="22"/>
          <w:szCs w:val="22"/>
        </w:rPr>
      </w:pPr>
      <w:r w:rsidRPr="0066572A">
        <w:rPr>
          <w:rFonts w:asciiTheme="minorHAnsi" w:eastAsia="Arial Unicode MS" w:hAnsiTheme="minorHAnsi"/>
          <w:caps/>
          <w:w w:val="0"/>
          <w:sz w:val="22"/>
          <w:szCs w:val="22"/>
        </w:rPr>
        <w:t xml:space="preserve">CARTA DE ADHESIÓN A TÉRMINOS Y CONDICIONES DEL </w:t>
      </w:r>
      <w:r w:rsidRPr="0066572A">
        <w:rPr>
          <w:rFonts w:asciiTheme="minorHAnsi" w:hAnsiTheme="minorHAnsi"/>
          <w:sz w:val="22"/>
          <w:szCs w:val="22"/>
          <w:lang w:val="es-MX"/>
        </w:rPr>
        <w:t>Anexo G</w:t>
      </w:r>
      <w:r w:rsidRPr="0066572A">
        <w:rPr>
          <w:rFonts w:asciiTheme="minorHAnsi" w:eastAsia="Arial Unicode MS" w:hAnsiTheme="minorHAnsi"/>
          <w:caps/>
          <w:w w:val="0"/>
          <w:sz w:val="22"/>
          <w:szCs w:val="22"/>
        </w:rPr>
        <w:t xml:space="preserve"> </w:t>
      </w:r>
    </w:p>
    <w:p w14:paraId="3A81C5AE" w14:textId="77777777" w:rsidR="00580793" w:rsidRPr="0066572A" w:rsidRDefault="00580793" w:rsidP="00580793">
      <w:pPr>
        <w:pStyle w:val="titulo"/>
        <w:widowControl w:val="0"/>
        <w:jc w:val="right"/>
        <w:rPr>
          <w:rFonts w:asciiTheme="minorHAnsi" w:eastAsia="Arial Unicode MS" w:hAnsiTheme="minorHAnsi"/>
          <w:smallCaps w:val="0"/>
          <w:w w:val="0"/>
          <w:sz w:val="22"/>
          <w:szCs w:val="22"/>
          <w:lang w:val="es-ES"/>
        </w:rPr>
      </w:pPr>
    </w:p>
    <w:p w14:paraId="1F896ADF" w14:textId="77777777" w:rsidR="00580793" w:rsidRPr="0066572A" w:rsidRDefault="00580793" w:rsidP="00580793">
      <w:pPr>
        <w:pStyle w:val="titulo"/>
        <w:widowControl w:val="0"/>
        <w:rPr>
          <w:rFonts w:asciiTheme="minorHAnsi" w:eastAsia="Arial Unicode MS" w:hAnsiTheme="minorHAnsi"/>
          <w:smallCaps w:val="0"/>
          <w:w w:val="0"/>
          <w:sz w:val="22"/>
          <w:szCs w:val="22"/>
          <w:lang w:val="es-ES"/>
        </w:rPr>
      </w:pPr>
    </w:p>
    <w:p w14:paraId="75D5AB80" w14:textId="77777777" w:rsidR="00580793" w:rsidRPr="0066572A" w:rsidRDefault="00580793" w:rsidP="00580793">
      <w:pPr>
        <w:pStyle w:val="titulo"/>
        <w:widowControl w:val="0"/>
        <w:rPr>
          <w:rFonts w:asciiTheme="minorHAnsi" w:eastAsia="Arial Unicode MS" w:hAnsiTheme="minorHAnsi"/>
          <w:smallCaps w:val="0"/>
          <w:w w:val="0"/>
          <w:sz w:val="22"/>
          <w:szCs w:val="22"/>
        </w:rPr>
      </w:pPr>
      <w:r w:rsidRPr="0066572A">
        <w:rPr>
          <w:rFonts w:asciiTheme="minorHAnsi" w:eastAsia="Arial Unicode MS" w:hAnsiTheme="minorHAnsi"/>
          <w:smallCaps w:val="0"/>
          <w:w w:val="0"/>
          <w:sz w:val="22"/>
          <w:szCs w:val="22"/>
        </w:rPr>
        <w:t>[PAPEL MEMBRETADO DE FILIAL, AFILIADA O SUBSIDIARIA</w:t>
      </w:r>
      <w:r w:rsidRPr="0066572A">
        <w:rPr>
          <w:rStyle w:val="DeltaViewInsertion"/>
          <w:rFonts w:asciiTheme="minorHAnsi" w:eastAsia="Arial Unicode MS" w:hAnsiTheme="minorHAnsi"/>
          <w:smallCaps w:val="0"/>
          <w:color w:val="auto"/>
          <w:w w:val="0"/>
          <w:sz w:val="22"/>
          <w:szCs w:val="22"/>
        </w:rPr>
        <w:t xml:space="preserve"> ADHERENTE]</w:t>
      </w:r>
    </w:p>
    <w:p w14:paraId="21213A13"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12BDA606"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1096F3B9"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t xml:space="preserve">Atención - </w:t>
      </w:r>
    </w:p>
    <w:p w14:paraId="0A10B4E3"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3DF8102D"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t xml:space="preserve">Con relación al </w:t>
      </w:r>
      <w:r w:rsidRPr="0066572A">
        <w:rPr>
          <w:rFonts w:asciiTheme="minorHAnsi" w:hAnsiTheme="minorHAnsi"/>
          <w:sz w:val="22"/>
          <w:szCs w:val="22"/>
        </w:rPr>
        <w:t xml:space="preserve">Anexo G </w:t>
      </w:r>
      <w:r w:rsidRPr="0066572A">
        <w:rPr>
          <w:rFonts w:asciiTheme="minorHAnsi" w:eastAsia="Arial Unicode MS" w:hAnsiTheme="minorHAnsi"/>
          <w:w w:val="0"/>
          <w:sz w:val="22"/>
          <w:szCs w:val="22"/>
          <w:lang w:val="es-ES_tradnl"/>
        </w:rPr>
        <w:t>suscrito entre RADIOMOVIL DIPSA, S.A. DE C.V. (“</w:t>
      </w:r>
      <w:r w:rsidRPr="0066572A">
        <w:rPr>
          <w:rFonts w:asciiTheme="minorHAnsi" w:eastAsia="Arial Unicode MS" w:hAnsiTheme="minorHAnsi"/>
          <w:w w:val="0"/>
          <w:sz w:val="22"/>
          <w:szCs w:val="22"/>
          <w:u w:val="single"/>
          <w:lang w:val="es-ES_tradnl"/>
        </w:rPr>
        <w:t>TELCEL</w:t>
      </w:r>
      <w:r w:rsidRPr="0066572A">
        <w:rPr>
          <w:rFonts w:asciiTheme="minorHAnsi" w:eastAsia="Arial Unicode MS" w:hAnsiTheme="minorHAnsi"/>
          <w:w w:val="0"/>
          <w:sz w:val="22"/>
          <w:szCs w:val="22"/>
          <w:lang w:val="es-ES_tradnl"/>
        </w:rPr>
        <w:t xml:space="preserve">”) y [NOMBRE DEL CONCESIONARIO], con fecha [___________]y, en concreto, con relación a lo establecido en la Cláusula Vigésima Primera – </w:t>
      </w:r>
      <w:r w:rsidRPr="0066572A">
        <w:rPr>
          <w:rFonts w:asciiTheme="minorHAnsi" w:eastAsia="Arial Unicode MS" w:hAnsiTheme="minorHAnsi"/>
          <w:i/>
          <w:w w:val="0"/>
          <w:sz w:val="22"/>
          <w:szCs w:val="22"/>
          <w:lang w:val="es-ES_tradnl"/>
        </w:rPr>
        <w:t xml:space="preserve">Adhesión de Filiales, Afiliadas y Subsidiarias </w:t>
      </w:r>
      <w:r w:rsidRPr="0066572A">
        <w:rPr>
          <w:rFonts w:asciiTheme="minorHAnsi" w:eastAsia="Arial Unicode MS" w:hAnsiTheme="minorHAnsi"/>
          <w:w w:val="0"/>
          <w:sz w:val="22"/>
          <w:szCs w:val="22"/>
          <w:lang w:val="es-ES_tradnl"/>
        </w:rPr>
        <w:t>del Contrato, manifiesto en mi carácter de representante de [DENOMINACIÓN DE FILIAL, AFILIADA O SUBSIDIARIA</w:t>
      </w:r>
      <w:r w:rsidRPr="0066572A">
        <w:rPr>
          <w:rStyle w:val="DeltaViewInsertion"/>
          <w:rFonts w:asciiTheme="minorHAnsi" w:eastAsia="Arial Unicode MS" w:hAnsiTheme="minorHAnsi"/>
          <w:color w:val="auto"/>
          <w:w w:val="0"/>
          <w:sz w:val="22"/>
          <w:szCs w:val="22"/>
          <w:lang w:val="es-ES_tradnl"/>
        </w:rPr>
        <w:t xml:space="preserve"> ADHERENTE</w:t>
      </w:r>
      <w:r w:rsidRPr="0066572A">
        <w:rPr>
          <w:rFonts w:asciiTheme="minorHAnsi" w:eastAsia="Arial Unicode MS" w:hAnsiTheme="minorHAnsi"/>
          <w:w w:val="0"/>
          <w:sz w:val="22"/>
          <w:szCs w:val="22"/>
          <w:lang w:val="es-ES_tradnl"/>
        </w:rPr>
        <w:t xml:space="preserve">], [filial, afiliada o subsidiaria del CONCESIONARIO/TELCEL, según sea el caso], la disposición de mi representada a dar cumplimiento cabal con todos los términos y condiciones establecidos en el </w:t>
      </w:r>
      <w:r w:rsidRPr="0066572A">
        <w:rPr>
          <w:rFonts w:asciiTheme="minorHAnsi" w:hAnsiTheme="minorHAnsi"/>
          <w:sz w:val="22"/>
          <w:szCs w:val="22"/>
        </w:rPr>
        <w:t xml:space="preserve">Anexo G </w:t>
      </w:r>
      <w:r w:rsidRPr="0066572A">
        <w:rPr>
          <w:rFonts w:asciiTheme="minorHAnsi" w:eastAsia="Arial Unicode MS" w:hAnsiTheme="minorHAnsi"/>
          <w:w w:val="0"/>
          <w:sz w:val="22"/>
          <w:szCs w:val="22"/>
          <w:lang w:val="es-ES_tradnl"/>
        </w:rPr>
        <w:t xml:space="preserve">y sus </w:t>
      </w:r>
      <w:r w:rsidR="003E1861" w:rsidRPr="0066572A">
        <w:rPr>
          <w:rFonts w:asciiTheme="minorHAnsi" w:eastAsia="Arial Unicode MS" w:hAnsiTheme="minorHAnsi"/>
          <w:w w:val="0"/>
          <w:sz w:val="22"/>
          <w:szCs w:val="22"/>
          <w:lang w:val="es-ES_tradnl"/>
        </w:rPr>
        <w:t>Subanexo</w:t>
      </w:r>
      <w:r w:rsidRPr="0066572A">
        <w:rPr>
          <w:rFonts w:asciiTheme="minorHAnsi" w:eastAsia="Arial Unicode MS" w:hAnsiTheme="minorHAnsi"/>
          <w:w w:val="0"/>
          <w:sz w:val="22"/>
          <w:szCs w:val="22"/>
          <w:lang w:val="es-ES_tradnl"/>
        </w:rPr>
        <w:t>s,</w:t>
      </w:r>
      <w:r w:rsidRPr="0066572A">
        <w:rPr>
          <w:rFonts w:asciiTheme="minorHAnsi" w:eastAsia="Arial Unicode MS" w:hAnsiTheme="minorHAnsi"/>
          <w:i/>
          <w:w w:val="0"/>
          <w:sz w:val="22"/>
          <w:szCs w:val="22"/>
          <w:lang w:val="es-ES_tradnl"/>
        </w:rPr>
        <w:t xml:space="preserve"> </w:t>
      </w:r>
      <w:r w:rsidRPr="0066572A">
        <w:rPr>
          <w:rFonts w:asciiTheme="minorHAnsi" w:eastAsia="Arial Unicode MS" w:hAnsiTheme="minorHAnsi"/>
          <w:w w:val="0"/>
          <w:sz w:val="22"/>
          <w:szCs w:val="22"/>
          <w:lang w:val="es-ES_tradnl"/>
        </w:rPr>
        <w:t>de acuerdo con lo estipulado en el presente documento.</w:t>
      </w:r>
    </w:p>
    <w:p w14:paraId="70917286"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16E37944"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t>Asimismo, declaro que [DENOMINACIÓN DE FILIAL, AFILIADA O SUBSIDIARIA</w:t>
      </w:r>
      <w:r w:rsidRPr="0066572A">
        <w:rPr>
          <w:rStyle w:val="DeltaViewInsertion"/>
          <w:rFonts w:asciiTheme="minorHAnsi" w:eastAsia="Arial Unicode MS" w:hAnsiTheme="minorHAnsi"/>
          <w:color w:val="auto"/>
          <w:w w:val="0"/>
          <w:sz w:val="22"/>
          <w:szCs w:val="22"/>
          <w:lang w:val="es-ES_tradnl"/>
        </w:rPr>
        <w:t xml:space="preserve"> ADHERENTE</w:t>
      </w:r>
      <w:r w:rsidRPr="0066572A">
        <w:rPr>
          <w:rFonts w:asciiTheme="minorHAnsi" w:eastAsia="Arial Unicode MS" w:hAnsiTheme="minorHAnsi"/>
          <w:w w:val="0"/>
          <w:sz w:val="22"/>
          <w:szCs w:val="22"/>
          <w:lang w:val="es-ES_tradnl"/>
        </w:rPr>
        <w:t xml:space="preserve">] en su carácter de [filial, afiliada o subsidiaria] de [CONCESIONARIO/TELCEL, según sea el caso] se encuentra en posibilidad de prestar el SIEMC en los términos prescritos en el </w:t>
      </w:r>
      <w:r w:rsidRPr="0066572A">
        <w:rPr>
          <w:rFonts w:asciiTheme="minorHAnsi" w:hAnsiTheme="minorHAnsi"/>
          <w:sz w:val="22"/>
          <w:szCs w:val="22"/>
        </w:rPr>
        <w:t xml:space="preserve">Anexo G </w:t>
      </w:r>
      <w:r w:rsidRPr="0066572A">
        <w:rPr>
          <w:rFonts w:asciiTheme="minorHAnsi" w:eastAsia="Arial Unicode MS" w:hAnsiTheme="minorHAnsi"/>
          <w:w w:val="0"/>
          <w:sz w:val="22"/>
          <w:szCs w:val="22"/>
          <w:lang w:val="es-ES_tradnl"/>
        </w:rPr>
        <w:t xml:space="preserve">y </w:t>
      </w:r>
      <w:r w:rsidRPr="0066572A">
        <w:rPr>
          <w:rStyle w:val="DeltaViewInsertion"/>
          <w:rFonts w:asciiTheme="minorHAnsi" w:eastAsia="Arial Unicode MS" w:hAnsiTheme="minorHAnsi"/>
          <w:color w:val="auto"/>
          <w:w w:val="0"/>
          <w:sz w:val="22"/>
          <w:szCs w:val="22"/>
          <w:lang w:val="es-ES_tradnl"/>
        </w:rPr>
        <w:t>por la legislación vigente</w:t>
      </w:r>
      <w:r w:rsidRPr="0066572A">
        <w:rPr>
          <w:rFonts w:asciiTheme="minorHAnsi" w:eastAsia="Arial Unicode MS" w:hAnsiTheme="minorHAnsi"/>
          <w:w w:val="0"/>
          <w:sz w:val="22"/>
          <w:szCs w:val="22"/>
          <w:lang w:val="es-ES_tradnl"/>
        </w:rPr>
        <w:t>.</w:t>
      </w:r>
    </w:p>
    <w:p w14:paraId="2FAFDF79"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091D0086"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t>Por lo anterior, [DENOMINACIÓN DE FILIAL, AFILIADA O SUBSIDIARIA</w:t>
      </w:r>
      <w:r w:rsidRPr="0066572A">
        <w:rPr>
          <w:rStyle w:val="DeltaViewInsertion"/>
          <w:rFonts w:asciiTheme="minorHAnsi" w:eastAsia="Arial Unicode MS" w:hAnsiTheme="minorHAnsi"/>
          <w:color w:val="auto"/>
          <w:w w:val="0"/>
          <w:sz w:val="22"/>
          <w:szCs w:val="22"/>
          <w:lang w:val="es-ES_tradnl"/>
        </w:rPr>
        <w:t xml:space="preserve"> ADHERENTE</w:t>
      </w:r>
      <w:r w:rsidRPr="0066572A">
        <w:rPr>
          <w:rFonts w:asciiTheme="minorHAnsi" w:eastAsia="Arial Unicode MS" w:hAnsiTheme="minorHAnsi"/>
          <w:w w:val="0"/>
          <w:sz w:val="22"/>
          <w:szCs w:val="22"/>
          <w:lang w:val="es-ES_tradnl"/>
        </w:rPr>
        <w:t xml:space="preserve">] en este acto se adhiere incondicionalmente a todas las disposiciones, términos y condiciones contenidas en el </w:t>
      </w:r>
      <w:r w:rsidRPr="0066572A">
        <w:rPr>
          <w:rFonts w:asciiTheme="minorHAnsi" w:hAnsiTheme="minorHAnsi"/>
          <w:sz w:val="22"/>
          <w:szCs w:val="22"/>
        </w:rPr>
        <w:t xml:space="preserve">Anexo G </w:t>
      </w:r>
      <w:r w:rsidRPr="0066572A">
        <w:rPr>
          <w:rFonts w:asciiTheme="minorHAnsi" w:eastAsia="Arial Unicode MS" w:hAnsiTheme="minorHAnsi"/>
          <w:w w:val="0"/>
          <w:sz w:val="22"/>
          <w:szCs w:val="22"/>
          <w:lang w:val="es-ES_tradnl"/>
        </w:rPr>
        <w:t xml:space="preserve">con relación a la prestación del SIEMC, en el entendido de que queda obligada al cumplimiento cabal de las obligaciones a su cargo que se deriven de dicho </w:t>
      </w:r>
      <w:r w:rsidRPr="0066572A">
        <w:rPr>
          <w:rFonts w:asciiTheme="minorHAnsi" w:hAnsiTheme="minorHAnsi"/>
          <w:sz w:val="22"/>
          <w:szCs w:val="22"/>
        </w:rPr>
        <w:t>Anexo G</w:t>
      </w:r>
      <w:r w:rsidRPr="0066572A">
        <w:rPr>
          <w:rFonts w:asciiTheme="minorHAnsi" w:eastAsia="Arial Unicode MS" w:hAnsiTheme="minorHAnsi"/>
          <w:w w:val="0"/>
          <w:sz w:val="22"/>
          <w:szCs w:val="22"/>
          <w:lang w:val="es-ES_tradnl"/>
        </w:rPr>
        <w:t>.</w:t>
      </w:r>
    </w:p>
    <w:p w14:paraId="38A9C6CF"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643CBA87"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t>Al momento de suscribir este documento [DENOMINACIÓN DE FILIAL, AFILIADA O SUBSIDIARIA</w:t>
      </w:r>
      <w:r w:rsidRPr="0066572A">
        <w:rPr>
          <w:rStyle w:val="DeltaViewInsertion"/>
          <w:rFonts w:asciiTheme="minorHAnsi" w:eastAsia="Arial Unicode MS" w:hAnsiTheme="minorHAnsi"/>
          <w:color w:val="auto"/>
          <w:w w:val="0"/>
          <w:sz w:val="22"/>
          <w:szCs w:val="22"/>
          <w:lang w:val="es-ES_tradnl"/>
        </w:rPr>
        <w:t xml:space="preserve"> ADHERENTE</w:t>
      </w:r>
      <w:r w:rsidRPr="0066572A">
        <w:rPr>
          <w:rFonts w:asciiTheme="minorHAnsi" w:eastAsia="Arial Unicode MS" w:hAnsiTheme="minorHAnsi"/>
          <w:w w:val="0"/>
          <w:sz w:val="22"/>
          <w:szCs w:val="22"/>
          <w:lang w:val="es-ES_tradnl"/>
        </w:rPr>
        <w:t>] reconoce que:</w:t>
      </w:r>
    </w:p>
    <w:p w14:paraId="08CCCA40"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3377C0BC" w14:textId="77777777" w:rsidR="00580793" w:rsidRPr="0066572A" w:rsidRDefault="00580793" w:rsidP="00580793">
      <w:pPr>
        <w:pStyle w:val="DeltaViewTableBody"/>
        <w:ind w:left="720" w:hanging="720"/>
        <w:jc w:val="both"/>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t>A.</w:t>
      </w:r>
      <w:r w:rsidRPr="0066572A">
        <w:rPr>
          <w:rFonts w:asciiTheme="minorHAnsi" w:eastAsia="Arial Unicode MS" w:hAnsiTheme="minorHAnsi"/>
          <w:w w:val="0"/>
          <w:sz w:val="22"/>
          <w:szCs w:val="22"/>
          <w:lang w:val="es-ES_tradnl"/>
        </w:rPr>
        <w:tab/>
        <w:t xml:space="preserve">Conoce el contenido del </w:t>
      </w:r>
      <w:r w:rsidRPr="0066572A">
        <w:rPr>
          <w:rFonts w:asciiTheme="minorHAnsi" w:hAnsiTheme="minorHAnsi"/>
          <w:sz w:val="22"/>
          <w:szCs w:val="22"/>
        </w:rPr>
        <w:t xml:space="preserve">Anexo G </w:t>
      </w:r>
      <w:r w:rsidRPr="0066572A">
        <w:rPr>
          <w:rFonts w:asciiTheme="minorHAnsi" w:eastAsia="Arial Unicode MS" w:hAnsiTheme="minorHAnsi"/>
          <w:w w:val="0"/>
          <w:sz w:val="22"/>
          <w:szCs w:val="22"/>
          <w:lang w:val="es-ES_tradnl"/>
        </w:rPr>
        <w:t xml:space="preserve">y de sus </w:t>
      </w:r>
      <w:r w:rsidR="003E1861" w:rsidRPr="0066572A">
        <w:rPr>
          <w:rFonts w:asciiTheme="minorHAnsi" w:eastAsia="Arial Unicode MS" w:hAnsiTheme="minorHAnsi"/>
          <w:w w:val="0"/>
          <w:sz w:val="22"/>
          <w:szCs w:val="22"/>
          <w:lang w:val="es-ES_tradnl"/>
        </w:rPr>
        <w:t>Subanexo</w:t>
      </w:r>
      <w:r w:rsidRPr="0066572A">
        <w:rPr>
          <w:rFonts w:asciiTheme="minorHAnsi" w:eastAsia="Arial Unicode MS" w:hAnsiTheme="minorHAnsi"/>
          <w:w w:val="0"/>
          <w:sz w:val="22"/>
          <w:szCs w:val="22"/>
          <w:lang w:val="es-ES_tradnl"/>
        </w:rPr>
        <w:t>s y comprende las consecuencias legales que se derivan del mismo; y</w:t>
      </w:r>
    </w:p>
    <w:p w14:paraId="1429AAB7"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1D86EDB9" w14:textId="77777777" w:rsidR="00580793" w:rsidRPr="0066572A" w:rsidRDefault="00580793" w:rsidP="00580793">
      <w:pPr>
        <w:pStyle w:val="DeltaViewTableBody"/>
        <w:ind w:left="720" w:hanging="720"/>
        <w:jc w:val="both"/>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t>B.</w:t>
      </w:r>
      <w:r w:rsidRPr="0066572A">
        <w:rPr>
          <w:rFonts w:asciiTheme="minorHAnsi" w:eastAsia="Arial Unicode MS" w:hAnsiTheme="minorHAnsi"/>
          <w:w w:val="0"/>
          <w:sz w:val="22"/>
          <w:szCs w:val="22"/>
          <w:lang w:val="es-ES_tradnl"/>
        </w:rPr>
        <w:tab/>
        <w:t xml:space="preserve">Adquiere, en su carácter de [filial, afiliada o subsidiaria de [CONCESIONARIO/TELCEL, según sea el caso] el carácter de Parte junto con [CONCESIONARIO/TELCEL, según sea el caso] respecto del cumplimiento de las obligaciones a cargo de [CONCESIONARIO/TELCEL, según sea el caso] previstas en el </w:t>
      </w:r>
      <w:r w:rsidRPr="0066572A">
        <w:rPr>
          <w:rFonts w:asciiTheme="minorHAnsi" w:hAnsiTheme="minorHAnsi"/>
          <w:sz w:val="22"/>
          <w:szCs w:val="22"/>
        </w:rPr>
        <w:t>Anexo G</w:t>
      </w:r>
      <w:r w:rsidRPr="0066572A">
        <w:rPr>
          <w:rFonts w:asciiTheme="minorHAnsi" w:eastAsia="Arial Unicode MS" w:hAnsiTheme="minorHAnsi"/>
          <w:w w:val="0"/>
          <w:sz w:val="22"/>
          <w:szCs w:val="22"/>
          <w:lang w:val="es-ES_tradnl"/>
        </w:rPr>
        <w:t xml:space="preserve">, de acuerdo con lo estipulado en la Cláusula Vigésima Primera – </w:t>
      </w:r>
      <w:r w:rsidRPr="0066572A">
        <w:rPr>
          <w:rFonts w:asciiTheme="minorHAnsi" w:eastAsia="Arial Unicode MS" w:hAnsiTheme="minorHAnsi"/>
          <w:i/>
          <w:w w:val="0"/>
          <w:sz w:val="22"/>
          <w:szCs w:val="22"/>
          <w:lang w:val="es-ES_tradnl"/>
        </w:rPr>
        <w:t>Adhesión de Filiales, Afiliadas y Subsidiarias</w:t>
      </w:r>
      <w:r w:rsidRPr="0066572A">
        <w:rPr>
          <w:rFonts w:asciiTheme="minorHAnsi" w:eastAsia="Arial Unicode MS" w:hAnsiTheme="minorHAnsi"/>
          <w:w w:val="0"/>
          <w:sz w:val="22"/>
          <w:szCs w:val="22"/>
          <w:lang w:val="es-ES_tradnl"/>
        </w:rPr>
        <w:t xml:space="preserve"> de dicho </w:t>
      </w:r>
      <w:r w:rsidRPr="0066572A">
        <w:rPr>
          <w:rFonts w:asciiTheme="minorHAnsi" w:hAnsiTheme="minorHAnsi"/>
          <w:sz w:val="22"/>
          <w:szCs w:val="22"/>
        </w:rPr>
        <w:t>Anexo G</w:t>
      </w:r>
      <w:r w:rsidRPr="0066572A">
        <w:rPr>
          <w:rFonts w:asciiTheme="minorHAnsi" w:eastAsia="Arial Unicode MS" w:hAnsiTheme="minorHAnsi"/>
          <w:w w:val="0"/>
          <w:sz w:val="22"/>
          <w:szCs w:val="22"/>
          <w:lang w:val="es-ES_tradnl"/>
        </w:rPr>
        <w:t>.</w:t>
      </w:r>
    </w:p>
    <w:p w14:paraId="5C5A915F"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1987C813"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09133D39"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lastRenderedPageBreak/>
        <w:t>El suscrito manifiesta que cuenta con facultades suficientes para hacer las manifestaciones y obligar a [DENOMINACIÓN DE FILIAL, AFILIADA O SUBSIDIARIA</w:t>
      </w:r>
      <w:r w:rsidRPr="0066572A">
        <w:rPr>
          <w:rStyle w:val="DeltaViewInsertion"/>
          <w:rFonts w:asciiTheme="minorHAnsi" w:eastAsia="Arial Unicode MS" w:hAnsiTheme="minorHAnsi"/>
          <w:color w:val="auto"/>
          <w:w w:val="0"/>
          <w:sz w:val="22"/>
          <w:szCs w:val="22"/>
          <w:lang w:val="es-ES_tradnl"/>
        </w:rPr>
        <w:t xml:space="preserve"> ADHERENTE</w:t>
      </w:r>
      <w:r w:rsidRPr="0066572A">
        <w:rPr>
          <w:rFonts w:asciiTheme="minorHAnsi" w:eastAsia="Arial Unicode MS" w:hAnsiTheme="minorHAnsi"/>
          <w:w w:val="0"/>
          <w:sz w:val="22"/>
          <w:szCs w:val="22"/>
          <w:lang w:val="es-ES_tradnl"/>
        </w:rPr>
        <w:t>] en los términos expuestos, mismas que a la fecha no han sido modificadas o revocadas en forma alguna, adjuntando a la presente [datos de la documentación que compruebe de modo fehaciente las facultades de representación de quien suscriba].</w:t>
      </w:r>
    </w:p>
    <w:p w14:paraId="42206FA6"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71681921" w14:textId="77777777" w:rsidR="00580793" w:rsidRPr="0066572A" w:rsidRDefault="00580793" w:rsidP="00580793">
      <w:pPr>
        <w:jc w:val="center"/>
        <w:rPr>
          <w:rFonts w:asciiTheme="minorHAnsi" w:eastAsia="Arial Unicode MS" w:hAnsiTheme="minorHAnsi"/>
          <w:w w:val="0"/>
          <w:sz w:val="22"/>
          <w:szCs w:val="22"/>
          <w:lang w:val="pt-BR"/>
        </w:rPr>
      </w:pPr>
    </w:p>
    <w:p w14:paraId="4199016C" w14:textId="77777777" w:rsidR="00580793" w:rsidRPr="0066572A" w:rsidRDefault="00580793" w:rsidP="00580793">
      <w:pPr>
        <w:jc w:val="center"/>
        <w:rPr>
          <w:rStyle w:val="DeltaViewInsertion"/>
          <w:rFonts w:asciiTheme="minorHAnsi" w:eastAsia="Arial Unicode MS" w:hAnsiTheme="minorHAnsi"/>
          <w:color w:val="auto"/>
          <w:w w:val="0"/>
          <w:sz w:val="22"/>
          <w:szCs w:val="22"/>
          <w:lang w:val="pt-BR"/>
        </w:rPr>
      </w:pPr>
    </w:p>
    <w:p w14:paraId="25D85E95" w14:textId="77777777" w:rsidR="00580793" w:rsidRPr="0066572A" w:rsidRDefault="00580793" w:rsidP="00795379">
      <w:pPr>
        <w:jc w:val="center"/>
        <w:outlineLvl w:val="0"/>
        <w:rPr>
          <w:rFonts w:asciiTheme="minorHAnsi" w:eastAsia="Arial Unicode MS" w:hAnsiTheme="minorHAnsi"/>
          <w:w w:val="0"/>
          <w:sz w:val="22"/>
          <w:szCs w:val="22"/>
          <w:lang w:val="pt-BR"/>
        </w:rPr>
      </w:pPr>
      <w:r w:rsidRPr="0066572A">
        <w:rPr>
          <w:rStyle w:val="DeltaViewInsertion"/>
          <w:rFonts w:asciiTheme="minorHAnsi" w:eastAsia="Arial Unicode MS" w:hAnsiTheme="minorHAnsi"/>
          <w:color w:val="auto"/>
          <w:w w:val="0"/>
          <w:sz w:val="22"/>
          <w:szCs w:val="22"/>
          <w:lang w:val="pt-BR"/>
        </w:rPr>
        <w:t>Por:________________________________</w:t>
      </w:r>
    </w:p>
    <w:p w14:paraId="78B14581" w14:textId="77777777" w:rsidR="00580793" w:rsidRPr="0066572A" w:rsidRDefault="00580793" w:rsidP="00580793">
      <w:pPr>
        <w:tabs>
          <w:tab w:val="left" w:pos="1014"/>
        </w:tabs>
        <w:jc w:val="center"/>
        <w:rPr>
          <w:rFonts w:asciiTheme="minorHAnsi" w:eastAsia="Arial Unicode MS" w:hAnsiTheme="minorHAnsi"/>
          <w:w w:val="0"/>
          <w:sz w:val="22"/>
          <w:szCs w:val="22"/>
          <w:lang w:val="pt-BR"/>
        </w:rPr>
      </w:pPr>
      <w:r w:rsidRPr="0066572A">
        <w:rPr>
          <w:rStyle w:val="DeltaViewInsertion"/>
          <w:rFonts w:asciiTheme="minorHAnsi" w:eastAsia="Arial Unicode MS" w:hAnsiTheme="minorHAnsi"/>
          <w:color w:val="auto"/>
          <w:w w:val="0"/>
          <w:sz w:val="22"/>
          <w:szCs w:val="22"/>
          <w:lang w:val="pt-BR"/>
        </w:rPr>
        <w:t xml:space="preserve">Nombre: </w:t>
      </w:r>
      <w:r w:rsidRPr="0066572A">
        <w:rPr>
          <w:rStyle w:val="DeltaViewInsertion"/>
          <w:rFonts w:asciiTheme="minorHAnsi" w:eastAsia="Arial Unicode MS" w:hAnsiTheme="minorHAnsi"/>
          <w:color w:val="auto"/>
          <w:w w:val="0"/>
          <w:sz w:val="22"/>
          <w:szCs w:val="22"/>
          <w:lang w:val="es-MX"/>
        </w:rPr>
        <w:tab/>
      </w:r>
      <w:r w:rsidRPr="0066572A">
        <w:rPr>
          <w:rStyle w:val="DeltaViewInsertion"/>
          <w:rFonts w:asciiTheme="minorHAnsi" w:eastAsia="Arial Unicode MS" w:hAnsiTheme="minorHAnsi"/>
          <w:color w:val="auto"/>
          <w:w w:val="0"/>
          <w:sz w:val="22"/>
          <w:szCs w:val="22"/>
          <w:lang w:val="pt-BR"/>
        </w:rPr>
        <w:t>___________________________</w:t>
      </w:r>
    </w:p>
    <w:p w14:paraId="43C45BBA" w14:textId="77777777" w:rsidR="00580793" w:rsidRPr="0066572A" w:rsidRDefault="00580793" w:rsidP="00580793">
      <w:pPr>
        <w:tabs>
          <w:tab w:val="left" w:pos="1014"/>
        </w:tabs>
        <w:ind w:right="-81"/>
        <w:jc w:val="center"/>
        <w:rPr>
          <w:rFonts w:asciiTheme="minorHAnsi" w:eastAsia="Arial Unicode MS" w:hAnsiTheme="minorHAnsi"/>
          <w:w w:val="0"/>
          <w:sz w:val="22"/>
          <w:szCs w:val="22"/>
          <w:lang w:val="pt-BR"/>
        </w:rPr>
      </w:pPr>
      <w:r w:rsidRPr="0066572A">
        <w:rPr>
          <w:rStyle w:val="DeltaViewInsertion"/>
          <w:rFonts w:asciiTheme="minorHAnsi" w:eastAsia="Arial Unicode MS" w:hAnsiTheme="minorHAnsi"/>
          <w:color w:val="auto"/>
          <w:w w:val="0"/>
          <w:sz w:val="22"/>
          <w:szCs w:val="22"/>
          <w:lang w:val="pt-BR"/>
        </w:rPr>
        <w:t xml:space="preserve">Cargo: </w:t>
      </w:r>
      <w:r w:rsidRPr="0066572A">
        <w:rPr>
          <w:rStyle w:val="DeltaViewInsertion"/>
          <w:rFonts w:asciiTheme="minorHAnsi" w:eastAsia="Arial Unicode MS" w:hAnsiTheme="minorHAnsi"/>
          <w:color w:val="auto"/>
          <w:w w:val="0"/>
          <w:sz w:val="22"/>
          <w:szCs w:val="22"/>
          <w:lang w:val="es-MX"/>
        </w:rPr>
        <w:tab/>
      </w:r>
      <w:r w:rsidRPr="0066572A">
        <w:rPr>
          <w:rStyle w:val="DeltaViewInsertion"/>
          <w:rFonts w:asciiTheme="minorHAnsi" w:eastAsia="Arial Unicode MS" w:hAnsiTheme="minorHAnsi"/>
          <w:color w:val="auto"/>
          <w:w w:val="0"/>
          <w:sz w:val="22"/>
          <w:szCs w:val="22"/>
          <w:lang w:val="pt-BR"/>
        </w:rPr>
        <w:t>__________________________</w:t>
      </w:r>
    </w:p>
    <w:p w14:paraId="5EFFBDC5" w14:textId="77777777" w:rsidR="00580793" w:rsidRPr="0066572A" w:rsidRDefault="00580793" w:rsidP="00580793">
      <w:pPr>
        <w:jc w:val="both"/>
        <w:rPr>
          <w:rFonts w:asciiTheme="minorHAnsi" w:eastAsia="Arial Unicode MS" w:hAnsiTheme="minorHAnsi"/>
          <w:w w:val="0"/>
          <w:sz w:val="22"/>
          <w:szCs w:val="22"/>
          <w:lang w:val="es-MX"/>
        </w:rPr>
      </w:pPr>
    </w:p>
    <w:p w14:paraId="1420082F" w14:textId="77777777" w:rsidR="00580793" w:rsidRPr="0066572A" w:rsidRDefault="00580793" w:rsidP="00580793">
      <w:pPr>
        <w:pStyle w:val="DeltaViewTableBody"/>
        <w:rPr>
          <w:rFonts w:asciiTheme="minorHAnsi" w:hAnsiTheme="minorHAnsi"/>
          <w:sz w:val="22"/>
          <w:szCs w:val="22"/>
          <w:lang w:val="es-ES_tradnl"/>
        </w:rPr>
      </w:pPr>
    </w:p>
    <w:p w14:paraId="2BE6AFD8" w14:textId="77777777" w:rsidR="00580793" w:rsidRPr="0066572A" w:rsidRDefault="00580793" w:rsidP="00580793">
      <w:pPr>
        <w:pStyle w:val="DeltaViewTableBody"/>
        <w:rPr>
          <w:rFonts w:asciiTheme="minorHAnsi" w:hAnsiTheme="minorHAnsi"/>
          <w:sz w:val="22"/>
          <w:szCs w:val="22"/>
          <w:lang w:val="es-ES_tradnl"/>
        </w:rPr>
      </w:pPr>
    </w:p>
    <w:p w14:paraId="4BF4B0DC" w14:textId="77777777" w:rsidR="00580793" w:rsidRPr="0066572A" w:rsidRDefault="00580793" w:rsidP="00795379">
      <w:pPr>
        <w:pStyle w:val="DeltaViewTableBody"/>
        <w:outlineLvl w:val="0"/>
        <w:rPr>
          <w:rFonts w:asciiTheme="minorHAnsi" w:hAnsiTheme="minorHAnsi"/>
          <w:sz w:val="22"/>
          <w:szCs w:val="22"/>
          <w:lang w:val="es-ES_tradnl"/>
        </w:rPr>
      </w:pPr>
      <w:r w:rsidRPr="0066572A">
        <w:rPr>
          <w:rFonts w:asciiTheme="minorHAnsi" w:hAnsiTheme="minorHAnsi"/>
          <w:sz w:val="22"/>
          <w:szCs w:val="22"/>
          <w:lang w:val="es-ES_tradnl"/>
        </w:rPr>
        <w:t xml:space="preserve">Con el consentimiento y conformidad de </w:t>
      </w:r>
      <w:r w:rsidRPr="0066572A">
        <w:rPr>
          <w:rFonts w:asciiTheme="minorHAnsi" w:eastAsia="Arial Unicode MS" w:hAnsiTheme="minorHAnsi"/>
          <w:w w:val="0"/>
          <w:sz w:val="22"/>
          <w:szCs w:val="22"/>
          <w:lang w:val="es-ES_tradnl"/>
        </w:rPr>
        <w:t>[CONCESIONARIO/TELCEL, según sea el caso]</w:t>
      </w:r>
      <w:r w:rsidRPr="0066572A">
        <w:rPr>
          <w:rFonts w:asciiTheme="minorHAnsi" w:hAnsiTheme="minorHAnsi"/>
          <w:sz w:val="22"/>
          <w:szCs w:val="22"/>
          <w:lang w:val="es-ES_tradnl"/>
        </w:rPr>
        <w:t xml:space="preserve"> </w:t>
      </w:r>
    </w:p>
    <w:p w14:paraId="0531B507" w14:textId="77777777" w:rsidR="00580793" w:rsidRPr="0066572A" w:rsidRDefault="00580793" w:rsidP="00580793">
      <w:pPr>
        <w:pStyle w:val="DeltaViewTableBody"/>
        <w:rPr>
          <w:rFonts w:asciiTheme="minorHAnsi" w:hAnsiTheme="minorHAnsi"/>
          <w:sz w:val="22"/>
          <w:szCs w:val="22"/>
          <w:lang w:val="es-ES_tradnl"/>
        </w:rPr>
      </w:pPr>
    </w:p>
    <w:p w14:paraId="5EFA7D7F" w14:textId="77777777" w:rsidR="00580793" w:rsidRPr="0066572A" w:rsidRDefault="00580793" w:rsidP="00580793">
      <w:pPr>
        <w:pStyle w:val="DeltaViewTableBody"/>
        <w:rPr>
          <w:rFonts w:asciiTheme="minorHAnsi" w:hAnsiTheme="minorHAnsi"/>
          <w:sz w:val="22"/>
          <w:szCs w:val="22"/>
          <w:lang w:val="es-ES_tradnl"/>
        </w:rPr>
      </w:pPr>
    </w:p>
    <w:p w14:paraId="4AAD5491" w14:textId="77777777" w:rsidR="00580793" w:rsidRPr="0066572A" w:rsidRDefault="00580793" w:rsidP="00580793">
      <w:pPr>
        <w:jc w:val="center"/>
        <w:rPr>
          <w:rStyle w:val="DeltaViewInsertion"/>
          <w:rFonts w:asciiTheme="minorHAnsi" w:eastAsia="Arial Unicode MS" w:hAnsiTheme="minorHAnsi"/>
          <w:color w:val="auto"/>
          <w:w w:val="0"/>
          <w:sz w:val="22"/>
          <w:szCs w:val="22"/>
          <w:lang w:val="pt-BR"/>
        </w:rPr>
      </w:pPr>
    </w:p>
    <w:p w14:paraId="769219EF" w14:textId="77777777" w:rsidR="00580793" w:rsidRPr="0066572A" w:rsidRDefault="00580793" w:rsidP="00795379">
      <w:pPr>
        <w:jc w:val="center"/>
        <w:outlineLvl w:val="0"/>
        <w:rPr>
          <w:rFonts w:asciiTheme="minorHAnsi" w:eastAsia="Arial Unicode MS" w:hAnsiTheme="minorHAnsi"/>
          <w:w w:val="0"/>
          <w:sz w:val="22"/>
          <w:szCs w:val="22"/>
          <w:lang w:val="es-ES_tradnl"/>
        </w:rPr>
      </w:pPr>
      <w:r w:rsidRPr="0066572A">
        <w:rPr>
          <w:rStyle w:val="DeltaViewInsertion"/>
          <w:rFonts w:asciiTheme="minorHAnsi" w:eastAsia="Arial Unicode MS" w:hAnsiTheme="minorHAnsi"/>
          <w:color w:val="auto"/>
          <w:w w:val="0"/>
          <w:sz w:val="22"/>
          <w:szCs w:val="22"/>
          <w:lang w:val="es-ES_tradnl"/>
        </w:rPr>
        <w:t>Por:________________________________</w:t>
      </w:r>
    </w:p>
    <w:p w14:paraId="5DF9EF2B" w14:textId="77777777" w:rsidR="00580793" w:rsidRPr="0066572A" w:rsidRDefault="00580793" w:rsidP="00580793">
      <w:pPr>
        <w:tabs>
          <w:tab w:val="left" w:pos="1014"/>
        </w:tabs>
        <w:jc w:val="center"/>
        <w:rPr>
          <w:rFonts w:asciiTheme="minorHAnsi" w:eastAsia="Arial Unicode MS" w:hAnsiTheme="minorHAnsi"/>
          <w:w w:val="0"/>
          <w:sz w:val="22"/>
          <w:szCs w:val="22"/>
          <w:lang w:val="es-ES_tradnl"/>
        </w:rPr>
      </w:pPr>
      <w:r w:rsidRPr="0066572A">
        <w:rPr>
          <w:rStyle w:val="DeltaViewInsertion"/>
          <w:rFonts w:asciiTheme="minorHAnsi" w:eastAsia="Arial Unicode MS" w:hAnsiTheme="minorHAnsi"/>
          <w:color w:val="auto"/>
          <w:w w:val="0"/>
          <w:sz w:val="22"/>
          <w:szCs w:val="22"/>
          <w:lang w:val="es-ES_tradnl"/>
        </w:rPr>
        <w:t xml:space="preserve">Nombre: </w:t>
      </w:r>
      <w:r w:rsidRPr="0066572A">
        <w:rPr>
          <w:rStyle w:val="DeltaViewInsertion"/>
          <w:rFonts w:asciiTheme="minorHAnsi" w:eastAsia="Arial Unicode MS" w:hAnsiTheme="minorHAnsi"/>
          <w:color w:val="auto"/>
          <w:w w:val="0"/>
          <w:sz w:val="22"/>
          <w:szCs w:val="22"/>
          <w:lang w:val="es-MX"/>
        </w:rPr>
        <w:tab/>
      </w:r>
      <w:r w:rsidRPr="0066572A">
        <w:rPr>
          <w:rStyle w:val="DeltaViewInsertion"/>
          <w:rFonts w:asciiTheme="minorHAnsi" w:eastAsia="Arial Unicode MS" w:hAnsiTheme="minorHAnsi"/>
          <w:color w:val="auto"/>
          <w:w w:val="0"/>
          <w:sz w:val="22"/>
          <w:szCs w:val="22"/>
          <w:lang w:val="es-ES_tradnl"/>
        </w:rPr>
        <w:t>___________________________</w:t>
      </w:r>
    </w:p>
    <w:p w14:paraId="58591C83" w14:textId="77777777" w:rsidR="00580793" w:rsidRPr="0066572A" w:rsidRDefault="00580793" w:rsidP="00580793">
      <w:pPr>
        <w:tabs>
          <w:tab w:val="left" w:pos="1014"/>
        </w:tabs>
        <w:ind w:right="-81"/>
        <w:jc w:val="center"/>
        <w:rPr>
          <w:rFonts w:asciiTheme="minorHAnsi" w:eastAsia="Arial Unicode MS" w:hAnsiTheme="minorHAnsi"/>
          <w:w w:val="0"/>
          <w:sz w:val="22"/>
          <w:szCs w:val="22"/>
          <w:lang w:val="es-ES_tradnl"/>
        </w:rPr>
      </w:pPr>
      <w:r w:rsidRPr="0066572A">
        <w:rPr>
          <w:rStyle w:val="DeltaViewInsertion"/>
          <w:rFonts w:asciiTheme="minorHAnsi" w:eastAsia="Arial Unicode MS" w:hAnsiTheme="minorHAnsi"/>
          <w:color w:val="auto"/>
          <w:w w:val="0"/>
          <w:sz w:val="22"/>
          <w:szCs w:val="22"/>
          <w:lang w:val="es-ES_tradnl"/>
        </w:rPr>
        <w:t xml:space="preserve">Cargo: </w:t>
      </w:r>
      <w:r w:rsidRPr="0066572A">
        <w:rPr>
          <w:rStyle w:val="DeltaViewInsertion"/>
          <w:rFonts w:asciiTheme="minorHAnsi" w:eastAsia="Arial Unicode MS" w:hAnsiTheme="minorHAnsi"/>
          <w:color w:val="auto"/>
          <w:w w:val="0"/>
          <w:sz w:val="22"/>
          <w:szCs w:val="22"/>
          <w:lang w:val="es-MX"/>
        </w:rPr>
        <w:tab/>
      </w:r>
      <w:r w:rsidRPr="0066572A">
        <w:rPr>
          <w:rStyle w:val="DeltaViewInsertion"/>
          <w:rFonts w:asciiTheme="minorHAnsi" w:eastAsia="Arial Unicode MS" w:hAnsiTheme="minorHAnsi"/>
          <w:color w:val="auto"/>
          <w:w w:val="0"/>
          <w:sz w:val="22"/>
          <w:szCs w:val="22"/>
          <w:lang w:val="es-ES_tradnl"/>
        </w:rPr>
        <w:t>__________________________</w:t>
      </w:r>
    </w:p>
    <w:p w14:paraId="6DA7A9E6" w14:textId="77777777" w:rsidR="00580793" w:rsidRPr="0066572A" w:rsidRDefault="00580793" w:rsidP="00580793">
      <w:pPr>
        <w:jc w:val="both"/>
        <w:rPr>
          <w:rFonts w:asciiTheme="minorHAnsi" w:eastAsia="Arial Unicode MS" w:hAnsiTheme="minorHAnsi"/>
          <w:w w:val="0"/>
          <w:sz w:val="22"/>
          <w:szCs w:val="22"/>
          <w:lang w:val="es-MX"/>
        </w:rPr>
      </w:pPr>
    </w:p>
    <w:p w14:paraId="542DD45D" w14:textId="77777777" w:rsidR="00580793" w:rsidRPr="0066572A" w:rsidRDefault="00580793" w:rsidP="00580793">
      <w:pPr>
        <w:pStyle w:val="DeltaViewTableBody"/>
        <w:rPr>
          <w:rFonts w:asciiTheme="minorHAnsi" w:hAnsiTheme="minorHAnsi"/>
          <w:sz w:val="22"/>
          <w:szCs w:val="22"/>
        </w:rPr>
      </w:pPr>
    </w:p>
    <w:p w14:paraId="7D38DEB4"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t>El suscrito manifiesta que cuenta con facultades suficientes, así como con el consentimiento y conformidad de [CONCESIONARIO/TELCEL, según sea el caso] en los términos expuestos en este documento, mismas que a la fecha no han sido modificadas o revocadas en forma alguna, adjuntando a la presente [datos de la documentación que compruebe de modo fehaciente las facultades de representación de quien suscriba].</w:t>
      </w:r>
    </w:p>
    <w:p w14:paraId="09C4A750"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58536EB8" w14:textId="77777777" w:rsidR="00580793" w:rsidRPr="0066572A" w:rsidRDefault="00580793" w:rsidP="00580793">
      <w:pPr>
        <w:pStyle w:val="DeltaViewTableBody"/>
        <w:rPr>
          <w:rFonts w:asciiTheme="minorHAnsi" w:hAnsiTheme="minorHAnsi"/>
          <w:sz w:val="22"/>
          <w:szCs w:val="22"/>
          <w:lang w:val="es-ES_tradnl"/>
        </w:rPr>
      </w:pPr>
    </w:p>
    <w:p w14:paraId="13CB6DB3" w14:textId="77777777" w:rsidR="00580793" w:rsidRPr="0066572A" w:rsidRDefault="00580793" w:rsidP="00795379">
      <w:pPr>
        <w:pStyle w:val="Ttulo1"/>
        <w:jc w:val="right"/>
        <w:rPr>
          <w:rFonts w:asciiTheme="minorHAnsi" w:hAnsiTheme="minorHAnsi"/>
          <w:szCs w:val="22"/>
          <w:lang w:val="es-ES_tradnl"/>
        </w:rPr>
        <w:sectPr w:rsidR="00580793" w:rsidRPr="0066572A" w:rsidSect="00F31C5C">
          <w:pgSz w:w="12240" w:h="15840"/>
          <w:pgMar w:top="1985" w:right="1701" w:bottom="1418" w:left="1701" w:header="709" w:footer="709" w:gutter="0"/>
          <w:pgNumType w:start="1"/>
          <w:cols w:space="708"/>
          <w:docGrid w:linePitch="360"/>
        </w:sectPr>
      </w:pPr>
    </w:p>
    <w:p w14:paraId="7E3C323B" w14:textId="77777777" w:rsidR="00580793" w:rsidRPr="0066572A" w:rsidRDefault="00580793" w:rsidP="00795379">
      <w:pPr>
        <w:pStyle w:val="Ttulo1"/>
        <w:jc w:val="right"/>
        <w:rPr>
          <w:rFonts w:asciiTheme="minorHAnsi" w:eastAsia="Arial Unicode MS" w:hAnsiTheme="minorHAnsi"/>
          <w:b w:val="0"/>
          <w:w w:val="0"/>
          <w:szCs w:val="22"/>
          <w:lang w:val="es-ES_tradnl"/>
        </w:rPr>
      </w:pPr>
      <w:r w:rsidRPr="0066572A">
        <w:rPr>
          <w:rStyle w:val="DeltaViewInsertion"/>
          <w:rFonts w:asciiTheme="minorHAnsi" w:eastAsia="Arial Unicode MS" w:hAnsiTheme="minorHAnsi"/>
          <w:b w:val="0"/>
          <w:color w:val="auto"/>
          <w:w w:val="0"/>
          <w:szCs w:val="22"/>
          <w:lang w:val="es-ES_tradnl"/>
        </w:rPr>
        <w:lastRenderedPageBreak/>
        <w:t>Apéndice “IV-B”</w:t>
      </w:r>
    </w:p>
    <w:p w14:paraId="66600934" w14:textId="77777777" w:rsidR="00580793" w:rsidRPr="0066572A" w:rsidRDefault="00580793" w:rsidP="00580793">
      <w:pPr>
        <w:jc w:val="right"/>
        <w:rPr>
          <w:rFonts w:asciiTheme="minorHAnsi" w:eastAsia="Arial Unicode MS" w:hAnsiTheme="minorHAnsi"/>
          <w:w w:val="0"/>
          <w:sz w:val="22"/>
          <w:szCs w:val="22"/>
          <w:lang w:val="es-MX"/>
        </w:rPr>
      </w:pPr>
    </w:p>
    <w:p w14:paraId="0D4DEED4" w14:textId="77777777" w:rsidR="00580793" w:rsidRPr="0066572A" w:rsidRDefault="00580793" w:rsidP="00580793">
      <w:pPr>
        <w:jc w:val="center"/>
        <w:rPr>
          <w:rFonts w:asciiTheme="minorHAnsi" w:eastAsia="Arial Unicode MS" w:hAnsiTheme="minorHAnsi"/>
          <w:w w:val="0"/>
          <w:sz w:val="22"/>
          <w:szCs w:val="22"/>
          <w:lang w:val="es-MX"/>
        </w:rPr>
      </w:pPr>
    </w:p>
    <w:p w14:paraId="01CFF3D1" w14:textId="77777777" w:rsidR="00580793" w:rsidRPr="0066572A" w:rsidRDefault="00580793" w:rsidP="00580793">
      <w:pPr>
        <w:jc w:val="center"/>
        <w:rPr>
          <w:rFonts w:asciiTheme="minorHAnsi" w:eastAsia="Arial Unicode MS" w:hAnsiTheme="minorHAnsi"/>
          <w:w w:val="0"/>
          <w:sz w:val="22"/>
          <w:szCs w:val="22"/>
          <w:lang w:val="es-MX"/>
        </w:rPr>
      </w:pPr>
    </w:p>
    <w:p w14:paraId="21C94044" w14:textId="77777777" w:rsidR="00580793" w:rsidRPr="0066572A" w:rsidRDefault="00580793" w:rsidP="00795379">
      <w:pPr>
        <w:jc w:val="right"/>
        <w:outlineLvl w:val="0"/>
        <w:rPr>
          <w:rFonts w:asciiTheme="minorHAnsi" w:eastAsia="Arial Unicode MS" w:hAnsiTheme="minorHAnsi"/>
          <w:w w:val="0"/>
          <w:sz w:val="22"/>
          <w:szCs w:val="22"/>
          <w:lang w:val="es-MX"/>
        </w:rPr>
      </w:pPr>
      <w:r w:rsidRPr="0066572A">
        <w:rPr>
          <w:rStyle w:val="DeltaViewInsertion"/>
          <w:rFonts w:asciiTheme="minorHAnsi" w:eastAsia="Arial Unicode MS" w:hAnsiTheme="minorHAnsi"/>
          <w:color w:val="auto"/>
          <w:w w:val="0"/>
          <w:sz w:val="22"/>
          <w:szCs w:val="22"/>
          <w:lang w:val="es-MX"/>
        </w:rPr>
        <w:t>Ciudad de México, a [__________].</w:t>
      </w:r>
    </w:p>
    <w:p w14:paraId="40B3320B" w14:textId="77777777" w:rsidR="00580793" w:rsidRPr="0066572A" w:rsidRDefault="00580793" w:rsidP="00580793">
      <w:pPr>
        <w:jc w:val="right"/>
        <w:rPr>
          <w:rFonts w:asciiTheme="minorHAnsi" w:eastAsia="Arial Unicode MS" w:hAnsiTheme="minorHAnsi"/>
          <w:w w:val="0"/>
          <w:sz w:val="22"/>
          <w:szCs w:val="22"/>
          <w:lang w:val="es-MX"/>
        </w:rPr>
      </w:pPr>
    </w:p>
    <w:p w14:paraId="3593A976" w14:textId="77777777" w:rsidR="00580793" w:rsidRPr="0066572A" w:rsidRDefault="00580793" w:rsidP="00580793">
      <w:pPr>
        <w:jc w:val="right"/>
        <w:rPr>
          <w:rFonts w:asciiTheme="minorHAnsi" w:eastAsia="Arial Unicode MS" w:hAnsiTheme="minorHAnsi"/>
          <w:w w:val="0"/>
          <w:sz w:val="22"/>
          <w:szCs w:val="22"/>
          <w:lang w:val="es-MX"/>
        </w:rPr>
      </w:pPr>
    </w:p>
    <w:p w14:paraId="7CD8E90F" w14:textId="77777777" w:rsidR="00580793" w:rsidRPr="0066572A" w:rsidRDefault="00580793" w:rsidP="00580793">
      <w:pPr>
        <w:pStyle w:val="titulo"/>
        <w:widowControl w:val="0"/>
        <w:jc w:val="center"/>
        <w:rPr>
          <w:rFonts w:asciiTheme="minorHAnsi" w:eastAsia="Arial Unicode MS" w:hAnsiTheme="minorHAnsi"/>
          <w:caps/>
          <w:w w:val="0"/>
          <w:sz w:val="22"/>
          <w:szCs w:val="22"/>
        </w:rPr>
      </w:pPr>
      <w:r w:rsidRPr="0066572A">
        <w:rPr>
          <w:rFonts w:asciiTheme="minorHAnsi" w:eastAsia="Arial Unicode MS" w:hAnsiTheme="minorHAnsi"/>
          <w:caps/>
          <w:w w:val="0"/>
          <w:sz w:val="22"/>
          <w:szCs w:val="22"/>
        </w:rPr>
        <w:t>CARTA DE NOTIFICACIÓN DE PRESTACIÓN DEL SERVICIO DE INTERCAMBIO ELECTRÓNICO DE MENSAJES A TRAVES DE FILIALES, AFILIADAS O SUBSIDIARIAS.</w:t>
      </w:r>
    </w:p>
    <w:p w14:paraId="2871D272" w14:textId="77777777" w:rsidR="00580793" w:rsidRPr="0066572A" w:rsidRDefault="00580793" w:rsidP="00580793">
      <w:pPr>
        <w:pStyle w:val="titulo"/>
        <w:widowControl w:val="0"/>
        <w:jc w:val="right"/>
        <w:rPr>
          <w:rFonts w:asciiTheme="minorHAnsi" w:eastAsia="Arial Unicode MS" w:hAnsiTheme="minorHAnsi"/>
          <w:smallCaps w:val="0"/>
          <w:w w:val="0"/>
          <w:sz w:val="22"/>
          <w:szCs w:val="22"/>
          <w:lang w:val="es-ES"/>
        </w:rPr>
      </w:pPr>
    </w:p>
    <w:p w14:paraId="31A32BC4"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5BD2DB90"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t xml:space="preserve">Atención - </w:t>
      </w:r>
    </w:p>
    <w:p w14:paraId="433E0997"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3E02BD5F"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t xml:space="preserve">Con relación al </w:t>
      </w:r>
      <w:r w:rsidRPr="0066572A">
        <w:rPr>
          <w:rFonts w:asciiTheme="minorHAnsi" w:hAnsiTheme="minorHAnsi"/>
          <w:sz w:val="22"/>
          <w:szCs w:val="22"/>
        </w:rPr>
        <w:t>Anexo G</w:t>
      </w:r>
      <w:r w:rsidRPr="0066572A">
        <w:rPr>
          <w:rFonts w:asciiTheme="minorHAnsi" w:eastAsia="Arial Unicode MS" w:hAnsiTheme="minorHAnsi"/>
          <w:w w:val="0"/>
          <w:sz w:val="22"/>
          <w:szCs w:val="22"/>
          <w:lang w:val="es-ES_tradnl"/>
        </w:rPr>
        <w:t>suscrito entre RADIOMOVIL DIPSA, S.A. DE C.V. (“</w:t>
      </w:r>
      <w:r w:rsidRPr="0066572A">
        <w:rPr>
          <w:rFonts w:asciiTheme="minorHAnsi" w:eastAsia="Arial Unicode MS" w:hAnsiTheme="minorHAnsi"/>
          <w:w w:val="0"/>
          <w:sz w:val="22"/>
          <w:szCs w:val="22"/>
          <w:u w:val="single"/>
          <w:lang w:val="es-ES_tradnl"/>
        </w:rPr>
        <w:t>TELCEL</w:t>
      </w:r>
      <w:r w:rsidRPr="0066572A">
        <w:rPr>
          <w:rFonts w:asciiTheme="minorHAnsi" w:eastAsia="Arial Unicode MS" w:hAnsiTheme="minorHAnsi"/>
          <w:w w:val="0"/>
          <w:sz w:val="22"/>
          <w:szCs w:val="22"/>
          <w:lang w:val="es-ES_tradnl"/>
        </w:rPr>
        <w:t xml:space="preserve">”) y [NOMBRE DEL CONCESIONARIO] (el “CONCESIONARIO”), con fecha [____________]y, en concreto, con relación a lo establecido en la Cláusula Vigésima Segunda – </w:t>
      </w:r>
      <w:r w:rsidRPr="0066572A">
        <w:rPr>
          <w:rFonts w:asciiTheme="minorHAnsi" w:eastAsia="Arial Unicode MS" w:hAnsiTheme="minorHAnsi"/>
          <w:i/>
          <w:w w:val="0"/>
          <w:sz w:val="22"/>
          <w:szCs w:val="22"/>
          <w:lang w:val="es-ES_tradnl"/>
        </w:rPr>
        <w:t xml:space="preserve">Prestación del SIEMC a través de Afiliadas, Filiales y Subsidiarias </w:t>
      </w:r>
      <w:r w:rsidRPr="0066572A">
        <w:rPr>
          <w:rFonts w:asciiTheme="minorHAnsi" w:eastAsia="Arial Unicode MS" w:hAnsiTheme="minorHAnsi"/>
          <w:w w:val="0"/>
          <w:sz w:val="22"/>
          <w:szCs w:val="22"/>
          <w:lang w:val="es-ES_tradnl"/>
        </w:rPr>
        <w:t xml:space="preserve">del </w:t>
      </w:r>
      <w:r w:rsidRPr="0066572A">
        <w:rPr>
          <w:rFonts w:asciiTheme="minorHAnsi" w:hAnsiTheme="minorHAnsi"/>
          <w:sz w:val="22"/>
          <w:szCs w:val="22"/>
        </w:rPr>
        <w:t>Anexo G</w:t>
      </w:r>
      <w:r w:rsidRPr="0066572A">
        <w:rPr>
          <w:rFonts w:asciiTheme="minorHAnsi" w:eastAsia="Arial Unicode MS" w:hAnsiTheme="minorHAnsi"/>
          <w:w w:val="0"/>
          <w:sz w:val="22"/>
          <w:szCs w:val="22"/>
          <w:lang w:val="es-ES_tradnl"/>
        </w:rPr>
        <w:t>, por este medio, por una parte [nombre de representante legal del CONCESIONARIO/TELCEL, según sea el caso], en nombre y representación de [CONCESIONARIO/TELCEL, según sea el caso] y, por otra parte [nombre del representante legal de FILIAL, AFILIADA O SUBSIDIARIA ADHERENTE], en nombre y representación de [DENOMINACIÓN DE FILIAL, AFILIADA O SUBSIDIARIA] ADHERENTE, conjuntamente, convenimos y manifestamos, lo siguiente:</w:t>
      </w:r>
    </w:p>
    <w:p w14:paraId="0A27C559"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32CAA706"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t xml:space="preserve">1.- [DENOMINACIÓN DE LA FILIAL, AFILIADA O SUBSIDIARIA ADHERENTE], conoce el contenido del </w:t>
      </w:r>
      <w:r w:rsidRPr="0066572A">
        <w:rPr>
          <w:rFonts w:asciiTheme="minorHAnsi" w:hAnsiTheme="minorHAnsi"/>
          <w:sz w:val="22"/>
          <w:szCs w:val="22"/>
        </w:rPr>
        <w:t xml:space="preserve">Anexo G </w:t>
      </w:r>
      <w:r w:rsidRPr="0066572A">
        <w:rPr>
          <w:rFonts w:asciiTheme="minorHAnsi" w:eastAsia="Arial Unicode MS" w:hAnsiTheme="minorHAnsi"/>
          <w:w w:val="0"/>
          <w:sz w:val="22"/>
          <w:szCs w:val="22"/>
          <w:lang w:val="es-ES_tradnl"/>
        </w:rPr>
        <w:t xml:space="preserve">y de sus </w:t>
      </w:r>
      <w:r w:rsidR="003E1861" w:rsidRPr="0066572A">
        <w:rPr>
          <w:rFonts w:asciiTheme="minorHAnsi" w:eastAsia="Arial Unicode MS" w:hAnsiTheme="minorHAnsi"/>
          <w:w w:val="0"/>
          <w:sz w:val="22"/>
          <w:szCs w:val="22"/>
          <w:lang w:val="es-ES_tradnl"/>
        </w:rPr>
        <w:t>Subanexo</w:t>
      </w:r>
      <w:r w:rsidRPr="0066572A">
        <w:rPr>
          <w:rFonts w:asciiTheme="minorHAnsi" w:eastAsia="Arial Unicode MS" w:hAnsiTheme="minorHAnsi"/>
          <w:w w:val="0"/>
          <w:sz w:val="22"/>
          <w:szCs w:val="22"/>
          <w:lang w:val="es-ES_tradnl"/>
        </w:rPr>
        <w:t>s y comprende las consecuencias legales que se derivan del mismo; y</w:t>
      </w:r>
    </w:p>
    <w:p w14:paraId="237653CB"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0D795895"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t xml:space="preserve">2.- [DENOMINACIÓN DE LA FILIAL, AFILIADA O SUBSIDIARIA ADHERENTE] se encuentra en posibilidad de prestar el SIEMC en los términos prescritos en el </w:t>
      </w:r>
      <w:r w:rsidRPr="0066572A">
        <w:rPr>
          <w:rFonts w:asciiTheme="minorHAnsi" w:hAnsiTheme="minorHAnsi"/>
          <w:sz w:val="22"/>
          <w:szCs w:val="22"/>
        </w:rPr>
        <w:t>Anexo G</w:t>
      </w:r>
      <w:r w:rsidRPr="0066572A">
        <w:rPr>
          <w:rFonts w:asciiTheme="minorHAnsi" w:eastAsia="Arial Unicode MS" w:hAnsiTheme="minorHAnsi"/>
          <w:w w:val="0"/>
          <w:sz w:val="22"/>
          <w:szCs w:val="22"/>
          <w:lang w:val="es-ES_tradnl"/>
        </w:rPr>
        <w:t xml:space="preserve">y de conformidad </w:t>
      </w:r>
      <w:r w:rsidRPr="0066572A">
        <w:rPr>
          <w:rStyle w:val="DeltaViewInsertion"/>
          <w:rFonts w:asciiTheme="minorHAnsi" w:eastAsia="Arial Unicode MS" w:hAnsiTheme="minorHAnsi"/>
          <w:color w:val="auto"/>
          <w:w w:val="0"/>
          <w:sz w:val="22"/>
          <w:szCs w:val="22"/>
          <w:lang w:val="es-ES_tradnl"/>
        </w:rPr>
        <w:t>por la legislación vigente</w:t>
      </w:r>
      <w:r w:rsidRPr="0066572A">
        <w:rPr>
          <w:rFonts w:asciiTheme="minorHAnsi" w:eastAsia="Arial Unicode MS" w:hAnsiTheme="minorHAnsi"/>
          <w:w w:val="0"/>
          <w:sz w:val="22"/>
          <w:szCs w:val="22"/>
          <w:lang w:val="es-ES_tradnl"/>
        </w:rPr>
        <w:t>.</w:t>
      </w:r>
    </w:p>
    <w:p w14:paraId="03480AB3"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7DCF1BD6"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t xml:space="preserve">3.-  [DENOMINACIÓN DE FILIAL, AFILIADA O SUBSIDIARIA ADHERENTE] cumplirá incondicionalmente con todas las disposiciones, términos y condiciones contenidas en el </w:t>
      </w:r>
      <w:r w:rsidRPr="0066572A">
        <w:rPr>
          <w:rFonts w:asciiTheme="minorHAnsi" w:hAnsiTheme="minorHAnsi"/>
          <w:sz w:val="22"/>
          <w:szCs w:val="22"/>
        </w:rPr>
        <w:t>Anexo G</w:t>
      </w:r>
      <w:r w:rsidRPr="0066572A">
        <w:rPr>
          <w:rFonts w:asciiTheme="minorHAnsi" w:eastAsia="Arial Unicode MS" w:hAnsiTheme="minorHAnsi"/>
          <w:w w:val="0"/>
          <w:sz w:val="22"/>
          <w:szCs w:val="22"/>
          <w:lang w:val="es-ES_tradnl"/>
        </w:rPr>
        <w:t xml:space="preserve"> con relación a la prestación del SIEMC, en el entendido de que queda obligada al cumplimiento cabal de las obligaciones a cargo de [CONCESIONARIO/TELCEL, según sea el caso], que se deriven de dicho </w:t>
      </w:r>
      <w:r w:rsidRPr="0066572A">
        <w:rPr>
          <w:rFonts w:asciiTheme="minorHAnsi" w:hAnsiTheme="minorHAnsi"/>
          <w:sz w:val="22"/>
          <w:szCs w:val="22"/>
        </w:rPr>
        <w:t>Anexo G</w:t>
      </w:r>
      <w:r w:rsidRPr="0066572A">
        <w:rPr>
          <w:rFonts w:asciiTheme="minorHAnsi" w:eastAsia="Arial Unicode MS" w:hAnsiTheme="minorHAnsi"/>
          <w:w w:val="0"/>
          <w:sz w:val="22"/>
          <w:szCs w:val="22"/>
          <w:lang w:val="es-ES_tradnl"/>
        </w:rPr>
        <w:t>.</w:t>
      </w:r>
    </w:p>
    <w:p w14:paraId="0D6BE466"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7F25C6A3"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t xml:space="preserve">3.- [DENOMINACIÓN DE FILIAL, AFILIADA O SUBSIDIARIA] y [CONCESIONARIO/TELCEL, según sea el caso], convienen para con [contraparte en el </w:t>
      </w:r>
      <w:r w:rsidRPr="0066572A">
        <w:rPr>
          <w:rFonts w:asciiTheme="minorHAnsi" w:hAnsiTheme="minorHAnsi"/>
          <w:sz w:val="22"/>
          <w:szCs w:val="22"/>
        </w:rPr>
        <w:t>Anexo G</w:t>
      </w:r>
      <w:r w:rsidRPr="0066572A">
        <w:rPr>
          <w:rFonts w:asciiTheme="minorHAnsi" w:eastAsia="Arial Unicode MS" w:hAnsiTheme="minorHAnsi"/>
          <w:w w:val="0"/>
          <w:sz w:val="22"/>
          <w:szCs w:val="22"/>
          <w:lang w:val="es-ES_tradnl"/>
        </w:rPr>
        <w:t xml:space="preserve">] en ser obligadas solidarias, renunciando a cualquier beneficio de orden o excusión, respecto del cumplimiento de las obligaciones a cargo de [CONCESIONARIO/TELCEL, según sea el caso] previstas en el </w:t>
      </w:r>
      <w:r w:rsidRPr="0066572A">
        <w:rPr>
          <w:rFonts w:asciiTheme="minorHAnsi" w:hAnsiTheme="minorHAnsi"/>
          <w:sz w:val="22"/>
          <w:szCs w:val="22"/>
        </w:rPr>
        <w:t>Anexo G</w:t>
      </w:r>
      <w:r w:rsidRPr="0066572A">
        <w:rPr>
          <w:rFonts w:asciiTheme="minorHAnsi" w:eastAsia="Arial Unicode MS" w:hAnsiTheme="minorHAnsi"/>
          <w:w w:val="0"/>
          <w:sz w:val="22"/>
          <w:szCs w:val="22"/>
          <w:lang w:val="es-ES_tradnl"/>
        </w:rPr>
        <w:t xml:space="preserve">, de acuerdo con lo estipulado en la Cláusula Vigésima Segunda – </w:t>
      </w:r>
      <w:r w:rsidRPr="0066572A">
        <w:rPr>
          <w:rFonts w:asciiTheme="minorHAnsi" w:eastAsia="Arial Unicode MS" w:hAnsiTheme="minorHAnsi"/>
          <w:i/>
          <w:w w:val="0"/>
          <w:sz w:val="22"/>
          <w:szCs w:val="22"/>
          <w:lang w:val="es-ES_tradnl"/>
        </w:rPr>
        <w:t xml:space="preserve">Prestación del SIEMC a través de Afiliadas, Filiales y Subsidiarias </w:t>
      </w:r>
      <w:r w:rsidRPr="0066572A">
        <w:rPr>
          <w:rFonts w:asciiTheme="minorHAnsi" w:eastAsia="Arial Unicode MS" w:hAnsiTheme="minorHAnsi"/>
          <w:w w:val="0"/>
          <w:sz w:val="22"/>
          <w:szCs w:val="22"/>
          <w:lang w:val="es-ES_tradnl"/>
        </w:rPr>
        <w:t xml:space="preserve">del </w:t>
      </w:r>
      <w:r w:rsidRPr="0066572A">
        <w:rPr>
          <w:rFonts w:asciiTheme="minorHAnsi" w:hAnsiTheme="minorHAnsi"/>
          <w:sz w:val="22"/>
          <w:szCs w:val="22"/>
        </w:rPr>
        <w:t>Anexo G</w:t>
      </w:r>
      <w:r w:rsidRPr="0066572A">
        <w:rPr>
          <w:rFonts w:asciiTheme="minorHAnsi" w:eastAsia="Arial Unicode MS" w:hAnsiTheme="minorHAnsi"/>
          <w:w w:val="0"/>
          <w:sz w:val="22"/>
          <w:szCs w:val="22"/>
          <w:lang w:val="es-ES_tradnl"/>
        </w:rPr>
        <w:t>.</w:t>
      </w:r>
    </w:p>
    <w:p w14:paraId="67425426"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76A3163C"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6998F33B"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t xml:space="preserve">Los suscritos manifiestan que cuenta con facultades suficientes para hacer las manifestaciones y obligar a sus representadas en los términos expuestos, mismas que a la fecha no les han sido </w:t>
      </w:r>
      <w:r w:rsidRPr="0066572A">
        <w:rPr>
          <w:rFonts w:asciiTheme="minorHAnsi" w:eastAsia="Arial Unicode MS" w:hAnsiTheme="minorHAnsi"/>
          <w:w w:val="0"/>
          <w:sz w:val="22"/>
          <w:szCs w:val="22"/>
          <w:lang w:val="es-ES_tradnl"/>
        </w:rPr>
        <w:lastRenderedPageBreak/>
        <w:t>modificadas o revocadas en forma alguna, adjuntando a la presente [datos de la documentación que compruebe de modo fehaciente las facultades de representación de quienes suscriban].</w:t>
      </w:r>
    </w:p>
    <w:p w14:paraId="2BB80CF4"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4ED5C368"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79B653A8" w14:textId="77777777" w:rsidR="00580793" w:rsidRPr="0066572A" w:rsidRDefault="00580793" w:rsidP="00580793">
      <w:pPr>
        <w:pStyle w:val="DeltaViewTableBody"/>
        <w:jc w:val="both"/>
        <w:rPr>
          <w:rFonts w:asciiTheme="minorHAnsi" w:eastAsia="Arial Unicode MS" w:hAnsiTheme="minorHAnsi"/>
          <w:w w:val="0"/>
          <w:sz w:val="22"/>
          <w:szCs w:val="22"/>
          <w:lang w:val="es-ES_tradnl"/>
        </w:rPr>
      </w:pPr>
    </w:p>
    <w:p w14:paraId="62B43CEE" w14:textId="77777777" w:rsidR="00580793" w:rsidRPr="0066572A" w:rsidRDefault="00580793" w:rsidP="00580793">
      <w:pPr>
        <w:jc w:val="center"/>
        <w:rPr>
          <w:rFonts w:asciiTheme="minorHAnsi" w:eastAsia="Arial Unicode MS" w:hAnsiTheme="minorHAnsi"/>
          <w:w w:val="0"/>
          <w:sz w:val="22"/>
          <w:szCs w:val="22"/>
          <w:lang w:val="es-ES_tradnl"/>
        </w:rPr>
      </w:pPr>
      <w:r w:rsidRPr="0066572A">
        <w:rPr>
          <w:rFonts w:asciiTheme="minorHAnsi" w:eastAsia="Arial Unicode MS" w:hAnsiTheme="minorHAnsi"/>
          <w:w w:val="0"/>
          <w:sz w:val="22"/>
          <w:szCs w:val="22"/>
          <w:lang w:val="es-ES_tradnl"/>
        </w:rPr>
        <w:t>[CONCESIONARIO/TELCEL, según sea el caso]</w:t>
      </w:r>
    </w:p>
    <w:p w14:paraId="37925BB1" w14:textId="77777777" w:rsidR="00580793" w:rsidRPr="0066572A" w:rsidRDefault="00580793" w:rsidP="00580793">
      <w:pPr>
        <w:jc w:val="center"/>
        <w:rPr>
          <w:rStyle w:val="DeltaViewInsertion"/>
          <w:rFonts w:asciiTheme="minorHAnsi" w:eastAsia="Arial Unicode MS" w:hAnsiTheme="minorHAnsi"/>
          <w:color w:val="auto"/>
          <w:w w:val="0"/>
          <w:sz w:val="22"/>
          <w:szCs w:val="22"/>
          <w:lang w:val="es-ES_tradnl"/>
        </w:rPr>
      </w:pPr>
    </w:p>
    <w:p w14:paraId="04D457FE" w14:textId="77777777" w:rsidR="00580793" w:rsidRPr="0066572A" w:rsidRDefault="00580793" w:rsidP="00795379">
      <w:pPr>
        <w:jc w:val="center"/>
        <w:outlineLvl w:val="0"/>
        <w:rPr>
          <w:rFonts w:asciiTheme="minorHAnsi" w:eastAsia="Arial Unicode MS" w:hAnsiTheme="minorHAnsi"/>
          <w:w w:val="0"/>
          <w:sz w:val="22"/>
          <w:szCs w:val="22"/>
          <w:lang w:val="pt-BR"/>
        </w:rPr>
      </w:pPr>
      <w:r w:rsidRPr="0066572A">
        <w:rPr>
          <w:rStyle w:val="DeltaViewInsertion"/>
          <w:rFonts w:asciiTheme="minorHAnsi" w:eastAsia="Arial Unicode MS" w:hAnsiTheme="minorHAnsi"/>
          <w:color w:val="auto"/>
          <w:w w:val="0"/>
          <w:sz w:val="22"/>
          <w:szCs w:val="22"/>
          <w:lang w:val="pt-BR"/>
        </w:rPr>
        <w:t>Por:________________________________</w:t>
      </w:r>
    </w:p>
    <w:p w14:paraId="614051B6" w14:textId="77777777" w:rsidR="00580793" w:rsidRPr="0066572A" w:rsidRDefault="00580793" w:rsidP="00580793">
      <w:pPr>
        <w:tabs>
          <w:tab w:val="left" w:pos="1014"/>
        </w:tabs>
        <w:jc w:val="center"/>
        <w:rPr>
          <w:rFonts w:asciiTheme="minorHAnsi" w:eastAsia="Arial Unicode MS" w:hAnsiTheme="minorHAnsi"/>
          <w:w w:val="0"/>
          <w:sz w:val="22"/>
          <w:szCs w:val="22"/>
          <w:lang w:val="pt-BR"/>
        </w:rPr>
      </w:pPr>
      <w:r w:rsidRPr="0066572A">
        <w:rPr>
          <w:rStyle w:val="DeltaViewInsertion"/>
          <w:rFonts w:asciiTheme="minorHAnsi" w:eastAsia="Arial Unicode MS" w:hAnsiTheme="minorHAnsi"/>
          <w:color w:val="auto"/>
          <w:w w:val="0"/>
          <w:sz w:val="22"/>
          <w:szCs w:val="22"/>
          <w:lang w:val="pt-BR"/>
        </w:rPr>
        <w:t xml:space="preserve">Nombre: </w:t>
      </w:r>
      <w:r w:rsidRPr="0066572A">
        <w:rPr>
          <w:rStyle w:val="DeltaViewInsertion"/>
          <w:rFonts w:asciiTheme="minorHAnsi" w:eastAsia="Arial Unicode MS" w:hAnsiTheme="minorHAnsi"/>
          <w:color w:val="auto"/>
          <w:w w:val="0"/>
          <w:sz w:val="22"/>
          <w:szCs w:val="22"/>
          <w:lang w:val="es-MX"/>
        </w:rPr>
        <w:tab/>
      </w:r>
      <w:r w:rsidRPr="0066572A">
        <w:rPr>
          <w:rStyle w:val="DeltaViewInsertion"/>
          <w:rFonts w:asciiTheme="minorHAnsi" w:eastAsia="Arial Unicode MS" w:hAnsiTheme="minorHAnsi"/>
          <w:color w:val="auto"/>
          <w:w w:val="0"/>
          <w:sz w:val="22"/>
          <w:szCs w:val="22"/>
          <w:lang w:val="pt-BR"/>
        </w:rPr>
        <w:t>___________________________</w:t>
      </w:r>
    </w:p>
    <w:p w14:paraId="7B8B93EC" w14:textId="77777777" w:rsidR="00580793" w:rsidRPr="0066572A" w:rsidRDefault="00580793" w:rsidP="00580793">
      <w:pPr>
        <w:tabs>
          <w:tab w:val="left" w:pos="1014"/>
        </w:tabs>
        <w:ind w:right="-81"/>
        <w:jc w:val="center"/>
        <w:rPr>
          <w:rFonts w:asciiTheme="minorHAnsi" w:eastAsia="Arial Unicode MS" w:hAnsiTheme="minorHAnsi"/>
          <w:w w:val="0"/>
          <w:sz w:val="22"/>
          <w:szCs w:val="22"/>
          <w:lang w:val="pt-BR"/>
        </w:rPr>
      </w:pPr>
      <w:r w:rsidRPr="0066572A">
        <w:rPr>
          <w:rStyle w:val="DeltaViewInsertion"/>
          <w:rFonts w:asciiTheme="minorHAnsi" w:eastAsia="Arial Unicode MS" w:hAnsiTheme="minorHAnsi"/>
          <w:color w:val="auto"/>
          <w:w w:val="0"/>
          <w:sz w:val="22"/>
          <w:szCs w:val="22"/>
          <w:lang w:val="pt-BR"/>
        </w:rPr>
        <w:t xml:space="preserve">Cargo: </w:t>
      </w:r>
      <w:r w:rsidRPr="0066572A">
        <w:rPr>
          <w:rStyle w:val="DeltaViewInsertion"/>
          <w:rFonts w:asciiTheme="minorHAnsi" w:eastAsia="Arial Unicode MS" w:hAnsiTheme="minorHAnsi"/>
          <w:color w:val="auto"/>
          <w:w w:val="0"/>
          <w:sz w:val="22"/>
          <w:szCs w:val="22"/>
          <w:lang w:val="es-MX"/>
        </w:rPr>
        <w:tab/>
      </w:r>
      <w:r w:rsidRPr="0066572A">
        <w:rPr>
          <w:rStyle w:val="DeltaViewInsertion"/>
          <w:rFonts w:asciiTheme="minorHAnsi" w:eastAsia="Arial Unicode MS" w:hAnsiTheme="minorHAnsi"/>
          <w:color w:val="auto"/>
          <w:w w:val="0"/>
          <w:sz w:val="22"/>
          <w:szCs w:val="22"/>
          <w:lang w:val="pt-BR"/>
        </w:rPr>
        <w:t>__________________________</w:t>
      </w:r>
    </w:p>
    <w:p w14:paraId="34B6B8A6" w14:textId="77777777" w:rsidR="00580793" w:rsidRPr="0066572A" w:rsidRDefault="00580793" w:rsidP="00580793">
      <w:pPr>
        <w:jc w:val="both"/>
        <w:rPr>
          <w:rFonts w:asciiTheme="minorHAnsi" w:eastAsia="Arial Unicode MS" w:hAnsiTheme="minorHAnsi"/>
          <w:w w:val="0"/>
          <w:sz w:val="22"/>
          <w:szCs w:val="22"/>
          <w:lang w:val="es-MX"/>
        </w:rPr>
      </w:pPr>
    </w:p>
    <w:p w14:paraId="60D69224" w14:textId="77777777" w:rsidR="00580793" w:rsidRPr="0066572A" w:rsidRDefault="00580793" w:rsidP="00580793">
      <w:pPr>
        <w:rPr>
          <w:rFonts w:asciiTheme="minorHAnsi" w:hAnsiTheme="minorHAnsi"/>
          <w:sz w:val="22"/>
          <w:szCs w:val="22"/>
          <w:lang w:val="es-MX"/>
        </w:rPr>
      </w:pPr>
    </w:p>
    <w:p w14:paraId="22B1671E" w14:textId="77777777" w:rsidR="00580793" w:rsidRPr="0066572A" w:rsidRDefault="00580793" w:rsidP="00580793">
      <w:pPr>
        <w:jc w:val="center"/>
        <w:rPr>
          <w:rFonts w:asciiTheme="minorHAnsi" w:hAnsiTheme="minorHAnsi"/>
          <w:sz w:val="22"/>
          <w:szCs w:val="22"/>
          <w:lang w:val="es-MX"/>
        </w:rPr>
      </w:pPr>
      <w:r w:rsidRPr="0066572A">
        <w:rPr>
          <w:rFonts w:asciiTheme="minorHAnsi" w:hAnsiTheme="minorHAnsi"/>
          <w:sz w:val="22"/>
          <w:szCs w:val="22"/>
          <w:lang w:val="es-MX"/>
        </w:rPr>
        <w:t>[DENOMINACIÓN DE FILIAL, AFILIADA O SUBSIDIARIA]</w:t>
      </w:r>
    </w:p>
    <w:p w14:paraId="0ACD9CEE" w14:textId="77777777" w:rsidR="00580793" w:rsidRPr="0066572A" w:rsidRDefault="00580793" w:rsidP="00580793">
      <w:pPr>
        <w:jc w:val="center"/>
        <w:rPr>
          <w:rFonts w:asciiTheme="minorHAnsi" w:hAnsiTheme="minorHAnsi"/>
          <w:sz w:val="22"/>
          <w:szCs w:val="22"/>
          <w:lang w:val="es-MX"/>
        </w:rPr>
      </w:pPr>
    </w:p>
    <w:p w14:paraId="0D09FE54" w14:textId="77777777" w:rsidR="00580793" w:rsidRPr="0066572A" w:rsidRDefault="00580793" w:rsidP="00580793">
      <w:pPr>
        <w:jc w:val="center"/>
        <w:rPr>
          <w:rStyle w:val="DeltaViewInsertion"/>
          <w:rFonts w:asciiTheme="minorHAnsi" w:eastAsia="Arial Unicode MS" w:hAnsiTheme="minorHAnsi"/>
          <w:color w:val="auto"/>
          <w:w w:val="0"/>
          <w:sz w:val="22"/>
          <w:szCs w:val="22"/>
          <w:lang w:val="es-ES_tradnl"/>
        </w:rPr>
      </w:pPr>
    </w:p>
    <w:p w14:paraId="536E81E7" w14:textId="77777777" w:rsidR="00580793" w:rsidRPr="0066572A" w:rsidRDefault="00580793" w:rsidP="00795379">
      <w:pPr>
        <w:jc w:val="center"/>
        <w:outlineLvl w:val="0"/>
        <w:rPr>
          <w:rFonts w:asciiTheme="minorHAnsi" w:eastAsia="Arial Unicode MS" w:hAnsiTheme="minorHAnsi"/>
          <w:w w:val="0"/>
          <w:sz w:val="22"/>
          <w:szCs w:val="22"/>
          <w:lang w:val="es-ES_tradnl"/>
        </w:rPr>
      </w:pPr>
      <w:r w:rsidRPr="0066572A">
        <w:rPr>
          <w:rStyle w:val="DeltaViewInsertion"/>
          <w:rFonts w:asciiTheme="minorHAnsi" w:eastAsia="Arial Unicode MS" w:hAnsiTheme="minorHAnsi"/>
          <w:color w:val="auto"/>
          <w:w w:val="0"/>
          <w:sz w:val="22"/>
          <w:szCs w:val="22"/>
          <w:lang w:val="es-ES_tradnl"/>
        </w:rPr>
        <w:t>Por:________________________________</w:t>
      </w:r>
    </w:p>
    <w:p w14:paraId="517A6D42" w14:textId="77777777" w:rsidR="00580793" w:rsidRPr="0066572A" w:rsidRDefault="00580793" w:rsidP="00580793">
      <w:pPr>
        <w:tabs>
          <w:tab w:val="left" w:pos="1014"/>
        </w:tabs>
        <w:jc w:val="center"/>
        <w:rPr>
          <w:rFonts w:asciiTheme="minorHAnsi" w:eastAsia="Arial Unicode MS" w:hAnsiTheme="minorHAnsi"/>
          <w:w w:val="0"/>
          <w:sz w:val="22"/>
          <w:szCs w:val="22"/>
          <w:lang w:val="es-ES_tradnl"/>
        </w:rPr>
      </w:pPr>
      <w:r w:rsidRPr="0066572A">
        <w:rPr>
          <w:rStyle w:val="DeltaViewInsertion"/>
          <w:rFonts w:asciiTheme="minorHAnsi" w:eastAsia="Arial Unicode MS" w:hAnsiTheme="minorHAnsi"/>
          <w:color w:val="auto"/>
          <w:w w:val="0"/>
          <w:sz w:val="22"/>
          <w:szCs w:val="22"/>
          <w:lang w:val="es-ES_tradnl"/>
        </w:rPr>
        <w:t xml:space="preserve">Nombre: </w:t>
      </w:r>
      <w:r w:rsidRPr="0066572A">
        <w:rPr>
          <w:rStyle w:val="DeltaViewInsertion"/>
          <w:rFonts w:asciiTheme="minorHAnsi" w:eastAsia="Arial Unicode MS" w:hAnsiTheme="minorHAnsi"/>
          <w:color w:val="auto"/>
          <w:w w:val="0"/>
          <w:sz w:val="22"/>
          <w:szCs w:val="22"/>
          <w:lang w:val="es-MX"/>
        </w:rPr>
        <w:tab/>
      </w:r>
      <w:r w:rsidRPr="0066572A">
        <w:rPr>
          <w:rStyle w:val="DeltaViewInsertion"/>
          <w:rFonts w:asciiTheme="minorHAnsi" w:eastAsia="Arial Unicode MS" w:hAnsiTheme="minorHAnsi"/>
          <w:color w:val="auto"/>
          <w:w w:val="0"/>
          <w:sz w:val="22"/>
          <w:szCs w:val="22"/>
          <w:lang w:val="es-ES_tradnl"/>
        </w:rPr>
        <w:t>___________________________</w:t>
      </w:r>
    </w:p>
    <w:p w14:paraId="60BE5DDB" w14:textId="77777777" w:rsidR="00580793" w:rsidRPr="0066572A" w:rsidRDefault="00580793" w:rsidP="00580793">
      <w:pPr>
        <w:tabs>
          <w:tab w:val="left" w:pos="1014"/>
        </w:tabs>
        <w:ind w:right="-81"/>
        <w:jc w:val="center"/>
        <w:rPr>
          <w:rFonts w:asciiTheme="minorHAnsi" w:eastAsia="Arial Unicode MS" w:hAnsiTheme="minorHAnsi"/>
          <w:w w:val="0"/>
          <w:sz w:val="22"/>
          <w:szCs w:val="22"/>
          <w:lang w:val="es-ES_tradnl"/>
        </w:rPr>
      </w:pPr>
      <w:r w:rsidRPr="0066572A">
        <w:rPr>
          <w:rStyle w:val="DeltaViewInsertion"/>
          <w:rFonts w:asciiTheme="minorHAnsi" w:eastAsia="Arial Unicode MS" w:hAnsiTheme="minorHAnsi"/>
          <w:color w:val="auto"/>
          <w:w w:val="0"/>
          <w:sz w:val="22"/>
          <w:szCs w:val="22"/>
          <w:lang w:val="es-ES_tradnl"/>
        </w:rPr>
        <w:t xml:space="preserve">Cargo: </w:t>
      </w:r>
      <w:r w:rsidRPr="0066572A">
        <w:rPr>
          <w:rStyle w:val="DeltaViewInsertion"/>
          <w:rFonts w:asciiTheme="minorHAnsi" w:eastAsia="Arial Unicode MS" w:hAnsiTheme="minorHAnsi"/>
          <w:color w:val="auto"/>
          <w:w w:val="0"/>
          <w:sz w:val="22"/>
          <w:szCs w:val="22"/>
          <w:lang w:val="es-MX"/>
        </w:rPr>
        <w:tab/>
      </w:r>
      <w:r w:rsidRPr="0066572A">
        <w:rPr>
          <w:rStyle w:val="DeltaViewInsertion"/>
          <w:rFonts w:asciiTheme="minorHAnsi" w:eastAsia="Arial Unicode MS" w:hAnsiTheme="minorHAnsi"/>
          <w:color w:val="auto"/>
          <w:w w:val="0"/>
          <w:sz w:val="22"/>
          <w:szCs w:val="22"/>
          <w:lang w:val="es-ES_tradnl"/>
        </w:rPr>
        <w:t>__________________________</w:t>
      </w:r>
    </w:p>
    <w:p w14:paraId="02239572"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22"/>
          <w:szCs w:val="22"/>
          <w:lang w:val="es-MX"/>
        </w:rPr>
        <w:sectPr w:rsidR="00580793" w:rsidRPr="0066572A" w:rsidSect="00F31C5C">
          <w:pgSz w:w="12240" w:h="15840"/>
          <w:pgMar w:top="1985" w:right="1701" w:bottom="1418" w:left="1701" w:header="709" w:footer="709" w:gutter="0"/>
          <w:pgNumType w:start="1"/>
          <w:cols w:space="708"/>
          <w:docGrid w:linePitch="360"/>
        </w:sectPr>
      </w:pPr>
    </w:p>
    <w:p w14:paraId="2A28E5B2"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7E00A8BE"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7A567203"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6160D9FE"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5B97DDAF"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6C205871"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2FEDC709"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4FF971F8"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2F961ECC"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2D283A92" w14:textId="77777777" w:rsidR="00580793" w:rsidRPr="0066572A"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56"/>
          <w:szCs w:val="56"/>
        </w:rPr>
      </w:pPr>
      <w:r w:rsidRPr="0066572A">
        <w:rPr>
          <w:rFonts w:asciiTheme="minorHAnsi" w:hAnsiTheme="minorHAnsi"/>
          <w:sz w:val="56"/>
          <w:szCs w:val="56"/>
          <w:lang w:val="es-MX"/>
        </w:rPr>
        <w:t>SUB</w:t>
      </w:r>
      <w:r w:rsidRPr="0066572A">
        <w:rPr>
          <w:rFonts w:asciiTheme="minorHAnsi" w:hAnsiTheme="minorHAnsi"/>
          <w:sz w:val="56"/>
          <w:szCs w:val="56"/>
        </w:rPr>
        <w:t>ANEXO “A”</w:t>
      </w:r>
    </w:p>
    <w:p w14:paraId="7B5BD14C"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0C793DC9"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2243EE29"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23145FD5"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5FAD260D" w14:textId="77777777" w:rsidR="00580793" w:rsidRPr="0066572A" w:rsidRDefault="00580793" w:rsidP="00795379">
      <w:pPr>
        <w:pBdr>
          <w:top w:val="single" w:sz="24" w:space="1" w:color="auto"/>
          <w:left w:val="single" w:sz="24" w:space="28" w:color="auto"/>
          <w:bottom w:val="single" w:sz="24" w:space="0" w:color="auto"/>
          <w:right w:val="single" w:sz="24" w:space="24" w:color="auto"/>
        </w:pBdr>
        <w:ind w:left="567" w:right="567"/>
        <w:jc w:val="center"/>
        <w:outlineLvl w:val="0"/>
        <w:rPr>
          <w:rFonts w:asciiTheme="minorHAnsi" w:hAnsiTheme="minorHAnsi"/>
          <w:sz w:val="56"/>
          <w:szCs w:val="56"/>
          <w:lang w:val="es-MX"/>
        </w:rPr>
      </w:pPr>
      <w:r w:rsidRPr="0066572A">
        <w:rPr>
          <w:rFonts w:asciiTheme="minorHAnsi" w:hAnsiTheme="minorHAnsi"/>
          <w:sz w:val="56"/>
          <w:szCs w:val="56"/>
          <w:lang w:val="es-MX"/>
        </w:rPr>
        <w:t>ACUERDO TÉCNICO</w:t>
      </w:r>
    </w:p>
    <w:p w14:paraId="109998FE"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6F8EFAB3"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5B34883B"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095B2C29"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lang w:val="es-MX"/>
        </w:rPr>
      </w:pPr>
    </w:p>
    <w:p w14:paraId="753896F7" w14:textId="77777777" w:rsidR="00A25513" w:rsidRPr="0066572A" w:rsidRDefault="00A2551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lang w:val="es-MX"/>
        </w:rPr>
      </w:pPr>
    </w:p>
    <w:p w14:paraId="368E4F48"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lang w:val="es-MX"/>
        </w:rPr>
      </w:pPr>
    </w:p>
    <w:p w14:paraId="0C845D11"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lang w:val="es-MX"/>
        </w:rPr>
      </w:pPr>
    </w:p>
    <w:p w14:paraId="4CF31BD5"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lang w:val="es-MX"/>
        </w:rPr>
      </w:pPr>
    </w:p>
    <w:p w14:paraId="257F9F3C"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lang w:val="es-MX"/>
        </w:rPr>
      </w:pPr>
    </w:p>
    <w:p w14:paraId="2C0C8702"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77A412C4"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6C70EE80" w14:textId="77777777" w:rsidR="00580793" w:rsidRPr="0066572A" w:rsidRDefault="00580793" w:rsidP="00580793">
      <w:pPr>
        <w:pStyle w:val="Textoindependiente"/>
        <w:rPr>
          <w:rFonts w:asciiTheme="minorHAnsi" w:hAnsiTheme="minorHAnsi"/>
          <w:b/>
          <w:sz w:val="36"/>
          <w:szCs w:val="36"/>
        </w:rPr>
        <w:sectPr w:rsidR="00580793" w:rsidRPr="0066572A" w:rsidSect="002E115C">
          <w:pgSz w:w="12240" w:h="15840" w:code="1"/>
          <w:pgMar w:top="1985" w:right="1701" w:bottom="1418" w:left="1701" w:header="709" w:footer="709" w:gutter="0"/>
          <w:pgNumType w:start="1"/>
          <w:cols w:space="708"/>
          <w:titlePg/>
          <w:docGrid w:linePitch="360"/>
        </w:sectPr>
      </w:pPr>
    </w:p>
    <w:p w14:paraId="437A83BC" w14:textId="77777777" w:rsidR="00580793" w:rsidRPr="0066572A" w:rsidRDefault="00580793" w:rsidP="00580793">
      <w:pPr>
        <w:pStyle w:val="Textoindependiente"/>
        <w:rPr>
          <w:rFonts w:asciiTheme="minorHAnsi" w:hAnsiTheme="minorHAnsi"/>
          <w:b/>
          <w:szCs w:val="22"/>
        </w:rPr>
      </w:pPr>
    </w:p>
    <w:p w14:paraId="4E1C980A" w14:textId="77777777" w:rsidR="00580793" w:rsidRPr="0066572A" w:rsidRDefault="003E1861" w:rsidP="00580793">
      <w:pPr>
        <w:pStyle w:val="Textoindependiente"/>
        <w:rPr>
          <w:rFonts w:asciiTheme="minorHAnsi" w:hAnsiTheme="minorHAnsi"/>
          <w:b/>
          <w:szCs w:val="22"/>
        </w:rPr>
      </w:pPr>
      <w:r w:rsidRPr="0066572A">
        <w:rPr>
          <w:rFonts w:asciiTheme="minorHAnsi" w:hAnsiTheme="minorHAnsi"/>
          <w:b/>
          <w:szCs w:val="22"/>
          <w:lang w:val="es-MX"/>
        </w:rPr>
        <w:t>SUBANEXO</w:t>
      </w:r>
      <w:r w:rsidR="00580793" w:rsidRPr="0066572A">
        <w:rPr>
          <w:rFonts w:asciiTheme="minorHAnsi" w:hAnsiTheme="minorHAnsi"/>
          <w:b/>
          <w:szCs w:val="22"/>
        </w:rPr>
        <w:t xml:space="preserve"> “A” ACUERDO TÉCNICO</w:t>
      </w:r>
      <w:r w:rsidR="00580793" w:rsidRPr="0066572A">
        <w:rPr>
          <w:rFonts w:asciiTheme="minorHAnsi" w:hAnsiTheme="minorHAnsi"/>
          <w:b/>
          <w:szCs w:val="22"/>
          <w:lang w:val="es-MX"/>
        </w:rPr>
        <w:t>,</w:t>
      </w:r>
      <w:r w:rsidR="00580793" w:rsidRPr="0066572A">
        <w:rPr>
          <w:rFonts w:asciiTheme="minorHAnsi" w:hAnsiTheme="minorHAnsi"/>
          <w:b/>
          <w:szCs w:val="22"/>
        </w:rPr>
        <w:t xml:space="preserve"> CUYO OBJETO ES ESTABLECER LOS PROCEDIMIENTOS, MÉTODOS, LINEAMIENTOS Y FORMATOS QUE DEBERÁN SEGUIR LAS PARTES EN LA PRESTACIÓN DEL SERVICIO DE INTERCAMBIO ELECTRÓNICO DE MENSAJES CORTOS (EN LO SUCESIVO EL “</w:t>
      </w:r>
      <w:r w:rsidR="00580793" w:rsidRPr="0066572A">
        <w:rPr>
          <w:rFonts w:asciiTheme="minorHAnsi" w:hAnsiTheme="minorHAnsi"/>
          <w:b/>
          <w:szCs w:val="22"/>
          <w:u w:val="single"/>
        </w:rPr>
        <w:t>SIEMC</w:t>
      </w:r>
      <w:r w:rsidR="00580793" w:rsidRPr="0066572A">
        <w:rPr>
          <w:rFonts w:asciiTheme="minorHAnsi" w:hAnsiTheme="minorHAnsi"/>
          <w:b/>
          <w:szCs w:val="22"/>
        </w:rPr>
        <w:t>”), DE ACUERDO CON LAS SIGUIENTES CONSIDERACIONES Y CLAUSULAS:</w:t>
      </w:r>
    </w:p>
    <w:p w14:paraId="3A01A22E" w14:textId="77777777" w:rsidR="001A6364" w:rsidRPr="0066572A" w:rsidRDefault="001A6364" w:rsidP="00580793">
      <w:pPr>
        <w:pStyle w:val="Textoindependiente"/>
        <w:rPr>
          <w:rFonts w:asciiTheme="minorHAnsi" w:hAnsiTheme="minorHAnsi"/>
          <w:b/>
          <w:szCs w:val="22"/>
        </w:rPr>
      </w:pPr>
    </w:p>
    <w:p w14:paraId="6BB7A3C9" w14:textId="77777777" w:rsidR="00580793" w:rsidRPr="0066572A" w:rsidRDefault="00580793" w:rsidP="00795379">
      <w:pPr>
        <w:pStyle w:val="Ttulo6"/>
        <w:jc w:val="center"/>
        <w:rPr>
          <w:rFonts w:asciiTheme="minorHAnsi" w:hAnsiTheme="minorHAnsi"/>
        </w:rPr>
      </w:pPr>
      <w:r w:rsidRPr="0066572A">
        <w:rPr>
          <w:rFonts w:asciiTheme="minorHAnsi" w:hAnsiTheme="minorHAnsi"/>
        </w:rPr>
        <w:t>CONSIDERACIONES</w:t>
      </w:r>
    </w:p>
    <w:p w14:paraId="7F13577E" w14:textId="77777777" w:rsidR="00580793" w:rsidRPr="0066572A" w:rsidRDefault="00580793" w:rsidP="00580793">
      <w:pPr>
        <w:jc w:val="center"/>
        <w:rPr>
          <w:rFonts w:asciiTheme="minorHAnsi" w:hAnsiTheme="minorHAnsi"/>
          <w:sz w:val="22"/>
          <w:szCs w:val="22"/>
          <w:lang w:val="es-MX"/>
        </w:rPr>
      </w:pPr>
    </w:p>
    <w:p w14:paraId="2410782F" w14:textId="77777777" w:rsidR="001A6364" w:rsidRPr="0066572A" w:rsidRDefault="001A6364" w:rsidP="00580793">
      <w:pPr>
        <w:jc w:val="center"/>
        <w:rPr>
          <w:rFonts w:asciiTheme="minorHAnsi" w:hAnsiTheme="minorHAnsi"/>
          <w:sz w:val="22"/>
          <w:szCs w:val="22"/>
          <w:lang w:val="es-MX"/>
        </w:rPr>
      </w:pPr>
    </w:p>
    <w:p w14:paraId="26DF5CD9" w14:textId="77777777" w:rsidR="00580793" w:rsidRPr="0066572A" w:rsidRDefault="00580793" w:rsidP="00580793">
      <w:pPr>
        <w:pStyle w:val="Textoindependiente3"/>
        <w:rPr>
          <w:rFonts w:asciiTheme="minorHAnsi" w:hAnsiTheme="minorHAnsi"/>
          <w:szCs w:val="22"/>
        </w:rPr>
      </w:pPr>
      <w:r w:rsidRPr="0066572A">
        <w:rPr>
          <w:rFonts w:asciiTheme="minorHAnsi" w:hAnsiTheme="minorHAnsi"/>
          <w:szCs w:val="22"/>
        </w:rPr>
        <w:t xml:space="preserve">El presente documento: (i) constituye el Acuerdo Técnico, </w:t>
      </w:r>
      <w:r w:rsidR="003E1861" w:rsidRPr="0066572A">
        <w:rPr>
          <w:rFonts w:asciiTheme="minorHAnsi" w:hAnsiTheme="minorHAnsi"/>
          <w:szCs w:val="22"/>
          <w:lang w:val="es-MX"/>
        </w:rPr>
        <w:t>Subanexo</w:t>
      </w:r>
      <w:r w:rsidRPr="0066572A">
        <w:rPr>
          <w:rFonts w:asciiTheme="minorHAnsi" w:hAnsiTheme="minorHAnsi"/>
          <w:szCs w:val="22"/>
        </w:rPr>
        <w:t xml:space="preserve"> “A” integrante del </w:t>
      </w:r>
      <w:r w:rsidRPr="0066572A">
        <w:rPr>
          <w:rFonts w:asciiTheme="minorHAnsi" w:hAnsiTheme="minorHAnsi"/>
          <w:szCs w:val="22"/>
          <w:lang w:val="es-MX"/>
        </w:rPr>
        <w:t>Anexo G</w:t>
      </w:r>
      <w:r w:rsidRPr="0066572A">
        <w:rPr>
          <w:rFonts w:asciiTheme="minorHAnsi" w:hAnsiTheme="minorHAnsi"/>
          <w:szCs w:val="22"/>
        </w:rPr>
        <w:t xml:space="preserve">; y (ii) establece términos y condiciones que rigen en lo particular y subordinado al </w:t>
      </w:r>
      <w:r w:rsidRPr="0066572A">
        <w:rPr>
          <w:rFonts w:asciiTheme="minorHAnsi" w:hAnsiTheme="minorHAnsi"/>
          <w:szCs w:val="22"/>
          <w:lang w:val="es-MX"/>
        </w:rPr>
        <w:t>Anexo G</w:t>
      </w:r>
      <w:r w:rsidRPr="0066572A">
        <w:rPr>
          <w:rFonts w:asciiTheme="minorHAnsi" w:hAnsiTheme="minorHAnsi"/>
          <w:szCs w:val="22"/>
        </w:rPr>
        <w:t>.</w:t>
      </w:r>
    </w:p>
    <w:p w14:paraId="61F9A608" w14:textId="77777777" w:rsidR="00580793" w:rsidRPr="0066572A" w:rsidRDefault="00580793" w:rsidP="00580793">
      <w:pPr>
        <w:jc w:val="both"/>
        <w:rPr>
          <w:rFonts w:asciiTheme="minorHAnsi" w:hAnsiTheme="minorHAnsi"/>
          <w:sz w:val="22"/>
          <w:szCs w:val="22"/>
          <w:lang w:val="es-MX"/>
        </w:rPr>
      </w:pPr>
    </w:p>
    <w:p w14:paraId="41635966" w14:textId="77777777" w:rsidR="00580793" w:rsidRPr="0066572A" w:rsidRDefault="00580793" w:rsidP="00580793">
      <w:pPr>
        <w:pStyle w:val="Textoindependiente2"/>
        <w:rPr>
          <w:rFonts w:asciiTheme="minorHAnsi" w:hAnsiTheme="minorHAnsi"/>
          <w:szCs w:val="22"/>
        </w:rPr>
      </w:pPr>
      <w:r w:rsidRPr="0066572A">
        <w:rPr>
          <w:rFonts w:asciiTheme="minorHAnsi" w:hAnsiTheme="minorHAnsi"/>
          <w:szCs w:val="22"/>
        </w:rPr>
        <w:t xml:space="preserve">Los términos utilizados con la inicial mayúscula en este Acuerdo Técnico, tendrán el significado que correlativamente se les asigna en la Cláusula Primera – </w:t>
      </w:r>
      <w:r w:rsidRPr="0066572A">
        <w:rPr>
          <w:rFonts w:asciiTheme="minorHAnsi" w:hAnsiTheme="minorHAnsi"/>
          <w:i/>
          <w:szCs w:val="22"/>
        </w:rPr>
        <w:t xml:space="preserve">Definiciones </w:t>
      </w:r>
      <w:r w:rsidRPr="0066572A">
        <w:rPr>
          <w:rFonts w:asciiTheme="minorHAnsi" w:hAnsiTheme="minorHAnsi"/>
          <w:szCs w:val="22"/>
        </w:rPr>
        <w:t xml:space="preserve">del </w:t>
      </w:r>
      <w:r w:rsidRPr="0066572A">
        <w:rPr>
          <w:rFonts w:asciiTheme="minorHAnsi" w:hAnsiTheme="minorHAnsi"/>
          <w:szCs w:val="22"/>
          <w:lang w:val="es-MX"/>
        </w:rPr>
        <w:t>Anexo G</w:t>
      </w:r>
      <w:r w:rsidRPr="0066572A">
        <w:rPr>
          <w:rFonts w:asciiTheme="minorHAnsi" w:hAnsiTheme="minorHAnsi"/>
          <w:szCs w:val="22"/>
        </w:rPr>
        <w:t>, salvo que se les atribuya alguno diferente en los términos del presente documento.</w:t>
      </w:r>
    </w:p>
    <w:p w14:paraId="1B696564" w14:textId="77777777" w:rsidR="001A6364" w:rsidRPr="0066572A" w:rsidRDefault="001A6364" w:rsidP="00580793">
      <w:pPr>
        <w:pStyle w:val="Subttulo"/>
        <w:outlineLvl w:val="0"/>
        <w:rPr>
          <w:rFonts w:asciiTheme="minorHAnsi" w:hAnsiTheme="minorHAnsi"/>
          <w:szCs w:val="22"/>
        </w:rPr>
      </w:pPr>
    </w:p>
    <w:p w14:paraId="35635DCF" w14:textId="77777777" w:rsidR="00580793" w:rsidRPr="0066572A" w:rsidRDefault="00580793" w:rsidP="00795379">
      <w:pPr>
        <w:pStyle w:val="Subttulo"/>
        <w:ind w:left="0"/>
        <w:jc w:val="center"/>
        <w:outlineLvl w:val="0"/>
        <w:rPr>
          <w:rFonts w:asciiTheme="minorHAnsi" w:hAnsiTheme="minorHAnsi"/>
          <w:szCs w:val="22"/>
        </w:rPr>
      </w:pPr>
      <w:r w:rsidRPr="0066572A">
        <w:rPr>
          <w:rFonts w:asciiTheme="minorHAnsi" w:hAnsiTheme="minorHAnsi"/>
          <w:szCs w:val="22"/>
        </w:rPr>
        <w:t>CLÁUSULAS</w:t>
      </w:r>
    </w:p>
    <w:p w14:paraId="401295AE" w14:textId="77777777" w:rsidR="00580793" w:rsidRPr="0066572A" w:rsidRDefault="00580793" w:rsidP="00580793">
      <w:pPr>
        <w:pStyle w:val="Subttulo"/>
        <w:outlineLvl w:val="0"/>
        <w:rPr>
          <w:rFonts w:asciiTheme="minorHAnsi" w:hAnsiTheme="minorHAnsi"/>
          <w:szCs w:val="22"/>
        </w:rPr>
      </w:pPr>
    </w:p>
    <w:p w14:paraId="240518FE" w14:textId="77777777" w:rsidR="00580793" w:rsidRPr="0066572A" w:rsidRDefault="00580793" w:rsidP="00580793">
      <w:pPr>
        <w:pStyle w:val="Subttulo"/>
        <w:outlineLvl w:val="0"/>
        <w:rPr>
          <w:rFonts w:asciiTheme="minorHAnsi" w:hAnsiTheme="minorHAnsi"/>
          <w:szCs w:val="22"/>
        </w:rPr>
      </w:pPr>
    </w:p>
    <w:p w14:paraId="729C8783" w14:textId="77777777" w:rsidR="00580793" w:rsidRPr="0066572A" w:rsidRDefault="00580793" w:rsidP="00795379">
      <w:pPr>
        <w:pStyle w:val="Subttulo"/>
        <w:ind w:left="0"/>
        <w:jc w:val="left"/>
        <w:outlineLvl w:val="0"/>
        <w:rPr>
          <w:rFonts w:asciiTheme="minorHAnsi" w:hAnsiTheme="minorHAnsi"/>
          <w:szCs w:val="22"/>
        </w:rPr>
      </w:pPr>
      <w:r w:rsidRPr="0066572A">
        <w:rPr>
          <w:rFonts w:asciiTheme="minorHAnsi" w:hAnsiTheme="minorHAnsi"/>
          <w:szCs w:val="22"/>
        </w:rPr>
        <w:t>PRIMERA.  SERVICIO DE INTERCAMBIO ELECTRÓNICO DE MENSAJES CORTOS.</w:t>
      </w:r>
    </w:p>
    <w:p w14:paraId="7A07921D" w14:textId="77777777" w:rsidR="00580793" w:rsidRPr="0066572A" w:rsidRDefault="00580793" w:rsidP="00580793">
      <w:pPr>
        <w:jc w:val="center"/>
        <w:rPr>
          <w:rFonts w:asciiTheme="minorHAnsi" w:hAnsiTheme="minorHAnsi"/>
          <w:sz w:val="22"/>
          <w:szCs w:val="22"/>
          <w:u w:val="single"/>
          <w:lang w:val="es-MX"/>
        </w:rPr>
      </w:pPr>
    </w:p>
    <w:p w14:paraId="0F7D6789" w14:textId="7E916479" w:rsidR="00580793" w:rsidRPr="0066572A" w:rsidRDefault="00580793" w:rsidP="00580793">
      <w:pPr>
        <w:pStyle w:val="Textoindependiente2"/>
        <w:rPr>
          <w:rFonts w:asciiTheme="minorHAnsi" w:hAnsiTheme="minorHAnsi"/>
          <w:szCs w:val="22"/>
        </w:rPr>
      </w:pPr>
      <w:r w:rsidRPr="0066572A">
        <w:rPr>
          <w:rFonts w:asciiTheme="minorHAnsi" w:hAnsiTheme="minorHAnsi"/>
          <w:szCs w:val="22"/>
        </w:rPr>
        <w:t>El SIEMC que se prestarán las Partes, se define como aquél en el que la Parte Receptora transportará, a través de la infraestructura que utiliza para el servicio de SMS en su Red, los Mensajes Cortos de los Usuarios Origen de la Parte Remitente, desde el Punto de Entrega/Recepción hasta los Equipos Terminales</w:t>
      </w:r>
      <w:r w:rsidR="00C45A1E" w:rsidRPr="0066572A">
        <w:rPr>
          <w:rFonts w:asciiTheme="minorHAnsi" w:hAnsiTheme="minorHAnsi"/>
          <w:szCs w:val="22"/>
          <w:lang w:val="es-MX"/>
        </w:rPr>
        <w:t xml:space="preserve"> </w:t>
      </w:r>
      <w:r w:rsidRPr="0066572A">
        <w:rPr>
          <w:rFonts w:asciiTheme="minorHAnsi" w:hAnsiTheme="minorHAnsi"/>
          <w:szCs w:val="22"/>
        </w:rPr>
        <w:t>de sus Usuarios Destino.</w:t>
      </w:r>
    </w:p>
    <w:p w14:paraId="58F9B621" w14:textId="77777777" w:rsidR="00580793" w:rsidRPr="0066572A" w:rsidRDefault="00580793" w:rsidP="00580793">
      <w:pPr>
        <w:pStyle w:val="Textoindependiente2"/>
        <w:rPr>
          <w:rFonts w:asciiTheme="minorHAnsi" w:hAnsiTheme="minorHAnsi"/>
          <w:szCs w:val="22"/>
        </w:rPr>
      </w:pPr>
    </w:p>
    <w:p w14:paraId="7ECCF523" w14:textId="2AC87C88" w:rsidR="00580793" w:rsidRPr="0066572A" w:rsidRDefault="00580793" w:rsidP="00580793">
      <w:pPr>
        <w:pStyle w:val="Textoindependiente2"/>
        <w:rPr>
          <w:rFonts w:asciiTheme="minorHAnsi" w:hAnsiTheme="minorHAnsi"/>
          <w:szCs w:val="22"/>
        </w:rPr>
      </w:pPr>
      <w:r w:rsidRPr="0066572A">
        <w:rPr>
          <w:rFonts w:asciiTheme="minorHAnsi" w:hAnsiTheme="minorHAnsi"/>
          <w:szCs w:val="22"/>
        </w:rPr>
        <w:t>La responsabilidad de la Parte Receptora en la prestación del SIEMC comienza en el momento en que la Parte Remitente pone el Mensaje Corto a disposición de la Parte Receptora en el Punto de Entrega/Recepción y termina en el momento en el que el Usuario Destino recibe el Mensaje Corto en su Equipo Terminal, sin variación alguna en su contenido (de acuerdo a lo establecido en el Acuerdo de Detección y Prevención de Prácticas Prohibidas).</w:t>
      </w:r>
    </w:p>
    <w:p w14:paraId="17E54829" w14:textId="77777777" w:rsidR="00580793" w:rsidRPr="0066572A" w:rsidRDefault="00580793" w:rsidP="00580793">
      <w:pPr>
        <w:pStyle w:val="Textoindependiente2"/>
        <w:rPr>
          <w:rFonts w:asciiTheme="minorHAnsi" w:hAnsiTheme="minorHAnsi"/>
          <w:szCs w:val="22"/>
        </w:rPr>
      </w:pPr>
    </w:p>
    <w:p w14:paraId="520E1DE4" w14:textId="77777777" w:rsidR="00580793" w:rsidRPr="0066572A" w:rsidRDefault="00580793" w:rsidP="00580793">
      <w:pPr>
        <w:pStyle w:val="Textoindependiente2"/>
        <w:rPr>
          <w:rFonts w:asciiTheme="minorHAnsi" w:hAnsiTheme="minorHAnsi"/>
          <w:szCs w:val="22"/>
        </w:rPr>
      </w:pPr>
      <w:r w:rsidRPr="0066572A">
        <w:rPr>
          <w:rFonts w:asciiTheme="minorHAnsi" w:hAnsiTheme="minorHAnsi"/>
          <w:szCs w:val="22"/>
        </w:rPr>
        <w:t xml:space="preserve">La longitud de los Mensajes Cortos, de acuerdo a lo establecido en el </w:t>
      </w:r>
      <w:r w:rsidRPr="0066572A">
        <w:rPr>
          <w:rFonts w:asciiTheme="minorHAnsi" w:hAnsiTheme="minorHAnsi"/>
          <w:szCs w:val="22"/>
          <w:lang w:val="es-MX"/>
        </w:rPr>
        <w:t>Anexo G</w:t>
      </w:r>
      <w:r w:rsidRPr="0066572A">
        <w:rPr>
          <w:rFonts w:asciiTheme="minorHAnsi" w:hAnsiTheme="minorHAnsi"/>
          <w:szCs w:val="22"/>
        </w:rPr>
        <w:t xml:space="preserve">, será de 160 caracteres como máximo. Por lo tanto, en caso de que un Usuario Origen intente enviar un Mensaje Corto que rebase dicho límite, la Parte Remitente podrá elegir: (i) truncar los caracteres excedentes, a fin de salvaguardar que únicamente se entreguen a la Parte Receptora, Mensajes Cortos de esa longitud o; (ii) enviar los caracteres excedentes en un segundo Mensaje Corto. En este último supuesto, la Parte Remitente deberá cubrir a la Parte Receptora, las contraprestaciones que conforme al </w:t>
      </w:r>
      <w:r w:rsidR="00795379" w:rsidRPr="0066572A">
        <w:rPr>
          <w:rFonts w:asciiTheme="minorHAnsi" w:hAnsiTheme="minorHAnsi"/>
          <w:szCs w:val="22"/>
        </w:rPr>
        <w:t>Anexo G</w:t>
      </w:r>
      <w:r w:rsidRPr="0066572A">
        <w:rPr>
          <w:rFonts w:asciiTheme="minorHAnsi" w:hAnsiTheme="minorHAnsi"/>
          <w:szCs w:val="22"/>
        </w:rPr>
        <w:t xml:space="preserve"> generen dichos Mensajes Cortos, además de que la Parte Remitente estará obligada a enviar registros independientes por cada uno de ellos. Los Mensajes Cortos deberán estar conformados en todos los casos por caracteres alfanuméricos.</w:t>
      </w:r>
    </w:p>
    <w:p w14:paraId="029D9B3C" w14:textId="77777777" w:rsidR="00580793" w:rsidRPr="0066572A" w:rsidRDefault="00580793" w:rsidP="00580793">
      <w:pPr>
        <w:pStyle w:val="Textoindependiente2"/>
        <w:rPr>
          <w:rFonts w:asciiTheme="minorHAnsi" w:hAnsiTheme="minorHAnsi"/>
          <w:szCs w:val="22"/>
        </w:rPr>
      </w:pPr>
    </w:p>
    <w:p w14:paraId="7358F362" w14:textId="77777777" w:rsidR="00580793" w:rsidRPr="0066572A" w:rsidRDefault="00580793" w:rsidP="00580793">
      <w:pPr>
        <w:pStyle w:val="Textoindependiente2"/>
        <w:rPr>
          <w:rFonts w:asciiTheme="minorHAnsi" w:hAnsiTheme="minorHAnsi"/>
          <w:szCs w:val="22"/>
        </w:rPr>
      </w:pPr>
      <w:r w:rsidRPr="0066572A">
        <w:rPr>
          <w:rFonts w:asciiTheme="minorHAnsi" w:hAnsiTheme="minorHAnsi"/>
          <w:szCs w:val="22"/>
        </w:rPr>
        <w:t>El intercambio de los Mensajes Cortos podrá realizarse con codificación ASCII a 7 u 8 bits. En caso de que la Red de la Parte Receptora solo soporte 7 bits, podrá truncar el bit que define caracteres o símbolos utilizados en idiomas distintos al inglés.</w:t>
      </w:r>
    </w:p>
    <w:p w14:paraId="367DE559" w14:textId="77777777" w:rsidR="00580793" w:rsidRPr="0066572A" w:rsidRDefault="00580793" w:rsidP="00580793">
      <w:pPr>
        <w:pStyle w:val="Textoindependiente2"/>
        <w:rPr>
          <w:rFonts w:asciiTheme="minorHAnsi" w:hAnsiTheme="minorHAnsi"/>
          <w:szCs w:val="22"/>
        </w:rPr>
      </w:pPr>
    </w:p>
    <w:p w14:paraId="16D463B9" w14:textId="77777777" w:rsidR="00580793" w:rsidRPr="0066572A" w:rsidRDefault="00580793" w:rsidP="00795379">
      <w:pPr>
        <w:pStyle w:val="Textoindependiente2"/>
        <w:outlineLvl w:val="0"/>
        <w:rPr>
          <w:rFonts w:asciiTheme="minorHAnsi" w:hAnsiTheme="minorHAnsi"/>
          <w:b/>
          <w:szCs w:val="22"/>
        </w:rPr>
      </w:pPr>
      <w:r w:rsidRPr="0066572A">
        <w:rPr>
          <w:rFonts w:asciiTheme="minorHAnsi" w:hAnsiTheme="minorHAnsi"/>
          <w:b/>
          <w:szCs w:val="22"/>
        </w:rPr>
        <w:t xml:space="preserve">SEGUNDA.  </w:t>
      </w:r>
      <w:r w:rsidRPr="0066572A">
        <w:rPr>
          <w:rFonts w:asciiTheme="minorHAnsi" w:hAnsiTheme="minorHAnsi"/>
          <w:b/>
          <w:szCs w:val="22"/>
          <w:u w:val="single"/>
        </w:rPr>
        <w:t>CÓDIGO DE IDENTIFICACIÓN DE LOS USUARIOS</w:t>
      </w:r>
      <w:r w:rsidRPr="0066572A">
        <w:rPr>
          <w:rFonts w:asciiTheme="minorHAnsi" w:hAnsiTheme="minorHAnsi"/>
          <w:b/>
          <w:szCs w:val="22"/>
        </w:rPr>
        <w:t>.</w:t>
      </w:r>
    </w:p>
    <w:p w14:paraId="6D026242" w14:textId="77777777" w:rsidR="00580793" w:rsidRPr="0066572A" w:rsidRDefault="00580793" w:rsidP="00580793">
      <w:pPr>
        <w:pStyle w:val="Textoindependiente2"/>
        <w:rPr>
          <w:rFonts w:asciiTheme="minorHAnsi" w:hAnsiTheme="minorHAnsi"/>
          <w:b/>
          <w:szCs w:val="22"/>
        </w:rPr>
      </w:pPr>
    </w:p>
    <w:p w14:paraId="0F8064B5" w14:textId="01286CDC" w:rsidR="00A47D79" w:rsidRPr="0066572A" w:rsidRDefault="00580793" w:rsidP="00580793">
      <w:pPr>
        <w:pStyle w:val="Textoindependiente2"/>
        <w:rPr>
          <w:rFonts w:asciiTheme="minorHAnsi" w:hAnsiTheme="minorHAnsi"/>
          <w:szCs w:val="22"/>
        </w:rPr>
      </w:pPr>
      <w:r w:rsidRPr="0066572A">
        <w:rPr>
          <w:rFonts w:asciiTheme="minorHAnsi" w:hAnsiTheme="minorHAnsi"/>
          <w:szCs w:val="22"/>
        </w:rPr>
        <w:t>La identificación de los Usuarios se realizará a través de los Códigos de Identificación que asigne cada una de las Partes a los Equipos Terminales de sus Usuarios. Para tales efectos, las Partes acuerdan que el Código de Identificación de los Equipos Terminales que se intercambiarán para efectos del SIEMC, estará integrado por el número de directorio de 10 dígitos que les ha sido asignado para la utilización de servicios de voz</w:t>
      </w:r>
      <w:r w:rsidR="006C53AD" w:rsidRPr="0066572A">
        <w:rPr>
          <w:rFonts w:asciiTheme="minorHAnsi" w:hAnsiTheme="minorHAnsi"/>
          <w:szCs w:val="22"/>
          <w:lang w:val="es-MX"/>
        </w:rPr>
        <w:t xml:space="preserve"> </w:t>
      </w:r>
      <w:r w:rsidR="00121B3D" w:rsidRPr="0066572A">
        <w:rPr>
          <w:rFonts w:asciiTheme="minorHAnsi" w:hAnsiTheme="minorHAnsi"/>
          <w:szCs w:val="22"/>
          <w:lang w:val="es-MX"/>
        </w:rPr>
        <w:t>conforme al formato de número nacional que señala el Plan Técnico Fundamental de Numeración publicado en el Diario Oficial de la Federación (DOF) el 21 de junio de 1996 y modificado el 12 de noviembre de 2014</w:t>
      </w:r>
      <w:r w:rsidR="00F934FF" w:rsidRPr="0066572A">
        <w:rPr>
          <w:rFonts w:asciiTheme="minorHAnsi" w:hAnsiTheme="minorHAnsi"/>
          <w:szCs w:val="22"/>
          <w:lang w:val="es-MX"/>
        </w:rPr>
        <w:t xml:space="preserve"> </w:t>
      </w:r>
      <w:r w:rsidR="00F934FF" w:rsidRPr="0066572A">
        <w:rPr>
          <w:rFonts w:asciiTheme="minorHAnsi" w:hAnsiTheme="minorHAnsi"/>
          <w:szCs w:val="22"/>
          <w:lang w:val="es-ES"/>
        </w:rPr>
        <w:t>o aquel que lo modifique o sustituya</w:t>
      </w:r>
      <w:r w:rsidR="00A47D79" w:rsidRPr="0066572A">
        <w:rPr>
          <w:rFonts w:asciiTheme="minorHAnsi" w:hAnsiTheme="minorHAnsi"/>
          <w:szCs w:val="22"/>
          <w:lang w:val="es-ES"/>
        </w:rPr>
        <w:t>.</w:t>
      </w:r>
    </w:p>
    <w:p w14:paraId="4BA4286E" w14:textId="77777777" w:rsidR="00580793" w:rsidRPr="0066572A" w:rsidRDefault="00580793" w:rsidP="00580793">
      <w:pPr>
        <w:jc w:val="both"/>
        <w:rPr>
          <w:rFonts w:asciiTheme="minorHAnsi" w:hAnsiTheme="minorHAnsi"/>
          <w:sz w:val="22"/>
          <w:szCs w:val="22"/>
          <w:lang w:val="es-MX"/>
        </w:rPr>
      </w:pPr>
    </w:p>
    <w:p w14:paraId="73AFD209" w14:textId="77777777" w:rsidR="00580793" w:rsidRPr="0066572A" w:rsidRDefault="00580793" w:rsidP="00580793">
      <w:pPr>
        <w:jc w:val="both"/>
        <w:rPr>
          <w:rFonts w:asciiTheme="minorHAnsi" w:hAnsiTheme="minorHAnsi"/>
          <w:sz w:val="22"/>
          <w:szCs w:val="22"/>
          <w:lang w:val="es-MX"/>
        </w:rPr>
      </w:pPr>
      <w:r w:rsidRPr="0066572A">
        <w:rPr>
          <w:rFonts w:asciiTheme="minorHAnsi" w:hAnsiTheme="minorHAnsi"/>
          <w:sz w:val="22"/>
          <w:szCs w:val="22"/>
          <w:lang w:val="es-MX"/>
        </w:rPr>
        <w:t>En caso de que el Código de Identificación no sea reconocido como válido por la Parte Receptora para un Usuario Destino dentro de su Red, la Parte Receptora no podrá transmitir el Mensaje Corto y por tanto no estará obligado a prestar el SIEMC a la Parte Remitente, respecto de dicho Mensaje Corto.</w:t>
      </w:r>
    </w:p>
    <w:p w14:paraId="3B198773" w14:textId="77777777" w:rsidR="00580793" w:rsidRPr="0066572A" w:rsidRDefault="00580793" w:rsidP="00580793">
      <w:pPr>
        <w:jc w:val="both"/>
        <w:rPr>
          <w:rFonts w:asciiTheme="minorHAnsi" w:hAnsiTheme="minorHAnsi"/>
          <w:b/>
          <w:sz w:val="22"/>
          <w:szCs w:val="22"/>
          <w:u w:val="single"/>
          <w:lang w:val="es-MX"/>
        </w:rPr>
      </w:pPr>
    </w:p>
    <w:p w14:paraId="5D6E1B12" w14:textId="5738FEC8" w:rsidR="00580793" w:rsidRPr="0066572A" w:rsidRDefault="00580793" w:rsidP="00795379">
      <w:pPr>
        <w:jc w:val="both"/>
        <w:outlineLvl w:val="0"/>
        <w:rPr>
          <w:rFonts w:asciiTheme="minorHAnsi" w:hAnsiTheme="minorHAnsi"/>
          <w:b/>
          <w:sz w:val="22"/>
          <w:szCs w:val="22"/>
          <w:lang w:val="es-MX"/>
        </w:rPr>
      </w:pPr>
      <w:r w:rsidRPr="0066572A">
        <w:rPr>
          <w:rFonts w:asciiTheme="minorHAnsi" w:hAnsiTheme="minorHAnsi"/>
          <w:b/>
          <w:sz w:val="22"/>
          <w:szCs w:val="22"/>
          <w:lang w:val="es-MX"/>
        </w:rPr>
        <w:t xml:space="preserve">TERCERA.  </w:t>
      </w:r>
      <w:r w:rsidRPr="0066572A">
        <w:rPr>
          <w:rFonts w:asciiTheme="minorHAnsi" w:hAnsiTheme="minorHAnsi"/>
          <w:b/>
          <w:sz w:val="22"/>
          <w:szCs w:val="22"/>
          <w:u w:val="single"/>
          <w:lang w:val="es-MX"/>
        </w:rPr>
        <w:t>DIAGRAMA</w:t>
      </w:r>
      <w:r w:rsidR="00643728" w:rsidRPr="0066572A">
        <w:rPr>
          <w:rFonts w:asciiTheme="minorHAnsi" w:hAnsiTheme="minorHAnsi"/>
          <w:b/>
          <w:sz w:val="22"/>
          <w:szCs w:val="22"/>
          <w:u w:val="single"/>
          <w:lang w:val="es-MX"/>
        </w:rPr>
        <w:t>S</w:t>
      </w:r>
      <w:r w:rsidRPr="0066572A">
        <w:rPr>
          <w:rFonts w:asciiTheme="minorHAnsi" w:hAnsiTheme="minorHAnsi"/>
          <w:b/>
          <w:sz w:val="22"/>
          <w:szCs w:val="22"/>
          <w:u w:val="single"/>
          <w:lang w:val="es-MX"/>
        </w:rPr>
        <w:t xml:space="preserve"> DE CONEXIÓN</w:t>
      </w:r>
      <w:r w:rsidRPr="0066572A">
        <w:rPr>
          <w:rFonts w:asciiTheme="minorHAnsi" w:hAnsiTheme="minorHAnsi"/>
          <w:b/>
          <w:sz w:val="22"/>
          <w:szCs w:val="22"/>
          <w:lang w:val="es-MX"/>
        </w:rPr>
        <w:t>.</w:t>
      </w:r>
    </w:p>
    <w:p w14:paraId="641168A3" w14:textId="77777777" w:rsidR="001A6364" w:rsidRPr="0066572A" w:rsidRDefault="001A6364" w:rsidP="00580793">
      <w:pPr>
        <w:jc w:val="both"/>
        <w:rPr>
          <w:rFonts w:asciiTheme="minorHAnsi" w:hAnsiTheme="minorHAnsi"/>
          <w:sz w:val="22"/>
          <w:szCs w:val="22"/>
          <w:lang w:val="es-MX"/>
        </w:rPr>
      </w:pPr>
    </w:p>
    <w:p w14:paraId="14AFA35B" w14:textId="2EFCC943" w:rsidR="00643728" w:rsidRPr="0066572A" w:rsidRDefault="00643728" w:rsidP="00580793">
      <w:pPr>
        <w:pStyle w:val="Textoindependiente2"/>
        <w:rPr>
          <w:rFonts w:asciiTheme="minorHAnsi" w:hAnsiTheme="minorHAnsi"/>
          <w:szCs w:val="22"/>
          <w:lang w:val="es-MX"/>
        </w:rPr>
      </w:pPr>
      <w:r w:rsidRPr="0066572A">
        <w:rPr>
          <w:rFonts w:asciiTheme="minorHAnsi" w:hAnsiTheme="minorHAnsi"/>
          <w:szCs w:val="22"/>
          <w:lang w:val="es-MX"/>
        </w:rPr>
        <w:t>3.1 DIAGRAMA DE CONEXIÓN ENTRE REDES MÓVILES</w:t>
      </w:r>
    </w:p>
    <w:p w14:paraId="311A90D5" w14:textId="77777777" w:rsidR="00643728" w:rsidRPr="0066572A" w:rsidRDefault="00643728" w:rsidP="00580793">
      <w:pPr>
        <w:pStyle w:val="Textoindependiente2"/>
        <w:rPr>
          <w:rFonts w:asciiTheme="minorHAnsi" w:hAnsiTheme="minorHAnsi"/>
          <w:szCs w:val="22"/>
          <w:lang w:val="es-MX"/>
        </w:rPr>
      </w:pPr>
    </w:p>
    <w:p w14:paraId="0AE83306" w14:textId="06E4E6CD" w:rsidR="00580793" w:rsidRPr="0066572A" w:rsidRDefault="00580793" w:rsidP="00580793">
      <w:pPr>
        <w:pStyle w:val="Textoindependiente2"/>
        <w:rPr>
          <w:rFonts w:asciiTheme="minorHAnsi" w:hAnsiTheme="minorHAnsi"/>
          <w:szCs w:val="22"/>
        </w:rPr>
      </w:pPr>
      <w:r w:rsidRPr="0066572A">
        <w:rPr>
          <w:rFonts w:asciiTheme="minorHAnsi" w:hAnsiTheme="minorHAnsi"/>
          <w:szCs w:val="22"/>
        </w:rPr>
        <w:t xml:space="preserve">En términos de las obligaciones establecidas en el </w:t>
      </w:r>
      <w:r w:rsidRPr="0066572A">
        <w:rPr>
          <w:rFonts w:asciiTheme="minorHAnsi" w:hAnsiTheme="minorHAnsi"/>
          <w:szCs w:val="22"/>
          <w:lang w:val="es-MX"/>
        </w:rPr>
        <w:t>Anexo G</w:t>
      </w:r>
      <w:r w:rsidRPr="0066572A">
        <w:rPr>
          <w:rFonts w:asciiTheme="minorHAnsi" w:hAnsiTheme="minorHAnsi"/>
          <w:szCs w:val="22"/>
        </w:rPr>
        <w:t>, así como en el presente Acuerdo Técnico, las Partes llevarán a cabo la conexión de sus plataformas de SMS</w:t>
      </w:r>
      <w:r w:rsidR="00703FBB" w:rsidRPr="0066572A">
        <w:rPr>
          <w:rFonts w:asciiTheme="minorHAnsi" w:hAnsiTheme="minorHAnsi"/>
          <w:szCs w:val="22"/>
          <w:lang w:val="es-MX"/>
        </w:rPr>
        <w:t xml:space="preserve"> en el caso de redes móviles</w:t>
      </w:r>
      <w:r w:rsidRPr="0066572A">
        <w:rPr>
          <w:rFonts w:asciiTheme="minorHAnsi" w:hAnsiTheme="minorHAnsi"/>
          <w:szCs w:val="22"/>
        </w:rPr>
        <w:t>, conforme a lo establecido en el siguiente diagrama:</w:t>
      </w:r>
    </w:p>
    <w:p w14:paraId="08FA1FAF" w14:textId="77777777" w:rsidR="00580793" w:rsidRPr="0066572A" w:rsidRDefault="00580793" w:rsidP="00580793">
      <w:pPr>
        <w:pStyle w:val="Textoindependiente2"/>
        <w:rPr>
          <w:rFonts w:asciiTheme="minorHAnsi" w:hAnsiTheme="minorHAnsi"/>
          <w:szCs w:val="22"/>
        </w:rPr>
      </w:pPr>
    </w:p>
    <w:p w14:paraId="7E9E4061" w14:textId="77777777" w:rsidR="00580793" w:rsidRPr="0066572A" w:rsidRDefault="00580793" w:rsidP="00EB2B71">
      <w:pPr>
        <w:pStyle w:val="Textoindependiente2"/>
        <w:rPr>
          <w:rFonts w:asciiTheme="minorHAnsi" w:hAnsiTheme="minorHAnsi"/>
          <w:szCs w:val="22"/>
          <w:lang w:val="es-MX"/>
        </w:rPr>
      </w:pPr>
    </w:p>
    <w:p w14:paraId="52097CB3" w14:textId="1272ABC0" w:rsidR="00316AFB" w:rsidRPr="0066572A" w:rsidRDefault="002D585D" w:rsidP="0009217D">
      <w:pPr>
        <w:pStyle w:val="Textoindependiente2"/>
        <w:jc w:val="center"/>
        <w:rPr>
          <w:rFonts w:asciiTheme="minorHAnsi" w:hAnsiTheme="minorHAnsi"/>
          <w:szCs w:val="22"/>
          <w:lang w:val="es-MX"/>
        </w:rPr>
      </w:pPr>
      <w:r w:rsidRPr="0066572A">
        <w:rPr>
          <w:rFonts w:asciiTheme="minorHAnsi" w:hAnsiTheme="minorHAnsi"/>
          <w:noProof/>
          <w:szCs w:val="22"/>
          <w:lang w:val="es-MX" w:eastAsia="es-MX"/>
        </w:rPr>
        <w:drawing>
          <wp:inline distT="0" distB="0" distL="0" distR="0" wp14:anchorId="5602D4A0" wp14:editId="545CD1E9">
            <wp:extent cx="5507170" cy="332799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06882" cy="3327817"/>
                    </a:xfrm>
                    <a:prstGeom prst="rect">
                      <a:avLst/>
                    </a:prstGeom>
                    <a:noFill/>
                  </pic:spPr>
                </pic:pic>
              </a:graphicData>
            </a:graphic>
          </wp:inline>
        </w:drawing>
      </w:r>
    </w:p>
    <w:p w14:paraId="1818D834" w14:textId="42A715E1" w:rsidR="006748CA" w:rsidRPr="0066572A" w:rsidRDefault="006748CA" w:rsidP="00580793">
      <w:pPr>
        <w:pStyle w:val="Textoindependiente2"/>
        <w:rPr>
          <w:rFonts w:asciiTheme="minorHAnsi" w:hAnsiTheme="minorHAnsi"/>
          <w:szCs w:val="22"/>
          <w:lang w:val="es-MX"/>
        </w:rPr>
      </w:pPr>
    </w:p>
    <w:p w14:paraId="03EAC4E9" w14:textId="77777777" w:rsidR="00316AFB" w:rsidRPr="0066572A" w:rsidRDefault="00316AFB" w:rsidP="00580793">
      <w:pPr>
        <w:pStyle w:val="Textoindependiente2"/>
        <w:rPr>
          <w:rFonts w:asciiTheme="minorHAnsi" w:hAnsiTheme="minorHAnsi"/>
          <w:szCs w:val="22"/>
          <w:lang w:val="es-MX"/>
        </w:rPr>
      </w:pPr>
    </w:p>
    <w:tbl>
      <w:tblPr>
        <w:tblW w:w="10026" w:type="dxa"/>
        <w:tblLayout w:type="fixed"/>
        <w:tblLook w:val="0000" w:firstRow="0" w:lastRow="0" w:firstColumn="0" w:lastColumn="0" w:noHBand="0" w:noVBand="0"/>
      </w:tblPr>
      <w:tblGrid>
        <w:gridCol w:w="2660"/>
        <w:gridCol w:w="7366"/>
      </w:tblGrid>
      <w:tr w:rsidR="00580793" w:rsidRPr="0066572A" w14:paraId="5E02F6A4" w14:textId="77777777" w:rsidTr="00103066">
        <w:tc>
          <w:tcPr>
            <w:tcW w:w="2660" w:type="dxa"/>
          </w:tcPr>
          <w:p w14:paraId="0C2B0C40" w14:textId="77777777" w:rsidR="00580793" w:rsidRPr="0066572A" w:rsidRDefault="00580793" w:rsidP="005E3530">
            <w:pPr>
              <w:rPr>
                <w:rFonts w:asciiTheme="minorHAnsi" w:hAnsiTheme="minorHAnsi"/>
                <w:b/>
                <w:sz w:val="22"/>
                <w:szCs w:val="22"/>
              </w:rPr>
            </w:pPr>
            <w:r w:rsidRPr="0066572A">
              <w:rPr>
                <w:rFonts w:asciiTheme="minorHAnsi" w:hAnsiTheme="minorHAnsi"/>
                <w:b/>
                <w:sz w:val="22"/>
                <w:szCs w:val="22"/>
              </w:rPr>
              <w:t>Enlace Dedicado</w:t>
            </w:r>
          </w:p>
        </w:tc>
        <w:tc>
          <w:tcPr>
            <w:tcW w:w="7366" w:type="dxa"/>
          </w:tcPr>
          <w:p w14:paraId="6A81A00E" w14:textId="77777777" w:rsidR="00580793" w:rsidRPr="0066572A" w:rsidRDefault="00580793" w:rsidP="005E3530">
            <w:pPr>
              <w:jc w:val="both"/>
              <w:rPr>
                <w:rFonts w:asciiTheme="minorHAnsi" w:hAnsiTheme="minorHAnsi"/>
                <w:sz w:val="22"/>
                <w:szCs w:val="22"/>
                <w:lang w:val="es-MX"/>
              </w:rPr>
            </w:pPr>
            <w:r w:rsidRPr="0066572A">
              <w:rPr>
                <w:rFonts w:asciiTheme="minorHAnsi" w:hAnsiTheme="minorHAnsi"/>
                <w:sz w:val="22"/>
                <w:szCs w:val="22"/>
                <w:lang w:val="es-MX"/>
              </w:rPr>
              <w:t>Medio de transmisión privado con características específicas, entre dos puntos, esto puede ser mediante circuito instalado entre dos terminales que funciona en un modo particular a fin de permitir el intercambio de información entre dichos equipos terminales.</w:t>
            </w:r>
          </w:p>
          <w:p w14:paraId="09E62AC1" w14:textId="77777777" w:rsidR="00580793" w:rsidRPr="0066572A" w:rsidRDefault="00580793" w:rsidP="005E3530">
            <w:pPr>
              <w:jc w:val="both"/>
              <w:rPr>
                <w:rFonts w:asciiTheme="minorHAnsi" w:hAnsiTheme="minorHAnsi"/>
                <w:sz w:val="22"/>
                <w:szCs w:val="22"/>
                <w:lang w:val="es-MX"/>
              </w:rPr>
            </w:pPr>
          </w:p>
        </w:tc>
      </w:tr>
      <w:tr w:rsidR="00580793" w:rsidRPr="0066572A" w14:paraId="765EA2A9" w14:textId="77777777" w:rsidTr="00103066">
        <w:tc>
          <w:tcPr>
            <w:tcW w:w="2660" w:type="dxa"/>
          </w:tcPr>
          <w:p w14:paraId="32BCEB30" w14:textId="77777777" w:rsidR="00580793" w:rsidRPr="0066572A" w:rsidRDefault="00580793" w:rsidP="005E3530">
            <w:pPr>
              <w:rPr>
                <w:rFonts w:asciiTheme="minorHAnsi" w:hAnsiTheme="minorHAnsi"/>
                <w:b/>
                <w:sz w:val="22"/>
                <w:szCs w:val="22"/>
              </w:rPr>
            </w:pPr>
            <w:r w:rsidRPr="0066572A">
              <w:rPr>
                <w:rFonts w:asciiTheme="minorHAnsi" w:hAnsiTheme="minorHAnsi"/>
                <w:b/>
                <w:sz w:val="22"/>
                <w:szCs w:val="22"/>
              </w:rPr>
              <w:t>FireWall</w:t>
            </w:r>
            <w:r w:rsidRPr="0066572A">
              <w:rPr>
                <w:rFonts w:asciiTheme="minorHAnsi" w:hAnsiTheme="minorHAnsi"/>
                <w:sz w:val="22"/>
                <w:szCs w:val="22"/>
              </w:rPr>
              <w:t>:</w:t>
            </w:r>
          </w:p>
        </w:tc>
        <w:tc>
          <w:tcPr>
            <w:tcW w:w="7366" w:type="dxa"/>
          </w:tcPr>
          <w:p w14:paraId="149762B6" w14:textId="77777777" w:rsidR="00580793" w:rsidRPr="0066572A" w:rsidRDefault="00580793" w:rsidP="005E3530">
            <w:pPr>
              <w:jc w:val="both"/>
              <w:rPr>
                <w:rFonts w:asciiTheme="minorHAnsi" w:hAnsiTheme="minorHAnsi"/>
                <w:sz w:val="22"/>
                <w:szCs w:val="22"/>
                <w:lang w:val="es-MX"/>
              </w:rPr>
            </w:pPr>
            <w:r w:rsidRPr="0066572A">
              <w:rPr>
                <w:rFonts w:asciiTheme="minorHAnsi" w:hAnsiTheme="minorHAnsi"/>
                <w:sz w:val="22"/>
                <w:szCs w:val="22"/>
                <w:lang w:val="es-MX"/>
              </w:rPr>
              <w:t>Una combinación de Hardware y Software, principalmente diseñado para administrar y restringir los accesos, así como para proteger la información de ataques generalmente intentados por Personas no autorizadas.</w:t>
            </w:r>
          </w:p>
          <w:p w14:paraId="0EB2A488" w14:textId="77777777" w:rsidR="00580793" w:rsidRPr="0066572A" w:rsidRDefault="00580793" w:rsidP="005E3530">
            <w:pPr>
              <w:jc w:val="both"/>
              <w:rPr>
                <w:rFonts w:asciiTheme="minorHAnsi" w:hAnsiTheme="minorHAnsi"/>
                <w:b/>
                <w:sz w:val="22"/>
                <w:szCs w:val="22"/>
                <w:lang w:val="es-MX"/>
              </w:rPr>
            </w:pPr>
          </w:p>
        </w:tc>
      </w:tr>
      <w:tr w:rsidR="00580793" w:rsidRPr="0066572A" w14:paraId="5EEFB378" w14:textId="77777777" w:rsidTr="00103066">
        <w:tc>
          <w:tcPr>
            <w:tcW w:w="2660" w:type="dxa"/>
          </w:tcPr>
          <w:p w14:paraId="27932282" w14:textId="77777777" w:rsidR="00580793" w:rsidRPr="0066572A" w:rsidRDefault="00580793" w:rsidP="005E3530">
            <w:pPr>
              <w:rPr>
                <w:rFonts w:asciiTheme="minorHAnsi" w:hAnsiTheme="minorHAnsi"/>
                <w:b/>
                <w:sz w:val="22"/>
                <w:szCs w:val="22"/>
              </w:rPr>
            </w:pPr>
            <w:r w:rsidRPr="0066572A">
              <w:rPr>
                <w:rFonts w:asciiTheme="minorHAnsi" w:hAnsiTheme="minorHAnsi"/>
                <w:b/>
                <w:sz w:val="22"/>
                <w:szCs w:val="22"/>
              </w:rPr>
              <w:t>Gateway:</w:t>
            </w:r>
          </w:p>
        </w:tc>
        <w:tc>
          <w:tcPr>
            <w:tcW w:w="7366" w:type="dxa"/>
          </w:tcPr>
          <w:p w14:paraId="529FAB78" w14:textId="77777777" w:rsidR="00580793" w:rsidRPr="0066572A" w:rsidRDefault="00580793" w:rsidP="005E3530">
            <w:pPr>
              <w:tabs>
                <w:tab w:val="left" w:pos="2727"/>
                <w:tab w:val="left" w:pos="2869"/>
              </w:tabs>
              <w:ind w:left="34" w:hanging="34"/>
              <w:jc w:val="both"/>
              <w:rPr>
                <w:rFonts w:asciiTheme="minorHAnsi" w:hAnsiTheme="minorHAnsi"/>
                <w:sz w:val="22"/>
                <w:szCs w:val="22"/>
                <w:lang w:val="es-MX"/>
              </w:rPr>
            </w:pPr>
            <w:r w:rsidRPr="0066572A">
              <w:rPr>
                <w:rFonts w:asciiTheme="minorHAnsi" w:hAnsiTheme="minorHAnsi"/>
                <w:sz w:val="22"/>
                <w:szCs w:val="22"/>
                <w:lang w:val="es-MX"/>
              </w:rPr>
              <w:t>Hardware y Software que actúa como punto de entrada/salida hacia otra Red.</w:t>
            </w:r>
          </w:p>
          <w:p w14:paraId="5281F70E" w14:textId="77777777" w:rsidR="00580793" w:rsidRPr="0066572A" w:rsidRDefault="00580793" w:rsidP="005E3530">
            <w:pPr>
              <w:jc w:val="both"/>
              <w:rPr>
                <w:rFonts w:asciiTheme="minorHAnsi" w:hAnsiTheme="minorHAnsi"/>
                <w:sz w:val="22"/>
                <w:szCs w:val="22"/>
                <w:lang w:val="es-MX"/>
              </w:rPr>
            </w:pPr>
          </w:p>
        </w:tc>
      </w:tr>
      <w:tr w:rsidR="00580793" w:rsidRPr="0066572A" w14:paraId="65E8D451" w14:textId="77777777" w:rsidTr="00103066">
        <w:tc>
          <w:tcPr>
            <w:tcW w:w="2660" w:type="dxa"/>
          </w:tcPr>
          <w:p w14:paraId="2CC4E533" w14:textId="77777777" w:rsidR="00580793" w:rsidRPr="0066572A" w:rsidRDefault="00580793" w:rsidP="005E3530">
            <w:pPr>
              <w:rPr>
                <w:rFonts w:asciiTheme="minorHAnsi" w:hAnsiTheme="minorHAnsi"/>
                <w:sz w:val="22"/>
                <w:szCs w:val="22"/>
              </w:rPr>
            </w:pPr>
            <w:r w:rsidRPr="0066572A">
              <w:rPr>
                <w:rFonts w:asciiTheme="minorHAnsi" w:hAnsiTheme="minorHAnsi"/>
                <w:b/>
                <w:sz w:val="22"/>
                <w:szCs w:val="22"/>
              </w:rPr>
              <w:t>HLR</w:t>
            </w:r>
            <w:r w:rsidRPr="0066572A">
              <w:rPr>
                <w:rFonts w:asciiTheme="minorHAnsi" w:hAnsiTheme="minorHAnsi"/>
                <w:sz w:val="22"/>
                <w:szCs w:val="22"/>
              </w:rPr>
              <w:t>:</w:t>
            </w:r>
          </w:p>
          <w:p w14:paraId="1899B0DE" w14:textId="77777777" w:rsidR="00580793" w:rsidRPr="0066572A" w:rsidRDefault="00580793" w:rsidP="005E3530">
            <w:pPr>
              <w:pStyle w:val="Encabezado"/>
              <w:rPr>
                <w:rFonts w:asciiTheme="minorHAnsi" w:hAnsiTheme="minorHAnsi"/>
                <w:b/>
                <w:szCs w:val="22"/>
              </w:rPr>
            </w:pPr>
          </w:p>
        </w:tc>
        <w:tc>
          <w:tcPr>
            <w:tcW w:w="7366" w:type="dxa"/>
          </w:tcPr>
          <w:p w14:paraId="5B22F83C" w14:textId="77777777" w:rsidR="00580793" w:rsidRPr="0066572A" w:rsidRDefault="00580793" w:rsidP="005E3530">
            <w:pPr>
              <w:pStyle w:val="Sangra2detindependiente"/>
              <w:ind w:left="34"/>
              <w:rPr>
                <w:rFonts w:asciiTheme="minorHAnsi" w:hAnsiTheme="minorHAnsi"/>
                <w:szCs w:val="22"/>
              </w:rPr>
            </w:pPr>
            <w:r w:rsidRPr="0066572A">
              <w:rPr>
                <w:rFonts w:asciiTheme="minorHAnsi" w:hAnsiTheme="minorHAnsi"/>
                <w:szCs w:val="22"/>
              </w:rPr>
              <w:t>Por sus siglas en inglés “Home Location Register”. Es una base de datos centralizada de la Red que almacena y maneja a todos los Usuarios de cada una de las Partes. Actúa como un almacén permanente para la información de Usuarios  hasta que la suscripción se cancele. Esta información incluye lo siguiente:</w:t>
            </w:r>
          </w:p>
          <w:p w14:paraId="6799E97D" w14:textId="77777777" w:rsidR="00580793" w:rsidRPr="0066572A" w:rsidRDefault="00580793" w:rsidP="005E3530">
            <w:pPr>
              <w:pStyle w:val="Sangra2detindependiente"/>
              <w:ind w:left="34"/>
              <w:rPr>
                <w:rFonts w:asciiTheme="minorHAnsi" w:hAnsiTheme="minorHAnsi"/>
                <w:szCs w:val="22"/>
              </w:rPr>
            </w:pPr>
            <w:r w:rsidRPr="0066572A">
              <w:rPr>
                <w:rFonts w:asciiTheme="minorHAnsi" w:hAnsiTheme="minorHAnsi"/>
                <w:szCs w:val="22"/>
              </w:rPr>
              <w:t>-Identidad del Usuario.</w:t>
            </w:r>
          </w:p>
          <w:p w14:paraId="169F5C7F" w14:textId="77777777" w:rsidR="00580793" w:rsidRPr="0066572A" w:rsidRDefault="00580793" w:rsidP="005E3530">
            <w:pPr>
              <w:pStyle w:val="Sangra2detindependiente"/>
              <w:ind w:left="0"/>
              <w:rPr>
                <w:rFonts w:asciiTheme="minorHAnsi" w:hAnsiTheme="minorHAnsi"/>
                <w:szCs w:val="22"/>
              </w:rPr>
            </w:pPr>
            <w:r w:rsidRPr="0066572A">
              <w:rPr>
                <w:rFonts w:asciiTheme="minorHAnsi" w:hAnsiTheme="minorHAnsi"/>
                <w:szCs w:val="22"/>
              </w:rPr>
              <w:t>-Servicios Suplementarios del Usuario.</w:t>
            </w:r>
          </w:p>
          <w:p w14:paraId="7AAC1FD1" w14:textId="77777777" w:rsidR="00580793" w:rsidRPr="0066572A" w:rsidRDefault="00580793" w:rsidP="005E3530">
            <w:pPr>
              <w:pStyle w:val="Sangra2detindependiente"/>
              <w:ind w:left="0"/>
              <w:rPr>
                <w:rFonts w:asciiTheme="minorHAnsi" w:hAnsiTheme="minorHAnsi"/>
                <w:szCs w:val="22"/>
              </w:rPr>
            </w:pPr>
            <w:r w:rsidRPr="0066572A">
              <w:rPr>
                <w:rFonts w:asciiTheme="minorHAnsi" w:hAnsiTheme="minorHAnsi"/>
                <w:szCs w:val="22"/>
              </w:rPr>
              <w:t>-Información de la locación del Usuario (MSC del área de servicio)</w:t>
            </w:r>
          </w:p>
          <w:p w14:paraId="384D9128" w14:textId="77777777" w:rsidR="00580793" w:rsidRPr="0066572A" w:rsidRDefault="00580793" w:rsidP="005E3530">
            <w:pPr>
              <w:pStyle w:val="Sangra2detindependiente"/>
              <w:ind w:left="0"/>
              <w:rPr>
                <w:rFonts w:asciiTheme="minorHAnsi" w:hAnsiTheme="minorHAnsi"/>
                <w:szCs w:val="22"/>
              </w:rPr>
            </w:pPr>
            <w:r w:rsidRPr="0066572A">
              <w:rPr>
                <w:rFonts w:asciiTheme="minorHAnsi" w:hAnsiTheme="minorHAnsi"/>
                <w:szCs w:val="22"/>
              </w:rPr>
              <w:t>-Información de Autenticación del Usuario.</w:t>
            </w:r>
          </w:p>
          <w:p w14:paraId="12C68BAB" w14:textId="77777777" w:rsidR="00580793" w:rsidRPr="0066572A" w:rsidRDefault="00580793" w:rsidP="005E3530">
            <w:pPr>
              <w:pStyle w:val="Sangra2detindependiente"/>
              <w:ind w:left="0"/>
              <w:rPr>
                <w:rFonts w:asciiTheme="minorHAnsi" w:hAnsiTheme="minorHAnsi"/>
                <w:b/>
                <w:szCs w:val="22"/>
              </w:rPr>
            </w:pPr>
          </w:p>
        </w:tc>
      </w:tr>
      <w:tr w:rsidR="00580793" w:rsidRPr="0066572A" w14:paraId="2EBD4B80" w14:textId="77777777" w:rsidTr="00103066">
        <w:trPr>
          <w:trHeight w:val="180"/>
        </w:trPr>
        <w:tc>
          <w:tcPr>
            <w:tcW w:w="2660" w:type="dxa"/>
          </w:tcPr>
          <w:p w14:paraId="30262648" w14:textId="77777777" w:rsidR="00580793" w:rsidRPr="0066572A" w:rsidRDefault="00580793" w:rsidP="005E3530">
            <w:pPr>
              <w:rPr>
                <w:rFonts w:asciiTheme="minorHAnsi" w:hAnsiTheme="minorHAnsi"/>
                <w:sz w:val="22"/>
                <w:szCs w:val="22"/>
              </w:rPr>
            </w:pPr>
            <w:r w:rsidRPr="0066572A">
              <w:rPr>
                <w:rFonts w:asciiTheme="minorHAnsi" w:hAnsiTheme="minorHAnsi"/>
                <w:b/>
                <w:sz w:val="22"/>
                <w:szCs w:val="22"/>
              </w:rPr>
              <w:t>MSC</w:t>
            </w:r>
            <w:r w:rsidRPr="0066572A">
              <w:rPr>
                <w:rFonts w:asciiTheme="minorHAnsi" w:hAnsiTheme="minorHAnsi"/>
                <w:sz w:val="22"/>
                <w:szCs w:val="22"/>
              </w:rPr>
              <w:t>:</w:t>
            </w:r>
          </w:p>
          <w:p w14:paraId="42975F7D" w14:textId="77777777" w:rsidR="00580793" w:rsidRPr="0066572A" w:rsidRDefault="00580793" w:rsidP="005E3530">
            <w:pPr>
              <w:pStyle w:val="Encabezado"/>
              <w:rPr>
                <w:rFonts w:asciiTheme="minorHAnsi" w:hAnsiTheme="minorHAnsi"/>
                <w:b/>
                <w:szCs w:val="22"/>
              </w:rPr>
            </w:pPr>
          </w:p>
        </w:tc>
        <w:tc>
          <w:tcPr>
            <w:tcW w:w="7366" w:type="dxa"/>
          </w:tcPr>
          <w:p w14:paraId="44371541" w14:textId="77777777" w:rsidR="00580793" w:rsidRPr="0066572A" w:rsidRDefault="00580793" w:rsidP="005E3530">
            <w:pPr>
              <w:pStyle w:val="Sangra2detindependiente"/>
              <w:ind w:left="0"/>
              <w:rPr>
                <w:rFonts w:asciiTheme="minorHAnsi" w:hAnsiTheme="minorHAnsi"/>
                <w:szCs w:val="22"/>
              </w:rPr>
            </w:pPr>
            <w:r w:rsidRPr="0066572A">
              <w:rPr>
                <w:rFonts w:asciiTheme="minorHAnsi" w:hAnsiTheme="minorHAnsi"/>
                <w:szCs w:val="22"/>
              </w:rPr>
              <w:t>Por sus siglas en inglés “Mobile Switching Center”. Es la combinación de hardware y software responsable del enrutamiento, control y terminación de un Mensaje Corto.</w:t>
            </w:r>
          </w:p>
          <w:p w14:paraId="10372619" w14:textId="77777777" w:rsidR="00580793" w:rsidRPr="0066572A" w:rsidRDefault="00580793" w:rsidP="005E3530">
            <w:pPr>
              <w:pStyle w:val="Sangra2detindependiente"/>
              <w:ind w:left="0"/>
              <w:rPr>
                <w:rFonts w:asciiTheme="minorHAnsi" w:hAnsiTheme="minorHAnsi"/>
                <w:b/>
                <w:szCs w:val="22"/>
              </w:rPr>
            </w:pPr>
          </w:p>
        </w:tc>
      </w:tr>
      <w:tr w:rsidR="00580793" w:rsidRPr="0066572A" w14:paraId="76EA6050" w14:textId="77777777" w:rsidTr="00103066">
        <w:tc>
          <w:tcPr>
            <w:tcW w:w="2660" w:type="dxa"/>
          </w:tcPr>
          <w:p w14:paraId="2F062CBE" w14:textId="77777777" w:rsidR="00580793" w:rsidRPr="0066572A" w:rsidRDefault="00580793" w:rsidP="005E3530">
            <w:pPr>
              <w:rPr>
                <w:rFonts w:asciiTheme="minorHAnsi" w:hAnsiTheme="minorHAnsi"/>
                <w:b/>
                <w:sz w:val="22"/>
                <w:szCs w:val="22"/>
              </w:rPr>
            </w:pPr>
            <w:r w:rsidRPr="0066572A">
              <w:rPr>
                <w:rFonts w:asciiTheme="minorHAnsi" w:hAnsiTheme="minorHAnsi"/>
                <w:b/>
                <w:sz w:val="22"/>
                <w:szCs w:val="22"/>
              </w:rPr>
              <w:t>Punta “A”</w:t>
            </w:r>
          </w:p>
        </w:tc>
        <w:tc>
          <w:tcPr>
            <w:tcW w:w="7366" w:type="dxa"/>
          </w:tcPr>
          <w:p w14:paraId="1AEF3431" w14:textId="77777777" w:rsidR="00580793" w:rsidRPr="0066572A" w:rsidRDefault="00580793" w:rsidP="005E3530">
            <w:pPr>
              <w:tabs>
                <w:tab w:val="left" w:pos="2552"/>
                <w:tab w:val="left" w:pos="2610"/>
              </w:tabs>
              <w:jc w:val="both"/>
              <w:rPr>
                <w:rFonts w:asciiTheme="minorHAnsi" w:hAnsiTheme="minorHAnsi"/>
                <w:sz w:val="22"/>
                <w:szCs w:val="22"/>
                <w:lang w:val="es-MX"/>
              </w:rPr>
            </w:pPr>
            <w:r w:rsidRPr="0066572A">
              <w:rPr>
                <w:rFonts w:asciiTheme="minorHAnsi" w:hAnsiTheme="minorHAnsi"/>
                <w:sz w:val="22"/>
                <w:szCs w:val="22"/>
                <w:lang w:val="es-MX"/>
              </w:rPr>
              <w:t>Domicilio designado por la Parte Remitente como inicio de su Enlace Dedicado.</w:t>
            </w:r>
          </w:p>
          <w:p w14:paraId="65B1F3FF" w14:textId="77777777" w:rsidR="00580793" w:rsidRPr="0066572A" w:rsidRDefault="00580793" w:rsidP="005E3530">
            <w:pPr>
              <w:tabs>
                <w:tab w:val="left" w:pos="2552"/>
                <w:tab w:val="left" w:pos="2610"/>
              </w:tabs>
              <w:jc w:val="both"/>
              <w:rPr>
                <w:rFonts w:asciiTheme="minorHAnsi" w:hAnsiTheme="minorHAnsi"/>
                <w:sz w:val="22"/>
                <w:szCs w:val="22"/>
                <w:lang w:val="es-MX"/>
              </w:rPr>
            </w:pPr>
          </w:p>
        </w:tc>
      </w:tr>
      <w:tr w:rsidR="00580793" w:rsidRPr="0066572A" w14:paraId="293B14D8" w14:textId="77777777" w:rsidTr="00103066">
        <w:tc>
          <w:tcPr>
            <w:tcW w:w="2660" w:type="dxa"/>
          </w:tcPr>
          <w:p w14:paraId="187DE5BC" w14:textId="77777777" w:rsidR="00580793" w:rsidRPr="0066572A" w:rsidRDefault="00580793" w:rsidP="005E3530">
            <w:pPr>
              <w:rPr>
                <w:rFonts w:asciiTheme="minorHAnsi" w:hAnsiTheme="minorHAnsi"/>
                <w:b/>
                <w:sz w:val="22"/>
                <w:szCs w:val="22"/>
              </w:rPr>
            </w:pPr>
            <w:r w:rsidRPr="0066572A">
              <w:rPr>
                <w:rFonts w:asciiTheme="minorHAnsi" w:hAnsiTheme="minorHAnsi"/>
                <w:b/>
                <w:sz w:val="22"/>
                <w:szCs w:val="22"/>
              </w:rPr>
              <w:t>Punta “B”</w:t>
            </w:r>
          </w:p>
        </w:tc>
        <w:tc>
          <w:tcPr>
            <w:tcW w:w="7366" w:type="dxa"/>
          </w:tcPr>
          <w:p w14:paraId="30E31CC3" w14:textId="77777777" w:rsidR="00580793" w:rsidRPr="0066572A" w:rsidRDefault="00580793" w:rsidP="005E3530">
            <w:pPr>
              <w:tabs>
                <w:tab w:val="left" w:pos="2552"/>
                <w:tab w:val="left" w:pos="2610"/>
              </w:tabs>
              <w:jc w:val="both"/>
              <w:rPr>
                <w:rFonts w:asciiTheme="minorHAnsi" w:hAnsiTheme="minorHAnsi"/>
                <w:sz w:val="22"/>
                <w:szCs w:val="22"/>
                <w:lang w:val="es-MX"/>
              </w:rPr>
            </w:pPr>
            <w:r w:rsidRPr="0066572A">
              <w:rPr>
                <w:rFonts w:asciiTheme="minorHAnsi" w:hAnsiTheme="minorHAnsi"/>
                <w:sz w:val="22"/>
                <w:szCs w:val="22"/>
                <w:lang w:val="es-MX"/>
              </w:rPr>
              <w:t>Domicilio designado por la Parte Receptora en el que la Parte Remitente deberá terminar su Enlace Dedicado.</w:t>
            </w:r>
          </w:p>
          <w:p w14:paraId="13D338EA" w14:textId="77777777" w:rsidR="00580793" w:rsidRPr="0066572A" w:rsidRDefault="00580793" w:rsidP="005E3530">
            <w:pPr>
              <w:tabs>
                <w:tab w:val="left" w:pos="2552"/>
                <w:tab w:val="left" w:pos="2610"/>
              </w:tabs>
              <w:jc w:val="both"/>
              <w:rPr>
                <w:rFonts w:asciiTheme="minorHAnsi" w:hAnsiTheme="minorHAnsi"/>
                <w:sz w:val="22"/>
                <w:szCs w:val="22"/>
                <w:lang w:val="es-MX"/>
              </w:rPr>
            </w:pPr>
          </w:p>
        </w:tc>
      </w:tr>
      <w:tr w:rsidR="00580793" w:rsidRPr="0066572A" w14:paraId="5B76A44B" w14:textId="77777777" w:rsidTr="00103066">
        <w:tc>
          <w:tcPr>
            <w:tcW w:w="2660" w:type="dxa"/>
          </w:tcPr>
          <w:p w14:paraId="5A9B5FE9" w14:textId="77777777" w:rsidR="00580793" w:rsidRPr="0066572A" w:rsidRDefault="00580793" w:rsidP="005E3530">
            <w:pPr>
              <w:rPr>
                <w:rFonts w:asciiTheme="minorHAnsi" w:hAnsiTheme="minorHAnsi"/>
                <w:b/>
                <w:sz w:val="22"/>
                <w:szCs w:val="22"/>
              </w:rPr>
            </w:pPr>
            <w:r w:rsidRPr="0066572A">
              <w:rPr>
                <w:rFonts w:asciiTheme="minorHAnsi" w:hAnsiTheme="minorHAnsi"/>
                <w:b/>
                <w:sz w:val="22"/>
                <w:szCs w:val="22"/>
              </w:rPr>
              <w:t>Punto de Entrega/Recepción:</w:t>
            </w:r>
          </w:p>
        </w:tc>
        <w:tc>
          <w:tcPr>
            <w:tcW w:w="7366" w:type="dxa"/>
          </w:tcPr>
          <w:p w14:paraId="15BB4563" w14:textId="77777777" w:rsidR="00580793" w:rsidRPr="0066572A" w:rsidRDefault="00580793" w:rsidP="005E3530">
            <w:pPr>
              <w:tabs>
                <w:tab w:val="left" w:pos="2552"/>
                <w:tab w:val="left" w:pos="2610"/>
              </w:tabs>
              <w:jc w:val="both"/>
              <w:rPr>
                <w:rFonts w:asciiTheme="minorHAnsi" w:hAnsiTheme="minorHAnsi"/>
                <w:sz w:val="22"/>
                <w:szCs w:val="22"/>
                <w:lang w:val="es-MX"/>
              </w:rPr>
            </w:pPr>
            <w:r w:rsidRPr="0066572A">
              <w:rPr>
                <w:rFonts w:asciiTheme="minorHAnsi" w:hAnsiTheme="minorHAnsi"/>
                <w:sz w:val="22"/>
                <w:szCs w:val="22"/>
                <w:lang w:val="es-MX"/>
              </w:rPr>
              <w:t>Punto único determinado por las Partes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 precisamente a sus Usuarios Destino.</w:t>
            </w:r>
          </w:p>
          <w:p w14:paraId="4C61B557" w14:textId="77777777" w:rsidR="00580793" w:rsidRPr="0066572A" w:rsidRDefault="00580793" w:rsidP="005E3530">
            <w:pPr>
              <w:tabs>
                <w:tab w:val="left" w:pos="2552"/>
                <w:tab w:val="left" w:pos="2610"/>
              </w:tabs>
              <w:jc w:val="both"/>
              <w:rPr>
                <w:rFonts w:asciiTheme="minorHAnsi" w:hAnsiTheme="minorHAnsi"/>
                <w:sz w:val="22"/>
                <w:szCs w:val="22"/>
                <w:lang w:val="es-MX"/>
              </w:rPr>
            </w:pPr>
          </w:p>
        </w:tc>
      </w:tr>
      <w:tr w:rsidR="00580793" w:rsidRPr="0066572A" w14:paraId="725B9EE6" w14:textId="77777777" w:rsidTr="00103066">
        <w:tc>
          <w:tcPr>
            <w:tcW w:w="2660" w:type="dxa"/>
          </w:tcPr>
          <w:p w14:paraId="7189BB58" w14:textId="77777777" w:rsidR="00580793" w:rsidRPr="0066572A" w:rsidRDefault="00580793" w:rsidP="005E3530">
            <w:pPr>
              <w:rPr>
                <w:rFonts w:asciiTheme="minorHAnsi" w:hAnsiTheme="minorHAnsi"/>
                <w:b/>
                <w:sz w:val="22"/>
                <w:szCs w:val="22"/>
              </w:rPr>
            </w:pPr>
            <w:r w:rsidRPr="0066572A">
              <w:rPr>
                <w:rFonts w:asciiTheme="minorHAnsi" w:hAnsiTheme="minorHAnsi"/>
                <w:b/>
                <w:sz w:val="22"/>
                <w:szCs w:val="22"/>
              </w:rPr>
              <w:t>Ruteador:</w:t>
            </w:r>
          </w:p>
        </w:tc>
        <w:tc>
          <w:tcPr>
            <w:tcW w:w="7366" w:type="dxa"/>
          </w:tcPr>
          <w:p w14:paraId="4BE5009A" w14:textId="77777777" w:rsidR="00580793" w:rsidRPr="0066572A" w:rsidRDefault="00580793" w:rsidP="005E3530">
            <w:pPr>
              <w:tabs>
                <w:tab w:val="left" w:pos="2552"/>
                <w:tab w:val="left" w:pos="2610"/>
              </w:tabs>
              <w:jc w:val="both"/>
              <w:rPr>
                <w:rFonts w:asciiTheme="minorHAnsi" w:hAnsiTheme="minorHAnsi"/>
                <w:sz w:val="22"/>
                <w:szCs w:val="22"/>
                <w:lang w:val="es-MX"/>
              </w:rPr>
            </w:pPr>
            <w:r w:rsidRPr="0066572A">
              <w:rPr>
                <w:rFonts w:asciiTheme="minorHAnsi" w:hAnsiTheme="minorHAnsi"/>
                <w:sz w:val="22"/>
                <w:szCs w:val="22"/>
                <w:lang w:val="es-MX"/>
              </w:rPr>
              <w:t>Hardware y Software específico que maneja la conexión entre dos o más Redes. Los ruteadores pasan todo el tiempo observando las direcciones de destino de los paquetes que pasan por ellos y deciden por qué ruta serán enviados.</w:t>
            </w:r>
          </w:p>
          <w:p w14:paraId="2B54E17F" w14:textId="77777777" w:rsidR="00580793" w:rsidRPr="0066572A" w:rsidRDefault="00580793" w:rsidP="005E3530">
            <w:pPr>
              <w:tabs>
                <w:tab w:val="left" w:pos="2552"/>
                <w:tab w:val="left" w:pos="2610"/>
              </w:tabs>
              <w:jc w:val="both"/>
              <w:rPr>
                <w:rFonts w:asciiTheme="minorHAnsi" w:hAnsiTheme="minorHAnsi"/>
                <w:sz w:val="22"/>
                <w:szCs w:val="22"/>
                <w:lang w:val="es-MX"/>
              </w:rPr>
            </w:pPr>
          </w:p>
        </w:tc>
      </w:tr>
      <w:tr w:rsidR="00580793" w:rsidRPr="0066572A" w14:paraId="0DFD4153" w14:textId="77777777" w:rsidTr="00103066">
        <w:tc>
          <w:tcPr>
            <w:tcW w:w="2660" w:type="dxa"/>
          </w:tcPr>
          <w:p w14:paraId="3FEBCE9F" w14:textId="77777777" w:rsidR="00580793" w:rsidRPr="0066572A" w:rsidRDefault="00580793" w:rsidP="005E3530">
            <w:pPr>
              <w:rPr>
                <w:rFonts w:asciiTheme="minorHAnsi" w:hAnsiTheme="minorHAnsi"/>
                <w:b/>
                <w:sz w:val="22"/>
                <w:szCs w:val="22"/>
              </w:rPr>
            </w:pPr>
            <w:r w:rsidRPr="0066572A">
              <w:rPr>
                <w:rFonts w:asciiTheme="minorHAnsi" w:hAnsiTheme="minorHAnsi"/>
                <w:b/>
                <w:sz w:val="22"/>
                <w:szCs w:val="22"/>
              </w:rPr>
              <w:t>SMPP:</w:t>
            </w:r>
          </w:p>
        </w:tc>
        <w:tc>
          <w:tcPr>
            <w:tcW w:w="7366" w:type="dxa"/>
          </w:tcPr>
          <w:p w14:paraId="54628759" w14:textId="77777777" w:rsidR="00580793" w:rsidRPr="0066572A" w:rsidRDefault="00580793" w:rsidP="005E3530">
            <w:pPr>
              <w:tabs>
                <w:tab w:val="left" w:pos="2552"/>
                <w:tab w:val="left" w:pos="2610"/>
              </w:tabs>
              <w:jc w:val="both"/>
              <w:rPr>
                <w:rFonts w:asciiTheme="minorHAnsi" w:hAnsiTheme="minorHAnsi"/>
                <w:sz w:val="22"/>
                <w:szCs w:val="22"/>
                <w:lang w:val="es-MX"/>
              </w:rPr>
            </w:pPr>
            <w:r w:rsidRPr="0066572A">
              <w:rPr>
                <w:rFonts w:asciiTheme="minorHAnsi" w:hAnsiTheme="minorHAnsi"/>
                <w:sz w:val="22"/>
                <w:szCs w:val="22"/>
                <w:lang w:val="es-MX"/>
              </w:rPr>
              <w:t>Por sus siglas en inglés “Short Message Peer to Peer”. Protocolo de Transmisión</w:t>
            </w:r>
            <w:r w:rsidR="00972B9C" w:rsidRPr="0066572A">
              <w:rPr>
                <w:rFonts w:asciiTheme="minorHAnsi" w:hAnsiTheme="minorHAnsi"/>
                <w:sz w:val="22"/>
                <w:szCs w:val="22"/>
                <w:lang w:val="es-MX"/>
              </w:rPr>
              <w:t xml:space="preserve"> de Mensajes Cortos</w:t>
            </w:r>
            <w:r w:rsidRPr="0066572A">
              <w:rPr>
                <w:rFonts w:asciiTheme="minorHAnsi" w:hAnsiTheme="minorHAnsi"/>
                <w:sz w:val="22"/>
                <w:szCs w:val="22"/>
                <w:lang w:val="es-MX"/>
              </w:rPr>
              <w:t>.</w:t>
            </w:r>
          </w:p>
          <w:p w14:paraId="62EF3626" w14:textId="77777777" w:rsidR="00580793" w:rsidRPr="0066572A" w:rsidRDefault="00580793" w:rsidP="005E3530">
            <w:pPr>
              <w:tabs>
                <w:tab w:val="left" w:pos="2552"/>
                <w:tab w:val="left" w:pos="2610"/>
              </w:tabs>
              <w:jc w:val="both"/>
              <w:rPr>
                <w:rFonts w:asciiTheme="minorHAnsi" w:hAnsiTheme="minorHAnsi"/>
                <w:sz w:val="22"/>
                <w:szCs w:val="22"/>
                <w:lang w:val="es-MX"/>
              </w:rPr>
            </w:pPr>
          </w:p>
        </w:tc>
      </w:tr>
      <w:tr w:rsidR="00580793" w:rsidRPr="0066572A" w14:paraId="156E8A03" w14:textId="77777777" w:rsidTr="00103066">
        <w:tc>
          <w:tcPr>
            <w:tcW w:w="2660" w:type="dxa"/>
          </w:tcPr>
          <w:p w14:paraId="47BFC7BF" w14:textId="77777777" w:rsidR="00580793" w:rsidRPr="0066572A" w:rsidRDefault="00580793" w:rsidP="005E3530">
            <w:pPr>
              <w:rPr>
                <w:rFonts w:asciiTheme="minorHAnsi" w:hAnsiTheme="minorHAnsi"/>
                <w:b/>
                <w:sz w:val="22"/>
                <w:szCs w:val="22"/>
              </w:rPr>
            </w:pPr>
            <w:r w:rsidRPr="0066572A">
              <w:rPr>
                <w:rFonts w:asciiTheme="minorHAnsi" w:hAnsiTheme="minorHAnsi"/>
                <w:b/>
                <w:sz w:val="22"/>
                <w:szCs w:val="22"/>
              </w:rPr>
              <w:lastRenderedPageBreak/>
              <w:t>SMSC</w:t>
            </w:r>
            <w:r w:rsidRPr="0066572A">
              <w:rPr>
                <w:rFonts w:asciiTheme="minorHAnsi" w:hAnsiTheme="minorHAnsi"/>
                <w:sz w:val="22"/>
                <w:szCs w:val="22"/>
              </w:rPr>
              <w:t>:</w:t>
            </w:r>
          </w:p>
        </w:tc>
        <w:tc>
          <w:tcPr>
            <w:tcW w:w="7366" w:type="dxa"/>
          </w:tcPr>
          <w:p w14:paraId="235EC5E0" w14:textId="77777777" w:rsidR="00580793" w:rsidRPr="0066572A" w:rsidRDefault="00580793" w:rsidP="005E3530">
            <w:pPr>
              <w:jc w:val="both"/>
              <w:rPr>
                <w:rFonts w:asciiTheme="minorHAnsi" w:hAnsiTheme="minorHAnsi"/>
                <w:sz w:val="22"/>
                <w:szCs w:val="22"/>
                <w:lang w:val="es-MX"/>
              </w:rPr>
            </w:pPr>
            <w:r w:rsidRPr="0066572A">
              <w:rPr>
                <w:rFonts w:asciiTheme="minorHAnsi" w:hAnsiTheme="minorHAnsi"/>
                <w:sz w:val="22"/>
                <w:szCs w:val="22"/>
                <w:lang w:val="es-MX"/>
              </w:rPr>
              <w:t xml:space="preserve">Centro de Servicio de Mensajes Cortos. Plataforma de hardware y software de aplicación para el envío y recepción de Mensajes Cortos. </w:t>
            </w:r>
          </w:p>
          <w:p w14:paraId="05D9F3E7" w14:textId="77777777" w:rsidR="00580793" w:rsidRPr="0066572A" w:rsidRDefault="00580793" w:rsidP="005E3530">
            <w:pPr>
              <w:rPr>
                <w:rFonts w:asciiTheme="minorHAnsi" w:hAnsiTheme="minorHAnsi"/>
                <w:b/>
                <w:sz w:val="22"/>
                <w:szCs w:val="22"/>
                <w:lang w:val="es-MX"/>
              </w:rPr>
            </w:pPr>
          </w:p>
        </w:tc>
      </w:tr>
    </w:tbl>
    <w:p w14:paraId="47B85A2B" w14:textId="77777777" w:rsidR="00C251D0" w:rsidRPr="0066572A" w:rsidRDefault="00C251D0" w:rsidP="00795379">
      <w:pPr>
        <w:pStyle w:val="Sangradetextonormal"/>
        <w:outlineLvl w:val="0"/>
        <w:rPr>
          <w:rFonts w:asciiTheme="minorHAnsi" w:hAnsiTheme="minorHAnsi"/>
          <w:szCs w:val="22"/>
          <w:lang w:val="es-MX"/>
        </w:rPr>
      </w:pPr>
    </w:p>
    <w:p w14:paraId="27A92A87" w14:textId="77777777" w:rsidR="00F44E31" w:rsidRPr="0066572A" w:rsidRDefault="00F44E31" w:rsidP="00F44E31">
      <w:pPr>
        <w:pStyle w:val="Textoindependiente2"/>
        <w:rPr>
          <w:rFonts w:ascii="Calibri" w:hAnsi="Calibri"/>
        </w:rPr>
      </w:pPr>
      <w:r w:rsidRPr="0066572A">
        <w:rPr>
          <w:rFonts w:ascii="Calibri" w:hAnsi="Calibri"/>
        </w:rPr>
        <w:t>3.2 DIAGRAMA DE CONEXIÓN ENTRE REDES MÓVILES Y REDES FIJAS</w:t>
      </w:r>
    </w:p>
    <w:p w14:paraId="1FD14B7F" w14:textId="77777777" w:rsidR="00F44E31" w:rsidRPr="0066572A" w:rsidRDefault="00F44E31" w:rsidP="00F44E31">
      <w:pPr>
        <w:jc w:val="both"/>
        <w:rPr>
          <w:rFonts w:ascii="Calibri" w:hAnsi="Calibri"/>
          <w:lang w:val="es-MX"/>
        </w:rPr>
      </w:pPr>
    </w:p>
    <w:p w14:paraId="3B4A016E" w14:textId="77777777" w:rsidR="00F44E31" w:rsidRPr="0066572A" w:rsidRDefault="00F44E31" w:rsidP="00F44E31">
      <w:pPr>
        <w:pStyle w:val="Textoindependiente2"/>
        <w:rPr>
          <w:rFonts w:ascii="Calibri" w:hAnsi="Calibri"/>
        </w:rPr>
      </w:pPr>
      <w:r w:rsidRPr="0066572A">
        <w:rPr>
          <w:rFonts w:ascii="Calibri" w:hAnsi="Calibri"/>
        </w:rPr>
        <w:t>En términos de las obligaciones establecidas en el Anexo G, así como en el presente Acuerdo Técnico, las Partes llevarán a cabo la conexión de sus plataformas de SMS en el caso de redes móviles con redes fijas</w:t>
      </w:r>
      <w:r w:rsidRPr="0066572A">
        <w:rPr>
          <w:rStyle w:val="Refdenotaalpie"/>
          <w:rFonts w:ascii="Calibri" w:hAnsi="Calibri"/>
        </w:rPr>
        <w:footnoteReference w:customMarkFollows="1" w:id="3"/>
        <w:t>[1]</w:t>
      </w:r>
      <w:r w:rsidRPr="0066572A">
        <w:rPr>
          <w:rFonts w:ascii="Calibri" w:hAnsi="Calibri"/>
        </w:rPr>
        <w:t>, conforme a lo establecido en el siguiente diagrama:</w:t>
      </w:r>
    </w:p>
    <w:p w14:paraId="2125BEF1" w14:textId="77777777" w:rsidR="00F44E31" w:rsidRPr="0066572A" w:rsidRDefault="00F44E31" w:rsidP="00F44E31">
      <w:pPr>
        <w:jc w:val="both"/>
        <w:rPr>
          <w:rFonts w:ascii="Calibri" w:hAnsi="Calibri"/>
          <w:lang w:val="es-MX"/>
        </w:rPr>
      </w:pPr>
    </w:p>
    <w:p w14:paraId="401ADF32" w14:textId="4A38E270" w:rsidR="00F44E31" w:rsidRPr="0066572A" w:rsidRDefault="00F44E31" w:rsidP="00F44E31">
      <w:pPr>
        <w:jc w:val="both"/>
      </w:pPr>
      <w:r w:rsidRPr="0066572A">
        <w:rPr>
          <w:noProof/>
          <w:lang w:val="es-MX"/>
        </w:rPr>
        <w:drawing>
          <wp:inline distT="0" distB="0" distL="0" distR="0" wp14:anchorId="72BBBF5C" wp14:editId="38B9C7F5">
            <wp:extent cx="5448300" cy="2971800"/>
            <wp:effectExtent l="0" t="0" r="0" b="0"/>
            <wp:docPr id="13" name="Imagen 13" descr="cid:image001.png@01D4E312.8ECAD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4E312.8ECAD14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448300" cy="2971800"/>
                    </a:xfrm>
                    <a:prstGeom prst="rect">
                      <a:avLst/>
                    </a:prstGeom>
                    <a:noFill/>
                    <a:ln>
                      <a:noFill/>
                    </a:ln>
                  </pic:spPr>
                </pic:pic>
              </a:graphicData>
            </a:graphic>
          </wp:inline>
        </w:drawing>
      </w:r>
      <w:r w:rsidRPr="0066572A">
        <w:rPr>
          <w:rStyle w:val="Refdenotaalpie"/>
        </w:rPr>
        <w:footnoteReference w:customMarkFollows="1" w:id="4"/>
        <w:t>[2]</w:t>
      </w:r>
    </w:p>
    <w:p w14:paraId="61F14B1E" w14:textId="77777777" w:rsidR="00F44E31" w:rsidRPr="0066572A" w:rsidRDefault="00F44E31" w:rsidP="00F44E31">
      <w:pPr>
        <w:rPr>
          <w:rFonts w:ascii="Tahoma" w:hAnsi="Tahoma" w:cs="Tahoma"/>
          <w:color w:val="1F497D"/>
        </w:rPr>
      </w:pPr>
    </w:p>
    <w:p w14:paraId="05B87C18" w14:textId="77777777" w:rsidR="00F44E31" w:rsidRPr="0066572A" w:rsidRDefault="00F44E31" w:rsidP="00795379">
      <w:pPr>
        <w:pStyle w:val="Sangradetextonormal"/>
        <w:outlineLvl w:val="0"/>
        <w:rPr>
          <w:rFonts w:asciiTheme="minorHAnsi" w:hAnsiTheme="minorHAnsi"/>
          <w:szCs w:val="22"/>
          <w:lang w:val="en-US"/>
        </w:rPr>
      </w:pPr>
    </w:p>
    <w:p w14:paraId="0FA1F3DE" w14:textId="0AB3AE7F" w:rsidR="00F44E31" w:rsidRPr="0066572A" w:rsidRDefault="008B32AD" w:rsidP="00795379">
      <w:pPr>
        <w:pStyle w:val="Sangradetextonormal"/>
        <w:outlineLvl w:val="0"/>
        <w:rPr>
          <w:rFonts w:asciiTheme="minorHAnsi" w:hAnsiTheme="minorHAnsi"/>
          <w:b w:val="0"/>
          <w:szCs w:val="22"/>
          <w:lang w:val="es-MX"/>
        </w:rPr>
      </w:pPr>
      <w:r w:rsidRPr="0066572A">
        <w:rPr>
          <w:rFonts w:asciiTheme="minorHAnsi" w:hAnsiTheme="minorHAnsi"/>
          <w:b w:val="0"/>
          <w:szCs w:val="22"/>
          <w:lang w:val="es-MX"/>
        </w:rPr>
        <w:t>Para la debida prestación del SIEMC, l</w:t>
      </w:r>
      <w:r w:rsidR="00F44E31" w:rsidRPr="0066572A">
        <w:rPr>
          <w:rFonts w:asciiTheme="minorHAnsi" w:hAnsiTheme="minorHAnsi"/>
          <w:b w:val="0"/>
          <w:szCs w:val="22"/>
          <w:lang w:val="es-MX"/>
        </w:rPr>
        <w:t xml:space="preserve">os concesionarios fijos deberán garantizar </w:t>
      </w:r>
      <w:r w:rsidRPr="0066572A">
        <w:rPr>
          <w:rFonts w:asciiTheme="minorHAnsi" w:hAnsiTheme="minorHAnsi"/>
          <w:szCs w:val="22"/>
          <w:lang w:val="es-MX"/>
        </w:rPr>
        <w:t>(i)</w:t>
      </w:r>
      <w:r w:rsidRPr="0066572A">
        <w:rPr>
          <w:rFonts w:asciiTheme="minorHAnsi" w:hAnsiTheme="minorHAnsi"/>
          <w:b w:val="0"/>
          <w:szCs w:val="22"/>
          <w:lang w:val="es-MX"/>
        </w:rPr>
        <w:t xml:space="preserve"> que e</w:t>
      </w:r>
      <w:r w:rsidR="00F44E31" w:rsidRPr="0066572A">
        <w:rPr>
          <w:rFonts w:asciiTheme="minorHAnsi" w:hAnsiTheme="minorHAnsi"/>
          <w:b w:val="0"/>
          <w:szCs w:val="22"/>
          <w:lang w:val="es-MX"/>
        </w:rPr>
        <w:t>l</w:t>
      </w:r>
      <w:r w:rsidRPr="0066572A">
        <w:rPr>
          <w:rFonts w:asciiTheme="minorHAnsi" w:hAnsiTheme="minorHAnsi"/>
          <w:b w:val="0"/>
          <w:szCs w:val="22"/>
          <w:lang w:val="es-MX"/>
        </w:rPr>
        <w:t xml:space="preserve"> interc</w:t>
      </w:r>
      <w:r w:rsidR="00F44E31" w:rsidRPr="0066572A">
        <w:rPr>
          <w:rFonts w:asciiTheme="minorHAnsi" w:hAnsiTheme="minorHAnsi"/>
          <w:b w:val="0"/>
          <w:szCs w:val="22"/>
          <w:lang w:val="es-MX"/>
        </w:rPr>
        <w:t>a</w:t>
      </w:r>
      <w:r w:rsidRPr="0066572A">
        <w:rPr>
          <w:rFonts w:asciiTheme="minorHAnsi" w:hAnsiTheme="minorHAnsi"/>
          <w:b w:val="0"/>
          <w:szCs w:val="22"/>
          <w:lang w:val="es-MX"/>
        </w:rPr>
        <w:t xml:space="preserve">mbio de tráfico de mensajes cortos se realizará conforme al estándar </w:t>
      </w:r>
      <w:r w:rsidRPr="0066572A">
        <w:rPr>
          <w:rFonts w:asciiTheme="minorHAnsi" w:eastAsia="Calibri" w:hAnsiTheme="minorHAnsi" w:cs="Arial"/>
          <w:b w:val="0"/>
          <w:szCs w:val="22"/>
          <w:lang w:val="es-MX"/>
        </w:rPr>
        <w:t xml:space="preserve">ETSI ES 201 912 V1.2.1 (2004-08) del </w:t>
      </w:r>
      <w:r w:rsidRPr="0066572A">
        <w:rPr>
          <w:rFonts w:asciiTheme="minorHAnsi" w:hAnsiTheme="minorHAnsi" w:cs="Arial"/>
          <w:b w:val="0"/>
          <w:color w:val="222222"/>
        </w:rPr>
        <w:t>Instituto Europeo de Normas de Telecomunicaciones</w:t>
      </w:r>
      <w:r w:rsidRPr="0066572A">
        <w:rPr>
          <w:rFonts w:asciiTheme="minorHAnsi" w:hAnsiTheme="minorHAnsi" w:cs="Arial"/>
          <w:b w:val="0"/>
          <w:color w:val="222222"/>
          <w:lang w:val="es-MX"/>
        </w:rPr>
        <w:t xml:space="preserve"> (ETSI, por sus siglas en idioma inglés) y </w:t>
      </w:r>
      <w:r w:rsidRPr="0066572A">
        <w:rPr>
          <w:rFonts w:asciiTheme="minorHAnsi" w:hAnsiTheme="minorHAnsi" w:cs="Arial"/>
          <w:color w:val="222222"/>
          <w:lang w:val="es-MX"/>
        </w:rPr>
        <w:t>(ii)</w:t>
      </w:r>
      <w:r w:rsidRPr="0066572A">
        <w:rPr>
          <w:rFonts w:asciiTheme="minorHAnsi" w:hAnsiTheme="minorHAnsi" w:cs="Arial"/>
          <w:b w:val="0"/>
          <w:color w:val="222222"/>
          <w:lang w:val="es-MX"/>
        </w:rPr>
        <w:t xml:space="preserve"> que para tal fin </w:t>
      </w:r>
      <w:r w:rsidR="00AD187E" w:rsidRPr="0066572A">
        <w:rPr>
          <w:rFonts w:asciiTheme="minorHAnsi" w:hAnsiTheme="minorHAnsi" w:cs="Arial"/>
          <w:b w:val="0"/>
          <w:color w:val="222222"/>
          <w:lang w:val="es-MX"/>
        </w:rPr>
        <w:t>y en cumplimiento a lo dispuesto en el artículo 289 de la Ley, vigilarán que el SIEMC se preste a través de</w:t>
      </w:r>
      <w:r w:rsidRPr="0066572A">
        <w:rPr>
          <w:rFonts w:asciiTheme="minorHAnsi" w:hAnsiTheme="minorHAnsi" w:cs="Arial"/>
          <w:b w:val="0"/>
          <w:color w:val="222222"/>
          <w:lang w:val="es-MX"/>
        </w:rPr>
        <w:t xml:space="preserve"> terminales </w:t>
      </w:r>
      <w:r w:rsidRPr="0066572A">
        <w:rPr>
          <w:rFonts w:asciiTheme="minorHAnsi" w:hAnsiTheme="minorHAnsi"/>
          <w:b w:val="0"/>
          <w:szCs w:val="22"/>
          <w:lang w:val="es-MX"/>
        </w:rPr>
        <w:t>fijas homologadas</w:t>
      </w:r>
      <w:r w:rsidR="00AD187E" w:rsidRPr="0066572A">
        <w:rPr>
          <w:rFonts w:asciiTheme="minorHAnsi" w:hAnsiTheme="minorHAnsi"/>
          <w:b w:val="0"/>
          <w:szCs w:val="22"/>
          <w:lang w:val="es-MX"/>
        </w:rPr>
        <w:t xml:space="preserve"> que garanticen el correcto intercambio de los mensajes cortos.</w:t>
      </w:r>
    </w:p>
    <w:p w14:paraId="117D513B" w14:textId="77777777" w:rsidR="00F44E31" w:rsidRPr="0066572A" w:rsidRDefault="00F44E31" w:rsidP="00795379">
      <w:pPr>
        <w:pStyle w:val="Sangradetextonormal"/>
        <w:outlineLvl w:val="0"/>
        <w:rPr>
          <w:rFonts w:asciiTheme="minorHAnsi" w:hAnsiTheme="minorHAnsi"/>
          <w:szCs w:val="22"/>
          <w:lang w:val="es-MX"/>
        </w:rPr>
      </w:pPr>
    </w:p>
    <w:p w14:paraId="0667F6A5" w14:textId="77777777" w:rsidR="00580793" w:rsidRPr="0066572A" w:rsidRDefault="00580793" w:rsidP="00795379">
      <w:pPr>
        <w:pStyle w:val="Sangradetextonormal"/>
        <w:outlineLvl w:val="0"/>
        <w:rPr>
          <w:rFonts w:asciiTheme="minorHAnsi" w:hAnsiTheme="minorHAnsi"/>
          <w:szCs w:val="22"/>
        </w:rPr>
      </w:pPr>
      <w:r w:rsidRPr="0066572A">
        <w:rPr>
          <w:rFonts w:asciiTheme="minorHAnsi" w:hAnsiTheme="minorHAnsi"/>
          <w:szCs w:val="22"/>
        </w:rPr>
        <w:t>De acuerdo al diagrama anterior, el flujo de entrega de Mensajes Cortos es el siguiente:</w:t>
      </w:r>
    </w:p>
    <w:p w14:paraId="5D6DD54E" w14:textId="77777777" w:rsidR="00580793" w:rsidRPr="0066572A" w:rsidRDefault="00580793" w:rsidP="00580793">
      <w:pPr>
        <w:pStyle w:val="Sangradetextonormal"/>
        <w:rPr>
          <w:rFonts w:asciiTheme="minorHAnsi" w:hAnsiTheme="minorHAnsi"/>
          <w:szCs w:val="22"/>
        </w:rPr>
      </w:pPr>
    </w:p>
    <w:p w14:paraId="599D0878" w14:textId="77777777" w:rsidR="00580793" w:rsidRPr="0066572A" w:rsidRDefault="00580793" w:rsidP="00580793">
      <w:pPr>
        <w:widowControl/>
        <w:numPr>
          <w:ilvl w:val="0"/>
          <w:numId w:val="66"/>
        </w:numPr>
        <w:tabs>
          <w:tab w:val="clear" w:pos="720"/>
          <w:tab w:val="num" w:pos="360"/>
        </w:tabs>
        <w:kinsoku/>
        <w:ind w:hanging="720"/>
        <w:rPr>
          <w:rFonts w:asciiTheme="minorHAnsi" w:hAnsiTheme="minorHAnsi"/>
          <w:sz w:val="22"/>
          <w:szCs w:val="22"/>
        </w:rPr>
      </w:pPr>
      <w:r w:rsidRPr="0066572A">
        <w:rPr>
          <w:rFonts w:asciiTheme="minorHAnsi" w:hAnsiTheme="minorHAnsi"/>
          <w:sz w:val="22"/>
          <w:szCs w:val="22"/>
        </w:rPr>
        <w:t>Por la Parte Remitente:</w:t>
      </w:r>
    </w:p>
    <w:p w14:paraId="785ADC73" w14:textId="77777777" w:rsidR="00580793" w:rsidRPr="0066572A" w:rsidRDefault="00580793" w:rsidP="00580793">
      <w:pPr>
        <w:rPr>
          <w:rFonts w:asciiTheme="minorHAnsi" w:hAnsiTheme="minorHAnsi"/>
          <w:sz w:val="22"/>
          <w:szCs w:val="22"/>
        </w:rPr>
      </w:pPr>
    </w:p>
    <w:p w14:paraId="50C82774" w14:textId="77777777" w:rsidR="00580793" w:rsidRPr="0066572A" w:rsidRDefault="00580793" w:rsidP="00580793">
      <w:pPr>
        <w:widowControl/>
        <w:numPr>
          <w:ilvl w:val="0"/>
          <w:numId w:val="63"/>
        </w:numPr>
        <w:kinsoku/>
        <w:jc w:val="both"/>
        <w:rPr>
          <w:rFonts w:asciiTheme="minorHAnsi" w:hAnsiTheme="minorHAnsi"/>
          <w:sz w:val="22"/>
          <w:szCs w:val="22"/>
          <w:lang w:val="es-MX"/>
        </w:rPr>
      </w:pPr>
      <w:r w:rsidRPr="0066572A">
        <w:rPr>
          <w:rFonts w:asciiTheme="minorHAnsi" w:hAnsiTheme="minorHAnsi"/>
          <w:sz w:val="22"/>
          <w:szCs w:val="22"/>
          <w:lang w:val="es-MX"/>
        </w:rPr>
        <w:lastRenderedPageBreak/>
        <w:t>Generación del Mensaje Corto por el Usuario Origen. El Usuario Origen ingresa el Mensaje Corto en su Equipo Terminal</w:t>
      </w:r>
      <w:r w:rsidR="00672FAD" w:rsidRPr="0066572A">
        <w:rPr>
          <w:rFonts w:asciiTheme="minorHAnsi" w:hAnsiTheme="minorHAnsi"/>
          <w:sz w:val="22"/>
          <w:szCs w:val="22"/>
          <w:lang w:val="es-MX"/>
        </w:rPr>
        <w:t xml:space="preserve"> </w:t>
      </w:r>
      <w:r w:rsidRPr="0066572A">
        <w:rPr>
          <w:rFonts w:asciiTheme="minorHAnsi" w:hAnsiTheme="minorHAnsi"/>
          <w:sz w:val="22"/>
          <w:szCs w:val="22"/>
          <w:lang w:val="es-MX"/>
        </w:rPr>
        <w:t>y digita el Código de Identificación del Usuario de Destino.</w:t>
      </w:r>
    </w:p>
    <w:p w14:paraId="299E7AC3" w14:textId="77777777" w:rsidR="00580793" w:rsidRPr="0066572A" w:rsidRDefault="00580793" w:rsidP="00580793">
      <w:pPr>
        <w:ind w:left="360"/>
        <w:jc w:val="both"/>
        <w:rPr>
          <w:rFonts w:asciiTheme="minorHAnsi" w:hAnsiTheme="minorHAnsi"/>
          <w:sz w:val="22"/>
          <w:szCs w:val="22"/>
          <w:lang w:val="es-MX"/>
        </w:rPr>
      </w:pPr>
    </w:p>
    <w:p w14:paraId="3FD85AB7" w14:textId="77777777" w:rsidR="00580793" w:rsidRPr="0066572A" w:rsidRDefault="00580793" w:rsidP="00580793">
      <w:pPr>
        <w:widowControl/>
        <w:numPr>
          <w:ilvl w:val="0"/>
          <w:numId w:val="64"/>
        </w:numPr>
        <w:tabs>
          <w:tab w:val="clear" w:pos="648"/>
          <w:tab w:val="num" w:pos="720"/>
          <w:tab w:val="num" w:pos="1429"/>
        </w:tabs>
        <w:kinsoku/>
        <w:ind w:left="720" w:hanging="360"/>
        <w:jc w:val="both"/>
        <w:rPr>
          <w:rFonts w:asciiTheme="minorHAnsi" w:hAnsiTheme="minorHAnsi"/>
          <w:sz w:val="22"/>
          <w:szCs w:val="22"/>
          <w:lang w:val="es-MX"/>
        </w:rPr>
      </w:pPr>
      <w:r w:rsidRPr="0066572A">
        <w:rPr>
          <w:rFonts w:asciiTheme="minorHAnsi" w:hAnsiTheme="minorHAnsi"/>
          <w:sz w:val="22"/>
          <w:szCs w:val="22"/>
          <w:lang w:val="es-MX"/>
        </w:rPr>
        <w:t>Liberación del Mensaje Corto al SMSC de su Red.</w:t>
      </w:r>
    </w:p>
    <w:p w14:paraId="6A1CEA15" w14:textId="77777777" w:rsidR="00580793" w:rsidRPr="0066572A" w:rsidRDefault="00580793" w:rsidP="00580793">
      <w:pPr>
        <w:tabs>
          <w:tab w:val="num" w:pos="1429"/>
        </w:tabs>
        <w:jc w:val="both"/>
        <w:rPr>
          <w:rFonts w:asciiTheme="minorHAnsi" w:hAnsiTheme="minorHAnsi"/>
          <w:sz w:val="22"/>
          <w:szCs w:val="22"/>
          <w:lang w:val="es-MX"/>
        </w:rPr>
      </w:pPr>
    </w:p>
    <w:p w14:paraId="724D0C08" w14:textId="77777777" w:rsidR="00580793" w:rsidRPr="0066572A" w:rsidRDefault="00580793" w:rsidP="00580793">
      <w:pPr>
        <w:widowControl/>
        <w:numPr>
          <w:ilvl w:val="0"/>
          <w:numId w:val="64"/>
        </w:numPr>
        <w:tabs>
          <w:tab w:val="clear" w:pos="648"/>
          <w:tab w:val="num" w:pos="720"/>
          <w:tab w:val="num" w:pos="1429"/>
        </w:tabs>
        <w:kinsoku/>
        <w:ind w:left="720" w:hanging="360"/>
        <w:jc w:val="both"/>
        <w:rPr>
          <w:rFonts w:asciiTheme="minorHAnsi" w:hAnsiTheme="minorHAnsi"/>
          <w:sz w:val="22"/>
          <w:szCs w:val="22"/>
          <w:lang w:val="es-MX"/>
        </w:rPr>
      </w:pPr>
      <w:r w:rsidRPr="0066572A">
        <w:rPr>
          <w:rFonts w:asciiTheme="minorHAnsi" w:hAnsiTheme="minorHAnsi"/>
          <w:sz w:val="22"/>
          <w:szCs w:val="22"/>
          <w:lang w:val="es-MX"/>
        </w:rPr>
        <w:t>Entrega del Mensaje Corto al Gateway, junto con la información del Código de Identificación del Usuario Origen y Destino.</w:t>
      </w:r>
    </w:p>
    <w:p w14:paraId="10D37809" w14:textId="77777777" w:rsidR="00580793" w:rsidRPr="0066572A" w:rsidRDefault="00580793" w:rsidP="00580793">
      <w:pPr>
        <w:tabs>
          <w:tab w:val="num" w:pos="1429"/>
        </w:tabs>
        <w:jc w:val="both"/>
        <w:rPr>
          <w:rFonts w:asciiTheme="minorHAnsi" w:hAnsiTheme="minorHAnsi"/>
          <w:sz w:val="22"/>
          <w:szCs w:val="22"/>
          <w:lang w:val="es-MX"/>
        </w:rPr>
      </w:pPr>
    </w:p>
    <w:p w14:paraId="1BB09EC1" w14:textId="77777777" w:rsidR="00580793" w:rsidRPr="0066572A" w:rsidRDefault="00580793" w:rsidP="00580793">
      <w:pPr>
        <w:tabs>
          <w:tab w:val="num" w:pos="1429"/>
        </w:tabs>
        <w:jc w:val="both"/>
        <w:rPr>
          <w:rFonts w:asciiTheme="minorHAnsi" w:hAnsiTheme="minorHAnsi"/>
          <w:sz w:val="22"/>
          <w:szCs w:val="22"/>
          <w:lang w:val="es-MX"/>
        </w:rPr>
      </w:pPr>
      <w:r w:rsidRPr="0066572A">
        <w:rPr>
          <w:rFonts w:asciiTheme="minorHAnsi" w:hAnsiTheme="minorHAnsi"/>
          <w:sz w:val="22"/>
          <w:szCs w:val="22"/>
          <w:lang w:val="es-MX"/>
        </w:rPr>
        <w:t>Se transmite el Mensaje Corto vía el Enlace Dedicado, con el Código de Identificación del Usuario Destino previamente validado y acorde a lo establecido en el Acuerdo para la Detección y Prevención de Prácticas Prohibidas. El Mensaje Corto es entregado en el hardware del Ruteador instalado en la Punta “B” de la Parte Receptora como se indica en la Cláusula Cuarta del presente Acuerdo Técnico.</w:t>
      </w:r>
    </w:p>
    <w:p w14:paraId="61C70F67" w14:textId="77777777" w:rsidR="00580793" w:rsidRPr="0066572A" w:rsidRDefault="00580793" w:rsidP="00580793">
      <w:pPr>
        <w:jc w:val="both"/>
        <w:rPr>
          <w:rFonts w:asciiTheme="minorHAnsi" w:hAnsiTheme="minorHAnsi"/>
          <w:sz w:val="22"/>
          <w:szCs w:val="22"/>
          <w:lang w:val="es-MX"/>
        </w:rPr>
      </w:pPr>
    </w:p>
    <w:p w14:paraId="2CA6D296" w14:textId="77777777" w:rsidR="00580793" w:rsidRPr="0066572A" w:rsidRDefault="00580793" w:rsidP="00580793">
      <w:pPr>
        <w:widowControl/>
        <w:numPr>
          <w:ilvl w:val="0"/>
          <w:numId w:val="65"/>
        </w:numPr>
        <w:kinsoku/>
        <w:jc w:val="both"/>
        <w:rPr>
          <w:rFonts w:asciiTheme="minorHAnsi" w:hAnsiTheme="minorHAnsi"/>
          <w:sz w:val="22"/>
          <w:szCs w:val="22"/>
        </w:rPr>
      </w:pPr>
      <w:r w:rsidRPr="0066572A">
        <w:rPr>
          <w:rFonts w:asciiTheme="minorHAnsi" w:hAnsiTheme="minorHAnsi"/>
          <w:sz w:val="22"/>
          <w:szCs w:val="22"/>
        </w:rPr>
        <w:t>Por la Parte Receptora:</w:t>
      </w:r>
    </w:p>
    <w:p w14:paraId="16E99B1D" w14:textId="77777777" w:rsidR="00580793" w:rsidRPr="0066572A" w:rsidRDefault="00580793" w:rsidP="00580793">
      <w:pPr>
        <w:jc w:val="both"/>
        <w:rPr>
          <w:rFonts w:asciiTheme="minorHAnsi" w:hAnsiTheme="minorHAnsi"/>
          <w:sz w:val="22"/>
          <w:szCs w:val="22"/>
        </w:rPr>
      </w:pPr>
    </w:p>
    <w:p w14:paraId="1AF05A1D" w14:textId="77777777" w:rsidR="00580793" w:rsidRPr="0066572A" w:rsidRDefault="00580793" w:rsidP="00580793">
      <w:pPr>
        <w:widowControl/>
        <w:numPr>
          <w:ilvl w:val="1"/>
          <w:numId w:val="70"/>
        </w:numPr>
        <w:tabs>
          <w:tab w:val="clear" w:pos="1440"/>
          <w:tab w:val="num" w:pos="720"/>
        </w:tabs>
        <w:kinsoku/>
        <w:ind w:left="720"/>
        <w:jc w:val="both"/>
        <w:rPr>
          <w:rFonts w:asciiTheme="minorHAnsi" w:hAnsiTheme="minorHAnsi"/>
          <w:sz w:val="22"/>
          <w:szCs w:val="22"/>
          <w:lang w:val="es-MX"/>
        </w:rPr>
      </w:pPr>
      <w:r w:rsidRPr="0066572A">
        <w:rPr>
          <w:rFonts w:asciiTheme="minorHAnsi" w:hAnsiTheme="minorHAnsi"/>
          <w:sz w:val="22"/>
          <w:szCs w:val="22"/>
          <w:lang w:val="es-MX"/>
        </w:rPr>
        <w:t>La recepción del Mensaje Corto en el Punto de Entrega/Recepción de su Red (Ruteador), junto con la información del Código de Identificación del Usuario Origen y Destino.</w:t>
      </w:r>
    </w:p>
    <w:p w14:paraId="11BDD551" w14:textId="77777777" w:rsidR="00580793" w:rsidRPr="0066572A" w:rsidRDefault="00580793" w:rsidP="00580793">
      <w:pPr>
        <w:ind w:left="360"/>
        <w:jc w:val="both"/>
        <w:rPr>
          <w:rFonts w:asciiTheme="minorHAnsi" w:hAnsiTheme="minorHAnsi"/>
          <w:sz w:val="22"/>
          <w:szCs w:val="22"/>
          <w:lang w:val="es-MX"/>
        </w:rPr>
      </w:pPr>
    </w:p>
    <w:p w14:paraId="3AAD428B" w14:textId="77777777" w:rsidR="00580793" w:rsidRPr="0066572A" w:rsidRDefault="00580793" w:rsidP="00580793">
      <w:pPr>
        <w:widowControl/>
        <w:numPr>
          <w:ilvl w:val="1"/>
          <w:numId w:val="70"/>
        </w:numPr>
        <w:tabs>
          <w:tab w:val="clear" w:pos="1440"/>
          <w:tab w:val="num" w:pos="720"/>
        </w:tabs>
        <w:kinsoku/>
        <w:ind w:left="720"/>
        <w:jc w:val="both"/>
        <w:rPr>
          <w:rFonts w:asciiTheme="minorHAnsi" w:hAnsiTheme="minorHAnsi"/>
          <w:sz w:val="22"/>
          <w:szCs w:val="22"/>
          <w:lang w:val="es-MX"/>
        </w:rPr>
      </w:pPr>
      <w:r w:rsidRPr="0066572A">
        <w:rPr>
          <w:rFonts w:asciiTheme="minorHAnsi" w:hAnsiTheme="minorHAnsi"/>
          <w:sz w:val="22"/>
          <w:szCs w:val="22"/>
          <w:lang w:val="es-MX"/>
        </w:rPr>
        <w:t>Entrega el Mensaje Corto al Gateway para que éste verifique su correcta recepción y emita acuse de recibo a la Parte Remitente, de acuerdo al Protocolo SMPP.</w:t>
      </w:r>
    </w:p>
    <w:p w14:paraId="23DE983A" w14:textId="77777777" w:rsidR="00580793" w:rsidRPr="0066572A" w:rsidRDefault="00580793" w:rsidP="00580793">
      <w:pPr>
        <w:jc w:val="both"/>
        <w:rPr>
          <w:rFonts w:asciiTheme="minorHAnsi" w:hAnsiTheme="minorHAnsi"/>
          <w:sz w:val="22"/>
          <w:szCs w:val="22"/>
          <w:lang w:val="es-MX"/>
        </w:rPr>
      </w:pPr>
    </w:p>
    <w:p w14:paraId="2D82B8B8" w14:textId="77777777" w:rsidR="00580793" w:rsidRPr="0066572A" w:rsidRDefault="00580793" w:rsidP="00580793">
      <w:pPr>
        <w:widowControl/>
        <w:numPr>
          <w:ilvl w:val="1"/>
          <w:numId w:val="70"/>
        </w:numPr>
        <w:tabs>
          <w:tab w:val="clear" w:pos="1440"/>
          <w:tab w:val="num" w:pos="720"/>
        </w:tabs>
        <w:kinsoku/>
        <w:ind w:left="720"/>
        <w:jc w:val="both"/>
        <w:rPr>
          <w:rFonts w:asciiTheme="minorHAnsi" w:hAnsiTheme="minorHAnsi"/>
          <w:sz w:val="22"/>
          <w:szCs w:val="22"/>
          <w:lang w:val="es-MX"/>
        </w:rPr>
      </w:pPr>
      <w:r w:rsidRPr="0066572A">
        <w:rPr>
          <w:rFonts w:asciiTheme="minorHAnsi" w:hAnsiTheme="minorHAnsi"/>
          <w:sz w:val="22"/>
          <w:szCs w:val="22"/>
          <w:lang w:val="es-MX"/>
        </w:rPr>
        <w:t>Entrega el Mensaje Corto en el SMSC de su Red.</w:t>
      </w:r>
    </w:p>
    <w:p w14:paraId="0AF547E9" w14:textId="77777777" w:rsidR="00580793" w:rsidRPr="0066572A" w:rsidRDefault="00580793" w:rsidP="00580793">
      <w:pPr>
        <w:ind w:left="360"/>
        <w:jc w:val="both"/>
        <w:rPr>
          <w:rFonts w:asciiTheme="minorHAnsi" w:hAnsiTheme="minorHAnsi"/>
          <w:sz w:val="22"/>
          <w:szCs w:val="22"/>
          <w:lang w:val="es-MX"/>
        </w:rPr>
      </w:pPr>
    </w:p>
    <w:p w14:paraId="7ED459AE" w14:textId="35D62B1F" w:rsidR="00580793" w:rsidRPr="0066572A" w:rsidRDefault="00580793" w:rsidP="00580793">
      <w:pPr>
        <w:widowControl/>
        <w:numPr>
          <w:ilvl w:val="0"/>
          <w:numId w:val="71"/>
        </w:numPr>
        <w:kinsoku/>
        <w:jc w:val="both"/>
        <w:rPr>
          <w:rFonts w:asciiTheme="minorHAnsi" w:hAnsiTheme="minorHAnsi"/>
          <w:sz w:val="22"/>
          <w:szCs w:val="22"/>
          <w:lang w:val="es-MX"/>
        </w:rPr>
      </w:pPr>
      <w:r w:rsidRPr="0066572A">
        <w:rPr>
          <w:rFonts w:asciiTheme="minorHAnsi" w:hAnsiTheme="minorHAnsi"/>
          <w:sz w:val="22"/>
          <w:szCs w:val="22"/>
          <w:lang w:val="es-MX"/>
        </w:rPr>
        <w:t>Entrega el Mensaje Corto al Usuario Destino en su Equipo Terminal, incluyendo la información del Código de Identificación del Usuario Origen.</w:t>
      </w:r>
    </w:p>
    <w:p w14:paraId="37E8FDEA" w14:textId="77777777" w:rsidR="006C29E0" w:rsidRPr="0066572A" w:rsidRDefault="006C29E0" w:rsidP="00580793">
      <w:pPr>
        <w:tabs>
          <w:tab w:val="num" w:pos="1429"/>
        </w:tabs>
        <w:jc w:val="both"/>
        <w:rPr>
          <w:rFonts w:asciiTheme="minorHAnsi" w:hAnsiTheme="minorHAnsi"/>
          <w:sz w:val="22"/>
          <w:szCs w:val="22"/>
          <w:lang w:val="es-MX"/>
        </w:rPr>
      </w:pPr>
    </w:p>
    <w:p w14:paraId="5EA9019C" w14:textId="77777777" w:rsidR="00643728" w:rsidRPr="0066572A" w:rsidRDefault="00643728" w:rsidP="00580793">
      <w:pPr>
        <w:tabs>
          <w:tab w:val="num" w:pos="1429"/>
        </w:tabs>
        <w:jc w:val="both"/>
        <w:rPr>
          <w:rFonts w:asciiTheme="minorHAnsi" w:hAnsiTheme="minorHAnsi"/>
          <w:sz w:val="22"/>
          <w:szCs w:val="22"/>
          <w:lang w:val="es-MX"/>
        </w:rPr>
      </w:pPr>
    </w:p>
    <w:p w14:paraId="08AEC3BE" w14:textId="77777777" w:rsidR="00580793" w:rsidRPr="0066572A" w:rsidRDefault="00580793" w:rsidP="00795379">
      <w:pPr>
        <w:pStyle w:val="Textoindependiente2"/>
        <w:outlineLvl w:val="0"/>
        <w:rPr>
          <w:rFonts w:asciiTheme="minorHAnsi" w:hAnsiTheme="minorHAnsi"/>
          <w:b/>
          <w:szCs w:val="22"/>
        </w:rPr>
      </w:pPr>
      <w:r w:rsidRPr="0066572A">
        <w:rPr>
          <w:rFonts w:asciiTheme="minorHAnsi" w:hAnsiTheme="minorHAnsi"/>
          <w:b/>
          <w:szCs w:val="22"/>
        </w:rPr>
        <w:t xml:space="preserve">CUARTA.  </w:t>
      </w:r>
      <w:r w:rsidRPr="0066572A">
        <w:rPr>
          <w:rFonts w:asciiTheme="minorHAnsi" w:hAnsiTheme="minorHAnsi"/>
          <w:b/>
          <w:szCs w:val="22"/>
          <w:u w:val="single"/>
        </w:rPr>
        <w:t>COMUNICACIÓN ENTRE LOS PUNTOS DE ENTREGA/RECEPCIÓN</w:t>
      </w:r>
      <w:r w:rsidRPr="0066572A">
        <w:rPr>
          <w:rFonts w:asciiTheme="minorHAnsi" w:hAnsiTheme="minorHAnsi"/>
          <w:b/>
          <w:szCs w:val="22"/>
        </w:rPr>
        <w:t>.</w:t>
      </w:r>
    </w:p>
    <w:p w14:paraId="3397F770" w14:textId="77777777" w:rsidR="00580793" w:rsidRPr="0066572A" w:rsidRDefault="00580793" w:rsidP="00580793">
      <w:pPr>
        <w:pStyle w:val="Textoindependiente2"/>
        <w:rPr>
          <w:rFonts w:asciiTheme="minorHAnsi" w:hAnsiTheme="minorHAnsi"/>
          <w:b/>
          <w:szCs w:val="22"/>
        </w:rPr>
      </w:pPr>
    </w:p>
    <w:p w14:paraId="67FC4BFE" w14:textId="77777777" w:rsidR="00580793" w:rsidRPr="0066572A" w:rsidRDefault="00580793" w:rsidP="00580793">
      <w:pPr>
        <w:pStyle w:val="Textoindependiente2"/>
        <w:rPr>
          <w:rFonts w:asciiTheme="minorHAnsi" w:hAnsiTheme="minorHAnsi"/>
          <w:szCs w:val="22"/>
        </w:rPr>
      </w:pPr>
      <w:r w:rsidRPr="0066572A">
        <w:rPr>
          <w:rFonts w:asciiTheme="minorHAnsi" w:hAnsiTheme="minorHAnsi"/>
          <w:szCs w:val="22"/>
        </w:rPr>
        <w:t>El Punto de Entrega/Recepción para la Parte Remitente será en el hardware del Ruteador de la Parte Receptora y dentro del domicilio indicado como Punta “B”, como a continuación se menciona:</w:t>
      </w:r>
    </w:p>
    <w:p w14:paraId="54FC33FA" w14:textId="77777777" w:rsidR="00580793" w:rsidRPr="0066572A" w:rsidRDefault="00580793" w:rsidP="00580793">
      <w:pPr>
        <w:pStyle w:val="Textoindependiente2"/>
        <w:rPr>
          <w:rFonts w:asciiTheme="minorHAnsi" w:hAnsiTheme="minorHAnsi"/>
          <w:szCs w:val="22"/>
        </w:rPr>
      </w:pPr>
    </w:p>
    <w:p w14:paraId="6A62DC74" w14:textId="77777777" w:rsidR="00580793" w:rsidRPr="0066572A" w:rsidRDefault="00580793" w:rsidP="00580793">
      <w:pPr>
        <w:pStyle w:val="Textoindependiente2"/>
        <w:tabs>
          <w:tab w:val="left" w:pos="6270"/>
        </w:tabs>
        <w:rPr>
          <w:rFonts w:asciiTheme="minorHAnsi" w:hAnsiTheme="minorHAnsi"/>
          <w:szCs w:val="22"/>
          <w:lang w:val="es-MX"/>
        </w:rPr>
      </w:pPr>
      <w:r w:rsidRPr="0066572A">
        <w:rPr>
          <w:rFonts w:asciiTheme="minorHAnsi" w:hAnsiTheme="minorHAnsi"/>
          <w:b/>
          <w:szCs w:val="22"/>
          <w:u w:val="single"/>
        </w:rPr>
        <w:t>Punta “B” de TELCEL:</w:t>
      </w:r>
      <w:r w:rsidRPr="0066572A">
        <w:rPr>
          <w:rFonts w:asciiTheme="minorHAnsi" w:hAnsiTheme="minorHAnsi"/>
          <w:szCs w:val="22"/>
        </w:rPr>
        <w:t xml:space="preserve"> Lago Alberto 366, Col. Anáhuac, Del. Miguel Hidalgo, C.P. 11320, Ciudad de México.</w:t>
      </w:r>
      <w:r w:rsidRPr="0066572A" w:rsidDel="00EC5785">
        <w:rPr>
          <w:rFonts w:asciiTheme="minorHAnsi" w:hAnsiTheme="minorHAnsi"/>
          <w:szCs w:val="22"/>
        </w:rPr>
        <w:t xml:space="preserve"> </w:t>
      </w:r>
    </w:p>
    <w:p w14:paraId="6DB037C9" w14:textId="77777777" w:rsidR="00580793" w:rsidRPr="0066572A" w:rsidRDefault="00580793" w:rsidP="00580793">
      <w:pPr>
        <w:pStyle w:val="Textoindependiente2"/>
        <w:rPr>
          <w:rFonts w:asciiTheme="minorHAnsi" w:hAnsiTheme="minorHAnsi"/>
          <w:szCs w:val="22"/>
        </w:rPr>
      </w:pPr>
    </w:p>
    <w:p w14:paraId="1C591E92" w14:textId="77777777" w:rsidR="00580793" w:rsidRPr="0066572A" w:rsidRDefault="00580793" w:rsidP="00795379">
      <w:pPr>
        <w:pStyle w:val="Textoindependiente2"/>
        <w:outlineLvl w:val="0"/>
        <w:rPr>
          <w:rFonts w:asciiTheme="minorHAnsi" w:hAnsiTheme="minorHAnsi"/>
          <w:szCs w:val="22"/>
        </w:rPr>
      </w:pPr>
      <w:r w:rsidRPr="0066572A">
        <w:rPr>
          <w:rFonts w:asciiTheme="minorHAnsi" w:hAnsiTheme="minorHAnsi"/>
          <w:b/>
          <w:szCs w:val="22"/>
          <w:u w:val="single"/>
        </w:rPr>
        <w:t>Punta “B” del CONCESIONARIO:</w:t>
      </w:r>
      <w:r w:rsidRPr="0066572A">
        <w:rPr>
          <w:rFonts w:asciiTheme="minorHAnsi" w:hAnsiTheme="minorHAnsi"/>
          <w:szCs w:val="22"/>
        </w:rPr>
        <w:t xml:space="preserve"> [__________________]</w:t>
      </w:r>
    </w:p>
    <w:p w14:paraId="21F686F4" w14:textId="77777777" w:rsidR="00580793" w:rsidRPr="0066572A" w:rsidRDefault="00580793" w:rsidP="00580793">
      <w:pPr>
        <w:pStyle w:val="Textoindependiente2"/>
        <w:rPr>
          <w:rFonts w:asciiTheme="minorHAnsi" w:hAnsiTheme="minorHAnsi"/>
          <w:szCs w:val="22"/>
        </w:rPr>
      </w:pPr>
    </w:p>
    <w:p w14:paraId="09A41629" w14:textId="77777777" w:rsidR="00580793" w:rsidRPr="0066572A" w:rsidRDefault="00580793" w:rsidP="00580793">
      <w:pPr>
        <w:pStyle w:val="Textoindependiente2"/>
        <w:rPr>
          <w:rFonts w:asciiTheme="minorHAnsi" w:hAnsiTheme="minorHAnsi"/>
          <w:szCs w:val="22"/>
        </w:rPr>
      </w:pPr>
      <w:r w:rsidRPr="0066572A">
        <w:rPr>
          <w:rFonts w:asciiTheme="minorHAnsi" w:hAnsiTheme="minorHAnsi"/>
          <w:szCs w:val="22"/>
        </w:rPr>
        <w:t xml:space="preserve">La prestación del SIEMC se llevará a cabo utilizando el Protocolo SMPP versión 3.4. Existirá un solo Punto de Entrega/Recepción por cada una de las Partes. </w:t>
      </w:r>
    </w:p>
    <w:p w14:paraId="76F2DC5D" w14:textId="77777777" w:rsidR="00580793" w:rsidRPr="0066572A" w:rsidRDefault="00580793" w:rsidP="00CB347F">
      <w:pPr>
        <w:pStyle w:val="Sangradetextonormal"/>
        <w:ind w:left="0"/>
        <w:rPr>
          <w:rFonts w:asciiTheme="minorHAnsi" w:hAnsiTheme="minorHAnsi"/>
          <w:szCs w:val="22"/>
        </w:rPr>
      </w:pPr>
    </w:p>
    <w:p w14:paraId="5DFCC1D6" w14:textId="77777777" w:rsidR="00580793" w:rsidRPr="0066572A" w:rsidRDefault="00580793" w:rsidP="00580793">
      <w:pPr>
        <w:pStyle w:val="Textoindependiente2"/>
        <w:rPr>
          <w:rFonts w:asciiTheme="minorHAnsi" w:hAnsiTheme="minorHAnsi"/>
          <w:szCs w:val="22"/>
        </w:rPr>
      </w:pPr>
      <w:r w:rsidRPr="0066572A">
        <w:rPr>
          <w:rFonts w:asciiTheme="minorHAnsi" w:hAnsiTheme="minorHAnsi"/>
          <w:szCs w:val="22"/>
        </w:rPr>
        <w:t xml:space="preserve">Lo anterior, en el entendido de que la responsabilidad de la entrega de los Mensajes Cortos en el Punto de Entrega/Recepción de la Parte Receptora, será en todo momento de la Parte Remitente, de conformidad con lo establecido en la Cláusula Novena – </w:t>
      </w:r>
      <w:r w:rsidRPr="0066572A">
        <w:rPr>
          <w:rFonts w:asciiTheme="minorHAnsi" w:hAnsiTheme="minorHAnsi"/>
          <w:i/>
          <w:szCs w:val="22"/>
        </w:rPr>
        <w:t>Calidad y continuidad</w:t>
      </w:r>
      <w:r w:rsidRPr="0066572A">
        <w:rPr>
          <w:rFonts w:asciiTheme="minorHAnsi" w:hAnsiTheme="minorHAnsi"/>
          <w:szCs w:val="22"/>
        </w:rPr>
        <w:t xml:space="preserve"> </w:t>
      </w:r>
      <w:r w:rsidRPr="0066572A">
        <w:rPr>
          <w:rFonts w:asciiTheme="minorHAnsi" w:hAnsiTheme="minorHAnsi"/>
          <w:i/>
          <w:szCs w:val="22"/>
        </w:rPr>
        <w:t xml:space="preserve">del SIEMC </w:t>
      </w:r>
      <w:r w:rsidRPr="0066572A">
        <w:rPr>
          <w:rFonts w:asciiTheme="minorHAnsi" w:hAnsiTheme="minorHAnsi"/>
          <w:szCs w:val="22"/>
        </w:rPr>
        <w:t xml:space="preserve">del </w:t>
      </w:r>
      <w:r w:rsidRPr="0066572A">
        <w:rPr>
          <w:rFonts w:asciiTheme="minorHAnsi" w:hAnsiTheme="minorHAnsi"/>
          <w:szCs w:val="22"/>
          <w:lang w:val="es-MX"/>
        </w:rPr>
        <w:t>Anexo G</w:t>
      </w:r>
      <w:r w:rsidRPr="0066572A">
        <w:rPr>
          <w:rFonts w:asciiTheme="minorHAnsi" w:hAnsiTheme="minorHAnsi"/>
          <w:szCs w:val="22"/>
        </w:rPr>
        <w:t xml:space="preserve"> y las demás que resulten aplicables. </w:t>
      </w:r>
    </w:p>
    <w:p w14:paraId="44A517DE" w14:textId="77777777" w:rsidR="00580793" w:rsidRPr="0066572A" w:rsidRDefault="00580793" w:rsidP="00580793">
      <w:pPr>
        <w:pStyle w:val="Textoindependiente2"/>
        <w:rPr>
          <w:rFonts w:asciiTheme="minorHAnsi" w:hAnsiTheme="minorHAnsi"/>
          <w:b/>
          <w:szCs w:val="22"/>
          <w:u w:val="single"/>
        </w:rPr>
      </w:pPr>
    </w:p>
    <w:p w14:paraId="0C91736C" w14:textId="77777777" w:rsidR="00580793" w:rsidRPr="0066572A" w:rsidRDefault="00580793" w:rsidP="00580793">
      <w:pPr>
        <w:pStyle w:val="Textoindependiente2"/>
        <w:rPr>
          <w:rFonts w:asciiTheme="minorHAnsi" w:hAnsiTheme="minorHAnsi"/>
          <w:b/>
          <w:szCs w:val="22"/>
          <w:u w:val="single"/>
        </w:rPr>
      </w:pPr>
    </w:p>
    <w:p w14:paraId="4305AC8F" w14:textId="77777777" w:rsidR="00580793" w:rsidRPr="0066572A" w:rsidRDefault="00580793" w:rsidP="00795379">
      <w:pPr>
        <w:pStyle w:val="Textoindependiente2"/>
        <w:ind w:left="720" w:hanging="720"/>
        <w:outlineLvl w:val="0"/>
        <w:rPr>
          <w:rFonts w:asciiTheme="minorHAnsi" w:hAnsiTheme="minorHAnsi"/>
          <w:b/>
          <w:szCs w:val="22"/>
        </w:rPr>
      </w:pPr>
      <w:r w:rsidRPr="0066572A">
        <w:rPr>
          <w:rFonts w:asciiTheme="minorHAnsi" w:hAnsiTheme="minorHAnsi"/>
          <w:b/>
          <w:szCs w:val="22"/>
        </w:rPr>
        <w:t xml:space="preserve">QUINTA.  </w:t>
      </w:r>
      <w:r w:rsidRPr="0066572A">
        <w:rPr>
          <w:rFonts w:asciiTheme="minorHAnsi" w:hAnsiTheme="minorHAnsi"/>
          <w:b/>
          <w:szCs w:val="22"/>
          <w:u w:val="single"/>
        </w:rPr>
        <w:t>OBLIGACIONES DE LA PARTE REMITENTE</w:t>
      </w:r>
      <w:r w:rsidRPr="0066572A">
        <w:rPr>
          <w:rFonts w:asciiTheme="minorHAnsi" w:hAnsiTheme="minorHAnsi"/>
          <w:b/>
          <w:szCs w:val="22"/>
        </w:rPr>
        <w:t>.</w:t>
      </w:r>
    </w:p>
    <w:p w14:paraId="4BB9B7E0" w14:textId="77777777" w:rsidR="00580793" w:rsidRPr="0066572A" w:rsidRDefault="00580793" w:rsidP="00580793">
      <w:pPr>
        <w:pStyle w:val="Textoindependiente2"/>
        <w:ind w:left="360" w:hanging="360"/>
        <w:rPr>
          <w:rFonts w:asciiTheme="minorHAnsi" w:hAnsiTheme="minorHAnsi"/>
          <w:szCs w:val="22"/>
        </w:rPr>
      </w:pPr>
    </w:p>
    <w:p w14:paraId="2ECFE29E" w14:textId="77777777" w:rsidR="00580793" w:rsidRPr="0066572A" w:rsidRDefault="00580793" w:rsidP="00580793">
      <w:pPr>
        <w:pStyle w:val="Textoindependiente2"/>
        <w:rPr>
          <w:rFonts w:asciiTheme="minorHAnsi" w:hAnsiTheme="minorHAnsi"/>
          <w:szCs w:val="22"/>
        </w:rPr>
      </w:pPr>
      <w:r w:rsidRPr="0066572A">
        <w:rPr>
          <w:rFonts w:asciiTheme="minorHAnsi" w:hAnsiTheme="minorHAnsi"/>
          <w:szCs w:val="22"/>
        </w:rPr>
        <w:t>Las Partes acuerdan que las obligaciones que a continuación se mencionan, aplicarán para cualquiera de ellas cuando tengan el carácter de Parte Remitente de un Mensaje Corto y que deberán llevarse a cabo dentro de su propia Red y en forma previa a que ponga a disposición de la Parte Receptora, el Mensaje Corto en el Punto de Entrega/Recepción:</w:t>
      </w:r>
    </w:p>
    <w:p w14:paraId="7835A3DB" w14:textId="77777777" w:rsidR="00580793" w:rsidRPr="0066572A" w:rsidRDefault="00580793" w:rsidP="00580793">
      <w:pPr>
        <w:pStyle w:val="Textoindependiente2"/>
        <w:rPr>
          <w:rFonts w:asciiTheme="minorHAnsi" w:hAnsiTheme="minorHAnsi"/>
          <w:szCs w:val="22"/>
        </w:rPr>
      </w:pPr>
    </w:p>
    <w:p w14:paraId="3CDC0E4E" w14:textId="77777777" w:rsidR="00580793" w:rsidRPr="0066572A" w:rsidRDefault="00580793" w:rsidP="00580793">
      <w:pPr>
        <w:pStyle w:val="Textoindependiente2"/>
        <w:numPr>
          <w:ilvl w:val="0"/>
          <w:numId w:val="68"/>
        </w:numPr>
        <w:rPr>
          <w:rFonts w:asciiTheme="minorHAnsi" w:hAnsiTheme="minorHAnsi"/>
          <w:i/>
          <w:szCs w:val="22"/>
        </w:rPr>
      </w:pPr>
      <w:r w:rsidRPr="0066572A">
        <w:rPr>
          <w:rFonts w:asciiTheme="minorHAnsi" w:hAnsiTheme="minorHAnsi"/>
          <w:szCs w:val="22"/>
        </w:rPr>
        <w:t>Previ</w:t>
      </w:r>
      <w:r w:rsidR="00E94223" w:rsidRPr="0066572A">
        <w:rPr>
          <w:rFonts w:asciiTheme="minorHAnsi" w:hAnsiTheme="minorHAnsi"/>
          <w:szCs w:val="22"/>
          <w:lang w:val="es-MX"/>
        </w:rPr>
        <w:t>amente</w:t>
      </w:r>
      <w:r w:rsidRPr="0066572A">
        <w:rPr>
          <w:rFonts w:asciiTheme="minorHAnsi" w:hAnsiTheme="minorHAnsi"/>
          <w:szCs w:val="22"/>
        </w:rPr>
        <w:t xml:space="preserve"> a que la Parte Remitente ponga a disposición de la Parte Receptora los Mensajes Cortos que se originen en su Red, se obliga a verificar que los mismos cumplan con los parámetros establecidos en la Cláusula Séptima – </w:t>
      </w:r>
      <w:r w:rsidRPr="0066572A">
        <w:rPr>
          <w:rFonts w:asciiTheme="minorHAnsi" w:hAnsiTheme="minorHAnsi"/>
          <w:i/>
          <w:szCs w:val="22"/>
        </w:rPr>
        <w:t xml:space="preserve">Obligaciones de la Parte Remitente </w:t>
      </w:r>
      <w:r w:rsidRPr="0066572A">
        <w:rPr>
          <w:rFonts w:asciiTheme="minorHAnsi" w:hAnsiTheme="minorHAnsi"/>
          <w:szCs w:val="22"/>
        </w:rPr>
        <w:t xml:space="preserve">del </w:t>
      </w:r>
      <w:r w:rsidRPr="0066572A">
        <w:rPr>
          <w:rFonts w:asciiTheme="minorHAnsi" w:hAnsiTheme="minorHAnsi"/>
          <w:szCs w:val="22"/>
          <w:lang w:val="es-MX"/>
        </w:rPr>
        <w:t>Anexo G</w:t>
      </w:r>
      <w:r w:rsidRPr="0066572A">
        <w:rPr>
          <w:rFonts w:asciiTheme="minorHAnsi" w:hAnsiTheme="minorHAnsi"/>
          <w:i/>
          <w:szCs w:val="22"/>
        </w:rPr>
        <w:t>.</w:t>
      </w:r>
    </w:p>
    <w:p w14:paraId="611DA904" w14:textId="77777777" w:rsidR="00580793" w:rsidRPr="0066572A" w:rsidRDefault="00580793" w:rsidP="00580793">
      <w:pPr>
        <w:pStyle w:val="Textoindependiente2"/>
        <w:ind w:left="360"/>
        <w:rPr>
          <w:rFonts w:asciiTheme="minorHAnsi" w:hAnsiTheme="minorHAnsi"/>
          <w:i/>
          <w:szCs w:val="22"/>
        </w:rPr>
      </w:pPr>
    </w:p>
    <w:p w14:paraId="49E9E0C2" w14:textId="77777777" w:rsidR="00580793" w:rsidRPr="0066572A" w:rsidRDefault="00580793" w:rsidP="00580793">
      <w:pPr>
        <w:pStyle w:val="Textoindependiente2"/>
        <w:numPr>
          <w:ilvl w:val="0"/>
          <w:numId w:val="68"/>
        </w:numPr>
        <w:rPr>
          <w:rFonts w:asciiTheme="minorHAnsi" w:hAnsiTheme="minorHAnsi"/>
          <w:i/>
          <w:szCs w:val="22"/>
        </w:rPr>
      </w:pPr>
      <w:r w:rsidRPr="0066572A">
        <w:rPr>
          <w:rFonts w:asciiTheme="minorHAnsi" w:hAnsiTheme="minorHAnsi"/>
          <w:szCs w:val="22"/>
        </w:rPr>
        <w:t>Verificar que los Mensajes Cortos que originen sus Usuarios Origen, cumplan con lo establecido en la Cláusula Segunda del presente Acuerdo Técnico, en lo referente al Código de Identificación del Usuario Destino.</w:t>
      </w:r>
    </w:p>
    <w:p w14:paraId="2C60584E" w14:textId="77777777" w:rsidR="00580793" w:rsidRPr="0066572A" w:rsidRDefault="00580793" w:rsidP="00580793">
      <w:pPr>
        <w:pStyle w:val="Textoindependiente2"/>
        <w:rPr>
          <w:rFonts w:asciiTheme="minorHAnsi" w:hAnsiTheme="minorHAnsi"/>
          <w:i/>
          <w:szCs w:val="22"/>
        </w:rPr>
      </w:pPr>
    </w:p>
    <w:p w14:paraId="07287C69" w14:textId="77777777" w:rsidR="00580793" w:rsidRPr="0066572A" w:rsidRDefault="00580793" w:rsidP="00580793">
      <w:pPr>
        <w:pStyle w:val="Textoindependiente2"/>
        <w:numPr>
          <w:ilvl w:val="0"/>
          <w:numId w:val="68"/>
        </w:numPr>
        <w:rPr>
          <w:rFonts w:asciiTheme="minorHAnsi" w:hAnsiTheme="minorHAnsi"/>
          <w:szCs w:val="22"/>
        </w:rPr>
      </w:pPr>
      <w:r w:rsidRPr="0066572A">
        <w:rPr>
          <w:rFonts w:asciiTheme="minorHAnsi" w:hAnsiTheme="minorHAnsi"/>
          <w:szCs w:val="22"/>
        </w:rPr>
        <w:t>Deberá contar en su plataforma con los sistemas que permitan llevar a cabo la traducción, durante el proceso de enrutamiento, de los números MIN y/o IMSI de sus Usuarios Origen, a los Códigos de Identificación que les corresponda y proporcionar dichos Códigos de Identificación a la Parte Receptora al momento de entregar el Mensaje Corto.</w:t>
      </w:r>
    </w:p>
    <w:p w14:paraId="373973FA" w14:textId="77777777" w:rsidR="00580793" w:rsidRPr="0066572A" w:rsidRDefault="00580793" w:rsidP="00580793">
      <w:pPr>
        <w:pStyle w:val="Textoindependiente2"/>
        <w:rPr>
          <w:rFonts w:asciiTheme="minorHAnsi" w:hAnsiTheme="minorHAnsi"/>
          <w:szCs w:val="22"/>
        </w:rPr>
      </w:pPr>
    </w:p>
    <w:p w14:paraId="322321A0" w14:textId="77777777" w:rsidR="00580793" w:rsidRPr="0066572A" w:rsidRDefault="00580793" w:rsidP="00580793">
      <w:pPr>
        <w:pStyle w:val="Textoindependiente2"/>
        <w:numPr>
          <w:ilvl w:val="0"/>
          <w:numId w:val="68"/>
        </w:numPr>
        <w:rPr>
          <w:rFonts w:asciiTheme="minorHAnsi" w:hAnsiTheme="minorHAnsi"/>
          <w:szCs w:val="22"/>
        </w:rPr>
      </w:pPr>
      <w:r w:rsidRPr="0066572A">
        <w:rPr>
          <w:rFonts w:asciiTheme="minorHAnsi" w:hAnsiTheme="minorHAnsi"/>
          <w:szCs w:val="22"/>
        </w:rPr>
        <w:t>En caso de que un Usuario Origen de su Red, intente enviar un Mensaje Corto que contenga más de 160 caracteres, la Parte Remitente deberá realizar cualquiera de las acciones a que se refiere el penúltimo párrafo de la Cláusula Primera del presente Acuerdo Técnico, y así, entregar a la Parte Receptora el Mensaje Corto únicamente con el número de caracteres permitidos.</w:t>
      </w:r>
    </w:p>
    <w:p w14:paraId="08CDCEDF" w14:textId="77777777" w:rsidR="00580793" w:rsidRPr="0066572A" w:rsidRDefault="00580793" w:rsidP="00580793">
      <w:pPr>
        <w:pStyle w:val="Textoindependiente2"/>
        <w:rPr>
          <w:rFonts w:asciiTheme="minorHAnsi" w:hAnsiTheme="minorHAnsi"/>
          <w:szCs w:val="22"/>
        </w:rPr>
      </w:pPr>
    </w:p>
    <w:p w14:paraId="5A85E906" w14:textId="77777777" w:rsidR="00580793" w:rsidRPr="0066572A" w:rsidRDefault="00580793" w:rsidP="00580793">
      <w:pPr>
        <w:pStyle w:val="Textoindependiente2"/>
        <w:rPr>
          <w:rFonts w:asciiTheme="minorHAnsi" w:hAnsiTheme="minorHAnsi"/>
          <w:szCs w:val="22"/>
        </w:rPr>
      </w:pPr>
      <w:r w:rsidRPr="0066572A">
        <w:rPr>
          <w:rFonts w:asciiTheme="minorHAnsi" w:hAnsiTheme="minorHAnsi"/>
          <w:szCs w:val="22"/>
        </w:rPr>
        <w:t xml:space="preserve">Cuando la Parte Remitente reciba Mensajes Cortos de sus Usuarios que no cumplan con lo establecido en el </w:t>
      </w:r>
      <w:r w:rsidRPr="0066572A">
        <w:rPr>
          <w:rFonts w:asciiTheme="minorHAnsi" w:hAnsiTheme="minorHAnsi"/>
          <w:szCs w:val="22"/>
          <w:lang w:val="es-MX"/>
        </w:rPr>
        <w:t>Anexo G</w:t>
      </w:r>
      <w:r w:rsidRPr="0066572A">
        <w:rPr>
          <w:rFonts w:asciiTheme="minorHAnsi" w:hAnsiTheme="minorHAnsi"/>
          <w:szCs w:val="22"/>
        </w:rPr>
        <w:t>, en el Acuerdo de Detección y Prevención de Prácticas Prohibidas y en el presente Acuerdo Técnico, estará obligada a bloquear su entrega a la Parte Receptora, además de notificar a esta misma, las diferentes actividades que haya registrado, a fin de que se verifiquen que las medidas impuestas por ambas Partes sean suficientes para controlar dicho comportamiento.</w:t>
      </w:r>
    </w:p>
    <w:p w14:paraId="5E4964DE" w14:textId="77777777" w:rsidR="00580793" w:rsidRPr="0066572A" w:rsidRDefault="00580793" w:rsidP="00580793">
      <w:pPr>
        <w:pStyle w:val="Textoindependiente2"/>
        <w:ind w:left="216"/>
        <w:rPr>
          <w:rFonts w:asciiTheme="minorHAnsi" w:hAnsiTheme="minorHAnsi"/>
          <w:szCs w:val="22"/>
        </w:rPr>
      </w:pPr>
    </w:p>
    <w:p w14:paraId="40AF82BF" w14:textId="77777777" w:rsidR="00580793" w:rsidRPr="0066572A" w:rsidRDefault="00580793" w:rsidP="00580793">
      <w:pPr>
        <w:pStyle w:val="Textoindependiente2"/>
        <w:rPr>
          <w:rFonts w:asciiTheme="minorHAnsi" w:hAnsiTheme="minorHAnsi"/>
          <w:szCs w:val="22"/>
        </w:rPr>
      </w:pPr>
      <w:r w:rsidRPr="0066572A">
        <w:rPr>
          <w:rFonts w:asciiTheme="minorHAnsi" w:hAnsiTheme="minorHAnsi"/>
          <w:szCs w:val="22"/>
        </w:rPr>
        <w:t>Asimismo, las Partes tomarán las medidas necesarias para garantizar la privacidad, seguridad e integridad, en cuanto al contenido de los Mensajes Cortos que se intercambien, manteniendo la información contenida en los campos del protocolo SMPP versión 3.4. Además, las Partes se comprometen a realizar sus mejores esfuerzos a efecto de que la entrega de los Mensajes Cortos se realice en el menor tiempo posible y con la misma calidad con la que las mismas lleven a cabo la prestación del servicio de SMS dentro del ámbito de sus respectivas Redes.</w:t>
      </w:r>
    </w:p>
    <w:p w14:paraId="2837BB05" w14:textId="77777777" w:rsidR="00580793" w:rsidRPr="0066572A" w:rsidRDefault="00580793" w:rsidP="00580793">
      <w:pPr>
        <w:pStyle w:val="Textoindependiente2"/>
        <w:rPr>
          <w:rFonts w:asciiTheme="minorHAnsi" w:hAnsiTheme="minorHAnsi"/>
          <w:b/>
          <w:szCs w:val="22"/>
        </w:rPr>
      </w:pPr>
    </w:p>
    <w:p w14:paraId="7D0E7C4A" w14:textId="77777777" w:rsidR="00580793" w:rsidRPr="0066572A" w:rsidRDefault="00580793" w:rsidP="00795379">
      <w:pPr>
        <w:pStyle w:val="Textoindependiente2"/>
        <w:outlineLvl w:val="0"/>
        <w:rPr>
          <w:rFonts w:asciiTheme="minorHAnsi" w:hAnsiTheme="minorHAnsi"/>
          <w:b/>
          <w:szCs w:val="22"/>
        </w:rPr>
      </w:pPr>
      <w:r w:rsidRPr="0066572A">
        <w:rPr>
          <w:rFonts w:asciiTheme="minorHAnsi" w:hAnsiTheme="minorHAnsi"/>
          <w:b/>
          <w:szCs w:val="22"/>
        </w:rPr>
        <w:t xml:space="preserve">SEXTA.  </w:t>
      </w:r>
      <w:r w:rsidRPr="0066572A">
        <w:rPr>
          <w:rFonts w:asciiTheme="minorHAnsi" w:hAnsiTheme="minorHAnsi"/>
          <w:b/>
          <w:szCs w:val="22"/>
          <w:u w:val="single"/>
        </w:rPr>
        <w:t>OBLIGACIONES DE LA PARTE RECEPTORA</w:t>
      </w:r>
      <w:r w:rsidRPr="0066572A">
        <w:rPr>
          <w:rFonts w:asciiTheme="minorHAnsi" w:hAnsiTheme="minorHAnsi"/>
          <w:b/>
          <w:szCs w:val="22"/>
        </w:rPr>
        <w:t>.</w:t>
      </w:r>
    </w:p>
    <w:p w14:paraId="2FC31C0B" w14:textId="77777777" w:rsidR="00580793" w:rsidRPr="0066572A" w:rsidRDefault="00580793" w:rsidP="00580793">
      <w:pPr>
        <w:pStyle w:val="Textoindependiente2"/>
        <w:rPr>
          <w:rFonts w:asciiTheme="minorHAnsi" w:hAnsiTheme="minorHAnsi"/>
          <w:b/>
          <w:szCs w:val="22"/>
        </w:rPr>
      </w:pPr>
    </w:p>
    <w:p w14:paraId="6B17A0E5" w14:textId="77777777" w:rsidR="00580793" w:rsidRPr="0066572A" w:rsidRDefault="00580793" w:rsidP="00EB2B71">
      <w:pPr>
        <w:pStyle w:val="Textoindependiente3"/>
        <w:rPr>
          <w:rFonts w:asciiTheme="minorHAnsi" w:hAnsiTheme="minorHAnsi"/>
          <w:szCs w:val="22"/>
        </w:rPr>
      </w:pPr>
      <w:r w:rsidRPr="0066572A">
        <w:rPr>
          <w:rFonts w:asciiTheme="minorHAnsi" w:hAnsiTheme="minorHAnsi"/>
          <w:szCs w:val="22"/>
        </w:rPr>
        <w:lastRenderedPageBreak/>
        <w:t xml:space="preserve">Las Partes acuerdan que las obligaciones que a continuación se mencionan, </w:t>
      </w:r>
      <w:r w:rsidR="00E94223" w:rsidRPr="0066572A">
        <w:rPr>
          <w:rFonts w:asciiTheme="minorHAnsi" w:hAnsiTheme="minorHAnsi"/>
          <w:szCs w:val="22"/>
          <w:lang w:val="es-MX"/>
        </w:rPr>
        <w:t xml:space="preserve">se </w:t>
      </w:r>
      <w:r w:rsidRPr="0066572A">
        <w:rPr>
          <w:rFonts w:asciiTheme="minorHAnsi" w:hAnsiTheme="minorHAnsi"/>
          <w:szCs w:val="22"/>
        </w:rPr>
        <w:t>aplicarán para cualquiera de ellas cuando tengan el carácter de Parte Receptora de un Mensaje Corto y que deberán llevarse a cabo dentro de su propia Red y en consecuencia de la puesta a disposición por la Parte Remitente, de un Mensaje Corto en el Punto de Entrega/Recepción:</w:t>
      </w:r>
    </w:p>
    <w:p w14:paraId="0484554D" w14:textId="77777777" w:rsidR="00580793" w:rsidRPr="0066572A" w:rsidRDefault="00580793" w:rsidP="00580793">
      <w:pPr>
        <w:pStyle w:val="Textoindependiente2"/>
        <w:rPr>
          <w:rFonts w:asciiTheme="minorHAnsi" w:hAnsiTheme="minorHAnsi"/>
          <w:b/>
          <w:szCs w:val="22"/>
        </w:rPr>
      </w:pPr>
    </w:p>
    <w:p w14:paraId="63C911DC" w14:textId="77777777" w:rsidR="00580793" w:rsidRPr="0066572A" w:rsidRDefault="00580793" w:rsidP="00580793">
      <w:pPr>
        <w:pStyle w:val="Textoindependiente2"/>
        <w:numPr>
          <w:ilvl w:val="0"/>
          <w:numId w:val="69"/>
        </w:numPr>
        <w:rPr>
          <w:rFonts w:asciiTheme="minorHAnsi" w:hAnsiTheme="minorHAnsi"/>
          <w:szCs w:val="22"/>
        </w:rPr>
      </w:pPr>
      <w:r w:rsidRPr="0066572A">
        <w:rPr>
          <w:rFonts w:asciiTheme="minorHAnsi" w:hAnsiTheme="minorHAnsi"/>
          <w:szCs w:val="22"/>
        </w:rPr>
        <w:t>Deberá contar en su plataforma con los sistemas que permitan llevar a cabo la traducción, del Código de Identificación del Usuario Destino por el número MIN o IMSI que le corresponda, para poder proceder a su entrega.</w:t>
      </w:r>
    </w:p>
    <w:p w14:paraId="33BF092D" w14:textId="77777777" w:rsidR="00580793" w:rsidRPr="0066572A" w:rsidRDefault="00580793" w:rsidP="00580793">
      <w:pPr>
        <w:pStyle w:val="Textoindependiente2"/>
        <w:ind w:left="360"/>
        <w:rPr>
          <w:rFonts w:asciiTheme="minorHAnsi" w:hAnsiTheme="minorHAnsi"/>
          <w:szCs w:val="22"/>
        </w:rPr>
      </w:pPr>
    </w:p>
    <w:p w14:paraId="42CFDE89" w14:textId="7D9A863D" w:rsidR="00580793" w:rsidRPr="0066572A" w:rsidRDefault="00580793" w:rsidP="00580793">
      <w:pPr>
        <w:pStyle w:val="Textoindependiente2"/>
        <w:numPr>
          <w:ilvl w:val="0"/>
          <w:numId w:val="69"/>
        </w:numPr>
        <w:rPr>
          <w:rFonts w:asciiTheme="minorHAnsi" w:hAnsiTheme="minorHAnsi"/>
          <w:b/>
          <w:szCs w:val="22"/>
        </w:rPr>
      </w:pPr>
      <w:r w:rsidRPr="0066572A">
        <w:rPr>
          <w:rFonts w:asciiTheme="minorHAnsi" w:hAnsiTheme="minorHAnsi"/>
          <w:szCs w:val="22"/>
        </w:rPr>
        <w:t>En caso de que el Equipo Terminal</w:t>
      </w:r>
      <w:r w:rsidR="00672FAD" w:rsidRPr="0066572A">
        <w:rPr>
          <w:rFonts w:asciiTheme="minorHAnsi" w:hAnsiTheme="minorHAnsi"/>
          <w:szCs w:val="22"/>
          <w:lang w:val="es-MX"/>
        </w:rPr>
        <w:t xml:space="preserve"> </w:t>
      </w:r>
      <w:r w:rsidRPr="0066572A">
        <w:rPr>
          <w:rFonts w:asciiTheme="minorHAnsi" w:hAnsiTheme="minorHAnsi"/>
          <w:szCs w:val="22"/>
        </w:rPr>
        <w:t xml:space="preserve">del Usuario Destino se encuentre inactivo conforme a lo establecido en el inciso c Del numeral 1 de la Cláusula Octava – </w:t>
      </w:r>
      <w:r w:rsidRPr="0066572A">
        <w:rPr>
          <w:rFonts w:asciiTheme="minorHAnsi" w:hAnsiTheme="minorHAnsi"/>
          <w:i/>
          <w:szCs w:val="22"/>
        </w:rPr>
        <w:t xml:space="preserve">Limitantes de responsabilidad en la prestación del SIEMC, </w:t>
      </w:r>
      <w:r w:rsidRPr="0066572A">
        <w:rPr>
          <w:rFonts w:asciiTheme="minorHAnsi" w:hAnsiTheme="minorHAnsi"/>
          <w:szCs w:val="22"/>
        </w:rPr>
        <w:t xml:space="preserve">del </w:t>
      </w:r>
      <w:r w:rsidRPr="0066572A">
        <w:rPr>
          <w:rFonts w:asciiTheme="minorHAnsi" w:hAnsiTheme="minorHAnsi"/>
          <w:szCs w:val="22"/>
          <w:lang w:val="es-MX"/>
        </w:rPr>
        <w:t>Anexo G</w:t>
      </w:r>
      <w:r w:rsidRPr="0066572A">
        <w:rPr>
          <w:rFonts w:asciiTheme="minorHAnsi" w:hAnsiTheme="minorHAnsi"/>
          <w:szCs w:val="22"/>
        </w:rPr>
        <w:t>, deberá almacenar los Mensajes Cortos e iniciar los reintentos de entrega de acuerdo a las políticas de operación que tenga establecidas para sus propios Usuarios.</w:t>
      </w:r>
    </w:p>
    <w:p w14:paraId="3B9909C8" w14:textId="77777777" w:rsidR="00580793" w:rsidRPr="0066572A" w:rsidRDefault="00580793" w:rsidP="00580793">
      <w:pPr>
        <w:pStyle w:val="Textoindependiente2"/>
        <w:rPr>
          <w:rFonts w:asciiTheme="minorHAnsi" w:hAnsiTheme="minorHAnsi"/>
          <w:b/>
          <w:szCs w:val="22"/>
        </w:rPr>
      </w:pPr>
    </w:p>
    <w:p w14:paraId="79191997" w14:textId="77777777" w:rsidR="00580793" w:rsidRPr="0066572A" w:rsidRDefault="00580793" w:rsidP="00795379">
      <w:pPr>
        <w:pStyle w:val="Textoindependiente2"/>
        <w:outlineLvl w:val="0"/>
        <w:rPr>
          <w:rFonts w:asciiTheme="minorHAnsi" w:hAnsiTheme="minorHAnsi"/>
          <w:b/>
          <w:szCs w:val="22"/>
          <w:lang w:val="es-MX"/>
        </w:rPr>
      </w:pPr>
      <w:r w:rsidRPr="0066572A">
        <w:rPr>
          <w:rFonts w:asciiTheme="minorHAnsi" w:hAnsiTheme="minorHAnsi"/>
          <w:b/>
          <w:szCs w:val="22"/>
          <w:lang w:val="es-MX"/>
        </w:rPr>
        <w:t>S</w:t>
      </w:r>
      <w:r w:rsidR="00E94223" w:rsidRPr="0066572A">
        <w:rPr>
          <w:rFonts w:asciiTheme="minorHAnsi" w:hAnsiTheme="minorHAnsi"/>
          <w:b/>
          <w:szCs w:val="22"/>
          <w:lang w:val="es-MX"/>
        </w:rPr>
        <w:t>É</w:t>
      </w:r>
      <w:r w:rsidRPr="0066572A">
        <w:rPr>
          <w:rFonts w:asciiTheme="minorHAnsi" w:hAnsiTheme="minorHAnsi"/>
          <w:b/>
          <w:szCs w:val="22"/>
          <w:lang w:val="es-MX"/>
        </w:rPr>
        <w:t xml:space="preserve">PTIMA.  </w:t>
      </w:r>
      <w:r w:rsidRPr="0066572A">
        <w:rPr>
          <w:rFonts w:asciiTheme="minorHAnsi" w:hAnsiTheme="minorHAnsi"/>
          <w:b/>
          <w:szCs w:val="22"/>
          <w:u w:val="single"/>
          <w:lang w:val="es-MX"/>
        </w:rPr>
        <w:t>ENLACE DEDICADO (CLEAR CHANNEL)</w:t>
      </w:r>
      <w:r w:rsidRPr="0066572A">
        <w:rPr>
          <w:rFonts w:asciiTheme="minorHAnsi" w:hAnsiTheme="minorHAnsi"/>
          <w:b/>
          <w:szCs w:val="22"/>
          <w:lang w:val="es-MX"/>
        </w:rPr>
        <w:t>.</w:t>
      </w:r>
    </w:p>
    <w:p w14:paraId="52F7B130" w14:textId="77777777" w:rsidR="00580793" w:rsidRPr="0066572A" w:rsidRDefault="00580793" w:rsidP="00580793">
      <w:pPr>
        <w:pStyle w:val="Textoindependiente2"/>
        <w:rPr>
          <w:rFonts w:asciiTheme="minorHAnsi" w:hAnsiTheme="minorHAnsi"/>
          <w:b/>
          <w:szCs w:val="22"/>
          <w:u w:val="single"/>
          <w:lang w:val="es-MX"/>
        </w:rPr>
      </w:pPr>
    </w:p>
    <w:p w14:paraId="035557AE" w14:textId="77777777" w:rsidR="00580793" w:rsidRPr="0066572A" w:rsidRDefault="00580793" w:rsidP="00EB2B71">
      <w:pPr>
        <w:pStyle w:val="Textoindependiente3"/>
        <w:rPr>
          <w:rFonts w:asciiTheme="minorHAnsi" w:hAnsiTheme="minorHAnsi"/>
          <w:szCs w:val="22"/>
        </w:rPr>
      </w:pPr>
      <w:r w:rsidRPr="0066572A">
        <w:rPr>
          <w:rFonts w:asciiTheme="minorHAnsi" w:hAnsiTheme="minorHAnsi"/>
          <w:szCs w:val="22"/>
        </w:rPr>
        <w:t xml:space="preserve">Para efectos de lo establecido en </w:t>
      </w:r>
      <w:r w:rsidRPr="0066572A">
        <w:rPr>
          <w:rFonts w:asciiTheme="minorHAnsi" w:hAnsiTheme="minorHAnsi"/>
          <w:szCs w:val="22"/>
          <w:lang w:val="es-MX"/>
        </w:rPr>
        <w:t>e</w:t>
      </w:r>
      <w:r w:rsidRPr="0066572A">
        <w:rPr>
          <w:rFonts w:asciiTheme="minorHAnsi" w:hAnsiTheme="minorHAnsi"/>
          <w:szCs w:val="22"/>
        </w:rPr>
        <w:t>l</w:t>
      </w:r>
      <w:r w:rsidRPr="0066572A">
        <w:rPr>
          <w:rFonts w:asciiTheme="minorHAnsi" w:hAnsiTheme="minorHAnsi"/>
          <w:szCs w:val="22"/>
          <w:lang w:val="es-MX"/>
        </w:rPr>
        <w:t xml:space="preserve"> presente Acuerdo Técnico</w:t>
      </w:r>
      <w:r w:rsidRPr="0066572A">
        <w:rPr>
          <w:rFonts w:asciiTheme="minorHAnsi" w:hAnsiTheme="minorHAnsi"/>
          <w:szCs w:val="22"/>
        </w:rPr>
        <w:t xml:space="preserve">, las Partes acuerdan que la conexión se llevará a cabo mediante Enlaces Dedicados E1 </w:t>
      </w:r>
      <w:r w:rsidR="00394A20" w:rsidRPr="0066572A">
        <w:rPr>
          <w:rFonts w:asciiTheme="minorHAnsi" w:hAnsiTheme="minorHAnsi"/>
          <w:szCs w:val="22"/>
          <w:lang w:val="es-MX"/>
        </w:rPr>
        <w:t xml:space="preserve">o Carrier Ethernet </w:t>
      </w:r>
      <w:r w:rsidRPr="0066572A">
        <w:rPr>
          <w:rFonts w:asciiTheme="minorHAnsi" w:hAnsiTheme="minorHAnsi"/>
          <w:szCs w:val="22"/>
        </w:rPr>
        <w:t xml:space="preserve">con capacidad de 2 Mbps. </w:t>
      </w:r>
      <w:r w:rsidR="00B62F53" w:rsidRPr="0066572A">
        <w:rPr>
          <w:rFonts w:asciiTheme="minorHAnsi" w:hAnsiTheme="minorHAnsi"/>
          <w:szCs w:val="22"/>
        </w:rPr>
        <w:t xml:space="preserve">Cada una de las partes </w:t>
      </w:r>
      <w:r w:rsidR="00B62F53" w:rsidRPr="0066572A">
        <w:rPr>
          <w:rFonts w:asciiTheme="minorHAnsi" w:hAnsiTheme="minorHAnsi"/>
          <w:szCs w:val="22"/>
          <w:lang w:val="es-MX"/>
        </w:rPr>
        <w:t>será responsable de</w:t>
      </w:r>
      <w:r w:rsidR="00B62F53" w:rsidRPr="0066572A">
        <w:rPr>
          <w:rFonts w:asciiTheme="minorHAnsi" w:hAnsiTheme="minorHAnsi"/>
          <w:szCs w:val="22"/>
        </w:rPr>
        <w:t xml:space="preserve"> uno de los Enlaces</w:t>
      </w:r>
      <w:r w:rsidR="00B62F53" w:rsidRPr="0066572A">
        <w:rPr>
          <w:rFonts w:asciiTheme="minorHAnsi" w:hAnsiTheme="minorHAnsi"/>
          <w:szCs w:val="22"/>
          <w:lang w:val="es-MX"/>
        </w:rPr>
        <w:t xml:space="preserve"> de Transmisión, los cuales podrán ser propios, arrendados del </w:t>
      </w:r>
      <w:r w:rsidR="00B62F53" w:rsidRPr="0066572A">
        <w:rPr>
          <w:rFonts w:asciiTheme="minorHAnsi" w:hAnsiTheme="minorHAnsi" w:cs="Arial"/>
          <w:szCs w:val="22"/>
        </w:rPr>
        <w:t>miembro</w:t>
      </w:r>
      <w:r w:rsidR="00B62F53" w:rsidRPr="0066572A">
        <w:rPr>
          <w:rFonts w:asciiTheme="minorHAnsi" w:hAnsiTheme="minorHAnsi"/>
          <w:szCs w:val="22"/>
          <w:lang w:val="es-MX"/>
        </w:rPr>
        <w:t xml:space="preserve"> del Agente Económico Preponderante que provea tal servicio (Telmex) o</w:t>
      </w:r>
      <w:r w:rsidR="00B62F53" w:rsidRPr="0066572A">
        <w:rPr>
          <w:rFonts w:asciiTheme="minorHAnsi" w:hAnsiTheme="minorHAnsi"/>
          <w:szCs w:val="22"/>
        </w:rPr>
        <w:t xml:space="preserve"> </w:t>
      </w:r>
      <w:r w:rsidR="00B62F53" w:rsidRPr="0066572A">
        <w:rPr>
          <w:rFonts w:asciiTheme="minorHAnsi" w:hAnsiTheme="minorHAnsi"/>
          <w:szCs w:val="22"/>
          <w:lang w:val="es-MX"/>
        </w:rPr>
        <w:t>de</w:t>
      </w:r>
      <w:r w:rsidR="00B62F53" w:rsidRPr="0066572A">
        <w:rPr>
          <w:rFonts w:asciiTheme="minorHAnsi" w:hAnsiTheme="minorHAnsi"/>
          <w:szCs w:val="22"/>
        </w:rPr>
        <w:t xml:space="preserve"> </w:t>
      </w:r>
      <w:r w:rsidRPr="0066572A">
        <w:rPr>
          <w:rFonts w:asciiTheme="minorHAnsi" w:hAnsiTheme="minorHAnsi"/>
          <w:szCs w:val="22"/>
        </w:rPr>
        <w:t>tercero</w:t>
      </w:r>
      <w:r w:rsidR="00B93812" w:rsidRPr="0066572A">
        <w:rPr>
          <w:rFonts w:asciiTheme="minorHAnsi" w:hAnsiTheme="minorHAnsi"/>
          <w:szCs w:val="22"/>
          <w:lang w:val="es-MX"/>
        </w:rPr>
        <w:t>,</w:t>
      </w:r>
      <w:r w:rsidRPr="0066572A">
        <w:rPr>
          <w:rFonts w:asciiTheme="minorHAnsi" w:hAnsiTheme="minorHAnsi"/>
          <w:szCs w:val="22"/>
        </w:rPr>
        <w:t xml:space="preserve"> y será responsable de los costos de su instalación y renta, así como cualquier otro que derive de los servicios asociados a éste. Para la identificación de dichos Enlaces, se emplearán las referencias proporcionadas por el proveedor.</w:t>
      </w:r>
    </w:p>
    <w:p w14:paraId="7C116E7F" w14:textId="77777777" w:rsidR="00580793" w:rsidRPr="0066572A" w:rsidRDefault="00580793" w:rsidP="00580793">
      <w:pPr>
        <w:pStyle w:val="Textoindependiente2"/>
        <w:rPr>
          <w:rFonts w:asciiTheme="minorHAnsi" w:hAnsiTheme="minorHAnsi"/>
          <w:szCs w:val="22"/>
        </w:rPr>
      </w:pPr>
    </w:p>
    <w:p w14:paraId="43C8F87F" w14:textId="77777777" w:rsidR="00580793" w:rsidRPr="0066572A" w:rsidRDefault="00580793" w:rsidP="00EB2B71">
      <w:pPr>
        <w:pStyle w:val="Textoindependiente3"/>
        <w:rPr>
          <w:rFonts w:asciiTheme="minorHAnsi" w:hAnsiTheme="minorHAnsi"/>
          <w:szCs w:val="22"/>
          <w:lang w:val="es-MX"/>
        </w:rPr>
      </w:pPr>
      <w:r w:rsidRPr="0066572A">
        <w:rPr>
          <w:rFonts w:asciiTheme="minorHAnsi" w:hAnsiTheme="minorHAnsi"/>
          <w:szCs w:val="22"/>
          <w:lang w:val="es-MX"/>
        </w:rPr>
        <w:t xml:space="preserve">Cada enlace contará con un número de identificación IP a nivel lógico. Ambos enlaces estarán </w:t>
      </w:r>
      <w:r w:rsidRPr="0066572A">
        <w:rPr>
          <w:rFonts w:asciiTheme="minorHAnsi" w:hAnsiTheme="minorHAnsi"/>
          <w:szCs w:val="22"/>
        </w:rPr>
        <w:t>operando</w:t>
      </w:r>
      <w:r w:rsidRPr="0066572A">
        <w:rPr>
          <w:rFonts w:asciiTheme="minorHAnsi" w:hAnsiTheme="minorHAnsi"/>
          <w:szCs w:val="22"/>
          <w:lang w:val="es-MX"/>
        </w:rPr>
        <w:t xml:space="preserve"> de manera simultánea para proporcionar balanceo de carga y redundancia. Asimismo, las Partes serán responsables del hardware (Ruteadores) que deberán instalar para recibir el Enlace Dedicado de la otra Parte en su Red.</w:t>
      </w:r>
    </w:p>
    <w:p w14:paraId="0FF2025F" w14:textId="77777777" w:rsidR="00580793" w:rsidRPr="0066572A" w:rsidRDefault="00580793" w:rsidP="00580793">
      <w:pPr>
        <w:jc w:val="both"/>
        <w:rPr>
          <w:rFonts w:asciiTheme="minorHAnsi" w:hAnsiTheme="minorHAnsi"/>
          <w:sz w:val="22"/>
          <w:szCs w:val="22"/>
          <w:lang w:val="es-MX"/>
        </w:rPr>
      </w:pPr>
    </w:p>
    <w:p w14:paraId="5251AF02" w14:textId="77777777" w:rsidR="00580793" w:rsidRPr="0066572A" w:rsidRDefault="00580793" w:rsidP="00EB2B71">
      <w:pPr>
        <w:pStyle w:val="Textoindependiente3"/>
        <w:rPr>
          <w:rFonts w:asciiTheme="minorHAnsi" w:hAnsiTheme="minorHAnsi"/>
          <w:szCs w:val="22"/>
          <w:lang w:val="es-MX"/>
        </w:rPr>
      </w:pPr>
      <w:r w:rsidRPr="0066572A">
        <w:rPr>
          <w:rFonts w:asciiTheme="minorHAnsi" w:hAnsiTheme="minorHAnsi"/>
          <w:szCs w:val="22"/>
          <w:lang w:val="es-MX"/>
        </w:rPr>
        <w:t xml:space="preserve">Para garantizar los mayores niveles de calidad en la prestación del SIEMC, ambas Partes se obligan a revisar la capacidad de los Enlaces Dedicados. Además, en forma mensual deberán monitorear la ocupación de su Enlace Dedicado y generar un reporte que </w:t>
      </w:r>
      <w:r w:rsidRPr="0066572A">
        <w:rPr>
          <w:rFonts w:asciiTheme="minorHAnsi" w:hAnsiTheme="minorHAnsi"/>
          <w:szCs w:val="22"/>
        </w:rPr>
        <w:t>entregarán</w:t>
      </w:r>
      <w:r w:rsidRPr="0066572A">
        <w:rPr>
          <w:rFonts w:asciiTheme="minorHAnsi" w:hAnsiTheme="minorHAnsi"/>
          <w:szCs w:val="22"/>
          <w:lang w:val="es-MX"/>
        </w:rPr>
        <w:t xml:space="preserve"> a la otra Parte. Cuando en el reporte que se genere, se detecte que alguna de las Partes ha alcanzado el 70% (setenta por ciento) de ocupación de su Enlace Dedicado o que el tiempo de respuesta no es aceptable, estará obligada a incrementar la capacidad del mismo, en un plazo que no permita alcanzar el 80% (ochenta por ciento) de ocupación.</w:t>
      </w:r>
    </w:p>
    <w:p w14:paraId="22B3B7EB" w14:textId="5811A0B8" w:rsidR="00580793" w:rsidRPr="0066572A" w:rsidRDefault="00580793" w:rsidP="00580793">
      <w:pPr>
        <w:pStyle w:val="Textoindependiente3"/>
        <w:rPr>
          <w:rFonts w:asciiTheme="minorHAnsi" w:hAnsiTheme="minorHAnsi"/>
          <w:b/>
          <w:szCs w:val="22"/>
        </w:rPr>
      </w:pPr>
    </w:p>
    <w:p w14:paraId="374F94A0" w14:textId="0DAB8DA3" w:rsidR="005C4524" w:rsidRPr="0066572A" w:rsidRDefault="005C4524" w:rsidP="00580793">
      <w:pPr>
        <w:pStyle w:val="Textoindependiente3"/>
        <w:rPr>
          <w:rFonts w:asciiTheme="minorHAnsi" w:hAnsiTheme="minorHAnsi"/>
          <w:b/>
          <w:szCs w:val="22"/>
        </w:rPr>
      </w:pPr>
    </w:p>
    <w:p w14:paraId="09655C18" w14:textId="790ABDAC" w:rsidR="005C4524" w:rsidRPr="0066572A" w:rsidRDefault="005C4524" w:rsidP="00580793">
      <w:pPr>
        <w:pStyle w:val="Textoindependiente3"/>
        <w:rPr>
          <w:rFonts w:asciiTheme="minorHAnsi" w:hAnsiTheme="minorHAnsi"/>
          <w:b/>
          <w:szCs w:val="22"/>
        </w:rPr>
      </w:pPr>
    </w:p>
    <w:p w14:paraId="2C1B6845" w14:textId="77777777" w:rsidR="005C4524" w:rsidRPr="0066572A" w:rsidRDefault="005C4524" w:rsidP="00580793">
      <w:pPr>
        <w:pStyle w:val="Textoindependiente3"/>
        <w:rPr>
          <w:rFonts w:asciiTheme="minorHAnsi" w:hAnsiTheme="minorHAnsi"/>
          <w:b/>
          <w:szCs w:val="22"/>
        </w:rPr>
      </w:pPr>
    </w:p>
    <w:p w14:paraId="63A38431" w14:textId="77777777" w:rsidR="00580793" w:rsidRPr="0066572A" w:rsidRDefault="00580793" w:rsidP="00795379">
      <w:pPr>
        <w:pStyle w:val="Textoindependiente3"/>
        <w:outlineLvl w:val="0"/>
        <w:rPr>
          <w:rFonts w:asciiTheme="minorHAnsi" w:hAnsiTheme="minorHAnsi"/>
          <w:b/>
          <w:szCs w:val="22"/>
          <w:u w:val="single"/>
        </w:rPr>
      </w:pPr>
      <w:r w:rsidRPr="0066572A">
        <w:rPr>
          <w:rFonts w:asciiTheme="minorHAnsi" w:hAnsiTheme="minorHAnsi"/>
          <w:b/>
          <w:szCs w:val="22"/>
        </w:rPr>
        <w:t xml:space="preserve">OCTAVA. </w:t>
      </w:r>
      <w:r w:rsidRPr="0066572A">
        <w:rPr>
          <w:rFonts w:asciiTheme="minorHAnsi" w:hAnsiTheme="minorHAnsi"/>
          <w:b/>
          <w:szCs w:val="22"/>
          <w:u w:val="single"/>
        </w:rPr>
        <w:t>CARGA DE SERIES DE CODIGOS DE IDENTIFICACIÓN.</w:t>
      </w:r>
    </w:p>
    <w:p w14:paraId="13133321" w14:textId="77777777" w:rsidR="00580793" w:rsidRPr="0066572A" w:rsidRDefault="00580793" w:rsidP="00580793">
      <w:pPr>
        <w:pStyle w:val="BulletText1"/>
        <w:numPr>
          <w:ilvl w:val="0"/>
          <w:numId w:val="0"/>
        </w:numPr>
        <w:jc w:val="both"/>
        <w:rPr>
          <w:rFonts w:asciiTheme="minorHAnsi" w:hAnsiTheme="minorHAnsi"/>
          <w:sz w:val="22"/>
          <w:szCs w:val="22"/>
        </w:rPr>
      </w:pPr>
    </w:p>
    <w:p w14:paraId="629D3EF8" w14:textId="2C1CD80F" w:rsidR="00580793" w:rsidRPr="0066572A" w:rsidRDefault="00580793" w:rsidP="00EB2B71">
      <w:pPr>
        <w:pStyle w:val="Textoindependiente3"/>
        <w:rPr>
          <w:rFonts w:asciiTheme="minorHAnsi" w:hAnsiTheme="minorHAnsi"/>
          <w:szCs w:val="22"/>
        </w:rPr>
      </w:pPr>
      <w:r w:rsidRPr="0066572A">
        <w:rPr>
          <w:rFonts w:asciiTheme="minorHAnsi" w:hAnsiTheme="minorHAnsi"/>
          <w:szCs w:val="22"/>
        </w:rPr>
        <w:t xml:space="preserve">La totalidad de las series de Códigos de Identificación que actualmente se encuentran habilitadas para la recepción de Mensajes Cortos por cada una de las Partes se encuentran disponibles para su consulta en la base de datos de Portabilidad. Por lo que para efectos del servicio de </w:t>
      </w:r>
      <w:r w:rsidRPr="0066572A">
        <w:rPr>
          <w:rFonts w:asciiTheme="minorHAnsi" w:hAnsiTheme="minorHAnsi"/>
          <w:szCs w:val="22"/>
        </w:rPr>
        <w:lastRenderedPageBreak/>
        <w:t>intercambio electrónico de Mensajes Cortos</w:t>
      </w:r>
      <w:r w:rsidR="00195E58" w:rsidRPr="0066572A">
        <w:rPr>
          <w:rFonts w:asciiTheme="minorHAnsi" w:hAnsiTheme="minorHAnsi"/>
          <w:szCs w:val="22"/>
        </w:rPr>
        <w:t xml:space="preserve"> </w:t>
      </w:r>
      <w:r w:rsidRPr="0066572A">
        <w:rPr>
          <w:rFonts w:asciiTheme="minorHAnsi" w:hAnsiTheme="minorHAnsi"/>
          <w:szCs w:val="22"/>
        </w:rPr>
        <w:t xml:space="preserve">objeto del presente Anexo G, las Partes obtendrán la información de las series de Códigos de Identificación directamente de la base de datos del Administrador de la Base de Datos de Portabilidad. </w:t>
      </w:r>
    </w:p>
    <w:p w14:paraId="4585A2F5" w14:textId="77777777" w:rsidR="00580793" w:rsidRPr="0066572A" w:rsidRDefault="00580793" w:rsidP="00580793">
      <w:pPr>
        <w:pStyle w:val="BulletText1"/>
        <w:numPr>
          <w:ilvl w:val="0"/>
          <w:numId w:val="0"/>
        </w:numPr>
        <w:jc w:val="both"/>
        <w:rPr>
          <w:rFonts w:asciiTheme="minorHAnsi" w:hAnsiTheme="minorHAnsi"/>
          <w:sz w:val="22"/>
          <w:szCs w:val="22"/>
        </w:rPr>
      </w:pPr>
    </w:p>
    <w:p w14:paraId="32C97C4D" w14:textId="77777777" w:rsidR="00580793" w:rsidRPr="0066572A" w:rsidRDefault="00580793" w:rsidP="00580793">
      <w:pPr>
        <w:pStyle w:val="Textoindependiente3"/>
        <w:rPr>
          <w:rFonts w:asciiTheme="minorHAnsi" w:hAnsiTheme="minorHAnsi"/>
          <w:szCs w:val="22"/>
        </w:rPr>
      </w:pPr>
      <w:r w:rsidRPr="0066572A">
        <w:rPr>
          <w:rFonts w:asciiTheme="minorHAnsi" w:hAnsiTheme="minorHAnsi"/>
          <w:szCs w:val="22"/>
          <w:lang w:val="es-MX"/>
        </w:rPr>
        <w:t xml:space="preserve">Lo mismo sucederá en el caso de que se asignen a alguna de las Partes </w:t>
      </w:r>
      <w:r w:rsidRPr="0066572A">
        <w:rPr>
          <w:rFonts w:asciiTheme="minorHAnsi" w:hAnsiTheme="minorHAnsi"/>
          <w:szCs w:val="22"/>
        </w:rPr>
        <w:t xml:space="preserve">nuevas series de Códigos de Identificación para la recepción de Mensajes Cortos, </w:t>
      </w:r>
      <w:r w:rsidRPr="0066572A">
        <w:rPr>
          <w:rFonts w:asciiTheme="minorHAnsi" w:hAnsiTheme="minorHAnsi"/>
          <w:szCs w:val="22"/>
          <w:lang w:val="es-MX"/>
        </w:rPr>
        <w:t xml:space="preserve">es decir, dichas nuevas series estarán disponibles en la base de datos de Portabilidad, </w:t>
      </w:r>
      <w:r w:rsidRPr="0066572A">
        <w:rPr>
          <w:rFonts w:asciiTheme="minorHAnsi" w:hAnsiTheme="minorHAnsi"/>
          <w:szCs w:val="22"/>
        </w:rPr>
        <w:t>por</w:t>
      </w:r>
      <w:r w:rsidRPr="0066572A">
        <w:rPr>
          <w:rFonts w:asciiTheme="minorHAnsi" w:hAnsiTheme="minorHAnsi"/>
          <w:szCs w:val="22"/>
          <w:lang w:val="es-MX"/>
        </w:rPr>
        <w:t xml:space="preserve"> lo cual la Parte a quien se otorguen dichas nuevas series, </w:t>
      </w:r>
      <w:r w:rsidRPr="0066572A">
        <w:rPr>
          <w:rFonts w:asciiTheme="minorHAnsi" w:hAnsiTheme="minorHAnsi"/>
          <w:szCs w:val="22"/>
        </w:rPr>
        <w:t xml:space="preserve">deberá </w:t>
      </w:r>
      <w:r w:rsidRPr="0066572A">
        <w:rPr>
          <w:rFonts w:asciiTheme="minorHAnsi" w:hAnsiTheme="minorHAnsi"/>
          <w:szCs w:val="22"/>
          <w:lang w:val="es-MX"/>
        </w:rPr>
        <w:t>cerciorarse precisamente que se encuentren cargadas en la citada base de datos de Portabilidad</w:t>
      </w:r>
      <w:r w:rsidRPr="0066572A">
        <w:rPr>
          <w:rFonts w:asciiTheme="minorHAnsi" w:hAnsiTheme="minorHAnsi"/>
          <w:szCs w:val="22"/>
        </w:rPr>
        <w:t>.</w:t>
      </w:r>
    </w:p>
    <w:p w14:paraId="76B27401" w14:textId="77777777" w:rsidR="00580793" w:rsidRPr="0066572A" w:rsidRDefault="00580793" w:rsidP="00580793">
      <w:pPr>
        <w:pStyle w:val="Textoindependiente3"/>
        <w:rPr>
          <w:rFonts w:asciiTheme="minorHAnsi" w:hAnsiTheme="minorHAnsi"/>
          <w:szCs w:val="22"/>
          <w:lang w:val="es-ES"/>
        </w:rPr>
      </w:pPr>
    </w:p>
    <w:p w14:paraId="371948FE" w14:textId="77777777" w:rsidR="00580793" w:rsidRPr="0066572A" w:rsidRDefault="00580793" w:rsidP="00795379">
      <w:pPr>
        <w:pStyle w:val="Textoindependiente3"/>
        <w:outlineLvl w:val="0"/>
        <w:rPr>
          <w:rFonts w:asciiTheme="minorHAnsi" w:hAnsiTheme="minorHAnsi"/>
          <w:b/>
          <w:szCs w:val="22"/>
        </w:rPr>
      </w:pPr>
      <w:r w:rsidRPr="0066572A">
        <w:rPr>
          <w:rFonts w:asciiTheme="minorHAnsi" w:hAnsiTheme="minorHAnsi"/>
          <w:b/>
          <w:szCs w:val="22"/>
          <w:lang w:val="es-MX"/>
        </w:rPr>
        <w:t>NOVENA</w:t>
      </w:r>
      <w:r w:rsidRPr="0066572A">
        <w:rPr>
          <w:rFonts w:asciiTheme="minorHAnsi" w:hAnsiTheme="minorHAnsi"/>
          <w:b/>
          <w:szCs w:val="22"/>
        </w:rPr>
        <w:t xml:space="preserve">. </w:t>
      </w:r>
      <w:r w:rsidRPr="0066572A">
        <w:rPr>
          <w:rFonts w:asciiTheme="minorHAnsi" w:hAnsiTheme="minorHAnsi"/>
          <w:b/>
          <w:szCs w:val="22"/>
          <w:u w:val="single"/>
        </w:rPr>
        <w:t>CONCILIACIÓN DE NÚMEROS BLOQUEADOS.</w:t>
      </w:r>
    </w:p>
    <w:p w14:paraId="60121136" w14:textId="77777777" w:rsidR="00580793" w:rsidRPr="0066572A" w:rsidRDefault="00580793" w:rsidP="00580793">
      <w:pPr>
        <w:pStyle w:val="Textoindependiente3"/>
        <w:rPr>
          <w:rFonts w:asciiTheme="minorHAnsi" w:hAnsiTheme="minorHAnsi"/>
          <w:szCs w:val="22"/>
        </w:rPr>
      </w:pPr>
    </w:p>
    <w:p w14:paraId="302B35C3" w14:textId="77777777" w:rsidR="00580793" w:rsidRPr="0066572A" w:rsidRDefault="00580793" w:rsidP="00580793">
      <w:pPr>
        <w:pStyle w:val="Textoindependiente3"/>
        <w:rPr>
          <w:rFonts w:asciiTheme="minorHAnsi" w:hAnsiTheme="minorHAnsi"/>
          <w:szCs w:val="22"/>
        </w:rPr>
      </w:pPr>
      <w:r w:rsidRPr="0066572A">
        <w:rPr>
          <w:rFonts w:asciiTheme="minorHAnsi" w:hAnsiTheme="minorHAnsi"/>
          <w:szCs w:val="22"/>
        </w:rPr>
        <w:t xml:space="preserve">A partir de la Fecha Efectiva, ambas partes se comprometen a enviarse quincenalmente y en forma recíproca, los Códigos de Identificación de los Usuarios de la otra Parte que mantengan bloqueados, de acuerdo al procedimiento establecido en el Acuerdo para la Detección y Prevención de Prácticas Prohibidas y a lo establecido en la Cláusula Décima Quinta – </w:t>
      </w:r>
      <w:r w:rsidRPr="0066572A">
        <w:rPr>
          <w:rFonts w:asciiTheme="minorHAnsi" w:hAnsiTheme="minorHAnsi"/>
          <w:i/>
          <w:szCs w:val="22"/>
        </w:rPr>
        <w:t>Bloqueo</w:t>
      </w:r>
      <w:r w:rsidRPr="0066572A">
        <w:rPr>
          <w:rFonts w:asciiTheme="minorHAnsi" w:hAnsiTheme="minorHAnsi"/>
          <w:szCs w:val="22"/>
        </w:rPr>
        <w:t xml:space="preserve"> del </w:t>
      </w:r>
      <w:r w:rsidRPr="0066572A">
        <w:rPr>
          <w:rFonts w:asciiTheme="minorHAnsi" w:hAnsiTheme="minorHAnsi"/>
          <w:szCs w:val="22"/>
          <w:lang w:val="es-MX"/>
        </w:rPr>
        <w:t>Anexo G</w:t>
      </w:r>
      <w:r w:rsidRPr="0066572A">
        <w:rPr>
          <w:rFonts w:asciiTheme="minorHAnsi" w:hAnsiTheme="minorHAnsi"/>
          <w:szCs w:val="22"/>
        </w:rPr>
        <w:t xml:space="preserve"> y, que por tal razón, no se encuentren prestando a la otra Parte el SIEMC, respecto de los Mensajes Cortos originados por dichos Usuarios y con destino a un Usuario Destino de su Red. </w:t>
      </w:r>
    </w:p>
    <w:p w14:paraId="04BA37F6" w14:textId="77777777" w:rsidR="00580793" w:rsidRPr="0066572A" w:rsidRDefault="00580793" w:rsidP="00580793">
      <w:pPr>
        <w:pStyle w:val="Textoindependiente3"/>
        <w:rPr>
          <w:rFonts w:asciiTheme="minorHAnsi" w:hAnsiTheme="minorHAnsi"/>
          <w:szCs w:val="22"/>
        </w:rPr>
      </w:pPr>
    </w:p>
    <w:p w14:paraId="77017BBB" w14:textId="448D976F" w:rsidR="00580793" w:rsidRPr="0066572A" w:rsidRDefault="00580793" w:rsidP="00580793">
      <w:pPr>
        <w:pStyle w:val="Textoindependiente3"/>
        <w:rPr>
          <w:rFonts w:asciiTheme="minorHAnsi" w:hAnsiTheme="minorHAnsi"/>
          <w:szCs w:val="22"/>
        </w:rPr>
      </w:pPr>
      <w:r w:rsidRPr="0066572A">
        <w:rPr>
          <w:rFonts w:asciiTheme="minorHAnsi" w:hAnsiTheme="minorHAnsi"/>
          <w:szCs w:val="22"/>
        </w:rPr>
        <w:t>La información deberá ser entregada en forma electrónica en estricto apego al siguiente formato de Excel (archivo.xls). Dicho formato contemplará únicamente Códigos de Identificación individuales.</w:t>
      </w:r>
    </w:p>
    <w:p w14:paraId="06F743FC" w14:textId="77777777" w:rsidR="005C4524" w:rsidRPr="0066572A" w:rsidRDefault="005C4524" w:rsidP="00580793">
      <w:pPr>
        <w:pStyle w:val="Textoindependiente3"/>
        <w:rPr>
          <w:rFonts w:asciiTheme="minorHAnsi" w:hAnsiTheme="minorHAnsi"/>
          <w:szCs w:val="22"/>
        </w:rPr>
      </w:pPr>
    </w:p>
    <w:p w14:paraId="0EF4AAF3" w14:textId="77777777" w:rsidR="00580793" w:rsidRPr="0066572A" w:rsidRDefault="00580793" w:rsidP="00580793">
      <w:pPr>
        <w:pStyle w:val="Textoindependiente3"/>
        <w:rPr>
          <w:rFonts w:asciiTheme="minorHAnsi" w:hAnsiTheme="minorHAnsi"/>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60"/>
        <w:gridCol w:w="2126"/>
      </w:tblGrid>
      <w:tr w:rsidR="00580793" w:rsidRPr="0066572A" w14:paraId="7C078671" w14:textId="77777777" w:rsidTr="00C251D0">
        <w:tc>
          <w:tcPr>
            <w:tcW w:w="3261" w:type="dxa"/>
          </w:tcPr>
          <w:p w14:paraId="5B4EE30C" w14:textId="77777777" w:rsidR="00580793" w:rsidRPr="0066572A" w:rsidRDefault="00580793" w:rsidP="005E3530">
            <w:pPr>
              <w:pStyle w:val="Textoindependiente3"/>
              <w:jc w:val="center"/>
              <w:rPr>
                <w:rFonts w:asciiTheme="minorHAnsi" w:hAnsiTheme="minorHAnsi"/>
                <w:b/>
                <w:szCs w:val="22"/>
              </w:rPr>
            </w:pPr>
            <w:r w:rsidRPr="0066572A">
              <w:rPr>
                <w:rFonts w:asciiTheme="minorHAnsi" w:hAnsiTheme="minorHAnsi"/>
                <w:b/>
                <w:szCs w:val="22"/>
              </w:rPr>
              <w:t>Código de Identificación Bloqueado</w:t>
            </w:r>
          </w:p>
          <w:p w14:paraId="7C693B17" w14:textId="77777777" w:rsidR="00580793" w:rsidRPr="0066572A" w:rsidRDefault="00580793" w:rsidP="005E3530">
            <w:pPr>
              <w:pStyle w:val="Textoindependiente3"/>
              <w:jc w:val="center"/>
              <w:rPr>
                <w:rFonts w:asciiTheme="minorHAnsi" w:hAnsiTheme="minorHAnsi"/>
                <w:b/>
                <w:szCs w:val="22"/>
              </w:rPr>
            </w:pPr>
          </w:p>
        </w:tc>
        <w:tc>
          <w:tcPr>
            <w:tcW w:w="3260" w:type="dxa"/>
          </w:tcPr>
          <w:p w14:paraId="6C0CEB99" w14:textId="77777777" w:rsidR="00580793" w:rsidRPr="0066572A" w:rsidRDefault="00580793" w:rsidP="005E3530">
            <w:pPr>
              <w:pStyle w:val="Textoindependiente3"/>
              <w:jc w:val="center"/>
              <w:rPr>
                <w:rFonts w:asciiTheme="minorHAnsi" w:hAnsiTheme="minorHAnsi"/>
                <w:b/>
                <w:szCs w:val="22"/>
              </w:rPr>
            </w:pPr>
            <w:r w:rsidRPr="0066572A">
              <w:rPr>
                <w:rFonts w:asciiTheme="minorHAnsi" w:hAnsiTheme="minorHAnsi"/>
                <w:b/>
                <w:szCs w:val="22"/>
              </w:rPr>
              <w:t>Motivo de Bloqueo</w:t>
            </w:r>
          </w:p>
        </w:tc>
        <w:tc>
          <w:tcPr>
            <w:tcW w:w="2126" w:type="dxa"/>
          </w:tcPr>
          <w:p w14:paraId="46B72B5E" w14:textId="77777777" w:rsidR="00580793" w:rsidRPr="0066572A" w:rsidRDefault="00580793" w:rsidP="005E3530">
            <w:pPr>
              <w:pStyle w:val="Textoindependiente3"/>
              <w:jc w:val="center"/>
              <w:rPr>
                <w:rFonts w:asciiTheme="minorHAnsi" w:hAnsiTheme="minorHAnsi"/>
                <w:b/>
                <w:szCs w:val="22"/>
              </w:rPr>
            </w:pPr>
            <w:r w:rsidRPr="0066572A">
              <w:rPr>
                <w:rFonts w:asciiTheme="minorHAnsi" w:hAnsiTheme="minorHAnsi"/>
                <w:b/>
                <w:szCs w:val="22"/>
              </w:rPr>
              <w:t>Fecha de Bloqueo</w:t>
            </w:r>
          </w:p>
        </w:tc>
      </w:tr>
      <w:tr w:rsidR="00580793" w:rsidRPr="0066572A" w14:paraId="0F87EE30" w14:textId="77777777" w:rsidTr="00C251D0">
        <w:tc>
          <w:tcPr>
            <w:tcW w:w="3261" w:type="dxa"/>
          </w:tcPr>
          <w:p w14:paraId="47BDA053" w14:textId="77777777" w:rsidR="00580793" w:rsidRPr="0066572A" w:rsidRDefault="00580793" w:rsidP="005E3530">
            <w:pPr>
              <w:pStyle w:val="Textoindependiente3"/>
              <w:jc w:val="center"/>
              <w:rPr>
                <w:rFonts w:asciiTheme="minorHAnsi" w:hAnsiTheme="minorHAnsi"/>
                <w:szCs w:val="22"/>
              </w:rPr>
            </w:pPr>
          </w:p>
        </w:tc>
        <w:tc>
          <w:tcPr>
            <w:tcW w:w="3260" w:type="dxa"/>
          </w:tcPr>
          <w:p w14:paraId="50BC72FB" w14:textId="77777777" w:rsidR="00580793" w:rsidRPr="0066572A" w:rsidRDefault="00580793" w:rsidP="005E3530">
            <w:pPr>
              <w:pStyle w:val="Textoindependiente3"/>
              <w:rPr>
                <w:rFonts w:asciiTheme="minorHAnsi" w:hAnsiTheme="minorHAnsi"/>
                <w:szCs w:val="22"/>
              </w:rPr>
            </w:pPr>
          </w:p>
        </w:tc>
        <w:tc>
          <w:tcPr>
            <w:tcW w:w="2126" w:type="dxa"/>
          </w:tcPr>
          <w:p w14:paraId="6893F76D" w14:textId="77777777" w:rsidR="00580793" w:rsidRPr="0066572A" w:rsidRDefault="00580793" w:rsidP="005E3530">
            <w:pPr>
              <w:pStyle w:val="Textoindependiente3"/>
              <w:rPr>
                <w:rFonts w:asciiTheme="minorHAnsi" w:hAnsiTheme="minorHAnsi"/>
                <w:szCs w:val="22"/>
              </w:rPr>
            </w:pPr>
          </w:p>
        </w:tc>
      </w:tr>
      <w:tr w:rsidR="00580793" w:rsidRPr="0066572A" w14:paraId="4F0AB475" w14:textId="77777777" w:rsidTr="00C251D0">
        <w:tc>
          <w:tcPr>
            <w:tcW w:w="3261" w:type="dxa"/>
          </w:tcPr>
          <w:p w14:paraId="6CC955E4" w14:textId="77777777" w:rsidR="00580793" w:rsidRPr="0066572A" w:rsidRDefault="00580793" w:rsidP="005E3530">
            <w:pPr>
              <w:pStyle w:val="Textoindependiente3"/>
              <w:jc w:val="center"/>
              <w:rPr>
                <w:rFonts w:asciiTheme="minorHAnsi" w:hAnsiTheme="minorHAnsi"/>
                <w:szCs w:val="22"/>
                <w:lang w:val="es-ES"/>
              </w:rPr>
            </w:pPr>
          </w:p>
        </w:tc>
        <w:tc>
          <w:tcPr>
            <w:tcW w:w="3260" w:type="dxa"/>
          </w:tcPr>
          <w:p w14:paraId="02F0FD59" w14:textId="77777777" w:rsidR="00580793" w:rsidRPr="0066572A" w:rsidRDefault="00580793" w:rsidP="005E3530">
            <w:pPr>
              <w:pStyle w:val="Textoindependiente3"/>
              <w:jc w:val="center"/>
              <w:rPr>
                <w:rFonts w:asciiTheme="minorHAnsi" w:hAnsiTheme="minorHAnsi"/>
                <w:szCs w:val="22"/>
                <w:lang w:val="es-ES"/>
              </w:rPr>
            </w:pPr>
          </w:p>
        </w:tc>
        <w:tc>
          <w:tcPr>
            <w:tcW w:w="2126" w:type="dxa"/>
          </w:tcPr>
          <w:p w14:paraId="7233FA00" w14:textId="77777777" w:rsidR="00580793" w:rsidRPr="0066572A" w:rsidRDefault="00580793" w:rsidP="005E3530">
            <w:pPr>
              <w:pStyle w:val="Textoindependiente3"/>
              <w:jc w:val="center"/>
              <w:rPr>
                <w:rFonts w:asciiTheme="minorHAnsi" w:hAnsiTheme="minorHAnsi"/>
                <w:szCs w:val="22"/>
                <w:lang w:val="es-ES"/>
              </w:rPr>
            </w:pPr>
          </w:p>
        </w:tc>
      </w:tr>
    </w:tbl>
    <w:p w14:paraId="68B9D0FB" w14:textId="4D562ECB" w:rsidR="00580793" w:rsidRPr="0066572A" w:rsidRDefault="00580793" w:rsidP="00580793">
      <w:pPr>
        <w:pStyle w:val="Textoindependiente3"/>
        <w:rPr>
          <w:rFonts w:asciiTheme="minorHAnsi" w:hAnsiTheme="minorHAnsi"/>
          <w:szCs w:val="22"/>
        </w:rPr>
      </w:pPr>
    </w:p>
    <w:p w14:paraId="7E4E12A9" w14:textId="77777777" w:rsidR="005C4524" w:rsidRPr="0066572A" w:rsidRDefault="005C4524" w:rsidP="00580793">
      <w:pPr>
        <w:pStyle w:val="Textoindependiente3"/>
        <w:rPr>
          <w:rFonts w:asciiTheme="minorHAnsi" w:hAnsiTheme="minorHAnsi"/>
          <w:szCs w:val="22"/>
        </w:rPr>
      </w:pPr>
    </w:p>
    <w:p w14:paraId="3B931D47" w14:textId="77777777" w:rsidR="00580793" w:rsidRPr="0066572A" w:rsidRDefault="00580793" w:rsidP="00580793">
      <w:pPr>
        <w:pStyle w:val="Textoindependiente3"/>
        <w:rPr>
          <w:rFonts w:asciiTheme="minorHAnsi" w:hAnsiTheme="minorHAnsi"/>
          <w:szCs w:val="22"/>
        </w:rPr>
      </w:pPr>
      <w:r w:rsidRPr="0066572A">
        <w:rPr>
          <w:rFonts w:asciiTheme="minorHAnsi" w:hAnsiTheme="minorHAnsi"/>
          <w:szCs w:val="22"/>
        </w:rPr>
        <w:t>En caso de que la Parte receptora de la información encuentre discrepancias en los 2 (dos) días hábiles siguientes a su recepción, éstas deberán ser notificadas por escrito a la Parte emisora de la información, quien deberá realizar los cambios requeridos durante las 24 (veinticuatro) horas siguientes, contadas a partir de la recepción de dicha notificación. Una vez que la Parte responsable de corregir la información haya realizado los cambios solicitados, deberá notificar dicha situación a la otra Parte por el mismo medio.</w:t>
      </w:r>
    </w:p>
    <w:p w14:paraId="15D6FC72" w14:textId="77777777" w:rsidR="00580793" w:rsidRPr="0066572A" w:rsidRDefault="00580793" w:rsidP="00580793">
      <w:pPr>
        <w:pStyle w:val="Textoindependiente3"/>
        <w:rPr>
          <w:rFonts w:asciiTheme="minorHAnsi" w:hAnsiTheme="minorHAnsi"/>
          <w:szCs w:val="22"/>
        </w:rPr>
      </w:pPr>
    </w:p>
    <w:p w14:paraId="739F581C" w14:textId="77777777" w:rsidR="00580793" w:rsidRPr="0066572A" w:rsidRDefault="00580793" w:rsidP="00795379">
      <w:pPr>
        <w:pStyle w:val="Textoindependiente3"/>
        <w:outlineLvl w:val="0"/>
        <w:rPr>
          <w:rFonts w:asciiTheme="minorHAnsi" w:hAnsiTheme="minorHAnsi"/>
          <w:b/>
          <w:szCs w:val="22"/>
        </w:rPr>
      </w:pPr>
      <w:r w:rsidRPr="0066572A">
        <w:rPr>
          <w:rFonts w:asciiTheme="minorHAnsi" w:hAnsiTheme="minorHAnsi"/>
          <w:b/>
          <w:szCs w:val="22"/>
        </w:rPr>
        <w:t xml:space="preserve">DÉCIMA. </w:t>
      </w:r>
      <w:r w:rsidRPr="0066572A">
        <w:rPr>
          <w:rFonts w:asciiTheme="minorHAnsi" w:hAnsiTheme="minorHAnsi"/>
          <w:b/>
          <w:szCs w:val="22"/>
          <w:u w:val="single"/>
        </w:rPr>
        <w:t>LISTA DE CONTACTOS.</w:t>
      </w:r>
    </w:p>
    <w:p w14:paraId="43041AF0" w14:textId="77777777" w:rsidR="00580793" w:rsidRPr="0066572A" w:rsidRDefault="00580793" w:rsidP="00580793">
      <w:pPr>
        <w:pStyle w:val="Textoindependiente3"/>
        <w:rPr>
          <w:rFonts w:asciiTheme="minorHAnsi" w:hAnsiTheme="minorHAnsi"/>
          <w:szCs w:val="22"/>
        </w:rPr>
      </w:pPr>
    </w:p>
    <w:p w14:paraId="0F8A5144" w14:textId="77777777" w:rsidR="00580793" w:rsidRPr="0066572A" w:rsidRDefault="00580793" w:rsidP="00795379">
      <w:pPr>
        <w:pStyle w:val="Textoindependiente3"/>
        <w:outlineLvl w:val="0"/>
        <w:rPr>
          <w:rFonts w:asciiTheme="minorHAnsi" w:hAnsiTheme="minorHAnsi"/>
          <w:b/>
          <w:szCs w:val="22"/>
        </w:rPr>
      </w:pPr>
      <w:r w:rsidRPr="0066572A">
        <w:rPr>
          <w:rFonts w:asciiTheme="minorHAnsi" w:hAnsiTheme="minorHAnsi"/>
          <w:b/>
          <w:szCs w:val="22"/>
        </w:rPr>
        <w:t>Por parte de TELCEL:</w:t>
      </w:r>
    </w:p>
    <w:p w14:paraId="485C5CA5" w14:textId="77777777" w:rsidR="00580793" w:rsidRPr="0066572A" w:rsidRDefault="00580793" w:rsidP="00580793">
      <w:pPr>
        <w:pStyle w:val="Textoindependiente3"/>
        <w:rPr>
          <w:rFonts w:asciiTheme="minorHAnsi" w:hAnsiTheme="minorHAnsi"/>
          <w:b/>
          <w:szCs w:val="22"/>
        </w:rPr>
      </w:pPr>
    </w:p>
    <w:tbl>
      <w:tblPr>
        <w:tblW w:w="9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992"/>
        <w:gridCol w:w="2405"/>
        <w:gridCol w:w="1161"/>
        <w:gridCol w:w="2128"/>
        <w:gridCol w:w="1239"/>
      </w:tblGrid>
      <w:tr w:rsidR="00580793" w:rsidRPr="0066572A" w14:paraId="17EE616B" w14:textId="77777777" w:rsidTr="00C251D0">
        <w:tc>
          <w:tcPr>
            <w:tcW w:w="1305" w:type="dxa"/>
          </w:tcPr>
          <w:p w14:paraId="1A5AEF99" w14:textId="77777777" w:rsidR="00580793" w:rsidRPr="0066572A" w:rsidRDefault="00580793" w:rsidP="005E3530">
            <w:pPr>
              <w:pStyle w:val="Textoindependiente3"/>
              <w:jc w:val="center"/>
              <w:rPr>
                <w:rFonts w:asciiTheme="minorHAnsi" w:hAnsiTheme="minorHAnsi"/>
                <w:b/>
                <w:szCs w:val="22"/>
              </w:rPr>
            </w:pPr>
            <w:r w:rsidRPr="0066572A">
              <w:rPr>
                <w:rFonts w:asciiTheme="minorHAnsi" w:hAnsiTheme="minorHAnsi"/>
                <w:b/>
                <w:szCs w:val="22"/>
              </w:rPr>
              <w:t>Nombre</w:t>
            </w:r>
          </w:p>
        </w:tc>
        <w:tc>
          <w:tcPr>
            <w:tcW w:w="992" w:type="dxa"/>
          </w:tcPr>
          <w:p w14:paraId="2DA68944" w14:textId="77777777" w:rsidR="00580793" w:rsidRPr="0066572A" w:rsidRDefault="00580793" w:rsidP="005E3530">
            <w:pPr>
              <w:pStyle w:val="Textoindependiente3"/>
              <w:jc w:val="center"/>
              <w:rPr>
                <w:rFonts w:asciiTheme="minorHAnsi" w:hAnsiTheme="minorHAnsi"/>
                <w:b/>
                <w:szCs w:val="22"/>
              </w:rPr>
            </w:pPr>
            <w:r w:rsidRPr="0066572A">
              <w:rPr>
                <w:rFonts w:asciiTheme="minorHAnsi" w:hAnsiTheme="minorHAnsi"/>
                <w:b/>
                <w:szCs w:val="22"/>
              </w:rPr>
              <w:t>Área</w:t>
            </w:r>
          </w:p>
        </w:tc>
        <w:tc>
          <w:tcPr>
            <w:tcW w:w="2405" w:type="dxa"/>
          </w:tcPr>
          <w:p w14:paraId="68ECB085" w14:textId="77777777" w:rsidR="00580793" w:rsidRPr="0066572A" w:rsidRDefault="00580793" w:rsidP="005E3530">
            <w:pPr>
              <w:pStyle w:val="Textoindependiente3"/>
              <w:jc w:val="center"/>
              <w:rPr>
                <w:rFonts w:asciiTheme="minorHAnsi" w:hAnsiTheme="minorHAnsi"/>
                <w:b/>
                <w:szCs w:val="22"/>
              </w:rPr>
            </w:pPr>
            <w:r w:rsidRPr="0066572A">
              <w:rPr>
                <w:rFonts w:asciiTheme="minorHAnsi" w:hAnsiTheme="minorHAnsi"/>
                <w:b/>
                <w:szCs w:val="22"/>
              </w:rPr>
              <w:t>Responsabilidades</w:t>
            </w:r>
          </w:p>
        </w:tc>
        <w:tc>
          <w:tcPr>
            <w:tcW w:w="1161" w:type="dxa"/>
          </w:tcPr>
          <w:p w14:paraId="5B3CCEB5" w14:textId="77777777" w:rsidR="00580793" w:rsidRPr="0066572A" w:rsidRDefault="00580793" w:rsidP="005E3530">
            <w:pPr>
              <w:pStyle w:val="Textoindependiente3"/>
              <w:jc w:val="center"/>
              <w:rPr>
                <w:rFonts w:asciiTheme="minorHAnsi" w:hAnsiTheme="minorHAnsi"/>
                <w:b/>
                <w:szCs w:val="22"/>
              </w:rPr>
            </w:pPr>
            <w:r w:rsidRPr="0066572A">
              <w:rPr>
                <w:rFonts w:asciiTheme="minorHAnsi" w:hAnsiTheme="minorHAnsi"/>
                <w:b/>
                <w:szCs w:val="22"/>
              </w:rPr>
              <w:t>Teléfono</w:t>
            </w:r>
          </w:p>
        </w:tc>
        <w:tc>
          <w:tcPr>
            <w:tcW w:w="2128" w:type="dxa"/>
          </w:tcPr>
          <w:p w14:paraId="46D2E147" w14:textId="77777777" w:rsidR="00580793" w:rsidRPr="0066572A" w:rsidRDefault="00580793" w:rsidP="005E3530">
            <w:pPr>
              <w:pStyle w:val="Textoindependiente3"/>
              <w:jc w:val="center"/>
              <w:rPr>
                <w:rFonts w:asciiTheme="minorHAnsi" w:hAnsiTheme="minorHAnsi"/>
                <w:b/>
                <w:szCs w:val="22"/>
              </w:rPr>
            </w:pPr>
            <w:r w:rsidRPr="0066572A">
              <w:rPr>
                <w:rFonts w:asciiTheme="minorHAnsi" w:hAnsiTheme="minorHAnsi"/>
                <w:b/>
                <w:szCs w:val="22"/>
              </w:rPr>
              <w:t>Correo Electrónico</w:t>
            </w:r>
          </w:p>
        </w:tc>
        <w:tc>
          <w:tcPr>
            <w:tcW w:w="1239" w:type="dxa"/>
          </w:tcPr>
          <w:p w14:paraId="23192D5F" w14:textId="77777777" w:rsidR="00580793" w:rsidRPr="0066572A" w:rsidRDefault="00580793" w:rsidP="005E3530">
            <w:pPr>
              <w:pStyle w:val="Textoindependiente3"/>
              <w:jc w:val="center"/>
              <w:rPr>
                <w:rFonts w:asciiTheme="minorHAnsi" w:hAnsiTheme="minorHAnsi"/>
                <w:b/>
                <w:szCs w:val="22"/>
              </w:rPr>
            </w:pPr>
            <w:r w:rsidRPr="0066572A">
              <w:rPr>
                <w:rFonts w:asciiTheme="minorHAnsi" w:hAnsiTheme="minorHAnsi"/>
                <w:b/>
                <w:szCs w:val="22"/>
              </w:rPr>
              <w:t>Dirección</w:t>
            </w:r>
          </w:p>
        </w:tc>
      </w:tr>
      <w:tr w:rsidR="00580793" w:rsidRPr="0066572A" w14:paraId="72787217" w14:textId="77777777" w:rsidTr="00C251D0">
        <w:tc>
          <w:tcPr>
            <w:tcW w:w="1305" w:type="dxa"/>
          </w:tcPr>
          <w:p w14:paraId="2F1BF96C" w14:textId="77777777" w:rsidR="00580793" w:rsidRPr="0066572A" w:rsidRDefault="00580793" w:rsidP="005E3530">
            <w:pPr>
              <w:pStyle w:val="Textoindependiente3"/>
              <w:jc w:val="left"/>
              <w:rPr>
                <w:rFonts w:asciiTheme="minorHAnsi" w:hAnsiTheme="minorHAnsi"/>
                <w:b/>
                <w:szCs w:val="22"/>
              </w:rPr>
            </w:pPr>
          </w:p>
        </w:tc>
        <w:tc>
          <w:tcPr>
            <w:tcW w:w="992" w:type="dxa"/>
          </w:tcPr>
          <w:p w14:paraId="5F3C7CDF" w14:textId="77777777" w:rsidR="00580793" w:rsidRPr="0066572A" w:rsidRDefault="00580793" w:rsidP="005E3530">
            <w:pPr>
              <w:pStyle w:val="Textoindependiente3"/>
              <w:jc w:val="left"/>
              <w:rPr>
                <w:rFonts w:asciiTheme="minorHAnsi" w:hAnsiTheme="minorHAnsi"/>
                <w:b/>
                <w:szCs w:val="22"/>
              </w:rPr>
            </w:pPr>
          </w:p>
        </w:tc>
        <w:tc>
          <w:tcPr>
            <w:tcW w:w="2405" w:type="dxa"/>
          </w:tcPr>
          <w:p w14:paraId="2E8F72A5" w14:textId="77777777" w:rsidR="00580793" w:rsidRPr="0066572A" w:rsidRDefault="00580793" w:rsidP="005E3530">
            <w:pPr>
              <w:pStyle w:val="Textoindependiente3"/>
              <w:jc w:val="left"/>
              <w:rPr>
                <w:rFonts w:asciiTheme="minorHAnsi" w:hAnsiTheme="minorHAnsi"/>
                <w:b/>
                <w:szCs w:val="22"/>
              </w:rPr>
            </w:pPr>
          </w:p>
        </w:tc>
        <w:tc>
          <w:tcPr>
            <w:tcW w:w="1161" w:type="dxa"/>
          </w:tcPr>
          <w:p w14:paraId="502DF28A" w14:textId="77777777" w:rsidR="00580793" w:rsidRPr="0066572A" w:rsidRDefault="00580793" w:rsidP="005E3530">
            <w:pPr>
              <w:pStyle w:val="Textoindependiente3"/>
              <w:jc w:val="left"/>
              <w:rPr>
                <w:rFonts w:asciiTheme="minorHAnsi" w:hAnsiTheme="minorHAnsi"/>
                <w:b/>
                <w:szCs w:val="22"/>
                <w:lang w:val="en-US"/>
              </w:rPr>
            </w:pPr>
          </w:p>
        </w:tc>
        <w:tc>
          <w:tcPr>
            <w:tcW w:w="2128" w:type="dxa"/>
          </w:tcPr>
          <w:p w14:paraId="0DBE86BB" w14:textId="77777777" w:rsidR="00580793" w:rsidRPr="0066572A" w:rsidRDefault="00580793" w:rsidP="005E3530">
            <w:pPr>
              <w:pStyle w:val="Textoindependiente3"/>
              <w:jc w:val="left"/>
              <w:rPr>
                <w:rFonts w:asciiTheme="minorHAnsi" w:hAnsiTheme="minorHAnsi"/>
                <w:b/>
                <w:szCs w:val="22"/>
                <w:lang w:val="en-US"/>
              </w:rPr>
            </w:pPr>
          </w:p>
        </w:tc>
        <w:tc>
          <w:tcPr>
            <w:tcW w:w="1239" w:type="dxa"/>
          </w:tcPr>
          <w:p w14:paraId="61436B4E" w14:textId="77777777" w:rsidR="00580793" w:rsidRPr="0066572A" w:rsidRDefault="00580793" w:rsidP="005E3530">
            <w:pPr>
              <w:pStyle w:val="Textoindependiente3"/>
              <w:jc w:val="left"/>
              <w:rPr>
                <w:rFonts w:asciiTheme="minorHAnsi" w:hAnsiTheme="minorHAnsi"/>
                <w:b/>
                <w:szCs w:val="22"/>
              </w:rPr>
            </w:pPr>
          </w:p>
        </w:tc>
      </w:tr>
      <w:tr w:rsidR="00580793" w:rsidRPr="0066572A" w14:paraId="4CBE9F9D" w14:textId="77777777" w:rsidTr="00C251D0">
        <w:tc>
          <w:tcPr>
            <w:tcW w:w="1305" w:type="dxa"/>
          </w:tcPr>
          <w:p w14:paraId="11BDC5A2" w14:textId="77777777" w:rsidR="00580793" w:rsidRPr="0066572A" w:rsidRDefault="00580793" w:rsidP="005E3530">
            <w:pPr>
              <w:pStyle w:val="Textoindependiente3"/>
              <w:jc w:val="left"/>
              <w:rPr>
                <w:rFonts w:asciiTheme="minorHAnsi" w:hAnsiTheme="minorHAnsi"/>
                <w:b/>
                <w:szCs w:val="22"/>
              </w:rPr>
            </w:pPr>
          </w:p>
        </w:tc>
        <w:tc>
          <w:tcPr>
            <w:tcW w:w="992" w:type="dxa"/>
          </w:tcPr>
          <w:p w14:paraId="38539345" w14:textId="77777777" w:rsidR="00580793" w:rsidRPr="0066572A" w:rsidRDefault="00580793" w:rsidP="005E3530">
            <w:pPr>
              <w:pStyle w:val="Textoindependiente3"/>
              <w:jc w:val="left"/>
              <w:rPr>
                <w:rFonts w:asciiTheme="minorHAnsi" w:hAnsiTheme="minorHAnsi"/>
                <w:b/>
                <w:szCs w:val="22"/>
              </w:rPr>
            </w:pPr>
          </w:p>
        </w:tc>
        <w:tc>
          <w:tcPr>
            <w:tcW w:w="2405" w:type="dxa"/>
          </w:tcPr>
          <w:p w14:paraId="7945997A" w14:textId="77777777" w:rsidR="00580793" w:rsidRPr="0066572A" w:rsidRDefault="00580793" w:rsidP="005E3530">
            <w:pPr>
              <w:pStyle w:val="Textoindependiente3"/>
              <w:jc w:val="left"/>
              <w:rPr>
                <w:rFonts w:asciiTheme="minorHAnsi" w:hAnsiTheme="minorHAnsi"/>
                <w:b/>
                <w:szCs w:val="22"/>
              </w:rPr>
            </w:pPr>
          </w:p>
        </w:tc>
        <w:tc>
          <w:tcPr>
            <w:tcW w:w="1161" w:type="dxa"/>
          </w:tcPr>
          <w:p w14:paraId="7E1DCE3C" w14:textId="77777777" w:rsidR="00580793" w:rsidRPr="0066572A" w:rsidRDefault="00580793" w:rsidP="005E3530">
            <w:pPr>
              <w:pStyle w:val="Textoindependiente3"/>
              <w:jc w:val="left"/>
              <w:rPr>
                <w:rFonts w:asciiTheme="minorHAnsi" w:hAnsiTheme="minorHAnsi"/>
                <w:b/>
                <w:szCs w:val="22"/>
              </w:rPr>
            </w:pPr>
          </w:p>
        </w:tc>
        <w:tc>
          <w:tcPr>
            <w:tcW w:w="2128" w:type="dxa"/>
          </w:tcPr>
          <w:p w14:paraId="587DC9CF" w14:textId="77777777" w:rsidR="00580793" w:rsidRPr="0066572A" w:rsidRDefault="00580793" w:rsidP="005E3530">
            <w:pPr>
              <w:pStyle w:val="Textoindependiente3"/>
              <w:jc w:val="left"/>
              <w:rPr>
                <w:rFonts w:asciiTheme="minorHAnsi" w:hAnsiTheme="minorHAnsi"/>
                <w:b/>
                <w:szCs w:val="22"/>
              </w:rPr>
            </w:pPr>
          </w:p>
        </w:tc>
        <w:tc>
          <w:tcPr>
            <w:tcW w:w="1239" w:type="dxa"/>
          </w:tcPr>
          <w:p w14:paraId="6CB3E755" w14:textId="77777777" w:rsidR="00580793" w:rsidRPr="0066572A" w:rsidRDefault="00580793" w:rsidP="005E3530">
            <w:pPr>
              <w:pStyle w:val="Textoindependiente3"/>
              <w:jc w:val="left"/>
              <w:rPr>
                <w:rFonts w:asciiTheme="minorHAnsi" w:hAnsiTheme="minorHAnsi"/>
                <w:b/>
                <w:szCs w:val="22"/>
              </w:rPr>
            </w:pPr>
          </w:p>
        </w:tc>
      </w:tr>
      <w:tr w:rsidR="00580793" w:rsidRPr="0066572A" w14:paraId="3A7CEE55" w14:textId="77777777" w:rsidTr="00C251D0">
        <w:tc>
          <w:tcPr>
            <w:tcW w:w="1305" w:type="dxa"/>
          </w:tcPr>
          <w:p w14:paraId="47FE2E10" w14:textId="77777777" w:rsidR="00580793" w:rsidRPr="0066572A" w:rsidRDefault="00580793" w:rsidP="005E3530">
            <w:pPr>
              <w:pStyle w:val="Textoindependiente3"/>
              <w:jc w:val="left"/>
              <w:rPr>
                <w:rFonts w:asciiTheme="minorHAnsi" w:hAnsiTheme="minorHAnsi"/>
                <w:b/>
                <w:szCs w:val="22"/>
                <w:lang w:val="en-US"/>
              </w:rPr>
            </w:pPr>
          </w:p>
        </w:tc>
        <w:tc>
          <w:tcPr>
            <w:tcW w:w="992" w:type="dxa"/>
          </w:tcPr>
          <w:p w14:paraId="7D3A0875" w14:textId="77777777" w:rsidR="00580793" w:rsidRPr="0066572A" w:rsidRDefault="00580793" w:rsidP="005E3530">
            <w:pPr>
              <w:pStyle w:val="Textoindependiente3"/>
              <w:jc w:val="left"/>
              <w:rPr>
                <w:rFonts w:asciiTheme="minorHAnsi" w:hAnsiTheme="minorHAnsi"/>
                <w:b/>
                <w:szCs w:val="22"/>
              </w:rPr>
            </w:pPr>
          </w:p>
        </w:tc>
        <w:tc>
          <w:tcPr>
            <w:tcW w:w="2405" w:type="dxa"/>
          </w:tcPr>
          <w:p w14:paraId="366358E1" w14:textId="77777777" w:rsidR="00580793" w:rsidRPr="0066572A" w:rsidRDefault="00580793" w:rsidP="005E3530">
            <w:pPr>
              <w:pStyle w:val="Textoindependiente3"/>
              <w:jc w:val="left"/>
              <w:rPr>
                <w:rFonts w:asciiTheme="minorHAnsi" w:hAnsiTheme="minorHAnsi"/>
                <w:b/>
                <w:szCs w:val="22"/>
              </w:rPr>
            </w:pPr>
          </w:p>
        </w:tc>
        <w:tc>
          <w:tcPr>
            <w:tcW w:w="1161" w:type="dxa"/>
          </w:tcPr>
          <w:p w14:paraId="1C558AA1" w14:textId="77777777" w:rsidR="00580793" w:rsidRPr="0066572A" w:rsidRDefault="00580793" w:rsidP="005E3530">
            <w:pPr>
              <w:pStyle w:val="Textoindependiente3"/>
              <w:jc w:val="left"/>
              <w:rPr>
                <w:rFonts w:asciiTheme="minorHAnsi" w:hAnsiTheme="minorHAnsi"/>
                <w:b/>
                <w:szCs w:val="22"/>
                <w:lang w:val="en-US"/>
              </w:rPr>
            </w:pPr>
          </w:p>
        </w:tc>
        <w:tc>
          <w:tcPr>
            <w:tcW w:w="2128" w:type="dxa"/>
          </w:tcPr>
          <w:p w14:paraId="18B402A1" w14:textId="77777777" w:rsidR="00580793" w:rsidRPr="0066572A" w:rsidRDefault="00580793" w:rsidP="005E3530">
            <w:pPr>
              <w:pStyle w:val="Textoindependiente3"/>
              <w:jc w:val="left"/>
              <w:rPr>
                <w:rFonts w:asciiTheme="minorHAnsi" w:hAnsiTheme="minorHAnsi"/>
                <w:b/>
                <w:szCs w:val="22"/>
                <w:lang w:val="en-US"/>
              </w:rPr>
            </w:pPr>
          </w:p>
        </w:tc>
        <w:tc>
          <w:tcPr>
            <w:tcW w:w="1239" w:type="dxa"/>
          </w:tcPr>
          <w:p w14:paraId="4CD5A08C" w14:textId="77777777" w:rsidR="00580793" w:rsidRPr="0066572A" w:rsidRDefault="00580793" w:rsidP="005E3530">
            <w:pPr>
              <w:pStyle w:val="Textoindependiente3"/>
              <w:jc w:val="left"/>
              <w:rPr>
                <w:rFonts w:asciiTheme="minorHAnsi" w:hAnsiTheme="minorHAnsi"/>
                <w:b/>
                <w:szCs w:val="22"/>
              </w:rPr>
            </w:pPr>
          </w:p>
        </w:tc>
      </w:tr>
    </w:tbl>
    <w:p w14:paraId="65CFF3B1" w14:textId="228BE95A" w:rsidR="00580793" w:rsidRPr="0066572A" w:rsidRDefault="00580793" w:rsidP="00580793">
      <w:pPr>
        <w:rPr>
          <w:rFonts w:asciiTheme="minorHAnsi" w:hAnsiTheme="minorHAnsi"/>
          <w:sz w:val="22"/>
          <w:szCs w:val="22"/>
        </w:rPr>
      </w:pPr>
    </w:p>
    <w:p w14:paraId="6C83D997" w14:textId="77777777" w:rsidR="005C4524" w:rsidRPr="0066572A" w:rsidRDefault="005C4524" w:rsidP="00580793">
      <w:pPr>
        <w:rPr>
          <w:rFonts w:asciiTheme="minorHAnsi" w:hAnsiTheme="minorHAnsi"/>
          <w:sz w:val="22"/>
          <w:szCs w:val="22"/>
        </w:rPr>
      </w:pPr>
    </w:p>
    <w:p w14:paraId="75C4ABB5" w14:textId="77777777" w:rsidR="00580793" w:rsidRPr="0066572A" w:rsidRDefault="00580793" w:rsidP="00795379">
      <w:pPr>
        <w:pStyle w:val="Textoindependiente3"/>
        <w:outlineLvl w:val="0"/>
        <w:rPr>
          <w:rFonts w:asciiTheme="minorHAnsi" w:hAnsiTheme="minorHAnsi"/>
          <w:b/>
          <w:szCs w:val="22"/>
        </w:rPr>
      </w:pPr>
      <w:r w:rsidRPr="0066572A">
        <w:rPr>
          <w:rFonts w:asciiTheme="minorHAnsi" w:hAnsiTheme="minorHAnsi"/>
          <w:b/>
          <w:szCs w:val="22"/>
        </w:rPr>
        <w:t>Por parte del CONCESIONARIO:</w:t>
      </w:r>
    </w:p>
    <w:p w14:paraId="14FC39DD" w14:textId="5726CAAE" w:rsidR="00580793" w:rsidRPr="0066572A" w:rsidRDefault="00580793" w:rsidP="00580793">
      <w:pPr>
        <w:pStyle w:val="Textoindependiente3"/>
        <w:rPr>
          <w:rFonts w:asciiTheme="minorHAnsi" w:hAnsiTheme="minorHAnsi"/>
          <w:b/>
          <w:szCs w:val="22"/>
        </w:rPr>
      </w:pPr>
    </w:p>
    <w:p w14:paraId="063A6322" w14:textId="77777777" w:rsidR="005C4524" w:rsidRPr="0066572A" w:rsidRDefault="005C4524" w:rsidP="00580793">
      <w:pPr>
        <w:pStyle w:val="Textoindependiente3"/>
        <w:rPr>
          <w:rFonts w:asciiTheme="minorHAnsi" w:hAnsiTheme="minorHAnsi"/>
          <w:b/>
          <w:szCs w:val="22"/>
        </w:rPr>
      </w:pPr>
    </w:p>
    <w:tbl>
      <w:tblPr>
        <w:tblW w:w="9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1"/>
        <w:gridCol w:w="1153"/>
        <w:gridCol w:w="2186"/>
        <w:gridCol w:w="1180"/>
        <w:gridCol w:w="2163"/>
        <w:gridCol w:w="1259"/>
      </w:tblGrid>
      <w:tr w:rsidR="00580793" w:rsidRPr="0066572A" w14:paraId="148F0D29" w14:textId="77777777" w:rsidTr="005C4524">
        <w:trPr>
          <w:trHeight w:val="267"/>
        </w:trPr>
        <w:tc>
          <w:tcPr>
            <w:tcW w:w="1441" w:type="dxa"/>
          </w:tcPr>
          <w:p w14:paraId="2B44978C" w14:textId="77777777" w:rsidR="00580793" w:rsidRPr="0066572A" w:rsidRDefault="00580793" w:rsidP="005E3530">
            <w:pPr>
              <w:pStyle w:val="Textoindependiente3"/>
              <w:jc w:val="center"/>
              <w:rPr>
                <w:rFonts w:asciiTheme="minorHAnsi" w:hAnsiTheme="minorHAnsi"/>
                <w:b/>
                <w:szCs w:val="22"/>
              </w:rPr>
            </w:pPr>
            <w:r w:rsidRPr="0066572A">
              <w:rPr>
                <w:rFonts w:asciiTheme="minorHAnsi" w:hAnsiTheme="minorHAnsi"/>
                <w:b/>
                <w:szCs w:val="22"/>
              </w:rPr>
              <w:t>Nombre</w:t>
            </w:r>
          </w:p>
        </w:tc>
        <w:tc>
          <w:tcPr>
            <w:tcW w:w="1153" w:type="dxa"/>
          </w:tcPr>
          <w:p w14:paraId="01769B8C" w14:textId="77777777" w:rsidR="00580793" w:rsidRPr="0066572A" w:rsidRDefault="00580793" w:rsidP="005E3530">
            <w:pPr>
              <w:pStyle w:val="Textoindependiente3"/>
              <w:jc w:val="center"/>
              <w:rPr>
                <w:rFonts w:asciiTheme="minorHAnsi" w:hAnsiTheme="minorHAnsi"/>
                <w:b/>
                <w:szCs w:val="22"/>
              </w:rPr>
            </w:pPr>
            <w:r w:rsidRPr="0066572A">
              <w:rPr>
                <w:rFonts w:asciiTheme="minorHAnsi" w:hAnsiTheme="minorHAnsi"/>
                <w:b/>
                <w:szCs w:val="22"/>
              </w:rPr>
              <w:t>Área</w:t>
            </w:r>
          </w:p>
        </w:tc>
        <w:tc>
          <w:tcPr>
            <w:tcW w:w="2186" w:type="dxa"/>
          </w:tcPr>
          <w:p w14:paraId="3E39FA7D" w14:textId="77777777" w:rsidR="00580793" w:rsidRPr="0066572A" w:rsidRDefault="00580793" w:rsidP="005E3530">
            <w:pPr>
              <w:pStyle w:val="Textoindependiente3"/>
              <w:jc w:val="center"/>
              <w:rPr>
                <w:rFonts w:asciiTheme="minorHAnsi" w:hAnsiTheme="minorHAnsi"/>
                <w:b/>
                <w:szCs w:val="22"/>
              </w:rPr>
            </w:pPr>
            <w:r w:rsidRPr="0066572A">
              <w:rPr>
                <w:rFonts w:asciiTheme="minorHAnsi" w:hAnsiTheme="minorHAnsi"/>
                <w:b/>
                <w:szCs w:val="22"/>
              </w:rPr>
              <w:t>Responsabilidades</w:t>
            </w:r>
          </w:p>
        </w:tc>
        <w:tc>
          <w:tcPr>
            <w:tcW w:w="1180" w:type="dxa"/>
          </w:tcPr>
          <w:p w14:paraId="514B62D4" w14:textId="77777777" w:rsidR="00580793" w:rsidRPr="0066572A" w:rsidRDefault="00580793" w:rsidP="005E3530">
            <w:pPr>
              <w:pStyle w:val="Textoindependiente3"/>
              <w:jc w:val="center"/>
              <w:rPr>
                <w:rFonts w:asciiTheme="minorHAnsi" w:hAnsiTheme="minorHAnsi"/>
                <w:b/>
                <w:szCs w:val="22"/>
              </w:rPr>
            </w:pPr>
            <w:r w:rsidRPr="0066572A">
              <w:rPr>
                <w:rFonts w:asciiTheme="minorHAnsi" w:hAnsiTheme="minorHAnsi"/>
                <w:b/>
                <w:szCs w:val="22"/>
              </w:rPr>
              <w:t>Teléfono</w:t>
            </w:r>
          </w:p>
        </w:tc>
        <w:tc>
          <w:tcPr>
            <w:tcW w:w="2163" w:type="dxa"/>
          </w:tcPr>
          <w:p w14:paraId="541B4704" w14:textId="77777777" w:rsidR="00580793" w:rsidRPr="0066572A" w:rsidRDefault="00580793" w:rsidP="005E3530">
            <w:pPr>
              <w:pStyle w:val="Textoindependiente3"/>
              <w:jc w:val="center"/>
              <w:rPr>
                <w:rFonts w:asciiTheme="minorHAnsi" w:hAnsiTheme="minorHAnsi"/>
                <w:b/>
                <w:szCs w:val="22"/>
              </w:rPr>
            </w:pPr>
            <w:r w:rsidRPr="0066572A">
              <w:rPr>
                <w:rFonts w:asciiTheme="minorHAnsi" w:hAnsiTheme="minorHAnsi"/>
                <w:b/>
                <w:szCs w:val="22"/>
              </w:rPr>
              <w:t>Correo Electrónico</w:t>
            </w:r>
          </w:p>
        </w:tc>
        <w:tc>
          <w:tcPr>
            <w:tcW w:w="1259" w:type="dxa"/>
          </w:tcPr>
          <w:p w14:paraId="358042CA" w14:textId="77777777" w:rsidR="00580793" w:rsidRPr="0066572A" w:rsidRDefault="00580793" w:rsidP="005E3530">
            <w:pPr>
              <w:pStyle w:val="Textoindependiente3"/>
              <w:jc w:val="center"/>
              <w:rPr>
                <w:rFonts w:asciiTheme="minorHAnsi" w:hAnsiTheme="minorHAnsi"/>
                <w:b/>
                <w:szCs w:val="22"/>
              </w:rPr>
            </w:pPr>
            <w:r w:rsidRPr="0066572A">
              <w:rPr>
                <w:rFonts w:asciiTheme="minorHAnsi" w:hAnsiTheme="minorHAnsi"/>
                <w:b/>
                <w:szCs w:val="22"/>
              </w:rPr>
              <w:t>Dirección</w:t>
            </w:r>
          </w:p>
        </w:tc>
      </w:tr>
      <w:tr w:rsidR="00580793" w:rsidRPr="0066572A" w14:paraId="17A9C91E" w14:textId="77777777" w:rsidTr="005C4524">
        <w:trPr>
          <w:trHeight w:val="267"/>
        </w:trPr>
        <w:tc>
          <w:tcPr>
            <w:tcW w:w="1441" w:type="dxa"/>
          </w:tcPr>
          <w:p w14:paraId="4EF8A633" w14:textId="77777777" w:rsidR="00580793" w:rsidRPr="0066572A" w:rsidRDefault="00580793" w:rsidP="005E3530">
            <w:pPr>
              <w:pStyle w:val="Textoindependiente3"/>
              <w:jc w:val="left"/>
              <w:rPr>
                <w:rFonts w:asciiTheme="minorHAnsi" w:hAnsiTheme="minorHAnsi"/>
                <w:b/>
                <w:szCs w:val="22"/>
              </w:rPr>
            </w:pPr>
          </w:p>
        </w:tc>
        <w:tc>
          <w:tcPr>
            <w:tcW w:w="1153" w:type="dxa"/>
          </w:tcPr>
          <w:p w14:paraId="340CD73B" w14:textId="77777777" w:rsidR="00580793" w:rsidRPr="0066572A" w:rsidRDefault="00580793" w:rsidP="005E3530">
            <w:pPr>
              <w:pStyle w:val="Textoindependiente3"/>
              <w:jc w:val="left"/>
              <w:rPr>
                <w:rFonts w:asciiTheme="minorHAnsi" w:hAnsiTheme="minorHAnsi"/>
                <w:b/>
                <w:szCs w:val="22"/>
              </w:rPr>
            </w:pPr>
          </w:p>
        </w:tc>
        <w:tc>
          <w:tcPr>
            <w:tcW w:w="2186" w:type="dxa"/>
          </w:tcPr>
          <w:p w14:paraId="6BA9D111" w14:textId="77777777" w:rsidR="00580793" w:rsidRPr="0066572A" w:rsidRDefault="00580793" w:rsidP="005E3530">
            <w:pPr>
              <w:pStyle w:val="Textoindependiente3"/>
              <w:jc w:val="left"/>
              <w:rPr>
                <w:rFonts w:asciiTheme="minorHAnsi" w:hAnsiTheme="minorHAnsi"/>
                <w:b/>
                <w:szCs w:val="22"/>
              </w:rPr>
            </w:pPr>
          </w:p>
        </w:tc>
        <w:tc>
          <w:tcPr>
            <w:tcW w:w="1180" w:type="dxa"/>
          </w:tcPr>
          <w:p w14:paraId="6CC662D3" w14:textId="77777777" w:rsidR="00580793" w:rsidRPr="0066572A" w:rsidRDefault="00580793" w:rsidP="005E3530">
            <w:pPr>
              <w:pStyle w:val="Textoindependiente3"/>
              <w:jc w:val="left"/>
              <w:rPr>
                <w:rFonts w:asciiTheme="minorHAnsi" w:hAnsiTheme="minorHAnsi"/>
                <w:b/>
                <w:szCs w:val="22"/>
                <w:lang w:val="en-US"/>
              </w:rPr>
            </w:pPr>
          </w:p>
        </w:tc>
        <w:tc>
          <w:tcPr>
            <w:tcW w:w="2163" w:type="dxa"/>
          </w:tcPr>
          <w:p w14:paraId="11CA16FD" w14:textId="77777777" w:rsidR="00580793" w:rsidRPr="0066572A" w:rsidRDefault="00580793" w:rsidP="005E3530">
            <w:pPr>
              <w:pStyle w:val="Textoindependiente3"/>
              <w:jc w:val="left"/>
              <w:rPr>
                <w:rFonts w:asciiTheme="minorHAnsi" w:hAnsiTheme="minorHAnsi"/>
                <w:b/>
                <w:szCs w:val="22"/>
                <w:lang w:val="en-US"/>
              </w:rPr>
            </w:pPr>
          </w:p>
        </w:tc>
        <w:tc>
          <w:tcPr>
            <w:tcW w:w="1259" w:type="dxa"/>
          </w:tcPr>
          <w:p w14:paraId="10E0B5C4" w14:textId="77777777" w:rsidR="00580793" w:rsidRPr="0066572A" w:rsidRDefault="00580793" w:rsidP="005E3530">
            <w:pPr>
              <w:pStyle w:val="Textoindependiente3"/>
              <w:jc w:val="left"/>
              <w:rPr>
                <w:rFonts w:asciiTheme="minorHAnsi" w:hAnsiTheme="minorHAnsi"/>
                <w:b/>
                <w:szCs w:val="22"/>
              </w:rPr>
            </w:pPr>
          </w:p>
        </w:tc>
      </w:tr>
      <w:tr w:rsidR="00580793" w:rsidRPr="0066572A" w14:paraId="108EFE86" w14:textId="77777777" w:rsidTr="005C4524">
        <w:trPr>
          <w:trHeight w:val="267"/>
        </w:trPr>
        <w:tc>
          <w:tcPr>
            <w:tcW w:w="1441" w:type="dxa"/>
          </w:tcPr>
          <w:p w14:paraId="67953E1E" w14:textId="77777777" w:rsidR="00580793" w:rsidRPr="0066572A" w:rsidRDefault="00580793" w:rsidP="005E3530">
            <w:pPr>
              <w:pStyle w:val="Textoindependiente3"/>
              <w:jc w:val="left"/>
              <w:rPr>
                <w:rFonts w:asciiTheme="minorHAnsi" w:hAnsiTheme="minorHAnsi"/>
                <w:szCs w:val="22"/>
              </w:rPr>
            </w:pPr>
          </w:p>
        </w:tc>
        <w:tc>
          <w:tcPr>
            <w:tcW w:w="1153" w:type="dxa"/>
          </w:tcPr>
          <w:p w14:paraId="637CE3E8" w14:textId="77777777" w:rsidR="00580793" w:rsidRPr="0066572A" w:rsidRDefault="00580793" w:rsidP="005E3530">
            <w:pPr>
              <w:pStyle w:val="Textoindependiente3"/>
              <w:jc w:val="left"/>
              <w:rPr>
                <w:rFonts w:asciiTheme="minorHAnsi" w:hAnsiTheme="minorHAnsi"/>
                <w:szCs w:val="22"/>
              </w:rPr>
            </w:pPr>
          </w:p>
        </w:tc>
        <w:tc>
          <w:tcPr>
            <w:tcW w:w="2186" w:type="dxa"/>
          </w:tcPr>
          <w:p w14:paraId="49402169" w14:textId="77777777" w:rsidR="00580793" w:rsidRPr="0066572A" w:rsidRDefault="00580793" w:rsidP="005E3530">
            <w:pPr>
              <w:pStyle w:val="Textoindependiente3"/>
              <w:jc w:val="left"/>
              <w:rPr>
                <w:rFonts w:asciiTheme="minorHAnsi" w:hAnsiTheme="minorHAnsi"/>
                <w:szCs w:val="22"/>
              </w:rPr>
            </w:pPr>
          </w:p>
        </w:tc>
        <w:tc>
          <w:tcPr>
            <w:tcW w:w="1180" w:type="dxa"/>
          </w:tcPr>
          <w:p w14:paraId="3C4E82BA" w14:textId="77777777" w:rsidR="00580793" w:rsidRPr="0066572A" w:rsidRDefault="00580793" w:rsidP="005E3530">
            <w:pPr>
              <w:pStyle w:val="Textoindependiente3"/>
              <w:jc w:val="left"/>
              <w:rPr>
                <w:rFonts w:asciiTheme="minorHAnsi" w:hAnsiTheme="minorHAnsi"/>
                <w:szCs w:val="22"/>
              </w:rPr>
            </w:pPr>
          </w:p>
        </w:tc>
        <w:tc>
          <w:tcPr>
            <w:tcW w:w="2163" w:type="dxa"/>
          </w:tcPr>
          <w:p w14:paraId="2AF9DB49" w14:textId="77777777" w:rsidR="00580793" w:rsidRPr="0066572A" w:rsidRDefault="00580793" w:rsidP="005E3530">
            <w:pPr>
              <w:pStyle w:val="Textoindependiente3"/>
              <w:jc w:val="left"/>
              <w:rPr>
                <w:rFonts w:asciiTheme="minorHAnsi" w:hAnsiTheme="minorHAnsi"/>
                <w:szCs w:val="22"/>
              </w:rPr>
            </w:pPr>
          </w:p>
        </w:tc>
        <w:tc>
          <w:tcPr>
            <w:tcW w:w="1259" w:type="dxa"/>
          </w:tcPr>
          <w:p w14:paraId="4E5E3E75" w14:textId="77777777" w:rsidR="00580793" w:rsidRPr="0066572A" w:rsidRDefault="00580793" w:rsidP="005E3530">
            <w:pPr>
              <w:pStyle w:val="Textoindependiente3"/>
              <w:jc w:val="left"/>
              <w:rPr>
                <w:rFonts w:asciiTheme="minorHAnsi" w:hAnsiTheme="minorHAnsi"/>
                <w:szCs w:val="22"/>
              </w:rPr>
            </w:pPr>
          </w:p>
        </w:tc>
      </w:tr>
      <w:tr w:rsidR="00580793" w:rsidRPr="0066572A" w14:paraId="5D7C55DD" w14:textId="77777777" w:rsidTr="005C4524">
        <w:trPr>
          <w:trHeight w:val="267"/>
        </w:trPr>
        <w:tc>
          <w:tcPr>
            <w:tcW w:w="1441" w:type="dxa"/>
          </w:tcPr>
          <w:p w14:paraId="58C7235C" w14:textId="77777777" w:rsidR="00580793" w:rsidRPr="0066572A" w:rsidRDefault="00580793" w:rsidP="005E3530">
            <w:pPr>
              <w:pStyle w:val="Textoindependiente3"/>
              <w:jc w:val="left"/>
              <w:rPr>
                <w:rFonts w:asciiTheme="minorHAnsi" w:hAnsiTheme="minorHAnsi"/>
                <w:szCs w:val="22"/>
                <w:lang w:val="en-US"/>
              </w:rPr>
            </w:pPr>
          </w:p>
        </w:tc>
        <w:tc>
          <w:tcPr>
            <w:tcW w:w="1153" w:type="dxa"/>
          </w:tcPr>
          <w:p w14:paraId="6AA4619A" w14:textId="77777777" w:rsidR="00580793" w:rsidRPr="0066572A" w:rsidRDefault="00580793" w:rsidP="005E3530">
            <w:pPr>
              <w:pStyle w:val="Textoindependiente3"/>
              <w:jc w:val="left"/>
              <w:rPr>
                <w:rFonts w:asciiTheme="minorHAnsi" w:hAnsiTheme="minorHAnsi"/>
                <w:szCs w:val="22"/>
              </w:rPr>
            </w:pPr>
          </w:p>
        </w:tc>
        <w:tc>
          <w:tcPr>
            <w:tcW w:w="2186" w:type="dxa"/>
          </w:tcPr>
          <w:p w14:paraId="3F414157" w14:textId="77777777" w:rsidR="00580793" w:rsidRPr="0066572A" w:rsidRDefault="00580793" w:rsidP="005E3530">
            <w:pPr>
              <w:pStyle w:val="Textoindependiente3"/>
              <w:jc w:val="left"/>
              <w:rPr>
                <w:rFonts w:asciiTheme="minorHAnsi" w:hAnsiTheme="minorHAnsi"/>
                <w:szCs w:val="22"/>
              </w:rPr>
            </w:pPr>
          </w:p>
        </w:tc>
        <w:tc>
          <w:tcPr>
            <w:tcW w:w="1180" w:type="dxa"/>
          </w:tcPr>
          <w:p w14:paraId="45746BC4" w14:textId="77777777" w:rsidR="00580793" w:rsidRPr="0066572A" w:rsidRDefault="00580793" w:rsidP="005E3530">
            <w:pPr>
              <w:pStyle w:val="Textoindependiente3"/>
              <w:jc w:val="left"/>
              <w:rPr>
                <w:rFonts w:asciiTheme="minorHAnsi" w:hAnsiTheme="minorHAnsi"/>
                <w:szCs w:val="22"/>
                <w:lang w:val="en-US"/>
              </w:rPr>
            </w:pPr>
          </w:p>
        </w:tc>
        <w:tc>
          <w:tcPr>
            <w:tcW w:w="2163" w:type="dxa"/>
          </w:tcPr>
          <w:p w14:paraId="1E570AC8" w14:textId="77777777" w:rsidR="00580793" w:rsidRPr="0066572A" w:rsidRDefault="00580793" w:rsidP="005E3530">
            <w:pPr>
              <w:pStyle w:val="Textoindependiente3"/>
              <w:jc w:val="left"/>
              <w:rPr>
                <w:rFonts w:asciiTheme="minorHAnsi" w:hAnsiTheme="minorHAnsi"/>
                <w:szCs w:val="22"/>
                <w:lang w:val="en-US"/>
              </w:rPr>
            </w:pPr>
          </w:p>
        </w:tc>
        <w:tc>
          <w:tcPr>
            <w:tcW w:w="1259" w:type="dxa"/>
          </w:tcPr>
          <w:p w14:paraId="0C456690" w14:textId="77777777" w:rsidR="00580793" w:rsidRPr="0066572A" w:rsidRDefault="00580793" w:rsidP="005E3530">
            <w:pPr>
              <w:pStyle w:val="Textoindependiente3"/>
              <w:jc w:val="left"/>
              <w:rPr>
                <w:rFonts w:asciiTheme="minorHAnsi" w:hAnsiTheme="minorHAnsi"/>
                <w:szCs w:val="22"/>
              </w:rPr>
            </w:pPr>
          </w:p>
        </w:tc>
      </w:tr>
    </w:tbl>
    <w:p w14:paraId="05F6D7EE" w14:textId="77777777" w:rsidR="00580793" w:rsidRPr="0066572A" w:rsidRDefault="00580793" w:rsidP="00580793">
      <w:pPr>
        <w:pStyle w:val="Textoindependiente3"/>
        <w:rPr>
          <w:rFonts w:asciiTheme="minorHAnsi" w:hAnsiTheme="minorHAnsi"/>
          <w:szCs w:val="22"/>
        </w:rPr>
      </w:pPr>
    </w:p>
    <w:p w14:paraId="69C6745D" w14:textId="77777777" w:rsidR="00580793" w:rsidRPr="0066572A" w:rsidRDefault="00580793" w:rsidP="00580793">
      <w:pPr>
        <w:pStyle w:val="Textoindependiente3"/>
        <w:rPr>
          <w:rFonts w:asciiTheme="minorHAnsi" w:hAnsiTheme="minorHAnsi"/>
          <w:b/>
          <w:szCs w:val="22"/>
        </w:rPr>
      </w:pPr>
    </w:p>
    <w:p w14:paraId="433CFBD1" w14:textId="77777777" w:rsidR="005C4524" w:rsidRPr="0066572A" w:rsidRDefault="005C4524" w:rsidP="00795379">
      <w:pPr>
        <w:pStyle w:val="Textoindependiente3"/>
        <w:outlineLvl w:val="0"/>
        <w:rPr>
          <w:rFonts w:asciiTheme="minorHAnsi" w:hAnsiTheme="minorHAnsi"/>
          <w:b/>
          <w:szCs w:val="22"/>
        </w:rPr>
      </w:pPr>
    </w:p>
    <w:p w14:paraId="7D6B08BF" w14:textId="2515752D" w:rsidR="00580793" w:rsidRPr="0066572A" w:rsidRDefault="00580793" w:rsidP="00795379">
      <w:pPr>
        <w:pStyle w:val="Textoindependiente3"/>
        <w:outlineLvl w:val="0"/>
        <w:rPr>
          <w:rFonts w:asciiTheme="minorHAnsi" w:hAnsiTheme="minorHAnsi"/>
          <w:b/>
          <w:szCs w:val="22"/>
        </w:rPr>
      </w:pPr>
      <w:r w:rsidRPr="0066572A">
        <w:rPr>
          <w:rFonts w:asciiTheme="minorHAnsi" w:hAnsiTheme="minorHAnsi"/>
          <w:b/>
          <w:szCs w:val="22"/>
        </w:rPr>
        <w:t xml:space="preserve">DÉCIMA </w:t>
      </w:r>
      <w:r w:rsidRPr="0066572A">
        <w:rPr>
          <w:rFonts w:asciiTheme="minorHAnsi" w:hAnsiTheme="minorHAnsi"/>
          <w:b/>
          <w:szCs w:val="22"/>
          <w:lang w:val="es-MX"/>
        </w:rPr>
        <w:t>PRIMERA</w:t>
      </w:r>
      <w:r w:rsidRPr="0066572A">
        <w:rPr>
          <w:rFonts w:asciiTheme="minorHAnsi" w:hAnsiTheme="minorHAnsi"/>
          <w:b/>
          <w:szCs w:val="22"/>
        </w:rPr>
        <w:t xml:space="preserve">. </w:t>
      </w:r>
      <w:r w:rsidRPr="0066572A">
        <w:rPr>
          <w:rFonts w:asciiTheme="minorHAnsi" w:hAnsiTheme="minorHAnsi"/>
          <w:b/>
          <w:szCs w:val="22"/>
          <w:u w:val="single"/>
        </w:rPr>
        <w:t>ACEPTACIÓN DEL SERVICIO.</w:t>
      </w:r>
    </w:p>
    <w:p w14:paraId="0E3B75FC" w14:textId="77777777" w:rsidR="00580793" w:rsidRPr="0066572A" w:rsidRDefault="00580793" w:rsidP="00580793">
      <w:pPr>
        <w:pStyle w:val="Textoindependiente3"/>
        <w:rPr>
          <w:rFonts w:asciiTheme="minorHAnsi" w:hAnsiTheme="minorHAnsi"/>
          <w:b/>
          <w:szCs w:val="22"/>
        </w:rPr>
      </w:pPr>
    </w:p>
    <w:p w14:paraId="1A29FBEC" w14:textId="77777777" w:rsidR="00580793" w:rsidRPr="0066572A" w:rsidRDefault="00580793" w:rsidP="00580793">
      <w:pPr>
        <w:pStyle w:val="Textoindependiente3"/>
        <w:rPr>
          <w:rFonts w:asciiTheme="minorHAnsi" w:hAnsiTheme="minorHAnsi"/>
          <w:szCs w:val="22"/>
        </w:rPr>
      </w:pPr>
      <w:r w:rsidRPr="0066572A">
        <w:rPr>
          <w:rFonts w:asciiTheme="minorHAnsi" w:hAnsiTheme="minorHAnsi"/>
          <w:szCs w:val="22"/>
        </w:rPr>
        <w:t>Las Partes convienen que a partir de</w:t>
      </w:r>
      <w:r w:rsidRPr="0066572A">
        <w:rPr>
          <w:rFonts w:asciiTheme="minorHAnsi" w:hAnsiTheme="minorHAnsi"/>
          <w:szCs w:val="22"/>
          <w:lang w:val="es-MX"/>
        </w:rPr>
        <w:t xml:space="preserve"> </w:t>
      </w:r>
      <w:r w:rsidRPr="0066572A">
        <w:rPr>
          <w:rFonts w:asciiTheme="minorHAnsi" w:hAnsiTheme="minorHAnsi"/>
          <w:szCs w:val="22"/>
        </w:rPr>
        <w:t>l</w:t>
      </w:r>
      <w:r w:rsidRPr="0066572A">
        <w:rPr>
          <w:rFonts w:asciiTheme="minorHAnsi" w:hAnsiTheme="minorHAnsi"/>
          <w:szCs w:val="22"/>
          <w:lang w:val="es-MX"/>
        </w:rPr>
        <w:t>a fecha de firma del presente Anexo G</w:t>
      </w:r>
      <w:r w:rsidRPr="0066572A">
        <w:rPr>
          <w:rFonts w:asciiTheme="minorHAnsi" w:hAnsiTheme="minorHAnsi"/>
          <w:szCs w:val="22"/>
        </w:rPr>
        <w:t xml:space="preserve"> iniciarán un periodo de pruebas de funcionalidad del SIEMC, con el fin de que se pueda iniciar comercialmente la prestación del SIEMC en la Fecha Efectiva. </w:t>
      </w:r>
    </w:p>
    <w:p w14:paraId="57B24920" w14:textId="77777777" w:rsidR="00580793" w:rsidRPr="0066572A" w:rsidRDefault="00580793" w:rsidP="00580793">
      <w:pPr>
        <w:pStyle w:val="Textoindependiente3"/>
        <w:rPr>
          <w:rFonts w:asciiTheme="minorHAnsi" w:hAnsiTheme="minorHAnsi"/>
          <w:szCs w:val="22"/>
        </w:rPr>
      </w:pPr>
    </w:p>
    <w:p w14:paraId="6DAC39E6" w14:textId="77777777" w:rsidR="00580793" w:rsidRPr="0066572A" w:rsidRDefault="00580793" w:rsidP="00580793">
      <w:pPr>
        <w:pStyle w:val="Textoindependiente3"/>
        <w:rPr>
          <w:rFonts w:asciiTheme="minorHAnsi" w:hAnsiTheme="minorHAnsi"/>
          <w:szCs w:val="22"/>
        </w:rPr>
      </w:pPr>
      <w:r w:rsidRPr="0066572A">
        <w:rPr>
          <w:rFonts w:asciiTheme="minorHAnsi" w:hAnsiTheme="minorHAnsi"/>
          <w:szCs w:val="22"/>
        </w:rPr>
        <w:t>Anexo al presente Acuerdo se encuentra el protocolo de aceptación, que servirá como base a las Partes para la realización de las pruebas antes mencionadas.</w:t>
      </w:r>
    </w:p>
    <w:p w14:paraId="03360E44" w14:textId="77777777" w:rsidR="00580793" w:rsidRPr="0066572A" w:rsidRDefault="00580793" w:rsidP="00580793">
      <w:pPr>
        <w:pStyle w:val="Textoindependiente3"/>
        <w:rPr>
          <w:rFonts w:asciiTheme="minorHAnsi" w:hAnsiTheme="minorHAnsi"/>
          <w:szCs w:val="22"/>
        </w:rPr>
      </w:pPr>
    </w:p>
    <w:p w14:paraId="4BCDF4C9" w14:textId="77777777" w:rsidR="00580793" w:rsidRPr="0066572A" w:rsidRDefault="00580793" w:rsidP="00580793">
      <w:pPr>
        <w:pStyle w:val="Textoindependiente3"/>
        <w:rPr>
          <w:rFonts w:asciiTheme="minorHAnsi" w:hAnsiTheme="minorHAnsi"/>
          <w:szCs w:val="22"/>
        </w:rPr>
      </w:pPr>
      <w:r w:rsidRPr="0066572A">
        <w:rPr>
          <w:rFonts w:asciiTheme="minorHAnsi" w:hAnsiTheme="minorHAnsi"/>
          <w:szCs w:val="22"/>
        </w:rPr>
        <w:t>En caso de que durante el periodo de pruebas se detectara alguna falla en la prestación del SIEMC, las Partes harán sus mejores esfuerzos para corregirla antes de la Fecha Efectiva, en caso de que técnicamente no fuera factible lograr la corrección, las Partes se comprometen a iniciar comercialmente la prestación del SIEMC en las mejores condiciones posibles, en el entendido de que continuarán las labores de mejora.</w:t>
      </w:r>
    </w:p>
    <w:p w14:paraId="373491B3" w14:textId="77777777" w:rsidR="00580793" w:rsidRPr="0066572A" w:rsidRDefault="00580793" w:rsidP="00580793">
      <w:pPr>
        <w:pStyle w:val="Textoindependiente3"/>
        <w:rPr>
          <w:rFonts w:asciiTheme="minorHAnsi" w:hAnsiTheme="minorHAnsi"/>
          <w:szCs w:val="22"/>
        </w:rPr>
      </w:pPr>
    </w:p>
    <w:p w14:paraId="76C63FDD" w14:textId="77777777" w:rsidR="00580793" w:rsidRPr="0066572A" w:rsidRDefault="00580793" w:rsidP="00580793">
      <w:pPr>
        <w:pStyle w:val="Textoindependiente3"/>
        <w:rPr>
          <w:rFonts w:asciiTheme="minorHAnsi" w:hAnsiTheme="minorHAnsi"/>
          <w:szCs w:val="22"/>
        </w:rPr>
      </w:pPr>
      <w:r w:rsidRPr="0066572A">
        <w:rPr>
          <w:rFonts w:asciiTheme="minorHAnsi" w:hAnsiTheme="minorHAnsi"/>
          <w:szCs w:val="22"/>
        </w:rPr>
        <w:t>El presente Acuerdo Técnico se firma por triplicado, por los representantes facultados de las Partes, en la Ciudad de México, el [_______].</w:t>
      </w:r>
    </w:p>
    <w:p w14:paraId="2E8CF833" w14:textId="77777777" w:rsidR="00580793" w:rsidRPr="0066572A" w:rsidRDefault="00580793" w:rsidP="00580793">
      <w:pPr>
        <w:pStyle w:val="Textoindependiente3"/>
        <w:rPr>
          <w:rFonts w:asciiTheme="minorHAnsi" w:hAnsiTheme="minorHAnsi"/>
          <w:szCs w:val="22"/>
        </w:rPr>
      </w:pPr>
    </w:p>
    <w:p w14:paraId="711A7A31" w14:textId="768739C9" w:rsidR="00580793" w:rsidRPr="0066572A" w:rsidRDefault="00580793" w:rsidP="00580793">
      <w:pPr>
        <w:pStyle w:val="Textoindependiente3"/>
        <w:rPr>
          <w:rFonts w:asciiTheme="minorHAnsi" w:hAnsiTheme="minorHAnsi"/>
          <w:szCs w:val="22"/>
        </w:rPr>
      </w:pPr>
    </w:p>
    <w:p w14:paraId="3CC0B8E0" w14:textId="0C7123E8" w:rsidR="005C4524" w:rsidRPr="0066572A" w:rsidRDefault="005C4524" w:rsidP="00580793">
      <w:pPr>
        <w:pStyle w:val="Textoindependiente3"/>
        <w:rPr>
          <w:rFonts w:asciiTheme="minorHAnsi" w:hAnsiTheme="minorHAnsi"/>
          <w:szCs w:val="22"/>
        </w:rPr>
      </w:pPr>
    </w:p>
    <w:p w14:paraId="6B7B2217" w14:textId="77777777" w:rsidR="005C4524" w:rsidRPr="0066572A" w:rsidRDefault="005C4524" w:rsidP="00580793">
      <w:pPr>
        <w:pStyle w:val="Textoindependiente3"/>
        <w:rPr>
          <w:rFonts w:asciiTheme="minorHAnsi" w:hAnsiTheme="minorHAnsi"/>
          <w:szCs w:val="22"/>
        </w:rPr>
      </w:pPr>
    </w:p>
    <w:p w14:paraId="1FCE9673" w14:textId="77777777" w:rsidR="00580793" w:rsidRPr="0066572A" w:rsidRDefault="00580793" w:rsidP="00795379">
      <w:pPr>
        <w:jc w:val="center"/>
        <w:outlineLvl w:val="0"/>
        <w:rPr>
          <w:rFonts w:asciiTheme="minorHAnsi" w:eastAsia="Arial Unicode MS" w:hAnsiTheme="minorHAnsi"/>
          <w:b/>
          <w:w w:val="0"/>
          <w:sz w:val="22"/>
          <w:szCs w:val="22"/>
          <w:lang w:val="es-MX"/>
        </w:rPr>
      </w:pPr>
      <w:r w:rsidRPr="0066572A">
        <w:rPr>
          <w:rFonts w:asciiTheme="minorHAnsi" w:eastAsia="Arial Unicode MS" w:hAnsiTheme="minorHAnsi"/>
          <w:b/>
          <w:w w:val="0"/>
          <w:sz w:val="22"/>
          <w:szCs w:val="22"/>
          <w:lang w:val="es-MX"/>
        </w:rPr>
        <w:t>RADIOMÓVIL DIPSA, S.A. DE C.V.</w:t>
      </w:r>
    </w:p>
    <w:p w14:paraId="536E7BF0" w14:textId="77777777" w:rsidR="00580793" w:rsidRPr="0066572A" w:rsidRDefault="00580793" w:rsidP="00580793">
      <w:pPr>
        <w:jc w:val="center"/>
        <w:rPr>
          <w:rFonts w:asciiTheme="minorHAnsi" w:eastAsia="Arial Unicode MS" w:hAnsiTheme="minorHAnsi"/>
          <w:w w:val="0"/>
          <w:sz w:val="22"/>
          <w:szCs w:val="22"/>
          <w:lang w:val="es-MX"/>
        </w:rPr>
      </w:pPr>
    </w:p>
    <w:p w14:paraId="50958EF0" w14:textId="77777777" w:rsidR="00580793" w:rsidRPr="0066572A" w:rsidRDefault="00580793" w:rsidP="00580793">
      <w:pPr>
        <w:jc w:val="center"/>
        <w:rPr>
          <w:rFonts w:asciiTheme="minorHAnsi" w:eastAsia="Arial Unicode MS" w:hAnsiTheme="minorHAnsi"/>
          <w:w w:val="0"/>
          <w:sz w:val="22"/>
          <w:szCs w:val="22"/>
          <w:lang w:val="es-MX"/>
        </w:rPr>
      </w:pPr>
    </w:p>
    <w:p w14:paraId="1499647B"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_______________________________</w:t>
      </w:r>
    </w:p>
    <w:p w14:paraId="5BB08D9C"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w:t>
      </w:r>
    </w:p>
    <w:p w14:paraId="1F358C17" w14:textId="77777777" w:rsidR="00580793" w:rsidRPr="0066572A" w:rsidRDefault="00580793" w:rsidP="00795379">
      <w:pPr>
        <w:jc w:val="center"/>
        <w:outlineLvl w:val="0"/>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Apoderado</w:t>
      </w:r>
    </w:p>
    <w:p w14:paraId="644C0FD7" w14:textId="77777777" w:rsidR="00580793" w:rsidRPr="0066572A" w:rsidRDefault="00580793" w:rsidP="00580793">
      <w:pPr>
        <w:jc w:val="center"/>
        <w:rPr>
          <w:rFonts w:asciiTheme="minorHAnsi" w:eastAsia="Arial Unicode MS" w:hAnsiTheme="minorHAnsi"/>
          <w:w w:val="0"/>
          <w:sz w:val="22"/>
          <w:szCs w:val="22"/>
          <w:lang w:val="es-MX"/>
        </w:rPr>
      </w:pPr>
    </w:p>
    <w:p w14:paraId="5508A1DE" w14:textId="77777777" w:rsidR="00580793" w:rsidRPr="0066572A" w:rsidRDefault="00580793" w:rsidP="00580793">
      <w:pPr>
        <w:jc w:val="center"/>
        <w:rPr>
          <w:rFonts w:asciiTheme="minorHAnsi" w:eastAsia="Arial Unicode MS" w:hAnsiTheme="minorHAnsi"/>
          <w:w w:val="0"/>
          <w:sz w:val="22"/>
          <w:szCs w:val="22"/>
          <w:lang w:val="es-MX"/>
        </w:rPr>
      </w:pPr>
    </w:p>
    <w:p w14:paraId="473697AA" w14:textId="77777777" w:rsidR="00580793" w:rsidRPr="0066572A" w:rsidRDefault="00580793" w:rsidP="00580793">
      <w:pPr>
        <w:jc w:val="center"/>
        <w:rPr>
          <w:rFonts w:asciiTheme="minorHAnsi" w:eastAsia="Arial Unicode MS" w:hAnsiTheme="minorHAnsi"/>
          <w:b/>
          <w:w w:val="0"/>
          <w:sz w:val="22"/>
          <w:szCs w:val="22"/>
          <w:lang w:val="es-MX"/>
        </w:rPr>
      </w:pPr>
      <w:r w:rsidRPr="0066572A">
        <w:rPr>
          <w:rFonts w:asciiTheme="minorHAnsi" w:hAnsiTheme="minorHAnsi"/>
          <w:b/>
          <w:sz w:val="22"/>
          <w:szCs w:val="22"/>
          <w:lang w:val="es-MX"/>
        </w:rPr>
        <w:t>[NOMBRE DEL CONCESIONARIO]</w:t>
      </w:r>
    </w:p>
    <w:p w14:paraId="146542AE" w14:textId="77777777" w:rsidR="00580793" w:rsidRPr="0066572A" w:rsidRDefault="00580793" w:rsidP="00580793">
      <w:pPr>
        <w:jc w:val="center"/>
        <w:rPr>
          <w:rFonts w:asciiTheme="minorHAnsi" w:eastAsia="Arial Unicode MS" w:hAnsiTheme="minorHAnsi"/>
          <w:w w:val="0"/>
          <w:sz w:val="22"/>
          <w:szCs w:val="22"/>
          <w:lang w:val="es-MX"/>
        </w:rPr>
      </w:pPr>
    </w:p>
    <w:p w14:paraId="0BBBD299" w14:textId="77777777" w:rsidR="00580793" w:rsidRPr="0066572A" w:rsidRDefault="00580793" w:rsidP="00580793">
      <w:pPr>
        <w:jc w:val="center"/>
        <w:rPr>
          <w:rFonts w:asciiTheme="minorHAnsi" w:eastAsia="Arial Unicode MS" w:hAnsiTheme="minorHAnsi"/>
          <w:w w:val="0"/>
          <w:sz w:val="22"/>
          <w:szCs w:val="22"/>
          <w:lang w:val="es-MX"/>
        </w:rPr>
      </w:pPr>
    </w:p>
    <w:p w14:paraId="3F8AF2B3"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lastRenderedPageBreak/>
        <w:t>_______________________________</w:t>
      </w:r>
    </w:p>
    <w:p w14:paraId="508DA2EE"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w:t>
      </w:r>
    </w:p>
    <w:p w14:paraId="64B05F7F" w14:textId="77777777" w:rsidR="00580793" w:rsidRPr="0066572A" w:rsidRDefault="00580793" w:rsidP="00795379">
      <w:pPr>
        <w:jc w:val="center"/>
        <w:outlineLvl w:val="0"/>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Apoderado</w:t>
      </w:r>
    </w:p>
    <w:p w14:paraId="5D4C7F93" w14:textId="77777777" w:rsidR="00580793" w:rsidRPr="0066572A" w:rsidRDefault="00580793" w:rsidP="00580793">
      <w:pPr>
        <w:jc w:val="center"/>
        <w:rPr>
          <w:rFonts w:asciiTheme="minorHAnsi" w:eastAsia="Arial Unicode MS" w:hAnsiTheme="minorHAnsi"/>
          <w:w w:val="0"/>
          <w:sz w:val="22"/>
          <w:szCs w:val="22"/>
          <w:lang w:val="es-MX"/>
        </w:rPr>
      </w:pPr>
    </w:p>
    <w:p w14:paraId="5AC70E95" w14:textId="77777777" w:rsidR="00580793" w:rsidRPr="0066572A" w:rsidRDefault="00580793" w:rsidP="00580793">
      <w:pPr>
        <w:jc w:val="center"/>
        <w:rPr>
          <w:rFonts w:asciiTheme="minorHAnsi" w:eastAsia="Arial Unicode MS" w:hAnsiTheme="minorHAnsi"/>
          <w:w w:val="0"/>
          <w:sz w:val="22"/>
          <w:szCs w:val="22"/>
          <w:lang w:val="es-MX"/>
        </w:rPr>
      </w:pPr>
    </w:p>
    <w:p w14:paraId="21873E5A" w14:textId="77777777" w:rsidR="00580793" w:rsidRPr="0066572A" w:rsidRDefault="00580793" w:rsidP="00795379">
      <w:pPr>
        <w:pStyle w:val="Ttulo6"/>
        <w:tabs>
          <w:tab w:val="left" w:pos="1507"/>
        </w:tabs>
        <w:jc w:val="center"/>
        <w:rPr>
          <w:rFonts w:asciiTheme="minorHAnsi" w:hAnsiTheme="minorHAnsi"/>
          <w:lang w:val="es-MX"/>
        </w:rPr>
      </w:pPr>
      <w:r w:rsidRPr="0066572A">
        <w:rPr>
          <w:rFonts w:asciiTheme="minorHAnsi" w:hAnsi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66572A" w14:paraId="79C8DD1C" w14:textId="77777777" w:rsidTr="00C251D0">
        <w:tc>
          <w:tcPr>
            <w:tcW w:w="4538" w:type="dxa"/>
          </w:tcPr>
          <w:p w14:paraId="5C6FBC77" w14:textId="77777777" w:rsidR="00580793" w:rsidRPr="0066572A" w:rsidRDefault="00580793" w:rsidP="005E3530">
            <w:pPr>
              <w:jc w:val="center"/>
              <w:rPr>
                <w:rFonts w:asciiTheme="minorHAnsi" w:eastAsia="Arial Unicode MS" w:hAnsiTheme="minorHAnsi"/>
                <w:color w:val="000000"/>
                <w:w w:val="0"/>
                <w:sz w:val="22"/>
                <w:szCs w:val="22"/>
                <w:lang w:val="es-MX"/>
              </w:rPr>
            </w:pPr>
          </w:p>
          <w:p w14:paraId="459DFCCB" w14:textId="77777777" w:rsidR="00580793" w:rsidRPr="0066572A" w:rsidRDefault="00580793" w:rsidP="005E3530">
            <w:pPr>
              <w:jc w:val="center"/>
              <w:rPr>
                <w:rFonts w:asciiTheme="minorHAnsi" w:eastAsia="Arial Unicode MS" w:hAnsiTheme="minorHAnsi"/>
                <w:color w:val="000000"/>
                <w:w w:val="0"/>
                <w:sz w:val="22"/>
                <w:szCs w:val="22"/>
                <w:lang w:val="es-MX"/>
              </w:rPr>
            </w:pPr>
          </w:p>
          <w:p w14:paraId="58F7D03C" w14:textId="77777777" w:rsidR="00580793" w:rsidRPr="0066572A" w:rsidRDefault="00580793" w:rsidP="005E3530">
            <w:pPr>
              <w:jc w:val="center"/>
              <w:rPr>
                <w:rFonts w:asciiTheme="minorHAnsi" w:eastAsia="Arial Unicode MS" w:hAnsiTheme="minorHAnsi"/>
                <w:color w:val="000000"/>
                <w:w w:val="0"/>
                <w:sz w:val="22"/>
                <w:szCs w:val="22"/>
              </w:rPr>
            </w:pPr>
            <w:r w:rsidRPr="0066572A">
              <w:rPr>
                <w:rFonts w:asciiTheme="minorHAnsi" w:eastAsia="Arial Unicode MS" w:hAnsiTheme="minorHAnsi"/>
                <w:color w:val="000000"/>
                <w:w w:val="0"/>
                <w:sz w:val="22"/>
                <w:szCs w:val="22"/>
              </w:rPr>
              <w:t>____________________________</w:t>
            </w:r>
          </w:p>
          <w:p w14:paraId="35FC7B7E" w14:textId="77777777" w:rsidR="00580793" w:rsidRPr="0066572A" w:rsidRDefault="00580793" w:rsidP="005E3530">
            <w:pPr>
              <w:jc w:val="center"/>
              <w:rPr>
                <w:rFonts w:asciiTheme="minorHAnsi" w:eastAsia="Arial Unicode MS" w:hAnsiTheme="minorHAnsi"/>
                <w:w w:val="0"/>
                <w:sz w:val="22"/>
                <w:szCs w:val="22"/>
              </w:rPr>
            </w:pPr>
            <w:r w:rsidRPr="0066572A">
              <w:rPr>
                <w:rFonts w:asciiTheme="minorHAnsi" w:eastAsia="Arial Unicode MS" w:hAnsiTheme="minorHAnsi"/>
                <w:w w:val="0"/>
                <w:sz w:val="22"/>
                <w:szCs w:val="22"/>
              </w:rPr>
              <w:t>[_______________]</w:t>
            </w:r>
          </w:p>
        </w:tc>
        <w:tc>
          <w:tcPr>
            <w:tcW w:w="4408" w:type="dxa"/>
          </w:tcPr>
          <w:p w14:paraId="321A679E" w14:textId="77777777" w:rsidR="00580793" w:rsidRPr="0066572A" w:rsidRDefault="00580793" w:rsidP="005E3530">
            <w:pPr>
              <w:jc w:val="center"/>
              <w:rPr>
                <w:rFonts w:asciiTheme="minorHAnsi" w:eastAsia="Arial Unicode MS" w:hAnsiTheme="minorHAnsi"/>
                <w:color w:val="000000"/>
                <w:w w:val="0"/>
                <w:sz w:val="22"/>
                <w:szCs w:val="22"/>
              </w:rPr>
            </w:pPr>
          </w:p>
          <w:p w14:paraId="3A05DFE1" w14:textId="77777777" w:rsidR="00580793" w:rsidRPr="0066572A" w:rsidRDefault="00580793" w:rsidP="005E3530">
            <w:pPr>
              <w:jc w:val="center"/>
              <w:rPr>
                <w:rFonts w:asciiTheme="minorHAnsi" w:eastAsia="Arial Unicode MS" w:hAnsiTheme="minorHAnsi"/>
                <w:color w:val="000000"/>
                <w:w w:val="0"/>
                <w:sz w:val="22"/>
                <w:szCs w:val="22"/>
              </w:rPr>
            </w:pPr>
          </w:p>
          <w:p w14:paraId="0E6A9F85" w14:textId="77777777" w:rsidR="00580793" w:rsidRPr="0066572A" w:rsidRDefault="00580793" w:rsidP="005E3530">
            <w:pPr>
              <w:jc w:val="center"/>
              <w:rPr>
                <w:rFonts w:asciiTheme="minorHAnsi" w:eastAsia="Arial Unicode MS" w:hAnsiTheme="minorHAnsi"/>
                <w:color w:val="000000"/>
                <w:w w:val="0"/>
                <w:sz w:val="22"/>
                <w:szCs w:val="22"/>
              </w:rPr>
            </w:pPr>
            <w:r w:rsidRPr="0066572A">
              <w:rPr>
                <w:rFonts w:asciiTheme="minorHAnsi" w:eastAsia="Arial Unicode MS" w:hAnsiTheme="minorHAnsi"/>
                <w:color w:val="000000"/>
                <w:w w:val="0"/>
                <w:sz w:val="22"/>
                <w:szCs w:val="22"/>
              </w:rPr>
              <w:t>____________________________</w:t>
            </w:r>
          </w:p>
          <w:p w14:paraId="2B76708F" w14:textId="77777777" w:rsidR="00580793" w:rsidRPr="0066572A" w:rsidRDefault="00580793" w:rsidP="005E3530">
            <w:pPr>
              <w:jc w:val="center"/>
              <w:rPr>
                <w:rFonts w:asciiTheme="minorHAnsi" w:eastAsia="Arial Unicode MS" w:hAnsiTheme="minorHAnsi"/>
                <w:w w:val="0"/>
                <w:sz w:val="22"/>
                <w:szCs w:val="22"/>
              </w:rPr>
            </w:pPr>
            <w:r w:rsidRPr="0066572A">
              <w:rPr>
                <w:rFonts w:asciiTheme="minorHAnsi" w:eastAsia="Arial Unicode MS" w:hAnsiTheme="minorHAnsi"/>
                <w:w w:val="0"/>
                <w:sz w:val="22"/>
                <w:szCs w:val="22"/>
              </w:rPr>
              <w:t>[_______________]</w:t>
            </w:r>
          </w:p>
        </w:tc>
      </w:tr>
    </w:tbl>
    <w:p w14:paraId="29D78019" w14:textId="77777777" w:rsidR="00580793" w:rsidRPr="0066572A" w:rsidRDefault="00580793" w:rsidP="00580793">
      <w:pPr>
        <w:pStyle w:val="Textoindependiente3"/>
        <w:rPr>
          <w:rFonts w:asciiTheme="minorHAnsi" w:hAnsiTheme="minorHAnsi"/>
          <w:szCs w:val="22"/>
        </w:rPr>
      </w:pPr>
    </w:p>
    <w:p w14:paraId="4B59FB8C" w14:textId="77777777" w:rsidR="00580793" w:rsidRPr="0066572A" w:rsidRDefault="00580793" w:rsidP="00580793">
      <w:pPr>
        <w:pStyle w:val="Textoindependiente3"/>
        <w:rPr>
          <w:rFonts w:asciiTheme="minorHAnsi" w:hAnsiTheme="minorHAnsi"/>
          <w:szCs w:val="22"/>
        </w:rPr>
      </w:pPr>
    </w:p>
    <w:p w14:paraId="56141A1A"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22"/>
          <w:szCs w:val="22"/>
        </w:rPr>
        <w:sectPr w:rsidR="00580793" w:rsidRPr="0066572A" w:rsidSect="005C4524">
          <w:pgSz w:w="12240" w:h="15840"/>
          <w:pgMar w:top="1985" w:right="1701" w:bottom="1418" w:left="1701" w:header="709" w:footer="709" w:gutter="0"/>
          <w:pgNumType w:start="1"/>
          <w:cols w:space="708"/>
          <w:docGrid w:linePitch="360"/>
        </w:sectPr>
      </w:pPr>
    </w:p>
    <w:p w14:paraId="5C3A3508"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401148BA"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721FD2B8"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49E3E42A"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46B4FAE5"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280A02A7"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231483E1"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651425F4"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5100EBF7"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2B6932E8"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7DD2AF64"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169F899D" w14:textId="77777777" w:rsidR="00580793" w:rsidRPr="0066572A"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56"/>
          <w:szCs w:val="56"/>
        </w:rPr>
      </w:pPr>
      <w:r w:rsidRPr="0066572A">
        <w:rPr>
          <w:rFonts w:asciiTheme="minorHAnsi" w:hAnsiTheme="minorHAnsi"/>
          <w:sz w:val="56"/>
          <w:szCs w:val="56"/>
          <w:lang w:val="es-MX"/>
        </w:rPr>
        <w:t>SUB</w:t>
      </w:r>
      <w:r w:rsidRPr="0066572A">
        <w:rPr>
          <w:rFonts w:asciiTheme="minorHAnsi" w:hAnsiTheme="minorHAnsi"/>
          <w:sz w:val="56"/>
          <w:szCs w:val="56"/>
        </w:rPr>
        <w:t>ANEXO “B”</w:t>
      </w:r>
    </w:p>
    <w:p w14:paraId="016F104D"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1CD0F94C"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17F8893E"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34B5CA15" w14:textId="77777777" w:rsidR="00580793" w:rsidRPr="0066572A" w:rsidRDefault="00580793" w:rsidP="00795379">
      <w:pPr>
        <w:pBdr>
          <w:top w:val="single" w:sz="24" w:space="1" w:color="auto"/>
          <w:left w:val="single" w:sz="24" w:space="28" w:color="auto"/>
          <w:bottom w:val="single" w:sz="24" w:space="0" w:color="auto"/>
          <w:right w:val="single" w:sz="24" w:space="24" w:color="auto"/>
        </w:pBdr>
        <w:ind w:left="567" w:right="567"/>
        <w:jc w:val="center"/>
        <w:outlineLvl w:val="0"/>
        <w:rPr>
          <w:rFonts w:asciiTheme="minorHAnsi" w:hAnsiTheme="minorHAnsi"/>
          <w:sz w:val="56"/>
          <w:szCs w:val="56"/>
        </w:rPr>
      </w:pPr>
      <w:r w:rsidRPr="0066572A">
        <w:rPr>
          <w:rFonts w:asciiTheme="minorHAnsi" w:hAnsiTheme="minorHAnsi"/>
          <w:sz w:val="56"/>
          <w:szCs w:val="56"/>
        </w:rPr>
        <w:t>TARIFAS</w:t>
      </w:r>
    </w:p>
    <w:p w14:paraId="3D164C73"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1B7FBE8B"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rPr>
      </w:pPr>
    </w:p>
    <w:p w14:paraId="0EBDA5BA"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rPr>
      </w:pPr>
    </w:p>
    <w:p w14:paraId="1C8B9223"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rPr>
      </w:pPr>
    </w:p>
    <w:p w14:paraId="74330C8B" w14:textId="77777777" w:rsidR="007F3072" w:rsidRPr="0066572A"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rPr>
      </w:pPr>
    </w:p>
    <w:p w14:paraId="657534E4" w14:textId="77777777" w:rsidR="007F3072" w:rsidRPr="0066572A"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rPr>
      </w:pPr>
    </w:p>
    <w:p w14:paraId="77C2FA29" w14:textId="77777777" w:rsidR="007F3072" w:rsidRPr="0066572A"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rPr>
      </w:pPr>
    </w:p>
    <w:p w14:paraId="3171F9B8"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7C85D9BD"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35FF15F5"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15FA19DE" w14:textId="77777777" w:rsidR="00580793" w:rsidRPr="0066572A" w:rsidRDefault="00580793" w:rsidP="00580793">
      <w:pPr>
        <w:jc w:val="both"/>
        <w:rPr>
          <w:rFonts w:asciiTheme="minorHAnsi" w:hAnsiTheme="minorHAnsi"/>
          <w:b/>
          <w:sz w:val="22"/>
          <w:szCs w:val="22"/>
          <w:lang w:val="es-MX"/>
        </w:rPr>
        <w:sectPr w:rsidR="00580793" w:rsidRPr="0066572A" w:rsidSect="002E115C">
          <w:pgSz w:w="12240" w:h="15840"/>
          <w:pgMar w:top="1985" w:right="1701" w:bottom="1418" w:left="1701" w:header="709" w:footer="709" w:gutter="0"/>
          <w:pgNumType w:start="1"/>
          <w:cols w:space="708"/>
          <w:titlePg/>
          <w:docGrid w:linePitch="360"/>
        </w:sectPr>
      </w:pPr>
    </w:p>
    <w:p w14:paraId="36BF2687" w14:textId="77777777" w:rsidR="00580793" w:rsidRPr="0066572A" w:rsidRDefault="00580793" w:rsidP="00580793">
      <w:pPr>
        <w:jc w:val="both"/>
        <w:rPr>
          <w:rFonts w:asciiTheme="minorHAnsi" w:hAnsiTheme="minorHAnsi"/>
          <w:b/>
          <w:sz w:val="22"/>
          <w:szCs w:val="22"/>
          <w:lang w:val="es-MX"/>
        </w:rPr>
      </w:pPr>
    </w:p>
    <w:p w14:paraId="5E35CA74" w14:textId="77777777" w:rsidR="00580793" w:rsidRPr="0066572A" w:rsidRDefault="003E1861" w:rsidP="00580793">
      <w:pPr>
        <w:jc w:val="both"/>
        <w:rPr>
          <w:rFonts w:asciiTheme="minorHAnsi" w:hAnsiTheme="minorHAnsi"/>
          <w:b/>
          <w:sz w:val="22"/>
          <w:szCs w:val="22"/>
          <w:lang w:val="es-MX"/>
        </w:rPr>
      </w:pPr>
      <w:r w:rsidRPr="0066572A">
        <w:rPr>
          <w:rFonts w:asciiTheme="minorHAnsi" w:hAnsiTheme="minorHAnsi"/>
          <w:b/>
          <w:sz w:val="22"/>
          <w:szCs w:val="22"/>
          <w:lang w:val="es-MX"/>
        </w:rPr>
        <w:t>SUBANEXO</w:t>
      </w:r>
      <w:r w:rsidR="00580793" w:rsidRPr="0066572A">
        <w:rPr>
          <w:rFonts w:asciiTheme="minorHAnsi" w:hAnsiTheme="minorHAnsi"/>
          <w:b/>
          <w:sz w:val="22"/>
          <w:szCs w:val="22"/>
          <w:lang w:val="es-MX"/>
        </w:rPr>
        <w:t xml:space="preserve"> “B” TARIFAS, CUYO OBJETO ES ESTABLECER LA CONTRAPRESTACION APLICABLE AL SERVICIO DE INTERCAMBIO ELECTRÓNICO DE MENSAJES CORTOS (EL “SIEMC”) QUE SE PRESTEN LAS PARTES, DE ACUERDO CON LAS SIGUIENTES CONSIDERACIONES Y CLÁUSULAS:</w:t>
      </w:r>
    </w:p>
    <w:p w14:paraId="50A4B3EF" w14:textId="77777777" w:rsidR="00580793" w:rsidRPr="0066572A" w:rsidRDefault="00580793" w:rsidP="00580793">
      <w:pPr>
        <w:pStyle w:val="Ttulo6"/>
        <w:rPr>
          <w:rFonts w:asciiTheme="minorHAnsi" w:hAnsiTheme="minorHAnsi"/>
        </w:rPr>
      </w:pPr>
    </w:p>
    <w:p w14:paraId="5997B1F6" w14:textId="77777777" w:rsidR="00580793" w:rsidRPr="0066572A" w:rsidRDefault="00580793" w:rsidP="00795379">
      <w:pPr>
        <w:pStyle w:val="Ttulo6"/>
        <w:jc w:val="center"/>
        <w:rPr>
          <w:rFonts w:asciiTheme="minorHAnsi" w:hAnsiTheme="minorHAnsi"/>
        </w:rPr>
      </w:pPr>
      <w:r w:rsidRPr="0066572A">
        <w:rPr>
          <w:rFonts w:asciiTheme="minorHAnsi" w:hAnsiTheme="minorHAnsi"/>
          <w:spacing w:val="40"/>
        </w:rPr>
        <w:t>CONSIDERACIONES</w:t>
      </w:r>
    </w:p>
    <w:p w14:paraId="2B9317EA" w14:textId="77777777" w:rsidR="00580793" w:rsidRPr="0066572A" w:rsidRDefault="00580793" w:rsidP="00580793">
      <w:pPr>
        <w:pStyle w:val="Textoindependiente3"/>
        <w:rPr>
          <w:rFonts w:asciiTheme="minorHAnsi" w:hAnsiTheme="minorHAnsi"/>
          <w:szCs w:val="22"/>
        </w:rPr>
      </w:pPr>
    </w:p>
    <w:p w14:paraId="450934EA" w14:textId="77777777" w:rsidR="00580793" w:rsidRPr="0066572A" w:rsidRDefault="00580793" w:rsidP="00580793">
      <w:pPr>
        <w:pStyle w:val="Textoindependiente3"/>
        <w:rPr>
          <w:rFonts w:asciiTheme="minorHAnsi" w:hAnsiTheme="minorHAnsi"/>
          <w:szCs w:val="22"/>
        </w:rPr>
      </w:pPr>
      <w:r w:rsidRPr="0066572A">
        <w:rPr>
          <w:rFonts w:asciiTheme="minorHAnsi" w:hAnsiTheme="minorHAnsi"/>
          <w:szCs w:val="22"/>
        </w:rPr>
        <w:t xml:space="preserve">El presente documento: (i) constituye el </w:t>
      </w:r>
      <w:r w:rsidR="003E1861" w:rsidRPr="0066572A">
        <w:rPr>
          <w:rFonts w:asciiTheme="minorHAnsi" w:hAnsiTheme="minorHAnsi"/>
          <w:szCs w:val="22"/>
          <w:lang w:val="es-MX"/>
        </w:rPr>
        <w:t>Subanexo</w:t>
      </w:r>
      <w:r w:rsidRPr="0066572A">
        <w:rPr>
          <w:rFonts w:asciiTheme="minorHAnsi" w:hAnsiTheme="minorHAnsi"/>
          <w:szCs w:val="22"/>
        </w:rPr>
        <w:t xml:space="preserve"> “B” integrante del </w:t>
      </w:r>
      <w:r w:rsidRPr="0066572A">
        <w:rPr>
          <w:rFonts w:asciiTheme="minorHAnsi" w:hAnsiTheme="minorHAnsi"/>
          <w:szCs w:val="22"/>
          <w:lang w:val="es-MX"/>
        </w:rPr>
        <w:t>Anexo G</w:t>
      </w:r>
      <w:r w:rsidRPr="0066572A">
        <w:rPr>
          <w:rFonts w:asciiTheme="minorHAnsi" w:hAnsiTheme="minorHAnsi"/>
          <w:szCs w:val="22"/>
        </w:rPr>
        <w:t xml:space="preserve">; y (ii) establece términos y condiciones que rigen en lo particular y subordinado al </w:t>
      </w:r>
      <w:r w:rsidRPr="0066572A">
        <w:rPr>
          <w:rFonts w:asciiTheme="minorHAnsi" w:hAnsiTheme="minorHAnsi"/>
          <w:szCs w:val="22"/>
          <w:lang w:val="es-MX"/>
        </w:rPr>
        <w:t>Anexo G</w:t>
      </w:r>
      <w:r w:rsidRPr="0066572A">
        <w:rPr>
          <w:rFonts w:asciiTheme="minorHAnsi" w:hAnsiTheme="minorHAnsi"/>
          <w:szCs w:val="22"/>
        </w:rPr>
        <w:t>.</w:t>
      </w:r>
    </w:p>
    <w:p w14:paraId="0D3FC4BC" w14:textId="77777777" w:rsidR="00580793" w:rsidRPr="0066572A" w:rsidRDefault="00580793" w:rsidP="00580793">
      <w:pPr>
        <w:jc w:val="both"/>
        <w:rPr>
          <w:rFonts w:asciiTheme="minorHAnsi" w:hAnsiTheme="minorHAnsi"/>
          <w:sz w:val="22"/>
          <w:szCs w:val="22"/>
          <w:lang w:val="es-MX"/>
        </w:rPr>
      </w:pPr>
    </w:p>
    <w:p w14:paraId="626B1DF6" w14:textId="77777777" w:rsidR="00580793" w:rsidRPr="0066572A" w:rsidRDefault="00580793" w:rsidP="00580793">
      <w:pPr>
        <w:jc w:val="both"/>
        <w:rPr>
          <w:rFonts w:asciiTheme="minorHAnsi" w:hAnsiTheme="minorHAnsi"/>
          <w:sz w:val="22"/>
          <w:szCs w:val="22"/>
          <w:lang w:val="es-MX"/>
        </w:rPr>
      </w:pPr>
      <w:r w:rsidRPr="0066572A">
        <w:rPr>
          <w:rFonts w:asciiTheme="minorHAnsi" w:hAnsiTheme="minorHAnsi"/>
          <w:sz w:val="22"/>
          <w:szCs w:val="22"/>
          <w:lang w:val="es-MX"/>
        </w:rPr>
        <w:t xml:space="preserve">Los términos utilizados con la inicial mayúscula en este </w:t>
      </w:r>
      <w:r w:rsidR="003E1861" w:rsidRPr="0066572A">
        <w:rPr>
          <w:rFonts w:asciiTheme="minorHAnsi" w:hAnsiTheme="minorHAnsi"/>
          <w:sz w:val="22"/>
          <w:szCs w:val="22"/>
          <w:lang w:val="es-MX"/>
        </w:rPr>
        <w:t>Subanexo</w:t>
      </w:r>
      <w:r w:rsidRPr="0066572A">
        <w:rPr>
          <w:rFonts w:asciiTheme="minorHAnsi" w:hAnsiTheme="minorHAnsi"/>
          <w:sz w:val="22"/>
          <w:szCs w:val="22"/>
          <w:lang w:val="es-MX"/>
        </w:rPr>
        <w:t xml:space="preserve"> B, tendrán el significado que correlativamente se les asigna en la Cláusula Primera - </w:t>
      </w:r>
      <w:r w:rsidRPr="0066572A">
        <w:rPr>
          <w:rFonts w:asciiTheme="minorHAnsi" w:hAnsiTheme="minorHAnsi"/>
          <w:i/>
          <w:sz w:val="22"/>
          <w:szCs w:val="22"/>
          <w:lang w:val="es-MX"/>
        </w:rPr>
        <w:t>Definiciones</w:t>
      </w:r>
      <w:r w:rsidRPr="0066572A">
        <w:rPr>
          <w:rFonts w:asciiTheme="minorHAnsi" w:hAnsiTheme="minorHAnsi"/>
          <w:sz w:val="22"/>
          <w:szCs w:val="22"/>
          <w:lang w:val="es-MX"/>
        </w:rPr>
        <w:t xml:space="preserve"> del Anexo G, salvo que se les atribuya alguno diferente en los términos del presente documento.</w:t>
      </w:r>
    </w:p>
    <w:p w14:paraId="42695303" w14:textId="77777777" w:rsidR="00580793" w:rsidRPr="0066572A" w:rsidRDefault="00580793" w:rsidP="00580793">
      <w:pPr>
        <w:tabs>
          <w:tab w:val="num" w:pos="1418"/>
        </w:tabs>
        <w:jc w:val="both"/>
        <w:rPr>
          <w:rFonts w:asciiTheme="minorHAnsi" w:hAnsiTheme="minorHAnsi"/>
          <w:b/>
          <w:sz w:val="22"/>
          <w:szCs w:val="22"/>
          <w:lang w:val="es-MX"/>
        </w:rPr>
      </w:pPr>
    </w:p>
    <w:p w14:paraId="5DA28277" w14:textId="77777777" w:rsidR="00580793" w:rsidRPr="0066572A" w:rsidRDefault="00580793" w:rsidP="00795379">
      <w:pPr>
        <w:pStyle w:val="Ttulo8"/>
        <w:rPr>
          <w:rFonts w:asciiTheme="minorHAnsi" w:hAnsiTheme="minorHAnsi"/>
          <w:szCs w:val="22"/>
          <w:u w:val="single"/>
        </w:rPr>
      </w:pPr>
      <w:r w:rsidRPr="0066572A">
        <w:rPr>
          <w:rFonts w:asciiTheme="minorHAnsi" w:hAnsiTheme="minorHAnsi"/>
          <w:szCs w:val="22"/>
          <w:u w:val="single"/>
        </w:rPr>
        <w:t>CLÁUSULAS</w:t>
      </w:r>
    </w:p>
    <w:p w14:paraId="3E73EA0B" w14:textId="77777777" w:rsidR="00580793" w:rsidRPr="0066572A" w:rsidRDefault="00580793" w:rsidP="00580793">
      <w:pPr>
        <w:tabs>
          <w:tab w:val="num" w:pos="1418"/>
        </w:tabs>
        <w:jc w:val="both"/>
        <w:rPr>
          <w:rFonts w:asciiTheme="minorHAnsi" w:hAnsiTheme="minorHAnsi"/>
          <w:b/>
          <w:sz w:val="22"/>
          <w:szCs w:val="22"/>
          <w:u w:val="single"/>
          <w:lang w:val="es-MX"/>
        </w:rPr>
      </w:pPr>
    </w:p>
    <w:p w14:paraId="7FE68787" w14:textId="77777777" w:rsidR="00580793" w:rsidRPr="0066572A" w:rsidRDefault="00580793" w:rsidP="00580793">
      <w:pPr>
        <w:tabs>
          <w:tab w:val="num" w:pos="1418"/>
        </w:tabs>
        <w:jc w:val="both"/>
        <w:rPr>
          <w:rFonts w:asciiTheme="minorHAnsi" w:hAnsiTheme="minorHAnsi"/>
          <w:b/>
          <w:sz w:val="22"/>
          <w:szCs w:val="22"/>
          <w:u w:val="single"/>
          <w:lang w:val="es-MX"/>
        </w:rPr>
      </w:pPr>
    </w:p>
    <w:p w14:paraId="49EA3696" w14:textId="77777777" w:rsidR="00580793" w:rsidRPr="0066572A" w:rsidRDefault="00580793" w:rsidP="00795379">
      <w:pPr>
        <w:tabs>
          <w:tab w:val="num" w:pos="1418"/>
        </w:tabs>
        <w:jc w:val="both"/>
        <w:outlineLvl w:val="0"/>
        <w:rPr>
          <w:rFonts w:asciiTheme="minorHAnsi" w:hAnsiTheme="minorHAnsi"/>
          <w:b/>
          <w:sz w:val="22"/>
          <w:szCs w:val="22"/>
          <w:lang w:val="es-MX"/>
        </w:rPr>
      </w:pPr>
      <w:r w:rsidRPr="0066572A">
        <w:rPr>
          <w:rFonts w:asciiTheme="minorHAnsi" w:hAnsiTheme="minorHAnsi"/>
          <w:b/>
          <w:sz w:val="22"/>
          <w:szCs w:val="22"/>
          <w:lang w:val="es-MX"/>
        </w:rPr>
        <w:t xml:space="preserve">PRIMERA. </w:t>
      </w:r>
      <w:r w:rsidRPr="0066572A">
        <w:rPr>
          <w:rFonts w:asciiTheme="minorHAnsi" w:hAnsiTheme="minorHAnsi"/>
          <w:b/>
          <w:sz w:val="22"/>
          <w:szCs w:val="22"/>
          <w:u w:val="single"/>
          <w:lang w:val="es-MX"/>
        </w:rPr>
        <w:t>TARIFA.</w:t>
      </w:r>
    </w:p>
    <w:p w14:paraId="393CEBBD" w14:textId="77777777" w:rsidR="00580793" w:rsidRPr="0066572A" w:rsidRDefault="00580793" w:rsidP="00580793">
      <w:pPr>
        <w:tabs>
          <w:tab w:val="num" w:pos="1418"/>
        </w:tabs>
        <w:jc w:val="both"/>
        <w:rPr>
          <w:rFonts w:asciiTheme="minorHAnsi" w:hAnsiTheme="minorHAnsi"/>
          <w:i/>
          <w:sz w:val="22"/>
          <w:szCs w:val="22"/>
          <w:lang w:val="es-MX"/>
        </w:rPr>
      </w:pPr>
    </w:p>
    <w:p w14:paraId="712C83EE" w14:textId="77777777" w:rsidR="00580793" w:rsidRPr="0066572A" w:rsidRDefault="00580793" w:rsidP="00580793">
      <w:pPr>
        <w:tabs>
          <w:tab w:val="num" w:pos="1418"/>
        </w:tabs>
        <w:jc w:val="both"/>
        <w:rPr>
          <w:rFonts w:asciiTheme="minorHAnsi" w:hAnsiTheme="minorHAnsi"/>
          <w:sz w:val="22"/>
          <w:szCs w:val="22"/>
          <w:lang w:val="es-MX"/>
        </w:rPr>
      </w:pPr>
      <w:r w:rsidRPr="0066572A">
        <w:rPr>
          <w:rFonts w:asciiTheme="minorHAnsi" w:hAnsiTheme="minorHAnsi"/>
          <w:sz w:val="22"/>
          <w:szCs w:val="22"/>
          <w:lang w:val="es-MX"/>
        </w:rPr>
        <w:t>1.1.- TELCEL pagará al CONCESIONARIO:</w:t>
      </w:r>
    </w:p>
    <w:p w14:paraId="53CE2C3C" w14:textId="77777777" w:rsidR="00580793" w:rsidRPr="0066572A" w:rsidRDefault="00580793" w:rsidP="00580793">
      <w:pPr>
        <w:jc w:val="both"/>
        <w:rPr>
          <w:rFonts w:asciiTheme="minorHAnsi" w:hAnsiTheme="minorHAnsi"/>
          <w:sz w:val="22"/>
          <w:szCs w:val="22"/>
          <w:lang w:val="es-MX"/>
        </w:rPr>
      </w:pPr>
    </w:p>
    <w:p w14:paraId="2783CD7E" w14:textId="77777777" w:rsidR="00580793" w:rsidRPr="0066572A" w:rsidRDefault="00580793" w:rsidP="00580793">
      <w:pPr>
        <w:pStyle w:val="Textoindependiente"/>
        <w:tabs>
          <w:tab w:val="left" w:pos="720"/>
        </w:tabs>
        <w:rPr>
          <w:rFonts w:asciiTheme="minorHAnsi" w:hAnsiTheme="minorHAnsi"/>
          <w:szCs w:val="22"/>
        </w:rPr>
      </w:pPr>
      <w:r w:rsidRPr="0066572A">
        <w:rPr>
          <w:rFonts w:asciiTheme="minorHAnsi" w:hAnsiTheme="minorHAnsi"/>
          <w:szCs w:val="22"/>
        </w:rPr>
        <w:t>Por cada Mensaje Corto que entregue en el Punto de Entrega/Recepción de la Red del CONCESIONARIO, una tarifa de $[_______] pesos, la cual estará en vigor y será aplicable durante el periodo comprendido del [______] al [______] de [___].</w:t>
      </w:r>
    </w:p>
    <w:p w14:paraId="066F307F" w14:textId="77777777" w:rsidR="006A1381" w:rsidRPr="0066572A" w:rsidRDefault="006A1381" w:rsidP="00EB2B71">
      <w:pPr>
        <w:pStyle w:val="Textoindependiente"/>
        <w:tabs>
          <w:tab w:val="left" w:pos="720"/>
        </w:tabs>
        <w:rPr>
          <w:rFonts w:asciiTheme="minorHAnsi" w:hAnsiTheme="minorHAnsi"/>
          <w:szCs w:val="22"/>
        </w:rPr>
      </w:pPr>
    </w:p>
    <w:p w14:paraId="72A423D1" w14:textId="77777777" w:rsidR="00795379" w:rsidRPr="0066572A" w:rsidRDefault="00580793" w:rsidP="00795379">
      <w:pPr>
        <w:tabs>
          <w:tab w:val="num" w:pos="1418"/>
        </w:tabs>
        <w:jc w:val="both"/>
        <w:rPr>
          <w:rFonts w:asciiTheme="minorHAnsi" w:hAnsiTheme="minorHAnsi"/>
          <w:sz w:val="22"/>
          <w:szCs w:val="22"/>
          <w:lang w:val="es-MX"/>
        </w:rPr>
      </w:pPr>
      <w:r w:rsidRPr="0066572A">
        <w:rPr>
          <w:rFonts w:asciiTheme="minorHAnsi" w:hAnsiTheme="minorHAnsi"/>
          <w:sz w:val="22"/>
          <w:szCs w:val="22"/>
          <w:lang w:val="es-MX"/>
        </w:rPr>
        <w:t xml:space="preserve">1.2.- </w:t>
      </w:r>
      <w:r w:rsidR="00795379" w:rsidRPr="0066572A">
        <w:rPr>
          <w:rFonts w:asciiTheme="minorHAnsi" w:hAnsiTheme="minorHAnsi"/>
          <w:sz w:val="22"/>
          <w:szCs w:val="22"/>
          <w:lang w:val="es-MX"/>
        </w:rPr>
        <w:t>El CONCESIONARIO</w:t>
      </w:r>
      <w:r w:rsidR="004035D7" w:rsidRPr="0066572A">
        <w:rPr>
          <w:rFonts w:asciiTheme="minorHAnsi" w:hAnsiTheme="minorHAnsi"/>
          <w:sz w:val="22"/>
          <w:szCs w:val="22"/>
          <w:lang w:val="es-MX"/>
        </w:rPr>
        <w:t xml:space="preserve"> </w:t>
      </w:r>
      <w:r w:rsidR="00795379" w:rsidRPr="0066572A">
        <w:rPr>
          <w:rFonts w:asciiTheme="minorHAnsi" w:hAnsiTheme="minorHAnsi"/>
          <w:sz w:val="22"/>
          <w:szCs w:val="22"/>
          <w:lang w:val="es-MX"/>
        </w:rPr>
        <w:t>pagará a TELCEL:</w:t>
      </w:r>
    </w:p>
    <w:p w14:paraId="1DFF0529" w14:textId="77777777" w:rsidR="00795379" w:rsidRPr="0066572A" w:rsidRDefault="00795379" w:rsidP="00795379">
      <w:pPr>
        <w:jc w:val="both"/>
        <w:rPr>
          <w:rFonts w:asciiTheme="minorHAnsi" w:hAnsiTheme="minorHAnsi"/>
          <w:sz w:val="22"/>
          <w:szCs w:val="22"/>
          <w:lang w:val="es-MX"/>
        </w:rPr>
      </w:pPr>
    </w:p>
    <w:p w14:paraId="5B75AFAA" w14:textId="77777777" w:rsidR="00795379" w:rsidRPr="0066572A" w:rsidRDefault="00795379" w:rsidP="00795379">
      <w:pPr>
        <w:pStyle w:val="Textoindependiente"/>
        <w:tabs>
          <w:tab w:val="left" w:pos="720"/>
        </w:tabs>
        <w:rPr>
          <w:rFonts w:asciiTheme="minorHAnsi" w:hAnsiTheme="minorHAnsi"/>
          <w:szCs w:val="22"/>
        </w:rPr>
      </w:pPr>
      <w:r w:rsidRPr="0066572A">
        <w:rPr>
          <w:rFonts w:asciiTheme="minorHAnsi" w:hAnsiTheme="minorHAnsi"/>
          <w:szCs w:val="22"/>
        </w:rPr>
        <w:t>Por cada Mensaje Corto que entregue en el Punto de Entrega/Recepción de la Red de TELCEL, una tarifa de $[_______] pesos, la cual estará en vigor y será aplicable durante el periodo comprendido del [______] al [______] de [___].</w:t>
      </w:r>
    </w:p>
    <w:p w14:paraId="4CE0E852" w14:textId="77777777" w:rsidR="00580793" w:rsidRPr="0066572A" w:rsidRDefault="00580793" w:rsidP="00795379">
      <w:pPr>
        <w:tabs>
          <w:tab w:val="num" w:pos="1418"/>
        </w:tabs>
        <w:jc w:val="both"/>
        <w:rPr>
          <w:rFonts w:asciiTheme="minorHAnsi" w:hAnsiTheme="minorHAnsi"/>
          <w:sz w:val="22"/>
          <w:szCs w:val="22"/>
          <w:lang w:val="es-ES_tradnl"/>
        </w:rPr>
      </w:pPr>
    </w:p>
    <w:p w14:paraId="6B3D6A47" w14:textId="77777777" w:rsidR="00580793" w:rsidRPr="0066572A" w:rsidRDefault="005A00C9" w:rsidP="00580793">
      <w:pPr>
        <w:pStyle w:val="Textoindependiente"/>
        <w:rPr>
          <w:rFonts w:asciiTheme="minorHAnsi" w:hAnsiTheme="minorHAnsi"/>
          <w:szCs w:val="22"/>
        </w:rPr>
      </w:pPr>
      <w:r w:rsidRPr="0066572A">
        <w:rPr>
          <w:rFonts w:asciiTheme="minorHAnsi" w:hAnsiTheme="minorHAnsi"/>
          <w:szCs w:val="22"/>
        </w:rPr>
        <w:t>1.3.- El peri</w:t>
      </w:r>
      <w:r w:rsidR="00580793" w:rsidRPr="0066572A">
        <w:rPr>
          <w:rFonts w:asciiTheme="minorHAnsi" w:hAnsiTheme="minorHAnsi"/>
          <w:szCs w:val="22"/>
        </w:rPr>
        <w:t>odo de facturación será de un mes calendario.</w:t>
      </w:r>
      <w:r w:rsidR="00795379" w:rsidRPr="0066572A">
        <w:rPr>
          <w:rFonts w:asciiTheme="minorHAnsi" w:hAnsiTheme="minorHAnsi"/>
          <w:szCs w:val="22"/>
        </w:rPr>
        <w:t xml:space="preserve"> TELCEL y </w:t>
      </w:r>
      <w:r w:rsidR="00580793" w:rsidRPr="0066572A">
        <w:rPr>
          <w:rFonts w:asciiTheme="minorHAnsi" w:hAnsiTheme="minorHAnsi"/>
          <w:szCs w:val="22"/>
        </w:rPr>
        <w:t xml:space="preserve"> </w:t>
      </w:r>
      <w:r w:rsidR="00795379" w:rsidRPr="0066572A">
        <w:rPr>
          <w:rFonts w:asciiTheme="minorHAnsi" w:hAnsiTheme="minorHAnsi"/>
          <w:szCs w:val="22"/>
        </w:rPr>
        <w:t>e</w:t>
      </w:r>
      <w:r w:rsidR="00580793" w:rsidRPr="0066572A">
        <w:rPr>
          <w:rFonts w:asciiTheme="minorHAnsi" w:hAnsiTheme="minorHAnsi"/>
          <w:szCs w:val="22"/>
        </w:rPr>
        <w:t>l CONCESIONARIO</w:t>
      </w:r>
      <w:r w:rsidR="00B23233" w:rsidRPr="0066572A">
        <w:rPr>
          <w:rFonts w:asciiTheme="minorHAnsi" w:hAnsiTheme="minorHAnsi"/>
          <w:szCs w:val="22"/>
          <w:lang w:val="es-MX"/>
        </w:rPr>
        <w:t xml:space="preserve"> </w:t>
      </w:r>
      <w:r w:rsidR="00580793" w:rsidRPr="0066572A">
        <w:rPr>
          <w:rFonts w:asciiTheme="minorHAnsi" w:hAnsiTheme="minorHAnsi"/>
          <w:szCs w:val="22"/>
        </w:rPr>
        <w:t>calculará</w:t>
      </w:r>
      <w:r w:rsidR="00795379" w:rsidRPr="0066572A">
        <w:rPr>
          <w:rFonts w:asciiTheme="minorHAnsi" w:hAnsiTheme="minorHAnsi"/>
          <w:szCs w:val="22"/>
        </w:rPr>
        <w:t>n</w:t>
      </w:r>
      <w:r w:rsidR="00580793" w:rsidRPr="0066572A">
        <w:rPr>
          <w:rFonts w:asciiTheme="minorHAnsi" w:hAnsiTheme="minorHAnsi"/>
          <w:szCs w:val="22"/>
        </w:rPr>
        <w:t xml:space="preserve"> los cargos referentes a</w:t>
      </w:r>
      <w:r w:rsidR="00795379" w:rsidRPr="0066572A">
        <w:rPr>
          <w:rFonts w:asciiTheme="minorHAnsi" w:hAnsiTheme="minorHAnsi"/>
          <w:szCs w:val="22"/>
        </w:rPr>
        <w:t xml:space="preserve"> los</w:t>
      </w:r>
      <w:r w:rsidR="00580793" w:rsidRPr="0066572A">
        <w:rPr>
          <w:rFonts w:asciiTheme="minorHAnsi" w:hAnsiTheme="minorHAnsi"/>
          <w:szCs w:val="22"/>
        </w:rPr>
        <w:t xml:space="preserve"> numeral</w:t>
      </w:r>
      <w:r w:rsidR="00795379" w:rsidRPr="0066572A">
        <w:rPr>
          <w:rFonts w:asciiTheme="minorHAnsi" w:hAnsiTheme="minorHAnsi"/>
          <w:szCs w:val="22"/>
        </w:rPr>
        <w:t>es</w:t>
      </w:r>
      <w:r w:rsidR="00580793" w:rsidRPr="0066572A">
        <w:rPr>
          <w:rFonts w:asciiTheme="minorHAnsi" w:hAnsiTheme="minorHAnsi"/>
          <w:szCs w:val="22"/>
        </w:rPr>
        <w:t xml:space="preserve"> 1.1</w:t>
      </w:r>
      <w:r w:rsidR="00795379" w:rsidRPr="0066572A">
        <w:rPr>
          <w:rFonts w:asciiTheme="minorHAnsi" w:hAnsiTheme="minorHAnsi"/>
          <w:szCs w:val="22"/>
        </w:rPr>
        <w:t xml:space="preserve"> y 1.2</w:t>
      </w:r>
      <w:r w:rsidR="00580793" w:rsidRPr="0066572A">
        <w:rPr>
          <w:rFonts w:asciiTheme="minorHAnsi" w:hAnsiTheme="minorHAnsi"/>
          <w:szCs w:val="22"/>
        </w:rPr>
        <w:t xml:space="preserve"> anterior</w:t>
      </w:r>
      <w:r w:rsidR="00795379" w:rsidRPr="0066572A">
        <w:rPr>
          <w:rFonts w:asciiTheme="minorHAnsi" w:hAnsiTheme="minorHAnsi"/>
          <w:szCs w:val="22"/>
        </w:rPr>
        <w:t>es</w:t>
      </w:r>
      <w:r w:rsidR="00580793" w:rsidRPr="0066572A">
        <w:rPr>
          <w:rFonts w:asciiTheme="minorHAnsi" w:hAnsiTheme="minorHAnsi"/>
          <w:szCs w:val="22"/>
        </w:rPr>
        <w:t>, empleando como base el número de Mensajes Cortos que haya</w:t>
      </w:r>
      <w:r w:rsidR="00795379" w:rsidRPr="0066572A">
        <w:rPr>
          <w:rFonts w:asciiTheme="minorHAnsi" w:hAnsiTheme="minorHAnsi"/>
          <w:szCs w:val="22"/>
        </w:rPr>
        <w:t>n</w:t>
      </w:r>
      <w:r w:rsidR="00580793" w:rsidRPr="0066572A">
        <w:rPr>
          <w:rFonts w:asciiTheme="minorHAnsi" w:hAnsiTheme="minorHAnsi"/>
          <w:szCs w:val="22"/>
        </w:rPr>
        <w:t xml:space="preserve"> recibido de TELCEL </w:t>
      </w:r>
      <w:r w:rsidR="00795379" w:rsidRPr="0066572A">
        <w:rPr>
          <w:rFonts w:asciiTheme="minorHAnsi" w:hAnsiTheme="minorHAnsi"/>
          <w:szCs w:val="22"/>
        </w:rPr>
        <w:t xml:space="preserve">o del CONCENSIONARIO, respectivamente, </w:t>
      </w:r>
      <w:r w:rsidR="00580793" w:rsidRPr="0066572A">
        <w:rPr>
          <w:rFonts w:asciiTheme="minorHAnsi" w:hAnsiTheme="minorHAnsi"/>
          <w:szCs w:val="22"/>
        </w:rPr>
        <w:t>multiplicado por la tarifa correspondiente.</w:t>
      </w:r>
    </w:p>
    <w:p w14:paraId="2E23137D" w14:textId="77777777" w:rsidR="00580793" w:rsidRPr="0066572A" w:rsidRDefault="00580793" w:rsidP="00580793">
      <w:pPr>
        <w:pStyle w:val="Textoindependiente"/>
        <w:rPr>
          <w:rFonts w:asciiTheme="minorHAnsi" w:hAnsiTheme="minorHAnsi"/>
          <w:szCs w:val="22"/>
        </w:rPr>
      </w:pPr>
    </w:p>
    <w:p w14:paraId="12AF7941" w14:textId="77777777" w:rsidR="00580793" w:rsidRPr="0066572A" w:rsidRDefault="00580793" w:rsidP="00580793">
      <w:pPr>
        <w:pStyle w:val="Textoindependiente2"/>
        <w:tabs>
          <w:tab w:val="left" w:pos="1134"/>
        </w:tabs>
        <w:rPr>
          <w:rFonts w:asciiTheme="minorHAnsi" w:hAnsiTheme="minorHAnsi"/>
          <w:szCs w:val="22"/>
        </w:rPr>
      </w:pPr>
      <w:r w:rsidRPr="0066572A">
        <w:rPr>
          <w:rFonts w:asciiTheme="minorHAnsi" w:hAnsiTheme="minorHAnsi"/>
          <w:szCs w:val="22"/>
        </w:rPr>
        <w:t xml:space="preserve">1.4.- Las Partes no podrán establecer cargos distintos a los contenidos en el presente </w:t>
      </w:r>
      <w:r w:rsidR="00795379" w:rsidRPr="0066572A">
        <w:rPr>
          <w:rFonts w:asciiTheme="minorHAnsi" w:hAnsiTheme="minorHAnsi"/>
          <w:szCs w:val="22"/>
        </w:rPr>
        <w:t>Anexo G</w:t>
      </w:r>
      <w:r w:rsidRPr="0066572A">
        <w:rPr>
          <w:rFonts w:asciiTheme="minorHAnsi" w:hAnsiTheme="minorHAnsi"/>
          <w:szCs w:val="22"/>
        </w:rPr>
        <w:t>.</w:t>
      </w:r>
    </w:p>
    <w:p w14:paraId="70CB7A18" w14:textId="77777777" w:rsidR="00580793" w:rsidRPr="0066572A" w:rsidRDefault="00580793" w:rsidP="00580793">
      <w:pPr>
        <w:pStyle w:val="Textoindependiente2"/>
        <w:tabs>
          <w:tab w:val="left" w:pos="1134"/>
        </w:tabs>
        <w:rPr>
          <w:rFonts w:asciiTheme="minorHAnsi" w:hAnsiTheme="minorHAnsi"/>
          <w:szCs w:val="22"/>
        </w:rPr>
      </w:pPr>
    </w:p>
    <w:p w14:paraId="4917CF7F" w14:textId="77777777" w:rsidR="00580793" w:rsidRPr="0066572A" w:rsidRDefault="00580793" w:rsidP="00580793">
      <w:pPr>
        <w:pStyle w:val="Textoindependiente2"/>
        <w:tabs>
          <w:tab w:val="left" w:pos="1134"/>
        </w:tabs>
        <w:rPr>
          <w:rFonts w:asciiTheme="minorHAnsi" w:hAnsiTheme="minorHAnsi"/>
          <w:szCs w:val="22"/>
        </w:rPr>
      </w:pPr>
      <w:r w:rsidRPr="0066572A">
        <w:rPr>
          <w:rFonts w:asciiTheme="minorHAnsi" w:hAnsiTheme="minorHAnsi"/>
          <w:szCs w:val="22"/>
        </w:rPr>
        <w:t>1.5.- Las contraprestaciones causarán y a las mismas se añadirá el Impuesto al Valor Agregado correspondiente y/o cualquier otro impuesto que resulte aplicable conforme a la legislación fiscal mexicana en vigor.</w:t>
      </w:r>
    </w:p>
    <w:p w14:paraId="318020D1" w14:textId="77777777" w:rsidR="00580793" w:rsidRPr="0066572A" w:rsidRDefault="00580793" w:rsidP="00580793">
      <w:pPr>
        <w:jc w:val="both"/>
        <w:rPr>
          <w:rFonts w:asciiTheme="minorHAnsi" w:hAnsiTheme="minorHAnsi"/>
          <w:b/>
          <w:sz w:val="22"/>
          <w:szCs w:val="22"/>
          <w:lang w:val="es-MX"/>
        </w:rPr>
      </w:pPr>
    </w:p>
    <w:p w14:paraId="1B77B810" w14:textId="77777777" w:rsidR="00580793" w:rsidRPr="0066572A" w:rsidRDefault="00580793" w:rsidP="00795379">
      <w:pPr>
        <w:jc w:val="both"/>
        <w:outlineLvl w:val="0"/>
        <w:rPr>
          <w:rFonts w:asciiTheme="minorHAnsi" w:hAnsiTheme="minorHAnsi"/>
          <w:b/>
          <w:sz w:val="22"/>
          <w:szCs w:val="22"/>
          <w:lang w:val="es-ES"/>
        </w:rPr>
      </w:pPr>
      <w:r w:rsidRPr="0066572A">
        <w:rPr>
          <w:rFonts w:asciiTheme="minorHAnsi" w:hAnsiTheme="minorHAnsi"/>
          <w:b/>
          <w:sz w:val="22"/>
          <w:szCs w:val="22"/>
          <w:lang w:val="es-MX"/>
        </w:rPr>
        <w:t>SEGUNDA.</w:t>
      </w:r>
      <w:r w:rsidRPr="0066572A">
        <w:rPr>
          <w:rFonts w:asciiTheme="minorHAnsi" w:hAnsiTheme="minorHAnsi"/>
          <w:sz w:val="22"/>
          <w:szCs w:val="22"/>
          <w:lang w:val="es-MX"/>
        </w:rPr>
        <w:t xml:space="preserve"> </w:t>
      </w:r>
      <w:r w:rsidRPr="0066572A">
        <w:rPr>
          <w:rFonts w:asciiTheme="minorHAnsi" w:hAnsiTheme="minorHAnsi"/>
          <w:b/>
          <w:smallCaps/>
          <w:sz w:val="22"/>
          <w:szCs w:val="22"/>
          <w:u w:val="single"/>
          <w:lang w:val="es-ES"/>
        </w:rPr>
        <w:t>DENOMINACIÓN</w:t>
      </w:r>
      <w:r w:rsidRPr="0066572A">
        <w:rPr>
          <w:rFonts w:asciiTheme="minorHAnsi" w:hAnsiTheme="minorHAnsi"/>
          <w:b/>
          <w:smallCaps/>
          <w:sz w:val="22"/>
          <w:szCs w:val="22"/>
          <w:lang w:val="es-ES"/>
        </w:rPr>
        <w:t>.</w:t>
      </w:r>
      <w:r w:rsidRPr="0066572A">
        <w:rPr>
          <w:rFonts w:asciiTheme="minorHAnsi" w:hAnsiTheme="minorHAnsi"/>
          <w:b/>
          <w:sz w:val="22"/>
          <w:szCs w:val="22"/>
          <w:lang w:val="es-ES"/>
        </w:rPr>
        <w:t xml:space="preserve"> </w:t>
      </w:r>
    </w:p>
    <w:p w14:paraId="5ADCF1E3" w14:textId="77777777" w:rsidR="00580793" w:rsidRPr="0066572A" w:rsidRDefault="00580793" w:rsidP="00580793">
      <w:pPr>
        <w:jc w:val="both"/>
        <w:rPr>
          <w:rFonts w:asciiTheme="minorHAnsi" w:hAnsiTheme="minorHAnsi"/>
          <w:b/>
          <w:sz w:val="22"/>
          <w:szCs w:val="22"/>
          <w:lang w:val="es-ES"/>
        </w:rPr>
      </w:pPr>
    </w:p>
    <w:p w14:paraId="69387485" w14:textId="77777777" w:rsidR="00580793" w:rsidRPr="0066572A" w:rsidRDefault="00580793" w:rsidP="00580793">
      <w:pPr>
        <w:jc w:val="both"/>
        <w:rPr>
          <w:rFonts w:asciiTheme="minorHAnsi" w:hAnsiTheme="minorHAnsi"/>
          <w:b/>
          <w:sz w:val="22"/>
          <w:szCs w:val="22"/>
          <w:lang w:val="es-MX"/>
        </w:rPr>
      </w:pPr>
      <w:r w:rsidRPr="0066572A">
        <w:rPr>
          <w:rFonts w:asciiTheme="minorHAnsi" w:hAnsiTheme="minorHAnsi"/>
          <w:sz w:val="22"/>
          <w:szCs w:val="22"/>
          <w:lang w:val="es-ES"/>
        </w:rPr>
        <w:lastRenderedPageBreak/>
        <w:t>Las contraprestaciones se denominarán invariablemente en pesos, moneda de curso legal en los Estados Unidos Mexicanos, o aquella unidad monetaria que la sustituya (en lo sucesivo “Pesos”), y las Partes solventarán sus obligaciones precisamente en dicha moneda.</w:t>
      </w:r>
    </w:p>
    <w:p w14:paraId="35DAF11A" w14:textId="77777777" w:rsidR="00580793" w:rsidRPr="0066572A" w:rsidRDefault="00580793" w:rsidP="00580793">
      <w:pPr>
        <w:tabs>
          <w:tab w:val="left" w:pos="567"/>
          <w:tab w:val="left" w:pos="1134"/>
          <w:tab w:val="left" w:pos="1418"/>
          <w:tab w:val="left" w:pos="1701"/>
          <w:tab w:val="left" w:pos="2268"/>
          <w:tab w:val="left" w:pos="2835"/>
        </w:tabs>
        <w:suppressAutoHyphens/>
        <w:jc w:val="both"/>
        <w:rPr>
          <w:rFonts w:asciiTheme="minorHAnsi" w:hAnsiTheme="minorHAnsi"/>
          <w:spacing w:val="-3"/>
          <w:sz w:val="22"/>
          <w:szCs w:val="22"/>
          <w:lang w:val="es-ES"/>
        </w:rPr>
      </w:pPr>
    </w:p>
    <w:p w14:paraId="2B6043AB" w14:textId="77777777" w:rsidR="00580793" w:rsidRPr="0066572A" w:rsidRDefault="00580793" w:rsidP="00580793">
      <w:pPr>
        <w:jc w:val="both"/>
        <w:rPr>
          <w:rFonts w:asciiTheme="minorHAnsi" w:hAnsiTheme="minorHAnsi"/>
          <w:sz w:val="22"/>
          <w:szCs w:val="22"/>
          <w:lang w:val="es-MX"/>
        </w:rPr>
      </w:pPr>
      <w:r w:rsidRPr="0066572A">
        <w:rPr>
          <w:rFonts w:asciiTheme="minorHAnsi" w:hAnsiTheme="minorHAnsi"/>
          <w:sz w:val="22"/>
          <w:szCs w:val="22"/>
          <w:lang w:val="es-MX"/>
        </w:rPr>
        <w:t xml:space="preserve">El presente </w:t>
      </w:r>
      <w:r w:rsidR="003E1861" w:rsidRPr="0066572A">
        <w:rPr>
          <w:rFonts w:asciiTheme="minorHAnsi" w:hAnsiTheme="minorHAnsi"/>
          <w:sz w:val="22"/>
          <w:szCs w:val="22"/>
          <w:lang w:val="es-MX"/>
        </w:rPr>
        <w:t>Subanexo</w:t>
      </w:r>
      <w:r w:rsidRPr="0066572A">
        <w:rPr>
          <w:rFonts w:asciiTheme="minorHAnsi" w:hAnsiTheme="minorHAnsi"/>
          <w:sz w:val="22"/>
          <w:szCs w:val="22"/>
          <w:lang w:val="es-MX"/>
        </w:rPr>
        <w:t xml:space="preserve"> B se firma por triplicado, por los representantes facultados de las Partes, en la Ciudad de México, el [__________].</w:t>
      </w:r>
    </w:p>
    <w:p w14:paraId="2710CD11" w14:textId="77777777" w:rsidR="001E3B8E" w:rsidRPr="0066572A" w:rsidRDefault="001E3B8E" w:rsidP="00580793">
      <w:pPr>
        <w:jc w:val="both"/>
        <w:rPr>
          <w:rFonts w:asciiTheme="minorHAnsi" w:hAnsiTheme="minorHAnsi"/>
          <w:sz w:val="22"/>
          <w:szCs w:val="22"/>
          <w:lang w:val="es-MX"/>
        </w:rPr>
      </w:pPr>
    </w:p>
    <w:p w14:paraId="4A97C5C3" w14:textId="77777777" w:rsidR="001E3B8E" w:rsidRPr="0066572A" w:rsidRDefault="001E3B8E" w:rsidP="001E3B8E">
      <w:pPr>
        <w:tabs>
          <w:tab w:val="left" w:pos="567"/>
          <w:tab w:val="left" w:pos="1134"/>
          <w:tab w:val="left" w:pos="1418"/>
          <w:tab w:val="left" w:pos="1701"/>
          <w:tab w:val="left" w:pos="2268"/>
          <w:tab w:val="left" w:pos="2835"/>
        </w:tabs>
        <w:suppressAutoHyphens/>
        <w:jc w:val="both"/>
        <w:rPr>
          <w:rFonts w:asciiTheme="minorHAnsi" w:hAnsiTheme="minorHAnsi"/>
          <w:b/>
          <w:spacing w:val="-3"/>
          <w:sz w:val="22"/>
          <w:szCs w:val="22"/>
          <w:u w:val="single"/>
          <w:lang w:val="es-ES"/>
        </w:rPr>
      </w:pPr>
      <w:r w:rsidRPr="0066572A">
        <w:rPr>
          <w:rFonts w:asciiTheme="minorHAnsi" w:hAnsiTheme="minorHAnsi"/>
          <w:b/>
          <w:spacing w:val="-3"/>
          <w:sz w:val="22"/>
          <w:szCs w:val="22"/>
          <w:lang w:val="es-ES"/>
        </w:rPr>
        <w:t>TERCERA. CONDICIONES DE PAGO</w:t>
      </w:r>
    </w:p>
    <w:p w14:paraId="3B8AB9B5" w14:textId="77777777" w:rsidR="001E3B8E" w:rsidRPr="0066572A" w:rsidRDefault="001E3B8E" w:rsidP="001E3B8E">
      <w:pPr>
        <w:tabs>
          <w:tab w:val="left" w:pos="567"/>
          <w:tab w:val="left" w:pos="1134"/>
          <w:tab w:val="left" w:pos="1418"/>
          <w:tab w:val="left" w:pos="1701"/>
          <w:tab w:val="left" w:pos="2268"/>
          <w:tab w:val="left" w:pos="2835"/>
        </w:tabs>
        <w:suppressAutoHyphens/>
        <w:jc w:val="both"/>
        <w:rPr>
          <w:rFonts w:asciiTheme="minorHAnsi" w:hAnsiTheme="minorHAnsi"/>
          <w:spacing w:val="-3"/>
          <w:sz w:val="22"/>
          <w:szCs w:val="22"/>
          <w:lang w:val="es-ES"/>
        </w:rPr>
      </w:pPr>
    </w:p>
    <w:p w14:paraId="540335DC" w14:textId="77777777" w:rsidR="001E3B8E" w:rsidRPr="0066572A" w:rsidRDefault="001E3B8E" w:rsidP="001E3B8E">
      <w:pPr>
        <w:tabs>
          <w:tab w:val="left" w:pos="567"/>
          <w:tab w:val="left" w:pos="1134"/>
          <w:tab w:val="left" w:pos="1418"/>
          <w:tab w:val="left" w:pos="1701"/>
          <w:tab w:val="left" w:pos="2268"/>
          <w:tab w:val="left" w:pos="2835"/>
        </w:tabs>
        <w:suppressAutoHyphens/>
        <w:jc w:val="both"/>
        <w:rPr>
          <w:rFonts w:asciiTheme="minorHAnsi" w:hAnsiTheme="minorHAnsi"/>
          <w:spacing w:val="-3"/>
          <w:sz w:val="22"/>
          <w:szCs w:val="22"/>
          <w:lang w:val="es-ES"/>
        </w:rPr>
      </w:pPr>
      <w:r w:rsidRPr="0066572A">
        <w:rPr>
          <w:rFonts w:asciiTheme="minorHAnsi" w:hAnsiTheme="minorHAnsi"/>
          <w:spacing w:val="-3"/>
          <w:sz w:val="22"/>
          <w:szCs w:val="22"/>
          <w:lang w:val="es-ES"/>
        </w:rPr>
        <w:t xml:space="preserve">Son las establecidas en la Cláusula Cuarta. </w:t>
      </w:r>
      <w:r w:rsidRPr="0066572A">
        <w:rPr>
          <w:rFonts w:asciiTheme="minorHAnsi" w:hAnsiTheme="minorHAnsi"/>
          <w:i/>
          <w:spacing w:val="-3"/>
          <w:sz w:val="22"/>
          <w:szCs w:val="22"/>
          <w:lang w:val="es-ES"/>
        </w:rPr>
        <w:t xml:space="preserve">Contraprestaciones </w:t>
      </w:r>
      <w:r w:rsidRPr="0066572A">
        <w:rPr>
          <w:rFonts w:asciiTheme="minorHAnsi" w:hAnsiTheme="minorHAnsi"/>
          <w:spacing w:val="-3"/>
          <w:sz w:val="22"/>
          <w:szCs w:val="22"/>
          <w:lang w:val="es-ES"/>
        </w:rPr>
        <w:t>del Contrato.</w:t>
      </w:r>
    </w:p>
    <w:p w14:paraId="1A362259" w14:textId="77777777" w:rsidR="001E3B8E" w:rsidRPr="0066572A" w:rsidRDefault="001E3B8E" w:rsidP="00580793">
      <w:pPr>
        <w:jc w:val="both"/>
        <w:rPr>
          <w:rFonts w:asciiTheme="minorHAnsi" w:hAnsiTheme="minorHAnsi"/>
          <w:sz w:val="22"/>
          <w:szCs w:val="22"/>
          <w:lang w:val="es-ES"/>
        </w:rPr>
      </w:pPr>
    </w:p>
    <w:p w14:paraId="29D0799D" w14:textId="77777777" w:rsidR="00580793" w:rsidRPr="0066572A" w:rsidRDefault="00580793" w:rsidP="00580793">
      <w:pPr>
        <w:pStyle w:val="Textoindependiente3"/>
        <w:rPr>
          <w:rFonts w:asciiTheme="minorHAnsi" w:hAnsiTheme="minorHAnsi"/>
          <w:szCs w:val="22"/>
        </w:rPr>
      </w:pPr>
    </w:p>
    <w:p w14:paraId="3DD6483D" w14:textId="77777777" w:rsidR="00580793" w:rsidRPr="0066572A" w:rsidRDefault="00580793" w:rsidP="00795379">
      <w:pPr>
        <w:jc w:val="center"/>
        <w:outlineLvl w:val="0"/>
        <w:rPr>
          <w:rFonts w:asciiTheme="minorHAnsi" w:eastAsia="Arial Unicode MS" w:hAnsiTheme="minorHAnsi"/>
          <w:b/>
          <w:w w:val="0"/>
          <w:sz w:val="22"/>
          <w:szCs w:val="22"/>
          <w:lang w:val="es-MX"/>
        </w:rPr>
      </w:pPr>
      <w:r w:rsidRPr="0066572A">
        <w:rPr>
          <w:rFonts w:asciiTheme="minorHAnsi" w:eastAsia="Arial Unicode MS" w:hAnsiTheme="minorHAnsi"/>
          <w:b/>
          <w:w w:val="0"/>
          <w:sz w:val="22"/>
          <w:szCs w:val="22"/>
          <w:lang w:val="es-MX"/>
        </w:rPr>
        <w:t>RADIOMÓVIL DIPSA, S.A. DE C.V.</w:t>
      </w:r>
    </w:p>
    <w:p w14:paraId="609E1B95" w14:textId="77777777" w:rsidR="00580793" w:rsidRPr="0066572A" w:rsidRDefault="00580793" w:rsidP="00580793">
      <w:pPr>
        <w:jc w:val="center"/>
        <w:rPr>
          <w:rFonts w:asciiTheme="minorHAnsi" w:eastAsia="Arial Unicode MS" w:hAnsiTheme="minorHAnsi"/>
          <w:w w:val="0"/>
          <w:sz w:val="22"/>
          <w:szCs w:val="22"/>
          <w:lang w:val="es-MX"/>
        </w:rPr>
      </w:pPr>
    </w:p>
    <w:p w14:paraId="2C9511A6" w14:textId="77777777" w:rsidR="00580793" w:rsidRPr="0066572A" w:rsidRDefault="00580793" w:rsidP="00580793">
      <w:pPr>
        <w:jc w:val="center"/>
        <w:rPr>
          <w:rFonts w:asciiTheme="minorHAnsi" w:eastAsia="Arial Unicode MS" w:hAnsiTheme="minorHAnsi"/>
          <w:w w:val="0"/>
          <w:sz w:val="22"/>
          <w:szCs w:val="22"/>
          <w:lang w:val="es-MX"/>
        </w:rPr>
      </w:pPr>
    </w:p>
    <w:p w14:paraId="6DD2E412"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_______________________________</w:t>
      </w:r>
    </w:p>
    <w:p w14:paraId="4E846D6A"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w:t>
      </w:r>
    </w:p>
    <w:p w14:paraId="4966647B" w14:textId="77777777" w:rsidR="00580793" w:rsidRPr="0066572A" w:rsidRDefault="00580793" w:rsidP="00795379">
      <w:pPr>
        <w:jc w:val="center"/>
        <w:outlineLvl w:val="0"/>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Apoderado</w:t>
      </w:r>
    </w:p>
    <w:p w14:paraId="7829AEE0" w14:textId="77777777" w:rsidR="00580793" w:rsidRPr="0066572A" w:rsidRDefault="00580793" w:rsidP="00580793">
      <w:pPr>
        <w:jc w:val="center"/>
        <w:rPr>
          <w:rFonts w:asciiTheme="minorHAnsi" w:eastAsia="Arial Unicode MS" w:hAnsiTheme="minorHAnsi"/>
          <w:w w:val="0"/>
          <w:sz w:val="22"/>
          <w:szCs w:val="22"/>
          <w:lang w:val="es-MX"/>
        </w:rPr>
      </w:pPr>
    </w:p>
    <w:p w14:paraId="7226D2AA" w14:textId="77777777" w:rsidR="00580793" w:rsidRPr="0066572A" w:rsidRDefault="00580793" w:rsidP="00580793">
      <w:pPr>
        <w:jc w:val="center"/>
        <w:rPr>
          <w:rFonts w:asciiTheme="minorHAnsi" w:eastAsia="Arial Unicode MS" w:hAnsiTheme="minorHAnsi"/>
          <w:w w:val="0"/>
          <w:sz w:val="22"/>
          <w:szCs w:val="22"/>
          <w:lang w:val="es-MX"/>
        </w:rPr>
      </w:pPr>
    </w:p>
    <w:p w14:paraId="566CB75F" w14:textId="77777777" w:rsidR="00580793" w:rsidRPr="0066572A" w:rsidRDefault="00580793" w:rsidP="00580793">
      <w:pPr>
        <w:jc w:val="center"/>
        <w:rPr>
          <w:rFonts w:asciiTheme="minorHAnsi" w:eastAsia="Arial Unicode MS" w:hAnsiTheme="minorHAnsi"/>
          <w:b/>
          <w:w w:val="0"/>
          <w:sz w:val="22"/>
          <w:szCs w:val="22"/>
          <w:lang w:val="es-MX"/>
        </w:rPr>
      </w:pPr>
      <w:r w:rsidRPr="0066572A">
        <w:rPr>
          <w:rFonts w:asciiTheme="minorHAnsi" w:hAnsiTheme="minorHAnsi"/>
          <w:b/>
          <w:sz w:val="22"/>
          <w:szCs w:val="22"/>
          <w:lang w:val="es-MX"/>
        </w:rPr>
        <w:t>[NOMBRE DEL CONCESIONARIO]</w:t>
      </w:r>
    </w:p>
    <w:p w14:paraId="23C39BD8" w14:textId="77777777" w:rsidR="00580793" w:rsidRPr="0066572A" w:rsidRDefault="00580793" w:rsidP="00580793">
      <w:pPr>
        <w:jc w:val="center"/>
        <w:rPr>
          <w:rFonts w:asciiTheme="minorHAnsi" w:eastAsia="Arial Unicode MS" w:hAnsiTheme="minorHAnsi"/>
          <w:w w:val="0"/>
          <w:sz w:val="22"/>
          <w:szCs w:val="22"/>
          <w:lang w:val="es-MX"/>
        </w:rPr>
      </w:pPr>
    </w:p>
    <w:p w14:paraId="223E6944" w14:textId="77777777" w:rsidR="00580793" w:rsidRPr="0066572A" w:rsidRDefault="00580793" w:rsidP="00580793">
      <w:pPr>
        <w:jc w:val="center"/>
        <w:rPr>
          <w:rFonts w:asciiTheme="minorHAnsi" w:eastAsia="Arial Unicode MS" w:hAnsiTheme="minorHAnsi"/>
          <w:w w:val="0"/>
          <w:sz w:val="22"/>
          <w:szCs w:val="22"/>
          <w:lang w:val="es-MX"/>
        </w:rPr>
      </w:pPr>
    </w:p>
    <w:p w14:paraId="4F59073B"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_______________________________</w:t>
      </w:r>
    </w:p>
    <w:p w14:paraId="25773EBF"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w:t>
      </w:r>
    </w:p>
    <w:p w14:paraId="6AAEF6D5" w14:textId="77777777" w:rsidR="00580793" w:rsidRPr="0066572A" w:rsidRDefault="00580793" w:rsidP="00795379">
      <w:pPr>
        <w:jc w:val="center"/>
        <w:outlineLvl w:val="0"/>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Apoderado</w:t>
      </w:r>
    </w:p>
    <w:p w14:paraId="5540343A" w14:textId="77777777" w:rsidR="00580793" w:rsidRPr="0066572A" w:rsidRDefault="00580793" w:rsidP="00580793">
      <w:pPr>
        <w:jc w:val="center"/>
        <w:rPr>
          <w:rFonts w:asciiTheme="minorHAnsi" w:eastAsia="Arial Unicode MS" w:hAnsiTheme="minorHAnsi"/>
          <w:w w:val="0"/>
          <w:sz w:val="22"/>
          <w:szCs w:val="22"/>
          <w:lang w:val="es-MX"/>
        </w:rPr>
      </w:pPr>
    </w:p>
    <w:p w14:paraId="1B206FA9" w14:textId="77777777" w:rsidR="00580793" w:rsidRPr="0066572A" w:rsidRDefault="00580793" w:rsidP="00580793">
      <w:pPr>
        <w:jc w:val="center"/>
        <w:rPr>
          <w:rFonts w:asciiTheme="minorHAnsi" w:eastAsia="Arial Unicode MS" w:hAnsiTheme="minorHAnsi"/>
          <w:w w:val="0"/>
          <w:sz w:val="22"/>
          <w:szCs w:val="22"/>
          <w:lang w:val="es-MX"/>
        </w:rPr>
      </w:pPr>
    </w:p>
    <w:p w14:paraId="46687106" w14:textId="77777777" w:rsidR="00580793" w:rsidRPr="0066572A" w:rsidRDefault="00580793" w:rsidP="00795379">
      <w:pPr>
        <w:pStyle w:val="Ttulo6"/>
        <w:jc w:val="center"/>
        <w:rPr>
          <w:rFonts w:asciiTheme="minorHAnsi" w:hAnsiTheme="minorHAnsi"/>
        </w:rPr>
      </w:pPr>
      <w:r w:rsidRPr="0066572A">
        <w:rPr>
          <w:rFonts w:asciiTheme="minorHAnsi" w:hAnsi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66572A" w14:paraId="37916D77" w14:textId="77777777" w:rsidTr="00C251D0">
        <w:tc>
          <w:tcPr>
            <w:tcW w:w="4538" w:type="dxa"/>
          </w:tcPr>
          <w:p w14:paraId="2FC4C9B9" w14:textId="77777777" w:rsidR="00580793" w:rsidRPr="0066572A" w:rsidRDefault="00580793" w:rsidP="005E3530">
            <w:pPr>
              <w:jc w:val="center"/>
              <w:rPr>
                <w:rFonts w:asciiTheme="minorHAnsi" w:eastAsia="Arial Unicode MS" w:hAnsiTheme="minorHAnsi"/>
                <w:color w:val="000000"/>
                <w:w w:val="0"/>
                <w:sz w:val="22"/>
                <w:szCs w:val="22"/>
                <w:lang w:val="es-MX"/>
              </w:rPr>
            </w:pPr>
          </w:p>
          <w:p w14:paraId="2B7B902E" w14:textId="77777777" w:rsidR="00580793" w:rsidRPr="0066572A" w:rsidRDefault="00580793" w:rsidP="005E3530">
            <w:pPr>
              <w:jc w:val="center"/>
              <w:rPr>
                <w:rFonts w:asciiTheme="minorHAnsi" w:eastAsia="Arial Unicode MS" w:hAnsiTheme="minorHAnsi"/>
                <w:color w:val="000000"/>
                <w:w w:val="0"/>
                <w:sz w:val="22"/>
                <w:szCs w:val="22"/>
                <w:lang w:val="es-MX"/>
              </w:rPr>
            </w:pPr>
          </w:p>
          <w:p w14:paraId="3E57039C" w14:textId="77777777" w:rsidR="00580793" w:rsidRPr="0066572A" w:rsidRDefault="00580793" w:rsidP="005E3530">
            <w:pPr>
              <w:jc w:val="center"/>
              <w:rPr>
                <w:rFonts w:asciiTheme="minorHAnsi" w:eastAsia="Arial Unicode MS" w:hAnsiTheme="minorHAnsi"/>
                <w:color w:val="000000"/>
                <w:w w:val="0"/>
                <w:sz w:val="22"/>
                <w:szCs w:val="22"/>
              </w:rPr>
            </w:pPr>
            <w:r w:rsidRPr="0066572A">
              <w:rPr>
                <w:rFonts w:asciiTheme="minorHAnsi" w:eastAsia="Arial Unicode MS" w:hAnsiTheme="minorHAnsi"/>
                <w:color w:val="000000"/>
                <w:w w:val="0"/>
                <w:sz w:val="22"/>
                <w:szCs w:val="22"/>
              </w:rPr>
              <w:t>____________________________</w:t>
            </w:r>
          </w:p>
          <w:p w14:paraId="2B325BC7" w14:textId="77777777" w:rsidR="00580793" w:rsidRPr="0066572A" w:rsidRDefault="00580793" w:rsidP="005E3530">
            <w:pPr>
              <w:jc w:val="center"/>
              <w:rPr>
                <w:rFonts w:asciiTheme="minorHAnsi" w:eastAsia="Arial Unicode MS" w:hAnsiTheme="minorHAnsi"/>
                <w:w w:val="0"/>
                <w:sz w:val="22"/>
                <w:szCs w:val="22"/>
              </w:rPr>
            </w:pPr>
            <w:r w:rsidRPr="0066572A">
              <w:rPr>
                <w:rFonts w:asciiTheme="minorHAnsi" w:eastAsia="Arial Unicode MS" w:hAnsiTheme="minorHAnsi"/>
                <w:w w:val="0"/>
                <w:sz w:val="22"/>
                <w:szCs w:val="22"/>
              </w:rPr>
              <w:t>[_______________]</w:t>
            </w:r>
          </w:p>
        </w:tc>
        <w:tc>
          <w:tcPr>
            <w:tcW w:w="4408" w:type="dxa"/>
          </w:tcPr>
          <w:p w14:paraId="45F7AE8B" w14:textId="77777777" w:rsidR="00580793" w:rsidRPr="0066572A" w:rsidRDefault="00580793" w:rsidP="005E3530">
            <w:pPr>
              <w:jc w:val="center"/>
              <w:rPr>
                <w:rFonts w:asciiTheme="minorHAnsi" w:eastAsia="Arial Unicode MS" w:hAnsiTheme="minorHAnsi"/>
                <w:color w:val="000000"/>
                <w:w w:val="0"/>
                <w:sz w:val="22"/>
                <w:szCs w:val="22"/>
              </w:rPr>
            </w:pPr>
          </w:p>
          <w:p w14:paraId="49EFEEC0" w14:textId="77777777" w:rsidR="00580793" w:rsidRPr="0066572A" w:rsidRDefault="00580793" w:rsidP="005E3530">
            <w:pPr>
              <w:jc w:val="center"/>
              <w:rPr>
                <w:rFonts w:asciiTheme="minorHAnsi" w:eastAsia="Arial Unicode MS" w:hAnsiTheme="minorHAnsi"/>
                <w:color w:val="000000"/>
                <w:w w:val="0"/>
                <w:sz w:val="22"/>
                <w:szCs w:val="22"/>
              </w:rPr>
            </w:pPr>
          </w:p>
          <w:p w14:paraId="14A716F1" w14:textId="77777777" w:rsidR="00580793" w:rsidRPr="0066572A" w:rsidRDefault="00580793" w:rsidP="005E3530">
            <w:pPr>
              <w:jc w:val="center"/>
              <w:rPr>
                <w:rFonts w:asciiTheme="minorHAnsi" w:eastAsia="Arial Unicode MS" w:hAnsiTheme="minorHAnsi"/>
                <w:color w:val="000000"/>
                <w:w w:val="0"/>
                <w:sz w:val="22"/>
                <w:szCs w:val="22"/>
              </w:rPr>
            </w:pPr>
            <w:r w:rsidRPr="0066572A">
              <w:rPr>
                <w:rFonts w:asciiTheme="minorHAnsi" w:eastAsia="Arial Unicode MS" w:hAnsiTheme="minorHAnsi"/>
                <w:color w:val="000000"/>
                <w:w w:val="0"/>
                <w:sz w:val="22"/>
                <w:szCs w:val="22"/>
              </w:rPr>
              <w:t>____________________________</w:t>
            </w:r>
          </w:p>
          <w:p w14:paraId="6927D132" w14:textId="77777777" w:rsidR="00580793" w:rsidRPr="0066572A" w:rsidRDefault="00580793" w:rsidP="005E3530">
            <w:pPr>
              <w:jc w:val="center"/>
              <w:rPr>
                <w:rFonts w:asciiTheme="minorHAnsi" w:eastAsia="Arial Unicode MS" w:hAnsiTheme="minorHAnsi"/>
                <w:w w:val="0"/>
                <w:sz w:val="22"/>
                <w:szCs w:val="22"/>
              </w:rPr>
            </w:pPr>
            <w:r w:rsidRPr="0066572A">
              <w:rPr>
                <w:rFonts w:asciiTheme="minorHAnsi" w:eastAsia="Arial Unicode MS" w:hAnsiTheme="minorHAnsi"/>
                <w:w w:val="0"/>
                <w:sz w:val="22"/>
                <w:szCs w:val="22"/>
              </w:rPr>
              <w:t>[_______________]</w:t>
            </w:r>
          </w:p>
        </w:tc>
      </w:tr>
    </w:tbl>
    <w:p w14:paraId="61214333" w14:textId="77777777" w:rsidR="00580793" w:rsidRPr="0066572A" w:rsidRDefault="00580793" w:rsidP="00580793">
      <w:pPr>
        <w:pStyle w:val="Textoindependiente3"/>
        <w:rPr>
          <w:rFonts w:asciiTheme="minorHAnsi" w:hAnsiTheme="minorHAnsi"/>
          <w:szCs w:val="22"/>
        </w:rPr>
      </w:pPr>
    </w:p>
    <w:p w14:paraId="541BD49E"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22"/>
          <w:szCs w:val="22"/>
        </w:rPr>
        <w:sectPr w:rsidR="00580793" w:rsidRPr="0066572A" w:rsidSect="00F31C5C">
          <w:pgSz w:w="12240" w:h="15840"/>
          <w:pgMar w:top="1985" w:right="1701" w:bottom="1418" w:left="1701" w:header="709" w:footer="709" w:gutter="0"/>
          <w:pgNumType w:start="1"/>
          <w:cols w:space="708"/>
          <w:docGrid w:linePitch="360"/>
        </w:sectPr>
      </w:pPr>
    </w:p>
    <w:p w14:paraId="4AB88A1D"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22"/>
          <w:szCs w:val="22"/>
        </w:rPr>
      </w:pPr>
    </w:p>
    <w:p w14:paraId="249756C6"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5CE8B468"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665DE8BF"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3BB6E7F7"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72EDBCE1"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2573EEE3"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6BA04AB6"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7F5F168F"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7DF16242"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305376FD" w14:textId="77777777" w:rsidR="00580793" w:rsidRPr="0066572A"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56"/>
          <w:szCs w:val="56"/>
        </w:rPr>
      </w:pPr>
      <w:r w:rsidRPr="0066572A">
        <w:rPr>
          <w:rFonts w:asciiTheme="minorHAnsi" w:hAnsiTheme="minorHAnsi"/>
          <w:sz w:val="56"/>
          <w:szCs w:val="56"/>
          <w:lang w:val="es-MX"/>
        </w:rPr>
        <w:t>SUB</w:t>
      </w:r>
      <w:r w:rsidRPr="0066572A">
        <w:rPr>
          <w:rFonts w:asciiTheme="minorHAnsi" w:hAnsiTheme="minorHAnsi"/>
          <w:sz w:val="56"/>
          <w:szCs w:val="56"/>
        </w:rPr>
        <w:t>ANEXO “C”</w:t>
      </w:r>
    </w:p>
    <w:p w14:paraId="0D0888E0"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1B77BF5C"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5BF4F8EC"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5FFE6108"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56"/>
          <w:szCs w:val="56"/>
          <w:lang w:val="es-MX"/>
        </w:rPr>
      </w:pPr>
      <w:r w:rsidRPr="0066572A">
        <w:rPr>
          <w:rFonts w:asciiTheme="minorHAnsi" w:hAnsiTheme="minorHAnsi"/>
          <w:sz w:val="56"/>
          <w:szCs w:val="56"/>
          <w:lang w:val="es-MX"/>
        </w:rPr>
        <w:t>ACUERDO DE REPORTE Y SOLUCIÓN DE FALLAS</w:t>
      </w:r>
    </w:p>
    <w:p w14:paraId="3CDD4DF1"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1103EED2"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5EEDA0B7"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lang w:val="es-MX"/>
        </w:rPr>
      </w:pPr>
    </w:p>
    <w:p w14:paraId="5D3B6FAF"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lang w:val="es-MX"/>
        </w:rPr>
      </w:pPr>
    </w:p>
    <w:p w14:paraId="6F1E3062" w14:textId="77777777" w:rsidR="007F3072" w:rsidRPr="0066572A"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lang w:val="es-MX"/>
        </w:rPr>
      </w:pPr>
    </w:p>
    <w:p w14:paraId="4C38794B"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lang w:val="es-MX"/>
        </w:rPr>
      </w:pPr>
    </w:p>
    <w:p w14:paraId="2D922197"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lang w:val="es-MX"/>
        </w:rPr>
      </w:pPr>
    </w:p>
    <w:p w14:paraId="5A1F748C"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lang w:val="es-MX"/>
        </w:rPr>
      </w:pPr>
    </w:p>
    <w:p w14:paraId="03C6FEC6"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0428923A"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237E7990" w14:textId="77777777" w:rsidR="00580793" w:rsidRPr="0066572A" w:rsidRDefault="00580793" w:rsidP="00580793">
      <w:pPr>
        <w:pStyle w:val="Textoindependiente"/>
        <w:rPr>
          <w:rFonts w:asciiTheme="minorHAnsi" w:hAnsiTheme="minorHAnsi"/>
          <w:b/>
          <w:szCs w:val="22"/>
        </w:rPr>
        <w:sectPr w:rsidR="00580793" w:rsidRPr="0066572A" w:rsidSect="002E115C">
          <w:pgSz w:w="12240" w:h="15840"/>
          <w:pgMar w:top="1985" w:right="1701" w:bottom="1418" w:left="1701" w:header="709" w:footer="709" w:gutter="0"/>
          <w:pgNumType w:start="1"/>
          <w:cols w:space="708"/>
          <w:titlePg/>
          <w:docGrid w:linePitch="360"/>
        </w:sectPr>
      </w:pPr>
    </w:p>
    <w:p w14:paraId="460A4F85" w14:textId="77777777" w:rsidR="00580793" w:rsidRPr="0066572A" w:rsidRDefault="003E1861" w:rsidP="00580793">
      <w:pPr>
        <w:pStyle w:val="Textoindependiente"/>
        <w:rPr>
          <w:rFonts w:asciiTheme="minorHAnsi" w:hAnsiTheme="minorHAnsi"/>
          <w:b/>
          <w:szCs w:val="22"/>
        </w:rPr>
      </w:pPr>
      <w:r w:rsidRPr="0066572A">
        <w:rPr>
          <w:rFonts w:asciiTheme="minorHAnsi" w:hAnsiTheme="minorHAnsi"/>
          <w:b/>
          <w:szCs w:val="22"/>
          <w:lang w:val="es-MX"/>
        </w:rPr>
        <w:lastRenderedPageBreak/>
        <w:t>SUBANEXO</w:t>
      </w:r>
      <w:r w:rsidR="00580793" w:rsidRPr="0066572A">
        <w:rPr>
          <w:rFonts w:asciiTheme="minorHAnsi" w:hAnsiTheme="minorHAnsi"/>
          <w:b/>
          <w:szCs w:val="22"/>
        </w:rPr>
        <w:t xml:space="preserve"> “C” ACUERDO DE REPORTE Y SOLUCIÓN DE FALLAS, CUYO OBJETO ES ESTABLECER LOS DATOS DE LAS PERSONAS ASIGNADAS, TANTO POR TELCEL COMO POR EL CONCESIONARIO PARA ATENDER Y DAR SOLUCION A LOS REPORTES DE FALLAS QUE LES SEAN PRESENTADOS POR CUALQUIERA DE LAS PARTES EN LA PRESTACIÓN DEL SERVICIO DE INTERCAMBIO ELECTRÓNICO DE MENSAJES CORTOS (“</w:t>
      </w:r>
      <w:r w:rsidR="00580793" w:rsidRPr="0066572A">
        <w:rPr>
          <w:rFonts w:asciiTheme="minorHAnsi" w:hAnsiTheme="minorHAnsi"/>
          <w:b/>
          <w:szCs w:val="22"/>
          <w:u w:val="single"/>
        </w:rPr>
        <w:t>SIEMC</w:t>
      </w:r>
      <w:r w:rsidR="00580793" w:rsidRPr="0066572A">
        <w:rPr>
          <w:rFonts w:asciiTheme="minorHAnsi" w:hAnsiTheme="minorHAnsi"/>
          <w:b/>
          <w:szCs w:val="22"/>
        </w:rPr>
        <w:t>”), DE ACUERDO CON LAS SIGUIENTES CONSIDERACIONES Y CLÁUSULAS:</w:t>
      </w:r>
    </w:p>
    <w:p w14:paraId="149982BA" w14:textId="77777777" w:rsidR="00580793" w:rsidRPr="0066572A" w:rsidRDefault="00580793" w:rsidP="00580793">
      <w:pPr>
        <w:rPr>
          <w:rFonts w:asciiTheme="minorHAnsi" w:hAnsiTheme="minorHAnsi"/>
          <w:sz w:val="22"/>
          <w:szCs w:val="22"/>
          <w:lang w:val="x-none"/>
        </w:rPr>
      </w:pPr>
    </w:p>
    <w:p w14:paraId="6038D224" w14:textId="77777777" w:rsidR="00580793" w:rsidRPr="0066572A" w:rsidRDefault="00580793" w:rsidP="00795379">
      <w:pPr>
        <w:pStyle w:val="Ttulo6"/>
        <w:jc w:val="center"/>
        <w:rPr>
          <w:rFonts w:asciiTheme="minorHAnsi" w:hAnsiTheme="minorHAnsi"/>
        </w:rPr>
      </w:pPr>
      <w:r w:rsidRPr="0066572A">
        <w:rPr>
          <w:rFonts w:asciiTheme="minorHAnsi" w:hAnsiTheme="minorHAnsi"/>
        </w:rPr>
        <w:t>CONSIDERACIONES</w:t>
      </w:r>
    </w:p>
    <w:p w14:paraId="7EE28E3C" w14:textId="77777777" w:rsidR="00580793" w:rsidRPr="0066572A" w:rsidRDefault="00580793" w:rsidP="00580793">
      <w:pPr>
        <w:pStyle w:val="Textoindependiente3"/>
        <w:rPr>
          <w:rFonts w:asciiTheme="minorHAnsi" w:hAnsiTheme="minorHAnsi"/>
          <w:szCs w:val="22"/>
        </w:rPr>
      </w:pPr>
    </w:p>
    <w:p w14:paraId="547787DC" w14:textId="77777777" w:rsidR="00580793" w:rsidRPr="0066572A" w:rsidRDefault="00580793" w:rsidP="00580793">
      <w:pPr>
        <w:pStyle w:val="Textoindependiente3"/>
        <w:rPr>
          <w:rFonts w:asciiTheme="minorHAnsi" w:hAnsiTheme="minorHAnsi"/>
          <w:b/>
          <w:szCs w:val="22"/>
        </w:rPr>
      </w:pPr>
      <w:r w:rsidRPr="0066572A">
        <w:rPr>
          <w:rFonts w:asciiTheme="minorHAnsi" w:hAnsiTheme="minorHAnsi"/>
          <w:b/>
          <w:szCs w:val="22"/>
        </w:rPr>
        <w:t xml:space="preserve">El presente documento: (i) constituye el Acuerdo de Reporte y Solución de Fallas, </w:t>
      </w:r>
      <w:r w:rsidR="003E1861" w:rsidRPr="0066572A">
        <w:rPr>
          <w:rFonts w:asciiTheme="minorHAnsi" w:hAnsiTheme="minorHAnsi"/>
          <w:b/>
          <w:szCs w:val="22"/>
          <w:lang w:val="es-MX"/>
        </w:rPr>
        <w:t>Subanexo</w:t>
      </w:r>
      <w:r w:rsidRPr="0066572A">
        <w:rPr>
          <w:rFonts w:asciiTheme="minorHAnsi" w:hAnsiTheme="minorHAnsi"/>
          <w:b/>
          <w:szCs w:val="22"/>
        </w:rPr>
        <w:t xml:space="preserve"> “C” integrante del </w:t>
      </w:r>
      <w:r w:rsidRPr="0066572A">
        <w:rPr>
          <w:rFonts w:asciiTheme="minorHAnsi" w:hAnsiTheme="minorHAnsi"/>
          <w:b/>
          <w:szCs w:val="22"/>
          <w:lang w:val="es-MX"/>
        </w:rPr>
        <w:t>Anexo G</w:t>
      </w:r>
      <w:r w:rsidRPr="0066572A">
        <w:rPr>
          <w:rFonts w:asciiTheme="minorHAnsi" w:hAnsiTheme="minorHAnsi"/>
          <w:b/>
          <w:szCs w:val="22"/>
        </w:rPr>
        <w:t xml:space="preserve">; y (ii) establece términos y condiciones que rigen en lo particular y subordinado al </w:t>
      </w:r>
      <w:r w:rsidRPr="0066572A">
        <w:rPr>
          <w:rFonts w:asciiTheme="minorHAnsi" w:hAnsiTheme="minorHAnsi"/>
          <w:b/>
          <w:szCs w:val="22"/>
          <w:lang w:val="es-MX"/>
        </w:rPr>
        <w:t>Anexo G</w:t>
      </w:r>
      <w:r w:rsidRPr="0066572A">
        <w:rPr>
          <w:rFonts w:asciiTheme="minorHAnsi" w:hAnsiTheme="minorHAnsi"/>
          <w:b/>
          <w:szCs w:val="22"/>
        </w:rPr>
        <w:t xml:space="preserve">. </w:t>
      </w:r>
    </w:p>
    <w:p w14:paraId="08A3EAB4" w14:textId="77777777" w:rsidR="00580793" w:rsidRPr="0066572A" w:rsidRDefault="00580793" w:rsidP="00580793">
      <w:pPr>
        <w:jc w:val="both"/>
        <w:rPr>
          <w:rFonts w:asciiTheme="minorHAnsi" w:hAnsiTheme="minorHAnsi"/>
          <w:sz w:val="22"/>
          <w:szCs w:val="22"/>
          <w:lang w:val="es-MX"/>
        </w:rPr>
      </w:pPr>
    </w:p>
    <w:p w14:paraId="136F9E76" w14:textId="77777777" w:rsidR="00580793" w:rsidRPr="0066572A" w:rsidRDefault="00580793" w:rsidP="00580793">
      <w:pPr>
        <w:jc w:val="both"/>
        <w:rPr>
          <w:rFonts w:asciiTheme="minorHAnsi" w:hAnsiTheme="minorHAnsi"/>
          <w:sz w:val="22"/>
          <w:szCs w:val="22"/>
          <w:lang w:val="es-MX"/>
        </w:rPr>
      </w:pPr>
      <w:r w:rsidRPr="0066572A">
        <w:rPr>
          <w:rFonts w:asciiTheme="minorHAnsi" w:hAnsiTheme="minorHAnsi"/>
          <w:sz w:val="22"/>
          <w:szCs w:val="22"/>
          <w:lang w:val="es-MX"/>
        </w:rPr>
        <w:t>Los términos utilizados con la inicial mayúscula en este Acuerdo, tendrán el significado que correlativamente se les asigna en la Cláusula Primera del Anexo G, salvo que se les atribuya alguno diferente en los términos del presente documento.</w:t>
      </w:r>
    </w:p>
    <w:p w14:paraId="3C1EC8A5" w14:textId="77777777" w:rsidR="00580793" w:rsidRPr="0066572A" w:rsidRDefault="00580793" w:rsidP="00EB2B71">
      <w:pPr>
        <w:pStyle w:val="Subttulo"/>
        <w:ind w:left="0"/>
        <w:outlineLvl w:val="0"/>
        <w:rPr>
          <w:rFonts w:asciiTheme="minorHAnsi" w:hAnsiTheme="minorHAnsi"/>
          <w:szCs w:val="22"/>
        </w:rPr>
      </w:pPr>
    </w:p>
    <w:p w14:paraId="04042921" w14:textId="77777777" w:rsidR="00580793" w:rsidRPr="0066572A" w:rsidRDefault="00580793" w:rsidP="00795379">
      <w:pPr>
        <w:pStyle w:val="Subttulo"/>
        <w:ind w:left="0"/>
        <w:outlineLvl w:val="0"/>
        <w:rPr>
          <w:rFonts w:asciiTheme="minorHAnsi" w:hAnsiTheme="minorHAnsi"/>
          <w:szCs w:val="22"/>
        </w:rPr>
      </w:pPr>
      <w:r w:rsidRPr="0066572A">
        <w:rPr>
          <w:rFonts w:asciiTheme="minorHAnsi" w:hAnsiTheme="minorHAnsi"/>
          <w:szCs w:val="22"/>
        </w:rPr>
        <w:t>CLÁUSULAS</w:t>
      </w:r>
    </w:p>
    <w:p w14:paraId="2EAA7988" w14:textId="77777777" w:rsidR="00580793" w:rsidRPr="0066572A" w:rsidRDefault="00580793" w:rsidP="00580793">
      <w:pPr>
        <w:pStyle w:val="Subttulo"/>
        <w:ind w:left="0"/>
        <w:outlineLvl w:val="0"/>
        <w:rPr>
          <w:rFonts w:asciiTheme="minorHAnsi" w:hAnsiTheme="minorHAnsi"/>
          <w:szCs w:val="22"/>
        </w:rPr>
      </w:pPr>
    </w:p>
    <w:p w14:paraId="5D052621" w14:textId="77777777" w:rsidR="00580793" w:rsidRPr="0066572A" w:rsidRDefault="00580793" w:rsidP="00795379">
      <w:pPr>
        <w:pStyle w:val="Subttulo"/>
        <w:ind w:left="0"/>
        <w:outlineLvl w:val="0"/>
        <w:rPr>
          <w:rFonts w:asciiTheme="minorHAnsi" w:hAnsiTheme="minorHAnsi"/>
          <w:b w:val="0"/>
          <w:szCs w:val="22"/>
        </w:rPr>
      </w:pPr>
      <w:r w:rsidRPr="0066572A">
        <w:rPr>
          <w:rFonts w:asciiTheme="minorHAnsi" w:hAnsiTheme="minorHAnsi"/>
          <w:szCs w:val="22"/>
        </w:rPr>
        <w:t>PRIMERA. CLASIFICACIÓN DE SEVERIDAD DE FALLAS</w:t>
      </w:r>
      <w:r w:rsidRPr="0066572A">
        <w:rPr>
          <w:rFonts w:asciiTheme="minorHAnsi" w:hAnsiTheme="minorHAnsi"/>
          <w:b w:val="0"/>
          <w:szCs w:val="22"/>
        </w:rPr>
        <w:t>.</w:t>
      </w:r>
    </w:p>
    <w:p w14:paraId="2994A405" w14:textId="77777777" w:rsidR="00580793" w:rsidRPr="0066572A" w:rsidRDefault="00580793" w:rsidP="00580793">
      <w:pPr>
        <w:pStyle w:val="Subttulo"/>
        <w:ind w:left="0"/>
        <w:outlineLvl w:val="0"/>
        <w:rPr>
          <w:rFonts w:asciiTheme="minorHAnsi" w:hAnsiTheme="minorHAnsi"/>
          <w:b w:val="0"/>
          <w:szCs w:val="22"/>
        </w:rPr>
      </w:pPr>
    </w:p>
    <w:p w14:paraId="46651A19" w14:textId="77777777" w:rsidR="00580793" w:rsidRPr="0066572A" w:rsidRDefault="00580793" w:rsidP="00580793">
      <w:pPr>
        <w:pStyle w:val="Subttulo"/>
        <w:tabs>
          <w:tab w:val="num" w:pos="426"/>
        </w:tabs>
        <w:ind w:left="0"/>
        <w:outlineLvl w:val="0"/>
        <w:rPr>
          <w:rFonts w:asciiTheme="minorHAnsi" w:hAnsiTheme="minorHAnsi"/>
          <w:b w:val="0"/>
          <w:szCs w:val="22"/>
        </w:rPr>
      </w:pPr>
      <w:r w:rsidRPr="0066572A">
        <w:rPr>
          <w:rFonts w:asciiTheme="minorHAnsi" w:hAnsiTheme="minorHAnsi"/>
          <w:szCs w:val="22"/>
        </w:rPr>
        <w:t>A.</w:t>
      </w:r>
      <w:r w:rsidRPr="0066572A">
        <w:rPr>
          <w:rFonts w:asciiTheme="minorHAnsi" w:hAnsiTheme="minorHAnsi"/>
          <w:szCs w:val="22"/>
        </w:rPr>
        <w:tab/>
        <w:t>Emergencia.</w:t>
      </w:r>
      <w:r w:rsidRPr="0066572A">
        <w:rPr>
          <w:rFonts w:asciiTheme="minorHAnsi" w:hAnsiTheme="minorHAnsi"/>
          <w:b w:val="0"/>
          <w:szCs w:val="22"/>
        </w:rPr>
        <w:t xml:space="preserve"> Situación donde se ve afectado más del 30% (treinta por ciento) del tráfico de Mensajes Cortos en cualquier sentido de la interacción de las Partes.</w:t>
      </w:r>
    </w:p>
    <w:p w14:paraId="2FA71975" w14:textId="77777777" w:rsidR="00580793" w:rsidRPr="0066572A" w:rsidRDefault="00580793" w:rsidP="00580793">
      <w:pPr>
        <w:pStyle w:val="Subttulo"/>
        <w:tabs>
          <w:tab w:val="num" w:pos="426"/>
        </w:tabs>
        <w:ind w:left="0"/>
        <w:outlineLvl w:val="0"/>
        <w:rPr>
          <w:rFonts w:asciiTheme="minorHAnsi" w:hAnsiTheme="minorHAnsi"/>
          <w:szCs w:val="22"/>
        </w:rPr>
      </w:pPr>
    </w:p>
    <w:p w14:paraId="38887851" w14:textId="77777777" w:rsidR="00580793" w:rsidRPr="0066572A" w:rsidRDefault="00580793" w:rsidP="00580793">
      <w:pPr>
        <w:pStyle w:val="Subttulo"/>
        <w:tabs>
          <w:tab w:val="num" w:pos="426"/>
        </w:tabs>
        <w:ind w:left="0"/>
        <w:outlineLvl w:val="0"/>
        <w:rPr>
          <w:rFonts w:asciiTheme="minorHAnsi" w:hAnsiTheme="minorHAnsi"/>
          <w:b w:val="0"/>
          <w:szCs w:val="22"/>
        </w:rPr>
      </w:pPr>
      <w:r w:rsidRPr="0066572A">
        <w:rPr>
          <w:rFonts w:asciiTheme="minorHAnsi" w:hAnsiTheme="minorHAnsi"/>
          <w:szCs w:val="22"/>
        </w:rPr>
        <w:t>B.</w:t>
      </w:r>
      <w:r w:rsidRPr="0066572A">
        <w:rPr>
          <w:rFonts w:asciiTheme="minorHAnsi" w:hAnsiTheme="minorHAnsi"/>
          <w:szCs w:val="22"/>
        </w:rPr>
        <w:tab/>
        <w:t>Crítica.</w:t>
      </w:r>
      <w:r w:rsidRPr="0066572A">
        <w:rPr>
          <w:rFonts w:asciiTheme="minorHAnsi" w:hAnsiTheme="minorHAnsi"/>
          <w:b w:val="0"/>
          <w:szCs w:val="22"/>
        </w:rPr>
        <w:t xml:space="preserve"> Situación donde se presenta afectación de hasta un millar de Usuarios en cualquier sentido de la interacción entre las Partes.</w:t>
      </w:r>
    </w:p>
    <w:p w14:paraId="667C9AF5" w14:textId="77777777" w:rsidR="00580793" w:rsidRPr="0066572A" w:rsidRDefault="00580793" w:rsidP="00580793">
      <w:pPr>
        <w:pStyle w:val="Subttulo"/>
        <w:tabs>
          <w:tab w:val="num" w:pos="426"/>
          <w:tab w:val="num" w:pos="709"/>
        </w:tabs>
        <w:ind w:left="0"/>
        <w:outlineLvl w:val="0"/>
        <w:rPr>
          <w:rFonts w:asciiTheme="minorHAnsi" w:hAnsiTheme="minorHAnsi"/>
          <w:b w:val="0"/>
          <w:szCs w:val="22"/>
        </w:rPr>
      </w:pPr>
    </w:p>
    <w:p w14:paraId="5551998C" w14:textId="77777777" w:rsidR="00580793" w:rsidRPr="0066572A" w:rsidRDefault="00580793" w:rsidP="00580793">
      <w:pPr>
        <w:pStyle w:val="Subttulo"/>
        <w:tabs>
          <w:tab w:val="num" w:pos="426"/>
        </w:tabs>
        <w:ind w:left="0"/>
        <w:outlineLvl w:val="0"/>
        <w:rPr>
          <w:rFonts w:asciiTheme="minorHAnsi" w:hAnsiTheme="minorHAnsi"/>
          <w:b w:val="0"/>
          <w:szCs w:val="22"/>
        </w:rPr>
      </w:pPr>
      <w:r w:rsidRPr="0066572A">
        <w:rPr>
          <w:rFonts w:asciiTheme="minorHAnsi" w:hAnsiTheme="minorHAnsi"/>
          <w:szCs w:val="22"/>
        </w:rPr>
        <w:t>C.</w:t>
      </w:r>
      <w:r w:rsidRPr="0066572A">
        <w:rPr>
          <w:rFonts w:asciiTheme="minorHAnsi" w:hAnsiTheme="minorHAnsi"/>
          <w:szCs w:val="22"/>
        </w:rPr>
        <w:tab/>
        <w:t xml:space="preserve">Mayor y Menor. </w:t>
      </w:r>
      <w:r w:rsidRPr="0066572A">
        <w:rPr>
          <w:rFonts w:asciiTheme="minorHAnsi" w:hAnsiTheme="minorHAnsi"/>
          <w:b w:val="0"/>
          <w:szCs w:val="22"/>
        </w:rPr>
        <w:t>Afectación en el servicio de hasta un centenar de Usuarios en cualquier sentido de la operación entre las Partes.</w:t>
      </w:r>
    </w:p>
    <w:p w14:paraId="367C62F5" w14:textId="77777777" w:rsidR="00580793" w:rsidRPr="0066572A" w:rsidRDefault="00580793" w:rsidP="00580793">
      <w:pPr>
        <w:pStyle w:val="Subttulo"/>
        <w:ind w:left="0"/>
        <w:outlineLvl w:val="0"/>
        <w:rPr>
          <w:rFonts w:asciiTheme="minorHAnsi" w:hAnsiTheme="minorHAnsi"/>
          <w:b w:val="0"/>
          <w:szCs w:val="22"/>
        </w:rPr>
      </w:pPr>
    </w:p>
    <w:p w14:paraId="5CED1556" w14:textId="77777777" w:rsidR="00580793" w:rsidRPr="0066572A" w:rsidRDefault="00580793" w:rsidP="00580793">
      <w:pPr>
        <w:pStyle w:val="Subttulo"/>
        <w:ind w:left="0"/>
        <w:outlineLvl w:val="0"/>
        <w:rPr>
          <w:rFonts w:asciiTheme="minorHAnsi" w:hAnsiTheme="minorHAnsi"/>
          <w:b w:val="0"/>
          <w:szCs w:val="22"/>
        </w:rPr>
      </w:pPr>
    </w:p>
    <w:p w14:paraId="0E587743" w14:textId="77777777" w:rsidR="00580793" w:rsidRPr="0066572A" w:rsidRDefault="00580793" w:rsidP="00795379">
      <w:pPr>
        <w:pStyle w:val="Subttulo"/>
        <w:ind w:left="0"/>
        <w:outlineLvl w:val="0"/>
        <w:rPr>
          <w:rFonts w:asciiTheme="minorHAnsi" w:hAnsiTheme="minorHAnsi"/>
          <w:szCs w:val="22"/>
        </w:rPr>
      </w:pPr>
      <w:r w:rsidRPr="0066572A">
        <w:rPr>
          <w:rFonts w:asciiTheme="minorHAnsi" w:hAnsiTheme="minorHAnsi"/>
          <w:szCs w:val="22"/>
        </w:rPr>
        <w:t>SEGUNDA. REPORTE DE FALLAS.</w:t>
      </w:r>
    </w:p>
    <w:p w14:paraId="72E3F1D8" w14:textId="77777777" w:rsidR="00580793" w:rsidRPr="0066572A" w:rsidRDefault="00580793" w:rsidP="00580793">
      <w:pPr>
        <w:pStyle w:val="Subttulo"/>
        <w:ind w:left="0"/>
        <w:outlineLvl w:val="0"/>
        <w:rPr>
          <w:rFonts w:asciiTheme="minorHAnsi" w:hAnsiTheme="minorHAnsi"/>
          <w:szCs w:val="22"/>
        </w:rPr>
      </w:pPr>
    </w:p>
    <w:p w14:paraId="2DC1E7A0" w14:textId="77777777" w:rsidR="00580793" w:rsidRPr="0066572A" w:rsidRDefault="00580793" w:rsidP="00580793">
      <w:pPr>
        <w:pStyle w:val="Subttulo"/>
        <w:ind w:left="0"/>
        <w:outlineLvl w:val="0"/>
        <w:rPr>
          <w:rFonts w:asciiTheme="minorHAnsi" w:hAnsiTheme="minorHAnsi"/>
          <w:szCs w:val="22"/>
        </w:rPr>
      </w:pPr>
      <w:r w:rsidRPr="0066572A">
        <w:rPr>
          <w:rFonts w:asciiTheme="minorHAnsi" w:hAnsiTheme="minorHAnsi"/>
          <w:szCs w:val="22"/>
        </w:rPr>
        <w:t>1. APERTURA DE REPORTE DE FALLAS.</w:t>
      </w:r>
    </w:p>
    <w:p w14:paraId="02DFBE38" w14:textId="77777777" w:rsidR="00580793" w:rsidRPr="0066572A" w:rsidRDefault="00580793" w:rsidP="00580793">
      <w:pPr>
        <w:pStyle w:val="Subttulo"/>
        <w:ind w:left="0"/>
        <w:outlineLvl w:val="0"/>
        <w:rPr>
          <w:rFonts w:asciiTheme="minorHAnsi" w:hAnsiTheme="minorHAnsi"/>
          <w:szCs w:val="22"/>
        </w:rPr>
      </w:pPr>
    </w:p>
    <w:p w14:paraId="5C911CB2" w14:textId="77777777" w:rsidR="00580793" w:rsidRPr="0066572A" w:rsidRDefault="00580793" w:rsidP="00580793">
      <w:pPr>
        <w:pStyle w:val="Textoindependiente3"/>
        <w:numPr>
          <w:ilvl w:val="12"/>
          <w:numId w:val="0"/>
        </w:numPr>
        <w:rPr>
          <w:rFonts w:asciiTheme="minorHAnsi" w:hAnsiTheme="minorHAnsi"/>
          <w:b/>
          <w:szCs w:val="22"/>
        </w:rPr>
      </w:pPr>
      <w:r w:rsidRPr="0066572A">
        <w:rPr>
          <w:rFonts w:asciiTheme="minorHAnsi" w:hAnsiTheme="minorHAnsi"/>
          <w:b/>
          <w:szCs w:val="22"/>
        </w:rPr>
        <w:t>La Parte que reporta una falla deberá proporcionar como mínimo la siguiente información:</w:t>
      </w:r>
    </w:p>
    <w:p w14:paraId="4606B4E7" w14:textId="77777777" w:rsidR="00580793" w:rsidRPr="0066572A" w:rsidRDefault="00580793" w:rsidP="00580793">
      <w:pPr>
        <w:pStyle w:val="Textoindependiente3"/>
        <w:numPr>
          <w:ilvl w:val="12"/>
          <w:numId w:val="0"/>
        </w:numPr>
        <w:rPr>
          <w:rFonts w:asciiTheme="minorHAnsi" w:hAnsiTheme="minorHAnsi"/>
          <w:szCs w:val="22"/>
        </w:rPr>
      </w:pPr>
    </w:p>
    <w:p w14:paraId="0A56E367" w14:textId="77777777" w:rsidR="00580793" w:rsidRPr="0066572A" w:rsidRDefault="00580793" w:rsidP="00580793">
      <w:pPr>
        <w:widowControl/>
        <w:numPr>
          <w:ilvl w:val="0"/>
          <w:numId w:val="79"/>
        </w:numPr>
        <w:kinsoku/>
        <w:jc w:val="both"/>
        <w:rPr>
          <w:rFonts w:asciiTheme="minorHAnsi" w:hAnsiTheme="minorHAnsi"/>
          <w:sz w:val="22"/>
          <w:szCs w:val="22"/>
          <w:lang w:val="es-MX"/>
        </w:rPr>
      </w:pPr>
      <w:r w:rsidRPr="0066572A">
        <w:rPr>
          <w:rFonts w:asciiTheme="minorHAnsi" w:hAnsiTheme="minorHAnsi"/>
          <w:sz w:val="22"/>
          <w:szCs w:val="22"/>
          <w:lang w:val="es-MX"/>
        </w:rPr>
        <w:t>Razón Social de la Parte.</w:t>
      </w:r>
    </w:p>
    <w:p w14:paraId="425EA5F5" w14:textId="77777777" w:rsidR="00580793" w:rsidRPr="0066572A" w:rsidRDefault="00580793" w:rsidP="00580793">
      <w:pPr>
        <w:ind w:left="360"/>
        <w:jc w:val="both"/>
        <w:rPr>
          <w:rFonts w:asciiTheme="minorHAnsi" w:hAnsiTheme="minorHAnsi"/>
          <w:sz w:val="22"/>
          <w:szCs w:val="22"/>
          <w:lang w:val="es-MX"/>
        </w:rPr>
      </w:pPr>
    </w:p>
    <w:p w14:paraId="4411830B" w14:textId="77777777" w:rsidR="00580793" w:rsidRPr="0066572A" w:rsidRDefault="00580793" w:rsidP="00580793">
      <w:pPr>
        <w:widowControl/>
        <w:numPr>
          <w:ilvl w:val="0"/>
          <w:numId w:val="79"/>
        </w:numPr>
        <w:kinsoku/>
        <w:jc w:val="both"/>
        <w:rPr>
          <w:rFonts w:asciiTheme="minorHAnsi" w:hAnsiTheme="minorHAnsi"/>
          <w:sz w:val="22"/>
          <w:szCs w:val="22"/>
          <w:lang w:val="es-MX"/>
        </w:rPr>
      </w:pPr>
      <w:r w:rsidRPr="0066572A">
        <w:rPr>
          <w:rFonts w:asciiTheme="minorHAnsi" w:hAnsiTheme="minorHAnsi"/>
          <w:sz w:val="22"/>
          <w:szCs w:val="22"/>
          <w:lang w:val="es-MX"/>
        </w:rPr>
        <w:t>Nombre, puesto y número telefónico de la Persona que reporta la falla.</w:t>
      </w:r>
    </w:p>
    <w:p w14:paraId="6EDD0B12" w14:textId="77777777" w:rsidR="00580793" w:rsidRPr="0066572A" w:rsidRDefault="00580793" w:rsidP="00580793">
      <w:pPr>
        <w:jc w:val="both"/>
        <w:rPr>
          <w:rFonts w:asciiTheme="minorHAnsi" w:hAnsiTheme="minorHAnsi"/>
          <w:sz w:val="22"/>
          <w:szCs w:val="22"/>
          <w:lang w:val="es-MX"/>
        </w:rPr>
      </w:pPr>
    </w:p>
    <w:p w14:paraId="30FE95B8" w14:textId="77777777" w:rsidR="00580793" w:rsidRPr="0066572A" w:rsidRDefault="00580793" w:rsidP="00580793">
      <w:pPr>
        <w:widowControl/>
        <w:numPr>
          <w:ilvl w:val="0"/>
          <w:numId w:val="79"/>
        </w:numPr>
        <w:kinsoku/>
        <w:jc w:val="both"/>
        <w:rPr>
          <w:rFonts w:asciiTheme="minorHAnsi" w:hAnsiTheme="minorHAnsi"/>
          <w:sz w:val="22"/>
          <w:szCs w:val="22"/>
          <w:lang w:val="es-MX"/>
        </w:rPr>
      </w:pPr>
      <w:r w:rsidRPr="0066572A">
        <w:rPr>
          <w:rFonts w:asciiTheme="minorHAnsi" w:hAnsiTheme="minorHAnsi"/>
          <w:sz w:val="22"/>
          <w:szCs w:val="22"/>
          <w:lang w:val="es-MX"/>
        </w:rPr>
        <w:t>Nombre y puesto de la Persona a la que va dirigido el reporte, de conformidad con lo estipulado por las Partes en la Cláusula Tercera siguiente.</w:t>
      </w:r>
    </w:p>
    <w:p w14:paraId="31C28824" w14:textId="77777777" w:rsidR="00580793" w:rsidRPr="0066572A" w:rsidRDefault="00580793" w:rsidP="00580793">
      <w:pPr>
        <w:jc w:val="both"/>
        <w:rPr>
          <w:rFonts w:asciiTheme="minorHAnsi" w:hAnsiTheme="minorHAnsi"/>
          <w:sz w:val="22"/>
          <w:szCs w:val="22"/>
          <w:lang w:val="es-MX"/>
        </w:rPr>
      </w:pPr>
    </w:p>
    <w:p w14:paraId="0EED8DD2" w14:textId="77777777" w:rsidR="00580793" w:rsidRPr="0066572A" w:rsidRDefault="00580793" w:rsidP="00580793">
      <w:pPr>
        <w:widowControl/>
        <w:numPr>
          <w:ilvl w:val="0"/>
          <w:numId w:val="79"/>
        </w:numPr>
        <w:kinsoku/>
        <w:jc w:val="both"/>
        <w:rPr>
          <w:rFonts w:asciiTheme="minorHAnsi" w:hAnsiTheme="minorHAnsi"/>
          <w:sz w:val="22"/>
          <w:szCs w:val="22"/>
        </w:rPr>
      </w:pPr>
      <w:r w:rsidRPr="0066572A">
        <w:rPr>
          <w:rFonts w:asciiTheme="minorHAnsi" w:hAnsiTheme="minorHAnsi"/>
          <w:sz w:val="22"/>
          <w:szCs w:val="22"/>
        </w:rPr>
        <w:t>Referencia del Enlace Dedicado.</w:t>
      </w:r>
    </w:p>
    <w:p w14:paraId="4A66625E" w14:textId="77777777" w:rsidR="00580793" w:rsidRPr="0066572A" w:rsidRDefault="00580793" w:rsidP="00580793">
      <w:pPr>
        <w:jc w:val="both"/>
        <w:rPr>
          <w:rFonts w:asciiTheme="minorHAnsi" w:hAnsiTheme="minorHAnsi"/>
          <w:sz w:val="22"/>
          <w:szCs w:val="22"/>
        </w:rPr>
      </w:pPr>
    </w:p>
    <w:p w14:paraId="54D88903" w14:textId="77777777" w:rsidR="00580793" w:rsidRPr="0066572A" w:rsidRDefault="00580793" w:rsidP="00580793">
      <w:pPr>
        <w:widowControl/>
        <w:numPr>
          <w:ilvl w:val="0"/>
          <w:numId w:val="79"/>
        </w:numPr>
        <w:kinsoku/>
        <w:jc w:val="both"/>
        <w:rPr>
          <w:rFonts w:asciiTheme="minorHAnsi" w:hAnsiTheme="minorHAnsi"/>
          <w:sz w:val="22"/>
          <w:szCs w:val="22"/>
          <w:lang w:val="es-MX"/>
        </w:rPr>
      </w:pPr>
      <w:r w:rsidRPr="0066572A">
        <w:rPr>
          <w:rFonts w:asciiTheme="minorHAnsi" w:hAnsiTheme="minorHAnsi"/>
          <w:sz w:val="22"/>
          <w:szCs w:val="22"/>
          <w:lang w:val="es-MX"/>
        </w:rPr>
        <w:t>Detalle completo del tipo de falla.</w:t>
      </w:r>
    </w:p>
    <w:p w14:paraId="120D2244" w14:textId="77777777" w:rsidR="00580793" w:rsidRPr="0066572A" w:rsidRDefault="00580793" w:rsidP="00580793">
      <w:pPr>
        <w:pStyle w:val="Subttulo"/>
        <w:outlineLvl w:val="0"/>
        <w:rPr>
          <w:rFonts w:asciiTheme="minorHAnsi" w:hAnsiTheme="minorHAnsi"/>
          <w:b w:val="0"/>
          <w:szCs w:val="22"/>
        </w:rPr>
      </w:pPr>
    </w:p>
    <w:p w14:paraId="1CE84CF1" w14:textId="77777777" w:rsidR="00580793" w:rsidRPr="0066572A" w:rsidRDefault="00580793" w:rsidP="00580793">
      <w:pPr>
        <w:pStyle w:val="Subttulo"/>
        <w:ind w:left="142"/>
        <w:outlineLvl w:val="0"/>
        <w:rPr>
          <w:rFonts w:asciiTheme="minorHAnsi" w:hAnsiTheme="minorHAnsi"/>
          <w:b w:val="0"/>
          <w:szCs w:val="22"/>
        </w:rPr>
      </w:pPr>
      <w:r w:rsidRPr="0066572A">
        <w:rPr>
          <w:rFonts w:asciiTheme="minorHAnsi" w:hAnsiTheme="minorHAnsi"/>
          <w:b w:val="0"/>
          <w:szCs w:val="22"/>
        </w:rPr>
        <w:t>La Parte que recibe el reporte deberá entregar un acuse de recibo, con la fecha, hora en que se toma el reporte, así como nombre y puesto de la persona que toma el reporte.</w:t>
      </w:r>
    </w:p>
    <w:p w14:paraId="16DC82E9" w14:textId="77777777" w:rsidR="00580793" w:rsidRPr="0066572A" w:rsidRDefault="00580793" w:rsidP="00580793">
      <w:pPr>
        <w:pStyle w:val="Subttulo"/>
        <w:outlineLvl w:val="0"/>
        <w:rPr>
          <w:rFonts w:asciiTheme="minorHAnsi" w:hAnsiTheme="minorHAnsi"/>
          <w:b w:val="0"/>
          <w:szCs w:val="22"/>
        </w:rPr>
      </w:pPr>
    </w:p>
    <w:p w14:paraId="2496D174" w14:textId="77777777" w:rsidR="00580793" w:rsidRPr="0066572A" w:rsidRDefault="00580793" w:rsidP="00580793">
      <w:pPr>
        <w:jc w:val="both"/>
        <w:rPr>
          <w:rFonts w:asciiTheme="minorHAnsi" w:hAnsiTheme="minorHAnsi"/>
          <w:b/>
          <w:sz w:val="22"/>
          <w:szCs w:val="22"/>
        </w:rPr>
      </w:pPr>
      <w:r w:rsidRPr="0066572A">
        <w:rPr>
          <w:rFonts w:asciiTheme="minorHAnsi" w:hAnsiTheme="minorHAnsi"/>
          <w:b/>
          <w:sz w:val="22"/>
          <w:szCs w:val="22"/>
        </w:rPr>
        <w:t>2. SEGUIMIENTO DE FALLAS.</w:t>
      </w:r>
    </w:p>
    <w:p w14:paraId="48EE1A71" w14:textId="77777777" w:rsidR="00580793" w:rsidRPr="0066572A" w:rsidRDefault="00580793" w:rsidP="00580793">
      <w:pPr>
        <w:jc w:val="both"/>
        <w:rPr>
          <w:rFonts w:asciiTheme="minorHAnsi" w:hAnsiTheme="minorHAnsi"/>
          <w:b/>
          <w:sz w:val="22"/>
          <w:szCs w:val="22"/>
        </w:rPr>
      </w:pPr>
    </w:p>
    <w:p w14:paraId="71794FF1" w14:textId="77777777" w:rsidR="00580793" w:rsidRPr="0066572A" w:rsidRDefault="00580793" w:rsidP="00580793">
      <w:pPr>
        <w:widowControl/>
        <w:numPr>
          <w:ilvl w:val="0"/>
          <w:numId w:val="78"/>
        </w:numPr>
        <w:kinsoku/>
        <w:ind w:left="714" w:hanging="357"/>
        <w:jc w:val="both"/>
        <w:rPr>
          <w:rFonts w:asciiTheme="minorHAnsi" w:hAnsiTheme="minorHAnsi"/>
          <w:sz w:val="22"/>
          <w:szCs w:val="22"/>
          <w:lang w:val="es-MX"/>
        </w:rPr>
      </w:pPr>
      <w:r w:rsidRPr="0066572A">
        <w:rPr>
          <w:rFonts w:asciiTheme="minorHAnsi" w:hAnsiTheme="minorHAnsi"/>
          <w:sz w:val="22"/>
          <w:szCs w:val="22"/>
          <w:lang w:val="es-MX"/>
        </w:rPr>
        <w:t>La Parte que haya recibido el reporte deberá de notificar a la otra Parte, a más tardar 45 minutos después de haber recibido el reporte de falla, un diagnóstico inicial y un tiempo estimado de reparación.</w:t>
      </w:r>
    </w:p>
    <w:p w14:paraId="55FCCA29" w14:textId="77777777" w:rsidR="00580793" w:rsidRPr="0066572A" w:rsidRDefault="00580793" w:rsidP="00580793">
      <w:pPr>
        <w:ind w:left="357"/>
        <w:jc w:val="both"/>
        <w:rPr>
          <w:rFonts w:asciiTheme="minorHAnsi" w:hAnsiTheme="minorHAnsi"/>
          <w:sz w:val="22"/>
          <w:szCs w:val="22"/>
          <w:lang w:val="es-MX"/>
        </w:rPr>
      </w:pPr>
    </w:p>
    <w:p w14:paraId="5DE4593D" w14:textId="77777777" w:rsidR="00580793" w:rsidRPr="0066572A" w:rsidRDefault="00580793" w:rsidP="00580793">
      <w:pPr>
        <w:pStyle w:val="Subttulo"/>
        <w:numPr>
          <w:ilvl w:val="0"/>
          <w:numId w:val="78"/>
        </w:numPr>
        <w:spacing w:line="240" w:lineRule="auto"/>
        <w:ind w:left="714" w:hanging="357"/>
        <w:outlineLvl w:val="0"/>
        <w:rPr>
          <w:rFonts w:asciiTheme="minorHAnsi" w:hAnsiTheme="minorHAnsi"/>
          <w:b w:val="0"/>
          <w:szCs w:val="22"/>
        </w:rPr>
      </w:pPr>
      <w:r w:rsidRPr="0066572A">
        <w:rPr>
          <w:rFonts w:asciiTheme="minorHAnsi" w:hAnsiTheme="minorHAnsi"/>
          <w:b w:val="0"/>
          <w:szCs w:val="22"/>
        </w:rPr>
        <w:t>En caso de que la Parte que recibió el reporte se de cuenta de que es técnicamente inviable resolver la falla en el tiempo comprometido de reparación que se haya notificado a la Parte afectada, deberá, por lo menos con 30 (treinta) minutos de anticipación al vencimiento del tiempo comprometido de reparación, notificar nuevamente a la Parte afectada por la falla, la información actualizada del avance de la reparación y un nuevo pronóstico del tiempo estimado de solución de la falla.</w:t>
      </w:r>
    </w:p>
    <w:p w14:paraId="1C406AE7" w14:textId="77777777" w:rsidR="00580793" w:rsidRPr="0066572A" w:rsidRDefault="00580793" w:rsidP="00580793">
      <w:pPr>
        <w:pStyle w:val="Subttulo"/>
        <w:outlineLvl w:val="0"/>
        <w:rPr>
          <w:rFonts w:asciiTheme="minorHAnsi" w:hAnsiTheme="minorHAnsi"/>
          <w:b w:val="0"/>
          <w:szCs w:val="22"/>
        </w:rPr>
      </w:pPr>
    </w:p>
    <w:p w14:paraId="6E51EF6A" w14:textId="77777777" w:rsidR="00580793" w:rsidRPr="0066572A" w:rsidRDefault="00580793" w:rsidP="00580793">
      <w:pPr>
        <w:jc w:val="both"/>
        <w:rPr>
          <w:rFonts w:asciiTheme="minorHAnsi" w:hAnsiTheme="minorHAnsi"/>
          <w:b/>
          <w:sz w:val="22"/>
          <w:szCs w:val="22"/>
          <w:lang w:val="es-MX"/>
        </w:rPr>
      </w:pPr>
      <w:r w:rsidRPr="0066572A">
        <w:rPr>
          <w:rFonts w:asciiTheme="minorHAnsi" w:hAnsiTheme="minorHAnsi"/>
          <w:b/>
          <w:sz w:val="22"/>
          <w:szCs w:val="22"/>
          <w:lang w:val="es-MX"/>
        </w:rPr>
        <w:t>3. CIERRE DE REPORTE DE FALLAS.</w:t>
      </w:r>
    </w:p>
    <w:p w14:paraId="585AAAFF" w14:textId="77777777" w:rsidR="00580793" w:rsidRPr="0066572A" w:rsidRDefault="00580793" w:rsidP="00580793">
      <w:pPr>
        <w:jc w:val="both"/>
        <w:rPr>
          <w:rFonts w:asciiTheme="minorHAnsi" w:hAnsiTheme="minorHAnsi"/>
          <w:b/>
          <w:sz w:val="22"/>
          <w:szCs w:val="22"/>
          <w:lang w:val="es-MX"/>
        </w:rPr>
      </w:pPr>
    </w:p>
    <w:p w14:paraId="295ECB49" w14:textId="77777777" w:rsidR="00580793" w:rsidRPr="0066572A" w:rsidRDefault="00580793" w:rsidP="00580793">
      <w:pPr>
        <w:pStyle w:val="Sangradetextonormal"/>
        <w:rPr>
          <w:rFonts w:asciiTheme="minorHAnsi" w:hAnsiTheme="minorHAnsi"/>
          <w:b w:val="0"/>
          <w:szCs w:val="22"/>
        </w:rPr>
      </w:pPr>
      <w:r w:rsidRPr="0066572A">
        <w:rPr>
          <w:rFonts w:asciiTheme="minorHAnsi" w:hAnsiTheme="minorHAnsi"/>
          <w:b w:val="0"/>
          <w:szCs w:val="22"/>
        </w:rPr>
        <w:t>Una vez que la Parte que recibió el reporte realiza la corrección de la falla, se procederá a la realización de una prueba de manera conjunta con la Parte afectada por la falla, para verificar su corrección y así poder cerrar el reporte, adicionando a la información del reporte inicial lo siguiente:</w:t>
      </w:r>
    </w:p>
    <w:p w14:paraId="34A97069" w14:textId="77777777" w:rsidR="00580793" w:rsidRPr="0066572A" w:rsidRDefault="00580793" w:rsidP="00580793">
      <w:pPr>
        <w:pStyle w:val="Sangradetextonormal"/>
        <w:rPr>
          <w:rFonts w:asciiTheme="minorHAnsi" w:hAnsiTheme="minorHAnsi"/>
          <w:b w:val="0"/>
          <w:szCs w:val="22"/>
        </w:rPr>
      </w:pPr>
    </w:p>
    <w:p w14:paraId="634A2B28" w14:textId="77777777" w:rsidR="00580793" w:rsidRPr="0066572A" w:rsidRDefault="00580793" w:rsidP="00580793">
      <w:pPr>
        <w:widowControl/>
        <w:numPr>
          <w:ilvl w:val="0"/>
          <w:numId w:val="76"/>
        </w:numPr>
        <w:kinsoku/>
        <w:ind w:left="720" w:hanging="450"/>
        <w:jc w:val="both"/>
        <w:rPr>
          <w:rFonts w:asciiTheme="minorHAnsi" w:hAnsiTheme="minorHAnsi"/>
          <w:sz w:val="22"/>
          <w:szCs w:val="22"/>
          <w:lang w:val="es-MX"/>
        </w:rPr>
      </w:pPr>
      <w:r w:rsidRPr="0066572A">
        <w:rPr>
          <w:rFonts w:asciiTheme="minorHAnsi" w:hAnsiTheme="minorHAnsi"/>
          <w:sz w:val="22"/>
          <w:szCs w:val="22"/>
          <w:lang w:val="es-MX"/>
        </w:rPr>
        <w:t>Fecha y hora de cierre.</w:t>
      </w:r>
    </w:p>
    <w:p w14:paraId="2F669485" w14:textId="77777777" w:rsidR="00580793" w:rsidRPr="0066572A" w:rsidRDefault="00580793" w:rsidP="00580793">
      <w:pPr>
        <w:ind w:left="270"/>
        <w:jc w:val="both"/>
        <w:rPr>
          <w:rFonts w:asciiTheme="minorHAnsi" w:hAnsiTheme="minorHAnsi"/>
          <w:sz w:val="22"/>
          <w:szCs w:val="22"/>
          <w:lang w:val="es-MX"/>
        </w:rPr>
      </w:pPr>
    </w:p>
    <w:p w14:paraId="0D5C76E1" w14:textId="77777777" w:rsidR="00580793" w:rsidRPr="0066572A" w:rsidRDefault="00580793" w:rsidP="00580793">
      <w:pPr>
        <w:widowControl/>
        <w:numPr>
          <w:ilvl w:val="0"/>
          <w:numId w:val="77"/>
        </w:numPr>
        <w:tabs>
          <w:tab w:val="left" w:pos="720"/>
        </w:tabs>
        <w:kinsoku/>
        <w:ind w:left="720" w:hanging="450"/>
        <w:jc w:val="both"/>
        <w:rPr>
          <w:rFonts w:asciiTheme="minorHAnsi" w:hAnsiTheme="minorHAnsi"/>
          <w:sz w:val="22"/>
          <w:szCs w:val="22"/>
        </w:rPr>
      </w:pPr>
      <w:r w:rsidRPr="0066572A">
        <w:rPr>
          <w:rFonts w:asciiTheme="minorHAnsi" w:hAnsiTheme="minorHAnsi"/>
          <w:sz w:val="22"/>
          <w:szCs w:val="22"/>
        </w:rPr>
        <w:t>Descripción de la falla.</w:t>
      </w:r>
    </w:p>
    <w:p w14:paraId="2F4950EF" w14:textId="77777777" w:rsidR="00580793" w:rsidRPr="0066572A" w:rsidRDefault="00580793" w:rsidP="00580793">
      <w:pPr>
        <w:tabs>
          <w:tab w:val="left" w:pos="720"/>
        </w:tabs>
        <w:ind w:left="270"/>
        <w:jc w:val="both"/>
        <w:rPr>
          <w:rFonts w:asciiTheme="minorHAnsi" w:hAnsiTheme="minorHAnsi"/>
          <w:sz w:val="22"/>
          <w:szCs w:val="22"/>
        </w:rPr>
      </w:pPr>
    </w:p>
    <w:p w14:paraId="2AB2A755" w14:textId="77777777" w:rsidR="00580793" w:rsidRPr="0066572A" w:rsidRDefault="00580793" w:rsidP="00580793">
      <w:pPr>
        <w:widowControl/>
        <w:numPr>
          <w:ilvl w:val="0"/>
          <w:numId w:val="77"/>
        </w:numPr>
        <w:tabs>
          <w:tab w:val="left" w:pos="720"/>
        </w:tabs>
        <w:kinsoku/>
        <w:ind w:left="720" w:hanging="450"/>
        <w:jc w:val="both"/>
        <w:rPr>
          <w:rFonts w:asciiTheme="minorHAnsi" w:hAnsiTheme="minorHAnsi"/>
          <w:sz w:val="22"/>
          <w:szCs w:val="22"/>
        </w:rPr>
      </w:pPr>
      <w:r w:rsidRPr="0066572A">
        <w:rPr>
          <w:rFonts w:asciiTheme="minorHAnsi" w:hAnsiTheme="minorHAnsi"/>
          <w:sz w:val="22"/>
          <w:szCs w:val="22"/>
        </w:rPr>
        <w:t>Acciones correctivas tomadas.</w:t>
      </w:r>
    </w:p>
    <w:p w14:paraId="22CA3ECC" w14:textId="77777777" w:rsidR="00580793" w:rsidRPr="0066572A" w:rsidRDefault="00580793" w:rsidP="00580793">
      <w:pPr>
        <w:tabs>
          <w:tab w:val="left" w:pos="720"/>
        </w:tabs>
        <w:jc w:val="both"/>
        <w:rPr>
          <w:rFonts w:asciiTheme="minorHAnsi" w:hAnsiTheme="minorHAnsi"/>
          <w:sz w:val="22"/>
          <w:szCs w:val="22"/>
        </w:rPr>
      </w:pPr>
    </w:p>
    <w:p w14:paraId="43D7E68F" w14:textId="77777777" w:rsidR="00580793" w:rsidRPr="0066572A" w:rsidRDefault="00580793" w:rsidP="00580793">
      <w:pPr>
        <w:widowControl/>
        <w:numPr>
          <w:ilvl w:val="0"/>
          <w:numId w:val="77"/>
        </w:numPr>
        <w:tabs>
          <w:tab w:val="left" w:pos="720"/>
        </w:tabs>
        <w:kinsoku/>
        <w:ind w:left="720" w:hanging="450"/>
        <w:jc w:val="both"/>
        <w:rPr>
          <w:rFonts w:asciiTheme="minorHAnsi" w:hAnsiTheme="minorHAnsi"/>
          <w:sz w:val="22"/>
          <w:szCs w:val="22"/>
          <w:lang w:val="es-MX"/>
        </w:rPr>
      </w:pPr>
      <w:r w:rsidRPr="0066572A">
        <w:rPr>
          <w:rFonts w:asciiTheme="minorHAnsi" w:hAnsiTheme="minorHAnsi"/>
          <w:sz w:val="22"/>
          <w:szCs w:val="22"/>
          <w:lang w:val="es-MX"/>
        </w:rPr>
        <w:t>Nombre y puesto de quien reporta la reparación.</w:t>
      </w:r>
    </w:p>
    <w:p w14:paraId="4CB4DC9B" w14:textId="77777777" w:rsidR="00580793" w:rsidRPr="0066572A" w:rsidRDefault="00580793" w:rsidP="00580793">
      <w:pPr>
        <w:tabs>
          <w:tab w:val="left" w:pos="720"/>
        </w:tabs>
        <w:jc w:val="both"/>
        <w:rPr>
          <w:rFonts w:asciiTheme="minorHAnsi" w:hAnsiTheme="minorHAnsi"/>
          <w:sz w:val="22"/>
          <w:szCs w:val="22"/>
          <w:lang w:val="es-MX"/>
        </w:rPr>
      </w:pPr>
    </w:p>
    <w:p w14:paraId="51800C49" w14:textId="77777777" w:rsidR="00580793" w:rsidRPr="0066572A" w:rsidRDefault="00580793" w:rsidP="00580793">
      <w:pPr>
        <w:widowControl/>
        <w:numPr>
          <w:ilvl w:val="0"/>
          <w:numId w:val="77"/>
        </w:numPr>
        <w:tabs>
          <w:tab w:val="left" w:pos="720"/>
        </w:tabs>
        <w:kinsoku/>
        <w:ind w:left="720" w:hanging="450"/>
        <w:jc w:val="both"/>
        <w:rPr>
          <w:rFonts w:asciiTheme="minorHAnsi" w:hAnsiTheme="minorHAnsi"/>
          <w:sz w:val="22"/>
          <w:szCs w:val="22"/>
          <w:lang w:val="es-MX"/>
        </w:rPr>
      </w:pPr>
      <w:r w:rsidRPr="0066572A">
        <w:rPr>
          <w:rFonts w:asciiTheme="minorHAnsi" w:hAnsiTheme="minorHAnsi"/>
          <w:sz w:val="22"/>
          <w:szCs w:val="22"/>
          <w:lang w:val="es-MX"/>
        </w:rPr>
        <w:t>Nombre y puesto de quien acepta el cierre de la falla.</w:t>
      </w:r>
    </w:p>
    <w:p w14:paraId="38642E87" w14:textId="77777777" w:rsidR="00580793" w:rsidRPr="0066572A" w:rsidRDefault="00580793" w:rsidP="00580793">
      <w:pPr>
        <w:tabs>
          <w:tab w:val="left" w:pos="720"/>
        </w:tabs>
        <w:jc w:val="both"/>
        <w:rPr>
          <w:rFonts w:asciiTheme="minorHAnsi" w:hAnsiTheme="minorHAnsi"/>
          <w:sz w:val="22"/>
          <w:szCs w:val="22"/>
          <w:lang w:val="es-MX"/>
        </w:rPr>
      </w:pPr>
    </w:p>
    <w:p w14:paraId="7659BAFF" w14:textId="77777777" w:rsidR="00580793" w:rsidRPr="0066572A" w:rsidRDefault="00580793" w:rsidP="00580793">
      <w:pPr>
        <w:widowControl/>
        <w:numPr>
          <w:ilvl w:val="0"/>
          <w:numId w:val="77"/>
        </w:numPr>
        <w:tabs>
          <w:tab w:val="left" w:pos="720"/>
        </w:tabs>
        <w:kinsoku/>
        <w:ind w:left="720" w:hanging="450"/>
        <w:jc w:val="both"/>
        <w:rPr>
          <w:rFonts w:asciiTheme="minorHAnsi" w:hAnsiTheme="minorHAnsi"/>
          <w:sz w:val="22"/>
          <w:szCs w:val="22"/>
          <w:lang w:val="es-MX"/>
        </w:rPr>
      </w:pPr>
      <w:r w:rsidRPr="0066572A">
        <w:rPr>
          <w:rFonts w:asciiTheme="minorHAnsi" w:hAnsiTheme="minorHAnsi"/>
          <w:sz w:val="22"/>
          <w:szCs w:val="22"/>
          <w:lang w:val="es-MX"/>
        </w:rPr>
        <w:t>Clave de confirmación de cierre provista por la Parte que recibió el reporte.</w:t>
      </w:r>
    </w:p>
    <w:p w14:paraId="6B67AD30" w14:textId="77777777" w:rsidR="00580793" w:rsidRPr="0066572A" w:rsidRDefault="00580793" w:rsidP="00580793">
      <w:pPr>
        <w:pStyle w:val="Piedepgina"/>
        <w:tabs>
          <w:tab w:val="clear" w:pos="4419"/>
          <w:tab w:val="clear" w:pos="8838"/>
        </w:tabs>
        <w:rPr>
          <w:rFonts w:asciiTheme="minorHAnsi" w:hAnsiTheme="minorHAnsi"/>
          <w:szCs w:val="22"/>
        </w:rPr>
      </w:pPr>
    </w:p>
    <w:p w14:paraId="036C01A7" w14:textId="77777777" w:rsidR="00580793" w:rsidRPr="0066572A" w:rsidRDefault="00580793" w:rsidP="00580793">
      <w:pPr>
        <w:pStyle w:val="Piedepgina"/>
        <w:tabs>
          <w:tab w:val="clear" w:pos="4419"/>
          <w:tab w:val="clear" w:pos="8838"/>
        </w:tabs>
        <w:rPr>
          <w:rFonts w:asciiTheme="minorHAnsi" w:hAnsiTheme="minorHAnsi"/>
          <w:szCs w:val="22"/>
        </w:rPr>
      </w:pPr>
    </w:p>
    <w:p w14:paraId="618816D8" w14:textId="77777777" w:rsidR="00580793" w:rsidRPr="0066572A" w:rsidRDefault="00580793" w:rsidP="00795379">
      <w:pPr>
        <w:jc w:val="both"/>
        <w:outlineLvl w:val="0"/>
        <w:rPr>
          <w:rFonts w:asciiTheme="minorHAnsi" w:hAnsiTheme="minorHAnsi"/>
          <w:b/>
          <w:sz w:val="22"/>
          <w:szCs w:val="22"/>
          <w:lang w:val="es-MX"/>
        </w:rPr>
      </w:pPr>
      <w:r w:rsidRPr="0066572A">
        <w:rPr>
          <w:rFonts w:asciiTheme="minorHAnsi" w:hAnsiTheme="minorHAnsi"/>
          <w:b/>
          <w:sz w:val="22"/>
          <w:szCs w:val="22"/>
          <w:lang w:val="es-MX"/>
        </w:rPr>
        <w:t xml:space="preserve">TERCERA.  </w:t>
      </w:r>
      <w:r w:rsidRPr="0066572A">
        <w:rPr>
          <w:rFonts w:asciiTheme="minorHAnsi" w:hAnsiTheme="minorHAnsi"/>
          <w:b/>
          <w:sz w:val="22"/>
          <w:szCs w:val="22"/>
          <w:u w:val="single"/>
          <w:lang w:val="es-MX"/>
        </w:rPr>
        <w:t>PROCESO DE ESCALAMIENTO</w:t>
      </w:r>
      <w:r w:rsidRPr="0066572A">
        <w:rPr>
          <w:rFonts w:asciiTheme="minorHAnsi" w:hAnsiTheme="minorHAnsi"/>
          <w:b/>
          <w:sz w:val="22"/>
          <w:szCs w:val="22"/>
          <w:lang w:val="es-MX"/>
        </w:rPr>
        <w:t>.</w:t>
      </w:r>
    </w:p>
    <w:p w14:paraId="3CE138A2" w14:textId="77777777" w:rsidR="00580793" w:rsidRPr="0066572A" w:rsidRDefault="00580793" w:rsidP="00580793">
      <w:pPr>
        <w:jc w:val="both"/>
        <w:rPr>
          <w:rFonts w:asciiTheme="minorHAnsi" w:hAnsiTheme="minorHAnsi"/>
          <w:b/>
          <w:sz w:val="22"/>
          <w:szCs w:val="22"/>
          <w:lang w:val="es-MX"/>
        </w:rPr>
      </w:pPr>
    </w:p>
    <w:p w14:paraId="2746625D" w14:textId="77777777" w:rsidR="00580793" w:rsidRPr="0066572A" w:rsidRDefault="00580793" w:rsidP="00580793">
      <w:pPr>
        <w:pStyle w:val="Subttulo"/>
        <w:ind w:left="284"/>
        <w:jc w:val="left"/>
        <w:outlineLvl w:val="0"/>
        <w:rPr>
          <w:rFonts w:asciiTheme="minorHAnsi" w:hAnsiTheme="minorHAnsi"/>
          <w:b w:val="0"/>
          <w:szCs w:val="22"/>
        </w:rPr>
      </w:pPr>
      <w:r w:rsidRPr="0066572A">
        <w:rPr>
          <w:rFonts w:asciiTheme="minorHAnsi" w:hAnsiTheme="minorHAnsi"/>
          <w:b w:val="0"/>
          <w:szCs w:val="22"/>
        </w:rPr>
        <w:t>Ambas Partes proporcionarán una lista actualizada de puntos de contacto y tiempos para el proceso de escalación de reportes de fallas.</w:t>
      </w:r>
    </w:p>
    <w:p w14:paraId="52385683" w14:textId="77777777" w:rsidR="00580793" w:rsidRPr="0066572A" w:rsidRDefault="00580793" w:rsidP="00580793">
      <w:pPr>
        <w:pStyle w:val="Subttulo"/>
        <w:outlineLvl w:val="0"/>
        <w:rPr>
          <w:rFonts w:asciiTheme="minorHAnsi" w:hAnsiTheme="minorHAnsi"/>
          <w:b w:val="0"/>
          <w:szCs w:val="22"/>
        </w:rPr>
      </w:pPr>
    </w:p>
    <w:p w14:paraId="565BB96E" w14:textId="77777777" w:rsidR="00580793" w:rsidRPr="0066572A" w:rsidRDefault="00580793" w:rsidP="00580793">
      <w:pPr>
        <w:pStyle w:val="Subttulo"/>
        <w:ind w:left="284"/>
        <w:outlineLvl w:val="0"/>
        <w:rPr>
          <w:rFonts w:asciiTheme="minorHAnsi" w:hAnsiTheme="minorHAnsi"/>
          <w:b w:val="0"/>
          <w:szCs w:val="22"/>
        </w:rPr>
      </w:pPr>
      <w:r w:rsidRPr="0066572A">
        <w:rPr>
          <w:rFonts w:asciiTheme="minorHAnsi" w:hAnsiTheme="minorHAnsi"/>
          <w:b w:val="0"/>
          <w:szCs w:val="22"/>
        </w:rPr>
        <w:t>Proceso de Escalación de TELCEL:</w:t>
      </w:r>
    </w:p>
    <w:p w14:paraId="17E582A3" w14:textId="77777777" w:rsidR="00580793" w:rsidRPr="0066572A" w:rsidRDefault="00580793" w:rsidP="00580793">
      <w:pPr>
        <w:tabs>
          <w:tab w:val="left" w:pos="6380"/>
        </w:tabs>
        <w:ind w:left="284"/>
        <w:rPr>
          <w:rFonts w:asciiTheme="minorHAnsi" w:hAnsiTheme="minorHAnsi"/>
          <w:b/>
          <w:sz w:val="22"/>
          <w:szCs w:val="22"/>
          <w:vertAlign w:val="subscript"/>
          <w:lang w:val="es-MX"/>
        </w:rPr>
      </w:pPr>
    </w:p>
    <w:tbl>
      <w:tblPr>
        <w:tblW w:w="0" w:type="auto"/>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66572A" w14:paraId="2C7FCAC0" w14:textId="77777777" w:rsidTr="00C251D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5AD15A3D" w14:textId="77777777" w:rsidR="00580793" w:rsidRPr="0066572A" w:rsidRDefault="00580793" w:rsidP="005E3530">
            <w:pPr>
              <w:pStyle w:val="Ttulo5"/>
              <w:rPr>
                <w:rFonts w:asciiTheme="minorHAnsi" w:eastAsia="Arial Unicode MS" w:hAnsiTheme="minorHAnsi"/>
                <w:b w:val="0"/>
                <w:sz w:val="22"/>
                <w:szCs w:val="22"/>
                <w:vertAlign w:val="subscript"/>
              </w:rPr>
            </w:pPr>
            <w:r w:rsidRPr="0066572A">
              <w:rPr>
                <w:rFonts w:asciiTheme="minorHAnsi" w:hAnsiTheme="minorHAnsi"/>
                <w:b w:val="0"/>
                <w:sz w:val="22"/>
                <w:szCs w:val="22"/>
                <w:vertAlign w:val="subscript"/>
              </w:rPr>
              <w:lastRenderedPageBreak/>
              <w:t>Tiempos de escalación por  severidad de la falla</w:t>
            </w:r>
          </w:p>
        </w:tc>
      </w:tr>
      <w:tr w:rsidR="00580793" w:rsidRPr="0066572A" w14:paraId="506AA9FD"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3D91F381" w14:textId="77777777" w:rsidR="00580793" w:rsidRPr="0066572A" w:rsidRDefault="00580793" w:rsidP="005E3530">
            <w:pPr>
              <w:pStyle w:val="Ttulo4"/>
              <w:rPr>
                <w:rFonts w:asciiTheme="minorHAnsi" w:eastAsia="Arial Unicode MS" w:hAnsiTheme="minorHAnsi"/>
                <w:sz w:val="22"/>
                <w:szCs w:val="22"/>
                <w:vertAlign w:val="subscript"/>
              </w:rPr>
            </w:pPr>
            <w:r w:rsidRPr="0066572A">
              <w:rPr>
                <w:rFonts w:asciiTheme="minorHAnsi" w:hAnsiTheme="minorHAnsi"/>
                <w:sz w:val="22"/>
                <w:szCs w:val="22"/>
                <w:vertAlign w:val="subscript"/>
              </w:rPr>
              <w:t>Puesto</w:t>
            </w:r>
          </w:p>
        </w:tc>
        <w:tc>
          <w:tcPr>
            <w:tcW w:w="1286" w:type="dxa"/>
            <w:tcBorders>
              <w:top w:val="single" w:sz="18" w:space="0" w:color="auto"/>
              <w:left w:val="nil"/>
              <w:bottom w:val="single" w:sz="18" w:space="0" w:color="auto"/>
              <w:right w:val="single" w:sz="18" w:space="0" w:color="auto"/>
            </w:tcBorders>
            <w:vAlign w:val="center"/>
          </w:tcPr>
          <w:p w14:paraId="233767D8" w14:textId="77777777" w:rsidR="00580793" w:rsidRPr="0066572A" w:rsidRDefault="00580793" w:rsidP="005E3530">
            <w:pPr>
              <w:jc w:val="center"/>
              <w:rPr>
                <w:rFonts w:asciiTheme="minorHAnsi" w:eastAsia="Arial Unicode MS" w:hAnsiTheme="minorHAnsi"/>
                <w:b/>
                <w:sz w:val="22"/>
                <w:szCs w:val="22"/>
                <w:vertAlign w:val="subscript"/>
              </w:rPr>
            </w:pPr>
            <w:r w:rsidRPr="0066572A">
              <w:rPr>
                <w:rFonts w:asciiTheme="minorHAnsi" w:hAnsiTheme="minorHAnsi"/>
                <w:b/>
                <w:sz w:val="22"/>
                <w:szCs w:val="22"/>
                <w:vertAlign w:val="subscript"/>
              </w:rPr>
              <w:t>Responsable</w:t>
            </w:r>
          </w:p>
        </w:tc>
        <w:tc>
          <w:tcPr>
            <w:tcW w:w="1234" w:type="dxa"/>
            <w:tcBorders>
              <w:top w:val="single" w:sz="18" w:space="0" w:color="auto"/>
              <w:left w:val="single" w:sz="18" w:space="0" w:color="auto"/>
              <w:bottom w:val="single" w:sz="18" w:space="0" w:color="auto"/>
              <w:right w:val="single" w:sz="18" w:space="0" w:color="auto"/>
            </w:tcBorders>
            <w:vAlign w:val="center"/>
          </w:tcPr>
          <w:p w14:paraId="1F9783FD" w14:textId="77777777" w:rsidR="00580793" w:rsidRPr="0066572A" w:rsidRDefault="00580793" w:rsidP="005E3530">
            <w:pPr>
              <w:jc w:val="center"/>
              <w:rPr>
                <w:rFonts w:asciiTheme="minorHAnsi" w:eastAsia="Arial Unicode MS" w:hAnsiTheme="minorHAnsi"/>
                <w:b/>
                <w:sz w:val="22"/>
                <w:szCs w:val="22"/>
                <w:vertAlign w:val="subscript"/>
              </w:rPr>
            </w:pPr>
            <w:r w:rsidRPr="0066572A">
              <w:rPr>
                <w:rFonts w:asciiTheme="minorHAnsi" w:hAnsiTheme="minorHAnsi"/>
                <w:b/>
                <w:sz w:val="22"/>
                <w:szCs w:val="22"/>
                <w:vertAlign w:val="subscript"/>
              </w:rPr>
              <w:t>Teléfono 1</w:t>
            </w:r>
          </w:p>
        </w:tc>
        <w:tc>
          <w:tcPr>
            <w:tcW w:w="1080" w:type="dxa"/>
            <w:tcBorders>
              <w:top w:val="single" w:sz="18" w:space="0" w:color="auto"/>
              <w:left w:val="single" w:sz="18" w:space="0" w:color="auto"/>
              <w:bottom w:val="single" w:sz="18" w:space="0" w:color="auto"/>
              <w:right w:val="single" w:sz="18" w:space="0" w:color="auto"/>
            </w:tcBorders>
            <w:vAlign w:val="center"/>
          </w:tcPr>
          <w:p w14:paraId="12AF556F" w14:textId="77777777" w:rsidR="00580793" w:rsidRPr="0066572A" w:rsidRDefault="00580793" w:rsidP="005E3530">
            <w:pPr>
              <w:jc w:val="center"/>
              <w:rPr>
                <w:rFonts w:asciiTheme="minorHAnsi" w:eastAsia="Arial Unicode MS" w:hAnsiTheme="minorHAnsi"/>
                <w:b/>
                <w:sz w:val="22"/>
                <w:szCs w:val="22"/>
                <w:vertAlign w:val="subscript"/>
              </w:rPr>
            </w:pPr>
            <w:r w:rsidRPr="0066572A">
              <w:rPr>
                <w:rFonts w:asciiTheme="minorHAnsi" w:hAnsiTheme="minorHAnsi"/>
                <w:b/>
                <w:sz w:val="22"/>
                <w:szCs w:val="22"/>
                <w:vertAlign w:val="subscript"/>
              </w:rPr>
              <w:t>Teléfono 2</w:t>
            </w:r>
          </w:p>
        </w:tc>
        <w:tc>
          <w:tcPr>
            <w:tcW w:w="1655" w:type="dxa"/>
            <w:tcBorders>
              <w:top w:val="single" w:sz="18" w:space="0" w:color="auto"/>
              <w:left w:val="single" w:sz="18" w:space="0" w:color="auto"/>
              <w:bottom w:val="single" w:sz="18" w:space="0" w:color="auto"/>
              <w:right w:val="single" w:sz="18" w:space="0" w:color="auto"/>
            </w:tcBorders>
            <w:vAlign w:val="center"/>
          </w:tcPr>
          <w:p w14:paraId="6B6D329A" w14:textId="77777777" w:rsidR="00580793" w:rsidRPr="0066572A" w:rsidRDefault="00580793" w:rsidP="005E3530">
            <w:pPr>
              <w:jc w:val="center"/>
              <w:rPr>
                <w:rFonts w:asciiTheme="minorHAnsi" w:eastAsia="Arial Unicode MS" w:hAnsiTheme="minorHAnsi"/>
                <w:b/>
                <w:sz w:val="22"/>
                <w:szCs w:val="22"/>
                <w:vertAlign w:val="subscript"/>
              </w:rPr>
            </w:pPr>
            <w:r w:rsidRPr="0066572A">
              <w:rPr>
                <w:rFonts w:asciiTheme="minorHAnsi" w:hAnsiTheme="minorHAnsi"/>
                <w:b/>
                <w:sz w:val="22"/>
                <w:szCs w:val="22"/>
                <w:vertAlign w:val="subscript"/>
              </w:rPr>
              <w:t>Emergencia</w:t>
            </w:r>
          </w:p>
        </w:tc>
        <w:tc>
          <w:tcPr>
            <w:tcW w:w="1134" w:type="dxa"/>
            <w:tcBorders>
              <w:top w:val="single" w:sz="18" w:space="0" w:color="auto"/>
              <w:left w:val="single" w:sz="18" w:space="0" w:color="auto"/>
              <w:bottom w:val="single" w:sz="18" w:space="0" w:color="auto"/>
              <w:right w:val="single" w:sz="18" w:space="0" w:color="auto"/>
            </w:tcBorders>
            <w:vAlign w:val="center"/>
          </w:tcPr>
          <w:p w14:paraId="573B2F63" w14:textId="77777777" w:rsidR="00580793" w:rsidRPr="0066572A" w:rsidRDefault="00580793" w:rsidP="005E3530">
            <w:pPr>
              <w:jc w:val="center"/>
              <w:rPr>
                <w:rFonts w:asciiTheme="minorHAnsi" w:eastAsia="Arial Unicode MS" w:hAnsiTheme="minorHAnsi"/>
                <w:b/>
                <w:sz w:val="22"/>
                <w:szCs w:val="22"/>
                <w:vertAlign w:val="subscript"/>
              </w:rPr>
            </w:pPr>
            <w:r w:rsidRPr="0066572A">
              <w:rPr>
                <w:rFonts w:asciiTheme="minorHAnsi" w:hAnsiTheme="minorHAnsi"/>
                <w:b/>
                <w:sz w:val="22"/>
                <w:szCs w:val="22"/>
                <w:vertAlign w:val="subscript"/>
              </w:rPr>
              <w:t>Crítica</w:t>
            </w:r>
          </w:p>
        </w:tc>
        <w:tc>
          <w:tcPr>
            <w:tcW w:w="992" w:type="dxa"/>
            <w:tcBorders>
              <w:top w:val="single" w:sz="18" w:space="0" w:color="auto"/>
              <w:left w:val="single" w:sz="18" w:space="0" w:color="auto"/>
              <w:bottom w:val="single" w:sz="18" w:space="0" w:color="auto"/>
              <w:right w:val="single" w:sz="18" w:space="0" w:color="auto"/>
            </w:tcBorders>
            <w:vAlign w:val="center"/>
          </w:tcPr>
          <w:p w14:paraId="1495C31B" w14:textId="77777777" w:rsidR="00580793" w:rsidRPr="0066572A" w:rsidRDefault="00580793" w:rsidP="005E3530">
            <w:pPr>
              <w:jc w:val="center"/>
              <w:rPr>
                <w:rFonts w:asciiTheme="minorHAnsi" w:eastAsia="Arial Unicode MS" w:hAnsiTheme="minorHAnsi"/>
                <w:b/>
                <w:sz w:val="22"/>
                <w:szCs w:val="22"/>
                <w:vertAlign w:val="subscript"/>
              </w:rPr>
            </w:pPr>
            <w:r w:rsidRPr="0066572A">
              <w:rPr>
                <w:rFonts w:asciiTheme="minorHAnsi" w:hAnsiTheme="minorHAnsi"/>
                <w:b/>
                <w:sz w:val="22"/>
                <w:szCs w:val="22"/>
                <w:vertAlign w:val="subscript"/>
              </w:rPr>
              <w:t>Mayor y Menor</w:t>
            </w:r>
          </w:p>
        </w:tc>
      </w:tr>
      <w:tr w:rsidR="00580793" w:rsidRPr="0066572A" w14:paraId="0236236B" w14:textId="77777777" w:rsidTr="00C251D0">
        <w:trPr>
          <w:trHeight w:val="270"/>
        </w:trPr>
        <w:tc>
          <w:tcPr>
            <w:tcW w:w="1691" w:type="dxa"/>
            <w:tcBorders>
              <w:top w:val="single" w:sz="18" w:space="0" w:color="auto"/>
              <w:left w:val="single" w:sz="18" w:space="0" w:color="auto"/>
              <w:bottom w:val="single" w:sz="18" w:space="0" w:color="auto"/>
            </w:tcBorders>
            <w:vAlign w:val="center"/>
          </w:tcPr>
          <w:p w14:paraId="27083E2E" w14:textId="77777777" w:rsidR="00580793" w:rsidRPr="0066572A" w:rsidRDefault="00580793" w:rsidP="005E3530">
            <w:pPr>
              <w:jc w:val="center"/>
              <w:rPr>
                <w:rFonts w:asciiTheme="minorHAnsi" w:eastAsia="Arial Unicode MS" w:hAnsiTheme="minorHAnsi"/>
                <w:b/>
                <w:sz w:val="22"/>
                <w:szCs w:val="22"/>
                <w:vertAlign w:val="subscript"/>
              </w:rPr>
            </w:pPr>
            <w:r w:rsidRPr="0066572A">
              <w:rPr>
                <w:rFonts w:asciiTheme="minorHAnsi" w:eastAsia="Arial Unicode MS" w:hAnsiTheme="minorHAnsi"/>
                <w:b/>
                <w:sz w:val="22"/>
                <w:szCs w:val="22"/>
                <w:vertAlign w:val="subscript"/>
              </w:rPr>
              <w:t>Ingeniero de Customer Care</w:t>
            </w:r>
          </w:p>
        </w:tc>
        <w:tc>
          <w:tcPr>
            <w:tcW w:w="1286" w:type="dxa"/>
            <w:tcBorders>
              <w:top w:val="single" w:sz="18" w:space="0" w:color="auto"/>
              <w:left w:val="single" w:sz="18" w:space="0" w:color="auto"/>
              <w:bottom w:val="single" w:sz="18" w:space="0" w:color="auto"/>
              <w:right w:val="single" w:sz="18" w:space="0" w:color="auto"/>
            </w:tcBorders>
            <w:vAlign w:val="center"/>
          </w:tcPr>
          <w:p w14:paraId="02463A70"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eastAsia="Arial Unicode MS" w:hAnsiTheme="minorHAnsi"/>
                <w:sz w:val="22"/>
                <w:szCs w:val="22"/>
                <w:vertAlign w:val="subscript"/>
              </w:rPr>
              <w:t>Operador en Turno</w:t>
            </w:r>
          </w:p>
        </w:tc>
        <w:tc>
          <w:tcPr>
            <w:tcW w:w="1234" w:type="dxa"/>
            <w:tcBorders>
              <w:top w:val="single" w:sz="18" w:space="0" w:color="auto"/>
              <w:left w:val="single" w:sz="18" w:space="0" w:color="auto"/>
              <w:bottom w:val="single" w:sz="18" w:space="0" w:color="auto"/>
              <w:right w:val="single" w:sz="18" w:space="0" w:color="auto"/>
            </w:tcBorders>
            <w:vAlign w:val="center"/>
          </w:tcPr>
          <w:p w14:paraId="5B3C985A" w14:textId="77777777" w:rsidR="00580793" w:rsidRPr="0066572A" w:rsidRDefault="00580793" w:rsidP="005E3530">
            <w:pPr>
              <w:jc w:val="center"/>
              <w:rPr>
                <w:rFonts w:asciiTheme="minorHAnsi" w:eastAsia="Arial Unicode MS" w:hAnsi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EADA158" w14:textId="77777777" w:rsidR="00580793" w:rsidRPr="0066572A" w:rsidRDefault="00580793" w:rsidP="005E3530">
            <w:pPr>
              <w:jc w:val="center"/>
              <w:rPr>
                <w:rFonts w:asciiTheme="minorHAnsi" w:eastAsia="Arial Unicode MS" w:hAnsiTheme="minorHAnsi"/>
                <w:sz w:val="22"/>
                <w:szCs w:val="22"/>
                <w:vertAlign w:val="subscript"/>
              </w:rPr>
            </w:pPr>
          </w:p>
        </w:tc>
        <w:tc>
          <w:tcPr>
            <w:tcW w:w="1655" w:type="dxa"/>
            <w:tcBorders>
              <w:top w:val="single" w:sz="18" w:space="0" w:color="auto"/>
              <w:left w:val="single" w:sz="18" w:space="0" w:color="auto"/>
              <w:right w:val="single" w:sz="18" w:space="0" w:color="auto"/>
            </w:tcBorders>
            <w:vAlign w:val="center"/>
          </w:tcPr>
          <w:p w14:paraId="261385FC"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Llamado inmediato</w:t>
            </w:r>
          </w:p>
        </w:tc>
        <w:tc>
          <w:tcPr>
            <w:tcW w:w="1134" w:type="dxa"/>
            <w:tcBorders>
              <w:top w:val="single" w:sz="18" w:space="0" w:color="auto"/>
              <w:left w:val="single" w:sz="18" w:space="0" w:color="auto"/>
              <w:right w:val="single" w:sz="18" w:space="0" w:color="auto"/>
            </w:tcBorders>
            <w:vAlign w:val="center"/>
          </w:tcPr>
          <w:p w14:paraId="5607E64B"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Llamado Inmediato</w:t>
            </w:r>
          </w:p>
        </w:tc>
        <w:tc>
          <w:tcPr>
            <w:tcW w:w="992" w:type="dxa"/>
            <w:tcBorders>
              <w:top w:val="single" w:sz="18" w:space="0" w:color="auto"/>
              <w:left w:val="single" w:sz="18" w:space="0" w:color="auto"/>
              <w:right w:val="single" w:sz="18" w:space="0" w:color="auto"/>
            </w:tcBorders>
            <w:vAlign w:val="center"/>
          </w:tcPr>
          <w:p w14:paraId="081AAB9C"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Llamado Inmediato</w:t>
            </w:r>
          </w:p>
        </w:tc>
      </w:tr>
      <w:tr w:rsidR="00580793" w:rsidRPr="0066572A" w14:paraId="02376599" w14:textId="77777777" w:rsidTr="00C251D0">
        <w:trPr>
          <w:cantSplit/>
          <w:trHeight w:val="333"/>
        </w:trPr>
        <w:tc>
          <w:tcPr>
            <w:tcW w:w="1691" w:type="dxa"/>
            <w:vMerge w:val="restart"/>
            <w:tcBorders>
              <w:top w:val="single" w:sz="18" w:space="0" w:color="auto"/>
              <w:left w:val="single" w:sz="18" w:space="0" w:color="auto"/>
            </w:tcBorders>
            <w:vAlign w:val="center"/>
          </w:tcPr>
          <w:p w14:paraId="71F965A2" w14:textId="77777777" w:rsidR="00580793" w:rsidRPr="0066572A" w:rsidRDefault="00580793" w:rsidP="005E3530">
            <w:pPr>
              <w:jc w:val="center"/>
              <w:rPr>
                <w:rFonts w:asciiTheme="minorHAnsi" w:eastAsia="Arial Unicode MS" w:hAnsiTheme="minorHAnsi"/>
                <w:b/>
                <w:sz w:val="22"/>
                <w:szCs w:val="22"/>
                <w:vertAlign w:val="subscript"/>
              </w:rPr>
            </w:pPr>
            <w:r w:rsidRPr="0066572A">
              <w:rPr>
                <w:rFonts w:asciiTheme="minorHAnsi" w:eastAsia="Arial Unicode MS" w:hAnsiTheme="minorHAnsi"/>
                <w:b/>
                <w:sz w:val="22"/>
                <w:szCs w:val="22"/>
                <w:vertAlign w:val="subscript"/>
              </w:rPr>
              <w:t>Jefes COR</w:t>
            </w:r>
          </w:p>
        </w:tc>
        <w:tc>
          <w:tcPr>
            <w:tcW w:w="1286" w:type="dxa"/>
            <w:tcBorders>
              <w:top w:val="single" w:sz="18" w:space="0" w:color="auto"/>
              <w:left w:val="single" w:sz="18" w:space="0" w:color="auto"/>
              <w:bottom w:val="single" w:sz="18" w:space="0" w:color="auto"/>
              <w:right w:val="single" w:sz="18" w:space="0" w:color="auto"/>
            </w:tcBorders>
            <w:vAlign w:val="center"/>
          </w:tcPr>
          <w:p w14:paraId="07BCE6AD" w14:textId="77777777" w:rsidR="00580793" w:rsidRPr="0066572A" w:rsidRDefault="00580793" w:rsidP="005E3530">
            <w:pPr>
              <w:rPr>
                <w:rFonts w:asciiTheme="minorHAnsi" w:eastAsia="Arial Unicode MS" w:hAnsi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4EA37C3" w14:textId="77777777" w:rsidR="00580793" w:rsidRPr="0066572A" w:rsidRDefault="00580793" w:rsidP="005E3530">
            <w:pPr>
              <w:jc w:val="center"/>
              <w:rPr>
                <w:rFonts w:asciiTheme="minorHAnsi" w:eastAsia="Arial Unicode MS" w:hAnsi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86A2787" w14:textId="77777777" w:rsidR="00580793" w:rsidRPr="0066572A" w:rsidRDefault="00580793" w:rsidP="005E3530">
            <w:pPr>
              <w:jc w:val="center"/>
              <w:rPr>
                <w:rFonts w:asciiTheme="minorHAnsi" w:eastAsia="Arial Unicode MS" w:hAnsiTheme="minorHAnsi"/>
                <w:sz w:val="22"/>
                <w:szCs w:val="22"/>
                <w:vertAlign w:val="subscript"/>
              </w:rPr>
            </w:pPr>
          </w:p>
        </w:tc>
        <w:tc>
          <w:tcPr>
            <w:tcW w:w="1655" w:type="dxa"/>
            <w:vMerge w:val="restart"/>
            <w:tcBorders>
              <w:top w:val="single" w:sz="18" w:space="0" w:color="auto"/>
              <w:left w:val="single" w:sz="18" w:space="0" w:color="auto"/>
              <w:right w:val="single" w:sz="18" w:space="0" w:color="auto"/>
            </w:tcBorders>
            <w:vAlign w:val="center"/>
          </w:tcPr>
          <w:p w14:paraId="7B7B5143"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Después de 30 minutos</w:t>
            </w:r>
          </w:p>
        </w:tc>
        <w:tc>
          <w:tcPr>
            <w:tcW w:w="1134" w:type="dxa"/>
            <w:vMerge w:val="restart"/>
            <w:tcBorders>
              <w:top w:val="single" w:sz="18" w:space="0" w:color="auto"/>
              <w:left w:val="single" w:sz="18" w:space="0" w:color="auto"/>
              <w:right w:val="single" w:sz="18" w:space="0" w:color="auto"/>
            </w:tcBorders>
            <w:vAlign w:val="center"/>
          </w:tcPr>
          <w:p w14:paraId="44E974C5" w14:textId="77777777" w:rsidR="00580793" w:rsidRPr="0066572A" w:rsidRDefault="00580793" w:rsidP="005E3530">
            <w:pPr>
              <w:jc w:val="center"/>
              <w:rPr>
                <w:rFonts w:asciiTheme="minorHAnsi" w:hAnsiTheme="minorHAnsi"/>
                <w:sz w:val="22"/>
                <w:szCs w:val="22"/>
                <w:vertAlign w:val="subscript"/>
              </w:rPr>
            </w:pPr>
            <w:r w:rsidRPr="0066572A">
              <w:rPr>
                <w:rFonts w:asciiTheme="minorHAnsi" w:hAnsiTheme="minorHAnsi"/>
                <w:sz w:val="22"/>
                <w:szCs w:val="22"/>
                <w:vertAlign w:val="subscript"/>
              </w:rPr>
              <w:t>Después de</w:t>
            </w:r>
          </w:p>
          <w:p w14:paraId="4B31861A"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1 hora</w:t>
            </w:r>
          </w:p>
        </w:tc>
        <w:tc>
          <w:tcPr>
            <w:tcW w:w="992" w:type="dxa"/>
            <w:vMerge w:val="restart"/>
            <w:tcBorders>
              <w:top w:val="single" w:sz="18" w:space="0" w:color="auto"/>
              <w:left w:val="single" w:sz="18" w:space="0" w:color="auto"/>
              <w:right w:val="single" w:sz="18" w:space="0" w:color="auto"/>
            </w:tcBorders>
            <w:vAlign w:val="center"/>
          </w:tcPr>
          <w:p w14:paraId="45F279CC"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Después de 2 horas</w:t>
            </w:r>
          </w:p>
        </w:tc>
      </w:tr>
      <w:tr w:rsidR="00580793" w:rsidRPr="0066572A" w14:paraId="674E68BB" w14:textId="77777777" w:rsidTr="00C251D0">
        <w:trPr>
          <w:cantSplit/>
          <w:trHeight w:val="255"/>
        </w:trPr>
        <w:tc>
          <w:tcPr>
            <w:tcW w:w="1691" w:type="dxa"/>
            <w:vMerge/>
            <w:tcBorders>
              <w:left w:val="single" w:sz="18" w:space="0" w:color="auto"/>
            </w:tcBorders>
            <w:vAlign w:val="center"/>
          </w:tcPr>
          <w:p w14:paraId="224153EF" w14:textId="77777777" w:rsidR="00580793" w:rsidRPr="0066572A" w:rsidRDefault="00580793" w:rsidP="005E3530">
            <w:pPr>
              <w:jc w:val="center"/>
              <w:rPr>
                <w:rFonts w:asciiTheme="minorHAnsi" w:eastAsia="Arial Unicode MS" w:hAnsi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F3DB7E4" w14:textId="77777777" w:rsidR="00580793" w:rsidRPr="0066572A" w:rsidRDefault="00580793" w:rsidP="005E3530">
            <w:pPr>
              <w:rPr>
                <w:rFonts w:asciiTheme="minorHAnsi" w:eastAsia="Arial Unicode MS" w:hAnsi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DC47BEC" w14:textId="77777777" w:rsidR="00580793" w:rsidRPr="0066572A" w:rsidRDefault="00580793" w:rsidP="005E3530">
            <w:pPr>
              <w:jc w:val="center"/>
              <w:rPr>
                <w:rFonts w:asciiTheme="minorHAnsi" w:eastAsia="Arial Unicode MS" w:hAnsi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5D2DB43" w14:textId="77777777" w:rsidR="00580793" w:rsidRPr="0066572A" w:rsidRDefault="00580793" w:rsidP="005E3530">
            <w:pPr>
              <w:jc w:val="center"/>
              <w:rPr>
                <w:rFonts w:asciiTheme="minorHAnsi" w:eastAsia="Arial Unicode MS" w:hAnsiTheme="minorHAnsi"/>
                <w:sz w:val="22"/>
                <w:szCs w:val="22"/>
                <w:vertAlign w:val="subscript"/>
              </w:rPr>
            </w:pPr>
          </w:p>
        </w:tc>
        <w:tc>
          <w:tcPr>
            <w:tcW w:w="1655" w:type="dxa"/>
            <w:vMerge/>
            <w:tcBorders>
              <w:left w:val="single" w:sz="18" w:space="0" w:color="auto"/>
              <w:right w:val="single" w:sz="18" w:space="0" w:color="auto"/>
            </w:tcBorders>
            <w:vAlign w:val="center"/>
          </w:tcPr>
          <w:p w14:paraId="75325A99" w14:textId="77777777" w:rsidR="00580793" w:rsidRPr="0066572A" w:rsidRDefault="00580793" w:rsidP="005E3530">
            <w:pPr>
              <w:jc w:val="center"/>
              <w:rPr>
                <w:rFonts w:asciiTheme="minorHAnsi" w:eastAsia="Arial Unicode MS" w:hAnsiTheme="minorHAnsi"/>
                <w:sz w:val="22"/>
                <w:szCs w:val="22"/>
                <w:vertAlign w:val="subscript"/>
              </w:rPr>
            </w:pPr>
          </w:p>
        </w:tc>
        <w:tc>
          <w:tcPr>
            <w:tcW w:w="1134" w:type="dxa"/>
            <w:vMerge/>
            <w:tcBorders>
              <w:left w:val="single" w:sz="18" w:space="0" w:color="auto"/>
              <w:right w:val="single" w:sz="18" w:space="0" w:color="auto"/>
            </w:tcBorders>
            <w:vAlign w:val="center"/>
          </w:tcPr>
          <w:p w14:paraId="27CAA7CE" w14:textId="77777777" w:rsidR="00580793" w:rsidRPr="0066572A" w:rsidRDefault="00580793" w:rsidP="005E3530">
            <w:pPr>
              <w:jc w:val="center"/>
              <w:rPr>
                <w:rFonts w:asciiTheme="minorHAnsi" w:eastAsia="Arial Unicode MS" w:hAnsiTheme="minorHAnsi"/>
                <w:sz w:val="22"/>
                <w:szCs w:val="22"/>
                <w:vertAlign w:val="subscript"/>
              </w:rPr>
            </w:pPr>
          </w:p>
        </w:tc>
        <w:tc>
          <w:tcPr>
            <w:tcW w:w="992" w:type="dxa"/>
            <w:vMerge/>
            <w:tcBorders>
              <w:left w:val="single" w:sz="18" w:space="0" w:color="auto"/>
              <w:right w:val="single" w:sz="18" w:space="0" w:color="auto"/>
            </w:tcBorders>
            <w:vAlign w:val="center"/>
          </w:tcPr>
          <w:p w14:paraId="24944601" w14:textId="77777777" w:rsidR="00580793" w:rsidRPr="0066572A" w:rsidRDefault="00580793" w:rsidP="005E3530">
            <w:pPr>
              <w:jc w:val="center"/>
              <w:rPr>
                <w:rFonts w:asciiTheme="minorHAnsi" w:eastAsia="Arial Unicode MS" w:hAnsiTheme="minorHAnsi"/>
                <w:sz w:val="22"/>
                <w:szCs w:val="22"/>
                <w:vertAlign w:val="subscript"/>
              </w:rPr>
            </w:pPr>
          </w:p>
        </w:tc>
      </w:tr>
      <w:tr w:rsidR="00580793" w:rsidRPr="0066572A" w14:paraId="43890C4B" w14:textId="77777777" w:rsidTr="00C251D0">
        <w:trPr>
          <w:cantSplit/>
          <w:trHeight w:val="270"/>
        </w:trPr>
        <w:tc>
          <w:tcPr>
            <w:tcW w:w="1691" w:type="dxa"/>
            <w:vMerge/>
            <w:tcBorders>
              <w:left w:val="single" w:sz="18" w:space="0" w:color="auto"/>
            </w:tcBorders>
            <w:vAlign w:val="center"/>
          </w:tcPr>
          <w:p w14:paraId="4614BC01" w14:textId="77777777" w:rsidR="00580793" w:rsidRPr="0066572A" w:rsidRDefault="00580793" w:rsidP="005E3530">
            <w:pPr>
              <w:jc w:val="center"/>
              <w:rPr>
                <w:rFonts w:asciiTheme="minorHAnsi" w:eastAsia="Arial Unicode MS" w:hAnsi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47D45B0" w14:textId="77777777" w:rsidR="00580793" w:rsidRPr="0066572A" w:rsidRDefault="00580793" w:rsidP="005E3530">
            <w:pPr>
              <w:rPr>
                <w:rFonts w:asciiTheme="minorHAnsi" w:eastAsia="Arial Unicode MS" w:hAnsi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4E723D0" w14:textId="77777777" w:rsidR="00580793" w:rsidRPr="0066572A" w:rsidRDefault="00580793" w:rsidP="005E3530">
            <w:pPr>
              <w:jc w:val="center"/>
              <w:rPr>
                <w:rFonts w:asciiTheme="minorHAnsi" w:eastAsia="Arial Unicode MS" w:hAnsi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6255C936" w14:textId="77777777" w:rsidR="00580793" w:rsidRPr="0066572A" w:rsidRDefault="00580793" w:rsidP="005E3530">
            <w:pPr>
              <w:jc w:val="center"/>
              <w:rPr>
                <w:rFonts w:asciiTheme="minorHAnsi" w:eastAsia="Arial Unicode MS" w:hAnsiTheme="minorHAnsi"/>
                <w:sz w:val="22"/>
                <w:szCs w:val="22"/>
                <w:vertAlign w:val="subscript"/>
              </w:rPr>
            </w:pPr>
          </w:p>
        </w:tc>
        <w:tc>
          <w:tcPr>
            <w:tcW w:w="1655" w:type="dxa"/>
            <w:vMerge/>
            <w:tcBorders>
              <w:left w:val="single" w:sz="18" w:space="0" w:color="auto"/>
              <w:bottom w:val="single" w:sz="18" w:space="0" w:color="auto"/>
              <w:right w:val="single" w:sz="18" w:space="0" w:color="auto"/>
            </w:tcBorders>
            <w:vAlign w:val="center"/>
          </w:tcPr>
          <w:p w14:paraId="10151721" w14:textId="77777777" w:rsidR="00580793" w:rsidRPr="0066572A" w:rsidRDefault="00580793" w:rsidP="005E3530">
            <w:pPr>
              <w:rPr>
                <w:rFonts w:asciiTheme="minorHAnsi" w:eastAsia="Arial Unicode MS" w:hAnsiTheme="minorHAnsi"/>
                <w:sz w:val="22"/>
                <w:szCs w:val="22"/>
                <w:vertAlign w:val="subscript"/>
              </w:rPr>
            </w:pPr>
          </w:p>
        </w:tc>
        <w:tc>
          <w:tcPr>
            <w:tcW w:w="1134" w:type="dxa"/>
            <w:vMerge/>
            <w:tcBorders>
              <w:left w:val="single" w:sz="18" w:space="0" w:color="auto"/>
              <w:bottom w:val="single" w:sz="18" w:space="0" w:color="auto"/>
              <w:right w:val="single" w:sz="18" w:space="0" w:color="auto"/>
            </w:tcBorders>
            <w:vAlign w:val="center"/>
          </w:tcPr>
          <w:p w14:paraId="1424FFCB" w14:textId="77777777" w:rsidR="00580793" w:rsidRPr="0066572A" w:rsidRDefault="00580793" w:rsidP="005E3530">
            <w:pPr>
              <w:jc w:val="center"/>
              <w:rPr>
                <w:rFonts w:asciiTheme="minorHAnsi" w:eastAsia="Arial Unicode MS" w:hAnsiTheme="minorHAnsi"/>
                <w:sz w:val="22"/>
                <w:szCs w:val="22"/>
                <w:vertAlign w:val="subscript"/>
              </w:rPr>
            </w:pPr>
          </w:p>
        </w:tc>
        <w:tc>
          <w:tcPr>
            <w:tcW w:w="992" w:type="dxa"/>
            <w:vMerge/>
            <w:tcBorders>
              <w:left w:val="single" w:sz="18" w:space="0" w:color="auto"/>
              <w:bottom w:val="single" w:sz="18" w:space="0" w:color="auto"/>
              <w:right w:val="single" w:sz="18" w:space="0" w:color="auto"/>
            </w:tcBorders>
            <w:vAlign w:val="center"/>
          </w:tcPr>
          <w:p w14:paraId="6A75C810" w14:textId="77777777" w:rsidR="00580793" w:rsidRPr="0066572A" w:rsidRDefault="00580793" w:rsidP="005E3530">
            <w:pPr>
              <w:jc w:val="center"/>
              <w:rPr>
                <w:rFonts w:asciiTheme="minorHAnsi" w:eastAsia="Arial Unicode MS" w:hAnsiTheme="minorHAnsi"/>
                <w:sz w:val="22"/>
                <w:szCs w:val="22"/>
                <w:vertAlign w:val="subscript"/>
              </w:rPr>
            </w:pPr>
          </w:p>
        </w:tc>
      </w:tr>
      <w:tr w:rsidR="00580793" w:rsidRPr="0066572A" w14:paraId="35311F2A" w14:textId="77777777" w:rsidTr="00C251D0">
        <w:trPr>
          <w:cantSplit/>
          <w:trHeight w:val="270"/>
        </w:trPr>
        <w:tc>
          <w:tcPr>
            <w:tcW w:w="1691" w:type="dxa"/>
            <w:vMerge/>
            <w:tcBorders>
              <w:left w:val="single" w:sz="18" w:space="0" w:color="auto"/>
            </w:tcBorders>
            <w:vAlign w:val="center"/>
          </w:tcPr>
          <w:p w14:paraId="7BA96419" w14:textId="77777777" w:rsidR="00580793" w:rsidRPr="0066572A" w:rsidRDefault="00580793" w:rsidP="005E3530">
            <w:pPr>
              <w:jc w:val="center"/>
              <w:rPr>
                <w:rFonts w:asciiTheme="minorHAnsi" w:eastAsia="Arial Unicode MS" w:hAnsi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C71FE88" w14:textId="77777777" w:rsidR="00580793" w:rsidRPr="0066572A" w:rsidRDefault="00580793" w:rsidP="005E3530">
            <w:pPr>
              <w:rPr>
                <w:rFonts w:asciiTheme="minorHAnsi" w:eastAsia="Arial Unicode MS" w:hAnsi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C3E6D2B" w14:textId="77777777" w:rsidR="00580793" w:rsidRPr="0066572A" w:rsidRDefault="00580793" w:rsidP="005E3530">
            <w:pPr>
              <w:jc w:val="center"/>
              <w:rPr>
                <w:rFonts w:asciiTheme="minorHAnsi" w:eastAsia="Arial Unicode MS" w:hAnsi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1EEC237" w14:textId="77777777" w:rsidR="00580793" w:rsidRPr="0066572A" w:rsidRDefault="00580793" w:rsidP="005E3530">
            <w:pPr>
              <w:jc w:val="center"/>
              <w:rPr>
                <w:rFonts w:asciiTheme="minorHAnsi" w:eastAsia="Arial Unicode MS" w:hAnsiTheme="minorHAnsi"/>
                <w:sz w:val="22"/>
                <w:szCs w:val="22"/>
                <w:vertAlign w:val="subscript"/>
              </w:rPr>
            </w:pPr>
          </w:p>
        </w:tc>
        <w:tc>
          <w:tcPr>
            <w:tcW w:w="1655" w:type="dxa"/>
            <w:vMerge/>
            <w:tcBorders>
              <w:left w:val="single" w:sz="18" w:space="0" w:color="auto"/>
              <w:bottom w:val="single" w:sz="18" w:space="0" w:color="auto"/>
              <w:right w:val="single" w:sz="18" w:space="0" w:color="auto"/>
            </w:tcBorders>
            <w:vAlign w:val="center"/>
          </w:tcPr>
          <w:p w14:paraId="6F9DAFA3" w14:textId="77777777" w:rsidR="00580793" w:rsidRPr="0066572A" w:rsidRDefault="00580793" w:rsidP="005E3530">
            <w:pPr>
              <w:rPr>
                <w:rFonts w:asciiTheme="minorHAnsi" w:eastAsia="Arial Unicode MS" w:hAnsiTheme="minorHAnsi"/>
                <w:sz w:val="22"/>
                <w:szCs w:val="22"/>
                <w:vertAlign w:val="subscript"/>
              </w:rPr>
            </w:pPr>
          </w:p>
        </w:tc>
        <w:tc>
          <w:tcPr>
            <w:tcW w:w="1134" w:type="dxa"/>
            <w:vMerge/>
            <w:tcBorders>
              <w:left w:val="single" w:sz="18" w:space="0" w:color="auto"/>
              <w:bottom w:val="single" w:sz="18" w:space="0" w:color="auto"/>
              <w:right w:val="single" w:sz="18" w:space="0" w:color="auto"/>
            </w:tcBorders>
            <w:vAlign w:val="center"/>
          </w:tcPr>
          <w:p w14:paraId="0F680391" w14:textId="77777777" w:rsidR="00580793" w:rsidRPr="0066572A" w:rsidRDefault="00580793" w:rsidP="005E3530">
            <w:pPr>
              <w:jc w:val="center"/>
              <w:rPr>
                <w:rFonts w:asciiTheme="minorHAnsi" w:eastAsia="Arial Unicode MS" w:hAnsiTheme="minorHAnsi"/>
                <w:sz w:val="22"/>
                <w:szCs w:val="22"/>
                <w:vertAlign w:val="subscript"/>
              </w:rPr>
            </w:pPr>
          </w:p>
        </w:tc>
        <w:tc>
          <w:tcPr>
            <w:tcW w:w="992" w:type="dxa"/>
            <w:vMerge/>
            <w:tcBorders>
              <w:left w:val="single" w:sz="18" w:space="0" w:color="auto"/>
              <w:bottom w:val="single" w:sz="18" w:space="0" w:color="auto"/>
              <w:right w:val="single" w:sz="18" w:space="0" w:color="auto"/>
            </w:tcBorders>
            <w:vAlign w:val="center"/>
          </w:tcPr>
          <w:p w14:paraId="245D9530" w14:textId="77777777" w:rsidR="00580793" w:rsidRPr="0066572A" w:rsidRDefault="00580793" w:rsidP="005E3530">
            <w:pPr>
              <w:jc w:val="center"/>
              <w:rPr>
                <w:rFonts w:asciiTheme="minorHAnsi" w:eastAsia="Arial Unicode MS" w:hAnsiTheme="minorHAnsi"/>
                <w:sz w:val="22"/>
                <w:szCs w:val="22"/>
                <w:vertAlign w:val="subscript"/>
              </w:rPr>
            </w:pPr>
          </w:p>
        </w:tc>
      </w:tr>
      <w:tr w:rsidR="00580793" w:rsidRPr="0066572A" w14:paraId="3C2245D3" w14:textId="77777777" w:rsidTr="00C251D0">
        <w:trPr>
          <w:cantSplit/>
          <w:trHeight w:val="270"/>
        </w:trPr>
        <w:tc>
          <w:tcPr>
            <w:tcW w:w="1691" w:type="dxa"/>
            <w:vMerge/>
            <w:tcBorders>
              <w:left w:val="single" w:sz="18" w:space="0" w:color="auto"/>
            </w:tcBorders>
            <w:vAlign w:val="center"/>
          </w:tcPr>
          <w:p w14:paraId="38856819" w14:textId="77777777" w:rsidR="00580793" w:rsidRPr="0066572A" w:rsidRDefault="00580793" w:rsidP="005E3530">
            <w:pPr>
              <w:jc w:val="center"/>
              <w:rPr>
                <w:rFonts w:asciiTheme="minorHAnsi" w:eastAsia="Arial Unicode MS" w:hAnsi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70F758C0" w14:textId="77777777" w:rsidR="00580793" w:rsidRPr="0066572A" w:rsidRDefault="00580793" w:rsidP="005E3530">
            <w:pPr>
              <w:rPr>
                <w:rFonts w:asciiTheme="minorHAnsi" w:eastAsia="Arial Unicode MS" w:hAnsi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C14BD80" w14:textId="77777777" w:rsidR="00580793" w:rsidRPr="0066572A" w:rsidRDefault="00580793" w:rsidP="005E3530">
            <w:pPr>
              <w:jc w:val="center"/>
              <w:rPr>
                <w:rFonts w:asciiTheme="minorHAnsi" w:eastAsia="Arial Unicode MS" w:hAnsi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2B6CC2A" w14:textId="77777777" w:rsidR="00580793" w:rsidRPr="0066572A" w:rsidRDefault="00580793" w:rsidP="005E3530">
            <w:pPr>
              <w:jc w:val="center"/>
              <w:rPr>
                <w:rFonts w:asciiTheme="minorHAnsi" w:eastAsia="Arial Unicode MS" w:hAnsiTheme="minorHAnsi"/>
                <w:sz w:val="22"/>
                <w:szCs w:val="22"/>
                <w:vertAlign w:val="subscript"/>
              </w:rPr>
            </w:pPr>
          </w:p>
        </w:tc>
        <w:tc>
          <w:tcPr>
            <w:tcW w:w="1655" w:type="dxa"/>
            <w:vMerge/>
            <w:tcBorders>
              <w:left w:val="single" w:sz="18" w:space="0" w:color="auto"/>
              <w:bottom w:val="single" w:sz="18" w:space="0" w:color="auto"/>
              <w:right w:val="single" w:sz="18" w:space="0" w:color="auto"/>
            </w:tcBorders>
            <w:vAlign w:val="center"/>
          </w:tcPr>
          <w:p w14:paraId="59C339FA" w14:textId="77777777" w:rsidR="00580793" w:rsidRPr="0066572A" w:rsidRDefault="00580793" w:rsidP="005E3530">
            <w:pPr>
              <w:rPr>
                <w:rFonts w:asciiTheme="minorHAnsi" w:eastAsia="Arial Unicode MS" w:hAnsiTheme="minorHAnsi"/>
                <w:sz w:val="22"/>
                <w:szCs w:val="22"/>
                <w:vertAlign w:val="subscript"/>
              </w:rPr>
            </w:pPr>
          </w:p>
        </w:tc>
        <w:tc>
          <w:tcPr>
            <w:tcW w:w="1134" w:type="dxa"/>
            <w:vMerge/>
            <w:tcBorders>
              <w:left w:val="single" w:sz="18" w:space="0" w:color="auto"/>
              <w:bottom w:val="single" w:sz="18" w:space="0" w:color="auto"/>
              <w:right w:val="single" w:sz="18" w:space="0" w:color="auto"/>
            </w:tcBorders>
            <w:vAlign w:val="center"/>
          </w:tcPr>
          <w:p w14:paraId="31941A0B" w14:textId="77777777" w:rsidR="00580793" w:rsidRPr="0066572A" w:rsidRDefault="00580793" w:rsidP="005E3530">
            <w:pPr>
              <w:jc w:val="center"/>
              <w:rPr>
                <w:rFonts w:asciiTheme="minorHAnsi" w:eastAsia="Arial Unicode MS" w:hAnsiTheme="minorHAnsi"/>
                <w:sz w:val="22"/>
                <w:szCs w:val="22"/>
                <w:vertAlign w:val="subscript"/>
              </w:rPr>
            </w:pPr>
          </w:p>
        </w:tc>
        <w:tc>
          <w:tcPr>
            <w:tcW w:w="992" w:type="dxa"/>
            <w:vMerge/>
            <w:tcBorders>
              <w:left w:val="single" w:sz="18" w:space="0" w:color="auto"/>
              <w:bottom w:val="single" w:sz="18" w:space="0" w:color="auto"/>
              <w:right w:val="single" w:sz="18" w:space="0" w:color="auto"/>
            </w:tcBorders>
            <w:vAlign w:val="center"/>
          </w:tcPr>
          <w:p w14:paraId="19B7D2E4" w14:textId="77777777" w:rsidR="00580793" w:rsidRPr="0066572A" w:rsidRDefault="00580793" w:rsidP="005E3530">
            <w:pPr>
              <w:jc w:val="center"/>
              <w:rPr>
                <w:rFonts w:asciiTheme="minorHAnsi" w:eastAsia="Arial Unicode MS" w:hAnsiTheme="minorHAnsi"/>
                <w:sz w:val="22"/>
                <w:szCs w:val="22"/>
                <w:vertAlign w:val="subscript"/>
              </w:rPr>
            </w:pPr>
          </w:p>
        </w:tc>
      </w:tr>
      <w:tr w:rsidR="00580793" w:rsidRPr="0066572A" w14:paraId="059F99D4" w14:textId="77777777" w:rsidTr="00C251D0">
        <w:trPr>
          <w:cantSplit/>
          <w:trHeight w:val="270"/>
        </w:trPr>
        <w:tc>
          <w:tcPr>
            <w:tcW w:w="1691" w:type="dxa"/>
            <w:vMerge/>
            <w:tcBorders>
              <w:left w:val="single" w:sz="18" w:space="0" w:color="auto"/>
            </w:tcBorders>
            <w:vAlign w:val="center"/>
          </w:tcPr>
          <w:p w14:paraId="09DD970F" w14:textId="77777777" w:rsidR="00580793" w:rsidRPr="0066572A" w:rsidRDefault="00580793" w:rsidP="005E3530">
            <w:pPr>
              <w:jc w:val="center"/>
              <w:rPr>
                <w:rFonts w:asciiTheme="minorHAnsi" w:eastAsia="Arial Unicode MS" w:hAnsi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14F8C10A" w14:textId="77777777" w:rsidR="00580793" w:rsidRPr="0066572A" w:rsidRDefault="00580793" w:rsidP="005E3530">
            <w:pPr>
              <w:rPr>
                <w:rFonts w:asciiTheme="minorHAnsi" w:eastAsia="Arial Unicode MS" w:hAnsi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6126504" w14:textId="77777777" w:rsidR="00580793" w:rsidRPr="0066572A" w:rsidRDefault="00580793" w:rsidP="005E3530">
            <w:pPr>
              <w:jc w:val="center"/>
              <w:rPr>
                <w:rFonts w:asciiTheme="minorHAnsi" w:eastAsia="Arial Unicode MS" w:hAnsi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ABA0FC3" w14:textId="77777777" w:rsidR="00580793" w:rsidRPr="0066572A" w:rsidRDefault="00580793" w:rsidP="005E3530">
            <w:pPr>
              <w:jc w:val="center"/>
              <w:rPr>
                <w:rFonts w:asciiTheme="minorHAnsi" w:eastAsia="Arial Unicode MS" w:hAnsiTheme="minorHAnsi"/>
                <w:sz w:val="22"/>
                <w:szCs w:val="22"/>
                <w:vertAlign w:val="subscript"/>
              </w:rPr>
            </w:pPr>
          </w:p>
        </w:tc>
        <w:tc>
          <w:tcPr>
            <w:tcW w:w="1655" w:type="dxa"/>
            <w:vMerge/>
            <w:tcBorders>
              <w:left w:val="single" w:sz="18" w:space="0" w:color="auto"/>
              <w:bottom w:val="single" w:sz="18" w:space="0" w:color="auto"/>
              <w:right w:val="single" w:sz="18" w:space="0" w:color="auto"/>
            </w:tcBorders>
            <w:vAlign w:val="center"/>
          </w:tcPr>
          <w:p w14:paraId="3EFB865B" w14:textId="77777777" w:rsidR="00580793" w:rsidRPr="0066572A" w:rsidRDefault="00580793" w:rsidP="005E3530">
            <w:pPr>
              <w:rPr>
                <w:rFonts w:asciiTheme="minorHAnsi" w:eastAsia="Arial Unicode MS" w:hAnsiTheme="minorHAnsi"/>
                <w:sz w:val="22"/>
                <w:szCs w:val="22"/>
                <w:vertAlign w:val="subscript"/>
              </w:rPr>
            </w:pPr>
          </w:p>
        </w:tc>
        <w:tc>
          <w:tcPr>
            <w:tcW w:w="1134" w:type="dxa"/>
            <w:vMerge/>
            <w:tcBorders>
              <w:left w:val="single" w:sz="18" w:space="0" w:color="auto"/>
              <w:bottom w:val="single" w:sz="18" w:space="0" w:color="auto"/>
              <w:right w:val="single" w:sz="18" w:space="0" w:color="auto"/>
            </w:tcBorders>
            <w:vAlign w:val="center"/>
          </w:tcPr>
          <w:p w14:paraId="525E14B8" w14:textId="77777777" w:rsidR="00580793" w:rsidRPr="0066572A" w:rsidRDefault="00580793" w:rsidP="005E3530">
            <w:pPr>
              <w:jc w:val="center"/>
              <w:rPr>
                <w:rFonts w:asciiTheme="minorHAnsi" w:eastAsia="Arial Unicode MS" w:hAnsiTheme="minorHAnsi"/>
                <w:sz w:val="22"/>
                <w:szCs w:val="22"/>
                <w:vertAlign w:val="subscript"/>
              </w:rPr>
            </w:pPr>
          </w:p>
        </w:tc>
        <w:tc>
          <w:tcPr>
            <w:tcW w:w="992" w:type="dxa"/>
            <w:vMerge/>
            <w:tcBorders>
              <w:left w:val="single" w:sz="18" w:space="0" w:color="auto"/>
              <w:bottom w:val="single" w:sz="18" w:space="0" w:color="auto"/>
              <w:right w:val="single" w:sz="18" w:space="0" w:color="auto"/>
            </w:tcBorders>
            <w:vAlign w:val="center"/>
          </w:tcPr>
          <w:p w14:paraId="7E4DB181" w14:textId="77777777" w:rsidR="00580793" w:rsidRPr="0066572A" w:rsidRDefault="00580793" w:rsidP="005E3530">
            <w:pPr>
              <w:jc w:val="center"/>
              <w:rPr>
                <w:rFonts w:asciiTheme="minorHAnsi" w:eastAsia="Arial Unicode MS" w:hAnsiTheme="minorHAnsi"/>
                <w:sz w:val="22"/>
                <w:szCs w:val="22"/>
                <w:vertAlign w:val="subscript"/>
              </w:rPr>
            </w:pPr>
          </w:p>
        </w:tc>
      </w:tr>
      <w:tr w:rsidR="00580793" w:rsidRPr="0066572A" w14:paraId="4569A394" w14:textId="77777777" w:rsidTr="00C251D0">
        <w:trPr>
          <w:trHeight w:val="270"/>
        </w:trPr>
        <w:tc>
          <w:tcPr>
            <w:tcW w:w="1691" w:type="dxa"/>
            <w:tcBorders>
              <w:top w:val="single" w:sz="18" w:space="0" w:color="auto"/>
              <w:left w:val="single" w:sz="18" w:space="0" w:color="auto"/>
              <w:right w:val="single" w:sz="18" w:space="0" w:color="auto"/>
            </w:tcBorders>
            <w:vAlign w:val="center"/>
          </w:tcPr>
          <w:p w14:paraId="56DD0626" w14:textId="77777777" w:rsidR="00580793" w:rsidRPr="0066572A" w:rsidRDefault="00580793" w:rsidP="005E3530">
            <w:pPr>
              <w:jc w:val="center"/>
              <w:rPr>
                <w:rFonts w:asciiTheme="minorHAnsi" w:eastAsia="Arial Unicode MS" w:hAnsiTheme="minorHAnsi"/>
                <w:b/>
                <w:sz w:val="22"/>
                <w:szCs w:val="22"/>
                <w:vertAlign w:val="subscript"/>
              </w:rPr>
            </w:pPr>
            <w:r w:rsidRPr="0066572A">
              <w:rPr>
                <w:rFonts w:asciiTheme="minorHAnsi" w:eastAsia="Arial Unicode MS" w:hAnsiTheme="minorHAnsi"/>
                <w:b/>
                <w:sz w:val="22"/>
                <w:szCs w:val="22"/>
                <w:vertAlign w:val="subscript"/>
              </w:rPr>
              <w:t>Jefe Corporativo SVA</w:t>
            </w:r>
          </w:p>
        </w:tc>
        <w:tc>
          <w:tcPr>
            <w:tcW w:w="1286" w:type="dxa"/>
            <w:tcBorders>
              <w:top w:val="single" w:sz="18" w:space="0" w:color="auto"/>
              <w:left w:val="single" w:sz="18" w:space="0" w:color="auto"/>
              <w:right w:val="single" w:sz="18" w:space="0" w:color="auto"/>
            </w:tcBorders>
            <w:vAlign w:val="center"/>
          </w:tcPr>
          <w:p w14:paraId="7841B91E" w14:textId="77777777" w:rsidR="00580793" w:rsidRPr="0066572A" w:rsidRDefault="00580793" w:rsidP="005E3530">
            <w:pPr>
              <w:rPr>
                <w:rFonts w:asciiTheme="minorHAnsi" w:eastAsia="Arial Unicode MS" w:hAnsiTheme="minorHAnsi"/>
                <w:sz w:val="22"/>
                <w:szCs w:val="22"/>
                <w:vertAlign w:val="subscript"/>
              </w:rPr>
            </w:pPr>
          </w:p>
        </w:tc>
        <w:tc>
          <w:tcPr>
            <w:tcW w:w="1234" w:type="dxa"/>
            <w:tcBorders>
              <w:top w:val="single" w:sz="18" w:space="0" w:color="auto"/>
              <w:left w:val="single" w:sz="18" w:space="0" w:color="auto"/>
              <w:right w:val="single" w:sz="18" w:space="0" w:color="auto"/>
            </w:tcBorders>
            <w:vAlign w:val="center"/>
          </w:tcPr>
          <w:p w14:paraId="0C67A186" w14:textId="77777777" w:rsidR="00580793" w:rsidRPr="0066572A" w:rsidRDefault="00580793" w:rsidP="005E3530">
            <w:pPr>
              <w:jc w:val="center"/>
              <w:rPr>
                <w:rFonts w:asciiTheme="minorHAnsi" w:eastAsia="Arial Unicode MS" w:hAnsiTheme="minorHAnsi"/>
                <w:sz w:val="22"/>
                <w:szCs w:val="22"/>
                <w:vertAlign w:val="subscript"/>
              </w:rPr>
            </w:pPr>
          </w:p>
        </w:tc>
        <w:tc>
          <w:tcPr>
            <w:tcW w:w="1080" w:type="dxa"/>
            <w:tcBorders>
              <w:top w:val="single" w:sz="18" w:space="0" w:color="auto"/>
              <w:left w:val="single" w:sz="18" w:space="0" w:color="auto"/>
              <w:right w:val="single" w:sz="18" w:space="0" w:color="auto"/>
            </w:tcBorders>
            <w:vAlign w:val="center"/>
          </w:tcPr>
          <w:p w14:paraId="7EAC3B43" w14:textId="77777777" w:rsidR="00580793" w:rsidRPr="0066572A" w:rsidRDefault="00580793" w:rsidP="005E3530">
            <w:pPr>
              <w:jc w:val="center"/>
              <w:rPr>
                <w:rFonts w:asciiTheme="minorHAnsi" w:eastAsia="Arial Unicode MS" w:hAnsiTheme="minorHAnsi"/>
                <w:sz w:val="22"/>
                <w:szCs w:val="22"/>
                <w:vertAlign w:val="subscript"/>
              </w:rPr>
            </w:pPr>
          </w:p>
        </w:tc>
        <w:tc>
          <w:tcPr>
            <w:tcW w:w="1655" w:type="dxa"/>
            <w:tcBorders>
              <w:top w:val="single" w:sz="18" w:space="0" w:color="auto"/>
              <w:left w:val="single" w:sz="18" w:space="0" w:color="auto"/>
              <w:right w:val="single" w:sz="18" w:space="0" w:color="auto"/>
            </w:tcBorders>
            <w:vAlign w:val="center"/>
          </w:tcPr>
          <w:p w14:paraId="306A7247" w14:textId="77777777" w:rsidR="00580793" w:rsidRPr="0066572A" w:rsidRDefault="00580793" w:rsidP="005E3530">
            <w:pPr>
              <w:jc w:val="center"/>
              <w:rPr>
                <w:rFonts w:asciiTheme="minorHAnsi" w:hAnsiTheme="minorHAnsi"/>
                <w:sz w:val="22"/>
                <w:szCs w:val="22"/>
                <w:vertAlign w:val="subscript"/>
              </w:rPr>
            </w:pPr>
          </w:p>
        </w:tc>
        <w:tc>
          <w:tcPr>
            <w:tcW w:w="1134" w:type="dxa"/>
            <w:tcBorders>
              <w:top w:val="single" w:sz="18" w:space="0" w:color="auto"/>
              <w:left w:val="single" w:sz="18" w:space="0" w:color="auto"/>
              <w:right w:val="single" w:sz="18" w:space="0" w:color="auto"/>
            </w:tcBorders>
            <w:vAlign w:val="center"/>
          </w:tcPr>
          <w:p w14:paraId="7EAEC7DC" w14:textId="77777777" w:rsidR="00580793" w:rsidRPr="0066572A" w:rsidRDefault="00580793" w:rsidP="005E3530">
            <w:pPr>
              <w:jc w:val="center"/>
              <w:rPr>
                <w:rFonts w:asciiTheme="minorHAnsi" w:hAnsiTheme="minorHAnsi"/>
                <w:sz w:val="22"/>
                <w:szCs w:val="22"/>
                <w:vertAlign w:val="subscript"/>
              </w:rPr>
            </w:pPr>
          </w:p>
        </w:tc>
        <w:tc>
          <w:tcPr>
            <w:tcW w:w="992" w:type="dxa"/>
            <w:tcBorders>
              <w:top w:val="single" w:sz="18" w:space="0" w:color="auto"/>
              <w:left w:val="single" w:sz="18" w:space="0" w:color="auto"/>
              <w:right w:val="single" w:sz="18" w:space="0" w:color="auto"/>
            </w:tcBorders>
            <w:vAlign w:val="center"/>
          </w:tcPr>
          <w:p w14:paraId="12363A5C" w14:textId="77777777" w:rsidR="00580793" w:rsidRPr="0066572A" w:rsidRDefault="00580793" w:rsidP="005E3530">
            <w:pPr>
              <w:jc w:val="center"/>
              <w:rPr>
                <w:rFonts w:asciiTheme="minorHAnsi" w:hAnsiTheme="minorHAnsi"/>
                <w:sz w:val="22"/>
                <w:szCs w:val="22"/>
                <w:vertAlign w:val="subscript"/>
              </w:rPr>
            </w:pPr>
          </w:p>
        </w:tc>
      </w:tr>
      <w:tr w:rsidR="00580793" w:rsidRPr="0066572A" w14:paraId="33FA1AE1"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00B53B89" w14:textId="77777777" w:rsidR="00580793" w:rsidRPr="0066572A" w:rsidRDefault="00580793" w:rsidP="005E3530">
            <w:pPr>
              <w:jc w:val="center"/>
              <w:rPr>
                <w:rFonts w:asciiTheme="minorHAnsi" w:eastAsia="Arial Unicode MS" w:hAnsiTheme="minorHAnsi"/>
                <w:b/>
                <w:sz w:val="22"/>
                <w:szCs w:val="22"/>
                <w:vertAlign w:val="subscript"/>
              </w:rPr>
            </w:pPr>
            <w:r w:rsidRPr="0066572A">
              <w:rPr>
                <w:rFonts w:asciiTheme="minorHAnsi" w:eastAsia="Arial Unicode MS" w:hAnsiTheme="minorHAnsi"/>
                <w:b/>
                <w:sz w:val="22"/>
                <w:szCs w:val="22"/>
                <w:vertAlign w:val="subscript"/>
              </w:rPr>
              <w:t>Gerente COR</w:t>
            </w:r>
          </w:p>
        </w:tc>
        <w:tc>
          <w:tcPr>
            <w:tcW w:w="1286" w:type="dxa"/>
            <w:tcBorders>
              <w:top w:val="single" w:sz="18" w:space="0" w:color="auto"/>
              <w:left w:val="single" w:sz="18" w:space="0" w:color="auto"/>
              <w:bottom w:val="single" w:sz="18" w:space="0" w:color="auto"/>
              <w:right w:val="single" w:sz="18" w:space="0" w:color="auto"/>
            </w:tcBorders>
            <w:vAlign w:val="center"/>
          </w:tcPr>
          <w:p w14:paraId="43B9B748" w14:textId="77777777" w:rsidR="00580793" w:rsidRPr="0066572A" w:rsidRDefault="00580793" w:rsidP="005E3530">
            <w:pPr>
              <w:rPr>
                <w:rFonts w:asciiTheme="minorHAnsi" w:eastAsia="Arial Unicode MS" w:hAnsi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6B92E0F" w14:textId="77777777" w:rsidR="00580793" w:rsidRPr="0066572A" w:rsidRDefault="00580793" w:rsidP="005E3530">
            <w:pPr>
              <w:jc w:val="center"/>
              <w:rPr>
                <w:rFonts w:asciiTheme="minorHAnsi" w:eastAsia="Arial Unicode MS" w:hAnsi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928BFC7" w14:textId="77777777" w:rsidR="00580793" w:rsidRPr="0066572A" w:rsidRDefault="00580793" w:rsidP="005E3530">
            <w:pPr>
              <w:jc w:val="center"/>
              <w:rPr>
                <w:rFonts w:asciiTheme="minorHAnsi" w:eastAsia="Arial Unicode MS" w:hAnsiTheme="minorHAnsi"/>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3B521653"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Después de 1 hora</w:t>
            </w:r>
          </w:p>
        </w:tc>
        <w:tc>
          <w:tcPr>
            <w:tcW w:w="1134" w:type="dxa"/>
            <w:tcBorders>
              <w:top w:val="single" w:sz="18" w:space="0" w:color="auto"/>
              <w:left w:val="single" w:sz="18" w:space="0" w:color="auto"/>
              <w:bottom w:val="single" w:sz="18" w:space="0" w:color="auto"/>
              <w:right w:val="single" w:sz="18" w:space="0" w:color="auto"/>
            </w:tcBorders>
            <w:vAlign w:val="center"/>
          </w:tcPr>
          <w:p w14:paraId="572F509B" w14:textId="77777777" w:rsidR="00580793" w:rsidRPr="0066572A" w:rsidRDefault="00580793" w:rsidP="005E3530">
            <w:pPr>
              <w:jc w:val="center"/>
              <w:rPr>
                <w:rFonts w:asciiTheme="minorHAnsi" w:hAnsiTheme="minorHAnsi"/>
                <w:sz w:val="22"/>
                <w:szCs w:val="22"/>
                <w:vertAlign w:val="subscript"/>
              </w:rPr>
            </w:pPr>
            <w:r w:rsidRPr="0066572A">
              <w:rPr>
                <w:rFonts w:asciiTheme="minorHAnsi" w:hAnsiTheme="minorHAnsi"/>
                <w:sz w:val="22"/>
                <w:szCs w:val="22"/>
                <w:vertAlign w:val="subscript"/>
              </w:rPr>
              <w:t>Después de</w:t>
            </w:r>
          </w:p>
          <w:p w14:paraId="4D343E13"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683E2ABA"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Después de 4 horas</w:t>
            </w:r>
          </w:p>
        </w:tc>
      </w:tr>
      <w:tr w:rsidR="00580793" w:rsidRPr="0066572A" w14:paraId="2AAAA92B" w14:textId="77777777" w:rsidTr="00C251D0">
        <w:trPr>
          <w:trHeight w:val="270"/>
        </w:trPr>
        <w:tc>
          <w:tcPr>
            <w:tcW w:w="1691" w:type="dxa"/>
            <w:tcBorders>
              <w:top w:val="single" w:sz="18" w:space="0" w:color="auto"/>
              <w:left w:val="single" w:sz="18" w:space="0" w:color="auto"/>
              <w:right w:val="single" w:sz="18" w:space="0" w:color="auto"/>
            </w:tcBorders>
            <w:vAlign w:val="center"/>
          </w:tcPr>
          <w:p w14:paraId="1CE60681" w14:textId="77777777" w:rsidR="00580793" w:rsidRPr="0066572A" w:rsidRDefault="00580793" w:rsidP="005E3530">
            <w:pPr>
              <w:jc w:val="center"/>
              <w:rPr>
                <w:rFonts w:asciiTheme="minorHAnsi" w:eastAsia="Arial Unicode MS" w:hAnsiTheme="minorHAnsi"/>
                <w:b/>
                <w:sz w:val="22"/>
                <w:szCs w:val="22"/>
                <w:vertAlign w:val="subscript"/>
              </w:rPr>
            </w:pPr>
            <w:r w:rsidRPr="0066572A">
              <w:rPr>
                <w:rFonts w:asciiTheme="minorHAnsi" w:eastAsia="Arial Unicode MS" w:hAnsiTheme="minorHAnsi"/>
                <w:b/>
                <w:sz w:val="22"/>
                <w:szCs w:val="22"/>
                <w:vertAlign w:val="subscript"/>
              </w:rPr>
              <w:t>Subdirector</w:t>
            </w:r>
          </w:p>
          <w:p w14:paraId="3F943165" w14:textId="77777777" w:rsidR="00580793" w:rsidRPr="0066572A" w:rsidRDefault="00580793" w:rsidP="005E3530">
            <w:pPr>
              <w:jc w:val="center"/>
              <w:rPr>
                <w:rFonts w:asciiTheme="minorHAnsi" w:eastAsia="Arial Unicode MS" w:hAnsiTheme="minorHAnsi"/>
                <w:b/>
                <w:sz w:val="22"/>
                <w:szCs w:val="22"/>
                <w:vertAlign w:val="subscript"/>
              </w:rPr>
            </w:pPr>
          </w:p>
        </w:tc>
        <w:tc>
          <w:tcPr>
            <w:tcW w:w="1286" w:type="dxa"/>
            <w:tcBorders>
              <w:top w:val="single" w:sz="18" w:space="0" w:color="auto"/>
              <w:left w:val="single" w:sz="18" w:space="0" w:color="auto"/>
              <w:right w:val="single" w:sz="18" w:space="0" w:color="auto"/>
            </w:tcBorders>
            <w:vAlign w:val="center"/>
          </w:tcPr>
          <w:p w14:paraId="3337C1D0" w14:textId="77777777" w:rsidR="00580793" w:rsidRPr="0066572A" w:rsidRDefault="00580793" w:rsidP="005E3530">
            <w:pPr>
              <w:rPr>
                <w:rFonts w:asciiTheme="minorHAnsi" w:eastAsia="Arial Unicode MS" w:hAnsiTheme="minorHAnsi"/>
                <w:sz w:val="22"/>
                <w:szCs w:val="22"/>
                <w:vertAlign w:val="subscript"/>
              </w:rPr>
            </w:pPr>
          </w:p>
        </w:tc>
        <w:tc>
          <w:tcPr>
            <w:tcW w:w="1234" w:type="dxa"/>
            <w:tcBorders>
              <w:top w:val="single" w:sz="18" w:space="0" w:color="auto"/>
              <w:left w:val="single" w:sz="18" w:space="0" w:color="auto"/>
              <w:right w:val="single" w:sz="18" w:space="0" w:color="auto"/>
            </w:tcBorders>
            <w:vAlign w:val="center"/>
          </w:tcPr>
          <w:p w14:paraId="7D132565" w14:textId="77777777" w:rsidR="00580793" w:rsidRPr="0066572A" w:rsidRDefault="00580793" w:rsidP="005E3530">
            <w:pPr>
              <w:jc w:val="center"/>
              <w:rPr>
                <w:rFonts w:asciiTheme="minorHAnsi" w:eastAsia="Arial Unicode MS" w:hAnsiTheme="minorHAnsi"/>
                <w:sz w:val="22"/>
                <w:szCs w:val="22"/>
                <w:vertAlign w:val="subscript"/>
              </w:rPr>
            </w:pPr>
          </w:p>
        </w:tc>
        <w:tc>
          <w:tcPr>
            <w:tcW w:w="1080" w:type="dxa"/>
            <w:tcBorders>
              <w:top w:val="single" w:sz="18" w:space="0" w:color="auto"/>
              <w:left w:val="single" w:sz="18" w:space="0" w:color="auto"/>
              <w:right w:val="single" w:sz="18" w:space="0" w:color="auto"/>
            </w:tcBorders>
            <w:vAlign w:val="center"/>
          </w:tcPr>
          <w:p w14:paraId="628E95EA" w14:textId="77777777" w:rsidR="00580793" w:rsidRPr="0066572A" w:rsidRDefault="00580793" w:rsidP="005E3530">
            <w:pPr>
              <w:jc w:val="center"/>
              <w:rPr>
                <w:rFonts w:asciiTheme="minorHAnsi" w:eastAsia="Arial Unicode MS" w:hAnsiTheme="minorHAnsi"/>
                <w:sz w:val="22"/>
                <w:szCs w:val="22"/>
                <w:vertAlign w:val="subscript"/>
              </w:rPr>
            </w:pPr>
          </w:p>
        </w:tc>
        <w:tc>
          <w:tcPr>
            <w:tcW w:w="1655" w:type="dxa"/>
            <w:tcBorders>
              <w:top w:val="single" w:sz="18" w:space="0" w:color="auto"/>
              <w:left w:val="single" w:sz="18" w:space="0" w:color="auto"/>
              <w:right w:val="single" w:sz="18" w:space="0" w:color="auto"/>
            </w:tcBorders>
            <w:vAlign w:val="center"/>
          </w:tcPr>
          <w:p w14:paraId="131A2686"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Después de 2 horas</w:t>
            </w:r>
          </w:p>
        </w:tc>
        <w:tc>
          <w:tcPr>
            <w:tcW w:w="1134" w:type="dxa"/>
            <w:tcBorders>
              <w:top w:val="single" w:sz="18" w:space="0" w:color="auto"/>
              <w:left w:val="single" w:sz="18" w:space="0" w:color="auto"/>
              <w:right w:val="single" w:sz="18" w:space="0" w:color="auto"/>
            </w:tcBorders>
            <w:vAlign w:val="center"/>
          </w:tcPr>
          <w:p w14:paraId="6D44A776" w14:textId="77777777" w:rsidR="00580793" w:rsidRPr="0066572A" w:rsidRDefault="00580793" w:rsidP="005E3530">
            <w:pPr>
              <w:jc w:val="center"/>
              <w:rPr>
                <w:rFonts w:asciiTheme="minorHAnsi" w:hAnsiTheme="minorHAnsi"/>
                <w:sz w:val="22"/>
                <w:szCs w:val="22"/>
                <w:vertAlign w:val="subscript"/>
              </w:rPr>
            </w:pPr>
            <w:r w:rsidRPr="0066572A">
              <w:rPr>
                <w:rFonts w:asciiTheme="minorHAnsi" w:hAnsiTheme="minorHAnsi"/>
                <w:sz w:val="22"/>
                <w:szCs w:val="22"/>
                <w:vertAlign w:val="subscript"/>
              </w:rPr>
              <w:t>Después de</w:t>
            </w:r>
          </w:p>
          <w:p w14:paraId="7DD95053"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4 horas</w:t>
            </w:r>
          </w:p>
        </w:tc>
        <w:tc>
          <w:tcPr>
            <w:tcW w:w="992" w:type="dxa"/>
            <w:tcBorders>
              <w:top w:val="single" w:sz="18" w:space="0" w:color="auto"/>
              <w:left w:val="single" w:sz="18" w:space="0" w:color="auto"/>
              <w:right w:val="single" w:sz="18" w:space="0" w:color="auto"/>
            </w:tcBorders>
            <w:vAlign w:val="center"/>
          </w:tcPr>
          <w:p w14:paraId="14EB871A"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Después de 8 horas</w:t>
            </w:r>
          </w:p>
        </w:tc>
      </w:tr>
      <w:tr w:rsidR="00580793" w:rsidRPr="0066572A" w14:paraId="1F3BA1ED"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70289D5A" w14:textId="77777777" w:rsidR="00580793" w:rsidRPr="0066572A" w:rsidRDefault="00580793" w:rsidP="005E3530">
            <w:pPr>
              <w:jc w:val="center"/>
              <w:rPr>
                <w:rFonts w:asciiTheme="minorHAnsi" w:eastAsia="Arial Unicode MS" w:hAnsiTheme="minorHAnsi"/>
                <w:b/>
                <w:sz w:val="22"/>
                <w:szCs w:val="22"/>
                <w:vertAlign w:val="subscript"/>
              </w:rPr>
            </w:pPr>
            <w:r w:rsidRPr="0066572A">
              <w:rPr>
                <w:rFonts w:asciiTheme="minorHAnsi" w:eastAsia="Arial Unicode MS" w:hAnsiTheme="minorHAnsi"/>
                <w:b/>
                <w:sz w:val="22"/>
                <w:szCs w:val="22"/>
                <w:vertAlign w:val="subscript"/>
              </w:rPr>
              <w:t>Director</w:t>
            </w:r>
          </w:p>
          <w:p w14:paraId="61297184" w14:textId="77777777" w:rsidR="00580793" w:rsidRPr="0066572A" w:rsidRDefault="00580793" w:rsidP="005E3530">
            <w:pPr>
              <w:jc w:val="center"/>
              <w:rPr>
                <w:rFonts w:asciiTheme="minorHAnsi" w:eastAsia="Arial Unicode MS" w:hAnsiTheme="minorHAnsi"/>
                <w:b/>
                <w:sz w:val="22"/>
                <w:szCs w:val="22"/>
                <w:vertAlign w:val="subscript"/>
              </w:rPr>
            </w:pPr>
          </w:p>
          <w:p w14:paraId="0DF4BD7B" w14:textId="77777777" w:rsidR="00580793" w:rsidRPr="0066572A" w:rsidRDefault="00580793" w:rsidP="005E3530">
            <w:pPr>
              <w:jc w:val="center"/>
              <w:rPr>
                <w:rFonts w:asciiTheme="minorHAnsi" w:eastAsia="Arial Unicode MS" w:hAnsi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0115DA13" w14:textId="77777777" w:rsidR="00580793" w:rsidRPr="0066572A" w:rsidRDefault="00580793" w:rsidP="005E3530">
            <w:pPr>
              <w:rPr>
                <w:rFonts w:asciiTheme="minorHAnsi" w:eastAsia="Arial Unicode MS" w:hAnsi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E5BBBD5" w14:textId="77777777" w:rsidR="00580793" w:rsidRPr="0066572A" w:rsidRDefault="00580793" w:rsidP="005E3530">
            <w:pPr>
              <w:jc w:val="center"/>
              <w:rPr>
                <w:rFonts w:asciiTheme="minorHAnsi" w:eastAsia="Arial Unicode MS" w:hAnsi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6041A54F" w14:textId="77777777" w:rsidR="00580793" w:rsidRPr="0066572A" w:rsidRDefault="00580793" w:rsidP="005E3530">
            <w:pPr>
              <w:jc w:val="center"/>
              <w:rPr>
                <w:rFonts w:asciiTheme="minorHAnsi" w:eastAsia="Arial Unicode MS" w:hAnsiTheme="minorHAnsi"/>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16F9F37"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Después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423BE0D0" w14:textId="77777777" w:rsidR="00580793" w:rsidRPr="0066572A" w:rsidRDefault="00580793" w:rsidP="005E3530">
            <w:pPr>
              <w:jc w:val="center"/>
              <w:rPr>
                <w:rFonts w:asciiTheme="minorHAnsi" w:hAnsiTheme="minorHAnsi"/>
                <w:sz w:val="22"/>
                <w:szCs w:val="22"/>
                <w:vertAlign w:val="subscript"/>
              </w:rPr>
            </w:pPr>
            <w:r w:rsidRPr="0066572A">
              <w:rPr>
                <w:rFonts w:asciiTheme="minorHAnsi" w:hAnsiTheme="minorHAnsi"/>
                <w:sz w:val="22"/>
                <w:szCs w:val="22"/>
                <w:vertAlign w:val="subscript"/>
              </w:rPr>
              <w:t>Después de</w:t>
            </w:r>
          </w:p>
          <w:p w14:paraId="0E2C719E"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8 horas</w:t>
            </w:r>
          </w:p>
        </w:tc>
        <w:tc>
          <w:tcPr>
            <w:tcW w:w="992" w:type="dxa"/>
            <w:tcBorders>
              <w:top w:val="single" w:sz="18" w:space="0" w:color="auto"/>
              <w:left w:val="single" w:sz="18" w:space="0" w:color="auto"/>
              <w:bottom w:val="single" w:sz="18" w:space="0" w:color="auto"/>
              <w:right w:val="single" w:sz="18" w:space="0" w:color="auto"/>
            </w:tcBorders>
            <w:vAlign w:val="center"/>
          </w:tcPr>
          <w:p w14:paraId="5A0F7D02"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Después de 24 horas</w:t>
            </w:r>
          </w:p>
        </w:tc>
      </w:tr>
    </w:tbl>
    <w:p w14:paraId="4DBFBFAA" w14:textId="77777777" w:rsidR="00580793" w:rsidRPr="0066572A" w:rsidRDefault="00580793" w:rsidP="00580793">
      <w:pPr>
        <w:rPr>
          <w:rFonts w:asciiTheme="minorHAnsi" w:hAnsiTheme="minorHAnsi"/>
          <w:sz w:val="22"/>
          <w:szCs w:val="22"/>
          <w:vertAlign w:val="subscript"/>
        </w:rPr>
      </w:pPr>
    </w:p>
    <w:p w14:paraId="5028A9EF" w14:textId="77777777" w:rsidR="00580793" w:rsidRPr="0066572A" w:rsidRDefault="00580793" w:rsidP="00580793">
      <w:pPr>
        <w:rPr>
          <w:rFonts w:asciiTheme="minorHAnsi" w:hAnsiTheme="minorHAnsi"/>
          <w:sz w:val="22"/>
          <w:szCs w:val="22"/>
          <w:lang w:val="es-MX"/>
        </w:rPr>
      </w:pPr>
    </w:p>
    <w:p w14:paraId="430C131C" w14:textId="77777777" w:rsidR="00580793" w:rsidRPr="0066572A" w:rsidRDefault="00580793" w:rsidP="00580793">
      <w:pPr>
        <w:rPr>
          <w:rFonts w:asciiTheme="minorHAnsi" w:hAnsiTheme="minorHAnsi"/>
          <w:sz w:val="22"/>
          <w:szCs w:val="22"/>
          <w:lang w:val="es-MX"/>
        </w:rPr>
      </w:pPr>
      <w:r w:rsidRPr="0066572A">
        <w:rPr>
          <w:rFonts w:asciiTheme="minorHAnsi" w:hAnsiTheme="minorHAnsi"/>
          <w:sz w:val="22"/>
          <w:szCs w:val="22"/>
          <w:lang w:val="es-MX"/>
        </w:rPr>
        <w:t>Proceso de Escalación del CONCESIONARIO:</w:t>
      </w:r>
    </w:p>
    <w:p w14:paraId="4145F87B" w14:textId="77777777" w:rsidR="00580793" w:rsidRPr="0066572A" w:rsidRDefault="00580793" w:rsidP="00580793">
      <w:pPr>
        <w:rPr>
          <w:rFonts w:asciiTheme="minorHAnsi" w:hAnsiTheme="minorHAnsi"/>
          <w:b/>
          <w:sz w:val="22"/>
          <w:szCs w:val="22"/>
          <w:vertAlign w:val="subscript"/>
          <w:lang w:val="es-MX"/>
        </w:rPr>
      </w:pPr>
    </w:p>
    <w:tbl>
      <w:tblPr>
        <w:tblW w:w="9072" w:type="dxa"/>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66572A" w14:paraId="0A7AC340" w14:textId="77777777" w:rsidTr="00C251D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345A6252" w14:textId="77777777" w:rsidR="00580793" w:rsidRPr="0066572A" w:rsidRDefault="00580793" w:rsidP="005E3530">
            <w:pPr>
              <w:pStyle w:val="Ttulo5"/>
              <w:rPr>
                <w:rFonts w:asciiTheme="minorHAnsi" w:eastAsia="Arial Unicode MS" w:hAnsiTheme="minorHAnsi"/>
                <w:b w:val="0"/>
                <w:sz w:val="22"/>
                <w:szCs w:val="22"/>
                <w:vertAlign w:val="subscript"/>
              </w:rPr>
            </w:pPr>
            <w:r w:rsidRPr="0066572A">
              <w:rPr>
                <w:rFonts w:asciiTheme="minorHAnsi" w:hAnsiTheme="minorHAnsi"/>
                <w:b w:val="0"/>
                <w:sz w:val="22"/>
                <w:szCs w:val="22"/>
                <w:vertAlign w:val="subscript"/>
              </w:rPr>
              <w:t>Tiempos de escalación por  severidad de la falla</w:t>
            </w:r>
          </w:p>
        </w:tc>
      </w:tr>
      <w:tr w:rsidR="00580793" w:rsidRPr="0066572A" w14:paraId="246C3184"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22A13176" w14:textId="77777777" w:rsidR="00580793" w:rsidRPr="0066572A" w:rsidRDefault="00580793" w:rsidP="005E3530">
            <w:pPr>
              <w:pStyle w:val="Ttulo4"/>
              <w:rPr>
                <w:rFonts w:asciiTheme="minorHAnsi" w:eastAsia="Arial Unicode MS" w:hAnsiTheme="minorHAnsi"/>
                <w:sz w:val="22"/>
                <w:szCs w:val="22"/>
                <w:vertAlign w:val="subscript"/>
              </w:rPr>
            </w:pPr>
            <w:r w:rsidRPr="0066572A">
              <w:rPr>
                <w:rFonts w:asciiTheme="minorHAnsi" w:hAnsiTheme="minorHAnsi"/>
                <w:sz w:val="22"/>
                <w:szCs w:val="22"/>
                <w:vertAlign w:val="subscript"/>
              </w:rPr>
              <w:t>Puesto</w:t>
            </w:r>
          </w:p>
        </w:tc>
        <w:tc>
          <w:tcPr>
            <w:tcW w:w="1286" w:type="dxa"/>
            <w:tcBorders>
              <w:top w:val="single" w:sz="18" w:space="0" w:color="auto"/>
              <w:left w:val="single" w:sz="18" w:space="0" w:color="auto"/>
              <w:bottom w:val="single" w:sz="18" w:space="0" w:color="auto"/>
              <w:right w:val="single" w:sz="18" w:space="0" w:color="auto"/>
            </w:tcBorders>
            <w:vAlign w:val="center"/>
          </w:tcPr>
          <w:p w14:paraId="1CF35316" w14:textId="77777777" w:rsidR="00580793" w:rsidRPr="0066572A" w:rsidRDefault="00580793" w:rsidP="005E3530">
            <w:pPr>
              <w:jc w:val="center"/>
              <w:rPr>
                <w:rFonts w:asciiTheme="minorHAnsi" w:eastAsia="Arial Unicode MS" w:hAnsiTheme="minorHAnsi"/>
                <w:b/>
                <w:sz w:val="22"/>
                <w:szCs w:val="22"/>
                <w:vertAlign w:val="subscript"/>
              </w:rPr>
            </w:pPr>
            <w:r w:rsidRPr="0066572A">
              <w:rPr>
                <w:rFonts w:asciiTheme="minorHAnsi" w:hAnsiTheme="minorHAnsi"/>
                <w:b/>
                <w:sz w:val="22"/>
                <w:szCs w:val="22"/>
                <w:vertAlign w:val="subscript"/>
              </w:rPr>
              <w:t>Responsable</w:t>
            </w:r>
          </w:p>
        </w:tc>
        <w:tc>
          <w:tcPr>
            <w:tcW w:w="1234" w:type="dxa"/>
            <w:tcBorders>
              <w:top w:val="single" w:sz="18" w:space="0" w:color="auto"/>
              <w:left w:val="single" w:sz="18" w:space="0" w:color="auto"/>
              <w:bottom w:val="single" w:sz="18" w:space="0" w:color="auto"/>
              <w:right w:val="single" w:sz="18" w:space="0" w:color="auto"/>
            </w:tcBorders>
            <w:vAlign w:val="center"/>
          </w:tcPr>
          <w:p w14:paraId="3DC736F4" w14:textId="77777777" w:rsidR="00580793" w:rsidRPr="0066572A" w:rsidRDefault="00580793" w:rsidP="005E3530">
            <w:pPr>
              <w:jc w:val="center"/>
              <w:rPr>
                <w:rFonts w:asciiTheme="minorHAnsi" w:eastAsia="Arial Unicode MS" w:hAnsiTheme="minorHAnsi"/>
                <w:b/>
                <w:sz w:val="22"/>
                <w:szCs w:val="22"/>
                <w:vertAlign w:val="subscript"/>
              </w:rPr>
            </w:pPr>
            <w:r w:rsidRPr="0066572A">
              <w:rPr>
                <w:rFonts w:asciiTheme="minorHAnsi" w:hAnsiTheme="minorHAnsi"/>
                <w:b/>
                <w:sz w:val="22"/>
                <w:szCs w:val="22"/>
                <w:vertAlign w:val="subscript"/>
              </w:rPr>
              <w:t>Teléfono 1</w:t>
            </w:r>
          </w:p>
        </w:tc>
        <w:tc>
          <w:tcPr>
            <w:tcW w:w="1080" w:type="dxa"/>
            <w:tcBorders>
              <w:top w:val="single" w:sz="18" w:space="0" w:color="auto"/>
              <w:left w:val="single" w:sz="18" w:space="0" w:color="auto"/>
              <w:bottom w:val="single" w:sz="18" w:space="0" w:color="auto"/>
              <w:right w:val="single" w:sz="18" w:space="0" w:color="auto"/>
            </w:tcBorders>
            <w:vAlign w:val="center"/>
          </w:tcPr>
          <w:p w14:paraId="1E93FED1" w14:textId="77777777" w:rsidR="00580793" w:rsidRPr="0066572A" w:rsidRDefault="00580793" w:rsidP="005E3530">
            <w:pPr>
              <w:jc w:val="center"/>
              <w:rPr>
                <w:rFonts w:asciiTheme="minorHAnsi" w:eastAsia="Arial Unicode MS" w:hAnsiTheme="minorHAnsi"/>
                <w:b/>
                <w:sz w:val="22"/>
                <w:szCs w:val="22"/>
                <w:vertAlign w:val="subscript"/>
              </w:rPr>
            </w:pPr>
            <w:r w:rsidRPr="0066572A">
              <w:rPr>
                <w:rFonts w:asciiTheme="minorHAnsi" w:hAnsiTheme="minorHAnsi"/>
                <w:b/>
                <w:sz w:val="22"/>
                <w:szCs w:val="22"/>
                <w:vertAlign w:val="subscript"/>
              </w:rPr>
              <w:t>Teléfono 2</w:t>
            </w:r>
          </w:p>
        </w:tc>
        <w:tc>
          <w:tcPr>
            <w:tcW w:w="1655" w:type="dxa"/>
            <w:tcBorders>
              <w:top w:val="single" w:sz="18" w:space="0" w:color="auto"/>
              <w:left w:val="single" w:sz="18" w:space="0" w:color="auto"/>
              <w:bottom w:val="single" w:sz="18" w:space="0" w:color="auto"/>
              <w:right w:val="single" w:sz="18" w:space="0" w:color="auto"/>
            </w:tcBorders>
            <w:vAlign w:val="center"/>
          </w:tcPr>
          <w:p w14:paraId="2EA3590A" w14:textId="77777777" w:rsidR="00580793" w:rsidRPr="0066572A" w:rsidRDefault="00580793" w:rsidP="005E3530">
            <w:pPr>
              <w:jc w:val="center"/>
              <w:rPr>
                <w:rFonts w:asciiTheme="minorHAnsi" w:eastAsia="Arial Unicode MS" w:hAnsiTheme="minorHAnsi"/>
                <w:b/>
                <w:sz w:val="22"/>
                <w:szCs w:val="22"/>
                <w:vertAlign w:val="subscript"/>
              </w:rPr>
            </w:pPr>
            <w:r w:rsidRPr="0066572A">
              <w:rPr>
                <w:rFonts w:asciiTheme="minorHAnsi" w:hAnsiTheme="minorHAnsi"/>
                <w:b/>
                <w:sz w:val="22"/>
                <w:szCs w:val="22"/>
                <w:vertAlign w:val="subscript"/>
              </w:rPr>
              <w:t>Emergencia</w:t>
            </w:r>
          </w:p>
        </w:tc>
        <w:tc>
          <w:tcPr>
            <w:tcW w:w="1134" w:type="dxa"/>
            <w:tcBorders>
              <w:top w:val="single" w:sz="18" w:space="0" w:color="auto"/>
              <w:left w:val="single" w:sz="18" w:space="0" w:color="auto"/>
              <w:bottom w:val="single" w:sz="18" w:space="0" w:color="auto"/>
              <w:right w:val="single" w:sz="18" w:space="0" w:color="auto"/>
            </w:tcBorders>
            <w:vAlign w:val="center"/>
          </w:tcPr>
          <w:p w14:paraId="4B9BA88D" w14:textId="77777777" w:rsidR="00580793" w:rsidRPr="0066572A" w:rsidRDefault="00580793" w:rsidP="005E3530">
            <w:pPr>
              <w:jc w:val="center"/>
              <w:rPr>
                <w:rFonts w:asciiTheme="minorHAnsi" w:eastAsia="Arial Unicode MS" w:hAnsiTheme="minorHAnsi"/>
                <w:b/>
                <w:sz w:val="22"/>
                <w:szCs w:val="22"/>
                <w:vertAlign w:val="subscript"/>
              </w:rPr>
            </w:pPr>
            <w:r w:rsidRPr="0066572A">
              <w:rPr>
                <w:rFonts w:asciiTheme="minorHAnsi" w:hAnsiTheme="minorHAnsi"/>
                <w:b/>
                <w:sz w:val="22"/>
                <w:szCs w:val="22"/>
                <w:vertAlign w:val="subscript"/>
              </w:rPr>
              <w:t>Crítica</w:t>
            </w:r>
          </w:p>
        </w:tc>
        <w:tc>
          <w:tcPr>
            <w:tcW w:w="992" w:type="dxa"/>
            <w:tcBorders>
              <w:top w:val="single" w:sz="18" w:space="0" w:color="auto"/>
              <w:left w:val="single" w:sz="18" w:space="0" w:color="auto"/>
              <w:bottom w:val="single" w:sz="18" w:space="0" w:color="auto"/>
              <w:right w:val="single" w:sz="18" w:space="0" w:color="auto"/>
            </w:tcBorders>
            <w:vAlign w:val="center"/>
          </w:tcPr>
          <w:p w14:paraId="2D9E13D9" w14:textId="77777777" w:rsidR="00580793" w:rsidRPr="0066572A" w:rsidRDefault="00580793" w:rsidP="005E3530">
            <w:pPr>
              <w:jc w:val="center"/>
              <w:rPr>
                <w:rFonts w:asciiTheme="minorHAnsi" w:eastAsia="Arial Unicode MS" w:hAnsiTheme="minorHAnsi"/>
                <w:b/>
                <w:sz w:val="22"/>
                <w:szCs w:val="22"/>
                <w:vertAlign w:val="subscript"/>
              </w:rPr>
            </w:pPr>
            <w:r w:rsidRPr="0066572A">
              <w:rPr>
                <w:rFonts w:asciiTheme="minorHAnsi" w:hAnsiTheme="minorHAnsi"/>
                <w:b/>
                <w:sz w:val="22"/>
                <w:szCs w:val="22"/>
                <w:vertAlign w:val="subscript"/>
              </w:rPr>
              <w:t>Mayor y menor</w:t>
            </w:r>
          </w:p>
        </w:tc>
      </w:tr>
      <w:tr w:rsidR="00580793" w:rsidRPr="0066572A" w14:paraId="241A3DFB"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65B46BF1" w14:textId="77777777" w:rsidR="00580793" w:rsidRPr="0066572A" w:rsidRDefault="00580793" w:rsidP="005E3530">
            <w:pPr>
              <w:jc w:val="center"/>
              <w:rPr>
                <w:rFonts w:asciiTheme="minorHAnsi" w:eastAsia="Arial Unicode MS" w:hAnsi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559DF855" w14:textId="77777777" w:rsidR="00580793" w:rsidRPr="0066572A" w:rsidRDefault="00580793" w:rsidP="005E3530">
            <w:pPr>
              <w:rPr>
                <w:rFonts w:asciiTheme="minorHAnsi" w:eastAsia="Arial Unicode MS" w:hAnsi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84CB16B" w14:textId="77777777" w:rsidR="00580793" w:rsidRPr="0066572A" w:rsidRDefault="00580793" w:rsidP="005E3530">
            <w:pPr>
              <w:jc w:val="center"/>
              <w:rPr>
                <w:rFonts w:asciiTheme="minorHAnsi" w:eastAsia="Arial Unicode MS" w:hAnsi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13F15DD" w14:textId="77777777" w:rsidR="00580793" w:rsidRPr="0066572A" w:rsidRDefault="00580793" w:rsidP="005E3530">
            <w:pPr>
              <w:jc w:val="center"/>
              <w:rPr>
                <w:rFonts w:asciiTheme="minorHAnsi" w:eastAsia="Arial Unicode MS" w:hAnsiTheme="minorHAnsi"/>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C367769"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Llamado Inmediato</w:t>
            </w:r>
          </w:p>
        </w:tc>
        <w:tc>
          <w:tcPr>
            <w:tcW w:w="1134" w:type="dxa"/>
            <w:tcBorders>
              <w:top w:val="single" w:sz="18" w:space="0" w:color="auto"/>
              <w:left w:val="single" w:sz="18" w:space="0" w:color="auto"/>
              <w:bottom w:val="single" w:sz="18" w:space="0" w:color="auto"/>
              <w:right w:val="single" w:sz="18" w:space="0" w:color="auto"/>
            </w:tcBorders>
            <w:vAlign w:val="center"/>
          </w:tcPr>
          <w:p w14:paraId="208FAC7F"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Llamado Inmediato</w:t>
            </w:r>
          </w:p>
        </w:tc>
        <w:tc>
          <w:tcPr>
            <w:tcW w:w="992" w:type="dxa"/>
            <w:tcBorders>
              <w:top w:val="single" w:sz="18" w:space="0" w:color="auto"/>
              <w:left w:val="single" w:sz="18" w:space="0" w:color="auto"/>
              <w:bottom w:val="single" w:sz="18" w:space="0" w:color="auto"/>
              <w:right w:val="single" w:sz="18" w:space="0" w:color="auto"/>
            </w:tcBorders>
            <w:vAlign w:val="center"/>
          </w:tcPr>
          <w:p w14:paraId="42D94433"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Llamado Inmediato</w:t>
            </w:r>
          </w:p>
        </w:tc>
      </w:tr>
      <w:tr w:rsidR="00580793" w:rsidRPr="0066572A" w14:paraId="56D2CE5F"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DC89DC7" w14:textId="77777777" w:rsidR="00580793" w:rsidRPr="0066572A" w:rsidRDefault="00580793" w:rsidP="005E3530">
            <w:pPr>
              <w:jc w:val="center"/>
              <w:rPr>
                <w:rFonts w:asciiTheme="minorHAnsi" w:eastAsia="Arial Unicode MS" w:hAnsi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4599BBB" w14:textId="77777777" w:rsidR="00580793" w:rsidRPr="0066572A" w:rsidRDefault="00580793" w:rsidP="005E3530">
            <w:pPr>
              <w:rPr>
                <w:rFonts w:asciiTheme="minorHAnsi" w:hAnsi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6CB836DD" w14:textId="77777777" w:rsidR="00580793" w:rsidRPr="0066572A" w:rsidRDefault="00580793" w:rsidP="005E3530">
            <w:pPr>
              <w:jc w:val="center"/>
              <w:rPr>
                <w:rFonts w:asciiTheme="minorHAnsi" w:hAnsi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21DA5A2" w14:textId="77777777" w:rsidR="00580793" w:rsidRPr="0066572A" w:rsidRDefault="00580793" w:rsidP="005E3530">
            <w:pPr>
              <w:jc w:val="center"/>
              <w:rPr>
                <w:rFonts w:asciiTheme="minorHAnsi" w:hAnsiTheme="minorHAnsi"/>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766820AC" w14:textId="77777777" w:rsidR="00580793" w:rsidRPr="0066572A" w:rsidRDefault="00580793" w:rsidP="005E3530">
            <w:pPr>
              <w:jc w:val="center"/>
              <w:rPr>
                <w:rFonts w:asciiTheme="minorHAnsi" w:hAnsiTheme="minorHAnsi"/>
                <w:sz w:val="22"/>
                <w:szCs w:val="22"/>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13BA6B2F" w14:textId="77777777" w:rsidR="00580793" w:rsidRPr="0066572A" w:rsidRDefault="00580793" w:rsidP="005E3530">
            <w:pPr>
              <w:jc w:val="center"/>
              <w:rPr>
                <w:rFonts w:asciiTheme="minorHAnsi" w:hAnsiTheme="minorHAnsi"/>
                <w:sz w:val="22"/>
                <w:szCs w:val="22"/>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71AEB7EC" w14:textId="77777777" w:rsidR="00580793" w:rsidRPr="0066572A" w:rsidRDefault="00580793" w:rsidP="005E3530">
            <w:pPr>
              <w:jc w:val="center"/>
              <w:rPr>
                <w:rFonts w:asciiTheme="minorHAnsi" w:hAnsiTheme="minorHAnsi"/>
                <w:sz w:val="22"/>
                <w:szCs w:val="22"/>
                <w:vertAlign w:val="subscript"/>
              </w:rPr>
            </w:pPr>
          </w:p>
        </w:tc>
      </w:tr>
      <w:tr w:rsidR="00580793" w:rsidRPr="0066572A" w14:paraId="6CDD29F0"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7043F33E" w14:textId="77777777" w:rsidR="00580793" w:rsidRPr="0066572A" w:rsidRDefault="00580793" w:rsidP="005E3530">
            <w:pPr>
              <w:jc w:val="center"/>
              <w:rPr>
                <w:rFonts w:asciiTheme="minorHAnsi" w:eastAsia="Arial Unicode MS" w:hAnsi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79D77E77" w14:textId="77777777" w:rsidR="00580793" w:rsidRPr="0066572A" w:rsidRDefault="00580793" w:rsidP="005E3530">
            <w:pPr>
              <w:rPr>
                <w:rFonts w:asciiTheme="minorHAnsi" w:eastAsia="Arial Unicode MS" w:hAnsi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B1B9FA1" w14:textId="77777777" w:rsidR="00580793" w:rsidRPr="0066572A" w:rsidRDefault="00580793" w:rsidP="005E3530">
            <w:pPr>
              <w:jc w:val="center"/>
              <w:rPr>
                <w:rFonts w:asciiTheme="minorHAnsi" w:eastAsia="Arial Unicode MS" w:hAnsi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DC7BBD4" w14:textId="77777777" w:rsidR="00580793" w:rsidRPr="0066572A" w:rsidRDefault="00580793" w:rsidP="005E3530">
            <w:pPr>
              <w:jc w:val="center"/>
              <w:rPr>
                <w:rFonts w:asciiTheme="minorHAnsi" w:eastAsia="Arial Unicode MS" w:hAnsiTheme="minorHAnsi"/>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27D93C7"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Después de 30 minutos</w:t>
            </w:r>
          </w:p>
        </w:tc>
        <w:tc>
          <w:tcPr>
            <w:tcW w:w="1134" w:type="dxa"/>
            <w:tcBorders>
              <w:top w:val="single" w:sz="18" w:space="0" w:color="auto"/>
              <w:left w:val="single" w:sz="18" w:space="0" w:color="auto"/>
              <w:bottom w:val="single" w:sz="18" w:space="0" w:color="auto"/>
              <w:right w:val="single" w:sz="18" w:space="0" w:color="auto"/>
            </w:tcBorders>
            <w:vAlign w:val="center"/>
          </w:tcPr>
          <w:p w14:paraId="269AF204" w14:textId="77777777" w:rsidR="00580793" w:rsidRPr="0066572A" w:rsidRDefault="00580793" w:rsidP="005E3530">
            <w:pPr>
              <w:jc w:val="center"/>
              <w:rPr>
                <w:rFonts w:asciiTheme="minorHAnsi" w:hAnsiTheme="minorHAnsi"/>
                <w:sz w:val="22"/>
                <w:szCs w:val="22"/>
                <w:vertAlign w:val="subscript"/>
              </w:rPr>
            </w:pPr>
            <w:r w:rsidRPr="0066572A">
              <w:rPr>
                <w:rFonts w:asciiTheme="minorHAnsi" w:hAnsiTheme="minorHAnsi"/>
                <w:sz w:val="22"/>
                <w:szCs w:val="22"/>
                <w:vertAlign w:val="subscript"/>
              </w:rPr>
              <w:t>Después de</w:t>
            </w:r>
          </w:p>
          <w:p w14:paraId="21434A31"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1 horas</w:t>
            </w:r>
          </w:p>
        </w:tc>
        <w:tc>
          <w:tcPr>
            <w:tcW w:w="992" w:type="dxa"/>
            <w:tcBorders>
              <w:top w:val="single" w:sz="18" w:space="0" w:color="auto"/>
              <w:left w:val="single" w:sz="18" w:space="0" w:color="auto"/>
              <w:bottom w:val="single" w:sz="18" w:space="0" w:color="auto"/>
              <w:right w:val="single" w:sz="18" w:space="0" w:color="auto"/>
            </w:tcBorders>
            <w:vAlign w:val="center"/>
          </w:tcPr>
          <w:p w14:paraId="2D81EFE7"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Después de 2 horas</w:t>
            </w:r>
          </w:p>
        </w:tc>
      </w:tr>
      <w:tr w:rsidR="00580793" w:rsidRPr="0066572A" w14:paraId="31318FF7"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7B9EBECA" w14:textId="77777777" w:rsidR="00580793" w:rsidRPr="0066572A" w:rsidRDefault="00580793" w:rsidP="005E3530">
            <w:pPr>
              <w:jc w:val="center"/>
              <w:rPr>
                <w:rFonts w:asciiTheme="minorHAnsi" w:hAnsi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140A4D16" w14:textId="77777777" w:rsidR="00580793" w:rsidRPr="0066572A" w:rsidRDefault="00580793" w:rsidP="005E3530">
            <w:pPr>
              <w:rPr>
                <w:rFonts w:asciiTheme="minorHAnsi" w:hAnsi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6A3C08A6" w14:textId="77777777" w:rsidR="00580793" w:rsidRPr="0066572A" w:rsidRDefault="00580793" w:rsidP="005E3530">
            <w:pPr>
              <w:jc w:val="center"/>
              <w:rPr>
                <w:rFonts w:asciiTheme="minorHAnsi" w:hAnsi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C24C955" w14:textId="77777777" w:rsidR="00580793" w:rsidRPr="0066572A" w:rsidRDefault="00580793" w:rsidP="005E3530">
            <w:pPr>
              <w:jc w:val="center"/>
              <w:rPr>
                <w:rFonts w:asciiTheme="minorHAnsi" w:hAnsiTheme="minorHAnsi"/>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4A4C937A" w14:textId="77777777" w:rsidR="00580793" w:rsidRPr="0066572A" w:rsidRDefault="00580793" w:rsidP="005E3530">
            <w:pPr>
              <w:jc w:val="center"/>
              <w:rPr>
                <w:rFonts w:asciiTheme="minorHAnsi" w:hAnsiTheme="minorHAnsi"/>
                <w:sz w:val="22"/>
                <w:szCs w:val="22"/>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76C281BD" w14:textId="77777777" w:rsidR="00580793" w:rsidRPr="0066572A" w:rsidRDefault="00580793" w:rsidP="005E3530">
            <w:pPr>
              <w:jc w:val="center"/>
              <w:rPr>
                <w:rFonts w:asciiTheme="minorHAnsi" w:hAnsiTheme="minorHAnsi"/>
                <w:sz w:val="22"/>
                <w:szCs w:val="22"/>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1EF8285F" w14:textId="77777777" w:rsidR="00580793" w:rsidRPr="0066572A" w:rsidRDefault="00580793" w:rsidP="005E3530">
            <w:pPr>
              <w:jc w:val="center"/>
              <w:rPr>
                <w:rFonts w:asciiTheme="minorHAnsi" w:hAnsiTheme="minorHAnsi"/>
                <w:sz w:val="22"/>
                <w:szCs w:val="22"/>
                <w:vertAlign w:val="subscript"/>
              </w:rPr>
            </w:pPr>
          </w:p>
        </w:tc>
      </w:tr>
      <w:tr w:rsidR="00580793" w:rsidRPr="0066572A" w14:paraId="5FE2BB6A"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556CCD32" w14:textId="77777777" w:rsidR="00580793" w:rsidRPr="0066572A" w:rsidRDefault="00580793" w:rsidP="005E3530">
            <w:pPr>
              <w:jc w:val="center"/>
              <w:rPr>
                <w:rFonts w:asciiTheme="minorHAnsi" w:eastAsia="Arial Unicode MS" w:hAnsi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A08E888" w14:textId="77777777" w:rsidR="00580793" w:rsidRPr="0066572A" w:rsidRDefault="00580793" w:rsidP="005E3530">
            <w:pPr>
              <w:rPr>
                <w:rFonts w:asciiTheme="minorHAnsi" w:eastAsia="Arial Unicode MS" w:hAnsi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2CD7C6D" w14:textId="77777777" w:rsidR="00580793" w:rsidRPr="0066572A" w:rsidRDefault="00580793" w:rsidP="005E3530">
            <w:pPr>
              <w:jc w:val="center"/>
              <w:rPr>
                <w:rFonts w:asciiTheme="minorHAnsi" w:eastAsia="Arial Unicode MS" w:hAnsi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02B4554" w14:textId="77777777" w:rsidR="00580793" w:rsidRPr="0066572A" w:rsidRDefault="00580793" w:rsidP="005E3530">
            <w:pPr>
              <w:jc w:val="center"/>
              <w:rPr>
                <w:rFonts w:asciiTheme="minorHAnsi" w:eastAsia="Arial Unicode MS" w:hAnsiTheme="minorHAnsi"/>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70F784B"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Después de 1 horas</w:t>
            </w:r>
          </w:p>
        </w:tc>
        <w:tc>
          <w:tcPr>
            <w:tcW w:w="1134" w:type="dxa"/>
            <w:tcBorders>
              <w:top w:val="single" w:sz="18" w:space="0" w:color="auto"/>
              <w:left w:val="single" w:sz="18" w:space="0" w:color="auto"/>
              <w:bottom w:val="single" w:sz="18" w:space="0" w:color="auto"/>
              <w:right w:val="single" w:sz="18" w:space="0" w:color="auto"/>
            </w:tcBorders>
            <w:vAlign w:val="center"/>
          </w:tcPr>
          <w:p w14:paraId="77868160" w14:textId="77777777" w:rsidR="00580793" w:rsidRPr="0066572A" w:rsidRDefault="00580793" w:rsidP="005E3530">
            <w:pPr>
              <w:jc w:val="center"/>
              <w:rPr>
                <w:rFonts w:asciiTheme="minorHAnsi" w:hAnsiTheme="minorHAnsi"/>
                <w:sz w:val="22"/>
                <w:szCs w:val="22"/>
                <w:vertAlign w:val="subscript"/>
              </w:rPr>
            </w:pPr>
            <w:r w:rsidRPr="0066572A">
              <w:rPr>
                <w:rFonts w:asciiTheme="minorHAnsi" w:hAnsiTheme="minorHAnsi"/>
                <w:sz w:val="22"/>
                <w:szCs w:val="22"/>
                <w:vertAlign w:val="subscript"/>
              </w:rPr>
              <w:t>Después de</w:t>
            </w:r>
          </w:p>
          <w:p w14:paraId="7E1E3F8D"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6978F1D7"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Después de 4 horas</w:t>
            </w:r>
          </w:p>
        </w:tc>
      </w:tr>
      <w:tr w:rsidR="00580793" w:rsidRPr="0066572A" w14:paraId="31EF30F0"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83CCA72" w14:textId="77777777" w:rsidR="00580793" w:rsidRPr="0066572A" w:rsidRDefault="00580793" w:rsidP="005E3530">
            <w:pPr>
              <w:jc w:val="center"/>
              <w:rPr>
                <w:rFonts w:asciiTheme="minorHAnsi" w:eastAsia="Arial Unicode MS" w:hAnsi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F2F3155" w14:textId="77777777" w:rsidR="00580793" w:rsidRPr="0066572A" w:rsidRDefault="00580793" w:rsidP="005E3530">
            <w:pPr>
              <w:rPr>
                <w:rFonts w:asciiTheme="minorHAnsi" w:eastAsia="Arial Unicode MS" w:hAnsi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00847362" w14:textId="77777777" w:rsidR="00580793" w:rsidRPr="0066572A" w:rsidRDefault="00580793" w:rsidP="005E3530">
            <w:pPr>
              <w:jc w:val="center"/>
              <w:rPr>
                <w:rFonts w:asciiTheme="minorHAnsi" w:eastAsia="Arial Unicode MS" w:hAnsi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44B207C" w14:textId="77777777" w:rsidR="00580793" w:rsidRPr="0066572A" w:rsidRDefault="00580793" w:rsidP="005E3530">
            <w:pPr>
              <w:jc w:val="center"/>
              <w:rPr>
                <w:rFonts w:asciiTheme="minorHAnsi" w:eastAsia="Arial Unicode MS" w:hAnsiTheme="minorHAnsi"/>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12A237F"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Después de 2 horas</w:t>
            </w:r>
          </w:p>
        </w:tc>
        <w:tc>
          <w:tcPr>
            <w:tcW w:w="1134" w:type="dxa"/>
            <w:tcBorders>
              <w:top w:val="single" w:sz="18" w:space="0" w:color="auto"/>
              <w:left w:val="single" w:sz="18" w:space="0" w:color="auto"/>
              <w:bottom w:val="single" w:sz="18" w:space="0" w:color="auto"/>
              <w:right w:val="single" w:sz="18" w:space="0" w:color="auto"/>
            </w:tcBorders>
            <w:vAlign w:val="center"/>
          </w:tcPr>
          <w:p w14:paraId="48A0741C" w14:textId="77777777" w:rsidR="00580793" w:rsidRPr="0066572A" w:rsidRDefault="00580793" w:rsidP="005E3530">
            <w:pPr>
              <w:jc w:val="center"/>
              <w:rPr>
                <w:rFonts w:asciiTheme="minorHAnsi" w:hAnsiTheme="minorHAnsi"/>
                <w:sz w:val="22"/>
                <w:szCs w:val="22"/>
                <w:vertAlign w:val="subscript"/>
              </w:rPr>
            </w:pPr>
            <w:r w:rsidRPr="0066572A">
              <w:rPr>
                <w:rFonts w:asciiTheme="minorHAnsi" w:hAnsiTheme="minorHAnsi"/>
                <w:sz w:val="22"/>
                <w:szCs w:val="22"/>
                <w:vertAlign w:val="subscript"/>
              </w:rPr>
              <w:t>Después de</w:t>
            </w:r>
          </w:p>
          <w:p w14:paraId="4E93401F"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4 horas</w:t>
            </w:r>
          </w:p>
        </w:tc>
        <w:tc>
          <w:tcPr>
            <w:tcW w:w="992" w:type="dxa"/>
            <w:tcBorders>
              <w:top w:val="single" w:sz="18" w:space="0" w:color="auto"/>
              <w:left w:val="single" w:sz="18" w:space="0" w:color="auto"/>
              <w:bottom w:val="single" w:sz="18" w:space="0" w:color="auto"/>
              <w:right w:val="single" w:sz="18" w:space="0" w:color="auto"/>
            </w:tcBorders>
            <w:vAlign w:val="center"/>
          </w:tcPr>
          <w:p w14:paraId="020FC46D" w14:textId="77777777" w:rsidR="00580793" w:rsidRPr="0066572A" w:rsidRDefault="00580793" w:rsidP="005E3530">
            <w:pPr>
              <w:jc w:val="center"/>
              <w:rPr>
                <w:rFonts w:asciiTheme="minorHAnsi" w:eastAsia="Arial Unicode MS" w:hAnsiTheme="minorHAnsi"/>
                <w:sz w:val="22"/>
                <w:szCs w:val="22"/>
                <w:vertAlign w:val="subscript"/>
              </w:rPr>
            </w:pPr>
            <w:r w:rsidRPr="0066572A">
              <w:rPr>
                <w:rFonts w:asciiTheme="minorHAnsi" w:hAnsiTheme="minorHAnsi"/>
                <w:sz w:val="22"/>
                <w:szCs w:val="22"/>
                <w:vertAlign w:val="subscript"/>
              </w:rPr>
              <w:t>Después de 8 horas</w:t>
            </w:r>
          </w:p>
        </w:tc>
      </w:tr>
      <w:tr w:rsidR="00580793" w:rsidRPr="0066572A" w14:paraId="68BC398B"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0352887" w14:textId="77777777" w:rsidR="00580793" w:rsidRPr="0066572A" w:rsidRDefault="00580793" w:rsidP="005E3530">
            <w:pPr>
              <w:jc w:val="center"/>
              <w:rPr>
                <w:rFonts w:asciiTheme="minorHAnsi" w:hAnsiTheme="minorHAnsi"/>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52609C82" w14:textId="77777777" w:rsidR="00580793" w:rsidRPr="0066572A" w:rsidRDefault="00580793" w:rsidP="005E3530">
            <w:pPr>
              <w:rPr>
                <w:rFonts w:asciiTheme="minorHAnsi" w:hAnsiTheme="minorHAnsi"/>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F60FC6B" w14:textId="77777777" w:rsidR="00580793" w:rsidRPr="0066572A" w:rsidRDefault="00580793" w:rsidP="005E3530">
            <w:pPr>
              <w:jc w:val="center"/>
              <w:rPr>
                <w:rFonts w:asciiTheme="minorHAnsi" w:hAnsiTheme="minorHAnsi"/>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6C082DE" w14:textId="77777777" w:rsidR="00580793" w:rsidRPr="0066572A" w:rsidRDefault="00580793" w:rsidP="005E3530">
            <w:pPr>
              <w:jc w:val="center"/>
              <w:rPr>
                <w:rFonts w:asciiTheme="minorHAnsi" w:hAnsiTheme="minorHAnsi"/>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42694B00" w14:textId="77777777" w:rsidR="00580793" w:rsidRPr="0066572A" w:rsidRDefault="00580793" w:rsidP="005E3530">
            <w:pPr>
              <w:jc w:val="center"/>
              <w:rPr>
                <w:rFonts w:asciiTheme="minorHAnsi" w:hAnsiTheme="minorHAnsi"/>
                <w:sz w:val="22"/>
                <w:szCs w:val="22"/>
                <w:vertAlign w:val="subscript"/>
              </w:rPr>
            </w:pPr>
            <w:r w:rsidRPr="0066572A">
              <w:rPr>
                <w:rFonts w:asciiTheme="minorHAnsi" w:hAnsiTheme="minorHAnsi"/>
                <w:sz w:val="22"/>
                <w:szCs w:val="22"/>
                <w:vertAlign w:val="subscript"/>
              </w:rPr>
              <w:t>Después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5C6F1C5C" w14:textId="77777777" w:rsidR="00580793" w:rsidRPr="0066572A" w:rsidRDefault="00580793" w:rsidP="005E3530">
            <w:pPr>
              <w:jc w:val="center"/>
              <w:rPr>
                <w:rFonts w:asciiTheme="minorHAnsi" w:hAnsiTheme="minorHAnsi"/>
                <w:sz w:val="22"/>
                <w:szCs w:val="22"/>
                <w:vertAlign w:val="subscript"/>
              </w:rPr>
            </w:pPr>
            <w:r w:rsidRPr="0066572A">
              <w:rPr>
                <w:rFonts w:asciiTheme="minorHAnsi" w:hAnsiTheme="minorHAnsi"/>
                <w:sz w:val="22"/>
                <w:szCs w:val="22"/>
                <w:vertAlign w:val="subscript"/>
              </w:rPr>
              <w:t>Después de 8 horas</w:t>
            </w:r>
          </w:p>
        </w:tc>
        <w:tc>
          <w:tcPr>
            <w:tcW w:w="992" w:type="dxa"/>
            <w:tcBorders>
              <w:top w:val="single" w:sz="18" w:space="0" w:color="auto"/>
              <w:left w:val="single" w:sz="18" w:space="0" w:color="auto"/>
              <w:bottom w:val="single" w:sz="18" w:space="0" w:color="auto"/>
              <w:right w:val="single" w:sz="18" w:space="0" w:color="auto"/>
            </w:tcBorders>
            <w:vAlign w:val="center"/>
          </w:tcPr>
          <w:p w14:paraId="2D9FDBB3" w14:textId="77777777" w:rsidR="00580793" w:rsidRPr="0066572A" w:rsidRDefault="00580793" w:rsidP="005E3530">
            <w:pPr>
              <w:jc w:val="center"/>
              <w:rPr>
                <w:rFonts w:asciiTheme="minorHAnsi" w:hAnsiTheme="minorHAnsi"/>
                <w:sz w:val="22"/>
                <w:szCs w:val="22"/>
                <w:vertAlign w:val="subscript"/>
              </w:rPr>
            </w:pPr>
            <w:r w:rsidRPr="0066572A">
              <w:rPr>
                <w:rFonts w:asciiTheme="minorHAnsi" w:hAnsiTheme="minorHAnsi"/>
                <w:sz w:val="22"/>
                <w:szCs w:val="22"/>
                <w:vertAlign w:val="subscript"/>
              </w:rPr>
              <w:t>Después de 24 horas</w:t>
            </w:r>
          </w:p>
        </w:tc>
      </w:tr>
    </w:tbl>
    <w:p w14:paraId="17F86955" w14:textId="77777777" w:rsidR="00B17942" w:rsidRPr="0066572A" w:rsidRDefault="00B17942" w:rsidP="00795379">
      <w:pPr>
        <w:pStyle w:val="Textoindependiente3"/>
        <w:tabs>
          <w:tab w:val="left" w:pos="5460"/>
        </w:tabs>
        <w:outlineLvl w:val="0"/>
        <w:rPr>
          <w:rFonts w:asciiTheme="minorHAnsi" w:hAnsiTheme="minorHAnsi"/>
          <w:b/>
          <w:szCs w:val="22"/>
          <w:lang w:val="es-MX"/>
        </w:rPr>
      </w:pPr>
    </w:p>
    <w:p w14:paraId="2FEDA192" w14:textId="77777777" w:rsidR="00580793" w:rsidRPr="0066572A" w:rsidRDefault="00580793" w:rsidP="00795379">
      <w:pPr>
        <w:pStyle w:val="Textoindependiente3"/>
        <w:tabs>
          <w:tab w:val="left" w:pos="5460"/>
        </w:tabs>
        <w:outlineLvl w:val="0"/>
        <w:rPr>
          <w:rFonts w:asciiTheme="minorHAnsi" w:hAnsiTheme="minorHAnsi"/>
          <w:b/>
          <w:szCs w:val="22"/>
        </w:rPr>
      </w:pPr>
      <w:r w:rsidRPr="0066572A">
        <w:rPr>
          <w:rFonts w:asciiTheme="minorHAnsi" w:hAnsiTheme="minorHAnsi"/>
          <w:b/>
          <w:szCs w:val="22"/>
        </w:rPr>
        <w:lastRenderedPageBreak/>
        <w:t>CUARTA.  MANTENIMIENTO PROGRAMADO.</w:t>
      </w:r>
    </w:p>
    <w:p w14:paraId="4A5C20A6" w14:textId="77777777" w:rsidR="00580793" w:rsidRPr="0066572A" w:rsidRDefault="00580793" w:rsidP="00580793">
      <w:pPr>
        <w:pStyle w:val="Textoindependiente3"/>
        <w:rPr>
          <w:rFonts w:asciiTheme="minorHAnsi" w:hAnsiTheme="minorHAnsi"/>
          <w:b/>
          <w:szCs w:val="22"/>
        </w:rPr>
      </w:pPr>
    </w:p>
    <w:p w14:paraId="4B5D6C80" w14:textId="77777777" w:rsidR="00580793" w:rsidRPr="0066572A" w:rsidRDefault="00580793" w:rsidP="00580793">
      <w:pPr>
        <w:pStyle w:val="Textoindependiente3"/>
        <w:numPr>
          <w:ilvl w:val="0"/>
          <w:numId w:val="80"/>
        </w:numPr>
        <w:tabs>
          <w:tab w:val="clear" w:pos="720"/>
          <w:tab w:val="num" w:pos="360"/>
        </w:tabs>
        <w:ind w:left="360" w:right="0"/>
        <w:rPr>
          <w:rFonts w:asciiTheme="minorHAnsi" w:hAnsiTheme="minorHAnsi"/>
          <w:szCs w:val="22"/>
        </w:rPr>
      </w:pPr>
      <w:r w:rsidRPr="0066572A">
        <w:rPr>
          <w:rFonts w:asciiTheme="minorHAnsi" w:hAnsiTheme="minorHAnsi"/>
          <w:szCs w:val="22"/>
        </w:rPr>
        <w:t>Se define como “Mantenimiento Programado” cualquier actividad planeada de antemano que se realice en la Red de una de las Partes y pueda afectar la prestación del SIEMC o del SMS que presta a sus Usuarios la otra Parte.</w:t>
      </w:r>
    </w:p>
    <w:p w14:paraId="5A184F6D" w14:textId="77777777" w:rsidR="00580793" w:rsidRPr="0066572A" w:rsidRDefault="00580793" w:rsidP="00580793">
      <w:pPr>
        <w:pStyle w:val="Textoindependiente3"/>
        <w:rPr>
          <w:rFonts w:asciiTheme="minorHAnsi" w:hAnsiTheme="minorHAnsi"/>
          <w:szCs w:val="22"/>
        </w:rPr>
      </w:pPr>
    </w:p>
    <w:p w14:paraId="71ABFC22" w14:textId="77777777" w:rsidR="00580793" w:rsidRPr="0066572A" w:rsidRDefault="00580793" w:rsidP="00580793">
      <w:pPr>
        <w:pStyle w:val="Textoindependiente3"/>
        <w:numPr>
          <w:ilvl w:val="0"/>
          <w:numId w:val="80"/>
        </w:numPr>
        <w:tabs>
          <w:tab w:val="clear" w:pos="720"/>
          <w:tab w:val="num" w:pos="360"/>
        </w:tabs>
        <w:ind w:left="360" w:right="0"/>
        <w:rPr>
          <w:rFonts w:asciiTheme="minorHAnsi" w:hAnsiTheme="minorHAnsi"/>
          <w:szCs w:val="22"/>
        </w:rPr>
      </w:pPr>
      <w:r w:rsidRPr="0066572A">
        <w:rPr>
          <w:rFonts w:asciiTheme="minorHAnsi" w:hAnsiTheme="minorHAnsi"/>
          <w:szCs w:val="22"/>
        </w:rPr>
        <w:t>Cada Parte deberá establecer un punto único de contacto operativo que será responsable de notificar y coordinar los trabajos de mantenimiento.</w:t>
      </w:r>
    </w:p>
    <w:p w14:paraId="6DF4A800" w14:textId="77777777" w:rsidR="00580793" w:rsidRPr="0066572A" w:rsidRDefault="00580793" w:rsidP="00580793">
      <w:pPr>
        <w:pStyle w:val="Textoindependiente3"/>
        <w:rPr>
          <w:rFonts w:asciiTheme="minorHAnsi" w:hAnsiTheme="minorHAnsi"/>
          <w:szCs w:val="22"/>
        </w:rPr>
      </w:pPr>
    </w:p>
    <w:p w14:paraId="5DDDE762" w14:textId="77777777" w:rsidR="00580793" w:rsidRPr="0066572A" w:rsidRDefault="00580793" w:rsidP="00580793">
      <w:pPr>
        <w:pStyle w:val="Textoindependiente3"/>
        <w:numPr>
          <w:ilvl w:val="0"/>
          <w:numId w:val="80"/>
        </w:numPr>
        <w:tabs>
          <w:tab w:val="clear" w:pos="720"/>
          <w:tab w:val="num" w:pos="360"/>
        </w:tabs>
        <w:ind w:left="360" w:right="0"/>
        <w:rPr>
          <w:rFonts w:asciiTheme="minorHAnsi" w:hAnsiTheme="minorHAnsi"/>
          <w:szCs w:val="22"/>
        </w:rPr>
      </w:pPr>
      <w:r w:rsidRPr="0066572A">
        <w:rPr>
          <w:rFonts w:asciiTheme="minorHAnsi" w:hAnsiTheme="minorHAnsi"/>
          <w:szCs w:val="22"/>
        </w:rPr>
        <w:t>Todo Mantenimiento Programado deberá:</w:t>
      </w:r>
    </w:p>
    <w:p w14:paraId="25027D49" w14:textId="77777777" w:rsidR="00580793" w:rsidRPr="0066572A" w:rsidRDefault="00580793" w:rsidP="00580793">
      <w:pPr>
        <w:pStyle w:val="Textoindependiente3"/>
        <w:rPr>
          <w:rFonts w:asciiTheme="minorHAnsi" w:hAnsiTheme="minorHAnsi"/>
          <w:szCs w:val="22"/>
        </w:rPr>
      </w:pPr>
    </w:p>
    <w:p w14:paraId="6B8D1576" w14:textId="77777777" w:rsidR="00580793" w:rsidRPr="0066572A" w:rsidRDefault="00580793" w:rsidP="00580793">
      <w:pPr>
        <w:widowControl/>
        <w:numPr>
          <w:ilvl w:val="0"/>
          <w:numId w:val="75"/>
        </w:numPr>
        <w:kinsoku/>
        <w:ind w:left="720" w:hanging="360"/>
        <w:jc w:val="both"/>
        <w:rPr>
          <w:rFonts w:asciiTheme="minorHAnsi" w:hAnsiTheme="minorHAnsi"/>
          <w:sz w:val="22"/>
          <w:szCs w:val="22"/>
          <w:lang w:val="es-MX"/>
        </w:rPr>
      </w:pPr>
      <w:r w:rsidRPr="0066572A">
        <w:rPr>
          <w:rFonts w:asciiTheme="minorHAnsi" w:hAnsiTheme="minorHAnsi"/>
          <w:sz w:val="22"/>
          <w:szCs w:val="22"/>
          <w:lang w:val="es-MX"/>
        </w:rPr>
        <w:t xml:space="preserve">Ser notificado con cuando menos </w:t>
      </w:r>
      <w:r w:rsidR="00762634" w:rsidRPr="0066572A">
        <w:rPr>
          <w:rFonts w:asciiTheme="minorHAnsi" w:hAnsiTheme="minorHAnsi"/>
          <w:sz w:val="22"/>
          <w:szCs w:val="22"/>
          <w:lang w:val="es-MX"/>
        </w:rPr>
        <w:t>5</w:t>
      </w:r>
      <w:r w:rsidRPr="0066572A">
        <w:rPr>
          <w:rFonts w:asciiTheme="minorHAnsi" w:hAnsiTheme="minorHAnsi"/>
          <w:sz w:val="22"/>
          <w:szCs w:val="22"/>
          <w:lang w:val="es-MX"/>
        </w:rPr>
        <w:t xml:space="preserve"> (</w:t>
      </w:r>
      <w:r w:rsidR="00762634" w:rsidRPr="0066572A">
        <w:rPr>
          <w:rFonts w:asciiTheme="minorHAnsi" w:hAnsiTheme="minorHAnsi"/>
          <w:sz w:val="22"/>
          <w:szCs w:val="22"/>
          <w:lang w:val="es-MX"/>
        </w:rPr>
        <w:t>cinco</w:t>
      </w:r>
      <w:r w:rsidRPr="0066572A">
        <w:rPr>
          <w:rFonts w:asciiTheme="minorHAnsi" w:hAnsiTheme="minorHAnsi"/>
          <w:sz w:val="22"/>
          <w:szCs w:val="22"/>
          <w:lang w:val="es-MX"/>
        </w:rPr>
        <w:t xml:space="preserve">) </w:t>
      </w:r>
      <w:r w:rsidR="00762634" w:rsidRPr="0066572A">
        <w:rPr>
          <w:rFonts w:asciiTheme="minorHAnsi" w:hAnsiTheme="minorHAnsi"/>
          <w:sz w:val="22"/>
          <w:szCs w:val="22"/>
          <w:lang w:val="es-MX"/>
        </w:rPr>
        <w:t xml:space="preserve">días </w:t>
      </w:r>
      <w:r w:rsidR="0058580F" w:rsidRPr="0066572A">
        <w:rPr>
          <w:rFonts w:asciiTheme="minorHAnsi" w:hAnsiTheme="minorHAnsi" w:cs="Arial"/>
          <w:sz w:val="22"/>
          <w:szCs w:val="22"/>
          <w:lang w:val="es-MX"/>
        </w:rPr>
        <w:t xml:space="preserve">hábiles </w:t>
      </w:r>
      <w:r w:rsidRPr="0066572A">
        <w:rPr>
          <w:rFonts w:asciiTheme="minorHAnsi" w:hAnsiTheme="minorHAnsi"/>
          <w:sz w:val="22"/>
          <w:szCs w:val="22"/>
          <w:lang w:val="es-MX"/>
        </w:rPr>
        <w:t>de anticipación.</w:t>
      </w:r>
    </w:p>
    <w:p w14:paraId="1E7D35B2" w14:textId="77777777" w:rsidR="00580793" w:rsidRPr="0066572A" w:rsidRDefault="00580793" w:rsidP="00580793">
      <w:pPr>
        <w:ind w:left="360"/>
        <w:jc w:val="both"/>
        <w:rPr>
          <w:rFonts w:asciiTheme="minorHAnsi" w:hAnsiTheme="minorHAnsi"/>
          <w:sz w:val="22"/>
          <w:szCs w:val="22"/>
          <w:lang w:val="es-MX"/>
        </w:rPr>
      </w:pPr>
    </w:p>
    <w:p w14:paraId="4481C1CF" w14:textId="77777777" w:rsidR="00580793" w:rsidRPr="0066572A" w:rsidRDefault="00580793" w:rsidP="00580793">
      <w:pPr>
        <w:widowControl/>
        <w:numPr>
          <w:ilvl w:val="0"/>
          <w:numId w:val="75"/>
        </w:numPr>
        <w:kinsoku/>
        <w:ind w:left="720" w:hanging="360"/>
        <w:jc w:val="both"/>
        <w:rPr>
          <w:rFonts w:asciiTheme="minorHAnsi" w:hAnsiTheme="minorHAnsi"/>
          <w:sz w:val="22"/>
          <w:szCs w:val="22"/>
          <w:lang w:val="es-MX"/>
        </w:rPr>
      </w:pPr>
      <w:r w:rsidRPr="0066572A">
        <w:rPr>
          <w:rFonts w:asciiTheme="minorHAnsi" w:hAnsiTheme="minorHAnsi"/>
          <w:sz w:val="22"/>
          <w:szCs w:val="22"/>
          <w:lang w:val="es-MX"/>
        </w:rPr>
        <w:t>Ser ejecutado de forma preferida entre las 0:00 y las 6:00 horas.</w:t>
      </w:r>
    </w:p>
    <w:p w14:paraId="40F4FB5D" w14:textId="77777777" w:rsidR="00580793" w:rsidRPr="0066572A" w:rsidRDefault="00580793" w:rsidP="00580793">
      <w:pPr>
        <w:jc w:val="both"/>
        <w:rPr>
          <w:rFonts w:asciiTheme="minorHAnsi" w:hAnsiTheme="minorHAnsi"/>
          <w:sz w:val="22"/>
          <w:szCs w:val="22"/>
          <w:lang w:val="es-MX"/>
        </w:rPr>
      </w:pPr>
    </w:p>
    <w:p w14:paraId="115BFE79" w14:textId="77777777" w:rsidR="00580793" w:rsidRPr="0066572A" w:rsidRDefault="00580793" w:rsidP="00580793">
      <w:pPr>
        <w:widowControl/>
        <w:numPr>
          <w:ilvl w:val="0"/>
          <w:numId w:val="75"/>
        </w:numPr>
        <w:kinsoku/>
        <w:ind w:left="720" w:hanging="360"/>
        <w:jc w:val="both"/>
        <w:rPr>
          <w:rFonts w:asciiTheme="minorHAnsi" w:hAnsiTheme="minorHAnsi"/>
          <w:sz w:val="22"/>
          <w:szCs w:val="22"/>
          <w:lang w:val="es-MX"/>
        </w:rPr>
      </w:pPr>
      <w:r w:rsidRPr="0066572A">
        <w:rPr>
          <w:rFonts w:asciiTheme="minorHAnsi" w:hAnsiTheme="minorHAnsi"/>
          <w:sz w:val="22"/>
          <w:szCs w:val="22"/>
          <w:lang w:val="es-MX"/>
        </w:rPr>
        <w:t>Contener en la notificación, como mínimo:</w:t>
      </w:r>
    </w:p>
    <w:p w14:paraId="113E19B6" w14:textId="77777777" w:rsidR="00580793" w:rsidRPr="0066572A" w:rsidRDefault="00580793" w:rsidP="00580793">
      <w:pPr>
        <w:ind w:left="360"/>
        <w:jc w:val="both"/>
        <w:rPr>
          <w:rFonts w:asciiTheme="minorHAnsi" w:hAnsiTheme="minorHAnsi"/>
          <w:sz w:val="22"/>
          <w:szCs w:val="22"/>
          <w:lang w:val="es-MX"/>
        </w:rPr>
      </w:pPr>
    </w:p>
    <w:p w14:paraId="166D25F9" w14:textId="77777777" w:rsidR="00580793" w:rsidRPr="0066572A" w:rsidRDefault="00580793" w:rsidP="00580793">
      <w:pPr>
        <w:widowControl/>
        <w:numPr>
          <w:ilvl w:val="0"/>
          <w:numId w:val="81"/>
        </w:numPr>
        <w:kinsoku/>
        <w:jc w:val="both"/>
        <w:rPr>
          <w:rFonts w:asciiTheme="minorHAnsi" w:hAnsiTheme="minorHAnsi"/>
          <w:sz w:val="22"/>
          <w:szCs w:val="22"/>
          <w:lang w:val="es-MX"/>
        </w:rPr>
      </w:pPr>
      <w:r w:rsidRPr="0066572A">
        <w:rPr>
          <w:rFonts w:asciiTheme="minorHAnsi" w:hAnsiTheme="minorHAnsi"/>
          <w:sz w:val="22"/>
          <w:szCs w:val="22"/>
          <w:lang w:val="es-MX"/>
        </w:rPr>
        <w:t>Nombre y puesto de la persona que notifica y de quien recibe.</w:t>
      </w:r>
    </w:p>
    <w:p w14:paraId="7456868A" w14:textId="77777777" w:rsidR="00580793" w:rsidRPr="0066572A" w:rsidRDefault="00580793" w:rsidP="00580793">
      <w:pPr>
        <w:widowControl/>
        <w:numPr>
          <w:ilvl w:val="0"/>
          <w:numId w:val="81"/>
        </w:numPr>
        <w:kinsoku/>
        <w:jc w:val="both"/>
        <w:rPr>
          <w:rFonts w:asciiTheme="minorHAnsi" w:hAnsiTheme="minorHAnsi"/>
          <w:sz w:val="22"/>
          <w:szCs w:val="22"/>
          <w:lang w:val="es-MX"/>
        </w:rPr>
      </w:pPr>
      <w:r w:rsidRPr="0066572A">
        <w:rPr>
          <w:rFonts w:asciiTheme="minorHAnsi" w:hAnsiTheme="minorHAnsi"/>
          <w:sz w:val="22"/>
          <w:szCs w:val="22"/>
          <w:lang w:val="es-MX"/>
        </w:rPr>
        <w:t>Día y hora de inicio de los trabajos de mantenimiento.</w:t>
      </w:r>
    </w:p>
    <w:p w14:paraId="3674481B" w14:textId="77777777" w:rsidR="00580793" w:rsidRPr="0066572A" w:rsidRDefault="00580793" w:rsidP="00580793">
      <w:pPr>
        <w:widowControl/>
        <w:numPr>
          <w:ilvl w:val="0"/>
          <w:numId w:val="81"/>
        </w:numPr>
        <w:kinsoku/>
        <w:jc w:val="both"/>
        <w:rPr>
          <w:rFonts w:asciiTheme="minorHAnsi" w:hAnsiTheme="minorHAnsi"/>
          <w:sz w:val="22"/>
          <w:szCs w:val="22"/>
        </w:rPr>
      </w:pPr>
      <w:r w:rsidRPr="0066572A">
        <w:rPr>
          <w:rFonts w:asciiTheme="minorHAnsi" w:hAnsiTheme="minorHAnsi"/>
          <w:sz w:val="22"/>
          <w:szCs w:val="22"/>
        </w:rPr>
        <w:t>Tiempo estimado de duración.</w:t>
      </w:r>
    </w:p>
    <w:p w14:paraId="25FF03E9" w14:textId="77777777" w:rsidR="00580793" w:rsidRPr="0066572A" w:rsidRDefault="00580793" w:rsidP="00580793">
      <w:pPr>
        <w:widowControl/>
        <w:numPr>
          <w:ilvl w:val="0"/>
          <w:numId w:val="81"/>
        </w:numPr>
        <w:kinsoku/>
        <w:jc w:val="both"/>
        <w:rPr>
          <w:rFonts w:asciiTheme="minorHAnsi" w:hAnsiTheme="minorHAnsi"/>
          <w:sz w:val="22"/>
          <w:szCs w:val="22"/>
        </w:rPr>
      </w:pPr>
      <w:r w:rsidRPr="0066572A">
        <w:rPr>
          <w:rFonts w:asciiTheme="minorHAnsi" w:hAnsiTheme="minorHAnsi"/>
          <w:sz w:val="22"/>
          <w:szCs w:val="22"/>
        </w:rPr>
        <w:t>Tipo de mantenimiento.</w:t>
      </w:r>
    </w:p>
    <w:p w14:paraId="4345BBCA" w14:textId="77777777" w:rsidR="00580793" w:rsidRPr="0066572A" w:rsidRDefault="00580793" w:rsidP="00580793">
      <w:pPr>
        <w:widowControl/>
        <w:numPr>
          <w:ilvl w:val="0"/>
          <w:numId w:val="81"/>
        </w:numPr>
        <w:kinsoku/>
        <w:jc w:val="both"/>
        <w:rPr>
          <w:rFonts w:asciiTheme="minorHAnsi" w:hAnsiTheme="minorHAnsi"/>
          <w:sz w:val="22"/>
          <w:szCs w:val="22"/>
          <w:lang w:val="es-MX"/>
        </w:rPr>
      </w:pPr>
      <w:r w:rsidRPr="0066572A">
        <w:rPr>
          <w:rFonts w:asciiTheme="minorHAnsi" w:hAnsiTheme="minorHAnsi"/>
          <w:sz w:val="22"/>
          <w:szCs w:val="22"/>
          <w:lang w:val="es-MX"/>
        </w:rPr>
        <w:t>Posibles efectos en la prestación del SIEMC, en el SMS o cualquier elemento de la Red de la otra Parte.</w:t>
      </w:r>
    </w:p>
    <w:p w14:paraId="65420C6C" w14:textId="77777777" w:rsidR="00580793" w:rsidRPr="0066572A" w:rsidRDefault="00580793" w:rsidP="00580793">
      <w:pPr>
        <w:widowControl/>
        <w:numPr>
          <w:ilvl w:val="0"/>
          <w:numId w:val="81"/>
        </w:numPr>
        <w:kinsoku/>
        <w:jc w:val="both"/>
        <w:rPr>
          <w:rFonts w:asciiTheme="minorHAnsi" w:hAnsiTheme="minorHAnsi"/>
          <w:sz w:val="22"/>
          <w:szCs w:val="22"/>
          <w:lang w:val="es-MX"/>
        </w:rPr>
      </w:pPr>
      <w:r w:rsidRPr="0066572A">
        <w:rPr>
          <w:rFonts w:asciiTheme="minorHAnsi" w:hAnsiTheme="minorHAnsi"/>
          <w:sz w:val="22"/>
          <w:szCs w:val="22"/>
          <w:lang w:val="es-MX"/>
        </w:rPr>
        <w:t>Número(s) telefónicos de coordinación.</w:t>
      </w:r>
    </w:p>
    <w:p w14:paraId="31E3757C" w14:textId="77777777" w:rsidR="00580793" w:rsidRPr="0066572A" w:rsidRDefault="00580793" w:rsidP="00580793">
      <w:pPr>
        <w:widowControl/>
        <w:numPr>
          <w:ilvl w:val="0"/>
          <w:numId w:val="81"/>
        </w:numPr>
        <w:kinsoku/>
        <w:jc w:val="both"/>
        <w:rPr>
          <w:rFonts w:asciiTheme="minorHAnsi" w:hAnsiTheme="minorHAnsi"/>
          <w:sz w:val="22"/>
          <w:szCs w:val="22"/>
          <w:lang w:val="es-MX"/>
        </w:rPr>
      </w:pPr>
      <w:r w:rsidRPr="0066572A">
        <w:rPr>
          <w:rFonts w:asciiTheme="minorHAnsi" w:hAnsiTheme="minorHAnsi"/>
          <w:sz w:val="22"/>
          <w:szCs w:val="22"/>
          <w:lang w:val="es-MX"/>
        </w:rPr>
        <w:t>Acciones preventivas en caso de contingencia durante las acciones de mantenimiento.</w:t>
      </w:r>
    </w:p>
    <w:p w14:paraId="7E1EDF40" w14:textId="77777777" w:rsidR="00580793" w:rsidRPr="0066572A" w:rsidRDefault="00580793" w:rsidP="00580793">
      <w:pPr>
        <w:pStyle w:val="Textoindependiente3"/>
        <w:rPr>
          <w:rFonts w:asciiTheme="minorHAnsi" w:hAnsiTheme="minorHAnsi"/>
          <w:szCs w:val="22"/>
        </w:rPr>
      </w:pPr>
    </w:p>
    <w:p w14:paraId="016785DA" w14:textId="77777777" w:rsidR="00580793" w:rsidRPr="0066572A" w:rsidRDefault="00580793" w:rsidP="00580793">
      <w:pPr>
        <w:widowControl/>
        <w:numPr>
          <w:ilvl w:val="0"/>
          <w:numId w:val="82"/>
        </w:numPr>
        <w:tabs>
          <w:tab w:val="clear" w:pos="720"/>
          <w:tab w:val="num" w:pos="360"/>
        </w:tabs>
        <w:kinsoku/>
        <w:ind w:hanging="720"/>
        <w:jc w:val="both"/>
        <w:rPr>
          <w:rFonts w:asciiTheme="minorHAnsi" w:hAnsiTheme="minorHAnsi"/>
          <w:sz w:val="22"/>
          <w:szCs w:val="22"/>
          <w:lang w:val="es-MX"/>
        </w:rPr>
      </w:pPr>
      <w:r w:rsidRPr="0066572A">
        <w:rPr>
          <w:rFonts w:asciiTheme="minorHAnsi" w:hAnsiTheme="minorHAnsi"/>
          <w:sz w:val="22"/>
          <w:szCs w:val="22"/>
          <w:lang w:val="es-MX"/>
        </w:rPr>
        <w:t>La recepción de toda notificación de labores de mantenimiento deberá ser confirmada de forma inmediata y por escrito y deberá contener como mínimo:</w:t>
      </w:r>
    </w:p>
    <w:p w14:paraId="7B86A960" w14:textId="77777777" w:rsidR="00580793" w:rsidRPr="0066572A" w:rsidRDefault="00580793" w:rsidP="00580793">
      <w:pPr>
        <w:ind w:left="360"/>
        <w:jc w:val="both"/>
        <w:rPr>
          <w:rFonts w:asciiTheme="minorHAnsi" w:hAnsiTheme="minorHAnsi"/>
          <w:sz w:val="22"/>
          <w:szCs w:val="22"/>
          <w:lang w:val="es-MX"/>
        </w:rPr>
      </w:pPr>
    </w:p>
    <w:p w14:paraId="781CB605" w14:textId="77777777" w:rsidR="00580793" w:rsidRPr="0066572A" w:rsidRDefault="00580793" w:rsidP="00580793">
      <w:pPr>
        <w:widowControl/>
        <w:numPr>
          <w:ilvl w:val="0"/>
          <w:numId w:val="75"/>
        </w:numPr>
        <w:kinsoku/>
        <w:ind w:left="720" w:hanging="360"/>
        <w:jc w:val="both"/>
        <w:rPr>
          <w:rFonts w:asciiTheme="minorHAnsi" w:hAnsiTheme="minorHAnsi"/>
          <w:sz w:val="22"/>
          <w:szCs w:val="22"/>
          <w:lang w:val="es-MX"/>
        </w:rPr>
      </w:pPr>
      <w:r w:rsidRPr="0066572A">
        <w:rPr>
          <w:rFonts w:asciiTheme="minorHAnsi" w:hAnsiTheme="minorHAnsi"/>
          <w:sz w:val="22"/>
          <w:szCs w:val="22"/>
          <w:lang w:val="es-MX"/>
        </w:rPr>
        <w:t>Nombre y puesto de la persona que recibe la notificación.</w:t>
      </w:r>
    </w:p>
    <w:p w14:paraId="007FC3A6" w14:textId="77777777" w:rsidR="00580793" w:rsidRPr="0066572A" w:rsidRDefault="00580793" w:rsidP="00580793">
      <w:pPr>
        <w:ind w:left="360"/>
        <w:jc w:val="both"/>
        <w:rPr>
          <w:rFonts w:asciiTheme="minorHAnsi" w:hAnsiTheme="minorHAnsi"/>
          <w:sz w:val="22"/>
          <w:szCs w:val="22"/>
          <w:lang w:val="es-MX"/>
        </w:rPr>
      </w:pPr>
    </w:p>
    <w:p w14:paraId="40816516" w14:textId="77777777" w:rsidR="00580793" w:rsidRPr="0066572A" w:rsidRDefault="00580793" w:rsidP="00580793">
      <w:pPr>
        <w:widowControl/>
        <w:numPr>
          <w:ilvl w:val="0"/>
          <w:numId w:val="75"/>
        </w:numPr>
        <w:kinsoku/>
        <w:ind w:left="720" w:hanging="360"/>
        <w:jc w:val="both"/>
        <w:rPr>
          <w:rFonts w:asciiTheme="minorHAnsi" w:hAnsiTheme="minorHAnsi"/>
          <w:sz w:val="22"/>
          <w:szCs w:val="22"/>
          <w:lang w:val="es-MX"/>
        </w:rPr>
      </w:pPr>
      <w:r w:rsidRPr="0066572A">
        <w:rPr>
          <w:rFonts w:asciiTheme="minorHAnsi" w:hAnsiTheme="minorHAnsi"/>
          <w:sz w:val="22"/>
          <w:szCs w:val="22"/>
          <w:lang w:val="es-MX"/>
        </w:rPr>
        <w:t>Día y hora de notificación.</w:t>
      </w:r>
    </w:p>
    <w:p w14:paraId="3F0FD629" w14:textId="77777777" w:rsidR="00580793" w:rsidRPr="0066572A" w:rsidRDefault="00580793" w:rsidP="00580793">
      <w:pPr>
        <w:jc w:val="both"/>
        <w:rPr>
          <w:rFonts w:asciiTheme="minorHAnsi" w:hAnsiTheme="minorHAnsi"/>
          <w:sz w:val="22"/>
          <w:szCs w:val="22"/>
          <w:lang w:val="es-MX"/>
        </w:rPr>
      </w:pPr>
    </w:p>
    <w:p w14:paraId="5D97A7AD" w14:textId="77777777" w:rsidR="00580793" w:rsidRPr="0066572A" w:rsidRDefault="00580793" w:rsidP="00580793">
      <w:pPr>
        <w:widowControl/>
        <w:numPr>
          <w:ilvl w:val="0"/>
          <w:numId w:val="75"/>
        </w:numPr>
        <w:kinsoku/>
        <w:ind w:left="720" w:hanging="360"/>
        <w:jc w:val="both"/>
        <w:rPr>
          <w:rFonts w:asciiTheme="minorHAnsi" w:hAnsiTheme="minorHAnsi"/>
          <w:sz w:val="22"/>
          <w:szCs w:val="22"/>
          <w:lang w:val="es-MX"/>
        </w:rPr>
      </w:pPr>
      <w:r w:rsidRPr="0066572A">
        <w:rPr>
          <w:rFonts w:asciiTheme="minorHAnsi" w:hAnsiTheme="minorHAnsi"/>
          <w:sz w:val="22"/>
          <w:szCs w:val="22"/>
          <w:lang w:val="es-MX"/>
        </w:rPr>
        <w:t>Número(s) telefónicos de coordinación.</w:t>
      </w:r>
    </w:p>
    <w:p w14:paraId="1E088E50" w14:textId="77777777" w:rsidR="00580793" w:rsidRPr="0066572A" w:rsidRDefault="00580793" w:rsidP="00580793">
      <w:pPr>
        <w:jc w:val="both"/>
        <w:rPr>
          <w:rFonts w:asciiTheme="minorHAnsi" w:hAnsiTheme="minorHAnsi"/>
          <w:sz w:val="22"/>
          <w:szCs w:val="22"/>
          <w:lang w:val="es-MX"/>
        </w:rPr>
      </w:pPr>
    </w:p>
    <w:p w14:paraId="49484D35" w14:textId="77777777" w:rsidR="00A53D46" w:rsidRPr="0066572A" w:rsidRDefault="00580793" w:rsidP="00A53D46">
      <w:pPr>
        <w:kinsoku/>
        <w:autoSpaceDE w:val="0"/>
        <w:autoSpaceDN w:val="0"/>
        <w:adjustRightInd w:val="0"/>
        <w:spacing w:before="18" w:line="276" w:lineRule="auto"/>
        <w:ind w:left="839" w:right="-20"/>
        <w:jc w:val="both"/>
        <w:rPr>
          <w:rFonts w:asciiTheme="minorHAnsi" w:hAnsiTheme="minorHAnsi"/>
          <w:sz w:val="22"/>
          <w:szCs w:val="22"/>
          <w:lang w:val="es-MX"/>
        </w:rPr>
      </w:pPr>
      <w:r w:rsidRPr="0066572A">
        <w:rPr>
          <w:rFonts w:asciiTheme="minorHAnsi" w:hAnsiTheme="minorHAnsi"/>
          <w:sz w:val="22"/>
          <w:szCs w:val="22"/>
          <w:lang w:val="es-MX"/>
        </w:rPr>
        <w:t>Número o clave de acuse de recibido.</w:t>
      </w:r>
      <w:r w:rsidR="00A53D46" w:rsidRPr="0066572A">
        <w:rPr>
          <w:rFonts w:asciiTheme="minorHAnsi" w:hAnsiTheme="minorHAnsi"/>
          <w:sz w:val="22"/>
          <w:szCs w:val="22"/>
          <w:lang w:val="es-MX"/>
        </w:rPr>
        <w:t xml:space="preserve"> En cas</w:t>
      </w:r>
      <w:r w:rsidR="004C7437" w:rsidRPr="0066572A">
        <w:rPr>
          <w:rFonts w:asciiTheme="minorHAnsi" w:hAnsiTheme="minorHAnsi"/>
          <w:sz w:val="22"/>
          <w:szCs w:val="22"/>
          <w:lang w:val="es-MX"/>
        </w:rPr>
        <w:t>o de no recibir acuse de recib</w:t>
      </w:r>
      <w:r w:rsidR="00A53D46" w:rsidRPr="0066572A">
        <w:rPr>
          <w:rFonts w:asciiTheme="minorHAnsi" w:hAnsiTheme="minorHAnsi"/>
          <w:sz w:val="22"/>
          <w:szCs w:val="22"/>
          <w:lang w:val="es-MX"/>
        </w:rPr>
        <w:t xml:space="preserve">o con cuando menos 3 días antes de realizar las actividades de mantenimiento, se entenderá como recibida la notificación.  </w:t>
      </w:r>
    </w:p>
    <w:p w14:paraId="75C6C24B" w14:textId="77777777" w:rsidR="00580793" w:rsidRPr="0066572A" w:rsidRDefault="00580793" w:rsidP="00F61827">
      <w:pPr>
        <w:widowControl/>
        <w:kinsoku/>
        <w:ind w:left="720"/>
        <w:jc w:val="both"/>
        <w:rPr>
          <w:rFonts w:asciiTheme="minorHAnsi" w:hAnsiTheme="minorHAnsi"/>
          <w:sz w:val="22"/>
          <w:szCs w:val="22"/>
          <w:lang w:val="es-MX"/>
        </w:rPr>
      </w:pPr>
    </w:p>
    <w:p w14:paraId="6518A17E" w14:textId="77777777" w:rsidR="00580793" w:rsidRPr="0066572A" w:rsidRDefault="00580793" w:rsidP="00795379">
      <w:pPr>
        <w:pStyle w:val="Ttulo8"/>
        <w:jc w:val="left"/>
        <w:rPr>
          <w:rFonts w:asciiTheme="minorHAnsi" w:hAnsiTheme="minorHAnsi"/>
          <w:szCs w:val="22"/>
        </w:rPr>
      </w:pPr>
      <w:r w:rsidRPr="0066572A">
        <w:rPr>
          <w:rFonts w:asciiTheme="minorHAnsi" w:hAnsiTheme="minorHAnsi"/>
          <w:szCs w:val="22"/>
        </w:rPr>
        <w:t xml:space="preserve">QUINTA.  </w:t>
      </w:r>
      <w:r w:rsidRPr="0066572A">
        <w:rPr>
          <w:rFonts w:asciiTheme="minorHAnsi" w:hAnsiTheme="minorHAnsi"/>
          <w:szCs w:val="22"/>
          <w:u w:val="single"/>
        </w:rPr>
        <w:t>MANTENIMIENTO CORRECTIVO</w:t>
      </w:r>
      <w:r w:rsidRPr="0066572A">
        <w:rPr>
          <w:rFonts w:asciiTheme="minorHAnsi" w:hAnsiTheme="minorHAnsi"/>
          <w:szCs w:val="22"/>
        </w:rPr>
        <w:t>.</w:t>
      </w:r>
    </w:p>
    <w:p w14:paraId="7CF84E7D" w14:textId="77777777" w:rsidR="00580793" w:rsidRPr="0066572A" w:rsidRDefault="00580793" w:rsidP="00580793">
      <w:pPr>
        <w:jc w:val="both"/>
        <w:rPr>
          <w:rFonts w:asciiTheme="minorHAnsi" w:hAnsiTheme="minorHAnsi"/>
          <w:b/>
          <w:sz w:val="22"/>
          <w:szCs w:val="22"/>
        </w:rPr>
      </w:pPr>
    </w:p>
    <w:p w14:paraId="5CE80AF1" w14:textId="77777777" w:rsidR="00580793" w:rsidRPr="0066572A" w:rsidRDefault="00580793" w:rsidP="00580793">
      <w:pPr>
        <w:widowControl/>
        <w:numPr>
          <w:ilvl w:val="0"/>
          <w:numId w:val="83"/>
        </w:numPr>
        <w:tabs>
          <w:tab w:val="clear" w:pos="720"/>
          <w:tab w:val="num" w:pos="360"/>
        </w:tabs>
        <w:kinsoku/>
        <w:ind w:left="360"/>
        <w:jc w:val="both"/>
        <w:rPr>
          <w:rFonts w:asciiTheme="minorHAnsi" w:hAnsiTheme="minorHAnsi"/>
          <w:sz w:val="22"/>
          <w:szCs w:val="22"/>
          <w:lang w:val="es-MX"/>
        </w:rPr>
      </w:pPr>
      <w:r w:rsidRPr="0066572A">
        <w:rPr>
          <w:rFonts w:asciiTheme="minorHAnsi" w:hAnsiTheme="minorHAnsi"/>
          <w:sz w:val="22"/>
          <w:szCs w:val="22"/>
          <w:lang w:val="es-MX"/>
        </w:rPr>
        <w:t>Se define como “Mantenimiento Correctivo” el conjunto de acciones que se realizan desde que se detecta que los parámetros de operación están debajo de los rangos convenidos, hasta que dicha situación es corregida.</w:t>
      </w:r>
    </w:p>
    <w:p w14:paraId="4CF8B15E" w14:textId="77777777" w:rsidR="00580793" w:rsidRPr="0066572A" w:rsidRDefault="00580793" w:rsidP="00580793">
      <w:pPr>
        <w:widowControl/>
        <w:numPr>
          <w:ilvl w:val="0"/>
          <w:numId w:val="83"/>
        </w:numPr>
        <w:tabs>
          <w:tab w:val="clear" w:pos="720"/>
          <w:tab w:val="num" w:pos="360"/>
        </w:tabs>
        <w:kinsoku/>
        <w:ind w:left="360"/>
        <w:jc w:val="both"/>
        <w:rPr>
          <w:rFonts w:asciiTheme="minorHAnsi" w:hAnsiTheme="minorHAnsi"/>
          <w:sz w:val="22"/>
          <w:szCs w:val="22"/>
          <w:lang w:val="es-MX"/>
        </w:rPr>
      </w:pPr>
      <w:r w:rsidRPr="0066572A">
        <w:rPr>
          <w:rFonts w:asciiTheme="minorHAnsi" w:hAnsiTheme="minorHAnsi"/>
          <w:sz w:val="22"/>
          <w:szCs w:val="22"/>
          <w:lang w:val="es-MX"/>
        </w:rPr>
        <w:t>Notificación y recepción de reportes de fallas.</w:t>
      </w:r>
    </w:p>
    <w:p w14:paraId="7BB9399D" w14:textId="77777777" w:rsidR="00580793" w:rsidRPr="0066572A" w:rsidRDefault="00580793" w:rsidP="00580793">
      <w:pPr>
        <w:jc w:val="both"/>
        <w:rPr>
          <w:rFonts w:asciiTheme="minorHAnsi" w:hAnsiTheme="minorHAnsi"/>
          <w:sz w:val="22"/>
          <w:szCs w:val="22"/>
          <w:lang w:val="es-MX"/>
        </w:rPr>
      </w:pPr>
    </w:p>
    <w:p w14:paraId="0BE42D68" w14:textId="77777777" w:rsidR="00580793" w:rsidRPr="0066572A" w:rsidRDefault="00580793" w:rsidP="00580793">
      <w:pPr>
        <w:widowControl/>
        <w:numPr>
          <w:ilvl w:val="0"/>
          <w:numId w:val="84"/>
        </w:numPr>
        <w:tabs>
          <w:tab w:val="clear" w:pos="360"/>
          <w:tab w:val="num" w:pos="720"/>
        </w:tabs>
        <w:kinsoku/>
        <w:ind w:left="720"/>
        <w:jc w:val="both"/>
        <w:rPr>
          <w:rFonts w:asciiTheme="minorHAnsi" w:hAnsiTheme="minorHAnsi"/>
          <w:sz w:val="22"/>
          <w:szCs w:val="22"/>
          <w:lang w:val="es-MX"/>
        </w:rPr>
      </w:pPr>
      <w:r w:rsidRPr="0066572A">
        <w:rPr>
          <w:rFonts w:asciiTheme="minorHAnsi" w:hAnsiTheme="minorHAnsi"/>
          <w:sz w:val="22"/>
          <w:szCs w:val="22"/>
          <w:lang w:val="es-MX"/>
        </w:rPr>
        <w:t>Cada Parte deberá establecer un punto único de contacto operativo que será responsable de realizar las notificaciones y de recibirlos reportes de fallas con disponibilidad de 7 (siete) días a la semana, 24 (veinticuatro) horas al día.</w:t>
      </w:r>
    </w:p>
    <w:p w14:paraId="4BAE9B83" w14:textId="77777777" w:rsidR="00580793" w:rsidRPr="0066572A" w:rsidRDefault="00580793" w:rsidP="00580793">
      <w:pPr>
        <w:jc w:val="both"/>
        <w:rPr>
          <w:rFonts w:asciiTheme="minorHAnsi" w:hAnsiTheme="minorHAnsi"/>
          <w:sz w:val="22"/>
          <w:szCs w:val="22"/>
          <w:lang w:val="es-MX"/>
        </w:rPr>
      </w:pPr>
    </w:p>
    <w:p w14:paraId="0490DB4B" w14:textId="77777777" w:rsidR="00580793" w:rsidRPr="0066572A" w:rsidRDefault="00580793" w:rsidP="00580793">
      <w:pPr>
        <w:widowControl/>
        <w:numPr>
          <w:ilvl w:val="0"/>
          <w:numId w:val="85"/>
        </w:numPr>
        <w:kinsoku/>
        <w:spacing w:before="120" w:after="120"/>
        <w:jc w:val="both"/>
        <w:rPr>
          <w:rFonts w:asciiTheme="minorHAnsi" w:hAnsiTheme="minorHAnsi"/>
          <w:sz w:val="22"/>
          <w:szCs w:val="22"/>
          <w:lang w:val="es-MX"/>
        </w:rPr>
      </w:pPr>
      <w:r w:rsidRPr="0066572A">
        <w:rPr>
          <w:rFonts w:asciiTheme="minorHAnsi" w:hAnsiTheme="minorHAnsi"/>
          <w:sz w:val="22"/>
          <w:szCs w:val="22"/>
          <w:lang w:val="es-MX"/>
        </w:rPr>
        <w:t>Todo reporte de falla deberá contener como mínimo:</w:t>
      </w:r>
    </w:p>
    <w:p w14:paraId="44397289" w14:textId="77777777" w:rsidR="001A6364" w:rsidRPr="0066572A" w:rsidRDefault="001A6364" w:rsidP="001A6364">
      <w:pPr>
        <w:widowControl/>
        <w:kinsoku/>
        <w:spacing w:before="120" w:after="120"/>
        <w:jc w:val="both"/>
        <w:rPr>
          <w:rFonts w:asciiTheme="minorHAnsi" w:hAnsiTheme="minorHAnsi"/>
          <w:sz w:val="22"/>
          <w:szCs w:val="22"/>
          <w:lang w:val="es-MX"/>
        </w:rPr>
      </w:pPr>
    </w:p>
    <w:p w14:paraId="6AEBC4A3" w14:textId="77777777" w:rsidR="00580793" w:rsidRPr="0066572A" w:rsidRDefault="00580793" w:rsidP="00580793">
      <w:pPr>
        <w:widowControl/>
        <w:numPr>
          <w:ilvl w:val="0"/>
          <w:numId w:val="75"/>
        </w:numPr>
        <w:kinsoku/>
        <w:ind w:left="720" w:hanging="360"/>
        <w:jc w:val="both"/>
        <w:rPr>
          <w:rFonts w:asciiTheme="minorHAnsi" w:hAnsiTheme="minorHAnsi"/>
          <w:sz w:val="22"/>
          <w:szCs w:val="22"/>
          <w:lang w:val="es-MX"/>
        </w:rPr>
      </w:pPr>
      <w:r w:rsidRPr="0066572A">
        <w:rPr>
          <w:rFonts w:asciiTheme="minorHAnsi" w:hAnsiTheme="minorHAnsi"/>
          <w:sz w:val="22"/>
          <w:szCs w:val="22"/>
          <w:lang w:val="es-MX"/>
        </w:rPr>
        <w:t>Nombre y puesto de la persona que notifica y de quien recibe.</w:t>
      </w:r>
    </w:p>
    <w:p w14:paraId="71E39D5E" w14:textId="77777777" w:rsidR="00580793" w:rsidRPr="0066572A" w:rsidRDefault="00580793" w:rsidP="00580793">
      <w:pPr>
        <w:widowControl/>
        <w:numPr>
          <w:ilvl w:val="0"/>
          <w:numId w:val="75"/>
        </w:numPr>
        <w:kinsoku/>
        <w:ind w:left="720" w:hanging="360"/>
        <w:jc w:val="both"/>
        <w:rPr>
          <w:rFonts w:asciiTheme="minorHAnsi" w:hAnsiTheme="minorHAnsi"/>
          <w:sz w:val="22"/>
          <w:szCs w:val="22"/>
          <w:lang w:val="es-MX"/>
        </w:rPr>
      </w:pPr>
      <w:r w:rsidRPr="0066572A">
        <w:rPr>
          <w:rFonts w:asciiTheme="minorHAnsi" w:hAnsiTheme="minorHAnsi"/>
          <w:sz w:val="22"/>
          <w:szCs w:val="22"/>
          <w:lang w:val="es-MX"/>
        </w:rPr>
        <w:t>Día y hora del reporte.</w:t>
      </w:r>
    </w:p>
    <w:p w14:paraId="44191E9A" w14:textId="77777777" w:rsidR="00580793" w:rsidRPr="0066572A" w:rsidRDefault="00580793" w:rsidP="00580793">
      <w:pPr>
        <w:widowControl/>
        <w:numPr>
          <w:ilvl w:val="0"/>
          <w:numId w:val="75"/>
        </w:numPr>
        <w:kinsoku/>
        <w:ind w:left="720" w:hanging="360"/>
        <w:jc w:val="both"/>
        <w:rPr>
          <w:rFonts w:asciiTheme="minorHAnsi" w:hAnsiTheme="minorHAnsi"/>
          <w:sz w:val="22"/>
          <w:szCs w:val="22"/>
          <w:lang w:val="es-MX"/>
        </w:rPr>
      </w:pPr>
      <w:r w:rsidRPr="0066572A">
        <w:rPr>
          <w:rFonts w:asciiTheme="minorHAnsi" w:hAnsiTheme="minorHAnsi"/>
          <w:sz w:val="22"/>
          <w:szCs w:val="22"/>
          <w:lang w:val="es-MX"/>
        </w:rPr>
        <w:t>Día y hora de la falla.</w:t>
      </w:r>
    </w:p>
    <w:p w14:paraId="12B7D2BD" w14:textId="77777777" w:rsidR="00580793" w:rsidRPr="0066572A" w:rsidRDefault="00580793" w:rsidP="00580793">
      <w:pPr>
        <w:widowControl/>
        <w:numPr>
          <w:ilvl w:val="0"/>
          <w:numId w:val="75"/>
        </w:numPr>
        <w:kinsoku/>
        <w:ind w:left="720" w:hanging="360"/>
        <w:jc w:val="both"/>
        <w:rPr>
          <w:rFonts w:asciiTheme="minorHAnsi" w:hAnsiTheme="minorHAnsi"/>
          <w:sz w:val="22"/>
          <w:szCs w:val="22"/>
          <w:lang w:val="es-MX"/>
        </w:rPr>
      </w:pPr>
      <w:r w:rsidRPr="0066572A">
        <w:rPr>
          <w:rFonts w:asciiTheme="minorHAnsi" w:hAnsiTheme="minorHAnsi"/>
          <w:sz w:val="22"/>
          <w:szCs w:val="22"/>
          <w:lang w:val="es-MX"/>
        </w:rPr>
        <w:t>Tipo de falla, con todos los datos necesarios para su ubicación.</w:t>
      </w:r>
    </w:p>
    <w:p w14:paraId="311C5981" w14:textId="77777777" w:rsidR="00580793" w:rsidRPr="0066572A" w:rsidRDefault="00580793" w:rsidP="00580793">
      <w:pPr>
        <w:widowControl/>
        <w:numPr>
          <w:ilvl w:val="0"/>
          <w:numId w:val="75"/>
        </w:numPr>
        <w:kinsoku/>
        <w:ind w:left="720" w:hanging="360"/>
        <w:jc w:val="both"/>
        <w:rPr>
          <w:rFonts w:asciiTheme="minorHAnsi" w:hAnsiTheme="minorHAnsi"/>
          <w:sz w:val="22"/>
          <w:szCs w:val="22"/>
          <w:lang w:val="es-MX"/>
        </w:rPr>
      </w:pPr>
      <w:r w:rsidRPr="0066572A">
        <w:rPr>
          <w:rFonts w:asciiTheme="minorHAnsi" w:hAnsiTheme="minorHAnsi"/>
          <w:sz w:val="22"/>
          <w:szCs w:val="22"/>
          <w:lang w:val="es-MX"/>
        </w:rPr>
        <w:t>Afectación del SIEMC parcial o total.</w:t>
      </w:r>
    </w:p>
    <w:p w14:paraId="27A27039" w14:textId="77777777" w:rsidR="00580793" w:rsidRPr="0066572A" w:rsidRDefault="00580793" w:rsidP="00580793">
      <w:pPr>
        <w:widowControl/>
        <w:numPr>
          <w:ilvl w:val="0"/>
          <w:numId w:val="75"/>
        </w:numPr>
        <w:kinsoku/>
        <w:ind w:left="720" w:hanging="360"/>
        <w:jc w:val="both"/>
        <w:rPr>
          <w:rFonts w:asciiTheme="minorHAnsi" w:hAnsiTheme="minorHAnsi"/>
          <w:sz w:val="22"/>
          <w:szCs w:val="22"/>
          <w:lang w:val="es-MX"/>
        </w:rPr>
      </w:pPr>
      <w:r w:rsidRPr="0066572A">
        <w:rPr>
          <w:rFonts w:asciiTheme="minorHAnsi" w:hAnsiTheme="minorHAnsi"/>
          <w:sz w:val="22"/>
          <w:szCs w:val="22"/>
          <w:lang w:val="es-MX"/>
        </w:rPr>
        <w:t>Número(s) telefónicos de coordinación.</w:t>
      </w:r>
    </w:p>
    <w:p w14:paraId="1DB803B1" w14:textId="77777777" w:rsidR="001A6364" w:rsidRPr="0066572A" w:rsidRDefault="001A6364" w:rsidP="00580793">
      <w:pPr>
        <w:jc w:val="both"/>
        <w:rPr>
          <w:rFonts w:asciiTheme="minorHAnsi" w:hAnsiTheme="minorHAnsi"/>
          <w:sz w:val="22"/>
          <w:szCs w:val="22"/>
          <w:lang w:val="es-MX"/>
        </w:rPr>
      </w:pPr>
    </w:p>
    <w:p w14:paraId="37724DA1" w14:textId="77777777" w:rsidR="00580793" w:rsidRPr="0066572A" w:rsidRDefault="00580793" w:rsidP="00580793">
      <w:pPr>
        <w:widowControl/>
        <w:numPr>
          <w:ilvl w:val="0"/>
          <w:numId w:val="91"/>
        </w:numPr>
        <w:tabs>
          <w:tab w:val="clear" w:pos="720"/>
          <w:tab w:val="num" w:pos="360"/>
        </w:tabs>
        <w:kinsoku/>
        <w:ind w:hanging="720"/>
        <w:jc w:val="both"/>
        <w:rPr>
          <w:rFonts w:asciiTheme="minorHAnsi" w:hAnsiTheme="minorHAnsi"/>
          <w:sz w:val="22"/>
          <w:szCs w:val="22"/>
          <w:lang w:val="es-MX"/>
        </w:rPr>
      </w:pPr>
      <w:r w:rsidRPr="0066572A">
        <w:rPr>
          <w:rFonts w:asciiTheme="minorHAnsi" w:hAnsiTheme="minorHAnsi"/>
          <w:sz w:val="22"/>
          <w:szCs w:val="22"/>
          <w:lang w:val="es-MX"/>
        </w:rPr>
        <w:t>Las responsabilidades de este punto de contacto serán:</w:t>
      </w:r>
    </w:p>
    <w:p w14:paraId="3718F966" w14:textId="77777777" w:rsidR="001A6364" w:rsidRPr="0066572A" w:rsidRDefault="001A6364" w:rsidP="00580793">
      <w:pPr>
        <w:jc w:val="both"/>
        <w:rPr>
          <w:rFonts w:asciiTheme="minorHAnsi" w:hAnsiTheme="minorHAnsi"/>
          <w:sz w:val="22"/>
          <w:szCs w:val="22"/>
          <w:lang w:val="es-MX"/>
        </w:rPr>
      </w:pPr>
    </w:p>
    <w:p w14:paraId="542484B6" w14:textId="77777777" w:rsidR="00580793" w:rsidRPr="0066572A" w:rsidRDefault="00580793" w:rsidP="00580793">
      <w:pPr>
        <w:widowControl/>
        <w:numPr>
          <w:ilvl w:val="0"/>
          <w:numId w:val="86"/>
        </w:numPr>
        <w:tabs>
          <w:tab w:val="clear" w:pos="360"/>
          <w:tab w:val="num" w:pos="720"/>
        </w:tabs>
        <w:kinsoku/>
        <w:ind w:firstLine="0"/>
        <w:jc w:val="both"/>
        <w:rPr>
          <w:rFonts w:asciiTheme="minorHAnsi" w:hAnsiTheme="minorHAnsi"/>
          <w:sz w:val="22"/>
          <w:szCs w:val="22"/>
          <w:lang w:val="es-MX"/>
        </w:rPr>
      </w:pPr>
      <w:r w:rsidRPr="0066572A">
        <w:rPr>
          <w:rFonts w:asciiTheme="minorHAnsi" w:hAnsiTheme="minorHAnsi"/>
          <w:sz w:val="22"/>
          <w:szCs w:val="22"/>
          <w:lang w:val="es-MX"/>
        </w:rPr>
        <w:t>Recibir los reportes de quejas generados por la otra Parte.</w:t>
      </w:r>
    </w:p>
    <w:p w14:paraId="18041EF9" w14:textId="77777777" w:rsidR="00580793" w:rsidRPr="0066572A" w:rsidRDefault="00580793" w:rsidP="00580793">
      <w:pPr>
        <w:widowControl/>
        <w:numPr>
          <w:ilvl w:val="0"/>
          <w:numId w:val="87"/>
        </w:numPr>
        <w:tabs>
          <w:tab w:val="clear" w:pos="360"/>
          <w:tab w:val="num" w:pos="720"/>
        </w:tabs>
        <w:kinsoku/>
        <w:ind w:left="720"/>
        <w:jc w:val="both"/>
        <w:rPr>
          <w:rFonts w:asciiTheme="minorHAnsi" w:hAnsiTheme="minorHAnsi"/>
          <w:sz w:val="22"/>
          <w:szCs w:val="22"/>
          <w:lang w:val="es-MX"/>
        </w:rPr>
      </w:pPr>
      <w:r w:rsidRPr="0066572A">
        <w:rPr>
          <w:rFonts w:asciiTheme="minorHAnsi" w:hAnsiTheme="minorHAnsi"/>
          <w:sz w:val="22"/>
          <w:szCs w:val="22"/>
          <w:lang w:val="es-MX"/>
        </w:rPr>
        <w:t>Coordinar con las propias áreas de mantenimiento, la ubicación y reparación de fallas.</w:t>
      </w:r>
    </w:p>
    <w:p w14:paraId="7124FCAA" w14:textId="77777777" w:rsidR="00580793" w:rsidRPr="0066572A" w:rsidRDefault="00580793" w:rsidP="00580793">
      <w:pPr>
        <w:widowControl/>
        <w:numPr>
          <w:ilvl w:val="0"/>
          <w:numId w:val="88"/>
        </w:numPr>
        <w:tabs>
          <w:tab w:val="clear" w:pos="360"/>
          <w:tab w:val="num" w:pos="720"/>
        </w:tabs>
        <w:kinsoku/>
        <w:ind w:left="720"/>
        <w:jc w:val="both"/>
        <w:rPr>
          <w:rFonts w:asciiTheme="minorHAnsi" w:hAnsiTheme="minorHAnsi"/>
          <w:sz w:val="22"/>
          <w:szCs w:val="22"/>
          <w:lang w:val="es-MX"/>
        </w:rPr>
      </w:pPr>
      <w:r w:rsidRPr="0066572A">
        <w:rPr>
          <w:rFonts w:asciiTheme="minorHAnsi" w:hAnsiTheme="minorHAnsi"/>
          <w:sz w:val="22"/>
          <w:szCs w:val="22"/>
          <w:lang w:val="es-MX"/>
        </w:rPr>
        <w:t>Coordinar actividades conjuntas entre las Partes para minimizar el impacto de las fallas en las Redes, activando los procedimientos de emergencia previamente acordados, en caso necesario.</w:t>
      </w:r>
    </w:p>
    <w:p w14:paraId="32FDE72A" w14:textId="77777777" w:rsidR="00580793" w:rsidRPr="0066572A" w:rsidRDefault="00580793" w:rsidP="00580793">
      <w:pPr>
        <w:widowControl/>
        <w:numPr>
          <w:ilvl w:val="0"/>
          <w:numId w:val="89"/>
        </w:numPr>
        <w:tabs>
          <w:tab w:val="clear" w:pos="360"/>
          <w:tab w:val="num" w:pos="720"/>
        </w:tabs>
        <w:kinsoku/>
        <w:ind w:left="720"/>
        <w:jc w:val="both"/>
        <w:rPr>
          <w:rFonts w:asciiTheme="minorHAnsi" w:hAnsiTheme="minorHAnsi"/>
          <w:sz w:val="22"/>
          <w:szCs w:val="22"/>
          <w:lang w:val="es-MX"/>
        </w:rPr>
      </w:pPr>
      <w:r w:rsidRPr="0066572A">
        <w:rPr>
          <w:rFonts w:asciiTheme="minorHAnsi" w:hAnsiTheme="minorHAnsi"/>
          <w:sz w:val="22"/>
          <w:szCs w:val="22"/>
          <w:lang w:val="es-MX"/>
        </w:rPr>
        <w:t>Notificar a la otra Parte sobre problemas o circunstancias que afecten la prestación del SIEMC, iniciar las acciones correctivas y proporcionar los reportes de estado de avance correspondientes.</w:t>
      </w:r>
    </w:p>
    <w:p w14:paraId="519A1531" w14:textId="77777777" w:rsidR="00580793" w:rsidRPr="0066572A" w:rsidRDefault="00580793" w:rsidP="00580793">
      <w:pPr>
        <w:keepNext/>
        <w:keepLines/>
        <w:widowControl/>
        <w:numPr>
          <w:ilvl w:val="0"/>
          <w:numId w:val="90"/>
        </w:numPr>
        <w:tabs>
          <w:tab w:val="clear" w:pos="360"/>
          <w:tab w:val="num" w:pos="720"/>
        </w:tabs>
        <w:kinsoku/>
        <w:ind w:left="720"/>
        <w:jc w:val="both"/>
        <w:rPr>
          <w:rFonts w:asciiTheme="minorHAnsi" w:hAnsiTheme="minorHAnsi"/>
          <w:sz w:val="22"/>
          <w:szCs w:val="22"/>
          <w:lang w:val="es-MX"/>
        </w:rPr>
      </w:pPr>
      <w:r w:rsidRPr="0066572A">
        <w:rPr>
          <w:rFonts w:asciiTheme="minorHAnsi" w:hAnsiTheme="minorHAnsi"/>
          <w:sz w:val="22"/>
          <w:szCs w:val="22"/>
          <w:lang w:val="es-MX"/>
        </w:rPr>
        <w:t>Coordinar la verificación y pruebas requeridas, con la otra Parte, para asegurar que la falla ha sido reparada.</w:t>
      </w:r>
    </w:p>
    <w:p w14:paraId="1F2BD7F6" w14:textId="77777777" w:rsidR="00580793" w:rsidRPr="0066572A" w:rsidRDefault="00580793" w:rsidP="00580793">
      <w:pPr>
        <w:keepNext/>
        <w:keepLines/>
        <w:widowControl/>
        <w:numPr>
          <w:ilvl w:val="0"/>
          <w:numId w:val="90"/>
        </w:numPr>
        <w:tabs>
          <w:tab w:val="clear" w:pos="360"/>
          <w:tab w:val="num" w:pos="720"/>
        </w:tabs>
        <w:kinsoku/>
        <w:ind w:left="720"/>
        <w:jc w:val="both"/>
        <w:rPr>
          <w:rFonts w:asciiTheme="minorHAnsi" w:hAnsiTheme="minorHAnsi"/>
          <w:sz w:val="22"/>
          <w:szCs w:val="22"/>
          <w:lang w:val="es-MX"/>
        </w:rPr>
      </w:pPr>
      <w:r w:rsidRPr="0066572A">
        <w:rPr>
          <w:rFonts w:asciiTheme="minorHAnsi" w:hAnsiTheme="minorHAnsi"/>
          <w:sz w:val="22"/>
          <w:szCs w:val="22"/>
          <w:lang w:val="es-MX"/>
        </w:rPr>
        <w:t>Coordinar con la otra Parte la revisión de los procedimientos de mantenimiento para su optimización.</w:t>
      </w:r>
    </w:p>
    <w:p w14:paraId="7008C611" w14:textId="77777777" w:rsidR="00580793" w:rsidRPr="0066572A" w:rsidRDefault="00580793" w:rsidP="00580793">
      <w:pPr>
        <w:pStyle w:val="Textoindependiente3"/>
        <w:rPr>
          <w:rFonts w:asciiTheme="minorHAnsi" w:hAnsiTheme="minorHAnsi"/>
          <w:b/>
          <w:szCs w:val="22"/>
        </w:rPr>
      </w:pPr>
    </w:p>
    <w:p w14:paraId="1BA361E1" w14:textId="77777777" w:rsidR="00580793" w:rsidRPr="0066572A" w:rsidRDefault="00580793" w:rsidP="00795379">
      <w:pPr>
        <w:pStyle w:val="Textoindependiente3"/>
        <w:outlineLvl w:val="0"/>
        <w:rPr>
          <w:rFonts w:asciiTheme="minorHAnsi" w:hAnsiTheme="minorHAnsi"/>
          <w:b/>
          <w:szCs w:val="22"/>
        </w:rPr>
      </w:pPr>
      <w:r w:rsidRPr="0066572A">
        <w:rPr>
          <w:rFonts w:asciiTheme="minorHAnsi" w:hAnsiTheme="minorHAnsi"/>
          <w:b/>
          <w:szCs w:val="22"/>
        </w:rPr>
        <w:t>SEXTA.  PLAN DE CONTINGENCIA.</w:t>
      </w:r>
    </w:p>
    <w:p w14:paraId="65EEB733" w14:textId="77777777" w:rsidR="00580793" w:rsidRPr="0066572A" w:rsidRDefault="00580793" w:rsidP="00580793">
      <w:pPr>
        <w:pStyle w:val="Textoindependiente3"/>
        <w:rPr>
          <w:rFonts w:asciiTheme="minorHAnsi" w:hAnsiTheme="minorHAnsi"/>
          <w:szCs w:val="22"/>
        </w:rPr>
      </w:pPr>
    </w:p>
    <w:p w14:paraId="11F6FDCA" w14:textId="77777777" w:rsidR="00580793" w:rsidRPr="0066572A" w:rsidRDefault="00580793" w:rsidP="00580793">
      <w:pPr>
        <w:pStyle w:val="Textoindependiente3"/>
        <w:rPr>
          <w:rFonts w:asciiTheme="minorHAnsi" w:hAnsiTheme="minorHAnsi"/>
          <w:szCs w:val="22"/>
        </w:rPr>
      </w:pPr>
      <w:r w:rsidRPr="0066572A">
        <w:rPr>
          <w:rFonts w:asciiTheme="minorHAnsi" w:hAnsiTheme="minorHAnsi"/>
          <w:szCs w:val="22"/>
        </w:rPr>
        <w:t>En el caso de una falla en la Red de cualquiera de las Partes que afecte a más de 1,000 (mil) Usuarios, se seguirá el procedimiento establecido en el numeral 1 de la Cláusula Segunda del presente Acuerdo.</w:t>
      </w:r>
    </w:p>
    <w:p w14:paraId="4B72F531" w14:textId="77777777" w:rsidR="00580793" w:rsidRPr="0066572A" w:rsidRDefault="00580793" w:rsidP="00580793">
      <w:pPr>
        <w:pStyle w:val="Textoindependiente3"/>
        <w:rPr>
          <w:rFonts w:asciiTheme="minorHAnsi" w:hAnsiTheme="minorHAnsi"/>
          <w:szCs w:val="22"/>
        </w:rPr>
      </w:pPr>
    </w:p>
    <w:p w14:paraId="1435253B" w14:textId="77777777" w:rsidR="001A6364" w:rsidRPr="0066572A" w:rsidRDefault="001A6364" w:rsidP="00580793">
      <w:pPr>
        <w:pStyle w:val="Textoindependiente3"/>
        <w:rPr>
          <w:rFonts w:asciiTheme="minorHAnsi" w:hAnsiTheme="minorHAnsi"/>
          <w:szCs w:val="22"/>
        </w:rPr>
      </w:pPr>
    </w:p>
    <w:p w14:paraId="55E20666" w14:textId="77777777" w:rsidR="00580793" w:rsidRPr="0066572A" w:rsidRDefault="00580793" w:rsidP="00580793">
      <w:pPr>
        <w:pStyle w:val="Textoindependiente3"/>
        <w:rPr>
          <w:rFonts w:asciiTheme="minorHAnsi" w:hAnsiTheme="minorHAnsi"/>
          <w:szCs w:val="22"/>
        </w:rPr>
      </w:pPr>
      <w:r w:rsidRPr="0066572A">
        <w:rPr>
          <w:rFonts w:asciiTheme="minorHAnsi" w:hAnsiTheme="minorHAnsi"/>
          <w:szCs w:val="22"/>
        </w:rPr>
        <w:t xml:space="preserve">El presente </w:t>
      </w:r>
      <w:r w:rsidR="003E1861" w:rsidRPr="0066572A">
        <w:rPr>
          <w:rFonts w:asciiTheme="minorHAnsi" w:hAnsiTheme="minorHAnsi"/>
          <w:szCs w:val="22"/>
          <w:lang w:val="es-MX"/>
        </w:rPr>
        <w:t>Subanexo</w:t>
      </w:r>
      <w:r w:rsidRPr="0066572A">
        <w:rPr>
          <w:rFonts w:asciiTheme="minorHAnsi" w:hAnsiTheme="minorHAnsi"/>
          <w:szCs w:val="22"/>
        </w:rPr>
        <w:t xml:space="preserve"> “C” Acuerdo de Reporte y Solución de Fallas se firma por triplicado, por los representantes facultados de las Partes, en la Ciudad de México, el [_________].</w:t>
      </w:r>
    </w:p>
    <w:p w14:paraId="5B1C5936" w14:textId="77777777" w:rsidR="00580793" w:rsidRPr="0066572A" w:rsidRDefault="00580793" w:rsidP="00580793">
      <w:pPr>
        <w:pStyle w:val="Textoindependiente3"/>
        <w:rPr>
          <w:rFonts w:asciiTheme="minorHAnsi" w:hAnsiTheme="minorHAnsi"/>
          <w:szCs w:val="22"/>
        </w:rPr>
      </w:pPr>
    </w:p>
    <w:p w14:paraId="69974482" w14:textId="77777777" w:rsidR="001A6364" w:rsidRPr="0066572A" w:rsidRDefault="001A6364" w:rsidP="00580793">
      <w:pPr>
        <w:pStyle w:val="Textoindependiente3"/>
        <w:rPr>
          <w:rFonts w:asciiTheme="minorHAnsi" w:hAnsiTheme="minorHAnsi"/>
          <w:szCs w:val="22"/>
        </w:rPr>
      </w:pPr>
    </w:p>
    <w:p w14:paraId="6B2C0B89" w14:textId="77777777" w:rsidR="00580793" w:rsidRPr="0066572A" w:rsidRDefault="00580793" w:rsidP="00795379">
      <w:pPr>
        <w:jc w:val="center"/>
        <w:outlineLvl w:val="0"/>
        <w:rPr>
          <w:rFonts w:asciiTheme="minorHAnsi" w:eastAsia="Arial Unicode MS" w:hAnsiTheme="minorHAnsi"/>
          <w:b/>
          <w:w w:val="0"/>
          <w:sz w:val="22"/>
          <w:szCs w:val="22"/>
          <w:lang w:val="es-MX"/>
        </w:rPr>
      </w:pPr>
      <w:r w:rsidRPr="0066572A">
        <w:rPr>
          <w:rFonts w:asciiTheme="minorHAnsi" w:eastAsia="Arial Unicode MS" w:hAnsiTheme="minorHAnsi"/>
          <w:b/>
          <w:w w:val="0"/>
          <w:sz w:val="22"/>
          <w:szCs w:val="22"/>
          <w:lang w:val="es-MX"/>
        </w:rPr>
        <w:t>RADIOMÓVIL DIPSA, S.A. DE C.V.</w:t>
      </w:r>
    </w:p>
    <w:p w14:paraId="13C37E95" w14:textId="77777777" w:rsidR="00580793" w:rsidRPr="0066572A" w:rsidRDefault="00580793" w:rsidP="00580793">
      <w:pPr>
        <w:jc w:val="center"/>
        <w:rPr>
          <w:rFonts w:asciiTheme="minorHAnsi" w:eastAsia="Arial Unicode MS" w:hAnsiTheme="minorHAnsi"/>
          <w:w w:val="0"/>
          <w:sz w:val="22"/>
          <w:szCs w:val="22"/>
          <w:lang w:val="es-MX"/>
        </w:rPr>
      </w:pPr>
    </w:p>
    <w:p w14:paraId="4DDBDEB0" w14:textId="77777777" w:rsidR="001A6364" w:rsidRPr="0066572A" w:rsidRDefault="001A6364" w:rsidP="00580793">
      <w:pPr>
        <w:jc w:val="center"/>
        <w:rPr>
          <w:rFonts w:asciiTheme="minorHAnsi" w:eastAsia="Arial Unicode MS" w:hAnsiTheme="minorHAnsi"/>
          <w:w w:val="0"/>
          <w:sz w:val="22"/>
          <w:szCs w:val="22"/>
          <w:lang w:val="es-MX"/>
        </w:rPr>
      </w:pPr>
    </w:p>
    <w:p w14:paraId="06FAE77F" w14:textId="77777777" w:rsidR="001A6364" w:rsidRPr="0066572A" w:rsidRDefault="001A6364" w:rsidP="00580793">
      <w:pPr>
        <w:jc w:val="center"/>
        <w:rPr>
          <w:rFonts w:asciiTheme="minorHAnsi" w:eastAsia="Arial Unicode MS" w:hAnsiTheme="minorHAnsi"/>
          <w:w w:val="0"/>
          <w:sz w:val="22"/>
          <w:szCs w:val="22"/>
          <w:lang w:val="es-MX"/>
        </w:rPr>
      </w:pPr>
    </w:p>
    <w:p w14:paraId="628FB9A4" w14:textId="77777777" w:rsidR="001A6364" w:rsidRPr="0066572A" w:rsidRDefault="001A6364" w:rsidP="00580793">
      <w:pPr>
        <w:jc w:val="center"/>
        <w:rPr>
          <w:rFonts w:asciiTheme="minorHAnsi" w:eastAsia="Arial Unicode MS" w:hAnsiTheme="minorHAnsi"/>
          <w:w w:val="0"/>
          <w:sz w:val="22"/>
          <w:szCs w:val="22"/>
          <w:lang w:val="es-MX"/>
        </w:rPr>
      </w:pPr>
    </w:p>
    <w:p w14:paraId="3ED1C5DC"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_______________________________</w:t>
      </w:r>
    </w:p>
    <w:p w14:paraId="10A05760"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w:t>
      </w:r>
    </w:p>
    <w:p w14:paraId="7244B82B" w14:textId="77777777" w:rsidR="00580793" w:rsidRPr="0066572A" w:rsidRDefault="00580793" w:rsidP="00795379">
      <w:pPr>
        <w:jc w:val="center"/>
        <w:outlineLvl w:val="0"/>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Apoderado</w:t>
      </w:r>
    </w:p>
    <w:p w14:paraId="515A2F99" w14:textId="77777777" w:rsidR="00580793" w:rsidRPr="0066572A" w:rsidRDefault="00580793" w:rsidP="00580793">
      <w:pPr>
        <w:jc w:val="center"/>
        <w:rPr>
          <w:rFonts w:asciiTheme="minorHAnsi" w:eastAsia="Arial Unicode MS" w:hAnsiTheme="minorHAnsi"/>
          <w:w w:val="0"/>
          <w:sz w:val="22"/>
          <w:szCs w:val="22"/>
          <w:lang w:val="es-MX"/>
        </w:rPr>
      </w:pPr>
    </w:p>
    <w:p w14:paraId="0BE0E2AB" w14:textId="77777777" w:rsidR="001A6364" w:rsidRPr="0066572A" w:rsidRDefault="001A6364" w:rsidP="00580793">
      <w:pPr>
        <w:jc w:val="center"/>
        <w:rPr>
          <w:rFonts w:asciiTheme="minorHAnsi" w:eastAsia="Arial Unicode MS" w:hAnsiTheme="minorHAnsi"/>
          <w:w w:val="0"/>
          <w:sz w:val="22"/>
          <w:szCs w:val="22"/>
          <w:lang w:val="es-MX"/>
        </w:rPr>
      </w:pPr>
    </w:p>
    <w:p w14:paraId="4D6464AE" w14:textId="77777777" w:rsidR="001A6364" w:rsidRPr="0066572A" w:rsidRDefault="001A6364" w:rsidP="00580793">
      <w:pPr>
        <w:jc w:val="center"/>
        <w:rPr>
          <w:rFonts w:asciiTheme="minorHAnsi" w:eastAsia="Arial Unicode MS" w:hAnsiTheme="minorHAnsi"/>
          <w:w w:val="0"/>
          <w:sz w:val="22"/>
          <w:szCs w:val="22"/>
          <w:lang w:val="es-MX"/>
        </w:rPr>
      </w:pPr>
    </w:p>
    <w:p w14:paraId="1F7747A5" w14:textId="77777777" w:rsidR="001A6364" w:rsidRPr="0066572A" w:rsidRDefault="001A6364" w:rsidP="00580793">
      <w:pPr>
        <w:jc w:val="center"/>
        <w:rPr>
          <w:rFonts w:asciiTheme="minorHAnsi" w:eastAsia="Arial Unicode MS" w:hAnsiTheme="minorHAnsi"/>
          <w:w w:val="0"/>
          <w:sz w:val="22"/>
          <w:szCs w:val="22"/>
          <w:lang w:val="es-MX"/>
        </w:rPr>
      </w:pPr>
    </w:p>
    <w:p w14:paraId="3E045604" w14:textId="77777777" w:rsidR="001A6364" w:rsidRPr="0066572A" w:rsidRDefault="001A6364" w:rsidP="00580793">
      <w:pPr>
        <w:jc w:val="center"/>
        <w:rPr>
          <w:rFonts w:asciiTheme="minorHAnsi" w:eastAsia="Arial Unicode MS" w:hAnsiTheme="minorHAnsi"/>
          <w:w w:val="0"/>
          <w:sz w:val="22"/>
          <w:szCs w:val="22"/>
          <w:lang w:val="es-MX"/>
        </w:rPr>
      </w:pPr>
    </w:p>
    <w:p w14:paraId="47649F76" w14:textId="77777777" w:rsidR="00580793" w:rsidRPr="0066572A" w:rsidRDefault="00580793" w:rsidP="00580793">
      <w:pPr>
        <w:jc w:val="center"/>
        <w:rPr>
          <w:rFonts w:asciiTheme="minorHAnsi" w:eastAsia="Arial Unicode MS" w:hAnsiTheme="minorHAnsi"/>
          <w:b/>
          <w:w w:val="0"/>
          <w:sz w:val="22"/>
          <w:szCs w:val="22"/>
          <w:lang w:val="es-MX"/>
        </w:rPr>
      </w:pPr>
      <w:r w:rsidRPr="0066572A">
        <w:rPr>
          <w:rFonts w:asciiTheme="minorHAnsi" w:hAnsiTheme="minorHAnsi"/>
          <w:b/>
          <w:sz w:val="22"/>
          <w:szCs w:val="22"/>
          <w:lang w:val="es-MX"/>
        </w:rPr>
        <w:t>[NOMBRE DEL CONCESIONARIO]</w:t>
      </w:r>
    </w:p>
    <w:p w14:paraId="7A463AB2" w14:textId="77777777" w:rsidR="00580793" w:rsidRPr="0066572A" w:rsidRDefault="00580793" w:rsidP="00580793">
      <w:pPr>
        <w:jc w:val="center"/>
        <w:rPr>
          <w:rFonts w:asciiTheme="minorHAnsi" w:eastAsia="Arial Unicode MS" w:hAnsiTheme="minorHAnsi"/>
          <w:w w:val="0"/>
          <w:sz w:val="22"/>
          <w:szCs w:val="22"/>
          <w:lang w:val="es-MX"/>
        </w:rPr>
      </w:pPr>
    </w:p>
    <w:p w14:paraId="7346ADC8" w14:textId="77777777" w:rsidR="001A6364" w:rsidRPr="0066572A" w:rsidRDefault="001A6364" w:rsidP="00580793">
      <w:pPr>
        <w:jc w:val="center"/>
        <w:rPr>
          <w:rFonts w:asciiTheme="minorHAnsi" w:eastAsia="Arial Unicode MS" w:hAnsiTheme="minorHAnsi"/>
          <w:w w:val="0"/>
          <w:sz w:val="22"/>
          <w:szCs w:val="22"/>
          <w:lang w:val="es-MX"/>
        </w:rPr>
      </w:pPr>
    </w:p>
    <w:p w14:paraId="7985B9E1" w14:textId="77777777" w:rsidR="001A6364" w:rsidRPr="0066572A" w:rsidRDefault="001A6364" w:rsidP="00580793">
      <w:pPr>
        <w:jc w:val="center"/>
        <w:rPr>
          <w:rFonts w:asciiTheme="minorHAnsi" w:eastAsia="Arial Unicode MS" w:hAnsiTheme="minorHAnsi"/>
          <w:w w:val="0"/>
          <w:sz w:val="22"/>
          <w:szCs w:val="22"/>
          <w:lang w:val="es-MX"/>
        </w:rPr>
      </w:pPr>
    </w:p>
    <w:p w14:paraId="1A38E00E" w14:textId="77777777" w:rsidR="001A6364" w:rsidRPr="0066572A" w:rsidRDefault="001A6364" w:rsidP="00580793">
      <w:pPr>
        <w:jc w:val="center"/>
        <w:rPr>
          <w:rFonts w:asciiTheme="minorHAnsi" w:eastAsia="Arial Unicode MS" w:hAnsiTheme="minorHAnsi"/>
          <w:w w:val="0"/>
          <w:sz w:val="22"/>
          <w:szCs w:val="22"/>
          <w:lang w:val="es-MX"/>
        </w:rPr>
      </w:pPr>
    </w:p>
    <w:p w14:paraId="12F8418B" w14:textId="77777777" w:rsidR="001A6364" w:rsidRPr="0066572A" w:rsidRDefault="001A6364" w:rsidP="00580793">
      <w:pPr>
        <w:jc w:val="center"/>
        <w:rPr>
          <w:rFonts w:asciiTheme="minorHAnsi" w:eastAsia="Arial Unicode MS" w:hAnsiTheme="minorHAnsi"/>
          <w:w w:val="0"/>
          <w:sz w:val="22"/>
          <w:szCs w:val="22"/>
          <w:lang w:val="es-MX"/>
        </w:rPr>
      </w:pPr>
    </w:p>
    <w:p w14:paraId="58F73DC6"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_______________________________</w:t>
      </w:r>
    </w:p>
    <w:p w14:paraId="2009AB53"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w:t>
      </w:r>
    </w:p>
    <w:p w14:paraId="2DFE5330" w14:textId="77777777" w:rsidR="00580793" w:rsidRPr="0066572A" w:rsidRDefault="00580793" w:rsidP="00795379">
      <w:pPr>
        <w:jc w:val="center"/>
        <w:outlineLvl w:val="0"/>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Apoderado</w:t>
      </w:r>
    </w:p>
    <w:p w14:paraId="10CA2F95" w14:textId="77777777" w:rsidR="00580793" w:rsidRPr="0066572A" w:rsidRDefault="00580793" w:rsidP="00580793">
      <w:pPr>
        <w:jc w:val="center"/>
        <w:rPr>
          <w:rFonts w:asciiTheme="minorHAnsi" w:eastAsia="Arial Unicode MS" w:hAnsiTheme="minorHAnsi"/>
          <w:w w:val="0"/>
          <w:sz w:val="22"/>
          <w:szCs w:val="22"/>
          <w:lang w:val="es-MX"/>
        </w:rPr>
      </w:pPr>
    </w:p>
    <w:p w14:paraId="3790241F" w14:textId="77777777" w:rsidR="001A6364" w:rsidRPr="0066572A" w:rsidRDefault="001A6364" w:rsidP="00580793">
      <w:pPr>
        <w:jc w:val="center"/>
        <w:rPr>
          <w:rFonts w:asciiTheme="minorHAnsi" w:eastAsia="Arial Unicode MS" w:hAnsiTheme="minorHAnsi"/>
          <w:w w:val="0"/>
          <w:sz w:val="22"/>
          <w:szCs w:val="22"/>
          <w:lang w:val="es-MX"/>
        </w:rPr>
      </w:pPr>
    </w:p>
    <w:p w14:paraId="2FC68D8F" w14:textId="77777777" w:rsidR="001A6364" w:rsidRPr="0066572A" w:rsidRDefault="001A6364" w:rsidP="00580793">
      <w:pPr>
        <w:jc w:val="center"/>
        <w:rPr>
          <w:rFonts w:asciiTheme="minorHAnsi" w:eastAsia="Arial Unicode MS" w:hAnsiTheme="minorHAnsi"/>
          <w:w w:val="0"/>
          <w:sz w:val="22"/>
          <w:szCs w:val="22"/>
          <w:lang w:val="es-MX"/>
        </w:rPr>
      </w:pPr>
    </w:p>
    <w:p w14:paraId="6F3167AF" w14:textId="77777777" w:rsidR="001A6364" w:rsidRPr="0066572A" w:rsidRDefault="001A6364" w:rsidP="00580793">
      <w:pPr>
        <w:jc w:val="center"/>
        <w:rPr>
          <w:rFonts w:asciiTheme="minorHAnsi" w:eastAsia="Arial Unicode MS" w:hAnsiTheme="minorHAnsi"/>
          <w:w w:val="0"/>
          <w:sz w:val="22"/>
          <w:szCs w:val="22"/>
          <w:lang w:val="es-MX"/>
        </w:rPr>
      </w:pPr>
    </w:p>
    <w:p w14:paraId="5563A261" w14:textId="77777777" w:rsidR="001A6364" w:rsidRPr="0066572A" w:rsidRDefault="001A6364" w:rsidP="00580793">
      <w:pPr>
        <w:jc w:val="center"/>
        <w:rPr>
          <w:rFonts w:asciiTheme="minorHAnsi" w:eastAsia="Arial Unicode MS" w:hAnsiTheme="minorHAnsi"/>
          <w:w w:val="0"/>
          <w:sz w:val="22"/>
          <w:szCs w:val="22"/>
          <w:lang w:val="es-MX"/>
        </w:rPr>
      </w:pPr>
    </w:p>
    <w:p w14:paraId="6A593C2D" w14:textId="77777777" w:rsidR="00580793" w:rsidRPr="0066572A" w:rsidRDefault="00580793" w:rsidP="00795379">
      <w:pPr>
        <w:pStyle w:val="Ttulo6"/>
        <w:jc w:val="center"/>
        <w:rPr>
          <w:rFonts w:asciiTheme="minorHAnsi" w:hAnsiTheme="minorHAnsi"/>
          <w:lang w:val="es-MX"/>
        </w:rPr>
      </w:pPr>
      <w:r w:rsidRPr="0066572A">
        <w:rPr>
          <w:rFonts w:asciiTheme="minorHAnsi" w:hAnsi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66572A" w14:paraId="4E5FBB65" w14:textId="77777777" w:rsidTr="00C251D0">
        <w:tc>
          <w:tcPr>
            <w:tcW w:w="4538" w:type="dxa"/>
          </w:tcPr>
          <w:p w14:paraId="7C667B7C" w14:textId="77777777" w:rsidR="00580793" w:rsidRPr="0066572A" w:rsidRDefault="00580793" w:rsidP="005E3530">
            <w:pPr>
              <w:jc w:val="center"/>
              <w:rPr>
                <w:rFonts w:asciiTheme="minorHAnsi" w:eastAsia="Arial Unicode MS" w:hAnsiTheme="minorHAnsi"/>
                <w:color w:val="000000"/>
                <w:w w:val="0"/>
                <w:sz w:val="22"/>
                <w:szCs w:val="22"/>
                <w:lang w:val="es-MX"/>
              </w:rPr>
            </w:pPr>
          </w:p>
          <w:p w14:paraId="029C4EE5" w14:textId="77777777" w:rsidR="001A6364" w:rsidRPr="0066572A" w:rsidRDefault="001A6364" w:rsidP="005E3530">
            <w:pPr>
              <w:jc w:val="center"/>
              <w:rPr>
                <w:rFonts w:asciiTheme="minorHAnsi" w:eastAsia="Arial Unicode MS" w:hAnsiTheme="minorHAnsi"/>
                <w:color w:val="000000"/>
                <w:w w:val="0"/>
                <w:sz w:val="22"/>
                <w:szCs w:val="22"/>
                <w:lang w:val="es-MX"/>
              </w:rPr>
            </w:pPr>
          </w:p>
          <w:p w14:paraId="418B4AA2" w14:textId="77777777" w:rsidR="001A6364" w:rsidRPr="0066572A" w:rsidRDefault="001A6364" w:rsidP="005E3530">
            <w:pPr>
              <w:jc w:val="center"/>
              <w:rPr>
                <w:rFonts w:asciiTheme="minorHAnsi" w:eastAsia="Arial Unicode MS" w:hAnsiTheme="minorHAnsi"/>
                <w:color w:val="000000"/>
                <w:w w:val="0"/>
                <w:sz w:val="22"/>
                <w:szCs w:val="22"/>
                <w:lang w:val="es-MX"/>
              </w:rPr>
            </w:pPr>
          </w:p>
          <w:p w14:paraId="17BAFF79" w14:textId="77777777" w:rsidR="001A6364" w:rsidRPr="0066572A" w:rsidRDefault="001A6364" w:rsidP="005E3530">
            <w:pPr>
              <w:jc w:val="center"/>
              <w:rPr>
                <w:rFonts w:asciiTheme="minorHAnsi" w:eastAsia="Arial Unicode MS" w:hAnsiTheme="minorHAnsi"/>
                <w:color w:val="000000"/>
                <w:w w:val="0"/>
                <w:sz w:val="22"/>
                <w:szCs w:val="22"/>
                <w:lang w:val="es-MX"/>
              </w:rPr>
            </w:pPr>
          </w:p>
          <w:p w14:paraId="7BE78E89" w14:textId="77777777" w:rsidR="00580793" w:rsidRPr="0066572A" w:rsidRDefault="00580793" w:rsidP="005E3530">
            <w:pPr>
              <w:jc w:val="center"/>
              <w:rPr>
                <w:rFonts w:asciiTheme="minorHAnsi" w:eastAsia="Arial Unicode MS" w:hAnsiTheme="minorHAnsi"/>
                <w:color w:val="000000"/>
                <w:w w:val="0"/>
                <w:sz w:val="22"/>
                <w:szCs w:val="22"/>
              </w:rPr>
            </w:pPr>
            <w:r w:rsidRPr="0066572A">
              <w:rPr>
                <w:rFonts w:asciiTheme="minorHAnsi" w:eastAsia="Arial Unicode MS" w:hAnsiTheme="minorHAnsi"/>
                <w:color w:val="000000"/>
                <w:w w:val="0"/>
                <w:sz w:val="22"/>
                <w:szCs w:val="22"/>
              </w:rPr>
              <w:t>____________________________</w:t>
            </w:r>
          </w:p>
          <w:p w14:paraId="7D5405D7" w14:textId="77777777" w:rsidR="00580793" w:rsidRPr="0066572A" w:rsidRDefault="00580793" w:rsidP="005E3530">
            <w:pPr>
              <w:jc w:val="center"/>
              <w:rPr>
                <w:rFonts w:asciiTheme="minorHAnsi" w:eastAsia="Arial Unicode MS" w:hAnsiTheme="minorHAnsi"/>
                <w:w w:val="0"/>
                <w:sz w:val="22"/>
                <w:szCs w:val="22"/>
              </w:rPr>
            </w:pPr>
            <w:r w:rsidRPr="0066572A">
              <w:rPr>
                <w:rFonts w:asciiTheme="minorHAnsi" w:eastAsia="Arial Unicode MS" w:hAnsiTheme="minorHAnsi"/>
                <w:w w:val="0"/>
                <w:sz w:val="22"/>
                <w:szCs w:val="22"/>
              </w:rPr>
              <w:t>[_______________]</w:t>
            </w:r>
          </w:p>
        </w:tc>
        <w:tc>
          <w:tcPr>
            <w:tcW w:w="4408" w:type="dxa"/>
          </w:tcPr>
          <w:p w14:paraId="1B7114D9" w14:textId="77777777" w:rsidR="00580793" w:rsidRPr="0066572A" w:rsidRDefault="00580793" w:rsidP="005E3530">
            <w:pPr>
              <w:jc w:val="center"/>
              <w:rPr>
                <w:rFonts w:asciiTheme="minorHAnsi" w:eastAsia="Arial Unicode MS" w:hAnsiTheme="minorHAnsi"/>
                <w:color w:val="000000"/>
                <w:w w:val="0"/>
                <w:sz w:val="22"/>
                <w:szCs w:val="22"/>
              </w:rPr>
            </w:pPr>
          </w:p>
          <w:p w14:paraId="5C399987" w14:textId="77777777" w:rsidR="001A6364" w:rsidRPr="0066572A" w:rsidRDefault="001A6364" w:rsidP="005E3530">
            <w:pPr>
              <w:jc w:val="center"/>
              <w:rPr>
                <w:rFonts w:asciiTheme="minorHAnsi" w:eastAsia="Arial Unicode MS" w:hAnsiTheme="minorHAnsi"/>
                <w:color w:val="000000"/>
                <w:w w:val="0"/>
                <w:sz w:val="22"/>
                <w:szCs w:val="22"/>
              </w:rPr>
            </w:pPr>
          </w:p>
          <w:p w14:paraId="28C3C1F0" w14:textId="77777777" w:rsidR="001A6364" w:rsidRPr="0066572A" w:rsidRDefault="001A6364" w:rsidP="005E3530">
            <w:pPr>
              <w:jc w:val="center"/>
              <w:rPr>
                <w:rFonts w:asciiTheme="minorHAnsi" w:eastAsia="Arial Unicode MS" w:hAnsiTheme="minorHAnsi"/>
                <w:color w:val="000000"/>
                <w:w w:val="0"/>
                <w:sz w:val="22"/>
                <w:szCs w:val="22"/>
              </w:rPr>
            </w:pPr>
          </w:p>
          <w:p w14:paraId="78F3CB42" w14:textId="77777777" w:rsidR="001A6364" w:rsidRPr="0066572A" w:rsidRDefault="001A6364" w:rsidP="005E3530">
            <w:pPr>
              <w:jc w:val="center"/>
              <w:rPr>
                <w:rFonts w:asciiTheme="minorHAnsi" w:eastAsia="Arial Unicode MS" w:hAnsiTheme="minorHAnsi"/>
                <w:color w:val="000000"/>
                <w:w w:val="0"/>
                <w:sz w:val="22"/>
                <w:szCs w:val="22"/>
              </w:rPr>
            </w:pPr>
          </w:p>
          <w:p w14:paraId="3BC99039" w14:textId="77777777" w:rsidR="00580793" w:rsidRPr="0066572A" w:rsidRDefault="00580793" w:rsidP="005E3530">
            <w:pPr>
              <w:jc w:val="center"/>
              <w:rPr>
                <w:rFonts w:asciiTheme="minorHAnsi" w:eastAsia="Arial Unicode MS" w:hAnsiTheme="minorHAnsi"/>
                <w:color w:val="000000"/>
                <w:w w:val="0"/>
                <w:sz w:val="22"/>
                <w:szCs w:val="22"/>
              </w:rPr>
            </w:pPr>
            <w:r w:rsidRPr="0066572A">
              <w:rPr>
                <w:rFonts w:asciiTheme="minorHAnsi" w:eastAsia="Arial Unicode MS" w:hAnsiTheme="minorHAnsi"/>
                <w:color w:val="000000"/>
                <w:w w:val="0"/>
                <w:sz w:val="22"/>
                <w:szCs w:val="22"/>
              </w:rPr>
              <w:t>____________________________</w:t>
            </w:r>
          </w:p>
          <w:p w14:paraId="3EAEAE41" w14:textId="77777777" w:rsidR="00580793" w:rsidRPr="0066572A" w:rsidRDefault="00580793" w:rsidP="005E3530">
            <w:pPr>
              <w:jc w:val="center"/>
              <w:rPr>
                <w:rFonts w:asciiTheme="minorHAnsi" w:eastAsia="Arial Unicode MS" w:hAnsiTheme="minorHAnsi"/>
                <w:w w:val="0"/>
                <w:sz w:val="22"/>
                <w:szCs w:val="22"/>
              </w:rPr>
            </w:pPr>
            <w:r w:rsidRPr="0066572A">
              <w:rPr>
                <w:rFonts w:asciiTheme="minorHAnsi" w:eastAsia="Arial Unicode MS" w:hAnsiTheme="minorHAnsi"/>
                <w:w w:val="0"/>
                <w:sz w:val="22"/>
                <w:szCs w:val="22"/>
              </w:rPr>
              <w:t>[_______________]</w:t>
            </w:r>
          </w:p>
        </w:tc>
      </w:tr>
    </w:tbl>
    <w:p w14:paraId="49A4EBFB" w14:textId="77777777" w:rsidR="00580793" w:rsidRPr="0066572A" w:rsidRDefault="00580793" w:rsidP="00580793">
      <w:pPr>
        <w:pStyle w:val="Textoindependiente3"/>
        <w:rPr>
          <w:rFonts w:asciiTheme="minorHAnsi" w:hAnsiTheme="minorHAnsi"/>
          <w:szCs w:val="22"/>
        </w:rPr>
      </w:pPr>
    </w:p>
    <w:p w14:paraId="56FDD14D" w14:textId="77777777" w:rsidR="00580793" w:rsidRPr="0066572A" w:rsidRDefault="00580793" w:rsidP="00580793">
      <w:pPr>
        <w:pStyle w:val="Textoindependiente3"/>
        <w:rPr>
          <w:rFonts w:asciiTheme="minorHAnsi" w:hAnsiTheme="minorHAnsi"/>
          <w:szCs w:val="22"/>
        </w:rPr>
        <w:sectPr w:rsidR="00580793" w:rsidRPr="0066572A" w:rsidSect="005C4524">
          <w:pgSz w:w="12240" w:h="15840"/>
          <w:pgMar w:top="1985" w:right="1701" w:bottom="1418" w:left="1701" w:header="709" w:footer="709" w:gutter="0"/>
          <w:pgNumType w:start="1"/>
          <w:cols w:space="708"/>
          <w:docGrid w:linePitch="360"/>
        </w:sectPr>
      </w:pPr>
    </w:p>
    <w:p w14:paraId="62535DFF" w14:textId="77777777" w:rsidR="00580793" w:rsidRPr="0066572A" w:rsidRDefault="00580793" w:rsidP="00580793">
      <w:pPr>
        <w:pStyle w:val="Textoindependiente3"/>
        <w:rPr>
          <w:rFonts w:asciiTheme="minorHAnsi" w:hAnsiTheme="minorHAnsi"/>
          <w:szCs w:val="22"/>
        </w:rPr>
      </w:pPr>
    </w:p>
    <w:p w14:paraId="3349F679"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37815CF2"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78D77359"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7C710973"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54FE0E93" w14:textId="77777777" w:rsidR="007F3072" w:rsidRPr="0066572A"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3181F00D" w14:textId="77777777" w:rsidR="007F3072" w:rsidRPr="0066572A"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60E2E39C" w14:textId="77777777" w:rsidR="007F3072" w:rsidRPr="0066572A"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1784852E"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51F5E7B0"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61C62AB2" w14:textId="77777777" w:rsidR="00580793" w:rsidRPr="0066572A"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56"/>
          <w:szCs w:val="56"/>
        </w:rPr>
      </w:pPr>
      <w:r w:rsidRPr="0066572A">
        <w:rPr>
          <w:rFonts w:asciiTheme="minorHAnsi" w:hAnsiTheme="minorHAnsi"/>
          <w:sz w:val="56"/>
          <w:szCs w:val="56"/>
          <w:lang w:val="es-MX"/>
        </w:rPr>
        <w:t>SUB</w:t>
      </w:r>
      <w:r w:rsidRPr="0066572A">
        <w:rPr>
          <w:rFonts w:asciiTheme="minorHAnsi" w:hAnsiTheme="minorHAnsi"/>
          <w:sz w:val="56"/>
          <w:szCs w:val="56"/>
        </w:rPr>
        <w:t>ANEXO “D”</w:t>
      </w:r>
    </w:p>
    <w:p w14:paraId="0A60CDC0"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3EC2057C"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34592B82"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305856E5" w14:textId="77777777" w:rsidR="007F3072" w:rsidRPr="0066572A"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5BE6DC50"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429ECAD8"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60D89BE1" w14:textId="77777777" w:rsidR="00580793" w:rsidRPr="0066572A" w:rsidRDefault="00580793" w:rsidP="00795379">
      <w:pPr>
        <w:pStyle w:val="Ttulo2"/>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56"/>
          <w:szCs w:val="56"/>
        </w:rPr>
      </w:pPr>
      <w:r w:rsidRPr="0066572A">
        <w:rPr>
          <w:rFonts w:asciiTheme="minorHAnsi" w:hAnsiTheme="minorHAnsi"/>
          <w:sz w:val="56"/>
          <w:szCs w:val="56"/>
        </w:rPr>
        <w:t>ACUERDO DE SISTEMAS</w:t>
      </w:r>
    </w:p>
    <w:p w14:paraId="70E0F7A7"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rPr>
      </w:pPr>
    </w:p>
    <w:p w14:paraId="0189B79C"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rPr>
      </w:pPr>
    </w:p>
    <w:p w14:paraId="1B558B8E"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rPr>
      </w:pPr>
    </w:p>
    <w:p w14:paraId="480A4A62" w14:textId="77777777" w:rsidR="007F3072" w:rsidRPr="0066572A"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rPr>
      </w:pPr>
    </w:p>
    <w:p w14:paraId="6C04BEDF" w14:textId="77777777" w:rsidR="007F3072" w:rsidRPr="0066572A"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rPr>
      </w:pPr>
    </w:p>
    <w:p w14:paraId="3BD77CB0"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rPr>
      </w:pPr>
    </w:p>
    <w:p w14:paraId="54D73075"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5E6AE9CB"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46980329"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50BE23BF" w14:textId="77777777" w:rsidR="00580793" w:rsidRPr="0066572A" w:rsidRDefault="00580793" w:rsidP="00580793">
      <w:pPr>
        <w:pStyle w:val="Textoindependiente"/>
        <w:rPr>
          <w:rFonts w:asciiTheme="minorHAnsi" w:hAnsiTheme="minorHAnsi"/>
          <w:b/>
          <w:szCs w:val="22"/>
        </w:rPr>
        <w:sectPr w:rsidR="00580793" w:rsidRPr="0066572A" w:rsidSect="002E115C">
          <w:pgSz w:w="12240" w:h="15840"/>
          <w:pgMar w:top="1985" w:right="1701" w:bottom="1418" w:left="1701" w:header="709" w:footer="709" w:gutter="0"/>
          <w:pgNumType w:start="1"/>
          <w:cols w:space="708"/>
          <w:titlePg/>
          <w:docGrid w:linePitch="360"/>
        </w:sectPr>
      </w:pPr>
    </w:p>
    <w:p w14:paraId="296E26C9" w14:textId="77777777" w:rsidR="00580793" w:rsidRPr="0066572A" w:rsidRDefault="003E1861" w:rsidP="00580793">
      <w:pPr>
        <w:pStyle w:val="Textoindependiente"/>
        <w:rPr>
          <w:rFonts w:asciiTheme="minorHAnsi" w:hAnsiTheme="minorHAnsi"/>
          <w:b/>
          <w:szCs w:val="22"/>
        </w:rPr>
      </w:pPr>
      <w:r w:rsidRPr="0066572A">
        <w:rPr>
          <w:rFonts w:asciiTheme="minorHAnsi" w:hAnsiTheme="minorHAnsi"/>
          <w:b/>
          <w:szCs w:val="22"/>
          <w:lang w:val="es-MX"/>
        </w:rPr>
        <w:lastRenderedPageBreak/>
        <w:t>SUBANEXO</w:t>
      </w:r>
      <w:r w:rsidR="00580793" w:rsidRPr="0066572A">
        <w:rPr>
          <w:rFonts w:asciiTheme="minorHAnsi" w:hAnsiTheme="minorHAnsi"/>
          <w:b/>
          <w:szCs w:val="22"/>
        </w:rPr>
        <w:t xml:space="preserve"> “D” ACUERDO DE SISTEMAS, CUYO OBJETO ES ESTABLECER EL FORMATO QUE UTILIZARÁN LAS PARTES DENTRO DEL PROCESO DE FACTURACIÓN PARA LIQUIDAR LAS CONTRAPRESTACIONES DERIVADAS DEL SERVICIO DE INTERCAMBIO ELECTRÓNICO DE MENSAJES CORTOS (“</w:t>
      </w:r>
      <w:r w:rsidR="00580793" w:rsidRPr="0066572A">
        <w:rPr>
          <w:rFonts w:asciiTheme="minorHAnsi" w:hAnsiTheme="minorHAnsi"/>
          <w:b/>
          <w:szCs w:val="22"/>
          <w:u w:val="single"/>
        </w:rPr>
        <w:t>SIEMC</w:t>
      </w:r>
      <w:r w:rsidR="00580793" w:rsidRPr="0066572A">
        <w:rPr>
          <w:rFonts w:asciiTheme="minorHAnsi" w:hAnsiTheme="minorHAnsi"/>
          <w:b/>
          <w:szCs w:val="22"/>
        </w:rPr>
        <w:t>”), DE ACUERDO CON LAS SIGUIENTES CONSIDERACIONES Y CLÁUSULAS:</w:t>
      </w:r>
    </w:p>
    <w:p w14:paraId="01D2C30B" w14:textId="77777777" w:rsidR="00580793" w:rsidRPr="0066572A" w:rsidRDefault="00580793" w:rsidP="00580793">
      <w:pPr>
        <w:jc w:val="both"/>
        <w:rPr>
          <w:rFonts w:asciiTheme="minorHAnsi" w:hAnsiTheme="minorHAnsi"/>
          <w:b/>
          <w:sz w:val="22"/>
          <w:szCs w:val="22"/>
          <w:lang w:val="es-MX"/>
        </w:rPr>
      </w:pPr>
    </w:p>
    <w:p w14:paraId="0D911E31" w14:textId="77777777" w:rsidR="00580793" w:rsidRPr="0066572A" w:rsidRDefault="00580793" w:rsidP="00795379">
      <w:pPr>
        <w:pStyle w:val="Ttulo6"/>
        <w:jc w:val="center"/>
        <w:rPr>
          <w:rFonts w:asciiTheme="minorHAnsi" w:hAnsiTheme="minorHAnsi"/>
          <w:u w:val="single"/>
        </w:rPr>
      </w:pPr>
      <w:r w:rsidRPr="0066572A">
        <w:rPr>
          <w:rFonts w:asciiTheme="minorHAnsi" w:hAnsiTheme="minorHAnsi"/>
          <w:u w:val="single"/>
        </w:rPr>
        <w:t>CONSIDERACIONES</w:t>
      </w:r>
    </w:p>
    <w:p w14:paraId="13400331" w14:textId="77777777" w:rsidR="00580793" w:rsidRPr="0066572A" w:rsidRDefault="00580793" w:rsidP="00580793">
      <w:pPr>
        <w:jc w:val="center"/>
        <w:rPr>
          <w:rFonts w:asciiTheme="minorHAnsi" w:hAnsiTheme="minorHAnsi"/>
          <w:sz w:val="22"/>
          <w:szCs w:val="22"/>
          <w:lang w:val="es-MX"/>
        </w:rPr>
      </w:pPr>
    </w:p>
    <w:p w14:paraId="19C71A90" w14:textId="77777777" w:rsidR="00580793" w:rsidRPr="0066572A" w:rsidRDefault="00580793" w:rsidP="00580793">
      <w:pPr>
        <w:pStyle w:val="Textoindependiente3"/>
        <w:rPr>
          <w:rFonts w:asciiTheme="minorHAnsi" w:hAnsiTheme="minorHAnsi"/>
          <w:b/>
          <w:szCs w:val="22"/>
        </w:rPr>
      </w:pPr>
      <w:r w:rsidRPr="0066572A">
        <w:rPr>
          <w:rFonts w:asciiTheme="minorHAnsi" w:hAnsiTheme="minorHAnsi"/>
          <w:b/>
          <w:szCs w:val="22"/>
        </w:rPr>
        <w:t xml:space="preserve">El presente documento (i) constituye el </w:t>
      </w:r>
      <w:r w:rsidR="003E1861" w:rsidRPr="0066572A">
        <w:rPr>
          <w:rFonts w:asciiTheme="minorHAnsi" w:hAnsiTheme="minorHAnsi"/>
          <w:b/>
          <w:szCs w:val="22"/>
          <w:lang w:val="es-MX"/>
        </w:rPr>
        <w:t>Subanexo</w:t>
      </w:r>
      <w:r w:rsidRPr="0066572A">
        <w:rPr>
          <w:rFonts w:asciiTheme="minorHAnsi" w:hAnsiTheme="minorHAnsi"/>
          <w:b/>
          <w:szCs w:val="22"/>
        </w:rPr>
        <w:t xml:space="preserve"> ”D” </w:t>
      </w:r>
      <w:r w:rsidRPr="0066572A">
        <w:rPr>
          <w:rFonts w:asciiTheme="minorHAnsi" w:hAnsiTheme="minorHAnsi"/>
          <w:b/>
          <w:i/>
          <w:szCs w:val="22"/>
        </w:rPr>
        <w:t>Acuerdo de Sistemas</w:t>
      </w:r>
      <w:r w:rsidRPr="0066572A">
        <w:rPr>
          <w:rFonts w:asciiTheme="minorHAnsi" w:hAnsiTheme="minorHAnsi"/>
          <w:b/>
          <w:szCs w:val="22"/>
        </w:rPr>
        <w:t xml:space="preserve">, integrante del </w:t>
      </w:r>
      <w:r w:rsidRPr="0066572A">
        <w:rPr>
          <w:rFonts w:asciiTheme="minorHAnsi" w:hAnsiTheme="minorHAnsi"/>
          <w:b/>
          <w:szCs w:val="22"/>
          <w:lang w:val="es-MX"/>
        </w:rPr>
        <w:t>Anexo G</w:t>
      </w:r>
      <w:r w:rsidRPr="0066572A">
        <w:rPr>
          <w:rFonts w:asciiTheme="minorHAnsi" w:hAnsiTheme="minorHAnsi"/>
          <w:b/>
          <w:szCs w:val="22"/>
        </w:rPr>
        <w:t xml:space="preserve">, y (ii) establece los términos y condiciones que rigen en lo particular y subordinado al </w:t>
      </w:r>
      <w:r w:rsidRPr="0066572A">
        <w:rPr>
          <w:rFonts w:asciiTheme="minorHAnsi" w:hAnsiTheme="minorHAnsi"/>
          <w:b/>
          <w:szCs w:val="22"/>
          <w:lang w:val="es-MX"/>
        </w:rPr>
        <w:t>Anexo G</w:t>
      </w:r>
      <w:r w:rsidRPr="0066572A">
        <w:rPr>
          <w:rFonts w:asciiTheme="minorHAnsi" w:hAnsiTheme="minorHAnsi"/>
          <w:b/>
          <w:szCs w:val="22"/>
        </w:rPr>
        <w:t>.</w:t>
      </w:r>
    </w:p>
    <w:p w14:paraId="0652BCCA" w14:textId="77777777" w:rsidR="00580793" w:rsidRPr="0066572A" w:rsidRDefault="00580793" w:rsidP="00580793">
      <w:pPr>
        <w:jc w:val="both"/>
        <w:rPr>
          <w:rFonts w:asciiTheme="minorHAnsi" w:hAnsiTheme="minorHAnsi"/>
          <w:sz w:val="22"/>
          <w:szCs w:val="22"/>
          <w:lang w:val="es-MX"/>
        </w:rPr>
      </w:pPr>
    </w:p>
    <w:p w14:paraId="2F2146E2" w14:textId="77777777" w:rsidR="00580793" w:rsidRPr="0066572A" w:rsidRDefault="00580793" w:rsidP="00580793">
      <w:pPr>
        <w:jc w:val="both"/>
        <w:rPr>
          <w:rFonts w:asciiTheme="minorHAnsi" w:hAnsiTheme="minorHAnsi"/>
          <w:sz w:val="22"/>
          <w:szCs w:val="22"/>
          <w:lang w:val="es-MX"/>
        </w:rPr>
      </w:pPr>
      <w:r w:rsidRPr="0066572A">
        <w:rPr>
          <w:rFonts w:asciiTheme="minorHAnsi" w:hAnsiTheme="minorHAnsi"/>
          <w:sz w:val="22"/>
          <w:szCs w:val="22"/>
          <w:lang w:val="es-MX"/>
        </w:rPr>
        <w:t xml:space="preserve">Los términos utilizados con la inicial mayúscula en este Acuerdo de Sistemas, tendrán el significado que correlativamente se les asigna en la Cláusula Primera – </w:t>
      </w:r>
      <w:r w:rsidRPr="0066572A">
        <w:rPr>
          <w:rFonts w:asciiTheme="minorHAnsi" w:hAnsiTheme="minorHAnsi"/>
          <w:i/>
          <w:sz w:val="22"/>
          <w:szCs w:val="22"/>
          <w:lang w:val="es-MX"/>
        </w:rPr>
        <w:t xml:space="preserve">Definiciones </w:t>
      </w:r>
      <w:r w:rsidRPr="0066572A">
        <w:rPr>
          <w:rFonts w:asciiTheme="minorHAnsi" w:hAnsiTheme="minorHAnsi"/>
          <w:sz w:val="22"/>
          <w:szCs w:val="22"/>
          <w:lang w:val="es-MX"/>
        </w:rPr>
        <w:t>del Anexo G, salvo que se les atribuya alguno diferente en los términos del presente documento.</w:t>
      </w:r>
    </w:p>
    <w:p w14:paraId="2AA91A1B" w14:textId="77777777" w:rsidR="00580793" w:rsidRPr="0066572A" w:rsidRDefault="00580793" w:rsidP="00580793">
      <w:pPr>
        <w:pStyle w:val="Textoindependiente"/>
        <w:rPr>
          <w:rFonts w:asciiTheme="minorHAnsi" w:hAnsiTheme="minorHAnsi"/>
          <w:szCs w:val="22"/>
        </w:rPr>
      </w:pPr>
    </w:p>
    <w:p w14:paraId="345B34A8" w14:textId="77777777" w:rsidR="00580793" w:rsidRPr="0066572A" w:rsidRDefault="00580793" w:rsidP="00580793">
      <w:pPr>
        <w:pStyle w:val="Textoindependiente"/>
        <w:rPr>
          <w:rFonts w:asciiTheme="minorHAnsi" w:hAnsiTheme="minorHAnsi"/>
          <w:szCs w:val="22"/>
          <w:lang w:val="es-MX"/>
        </w:rPr>
      </w:pPr>
    </w:p>
    <w:p w14:paraId="29FFE960" w14:textId="77777777" w:rsidR="00580793" w:rsidRPr="0066572A" w:rsidRDefault="00580793" w:rsidP="00580793">
      <w:pPr>
        <w:autoSpaceDE w:val="0"/>
        <w:autoSpaceDN w:val="0"/>
        <w:adjustRightInd w:val="0"/>
        <w:spacing w:line="276" w:lineRule="auto"/>
        <w:ind w:left="116" w:right="-20"/>
        <w:rPr>
          <w:rFonts w:asciiTheme="minorHAnsi" w:hAnsiTheme="minorHAnsi"/>
          <w:sz w:val="22"/>
          <w:szCs w:val="22"/>
          <w:lang w:val="es-MX"/>
        </w:rPr>
      </w:pPr>
      <w:r w:rsidRPr="0066572A">
        <w:rPr>
          <w:rFonts w:asciiTheme="minorHAnsi" w:hAnsiTheme="minorHAnsi"/>
          <w:sz w:val="22"/>
          <w:szCs w:val="22"/>
          <w:lang w:val="es-MX"/>
        </w:rPr>
        <w:t>El acuerdo se basa en los siguientes conceptos:</w:t>
      </w:r>
    </w:p>
    <w:p w14:paraId="59A8C145" w14:textId="77777777" w:rsidR="00580793" w:rsidRPr="0066572A" w:rsidRDefault="00580793" w:rsidP="00580793">
      <w:pPr>
        <w:autoSpaceDE w:val="0"/>
        <w:autoSpaceDN w:val="0"/>
        <w:adjustRightInd w:val="0"/>
        <w:spacing w:before="4" w:line="276" w:lineRule="auto"/>
        <w:rPr>
          <w:rFonts w:asciiTheme="minorHAnsi" w:hAnsiTheme="minorHAnsi"/>
          <w:sz w:val="22"/>
          <w:szCs w:val="22"/>
          <w:lang w:val="es-MX"/>
        </w:rPr>
      </w:pPr>
    </w:p>
    <w:p w14:paraId="3A0B5327" w14:textId="77777777" w:rsidR="00580793" w:rsidRPr="0066572A" w:rsidRDefault="00580793" w:rsidP="00580793">
      <w:pPr>
        <w:autoSpaceDE w:val="0"/>
        <w:autoSpaceDN w:val="0"/>
        <w:adjustRightInd w:val="0"/>
        <w:spacing w:line="276" w:lineRule="auto"/>
        <w:ind w:left="116" w:right="-20"/>
        <w:rPr>
          <w:rFonts w:asciiTheme="minorHAnsi" w:hAnsiTheme="minorHAnsi"/>
          <w:sz w:val="22"/>
          <w:szCs w:val="22"/>
          <w:lang w:val="es-MX"/>
        </w:rPr>
      </w:pPr>
      <w:r w:rsidRPr="0066572A">
        <w:rPr>
          <w:rFonts w:asciiTheme="minorHAnsi" w:hAnsiTheme="minorHAnsi"/>
          <w:sz w:val="22"/>
          <w:szCs w:val="22"/>
          <w:lang w:val="es-MX"/>
        </w:rPr>
        <w:t>1. Requisitos.</w:t>
      </w:r>
    </w:p>
    <w:p w14:paraId="5F81C5E6" w14:textId="77777777" w:rsidR="00580793" w:rsidRPr="0066572A" w:rsidRDefault="00580793" w:rsidP="00580793">
      <w:pPr>
        <w:autoSpaceDE w:val="0"/>
        <w:autoSpaceDN w:val="0"/>
        <w:adjustRightInd w:val="0"/>
        <w:spacing w:before="4" w:line="276" w:lineRule="auto"/>
        <w:rPr>
          <w:rFonts w:asciiTheme="minorHAnsi" w:hAnsiTheme="minorHAnsi"/>
          <w:sz w:val="22"/>
          <w:szCs w:val="22"/>
          <w:lang w:val="es-MX"/>
        </w:rPr>
      </w:pPr>
    </w:p>
    <w:p w14:paraId="1091F461" w14:textId="77777777" w:rsidR="00580793" w:rsidRPr="0066572A" w:rsidRDefault="00580793" w:rsidP="00580793">
      <w:pPr>
        <w:autoSpaceDE w:val="0"/>
        <w:autoSpaceDN w:val="0"/>
        <w:adjustRightInd w:val="0"/>
        <w:spacing w:line="276" w:lineRule="auto"/>
        <w:ind w:left="476" w:right="-20"/>
        <w:rPr>
          <w:rFonts w:asciiTheme="minorHAnsi" w:hAnsiTheme="minorHAnsi"/>
          <w:sz w:val="22"/>
          <w:szCs w:val="22"/>
          <w:lang w:val="es-MX"/>
        </w:rPr>
      </w:pPr>
      <w:r w:rsidRPr="0066572A">
        <w:rPr>
          <w:rFonts w:asciiTheme="minorHAnsi" w:hAnsiTheme="minorHAnsi"/>
          <w:sz w:val="22"/>
          <w:szCs w:val="22"/>
          <w:lang w:val="es-MX"/>
        </w:rPr>
        <w:t>La factura debe contener la siguiente información:</w:t>
      </w:r>
    </w:p>
    <w:p w14:paraId="4A58EF53" w14:textId="77777777" w:rsidR="00580793" w:rsidRPr="0066572A" w:rsidRDefault="00580793" w:rsidP="00580793">
      <w:pPr>
        <w:autoSpaceDE w:val="0"/>
        <w:autoSpaceDN w:val="0"/>
        <w:adjustRightInd w:val="0"/>
        <w:spacing w:before="5" w:line="276" w:lineRule="auto"/>
        <w:rPr>
          <w:rFonts w:asciiTheme="minorHAnsi" w:hAnsiTheme="minorHAnsi"/>
          <w:sz w:val="22"/>
          <w:szCs w:val="22"/>
          <w:lang w:val="es-MX"/>
        </w:rPr>
      </w:pPr>
    </w:p>
    <w:p w14:paraId="50E224EF" w14:textId="77777777" w:rsidR="00580793" w:rsidRPr="0066572A" w:rsidRDefault="00580793" w:rsidP="00580793">
      <w:pPr>
        <w:autoSpaceDE w:val="0"/>
        <w:autoSpaceDN w:val="0"/>
        <w:adjustRightInd w:val="0"/>
        <w:spacing w:line="276" w:lineRule="auto"/>
        <w:ind w:left="476" w:right="-20"/>
        <w:rPr>
          <w:rFonts w:asciiTheme="minorHAnsi" w:hAnsiTheme="minorHAnsi"/>
          <w:sz w:val="22"/>
          <w:szCs w:val="22"/>
          <w:lang w:val="es-MX"/>
        </w:rPr>
      </w:pPr>
      <w:r w:rsidRPr="0066572A">
        <w:rPr>
          <w:rFonts w:asciiTheme="minorHAnsi" w:hAnsiTheme="minorHAnsi"/>
          <w:sz w:val="22"/>
          <w:szCs w:val="22"/>
          <w:lang w:val="es-MX"/>
        </w:rPr>
        <w:t xml:space="preserve">a) Requisitos de información técnica. </w:t>
      </w:r>
    </w:p>
    <w:p w14:paraId="0EAFC03D" w14:textId="77777777" w:rsidR="00580793" w:rsidRPr="0066572A" w:rsidRDefault="00580793" w:rsidP="00580793">
      <w:pPr>
        <w:autoSpaceDE w:val="0"/>
        <w:autoSpaceDN w:val="0"/>
        <w:adjustRightInd w:val="0"/>
        <w:spacing w:line="276" w:lineRule="auto"/>
        <w:ind w:left="476" w:right="-20"/>
        <w:rPr>
          <w:rFonts w:asciiTheme="minorHAnsi" w:hAnsiTheme="minorHAnsi"/>
          <w:sz w:val="22"/>
          <w:szCs w:val="22"/>
          <w:lang w:val="es-MX"/>
        </w:rPr>
      </w:pPr>
      <w:r w:rsidRPr="0066572A">
        <w:rPr>
          <w:rFonts w:asciiTheme="minorHAnsi" w:hAnsiTheme="minorHAnsi"/>
          <w:sz w:val="22"/>
          <w:szCs w:val="22"/>
          <w:lang w:val="es-MX"/>
        </w:rPr>
        <w:t>b) Requisitos de desagregación.</w:t>
      </w:r>
    </w:p>
    <w:p w14:paraId="076EAEB8" w14:textId="77777777" w:rsidR="00580793" w:rsidRPr="0066572A" w:rsidRDefault="00580793" w:rsidP="00580793">
      <w:pPr>
        <w:autoSpaceDE w:val="0"/>
        <w:autoSpaceDN w:val="0"/>
        <w:adjustRightInd w:val="0"/>
        <w:spacing w:line="276" w:lineRule="auto"/>
        <w:ind w:left="476" w:right="-20"/>
        <w:rPr>
          <w:rFonts w:asciiTheme="minorHAnsi" w:hAnsiTheme="minorHAnsi"/>
          <w:sz w:val="22"/>
          <w:szCs w:val="22"/>
          <w:lang w:val="es-MX"/>
        </w:rPr>
      </w:pPr>
      <w:r w:rsidRPr="0066572A">
        <w:rPr>
          <w:rFonts w:asciiTheme="minorHAnsi" w:hAnsiTheme="minorHAnsi"/>
          <w:sz w:val="22"/>
          <w:szCs w:val="22"/>
          <w:lang w:val="es-MX"/>
        </w:rPr>
        <w:t xml:space="preserve">c) Requisitos de detalle comercial. </w:t>
      </w:r>
    </w:p>
    <w:p w14:paraId="3C31720E" w14:textId="77777777" w:rsidR="00580793" w:rsidRPr="0066572A" w:rsidRDefault="00580793" w:rsidP="00580793">
      <w:pPr>
        <w:autoSpaceDE w:val="0"/>
        <w:autoSpaceDN w:val="0"/>
        <w:adjustRightInd w:val="0"/>
        <w:spacing w:line="276" w:lineRule="auto"/>
        <w:ind w:left="476" w:right="-20"/>
        <w:rPr>
          <w:rFonts w:asciiTheme="minorHAnsi" w:hAnsiTheme="minorHAnsi"/>
          <w:sz w:val="22"/>
          <w:szCs w:val="22"/>
          <w:lang w:val="es-MX"/>
        </w:rPr>
      </w:pPr>
      <w:r w:rsidRPr="0066572A">
        <w:rPr>
          <w:rFonts w:asciiTheme="minorHAnsi" w:hAnsiTheme="minorHAnsi"/>
          <w:sz w:val="22"/>
          <w:szCs w:val="22"/>
          <w:lang w:val="es-MX"/>
        </w:rPr>
        <w:t>d) Información adicional.</w:t>
      </w:r>
    </w:p>
    <w:p w14:paraId="4FF1592E" w14:textId="77777777" w:rsidR="00580793" w:rsidRPr="0066572A" w:rsidRDefault="00580793" w:rsidP="00580793">
      <w:pPr>
        <w:autoSpaceDE w:val="0"/>
        <w:autoSpaceDN w:val="0"/>
        <w:adjustRightInd w:val="0"/>
        <w:spacing w:before="5" w:line="276" w:lineRule="auto"/>
        <w:rPr>
          <w:rFonts w:asciiTheme="minorHAnsi" w:hAnsiTheme="minorHAnsi"/>
          <w:sz w:val="22"/>
          <w:szCs w:val="22"/>
          <w:lang w:val="es-MX"/>
        </w:rPr>
      </w:pPr>
    </w:p>
    <w:p w14:paraId="78F7083C" w14:textId="77777777" w:rsidR="00580793" w:rsidRPr="0066572A" w:rsidRDefault="00580793" w:rsidP="00580793">
      <w:pPr>
        <w:autoSpaceDE w:val="0"/>
        <w:autoSpaceDN w:val="0"/>
        <w:adjustRightInd w:val="0"/>
        <w:spacing w:line="276" w:lineRule="auto"/>
        <w:ind w:left="116" w:right="-20"/>
        <w:rPr>
          <w:rFonts w:asciiTheme="minorHAnsi" w:hAnsiTheme="minorHAnsi"/>
          <w:sz w:val="22"/>
          <w:szCs w:val="22"/>
          <w:lang w:val="es-MX"/>
        </w:rPr>
      </w:pPr>
      <w:r w:rsidRPr="0066572A">
        <w:rPr>
          <w:rFonts w:asciiTheme="minorHAnsi" w:hAnsiTheme="minorHAnsi"/>
          <w:b/>
          <w:sz w:val="22"/>
          <w:szCs w:val="22"/>
          <w:lang w:val="es-MX"/>
        </w:rPr>
        <w:t>a) Información técnica</w:t>
      </w:r>
      <w:r w:rsidRPr="0066572A">
        <w:rPr>
          <w:rFonts w:asciiTheme="minorHAnsi" w:hAnsiTheme="minorHAnsi"/>
          <w:sz w:val="22"/>
          <w:szCs w:val="22"/>
          <w:lang w:val="es-MX"/>
        </w:rPr>
        <w:t>:</w:t>
      </w:r>
    </w:p>
    <w:p w14:paraId="3803CD6C" w14:textId="77777777" w:rsidR="00580793" w:rsidRPr="0066572A" w:rsidRDefault="00580793" w:rsidP="00580793">
      <w:pPr>
        <w:autoSpaceDE w:val="0"/>
        <w:autoSpaceDN w:val="0"/>
        <w:adjustRightInd w:val="0"/>
        <w:spacing w:before="4" w:line="276" w:lineRule="auto"/>
        <w:rPr>
          <w:rFonts w:asciiTheme="minorHAnsi" w:hAnsiTheme="minorHAnsi"/>
          <w:sz w:val="22"/>
          <w:szCs w:val="22"/>
          <w:lang w:val="es-MX"/>
        </w:rPr>
      </w:pPr>
    </w:p>
    <w:p w14:paraId="04EC8A2B" w14:textId="77777777" w:rsidR="00580793" w:rsidRPr="0066572A" w:rsidRDefault="00580793" w:rsidP="00580793">
      <w:pPr>
        <w:autoSpaceDE w:val="0"/>
        <w:autoSpaceDN w:val="0"/>
        <w:adjustRightInd w:val="0"/>
        <w:spacing w:line="276" w:lineRule="auto"/>
        <w:ind w:left="116" w:right="-20"/>
        <w:rPr>
          <w:rFonts w:asciiTheme="minorHAnsi" w:hAnsiTheme="minorHAnsi"/>
          <w:sz w:val="22"/>
          <w:szCs w:val="22"/>
          <w:lang w:val="es-MX"/>
        </w:rPr>
      </w:pPr>
      <w:r w:rsidRPr="0066572A">
        <w:rPr>
          <w:rFonts w:asciiTheme="minorHAnsi" w:hAnsiTheme="minorHAnsi"/>
          <w:sz w:val="22"/>
          <w:szCs w:val="22"/>
          <w:lang w:val="es-MX"/>
        </w:rPr>
        <w:t xml:space="preserve">La facturación entre las partes para los servicios de interconexión se presenta de la siguiente manera: </w:t>
      </w:r>
    </w:p>
    <w:p w14:paraId="017D569C" w14:textId="77777777" w:rsidR="00580793" w:rsidRPr="0066572A" w:rsidRDefault="00580793" w:rsidP="00580793">
      <w:pPr>
        <w:autoSpaceDE w:val="0"/>
        <w:autoSpaceDN w:val="0"/>
        <w:adjustRightInd w:val="0"/>
        <w:spacing w:line="276" w:lineRule="auto"/>
        <w:ind w:left="116" w:right="-20"/>
        <w:rPr>
          <w:rFonts w:asciiTheme="minorHAnsi" w:hAnsiTheme="minorHAnsi"/>
          <w:sz w:val="22"/>
          <w:szCs w:val="22"/>
          <w:lang w:val="es-MX"/>
        </w:rPr>
      </w:pPr>
    </w:p>
    <w:p w14:paraId="407060FC" w14:textId="77777777" w:rsidR="00580793" w:rsidRPr="0066572A" w:rsidRDefault="00580793" w:rsidP="00795379">
      <w:pPr>
        <w:autoSpaceDE w:val="0"/>
        <w:autoSpaceDN w:val="0"/>
        <w:adjustRightInd w:val="0"/>
        <w:spacing w:line="276" w:lineRule="auto"/>
        <w:ind w:left="116" w:right="-20"/>
        <w:outlineLvl w:val="0"/>
        <w:rPr>
          <w:rFonts w:asciiTheme="minorHAnsi" w:hAnsiTheme="minorHAnsi"/>
          <w:b/>
          <w:sz w:val="22"/>
          <w:szCs w:val="22"/>
          <w:lang w:val="es-MX"/>
        </w:rPr>
      </w:pPr>
      <w:r w:rsidRPr="0066572A">
        <w:rPr>
          <w:rFonts w:asciiTheme="minorHAnsi" w:hAnsiTheme="minorHAnsi"/>
          <w:b/>
          <w:sz w:val="22"/>
          <w:szCs w:val="22"/>
          <w:lang w:val="es-MX"/>
        </w:rPr>
        <w:t>Representación Impresa de Factura</w:t>
      </w:r>
    </w:p>
    <w:p w14:paraId="324573DF" w14:textId="77777777" w:rsidR="00580793" w:rsidRPr="0066572A" w:rsidRDefault="00580793" w:rsidP="00795379">
      <w:pPr>
        <w:autoSpaceDE w:val="0"/>
        <w:autoSpaceDN w:val="0"/>
        <w:adjustRightInd w:val="0"/>
        <w:spacing w:line="276" w:lineRule="auto"/>
        <w:ind w:left="116" w:right="57"/>
        <w:jc w:val="both"/>
        <w:outlineLvl w:val="0"/>
        <w:rPr>
          <w:rFonts w:asciiTheme="minorHAnsi" w:hAnsiTheme="minorHAnsi"/>
          <w:sz w:val="22"/>
          <w:szCs w:val="22"/>
          <w:lang w:val="es-MX"/>
        </w:rPr>
      </w:pPr>
      <w:r w:rsidRPr="0066572A">
        <w:rPr>
          <w:rFonts w:asciiTheme="minorHAnsi" w:hAnsiTheme="minorHAnsi"/>
          <w:sz w:val="22"/>
          <w:szCs w:val="22"/>
          <w:lang w:val="es-MX"/>
        </w:rPr>
        <w:t>Las Partes facturarán los servicios por mes calendario con el siguiente concepto</w:t>
      </w:r>
    </w:p>
    <w:p w14:paraId="2D7B0C87" w14:textId="77777777" w:rsidR="00580793" w:rsidRPr="0066572A" w:rsidRDefault="00580793" w:rsidP="00580793">
      <w:pPr>
        <w:autoSpaceDE w:val="0"/>
        <w:autoSpaceDN w:val="0"/>
        <w:adjustRightInd w:val="0"/>
        <w:spacing w:line="276" w:lineRule="auto"/>
        <w:ind w:left="116" w:right="-20"/>
        <w:rPr>
          <w:rFonts w:asciiTheme="minorHAnsi" w:hAnsiTheme="minorHAnsi"/>
          <w:sz w:val="22"/>
          <w:szCs w:val="22"/>
          <w:lang w:val="es-MX"/>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66572A" w14:paraId="48BE5FFC" w14:textId="77777777" w:rsidTr="00C251D0">
        <w:tc>
          <w:tcPr>
            <w:tcW w:w="496" w:type="dxa"/>
            <w:tcBorders>
              <w:top w:val="nil"/>
              <w:left w:val="nil"/>
              <w:bottom w:val="nil"/>
              <w:right w:val="nil"/>
            </w:tcBorders>
          </w:tcPr>
          <w:p w14:paraId="649C5AB4" w14:textId="77777777" w:rsidR="00580793" w:rsidRPr="0066572A" w:rsidRDefault="00580793" w:rsidP="005E3530">
            <w:pPr>
              <w:pStyle w:val="Textoindependiente"/>
              <w:numPr>
                <w:ilvl w:val="12"/>
                <w:numId w:val="0"/>
              </w:numPr>
              <w:jc w:val="center"/>
              <w:rPr>
                <w:rFonts w:asciiTheme="minorHAnsi" w:hAnsiTheme="minorHAnsi"/>
                <w:szCs w:val="22"/>
              </w:rPr>
            </w:pPr>
          </w:p>
        </w:tc>
        <w:tc>
          <w:tcPr>
            <w:tcW w:w="6144" w:type="dxa"/>
            <w:tcBorders>
              <w:top w:val="nil"/>
              <w:left w:val="nil"/>
              <w:right w:val="nil"/>
            </w:tcBorders>
          </w:tcPr>
          <w:p w14:paraId="5D50860D" w14:textId="77777777" w:rsidR="00580793" w:rsidRPr="0066572A" w:rsidRDefault="00580793" w:rsidP="005E3530">
            <w:pPr>
              <w:pStyle w:val="Textoindependiente"/>
              <w:numPr>
                <w:ilvl w:val="12"/>
                <w:numId w:val="0"/>
              </w:numPr>
              <w:jc w:val="center"/>
              <w:rPr>
                <w:rFonts w:asciiTheme="minorHAnsi" w:hAnsiTheme="minorHAnsi"/>
                <w:szCs w:val="22"/>
              </w:rPr>
            </w:pPr>
            <w:r w:rsidRPr="0066572A">
              <w:rPr>
                <w:rFonts w:asciiTheme="minorHAnsi" w:hAnsiTheme="minorHAnsi"/>
                <w:szCs w:val="22"/>
              </w:rPr>
              <w:t>C O N C E P T O</w:t>
            </w:r>
          </w:p>
        </w:tc>
        <w:tc>
          <w:tcPr>
            <w:tcW w:w="1426" w:type="dxa"/>
            <w:tcBorders>
              <w:top w:val="nil"/>
              <w:left w:val="nil"/>
              <w:right w:val="nil"/>
            </w:tcBorders>
          </w:tcPr>
          <w:p w14:paraId="753398AE" w14:textId="77777777" w:rsidR="00580793" w:rsidRPr="0066572A" w:rsidRDefault="00580793" w:rsidP="005E3530">
            <w:pPr>
              <w:pStyle w:val="Textoindependiente"/>
              <w:numPr>
                <w:ilvl w:val="12"/>
                <w:numId w:val="0"/>
              </w:numPr>
              <w:jc w:val="center"/>
              <w:rPr>
                <w:rFonts w:asciiTheme="minorHAnsi" w:hAnsiTheme="minorHAnsi"/>
                <w:szCs w:val="22"/>
              </w:rPr>
            </w:pPr>
            <w:r w:rsidRPr="0066572A">
              <w:rPr>
                <w:rFonts w:asciiTheme="minorHAnsi" w:hAnsiTheme="minorHAnsi"/>
                <w:szCs w:val="22"/>
              </w:rPr>
              <w:t>V A L O R</w:t>
            </w:r>
          </w:p>
        </w:tc>
        <w:tc>
          <w:tcPr>
            <w:tcW w:w="1785" w:type="dxa"/>
            <w:tcBorders>
              <w:top w:val="nil"/>
              <w:left w:val="nil"/>
              <w:bottom w:val="nil"/>
              <w:right w:val="nil"/>
            </w:tcBorders>
          </w:tcPr>
          <w:p w14:paraId="577543FF" w14:textId="77777777" w:rsidR="00580793" w:rsidRPr="0066572A" w:rsidRDefault="00580793" w:rsidP="005E3530">
            <w:pPr>
              <w:pStyle w:val="Textoindependiente"/>
              <w:numPr>
                <w:ilvl w:val="12"/>
                <w:numId w:val="0"/>
              </w:numPr>
              <w:jc w:val="center"/>
              <w:rPr>
                <w:rFonts w:asciiTheme="minorHAnsi" w:hAnsiTheme="minorHAnsi"/>
                <w:szCs w:val="22"/>
              </w:rPr>
            </w:pPr>
          </w:p>
        </w:tc>
      </w:tr>
      <w:tr w:rsidR="00580793" w:rsidRPr="0066572A" w14:paraId="1099364F" w14:textId="77777777" w:rsidTr="00C251D0">
        <w:tc>
          <w:tcPr>
            <w:tcW w:w="496" w:type="dxa"/>
            <w:tcBorders>
              <w:top w:val="nil"/>
              <w:left w:val="nil"/>
              <w:bottom w:val="nil"/>
              <w:right w:val="nil"/>
            </w:tcBorders>
          </w:tcPr>
          <w:p w14:paraId="4A7511ED" w14:textId="77777777" w:rsidR="00580793" w:rsidRPr="0066572A" w:rsidRDefault="00580793" w:rsidP="005E3530">
            <w:pPr>
              <w:pStyle w:val="Textoindependiente"/>
              <w:numPr>
                <w:ilvl w:val="12"/>
                <w:numId w:val="0"/>
              </w:numPr>
              <w:rPr>
                <w:rFonts w:asciiTheme="minorHAnsi" w:hAnsiTheme="minorHAnsi"/>
                <w:szCs w:val="22"/>
              </w:rPr>
            </w:pPr>
          </w:p>
        </w:tc>
        <w:tc>
          <w:tcPr>
            <w:tcW w:w="6144" w:type="dxa"/>
            <w:tcBorders>
              <w:top w:val="nil"/>
              <w:left w:val="nil"/>
              <w:bottom w:val="nil"/>
              <w:right w:val="nil"/>
            </w:tcBorders>
          </w:tcPr>
          <w:p w14:paraId="083D809A" w14:textId="77777777" w:rsidR="00580793" w:rsidRPr="0066572A" w:rsidRDefault="00580793" w:rsidP="005E3530">
            <w:pPr>
              <w:pStyle w:val="Textoindependiente"/>
              <w:numPr>
                <w:ilvl w:val="12"/>
                <w:numId w:val="0"/>
              </w:numPr>
              <w:rPr>
                <w:rFonts w:asciiTheme="minorHAnsi" w:hAnsiTheme="minorHAnsi"/>
                <w:szCs w:val="22"/>
              </w:rPr>
            </w:pPr>
            <w:r w:rsidRPr="0066572A">
              <w:rPr>
                <w:rFonts w:asciiTheme="minorHAnsi" w:hAnsiTheme="minorHAnsi"/>
                <w:szCs w:val="22"/>
              </w:rPr>
              <w:t>Servicio de Intercambio Electrónico de Mensajes Cortos</w:t>
            </w:r>
          </w:p>
        </w:tc>
        <w:tc>
          <w:tcPr>
            <w:tcW w:w="1426" w:type="dxa"/>
            <w:tcBorders>
              <w:top w:val="nil"/>
              <w:left w:val="nil"/>
              <w:bottom w:val="nil"/>
              <w:right w:val="nil"/>
            </w:tcBorders>
          </w:tcPr>
          <w:p w14:paraId="3A7B3CB5" w14:textId="77777777" w:rsidR="00580793" w:rsidRPr="0066572A" w:rsidRDefault="00580793" w:rsidP="005E3530">
            <w:pPr>
              <w:pStyle w:val="Textoindependiente"/>
              <w:numPr>
                <w:ilvl w:val="12"/>
                <w:numId w:val="0"/>
              </w:numPr>
              <w:jc w:val="center"/>
              <w:rPr>
                <w:rFonts w:asciiTheme="minorHAnsi" w:hAnsiTheme="minorHAnsi"/>
                <w:szCs w:val="22"/>
              </w:rPr>
            </w:pPr>
            <w:r w:rsidRPr="0066572A">
              <w:rPr>
                <w:rFonts w:asciiTheme="minorHAnsi" w:hAnsiTheme="minorHAnsi"/>
                <w:szCs w:val="22"/>
              </w:rPr>
              <w:t>07</w:t>
            </w:r>
          </w:p>
        </w:tc>
        <w:tc>
          <w:tcPr>
            <w:tcW w:w="1785" w:type="dxa"/>
            <w:tcBorders>
              <w:top w:val="nil"/>
              <w:left w:val="nil"/>
              <w:bottom w:val="nil"/>
              <w:right w:val="nil"/>
            </w:tcBorders>
          </w:tcPr>
          <w:p w14:paraId="24D4BE67" w14:textId="77777777" w:rsidR="00580793" w:rsidRPr="0066572A" w:rsidRDefault="00580793" w:rsidP="005E3530">
            <w:pPr>
              <w:pStyle w:val="Textoindependiente"/>
              <w:numPr>
                <w:ilvl w:val="12"/>
                <w:numId w:val="0"/>
              </w:numPr>
              <w:rPr>
                <w:rFonts w:asciiTheme="minorHAnsi" w:hAnsiTheme="minorHAnsi"/>
                <w:szCs w:val="22"/>
              </w:rPr>
            </w:pPr>
          </w:p>
        </w:tc>
      </w:tr>
    </w:tbl>
    <w:p w14:paraId="60C533B6" w14:textId="77777777" w:rsidR="00796B5F" w:rsidRPr="0066572A" w:rsidRDefault="00796B5F" w:rsidP="00580793">
      <w:pPr>
        <w:autoSpaceDE w:val="0"/>
        <w:autoSpaceDN w:val="0"/>
        <w:adjustRightInd w:val="0"/>
        <w:spacing w:before="34" w:line="276" w:lineRule="auto"/>
        <w:ind w:right="191"/>
        <w:jc w:val="both"/>
        <w:rPr>
          <w:rFonts w:asciiTheme="minorHAnsi" w:hAnsiTheme="minorHAnsi"/>
          <w:b/>
          <w:sz w:val="22"/>
          <w:szCs w:val="22"/>
          <w:lang w:val="es-MX"/>
        </w:rPr>
      </w:pPr>
    </w:p>
    <w:p w14:paraId="085DC41B" w14:textId="77777777" w:rsidR="00580793" w:rsidRPr="0066572A" w:rsidRDefault="00580793" w:rsidP="00580793">
      <w:pPr>
        <w:autoSpaceDE w:val="0"/>
        <w:autoSpaceDN w:val="0"/>
        <w:adjustRightInd w:val="0"/>
        <w:spacing w:before="34" w:line="276" w:lineRule="auto"/>
        <w:ind w:right="191"/>
        <w:jc w:val="both"/>
        <w:rPr>
          <w:rFonts w:asciiTheme="minorHAnsi" w:hAnsiTheme="minorHAnsi"/>
          <w:b/>
          <w:sz w:val="22"/>
          <w:szCs w:val="22"/>
          <w:lang w:val="es-MX"/>
        </w:rPr>
      </w:pPr>
      <w:r w:rsidRPr="0066572A">
        <w:rPr>
          <w:rFonts w:asciiTheme="minorHAnsi" w:hAnsiTheme="minorHAnsi"/>
          <w:b/>
          <w:sz w:val="22"/>
          <w:szCs w:val="22"/>
          <w:lang w:val="es-MX"/>
        </w:rPr>
        <w:t>Archivo de soporte de facturación (Anexo 1)</w:t>
      </w:r>
    </w:p>
    <w:p w14:paraId="1039045F" w14:textId="77777777" w:rsidR="00580793" w:rsidRPr="0066572A" w:rsidRDefault="00580793" w:rsidP="00580793">
      <w:pPr>
        <w:autoSpaceDE w:val="0"/>
        <w:autoSpaceDN w:val="0"/>
        <w:adjustRightInd w:val="0"/>
        <w:spacing w:before="4" w:line="276" w:lineRule="auto"/>
        <w:rPr>
          <w:rFonts w:asciiTheme="minorHAnsi" w:hAnsiTheme="minorHAnsi"/>
          <w:sz w:val="22"/>
          <w:szCs w:val="22"/>
          <w:lang w:val="es-MX"/>
        </w:rPr>
      </w:pPr>
    </w:p>
    <w:p w14:paraId="76696BB4" w14:textId="77777777" w:rsidR="00580793" w:rsidRPr="0066572A" w:rsidRDefault="00580793" w:rsidP="00580793">
      <w:pPr>
        <w:autoSpaceDE w:val="0"/>
        <w:autoSpaceDN w:val="0"/>
        <w:adjustRightInd w:val="0"/>
        <w:spacing w:line="276" w:lineRule="auto"/>
        <w:ind w:left="116" w:right="57"/>
        <w:jc w:val="both"/>
        <w:rPr>
          <w:rFonts w:asciiTheme="minorHAnsi" w:hAnsiTheme="minorHAnsi"/>
          <w:sz w:val="22"/>
          <w:szCs w:val="22"/>
          <w:lang w:val="es-MX"/>
        </w:rPr>
      </w:pPr>
      <w:r w:rsidRPr="0066572A">
        <w:rPr>
          <w:rFonts w:asciiTheme="minorHAnsi" w:hAnsiTheme="minorHAnsi"/>
          <w:sz w:val="22"/>
          <w:szCs w:val="22"/>
          <w:lang w:val="es-MX"/>
        </w:rPr>
        <w:lastRenderedPageBreak/>
        <w:t>Para la identificación de los archivos que se entreguen con el soporte de los cargos facturados se generará una nomenclatura que permita diferenciar claramente un archivo de otro, misma que deberá de estar compuesta con los siguientes datos:</w:t>
      </w:r>
    </w:p>
    <w:p w14:paraId="4555C543" w14:textId="77777777" w:rsidR="00580793" w:rsidRPr="0066572A" w:rsidRDefault="00580793" w:rsidP="00580793">
      <w:pPr>
        <w:autoSpaceDE w:val="0"/>
        <w:autoSpaceDN w:val="0"/>
        <w:adjustRightInd w:val="0"/>
        <w:spacing w:before="13" w:line="276" w:lineRule="auto"/>
        <w:rPr>
          <w:rFonts w:asciiTheme="minorHAnsi" w:hAnsiTheme="minorHAnsi"/>
          <w:sz w:val="22"/>
          <w:szCs w:val="22"/>
          <w:lang w:val="es-MX"/>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010"/>
        <w:gridCol w:w="1185"/>
        <w:gridCol w:w="1236"/>
        <w:gridCol w:w="3319"/>
      </w:tblGrid>
      <w:tr w:rsidR="00F822E5" w:rsidRPr="0066572A" w14:paraId="15A56127" w14:textId="77777777" w:rsidTr="001207BE">
        <w:trPr>
          <w:trHeight w:val="236"/>
        </w:trPr>
        <w:tc>
          <w:tcPr>
            <w:tcW w:w="2010" w:type="dxa"/>
            <w:shd w:val="clear" w:color="auto" w:fill="FFFF00"/>
          </w:tcPr>
          <w:p w14:paraId="067D7256" w14:textId="77777777" w:rsidR="00580793" w:rsidRPr="0066572A" w:rsidRDefault="00580793" w:rsidP="005E3530">
            <w:pPr>
              <w:autoSpaceDE w:val="0"/>
              <w:autoSpaceDN w:val="0"/>
              <w:adjustRightInd w:val="0"/>
              <w:spacing w:before="13" w:line="276" w:lineRule="auto"/>
              <w:jc w:val="center"/>
              <w:rPr>
                <w:rFonts w:asciiTheme="minorHAnsi" w:hAnsiTheme="minorHAnsi"/>
                <w:sz w:val="22"/>
                <w:szCs w:val="22"/>
              </w:rPr>
            </w:pPr>
            <w:r w:rsidRPr="0066572A">
              <w:rPr>
                <w:rFonts w:asciiTheme="minorHAnsi" w:hAnsiTheme="minorHAnsi"/>
                <w:sz w:val="22"/>
                <w:szCs w:val="22"/>
              </w:rPr>
              <w:t>Operador Origen</w:t>
            </w:r>
          </w:p>
        </w:tc>
        <w:tc>
          <w:tcPr>
            <w:tcW w:w="2010" w:type="dxa"/>
            <w:shd w:val="clear" w:color="auto" w:fill="FFFF00"/>
          </w:tcPr>
          <w:p w14:paraId="1597FC4D" w14:textId="77777777" w:rsidR="00580793" w:rsidRPr="0066572A" w:rsidRDefault="00580793" w:rsidP="005E3530">
            <w:pPr>
              <w:autoSpaceDE w:val="0"/>
              <w:autoSpaceDN w:val="0"/>
              <w:adjustRightInd w:val="0"/>
              <w:spacing w:before="13" w:line="276" w:lineRule="auto"/>
              <w:jc w:val="center"/>
              <w:rPr>
                <w:rFonts w:asciiTheme="minorHAnsi" w:hAnsiTheme="minorHAnsi"/>
                <w:sz w:val="22"/>
                <w:szCs w:val="22"/>
              </w:rPr>
            </w:pPr>
            <w:r w:rsidRPr="0066572A">
              <w:rPr>
                <w:rFonts w:asciiTheme="minorHAnsi" w:hAnsiTheme="minorHAnsi"/>
                <w:sz w:val="22"/>
                <w:szCs w:val="22"/>
              </w:rPr>
              <w:t>Operador Destino</w:t>
            </w:r>
          </w:p>
        </w:tc>
        <w:tc>
          <w:tcPr>
            <w:tcW w:w="1185" w:type="dxa"/>
            <w:shd w:val="clear" w:color="auto" w:fill="FFFF00"/>
          </w:tcPr>
          <w:p w14:paraId="02B6CC26" w14:textId="77777777" w:rsidR="00580793" w:rsidRPr="0066572A" w:rsidRDefault="00580793" w:rsidP="005E3530">
            <w:pPr>
              <w:autoSpaceDE w:val="0"/>
              <w:autoSpaceDN w:val="0"/>
              <w:adjustRightInd w:val="0"/>
              <w:spacing w:before="13" w:line="276" w:lineRule="auto"/>
              <w:jc w:val="center"/>
              <w:rPr>
                <w:rFonts w:asciiTheme="minorHAnsi" w:hAnsiTheme="minorHAnsi"/>
                <w:sz w:val="22"/>
                <w:szCs w:val="22"/>
              </w:rPr>
            </w:pPr>
            <w:r w:rsidRPr="0066572A">
              <w:rPr>
                <w:rFonts w:asciiTheme="minorHAnsi" w:hAnsiTheme="minorHAnsi"/>
                <w:sz w:val="22"/>
                <w:szCs w:val="22"/>
              </w:rPr>
              <w:t>Mes</w:t>
            </w:r>
          </w:p>
        </w:tc>
        <w:tc>
          <w:tcPr>
            <w:tcW w:w="1236" w:type="dxa"/>
            <w:shd w:val="clear" w:color="auto" w:fill="FFFF00"/>
          </w:tcPr>
          <w:p w14:paraId="39C28DCB" w14:textId="77777777" w:rsidR="00580793" w:rsidRPr="0066572A" w:rsidRDefault="00580793" w:rsidP="005E3530">
            <w:pPr>
              <w:autoSpaceDE w:val="0"/>
              <w:autoSpaceDN w:val="0"/>
              <w:adjustRightInd w:val="0"/>
              <w:spacing w:before="13" w:line="276" w:lineRule="auto"/>
              <w:jc w:val="center"/>
              <w:rPr>
                <w:rFonts w:asciiTheme="minorHAnsi" w:hAnsiTheme="minorHAnsi"/>
                <w:sz w:val="22"/>
                <w:szCs w:val="22"/>
              </w:rPr>
            </w:pPr>
            <w:r w:rsidRPr="0066572A">
              <w:rPr>
                <w:rFonts w:asciiTheme="minorHAnsi" w:hAnsiTheme="minorHAnsi"/>
                <w:sz w:val="22"/>
                <w:szCs w:val="22"/>
              </w:rPr>
              <w:t>Año</w:t>
            </w:r>
          </w:p>
        </w:tc>
        <w:tc>
          <w:tcPr>
            <w:tcW w:w="3319" w:type="dxa"/>
            <w:shd w:val="clear" w:color="auto" w:fill="FFFF00"/>
          </w:tcPr>
          <w:p w14:paraId="77C6833B" w14:textId="77777777" w:rsidR="00580793" w:rsidRPr="0066572A" w:rsidRDefault="00580793" w:rsidP="005E3530">
            <w:pPr>
              <w:autoSpaceDE w:val="0"/>
              <w:autoSpaceDN w:val="0"/>
              <w:adjustRightInd w:val="0"/>
              <w:spacing w:before="13" w:line="276" w:lineRule="auto"/>
              <w:jc w:val="center"/>
              <w:rPr>
                <w:rFonts w:asciiTheme="minorHAnsi" w:hAnsiTheme="minorHAnsi"/>
                <w:sz w:val="22"/>
                <w:szCs w:val="22"/>
              </w:rPr>
            </w:pPr>
            <w:r w:rsidRPr="0066572A">
              <w:rPr>
                <w:rFonts w:asciiTheme="minorHAnsi" w:hAnsiTheme="minorHAnsi"/>
                <w:sz w:val="22"/>
                <w:szCs w:val="22"/>
              </w:rPr>
              <w:t>Normal / Complementaria</w:t>
            </w:r>
          </w:p>
        </w:tc>
      </w:tr>
      <w:tr w:rsidR="00580793" w:rsidRPr="0066572A" w14:paraId="4E35B7C6" w14:textId="77777777" w:rsidTr="001207BE">
        <w:trPr>
          <w:trHeight w:val="1128"/>
        </w:trPr>
        <w:tc>
          <w:tcPr>
            <w:tcW w:w="2010" w:type="dxa"/>
            <w:shd w:val="clear" w:color="auto" w:fill="auto"/>
          </w:tcPr>
          <w:p w14:paraId="048CCC3F" w14:textId="77777777" w:rsidR="00580793" w:rsidRPr="0066572A" w:rsidRDefault="00580793" w:rsidP="005E3530">
            <w:pPr>
              <w:autoSpaceDE w:val="0"/>
              <w:autoSpaceDN w:val="0"/>
              <w:adjustRightInd w:val="0"/>
              <w:spacing w:before="13" w:line="276" w:lineRule="auto"/>
              <w:jc w:val="center"/>
              <w:rPr>
                <w:rFonts w:asciiTheme="minorHAnsi" w:hAnsiTheme="minorHAnsi"/>
                <w:sz w:val="22"/>
                <w:szCs w:val="22"/>
              </w:rPr>
            </w:pPr>
            <w:r w:rsidRPr="0066572A">
              <w:rPr>
                <w:rFonts w:asciiTheme="minorHAnsi" w:hAnsiTheme="minorHAnsi"/>
                <w:sz w:val="22"/>
                <w:szCs w:val="22"/>
              </w:rPr>
              <w:t>IDO</w:t>
            </w:r>
          </w:p>
        </w:tc>
        <w:tc>
          <w:tcPr>
            <w:tcW w:w="2010" w:type="dxa"/>
            <w:shd w:val="clear" w:color="auto" w:fill="auto"/>
          </w:tcPr>
          <w:p w14:paraId="28842D68" w14:textId="77777777" w:rsidR="00580793" w:rsidRPr="0066572A" w:rsidRDefault="00580793" w:rsidP="005E3530">
            <w:pPr>
              <w:autoSpaceDE w:val="0"/>
              <w:autoSpaceDN w:val="0"/>
              <w:adjustRightInd w:val="0"/>
              <w:spacing w:before="13" w:line="276" w:lineRule="auto"/>
              <w:jc w:val="center"/>
              <w:rPr>
                <w:rFonts w:asciiTheme="minorHAnsi" w:hAnsiTheme="minorHAnsi"/>
                <w:sz w:val="22"/>
                <w:szCs w:val="22"/>
              </w:rPr>
            </w:pPr>
            <w:r w:rsidRPr="0066572A">
              <w:rPr>
                <w:rFonts w:asciiTheme="minorHAnsi" w:hAnsiTheme="minorHAnsi"/>
                <w:sz w:val="22"/>
                <w:szCs w:val="22"/>
              </w:rPr>
              <w:t>IDD</w:t>
            </w:r>
          </w:p>
        </w:tc>
        <w:tc>
          <w:tcPr>
            <w:tcW w:w="1185" w:type="dxa"/>
            <w:shd w:val="clear" w:color="auto" w:fill="auto"/>
          </w:tcPr>
          <w:p w14:paraId="71CEC22C" w14:textId="77777777" w:rsidR="00580793" w:rsidRPr="0066572A" w:rsidRDefault="00580793" w:rsidP="005E3530">
            <w:pPr>
              <w:autoSpaceDE w:val="0"/>
              <w:autoSpaceDN w:val="0"/>
              <w:adjustRightInd w:val="0"/>
              <w:spacing w:before="13" w:line="276" w:lineRule="auto"/>
              <w:jc w:val="center"/>
              <w:rPr>
                <w:rFonts w:asciiTheme="minorHAnsi" w:hAnsiTheme="minorHAnsi"/>
                <w:sz w:val="22"/>
                <w:szCs w:val="22"/>
              </w:rPr>
            </w:pPr>
            <w:r w:rsidRPr="0066572A">
              <w:rPr>
                <w:rFonts w:asciiTheme="minorHAnsi" w:hAnsiTheme="minorHAnsi"/>
                <w:sz w:val="22"/>
                <w:szCs w:val="22"/>
              </w:rPr>
              <w:t>01, 02, 03, …..12.</w:t>
            </w:r>
          </w:p>
        </w:tc>
        <w:tc>
          <w:tcPr>
            <w:tcW w:w="1236" w:type="dxa"/>
            <w:shd w:val="clear" w:color="auto" w:fill="auto"/>
          </w:tcPr>
          <w:p w14:paraId="23FC188F" w14:textId="77777777" w:rsidR="00580793" w:rsidRPr="0066572A" w:rsidRDefault="00580793" w:rsidP="005E3530">
            <w:pPr>
              <w:autoSpaceDE w:val="0"/>
              <w:autoSpaceDN w:val="0"/>
              <w:adjustRightInd w:val="0"/>
              <w:spacing w:before="13" w:line="276" w:lineRule="auto"/>
              <w:jc w:val="center"/>
              <w:rPr>
                <w:rFonts w:asciiTheme="minorHAnsi" w:hAnsiTheme="minorHAnsi"/>
                <w:sz w:val="22"/>
                <w:szCs w:val="22"/>
              </w:rPr>
            </w:pPr>
            <w:r w:rsidRPr="0066572A">
              <w:rPr>
                <w:rFonts w:asciiTheme="minorHAnsi" w:hAnsiTheme="minorHAnsi"/>
                <w:sz w:val="22"/>
                <w:szCs w:val="22"/>
              </w:rPr>
              <w:t>2018</w:t>
            </w:r>
          </w:p>
        </w:tc>
        <w:tc>
          <w:tcPr>
            <w:tcW w:w="3319" w:type="dxa"/>
            <w:shd w:val="clear" w:color="auto" w:fill="auto"/>
          </w:tcPr>
          <w:p w14:paraId="1946E21F" w14:textId="77777777" w:rsidR="00580793" w:rsidRPr="0066572A" w:rsidRDefault="00580793" w:rsidP="005E3530">
            <w:pPr>
              <w:autoSpaceDE w:val="0"/>
              <w:autoSpaceDN w:val="0"/>
              <w:adjustRightInd w:val="0"/>
              <w:spacing w:before="13" w:line="276" w:lineRule="auto"/>
              <w:rPr>
                <w:rFonts w:asciiTheme="minorHAnsi" w:hAnsiTheme="minorHAnsi"/>
                <w:sz w:val="22"/>
                <w:szCs w:val="22"/>
                <w:lang w:val="es-MX"/>
              </w:rPr>
            </w:pPr>
            <w:r w:rsidRPr="0066572A">
              <w:rPr>
                <w:rFonts w:asciiTheme="minorHAnsi" w:hAnsiTheme="minorHAnsi"/>
                <w:sz w:val="22"/>
                <w:szCs w:val="22"/>
                <w:lang w:val="es-MX"/>
              </w:rPr>
              <w:t>Cuando sea Normal el valor será = 00</w:t>
            </w:r>
          </w:p>
          <w:p w14:paraId="4F5D6D44" w14:textId="77777777" w:rsidR="00580793" w:rsidRPr="0066572A" w:rsidRDefault="00580793" w:rsidP="005E3530">
            <w:pPr>
              <w:autoSpaceDE w:val="0"/>
              <w:autoSpaceDN w:val="0"/>
              <w:adjustRightInd w:val="0"/>
              <w:spacing w:before="13" w:line="276" w:lineRule="auto"/>
              <w:rPr>
                <w:rFonts w:asciiTheme="minorHAnsi" w:hAnsiTheme="minorHAnsi"/>
                <w:sz w:val="22"/>
                <w:szCs w:val="22"/>
                <w:lang w:val="es-MX"/>
              </w:rPr>
            </w:pPr>
            <w:r w:rsidRPr="0066572A">
              <w:rPr>
                <w:rFonts w:asciiTheme="minorHAnsi" w:hAnsiTheme="minorHAnsi"/>
                <w:sz w:val="22"/>
                <w:szCs w:val="22"/>
                <w:lang w:val="es-MX"/>
              </w:rPr>
              <w:t>Cuando sea Complementaria, el valor será el consecutivo de Complementaria = 01, 02, …XX</w:t>
            </w:r>
          </w:p>
        </w:tc>
      </w:tr>
    </w:tbl>
    <w:p w14:paraId="7DD7FA3F" w14:textId="77777777" w:rsidR="00580793" w:rsidRPr="0066572A" w:rsidRDefault="00580793" w:rsidP="00580793">
      <w:pPr>
        <w:spacing w:line="276" w:lineRule="auto"/>
        <w:rPr>
          <w:rFonts w:asciiTheme="minorHAnsi" w:hAnsiTheme="minorHAnsi"/>
          <w:sz w:val="22"/>
          <w:szCs w:val="22"/>
          <w:lang w:val="es-MX"/>
        </w:rPr>
      </w:pPr>
    </w:p>
    <w:p w14:paraId="61A8427D" w14:textId="77777777" w:rsidR="00580793" w:rsidRPr="0066572A" w:rsidRDefault="00580793" w:rsidP="00580793">
      <w:pPr>
        <w:autoSpaceDE w:val="0"/>
        <w:autoSpaceDN w:val="0"/>
        <w:adjustRightInd w:val="0"/>
        <w:spacing w:before="31" w:line="276" w:lineRule="auto"/>
        <w:ind w:right="-20"/>
        <w:rPr>
          <w:rFonts w:asciiTheme="minorHAnsi" w:hAnsiTheme="minorHAnsi"/>
          <w:sz w:val="22"/>
          <w:szCs w:val="22"/>
          <w:lang w:val="es-MX"/>
        </w:rPr>
      </w:pPr>
      <w:r w:rsidRPr="0066572A">
        <w:rPr>
          <w:rFonts w:asciiTheme="minorHAnsi" w:hAnsiTheme="minorHAnsi"/>
          <w:sz w:val="22"/>
          <w:szCs w:val="22"/>
          <w:lang w:val="es-MX"/>
        </w:rPr>
        <w:t>Para esta nomenclatura se utilizarán las siguientes abreviaturas:</w:t>
      </w:r>
    </w:p>
    <w:p w14:paraId="0F0B9C24" w14:textId="77777777" w:rsidR="00580793" w:rsidRPr="0066572A" w:rsidRDefault="00580793" w:rsidP="00580793">
      <w:pPr>
        <w:autoSpaceDE w:val="0"/>
        <w:autoSpaceDN w:val="0"/>
        <w:adjustRightInd w:val="0"/>
        <w:spacing w:before="31" w:line="276" w:lineRule="auto"/>
        <w:ind w:right="-20"/>
        <w:rPr>
          <w:rFonts w:asciiTheme="minorHAnsi" w:hAnsiTheme="minorHAnsi"/>
          <w:sz w:val="22"/>
          <w:szCs w:val="22"/>
          <w:lang w:val="es-MX"/>
        </w:rPr>
      </w:pPr>
    </w:p>
    <w:p w14:paraId="4B71C5AD" w14:textId="77777777" w:rsidR="00580793" w:rsidRPr="0066572A" w:rsidRDefault="00580793" w:rsidP="00795379">
      <w:pPr>
        <w:autoSpaceDE w:val="0"/>
        <w:autoSpaceDN w:val="0"/>
        <w:adjustRightInd w:val="0"/>
        <w:spacing w:before="31" w:line="276" w:lineRule="auto"/>
        <w:ind w:right="-20"/>
        <w:outlineLvl w:val="0"/>
        <w:rPr>
          <w:rFonts w:asciiTheme="minorHAnsi" w:hAnsiTheme="minorHAnsi"/>
          <w:sz w:val="22"/>
          <w:szCs w:val="22"/>
          <w:lang w:val="es-MX"/>
        </w:rPr>
      </w:pPr>
      <w:r w:rsidRPr="0066572A">
        <w:rPr>
          <w:rFonts w:asciiTheme="minorHAnsi" w:hAnsiTheme="minorHAnsi"/>
          <w:sz w:val="22"/>
          <w:szCs w:val="22"/>
          <w:lang w:val="es-MX"/>
        </w:rPr>
        <w:t>TELCEL</w:t>
      </w:r>
    </w:p>
    <w:p w14:paraId="66B96B51" w14:textId="77777777" w:rsidR="00580793" w:rsidRPr="0066572A" w:rsidRDefault="00580793" w:rsidP="00795379">
      <w:pPr>
        <w:autoSpaceDE w:val="0"/>
        <w:autoSpaceDN w:val="0"/>
        <w:adjustRightInd w:val="0"/>
        <w:spacing w:before="31" w:line="276" w:lineRule="auto"/>
        <w:ind w:right="-20"/>
        <w:outlineLvl w:val="0"/>
        <w:rPr>
          <w:rFonts w:asciiTheme="minorHAnsi" w:hAnsiTheme="minorHAnsi"/>
          <w:sz w:val="22"/>
          <w:szCs w:val="22"/>
          <w:lang w:val="es-MX"/>
        </w:rPr>
      </w:pPr>
      <w:r w:rsidRPr="0066572A">
        <w:rPr>
          <w:rFonts w:asciiTheme="minorHAnsi" w:hAnsiTheme="minorHAnsi"/>
          <w:sz w:val="22"/>
          <w:szCs w:val="22"/>
          <w:lang w:val="es-MX"/>
        </w:rPr>
        <w:t>IDO  =  188</w:t>
      </w:r>
    </w:p>
    <w:p w14:paraId="7256EAB9" w14:textId="77777777" w:rsidR="00796B5F" w:rsidRPr="0066572A" w:rsidRDefault="00580793" w:rsidP="00796B5F">
      <w:pPr>
        <w:autoSpaceDE w:val="0"/>
        <w:autoSpaceDN w:val="0"/>
        <w:adjustRightInd w:val="0"/>
        <w:spacing w:before="31" w:line="276" w:lineRule="auto"/>
        <w:ind w:right="-20"/>
        <w:rPr>
          <w:rFonts w:asciiTheme="minorHAnsi" w:hAnsiTheme="minorHAnsi"/>
          <w:sz w:val="22"/>
          <w:szCs w:val="22"/>
          <w:lang w:val="es-MX"/>
        </w:rPr>
      </w:pPr>
      <w:r w:rsidRPr="0066572A">
        <w:rPr>
          <w:rFonts w:asciiTheme="minorHAnsi" w:hAnsiTheme="minorHAnsi"/>
          <w:sz w:val="22"/>
          <w:szCs w:val="22"/>
          <w:lang w:val="es-MX"/>
        </w:rPr>
        <w:t>IDD</w:t>
      </w:r>
      <w:r w:rsidR="00796B5F" w:rsidRPr="0066572A">
        <w:rPr>
          <w:rFonts w:asciiTheme="minorHAnsi" w:hAnsiTheme="minorHAnsi"/>
          <w:sz w:val="22"/>
          <w:szCs w:val="22"/>
          <w:lang w:val="es-MX"/>
        </w:rPr>
        <w:t xml:space="preserve"> =   188</w:t>
      </w:r>
    </w:p>
    <w:p w14:paraId="0B77B56B" w14:textId="77777777" w:rsidR="00796B5F" w:rsidRPr="0066572A" w:rsidRDefault="00796B5F" w:rsidP="00796B5F">
      <w:pPr>
        <w:autoSpaceDE w:val="0"/>
        <w:autoSpaceDN w:val="0"/>
        <w:adjustRightInd w:val="0"/>
        <w:spacing w:before="31" w:line="276" w:lineRule="auto"/>
        <w:ind w:right="-20"/>
        <w:rPr>
          <w:rFonts w:asciiTheme="minorHAnsi" w:hAnsiTheme="minorHAnsi"/>
          <w:sz w:val="22"/>
          <w:szCs w:val="22"/>
          <w:lang w:val="es-MX"/>
        </w:rPr>
      </w:pPr>
    </w:p>
    <w:p w14:paraId="0A77873E" w14:textId="77777777" w:rsidR="00580793" w:rsidRPr="0066572A" w:rsidRDefault="00580793" w:rsidP="00EB2B71">
      <w:pPr>
        <w:autoSpaceDE w:val="0"/>
        <w:autoSpaceDN w:val="0"/>
        <w:adjustRightInd w:val="0"/>
        <w:spacing w:before="31" w:line="276" w:lineRule="auto"/>
        <w:ind w:right="-20"/>
        <w:rPr>
          <w:rFonts w:asciiTheme="minorHAnsi" w:hAnsiTheme="minorHAnsi"/>
          <w:sz w:val="22"/>
          <w:szCs w:val="22"/>
          <w:lang w:val="es-MX"/>
        </w:rPr>
      </w:pPr>
      <w:r w:rsidRPr="0066572A">
        <w:rPr>
          <w:rFonts w:asciiTheme="minorHAnsi" w:hAnsiTheme="minorHAnsi"/>
          <w:sz w:val="22"/>
          <w:szCs w:val="22"/>
          <w:lang w:val="es-MX"/>
        </w:rPr>
        <w:t>CONCESIONARIO</w:t>
      </w:r>
    </w:p>
    <w:p w14:paraId="268BFFEF" w14:textId="77777777" w:rsidR="00580793" w:rsidRPr="0066572A" w:rsidRDefault="00580793" w:rsidP="00580793">
      <w:pPr>
        <w:autoSpaceDE w:val="0"/>
        <w:autoSpaceDN w:val="0"/>
        <w:adjustRightInd w:val="0"/>
        <w:spacing w:before="31" w:line="276" w:lineRule="auto"/>
        <w:ind w:right="-20"/>
        <w:rPr>
          <w:rFonts w:asciiTheme="minorHAnsi" w:hAnsiTheme="minorHAnsi"/>
          <w:sz w:val="22"/>
          <w:szCs w:val="22"/>
          <w:lang w:val="es-MX"/>
        </w:rPr>
      </w:pPr>
      <w:r w:rsidRPr="0066572A">
        <w:rPr>
          <w:rFonts w:asciiTheme="minorHAnsi" w:hAnsiTheme="minorHAnsi"/>
          <w:sz w:val="22"/>
          <w:szCs w:val="22"/>
          <w:lang w:val="es-MX"/>
        </w:rPr>
        <w:t>IDO   = xxx</w:t>
      </w:r>
    </w:p>
    <w:p w14:paraId="63E64652" w14:textId="77777777" w:rsidR="00580793" w:rsidRPr="0066572A" w:rsidRDefault="00580793" w:rsidP="00580793">
      <w:pPr>
        <w:autoSpaceDE w:val="0"/>
        <w:autoSpaceDN w:val="0"/>
        <w:adjustRightInd w:val="0"/>
        <w:spacing w:before="31" w:line="276" w:lineRule="auto"/>
        <w:ind w:right="-20"/>
        <w:rPr>
          <w:rFonts w:asciiTheme="minorHAnsi" w:hAnsiTheme="minorHAnsi"/>
          <w:sz w:val="22"/>
          <w:szCs w:val="22"/>
          <w:lang w:val="es-MX"/>
        </w:rPr>
      </w:pPr>
      <w:r w:rsidRPr="0066572A">
        <w:rPr>
          <w:rFonts w:asciiTheme="minorHAnsi" w:hAnsiTheme="minorHAnsi"/>
          <w:sz w:val="22"/>
          <w:szCs w:val="22"/>
          <w:lang w:val="es-MX"/>
        </w:rPr>
        <w:t>IDD   = xxx</w:t>
      </w:r>
    </w:p>
    <w:p w14:paraId="1424911B" w14:textId="77777777" w:rsidR="00580793" w:rsidRPr="0066572A" w:rsidRDefault="00580793" w:rsidP="00EB2B71">
      <w:pPr>
        <w:autoSpaceDE w:val="0"/>
        <w:autoSpaceDN w:val="0"/>
        <w:adjustRightInd w:val="0"/>
        <w:spacing w:line="276" w:lineRule="auto"/>
        <w:rPr>
          <w:rFonts w:asciiTheme="minorHAnsi" w:hAnsiTheme="minorHAnsi"/>
          <w:spacing w:val="-1"/>
          <w:sz w:val="22"/>
          <w:szCs w:val="22"/>
          <w:lang w:val="es-MX"/>
        </w:rPr>
      </w:pPr>
    </w:p>
    <w:p w14:paraId="59DF8010" w14:textId="77777777" w:rsidR="00580793" w:rsidRPr="0066572A" w:rsidRDefault="00580793" w:rsidP="00795379">
      <w:pPr>
        <w:autoSpaceDE w:val="0"/>
        <w:autoSpaceDN w:val="0"/>
        <w:adjustRightInd w:val="0"/>
        <w:spacing w:line="276" w:lineRule="auto"/>
        <w:ind w:right="-20"/>
        <w:outlineLvl w:val="0"/>
        <w:rPr>
          <w:rFonts w:asciiTheme="minorHAnsi" w:hAnsiTheme="minorHAnsi"/>
          <w:spacing w:val="-1"/>
          <w:sz w:val="22"/>
          <w:szCs w:val="22"/>
          <w:lang w:val="es-MX"/>
        </w:rPr>
      </w:pPr>
      <w:r w:rsidRPr="0066572A">
        <w:rPr>
          <w:rFonts w:asciiTheme="minorHAnsi" w:hAnsiTheme="minorHAnsi"/>
          <w:b/>
          <w:spacing w:val="-1"/>
          <w:sz w:val="22"/>
          <w:szCs w:val="22"/>
          <w:lang w:val="es-MX"/>
        </w:rPr>
        <w:t>Las facturas correspondientes se elaborarán de acuerdo a lo siguiente</w:t>
      </w:r>
      <w:r w:rsidRPr="0066572A">
        <w:rPr>
          <w:rFonts w:asciiTheme="minorHAnsi" w:hAnsiTheme="minorHAnsi"/>
          <w:spacing w:val="-1"/>
          <w:sz w:val="22"/>
          <w:szCs w:val="22"/>
          <w:lang w:val="es-MX"/>
        </w:rPr>
        <w:t>:</w:t>
      </w:r>
    </w:p>
    <w:p w14:paraId="6E40DC0C" w14:textId="77777777" w:rsidR="00580793" w:rsidRPr="0066572A" w:rsidRDefault="00580793" w:rsidP="00580793">
      <w:pPr>
        <w:autoSpaceDE w:val="0"/>
        <w:autoSpaceDN w:val="0"/>
        <w:adjustRightInd w:val="0"/>
        <w:spacing w:before="17" w:line="276" w:lineRule="auto"/>
        <w:rPr>
          <w:rFonts w:asciiTheme="minorHAnsi" w:hAnsiTheme="minorHAnsi"/>
          <w:spacing w:val="-1"/>
          <w:sz w:val="22"/>
          <w:szCs w:val="22"/>
          <w:lang w:val="es-MX"/>
        </w:rPr>
      </w:pPr>
    </w:p>
    <w:p w14:paraId="4946AA53" w14:textId="77777777" w:rsidR="00580793" w:rsidRPr="0066572A" w:rsidRDefault="00580793" w:rsidP="00580793">
      <w:pPr>
        <w:numPr>
          <w:ilvl w:val="0"/>
          <w:numId w:val="24"/>
        </w:numPr>
        <w:tabs>
          <w:tab w:val="left" w:pos="709"/>
        </w:tabs>
        <w:kinsoku/>
        <w:autoSpaceDE w:val="0"/>
        <w:autoSpaceDN w:val="0"/>
        <w:adjustRightInd w:val="0"/>
        <w:spacing w:before="16" w:line="276" w:lineRule="auto"/>
        <w:ind w:left="709" w:right="-20" w:hanging="349"/>
        <w:rPr>
          <w:rFonts w:asciiTheme="minorHAnsi" w:hAnsiTheme="minorHAnsi"/>
          <w:spacing w:val="-1"/>
          <w:sz w:val="22"/>
          <w:szCs w:val="22"/>
          <w:lang w:val="es-MX"/>
        </w:rPr>
      </w:pPr>
      <w:r w:rsidRPr="0066572A">
        <w:rPr>
          <w:rFonts w:asciiTheme="minorHAnsi" w:hAnsiTheme="minorHAnsi"/>
          <w:spacing w:val="-1"/>
          <w:sz w:val="22"/>
          <w:szCs w:val="22"/>
          <w:lang w:val="es-MX"/>
        </w:rPr>
        <w:t xml:space="preserve">Desglose </w:t>
      </w:r>
      <w:r w:rsidRPr="0066572A">
        <w:rPr>
          <w:rFonts w:asciiTheme="minorHAnsi" w:hAnsiTheme="minorHAnsi"/>
          <w:sz w:val="22"/>
          <w:szCs w:val="22"/>
          <w:lang w:val="es-MX"/>
        </w:rPr>
        <w:t>Servicio de Intercambio Electrónico de Mensajes Cortos</w:t>
      </w:r>
      <w:r w:rsidRPr="0066572A">
        <w:rPr>
          <w:rFonts w:asciiTheme="minorHAnsi" w:hAnsiTheme="minorHAnsi"/>
          <w:spacing w:val="-1"/>
          <w:sz w:val="22"/>
          <w:szCs w:val="22"/>
          <w:lang w:val="es-MX"/>
        </w:rPr>
        <w:t>.</w:t>
      </w:r>
    </w:p>
    <w:p w14:paraId="370116A2" w14:textId="77777777" w:rsidR="00580793" w:rsidRPr="0066572A" w:rsidRDefault="00580793" w:rsidP="00580793">
      <w:pPr>
        <w:numPr>
          <w:ilvl w:val="0"/>
          <w:numId w:val="24"/>
        </w:numPr>
        <w:tabs>
          <w:tab w:val="left" w:pos="709"/>
        </w:tabs>
        <w:kinsoku/>
        <w:autoSpaceDE w:val="0"/>
        <w:autoSpaceDN w:val="0"/>
        <w:adjustRightInd w:val="0"/>
        <w:spacing w:before="16" w:line="276" w:lineRule="auto"/>
        <w:ind w:left="709" w:right="-20" w:hanging="349"/>
        <w:rPr>
          <w:rFonts w:asciiTheme="minorHAnsi" w:hAnsiTheme="minorHAnsi"/>
          <w:spacing w:val="-1"/>
          <w:sz w:val="22"/>
          <w:szCs w:val="22"/>
        </w:rPr>
      </w:pPr>
      <w:r w:rsidRPr="0066572A">
        <w:rPr>
          <w:rFonts w:asciiTheme="minorHAnsi" w:hAnsiTheme="minorHAnsi"/>
          <w:spacing w:val="-1"/>
          <w:sz w:val="22"/>
          <w:szCs w:val="22"/>
          <w:lang w:val="es-MX"/>
        </w:rPr>
        <w:t>Mensajes</w:t>
      </w:r>
      <w:r w:rsidRPr="0066572A">
        <w:rPr>
          <w:rFonts w:asciiTheme="minorHAnsi" w:hAnsiTheme="minorHAnsi"/>
          <w:spacing w:val="-1"/>
          <w:sz w:val="22"/>
          <w:szCs w:val="22"/>
        </w:rPr>
        <w:t xml:space="preserve"> e importe.</w:t>
      </w:r>
    </w:p>
    <w:p w14:paraId="3FCE0E95" w14:textId="77777777" w:rsidR="00580793" w:rsidRPr="0066572A" w:rsidRDefault="00580793" w:rsidP="00580793">
      <w:pPr>
        <w:tabs>
          <w:tab w:val="left" w:pos="709"/>
        </w:tabs>
        <w:kinsoku/>
        <w:autoSpaceDE w:val="0"/>
        <w:autoSpaceDN w:val="0"/>
        <w:adjustRightInd w:val="0"/>
        <w:spacing w:line="276" w:lineRule="auto"/>
        <w:ind w:left="709" w:right="102"/>
        <w:jc w:val="both"/>
        <w:rPr>
          <w:rFonts w:asciiTheme="minorHAnsi" w:hAnsiTheme="minorHAnsi"/>
          <w:spacing w:val="-1"/>
          <w:sz w:val="22"/>
          <w:szCs w:val="22"/>
          <w:lang w:val="es-MX"/>
        </w:rPr>
      </w:pPr>
      <w:r w:rsidRPr="0066572A">
        <w:rPr>
          <w:rFonts w:asciiTheme="minorHAnsi" w:hAnsiTheme="minorHAnsi"/>
          <w:spacing w:val="-1"/>
          <w:sz w:val="22"/>
          <w:szCs w:val="22"/>
          <w:lang w:val="es-MX"/>
        </w:rPr>
        <w:t>Relación por NIR resumiendo el número de mensajes e importe.</w:t>
      </w:r>
    </w:p>
    <w:p w14:paraId="5F1239C7" w14:textId="77777777" w:rsidR="00580793" w:rsidRPr="0066572A" w:rsidRDefault="00580793" w:rsidP="00580793">
      <w:pPr>
        <w:tabs>
          <w:tab w:val="left" w:pos="709"/>
        </w:tabs>
        <w:kinsoku/>
        <w:autoSpaceDE w:val="0"/>
        <w:autoSpaceDN w:val="0"/>
        <w:adjustRightInd w:val="0"/>
        <w:spacing w:line="276" w:lineRule="auto"/>
        <w:ind w:left="709" w:right="102"/>
        <w:jc w:val="both"/>
        <w:rPr>
          <w:rFonts w:asciiTheme="minorHAnsi" w:hAnsiTheme="minorHAnsi"/>
          <w:spacing w:val="-1"/>
          <w:sz w:val="22"/>
          <w:szCs w:val="22"/>
          <w:lang w:val="es-MX"/>
        </w:rPr>
      </w:pPr>
    </w:p>
    <w:p w14:paraId="593F645A" w14:textId="77777777" w:rsidR="00580793" w:rsidRPr="0066572A" w:rsidRDefault="00580793" w:rsidP="00580793">
      <w:pPr>
        <w:tabs>
          <w:tab w:val="left" w:pos="460"/>
        </w:tabs>
        <w:autoSpaceDE w:val="0"/>
        <w:autoSpaceDN w:val="0"/>
        <w:adjustRightInd w:val="0"/>
        <w:spacing w:before="14" w:line="276" w:lineRule="auto"/>
        <w:ind w:right="2517"/>
        <w:rPr>
          <w:rFonts w:asciiTheme="minorHAnsi" w:hAnsiTheme="minorHAnsi"/>
          <w:b/>
          <w:spacing w:val="-1"/>
          <w:sz w:val="22"/>
          <w:szCs w:val="22"/>
        </w:rPr>
      </w:pPr>
      <w:r w:rsidRPr="0066572A">
        <w:rPr>
          <w:rFonts w:asciiTheme="minorHAnsi" w:hAnsiTheme="minorHAnsi"/>
          <w:b/>
          <w:spacing w:val="-1"/>
          <w:sz w:val="22"/>
          <w:szCs w:val="22"/>
        </w:rPr>
        <w:t>b) Requisitos de desagregación:</w:t>
      </w:r>
    </w:p>
    <w:p w14:paraId="6FF9C176" w14:textId="77777777" w:rsidR="00580793" w:rsidRPr="0066572A" w:rsidRDefault="00580793" w:rsidP="00580793">
      <w:pPr>
        <w:tabs>
          <w:tab w:val="left" w:pos="460"/>
        </w:tabs>
        <w:autoSpaceDE w:val="0"/>
        <w:autoSpaceDN w:val="0"/>
        <w:adjustRightInd w:val="0"/>
        <w:spacing w:before="14" w:line="276" w:lineRule="auto"/>
        <w:ind w:left="720" w:right="2517"/>
        <w:rPr>
          <w:rFonts w:asciiTheme="minorHAnsi" w:hAnsiTheme="minorHAnsi"/>
          <w:b/>
          <w:spacing w:val="-1"/>
          <w:sz w:val="22"/>
          <w:szCs w:val="22"/>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66572A" w14:paraId="1D156B49" w14:textId="77777777" w:rsidTr="00C251D0">
        <w:tc>
          <w:tcPr>
            <w:tcW w:w="496" w:type="dxa"/>
            <w:tcBorders>
              <w:top w:val="nil"/>
              <w:left w:val="nil"/>
              <w:bottom w:val="nil"/>
              <w:right w:val="nil"/>
            </w:tcBorders>
          </w:tcPr>
          <w:p w14:paraId="5B7FB3DE" w14:textId="77777777" w:rsidR="00580793" w:rsidRPr="0066572A" w:rsidRDefault="00580793" w:rsidP="005E3530">
            <w:pPr>
              <w:pStyle w:val="Textoindependiente"/>
              <w:numPr>
                <w:ilvl w:val="12"/>
                <w:numId w:val="0"/>
              </w:numPr>
              <w:jc w:val="center"/>
              <w:rPr>
                <w:rFonts w:asciiTheme="minorHAnsi" w:hAnsiTheme="minorHAnsi"/>
                <w:szCs w:val="22"/>
              </w:rPr>
            </w:pPr>
          </w:p>
        </w:tc>
        <w:tc>
          <w:tcPr>
            <w:tcW w:w="6144" w:type="dxa"/>
            <w:tcBorders>
              <w:top w:val="nil"/>
              <w:left w:val="nil"/>
              <w:right w:val="nil"/>
            </w:tcBorders>
          </w:tcPr>
          <w:p w14:paraId="4D2429FC" w14:textId="77777777" w:rsidR="00580793" w:rsidRPr="0066572A" w:rsidRDefault="00580793" w:rsidP="005E3530">
            <w:pPr>
              <w:pStyle w:val="Textoindependiente"/>
              <w:numPr>
                <w:ilvl w:val="12"/>
                <w:numId w:val="0"/>
              </w:numPr>
              <w:jc w:val="center"/>
              <w:rPr>
                <w:rFonts w:asciiTheme="minorHAnsi" w:hAnsiTheme="minorHAnsi"/>
                <w:szCs w:val="22"/>
              </w:rPr>
            </w:pPr>
            <w:r w:rsidRPr="0066572A">
              <w:rPr>
                <w:rFonts w:asciiTheme="minorHAnsi" w:hAnsiTheme="minorHAnsi"/>
                <w:szCs w:val="22"/>
              </w:rPr>
              <w:t>C O N C E P T O</w:t>
            </w:r>
          </w:p>
        </w:tc>
        <w:tc>
          <w:tcPr>
            <w:tcW w:w="1426" w:type="dxa"/>
            <w:tcBorders>
              <w:top w:val="nil"/>
              <w:left w:val="nil"/>
              <w:right w:val="nil"/>
            </w:tcBorders>
          </w:tcPr>
          <w:p w14:paraId="7F6B7652" w14:textId="77777777" w:rsidR="00580793" w:rsidRPr="0066572A" w:rsidRDefault="00580793" w:rsidP="005E3530">
            <w:pPr>
              <w:pStyle w:val="Textoindependiente"/>
              <w:numPr>
                <w:ilvl w:val="12"/>
                <w:numId w:val="0"/>
              </w:numPr>
              <w:jc w:val="center"/>
              <w:rPr>
                <w:rFonts w:asciiTheme="minorHAnsi" w:hAnsiTheme="minorHAnsi"/>
                <w:szCs w:val="22"/>
              </w:rPr>
            </w:pPr>
            <w:r w:rsidRPr="0066572A">
              <w:rPr>
                <w:rFonts w:asciiTheme="minorHAnsi" w:hAnsiTheme="minorHAnsi"/>
                <w:szCs w:val="22"/>
              </w:rPr>
              <w:t>V A L O R</w:t>
            </w:r>
          </w:p>
        </w:tc>
        <w:tc>
          <w:tcPr>
            <w:tcW w:w="1785" w:type="dxa"/>
            <w:tcBorders>
              <w:top w:val="nil"/>
              <w:left w:val="nil"/>
              <w:bottom w:val="nil"/>
              <w:right w:val="nil"/>
            </w:tcBorders>
          </w:tcPr>
          <w:p w14:paraId="58A71675" w14:textId="77777777" w:rsidR="00580793" w:rsidRPr="0066572A" w:rsidRDefault="00580793" w:rsidP="005E3530">
            <w:pPr>
              <w:pStyle w:val="Textoindependiente"/>
              <w:numPr>
                <w:ilvl w:val="12"/>
                <w:numId w:val="0"/>
              </w:numPr>
              <w:jc w:val="center"/>
              <w:rPr>
                <w:rFonts w:asciiTheme="minorHAnsi" w:hAnsiTheme="minorHAnsi"/>
                <w:szCs w:val="22"/>
              </w:rPr>
            </w:pPr>
          </w:p>
        </w:tc>
      </w:tr>
      <w:tr w:rsidR="00580793" w:rsidRPr="0066572A" w14:paraId="1B0EAE8F" w14:textId="77777777" w:rsidTr="00C251D0">
        <w:tc>
          <w:tcPr>
            <w:tcW w:w="496" w:type="dxa"/>
            <w:tcBorders>
              <w:top w:val="nil"/>
              <w:left w:val="nil"/>
              <w:bottom w:val="nil"/>
              <w:right w:val="nil"/>
            </w:tcBorders>
          </w:tcPr>
          <w:p w14:paraId="59C18EC2" w14:textId="77777777" w:rsidR="00580793" w:rsidRPr="0066572A" w:rsidRDefault="00580793" w:rsidP="005E3530">
            <w:pPr>
              <w:pStyle w:val="Textoindependiente"/>
              <w:numPr>
                <w:ilvl w:val="12"/>
                <w:numId w:val="0"/>
              </w:numPr>
              <w:rPr>
                <w:rFonts w:asciiTheme="minorHAnsi" w:hAnsiTheme="minorHAnsi"/>
                <w:szCs w:val="22"/>
              </w:rPr>
            </w:pPr>
          </w:p>
        </w:tc>
        <w:tc>
          <w:tcPr>
            <w:tcW w:w="6144" w:type="dxa"/>
            <w:tcBorders>
              <w:top w:val="nil"/>
              <w:left w:val="nil"/>
              <w:bottom w:val="nil"/>
              <w:right w:val="nil"/>
            </w:tcBorders>
          </w:tcPr>
          <w:p w14:paraId="718E8E00" w14:textId="77777777" w:rsidR="00580793" w:rsidRPr="0066572A" w:rsidRDefault="00580793" w:rsidP="005E3530">
            <w:pPr>
              <w:pStyle w:val="Textoindependiente"/>
              <w:numPr>
                <w:ilvl w:val="12"/>
                <w:numId w:val="0"/>
              </w:numPr>
              <w:rPr>
                <w:rFonts w:asciiTheme="minorHAnsi" w:hAnsiTheme="minorHAnsi"/>
                <w:szCs w:val="22"/>
              </w:rPr>
            </w:pPr>
            <w:r w:rsidRPr="0066572A">
              <w:rPr>
                <w:rFonts w:asciiTheme="minorHAnsi" w:hAnsiTheme="minorHAnsi"/>
                <w:szCs w:val="22"/>
              </w:rPr>
              <w:t>Servicio de Intercambio Electrónico de Mensajes Cortos</w:t>
            </w:r>
          </w:p>
        </w:tc>
        <w:tc>
          <w:tcPr>
            <w:tcW w:w="1426" w:type="dxa"/>
            <w:tcBorders>
              <w:top w:val="nil"/>
              <w:left w:val="nil"/>
              <w:bottom w:val="nil"/>
              <w:right w:val="nil"/>
            </w:tcBorders>
          </w:tcPr>
          <w:p w14:paraId="04EA9AED" w14:textId="77777777" w:rsidR="00580793" w:rsidRPr="0066572A" w:rsidRDefault="00580793" w:rsidP="005E3530">
            <w:pPr>
              <w:pStyle w:val="Textoindependiente"/>
              <w:numPr>
                <w:ilvl w:val="12"/>
                <w:numId w:val="0"/>
              </w:numPr>
              <w:jc w:val="center"/>
              <w:rPr>
                <w:rFonts w:asciiTheme="minorHAnsi" w:hAnsiTheme="minorHAnsi"/>
                <w:szCs w:val="22"/>
              </w:rPr>
            </w:pPr>
            <w:r w:rsidRPr="0066572A">
              <w:rPr>
                <w:rFonts w:asciiTheme="minorHAnsi" w:hAnsiTheme="minorHAnsi"/>
                <w:szCs w:val="22"/>
              </w:rPr>
              <w:t>07</w:t>
            </w:r>
          </w:p>
        </w:tc>
        <w:tc>
          <w:tcPr>
            <w:tcW w:w="1785" w:type="dxa"/>
            <w:tcBorders>
              <w:top w:val="nil"/>
              <w:left w:val="nil"/>
              <w:bottom w:val="nil"/>
              <w:right w:val="nil"/>
            </w:tcBorders>
          </w:tcPr>
          <w:p w14:paraId="37463291" w14:textId="77777777" w:rsidR="00580793" w:rsidRPr="0066572A" w:rsidRDefault="00580793" w:rsidP="005E3530">
            <w:pPr>
              <w:pStyle w:val="Textoindependiente"/>
              <w:numPr>
                <w:ilvl w:val="12"/>
                <w:numId w:val="0"/>
              </w:numPr>
              <w:rPr>
                <w:rFonts w:asciiTheme="minorHAnsi" w:hAnsiTheme="minorHAnsi"/>
                <w:szCs w:val="22"/>
              </w:rPr>
            </w:pPr>
          </w:p>
        </w:tc>
      </w:tr>
    </w:tbl>
    <w:p w14:paraId="1D4B5B2C" w14:textId="77777777" w:rsidR="00580793" w:rsidRPr="0066572A" w:rsidRDefault="00580793" w:rsidP="00580793">
      <w:pPr>
        <w:tabs>
          <w:tab w:val="left" w:pos="460"/>
        </w:tabs>
        <w:autoSpaceDE w:val="0"/>
        <w:autoSpaceDN w:val="0"/>
        <w:adjustRightInd w:val="0"/>
        <w:spacing w:before="14" w:line="276" w:lineRule="auto"/>
        <w:ind w:left="720" w:right="2517"/>
        <w:rPr>
          <w:rFonts w:asciiTheme="minorHAnsi" w:hAnsiTheme="minorHAnsi"/>
          <w:b/>
          <w:spacing w:val="-1"/>
          <w:sz w:val="22"/>
          <w:szCs w:val="22"/>
        </w:rPr>
      </w:pPr>
    </w:p>
    <w:p w14:paraId="6EF57BCD" w14:textId="77777777" w:rsidR="00580793" w:rsidRPr="0066572A" w:rsidRDefault="00580793" w:rsidP="00580793">
      <w:pPr>
        <w:autoSpaceDE w:val="0"/>
        <w:autoSpaceDN w:val="0"/>
        <w:adjustRightInd w:val="0"/>
        <w:spacing w:before="36" w:line="276" w:lineRule="auto"/>
        <w:ind w:right="-20"/>
        <w:rPr>
          <w:rFonts w:asciiTheme="minorHAnsi" w:hAnsiTheme="minorHAnsi"/>
          <w:spacing w:val="-1"/>
          <w:sz w:val="22"/>
          <w:szCs w:val="22"/>
        </w:rPr>
      </w:pPr>
    </w:p>
    <w:p w14:paraId="5A9B58FD" w14:textId="77777777" w:rsidR="00580793" w:rsidRPr="0066572A" w:rsidRDefault="00580793" w:rsidP="00580793">
      <w:pPr>
        <w:autoSpaceDE w:val="0"/>
        <w:autoSpaceDN w:val="0"/>
        <w:adjustRightInd w:val="0"/>
        <w:spacing w:before="36" w:line="276" w:lineRule="auto"/>
        <w:ind w:right="-20"/>
        <w:rPr>
          <w:rFonts w:asciiTheme="minorHAnsi" w:hAnsiTheme="minorHAnsi"/>
          <w:b/>
          <w:spacing w:val="-1"/>
          <w:sz w:val="22"/>
          <w:szCs w:val="22"/>
          <w:lang w:val="es-MX"/>
        </w:rPr>
      </w:pPr>
      <w:r w:rsidRPr="0066572A">
        <w:rPr>
          <w:rFonts w:asciiTheme="minorHAnsi" w:hAnsiTheme="minorHAnsi"/>
          <w:b/>
          <w:spacing w:val="-1"/>
          <w:sz w:val="22"/>
          <w:szCs w:val="22"/>
          <w:lang w:val="es-MX"/>
        </w:rPr>
        <w:t xml:space="preserve">c) Requisitos de detalle comercial: </w:t>
      </w:r>
    </w:p>
    <w:p w14:paraId="14B1C2F2" w14:textId="73AAF5DB" w:rsidR="00580793" w:rsidRPr="0066572A" w:rsidRDefault="00580793" w:rsidP="00580793">
      <w:pPr>
        <w:pStyle w:val="Textoindependiente"/>
        <w:numPr>
          <w:ilvl w:val="12"/>
          <w:numId w:val="0"/>
        </w:numPr>
        <w:spacing w:line="276" w:lineRule="auto"/>
        <w:rPr>
          <w:rFonts w:asciiTheme="minorHAnsi" w:hAnsiTheme="minorHAnsi"/>
          <w:szCs w:val="22"/>
        </w:rPr>
      </w:pPr>
      <w:r w:rsidRPr="0066572A">
        <w:rPr>
          <w:rFonts w:asciiTheme="minorHAnsi" w:hAnsiTheme="minorHAnsi"/>
          <w:szCs w:val="22"/>
        </w:rPr>
        <w:t>La factura debe reunir los requisitos fiscales que marca la ley para compañías emisoras de facturas, tales como son:</w:t>
      </w:r>
    </w:p>
    <w:p w14:paraId="00A6D935" w14:textId="77777777" w:rsidR="001207BE" w:rsidRPr="0066572A" w:rsidRDefault="001207BE" w:rsidP="00580793">
      <w:pPr>
        <w:pStyle w:val="Textoindependiente"/>
        <w:numPr>
          <w:ilvl w:val="12"/>
          <w:numId w:val="0"/>
        </w:numPr>
        <w:spacing w:line="276" w:lineRule="auto"/>
        <w:rPr>
          <w:rFonts w:asciiTheme="minorHAnsi" w:hAnsiTheme="minorHAnsi"/>
          <w:szCs w:val="22"/>
        </w:rPr>
      </w:pPr>
    </w:p>
    <w:p w14:paraId="02907A03" w14:textId="77777777" w:rsidR="00580793" w:rsidRPr="0066572A" w:rsidRDefault="00580793" w:rsidP="00580793">
      <w:pPr>
        <w:pStyle w:val="Textoindependiente"/>
        <w:numPr>
          <w:ilvl w:val="0"/>
          <w:numId w:val="27"/>
        </w:numPr>
        <w:tabs>
          <w:tab w:val="left" w:pos="1068"/>
        </w:tabs>
        <w:spacing w:line="276" w:lineRule="auto"/>
        <w:ind w:left="1068"/>
        <w:rPr>
          <w:rFonts w:asciiTheme="minorHAnsi" w:hAnsiTheme="minorHAnsi"/>
          <w:szCs w:val="22"/>
        </w:rPr>
      </w:pPr>
      <w:r w:rsidRPr="0066572A">
        <w:rPr>
          <w:rFonts w:asciiTheme="minorHAnsi" w:hAnsiTheme="minorHAnsi"/>
          <w:szCs w:val="22"/>
        </w:rPr>
        <w:t>Razón social.</w:t>
      </w:r>
    </w:p>
    <w:p w14:paraId="7BA56C20" w14:textId="77777777" w:rsidR="00580793" w:rsidRPr="0066572A" w:rsidRDefault="00580793" w:rsidP="00580793">
      <w:pPr>
        <w:pStyle w:val="Textoindependiente"/>
        <w:numPr>
          <w:ilvl w:val="0"/>
          <w:numId w:val="27"/>
        </w:numPr>
        <w:tabs>
          <w:tab w:val="left" w:pos="1068"/>
        </w:tabs>
        <w:spacing w:line="276" w:lineRule="auto"/>
        <w:ind w:left="1068"/>
        <w:rPr>
          <w:rFonts w:asciiTheme="minorHAnsi" w:hAnsiTheme="minorHAnsi"/>
          <w:szCs w:val="22"/>
        </w:rPr>
      </w:pPr>
      <w:r w:rsidRPr="0066572A">
        <w:rPr>
          <w:rFonts w:asciiTheme="minorHAnsi" w:hAnsiTheme="minorHAnsi"/>
          <w:szCs w:val="22"/>
        </w:rPr>
        <w:lastRenderedPageBreak/>
        <w:t>Domicilio fiscal.</w:t>
      </w:r>
    </w:p>
    <w:p w14:paraId="1431F9D2" w14:textId="77777777" w:rsidR="00580793" w:rsidRPr="0066572A" w:rsidRDefault="00580793" w:rsidP="00580793">
      <w:pPr>
        <w:pStyle w:val="Textoindependiente"/>
        <w:numPr>
          <w:ilvl w:val="0"/>
          <w:numId w:val="27"/>
        </w:numPr>
        <w:tabs>
          <w:tab w:val="left" w:pos="1068"/>
        </w:tabs>
        <w:spacing w:line="276" w:lineRule="auto"/>
        <w:ind w:left="1068"/>
        <w:rPr>
          <w:rFonts w:asciiTheme="minorHAnsi" w:hAnsiTheme="minorHAnsi"/>
          <w:szCs w:val="22"/>
          <w:lang w:val="es-ES"/>
        </w:rPr>
      </w:pPr>
      <w:r w:rsidRPr="0066572A">
        <w:rPr>
          <w:rFonts w:asciiTheme="minorHAnsi" w:hAnsiTheme="minorHAnsi"/>
          <w:szCs w:val="22"/>
          <w:lang w:val="es-ES"/>
        </w:rPr>
        <w:t>Clave del Registro Federal de Contribuyentes (R.F.C.) de quién lo expida</w:t>
      </w:r>
    </w:p>
    <w:p w14:paraId="5C49B0F3" w14:textId="77777777" w:rsidR="00580793" w:rsidRPr="0066572A" w:rsidRDefault="00580793" w:rsidP="00580793">
      <w:pPr>
        <w:pStyle w:val="Textoindependiente"/>
        <w:numPr>
          <w:ilvl w:val="0"/>
          <w:numId w:val="27"/>
        </w:numPr>
        <w:tabs>
          <w:tab w:val="left" w:pos="1068"/>
        </w:tabs>
        <w:spacing w:line="276" w:lineRule="auto"/>
        <w:ind w:left="1068"/>
        <w:rPr>
          <w:rFonts w:asciiTheme="minorHAnsi" w:hAnsiTheme="minorHAnsi"/>
          <w:szCs w:val="22"/>
          <w:lang w:val="es-ES"/>
        </w:rPr>
      </w:pPr>
      <w:r w:rsidRPr="0066572A">
        <w:rPr>
          <w:rFonts w:asciiTheme="minorHAnsi" w:hAnsiTheme="minorHAnsi"/>
          <w:szCs w:val="22"/>
          <w:lang w:val="es-ES"/>
        </w:rPr>
        <w:t xml:space="preserve"> R.F.C. de la persona a favor de quién se expida.</w:t>
      </w:r>
    </w:p>
    <w:p w14:paraId="121634F2" w14:textId="77777777" w:rsidR="00580793" w:rsidRPr="0066572A" w:rsidRDefault="00580793" w:rsidP="00580793">
      <w:pPr>
        <w:pStyle w:val="Textoindependiente"/>
        <w:numPr>
          <w:ilvl w:val="0"/>
          <w:numId w:val="27"/>
        </w:numPr>
        <w:tabs>
          <w:tab w:val="left" w:pos="1068"/>
        </w:tabs>
        <w:spacing w:line="276" w:lineRule="auto"/>
        <w:ind w:left="1068"/>
        <w:rPr>
          <w:rFonts w:asciiTheme="minorHAnsi" w:hAnsiTheme="minorHAnsi"/>
          <w:szCs w:val="22"/>
        </w:rPr>
      </w:pPr>
      <w:r w:rsidRPr="0066572A">
        <w:rPr>
          <w:rFonts w:asciiTheme="minorHAnsi" w:hAnsiTheme="minorHAnsi"/>
          <w:szCs w:val="22"/>
        </w:rPr>
        <w:t>Folio Fiscal.</w:t>
      </w:r>
    </w:p>
    <w:p w14:paraId="78F9D325" w14:textId="77777777" w:rsidR="00580793" w:rsidRPr="0066572A" w:rsidRDefault="00580793" w:rsidP="00580793">
      <w:pPr>
        <w:pStyle w:val="Textoindependiente"/>
        <w:numPr>
          <w:ilvl w:val="0"/>
          <w:numId w:val="27"/>
        </w:numPr>
        <w:tabs>
          <w:tab w:val="left" w:pos="1068"/>
        </w:tabs>
        <w:spacing w:line="276" w:lineRule="auto"/>
        <w:ind w:left="1068"/>
        <w:rPr>
          <w:rFonts w:asciiTheme="minorHAnsi" w:hAnsiTheme="minorHAnsi"/>
          <w:szCs w:val="22"/>
        </w:rPr>
      </w:pPr>
      <w:r w:rsidRPr="0066572A">
        <w:rPr>
          <w:rFonts w:asciiTheme="minorHAnsi" w:hAnsiTheme="minorHAnsi"/>
          <w:szCs w:val="22"/>
        </w:rPr>
        <w:t xml:space="preserve">Lugar y Fecha de expedición. </w:t>
      </w:r>
    </w:p>
    <w:p w14:paraId="23262B3A" w14:textId="77777777" w:rsidR="00580793" w:rsidRPr="0066572A" w:rsidRDefault="00580793" w:rsidP="00580793">
      <w:pPr>
        <w:pStyle w:val="Textoindependiente"/>
        <w:numPr>
          <w:ilvl w:val="0"/>
          <w:numId w:val="27"/>
        </w:numPr>
        <w:tabs>
          <w:tab w:val="left" w:pos="1068"/>
        </w:tabs>
        <w:spacing w:line="276" w:lineRule="auto"/>
        <w:ind w:left="1068"/>
        <w:rPr>
          <w:rFonts w:asciiTheme="minorHAnsi" w:hAnsiTheme="minorHAnsi"/>
          <w:szCs w:val="22"/>
        </w:rPr>
      </w:pPr>
      <w:r w:rsidRPr="0066572A">
        <w:rPr>
          <w:rFonts w:asciiTheme="minorHAnsi" w:hAnsiTheme="minorHAnsi"/>
          <w:szCs w:val="22"/>
        </w:rPr>
        <w:t>Detalle de los cargos del mes.</w:t>
      </w:r>
    </w:p>
    <w:p w14:paraId="0A55226C" w14:textId="77777777" w:rsidR="00580793" w:rsidRPr="0066572A" w:rsidRDefault="00580793" w:rsidP="00580793">
      <w:pPr>
        <w:pStyle w:val="Textoindependiente"/>
        <w:numPr>
          <w:ilvl w:val="0"/>
          <w:numId w:val="27"/>
        </w:numPr>
        <w:tabs>
          <w:tab w:val="left" w:pos="1068"/>
        </w:tabs>
        <w:spacing w:line="276" w:lineRule="auto"/>
        <w:ind w:left="1068"/>
        <w:rPr>
          <w:rFonts w:asciiTheme="minorHAnsi" w:hAnsiTheme="minorHAnsi"/>
          <w:szCs w:val="22"/>
        </w:rPr>
      </w:pPr>
      <w:r w:rsidRPr="0066572A">
        <w:rPr>
          <w:rFonts w:asciiTheme="minorHAnsi" w:hAnsiTheme="minorHAnsi"/>
          <w:szCs w:val="22"/>
        </w:rPr>
        <w:t>I.V.A. desglosado</w:t>
      </w:r>
    </w:p>
    <w:p w14:paraId="7F162E3F" w14:textId="77777777" w:rsidR="00580793" w:rsidRPr="0066572A" w:rsidRDefault="00580793" w:rsidP="00580793">
      <w:pPr>
        <w:pStyle w:val="Textoindependiente"/>
        <w:numPr>
          <w:ilvl w:val="12"/>
          <w:numId w:val="0"/>
        </w:numPr>
        <w:spacing w:line="276" w:lineRule="auto"/>
        <w:ind w:left="360"/>
        <w:rPr>
          <w:rFonts w:asciiTheme="minorHAnsi" w:hAnsiTheme="minorHAnsi"/>
          <w:szCs w:val="22"/>
        </w:rPr>
      </w:pPr>
    </w:p>
    <w:p w14:paraId="10F91CC1" w14:textId="77777777" w:rsidR="00580793" w:rsidRPr="0066572A" w:rsidRDefault="00580793" w:rsidP="00580793">
      <w:pPr>
        <w:pStyle w:val="Textoindependiente"/>
        <w:numPr>
          <w:ilvl w:val="12"/>
          <w:numId w:val="0"/>
        </w:numPr>
        <w:spacing w:line="276" w:lineRule="auto"/>
        <w:rPr>
          <w:rFonts w:asciiTheme="minorHAnsi" w:hAnsiTheme="minorHAnsi"/>
          <w:szCs w:val="22"/>
        </w:rPr>
      </w:pPr>
      <w:r w:rsidRPr="0066572A">
        <w:rPr>
          <w:rFonts w:asciiTheme="minorHAnsi" w:hAnsiTheme="minorHAnsi"/>
          <w:szCs w:val="22"/>
        </w:rPr>
        <w:t>Las facturas se elaborarán de acuerdo a lo siguiente:</w:t>
      </w:r>
    </w:p>
    <w:p w14:paraId="3FD0C0F3" w14:textId="77777777" w:rsidR="00580793" w:rsidRPr="0066572A" w:rsidRDefault="00580793" w:rsidP="00580793">
      <w:pPr>
        <w:pStyle w:val="Textoindependiente"/>
        <w:numPr>
          <w:ilvl w:val="0"/>
          <w:numId w:val="28"/>
        </w:numPr>
        <w:spacing w:line="276" w:lineRule="auto"/>
        <w:rPr>
          <w:rFonts w:asciiTheme="minorHAnsi" w:hAnsiTheme="minorHAnsi"/>
          <w:szCs w:val="22"/>
        </w:rPr>
      </w:pPr>
      <w:r w:rsidRPr="0066572A">
        <w:rPr>
          <w:rFonts w:asciiTheme="minorHAnsi" w:hAnsiTheme="minorHAnsi"/>
          <w:szCs w:val="22"/>
        </w:rPr>
        <w:t>Factura por Concepto de servicio</w:t>
      </w:r>
    </w:p>
    <w:p w14:paraId="468703E4" w14:textId="77777777" w:rsidR="00580793" w:rsidRPr="0066572A" w:rsidRDefault="00580793" w:rsidP="00580793">
      <w:pPr>
        <w:pStyle w:val="Textoindependiente"/>
        <w:numPr>
          <w:ilvl w:val="0"/>
          <w:numId w:val="28"/>
        </w:numPr>
        <w:spacing w:line="276" w:lineRule="auto"/>
        <w:rPr>
          <w:rFonts w:asciiTheme="minorHAnsi" w:hAnsiTheme="minorHAnsi"/>
          <w:szCs w:val="22"/>
        </w:rPr>
      </w:pPr>
      <w:r w:rsidRPr="0066572A">
        <w:rPr>
          <w:rFonts w:asciiTheme="minorHAnsi" w:hAnsiTheme="minorHAnsi"/>
          <w:szCs w:val="22"/>
        </w:rPr>
        <w:t xml:space="preserve">Emitir facturas independientes por </w:t>
      </w:r>
      <w:r w:rsidRPr="0066572A">
        <w:rPr>
          <w:rFonts w:asciiTheme="minorHAnsi" w:hAnsiTheme="minorHAnsi"/>
          <w:szCs w:val="22"/>
          <w:lang w:val="es-MX"/>
        </w:rPr>
        <w:t>Concepto</w:t>
      </w:r>
      <w:r w:rsidRPr="0066572A">
        <w:rPr>
          <w:rFonts w:asciiTheme="minorHAnsi" w:hAnsiTheme="minorHAnsi"/>
          <w:szCs w:val="22"/>
        </w:rPr>
        <w:t xml:space="preserve"> de servicio</w:t>
      </w:r>
      <w:r w:rsidRPr="0066572A">
        <w:rPr>
          <w:rFonts w:asciiTheme="minorHAnsi" w:hAnsiTheme="minorHAnsi"/>
          <w:szCs w:val="22"/>
          <w:lang w:val="es-MX"/>
        </w:rPr>
        <w:t xml:space="preserve"> y por tasa de IVA</w:t>
      </w:r>
    </w:p>
    <w:p w14:paraId="44AD24F5" w14:textId="77777777" w:rsidR="00580793" w:rsidRPr="0066572A" w:rsidRDefault="00580793" w:rsidP="00580793">
      <w:pPr>
        <w:pStyle w:val="Textoindependiente"/>
        <w:numPr>
          <w:ilvl w:val="0"/>
          <w:numId w:val="28"/>
        </w:numPr>
        <w:spacing w:line="276" w:lineRule="auto"/>
        <w:rPr>
          <w:rFonts w:asciiTheme="minorHAnsi" w:hAnsiTheme="minorHAnsi"/>
          <w:szCs w:val="22"/>
        </w:rPr>
      </w:pPr>
      <w:r w:rsidRPr="0066572A">
        <w:rPr>
          <w:rFonts w:asciiTheme="minorHAnsi" w:hAnsiTheme="minorHAnsi"/>
          <w:szCs w:val="22"/>
        </w:rPr>
        <w:t>Se entregará Archivo soporte de facturación (Layout General de Facturación)</w:t>
      </w:r>
      <w:r w:rsidRPr="0066572A">
        <w:rPr>
          <w:rFonts w:asciiTheme="minorHAnsi" w:hAnsiTheme="minorHAnsi"/>
          <w:szCs w:val="22"/>
          <w:lang w:val="es-MX"/>
        </w:rPr>
        <w:t xml:space="preserve"> por Concepto de servicio</w:t>
      </w:r>
      <w:r w:rsidRPr="0066572A">
        <w:rPr>
          <w:rFonts w:asciiTheme="minorHAnsi" w:hAnsiTheme="minorHAnsi"/>
          <w:szCs w:val="22"/>
        </w:rPr>
        <w:t>.</w:t>
      </w:r>
    </w:p>
    <w:p w14:paraId="416FB0C2" w14:textId="77777777" w:rsidR="00580793" w:rsidRPr="0066572A" w:rsidRDefault="00580793" w:rsidP="00580793">
      <w:pPr>
        <w:autoSpaceDE w:val="0"/>
        <w:autoSpaceDN w:val="0"/>
        <w:adjustRightInd w:val="0"/>
        <w:spacing w:before="36" w:line="276" w:lineRule="auto"/>
        <w:ind w:left="720" w:right="-20"/>
        <w:rPr>
          <w:rFonts w:asciiTheme="minorHAnsi" w:hAnsiTheme="minorHAnsi"/>
          <w:spacing w:val="-1"/>
          <w:sz w:val="22"/>
          <w:szCs w:val="22"/>
          <w:lang w:val="es-MX"/>
        </w:rPr>
      </w:pPr>
    </w:p>
    <w:p w14:paraId="74DCCF93" w14:textId="77777777" w:rsidR="00580793" w:rsidRPr="0066572A" w:rsidRDefault="00580793" w:rsidP="00580793">
      <w:pPr>
        <w:pStyle w:val="Textoindependiente"/>
        <w:spacing w:line="276" w:lineRule="auto"/>
        <w:rPr>
          <w:rFonts w:asciiTheme="minorHAnsi" w:hAnsiTheme="minorHAnsi"/>
          <w:spacing w:val="-1"/>
          <w:szCs w:val="22"/>
        </w:rPr>
      </w:pPr>
      <w:r w:rsidRPr="0066572A">
        <w:rPr>
          <w:rFonts w:asciiTheme="minorHAnsi" w:hAnsiTheme="minorHAnsi"/>
          <w:szCs w:val="22"/>
        </w:rPr>
        <w:t xml:space="preserve">Los archivos XML del Comprobante Fiscal Digital a través de Internet (CFDI) y los soportes correspondientes podrán ser notificadas y entregadas utilizando los medios electrónicos </w:t>
      </w:r>
      <w:r w:rsidRPr="0066572A">
        <w:rPr>
          <w:rFonts w:asciiTheme="minorHAnsi" w:hAnsiTheme="minorHAnsi"/>
          <w:szCs w:val="22"/>
          <w:lang w:val="es-MX"/>
        </w:rPr>
        <w:t xml:space="preserve">establecidos entre las partes. </w:t>
      </w:r>
    </w:p>
    <w:p w14:paraId="56143715" w14:textId="77777777" w:rsidR="00580793" w:rsidRPr="0066572A" w:rsidRDefault="00580793" w:rsidP="00580793">
      <w:pPr>
        <w:autoSpaceDE w:val="0"/>
        <w:autoSpaceDN w:val="0"/>
        <w:adjustRightInd w:val="0"/>
        <w:spacing w:before="16" w:line="276" w:lineRule="auto"/>
        <w:rPr>
          <w:rFonts w:asciiTheme="minorHAnsi" w:hAnsiTheme="minorHAnsi"/>
          <w:sz w:val="22"/>
          <w:szCs w:val="22"/>
          <w:lang w:val="x-none"/>
        </w:rPr>
      </w:pPr>
    </w:p>
    <w:p w14:paraId="6092040F" w14:textId="77777777" w:rsidR="00580793" w:rsidRPr="0066572A" w:rsidRDefault="00580793" w:rsidP="00580793">
      <w:pPr>
        <w:autoSpaceDE w:val="0"/>
        <w:autoSpaceDN w:val="0"/>
        <w:adjustRightInd w:val="0"/>
        <w:spacing w:line="276" w:lineRule="auto"/>
        <w:ind w:left="116" w:right="-20"/>
        <w:rPr>
          <w:rFonts w:asciiTheme="minorHAnsi" w:hAnsiTheme="minorHAnsi"/>
          <w:b/>
          <w:spacing w:val="-1"/>
          <w:sz w:val="22"/>
          <w:szCs w:val="22"/>
          <w:lang w:val="es-MX"/>
        </w:rPr>
      </w:pPr>
      <w:r w:rsidRPr="0066572A">
        <w:rPr>
          <w:rFonts w:asciiTheme="minorHAnsi" w:hAnsiTheme="minorHAnsi"/>
          <w:b/>
          <w:spacing w:val="-1"/>
          <w:sz w:val="22"/>
          <w:szCs w:val="22"/>
          <w:lang w:val="es-MX"/>
        </w:rPr>
        <w:t>d) Información adicional:</w:t>
      </w:r>
    </w:p>
    <w:p w14:paraId="5CB28EB6" w14:textId="77777777" w:rsidR="00580793" w:rsidRPr="0066572A" w:rsidRDefault="00580793" w:rsidP="00580793">
      <w:pPr>
        <w:autoSpaceDE w:val="0"/>
        <w:autoSpaceDN w:val="0"/>
        <w:adjustRightInd w:val="0"/>
        <w:spacing w:line="276" w:lineRule="auto"/>
        <w:ind w:left="116" w:right="-20"/>
        <w:rPr>
          <w:rFonts w:asciiTheme="minorHAnsi" w:hAnsiTheme="minorHAnsi"/>
          <w:sz w:val="22"/>
          <w:szCs w:val="22"/>
          <w:lang w:val="es-MX"/>
        </w:rPr>
      </w:pPr>
    </w:p>
    <w:p w14:paraId="4919BF19" w14:textId="77777777" w:rsidR="00580793" w:rsidRPr="0066572A" w:rsidRDefault="00580793" w:rsidP="00580793">
      <w:pPr>
        <w:numPr>
          <w:ilvl w:val="0"/>
          <w:numId w:val="25"/>
        </w:numPr>
        <w:tabs>
          <w:tab w:val="left" w:pos="993"/>
        </w:tabs>
        <w:kinsoku/>
        <w:autoSpaceDE w:val="0"/>
        <w:autoSpaceDN w:val="0"/>
        <w:adjustRightInd w:val="0"/>
        <w:spacing w:before="16" w:line="276" w:lineRule="auto"/>
        <w:ind w:left="993" w:right="-20" w:hanging="517"/>
        <w:jc w:val="both"/>
        <w:rPr>
          <w:rFonts w:asciiTheme="minorHAnsi" w:hAnsiTheme="minorHAnsi"/>
          <w:spacing w:val="-1"/>
          <w:sz w:val="22"/>
          <w:szCs w:val="22"/>
          <w:lang w:val="es-MX"/>
        </w:rPr>
      </w:pPr>
      <w:r w:rsidRPr="0066572A">
        <w:rPr>
          <w:rFonts w:asciiTheme="minorHAnsi" w:hAnsiTheme="minorHAnsi"/>
          <w:spacing w:val="-1"/>
          <w:sz w:val="22"/>
          <w:szCs w:val="22"/>
          <w:lang w:val="es-MX"/>
        </w:rPr>
        <w:t>Se establece conjuntamente la estructura del archivo con NIR y serie que será utilizada para la facturación y validación de facturas (Anexo 1).</w:t>
      </w:r>
    </w:p>
    <w:p w14:paraId="7BC4F9E5" w14:textId="77777777" w:rsidR="00580793" w:rsidRPr="0066572A" w:rsidRDefault="00580793" w:rsidP="00580793">
      <w:pPr>
        <w:numPr>
          <w:ilvl w:val="0"/>
          <w:numId w:val="25"/>
        </w:numPr>
        <w:tabs>
          <w:tab w:val="left" w:pos="993"/>
        </w:tabs>
        <w:kinsoku/>
        <w:autoSpaceDE w:val="0"/>
        <w:autoSpaceDN w:val="0"/>
        <w:adjustRightInd w:val="0"/>
        <w:spacing w:before="17" w:line="276" w:lineRule="auto"/>
        <w:ind w:left="993" w:right="-20" w:hanging="517"/>
        <w:jc w:val="both"/>
        <w:rPr>
          <w:rFonts w:asciiTheme="minorHAnsi" w:hAnsiTheme="minorHAnsi"/>
          <w:spacing w:val="-1"/>
          <w:sz w:val="22"/>
          <w:szCs w:val="22"/>
          <w:lang w:val="es-MX"/>
        </w:rPr>
      </w:pPr>
      <w:r w:rsidRPr="0066572A">
        <w:rPr>
          <w:rFonts w:asciiTheme="minorHAnsi" w:hAnsiTheme="minorHAnsi"/>
          <w:spacing w:val="-1"/>
          <w:sz w:val="22"/>
          <w:szCs w:val="22"/>
          <w:lang w:val="es-MX"/>
        </w:rPr>
        <w:t>Las llamadas de meses anteriores se facturarán por separado conforme a lo establecido entre las partes.</w:t>
      </w:r>
    </w:p>
    <w:p w14:paraId="4EB3C1E6" w14:textId="77777777" w:rsidR="00580793" w:rsidRPr="0066572A" w:rsidRDefault="00580793" w:rsidP="00580793">
      <w:pPr>
        <w:numPr>
          <w:ilvl w:val="0"/>
          <w:numId w:val="25"/>
        </w:numPr>
        <w:tabs>
          <w:tab w:val="left" w:pos="993"/>
        </w:tabs>
        <w:kinsoku/>
        <w:autoSpaceDE w:val="0"/>
        <w:autoSpaceDN w:val="0"/>
        <w:adjustRightInd w:val="0"/>
        <w:spacing w:before="16" w:line="276" w:lineRule="auto"/>
        <w:ind w:left="993" w:right="-47" w:hanging="517"/>
        <w:jc w:val="both"/>
        <w:rPr>
          <w:rFonts w:asciiTheme="minorHAnsi" w:hAnsiTheme="minorHAnsi"/>
          <w:spacing w:val="-1"/>
          <w:sz w:val="22"/>
          <w:szCs w:val="22"/>
          <w:lang w:val="es-MX"/>
        </w:rPr>
      </w:pPr>
      <w:r w:rsidRPr="0066572A">
        <w:rPr>
          <w:rFonts w:asciiTheme="minorHAnsi" w:hAnsiTheme="minorHAnsi"/>
          <w:spacing w:val="-1"/>
          <w:sz w:val="22"/>
          <w:szCs w:val="22"/>
          <w:lang w:val="es-MX"/>
        </w:rPr>
        <w:t>En el formato del Anexo 1 se identificará cada NIR con su número asignado por el IFT, agregando 0 (cero) a la izquierda para completar cinco dígitos.</w:t>
      </w:r>
    </w:p>
    <w:p w14:paraId="61226A32" w14:textId="77777777" w:rsidR="00580793" w:rsidRPr="0066572A" w:rsidRDefault="00580793" w:rsidP="00580793">
      <w:pPr>
        <w:autoSpaceDE w:val="0"/>
        <w:autoSpaceDN w:val="0"/>
        <w:adjustRightInd w:val="0"/>
        <w:spacing w:before="6" w:line="276" w:lineRule="auto"/>
        <w:rPr>
          <w:rFonts w:asciiTheme="minorHAnsi" w:hAnsiTheme="minorHAnsi"/>
          <w:spacing w:val="-1"/>
          <w:sz w:val="22"/>
          <w:szCs w:val="22"/>
          <w:lang w:val="es-MX"/>
        </w:rPr>
      </w:pPr>
    </w:p>
    <w:p w14:paraId="0050F19C" w14:textId="77777777" w:rsidR="00580793" w:rsidRPr="0066572A" w:rsidRDefault="00580793" w:rsidP="00580793">
      <w:pPr>
        <w:autoSpaceDE w:val="0"/>
        <w:autoSpaceDN w:val="0"/>
        <w:adjustRightInd w:val="0"/>
        <w:spacing w:line="276" w:lineRule="auto"/>
        <w:ind w:right="-20"/>
        <w:rPr>
          <w:rFonts w:asciiTheme="minorHAnsi" w:hAnsiTheme="minorHAnsi"/>
          <w:b/>
          <w:spacing w:val="-1"/>
          <w:sz w:val="22"/>
          <w:szCs w:val="22"/>
          <w:lang w:val="es-MX"/>
        </w:rPr>
      </w:pPr>
      <w:r w:rsidRPr="0066572A">
        <w:rPr>
          <w:rFonts w:asciiTheme="minorHAnsi" w:hAnsiTheme="minorHAnsi"/>
          <w:b/>
          <w:spacing w:val="-1"/>
          <w:sz w:val="22"/>
          <w:szCs w:val="22"/>
          <w:lang w:val="es-MX"/>
        </w:rPr>
        <w:t>3.- Metodología para la aclaración de consumos no reconocidos (objeciones).</w:t>
      </w:r>
    </w:p>
    <w:p w14:paraId="3C51A14C" w14:textId="77777777" w:rsidR="00580793" w:rsidRPr="0066572A" w:rsidRDefault="00580793" w:rsidP="00580793">
      <w:pPr>
        <w:autoSpaceDE w:val="0"/>
        <w:autoSpaceDN w:val="0"/>
        <w:adjustRightInd w:val="0"/>
        <w:spacing w:before="19" w:line="276" w:lineRule="auto"/>
        <w:rPr>
          <w:rFonts w:asciiTheme="minorHAnsi" w:hAnsiTheme="minorHAnsi"/>
          <w:spacing w:val="-1"/>
          <w:sz w:val="22"/>
          <w:szCs w:val="22"/>
          <w:lang w:val="es-MX"/>
        </w:rPr>
      </w:pPr>
    </w:p>
    <w:p w14:paraId="22A5C039" w14:textId="77777777" w:rsidR="00580793" w:rsidRPr="0066572A" w:rsidRDefault="00580793" w:rsidP="002140C9">
      <w:pPr>
        <w:numPr>
          <w:ilvl w:val="0"/>
          <w:numId w:val="111"/>
        </w:numPr>
        <w:tabs>
          <w:tab w:val="left" w:pos="993"/>
        </w:tabs>
        <w:kinsoku/>
        <w:autoSpaceDE w:val="0"/>
        <w:autoSpaceDN w:val="0"/>
        <w:adjustRightInd w:val="0"/>
        <w:spacing w:before="2" w:line="276" w:lineRule="auto"/>
        <w:ind w:left="993" w:right="-47" w:hanging="633"/>
        <w:jc w:val="both"/>
        <w:rPr>
          <w:rFonts w:asciiTheme="minorHAnsi" w:hAnsiTheme="minorHAnsi"/>
          <w:sz w:val="22"/>
          <w:szCs w:val="22"/>
          <w:lang w:val="es-MX"/>
        </w:rPr>
      </w:pPr>
      <w:r w:rsidRPr="0066572A">
        <w:rPr>
          <w:rFonts w:asciiTheme="minorHAnsi" w:hAnsiTheme="minorHAnsi"/>
          <w:sz w:val="22"/>
          <w:szCs w:val="22"/>
          <w:lang w:val="es-MX"/>
        </w:rPr>
        <w:t>Presentar reclamo por consumos no reconocidos (objeciones), a través del formato previamente establecido, en el cual se incluye por serie, tipo de tráfico y día, los consumos registrados en su propia red y la comparación contra los facturados. (Anexo 3).</w:t>
      </w:r>
    </w:p>
    <w:p w14:paraId="4BCC03E0" w14:textId="77777777" w:rsidR="00580793" w:rsidRPr="0066572A" w:rsidRDefault="00580793" w:rsidP="00580793">
      <w:pPr>
        <w:numPr>
          <w:ilvl w:val="0"/>
          <w:numId w:val="111"/>
        </w:numPr>
        <w:tabs>
          <w:tab w:val="left" w:pos="993"/>
        </w:tabs>
        <w:kinsoku/>
        <w:autoSpaceDE w:val="0"/>
        <w:autoSpaceDN w:val="0"/>
        <w:adjustRightInd w:val="0"/>
        <w:spacing w:before="2" w:line="276" w:lineRule="auto"/>
        <w:ind w:left="993" w:right="-47" w:hanging="633"/>
        <w:jc w:val="both"/>
        <w:rPr>
          <w:rFonts w:asciiTheme="minorHAnsi" w:hAnsiTheme="minorHAnsi"/>
          <w:sz w:val="22"/>
          <w:szCs w:val="22"/>
          <w:lang w:val="es-MX"/>
        </w:rPr>
      </w:pPr>
      <w:r w:rsidRPr="0066572A">
        <w:rPr>
          <w:rFonts w:asciiTheme="minorHAnsi" w:hAnsiTheme="minorHAnsi"/>
          <w:sz w:val="22"/>
          <w:szCs w:val="22"/>
          <w:lang w:val="es-MX"/>
        </w:rPr>
        <w:t>Las Partes deben acordar en efectuar el o los intercambios por periodo de un día, días, o cualquier otro parámetro más amplio que sirva de sustento para llevar a cabo las aclaraciones de forma clara y objetiva.</w:t>
      </w:r>
    </w:p>
    <w:p w14:paraId="6CBD98EA" w14:textId="77777777" w:rsidR="00580793" w:rsidRPr="0066572A" w:rsidRDefault="00580793" w:rsidP="00580793">
      <w:pPr>
        <w:numPr>
          <w:ilvl w:val="0"/>
          <w:numId w:val="111"/>
        </w:numPr>
        <w:tabs>
          <w:tab w:val="left" w:pos="460"/>
          <w:tab w:val="left" w:pos="993"/>
        </w:tabs>
        <w:kinsoku/>
        <w:autoSpaceDE w:val="0"/>
        <w:autoSpaceDN w:val="0"/>
        <w:adjustRightInd w:val="0"/>
        <w:spacing w:line="276" w:lineRule="auto"/>
        <w:ind w:left="993" w:right="-47" w:hanging="633"/>
        <w:jc w:val="both"/>
        <w:rPr>
          <w:rFonts w:asciiTheme="minorHAnsi" w:hAnsiTheme="minorHAnsi"/>
          <w:sz w:val="22"/>
          <w:szCs w:val="22"/>
          <w:lang w:val="es-MX"/>
        </w:rPr>
      </w:pPr>
      <w:r w:rsidRPr="0066572A">
        <w:rPr>
          <w:rFonts w:asciiTheme="minorHAnsi" w:hAnsiTheme="minorHAnsi"/>
          <w:sz w:val="22"/>
          <w:szCs w:val="22"/>
          <w:lang w:val="es-MX"/>
        </w:rPr>
        <w:t xml:space="preserve">Intercambiar registros utilizando el formato del Anexo 2. </w:t>
      </w:r>
    </w:p>
    <w:p w14:paraId="40A04278" w14:textId="77777777" w:rsidR="00580793" w:rsidRPr="0066572A" w:rsidRDefault="00580793" w:rsidP="00580793">
      <w:pPr>
        <w:numPr>
          <w:ilvl w:val="0"/>
          <w:numId w:val="111"/>
        </w:numPr>
        <w:tabs>
          <w:tab w:val="left" w:pos="460"/>
          <w:tab w:val="left" w:pos="993"/>
        </w:tabs>
        <w:kinsoku/>
        <w:autoSpaceDE w:val="0"/>
        <w:autoSpaceDN w:val="0"/>
        <w:adjustRightInd w:val="0"/>
        <w:spacing w:line="276" w:lineRule="auto"/>
        <w:ind w:left="993" w:right="-47" w:hanging="633"/>
        <w:jc w:val="both"/>
        <w:rPr>
          <w:rFonts w:asciiTheme="minorHAnsi" w:hAnsiTheme="minorHAnsi"/>
          <w:sz w:val="22"/>
          <w:szCs w:val="22"/>
        </w:rPr>
      </w:pPr>
      <w:r w:rsidRPr="0066572A">
        <w:rPr>
          <w:rFonts w:asciiTheme="minorHAnsi" w:hAnsiTheme="minorHAnsi"/>
          <w:sz w:val="22"/>
          <w:szCs w:val="22"/>
        </w:rPr>
        <w:t>Validar</w:t>
      </w:r>
    </w:p>
    <w:p w14:paraId="5F22BA00" w14:textId="77777777" w:rsidR="00580793" w:rsidRPr="0066572A" w:rsidRDefault="00580793" w:rsidP="00580793">
      <w:pPr>
        <w:numPr>
          <w:ilvl w:val="0"/>
          <w:numId w:val="111"/>
        </w:numPr>
        <w:tabs>
          <w:tab w:val="left" w:pos="993"/>
        </w:tabs>
        <w:kinsoku/>
        <w:autoSpaceDE w:val="0"/>
        <w:autoSpaceDN w:val="0"/>
        <w:adjustRightInd w:val="0"/>
        <w:spacing w:before="2" w:line="276" w:lineRule="auto"/>
        <w:ind w:left="993" w:right="-47" w:hanging="633"/>
        <w:jc w:val="both"/>
        <w:rPr>
          <w:rFonts w:asciiTheme="minorHAnsi" w:hAnsiTheme="minorHAnsi"/>
          <w:sz w:val="22"/>
          <w:szCs w:val="22"/>
        </w:rPr>
      </w:pPr>
      <w:r w:rsidRPr="0066572A">
        <w:rPr>
          <w:rFonts w:asciiTheme="minorHAnsi" w:hAnsiTheme="minorHAnsi"/>
          <w:sz w:val="22"/>
          <w:szCs w:val="22"/>
        </w:rPr>
        <w:t>Intercambiar resultados.</w:t>
      </w:r>
    </w:p>
    <w:p w14:paraId="52468BFC" w14:textId="77777777" w:rsidR="00580793" w:rsidRPr="0066572A" w:rsidRDefault="00580793" w:rsidP="00580793">
      <w:pPr>
        <w:numPr>
          <w:ilvl w:val="0"/>
          <w:numId w:val="111"/>
        </w:numPr>
        <w:tabs>
          <w:tab w:val="left" w:pos="460"/>
          <w:tab w:val="left" w:pos="993"/>
        </w:tabs>
        <w:kinsoku/>
        <w:autoSpaceDE w:val="0"/>
        <w:autoSpaceDN w:val="0"/>
        <w:adjustRightInd w:val="0"/>
        <w:spacing w:before="16" w:line="276" w:lineRule="auto"/>
        <w:ind w:left="993" w:right="-47" w:hanging="633"/>
        <w:jc w:val="both"/>
        <w:rPr>
          <w:rFonts w:asciiTheme="minorHAnsi" w:hAnsiTheme="minorHAnsi"/>
          <w:sz w:val="22"/>
          <w:szCs w:val="22"/>
          <w:lang w:val="es-MX"/>
        </w:rPr>
      </w:pPr>
      <w:r w:rsidRPr="0066572A">
        <w:rPr>
          <w:rFonts w:asciiTheme="minorHAnsi" w:hAnsiTheme="minorHAnsi"/>
          <w:sz w:val="22"/>
          <w:szCs w:val="22"/>
          <w:lang w:val="es-MX"/>
        </w:rPr>
        <w:lastRenderedPageBreak/>
        <w:t>Corregir el problema que causó las diferencias.</w:t>
      </w:r>
    </w:p>
    <w:p w14:paraId="7775114B" w14:textId="77777777" w:rsidR="00580793" w:rsidRPr="0066572A" w:rsidRDefault="00580793" w:rsidP="00580793">
      <w:pPr>
        <w:numPr>
          <w:ilvl w:val="0"/>
          <w:numId w:val="111"/>
        </w:numPr>
        <w:tabs>
          <w:tab w:val="left" w:pos="460"/>
          <w:tab w:val="left" w:pos="993"/>
        </w:tabs>
        <w:kinsoku/>
        <w:autoSpaceDE w:val="0"/>
        <w:autoSpaceDN w:val="0"/>
        <w:adjustRightInd w:val="0"/>
        <w:spacing w:before="16" w:line="276" w:lineRule="auto"/>
        <w:ind w:left="993" w:right="-47" w:hanging="633"/>
        <w:jc w:val="both"/>
        <w:rPr>
          <w:rFonts w:asciiTheme="minorHAnsi" w:hAnsiTheme="minorHAnsi"/>
          <w:sz w:val="22"/>
          <w:szCs w:val="22"/>
          <w:lang w:val="es-MX"/>
        </w:rPr>
      </w:pPr>
      <w:r w:rsidRPr="0066572A">
        <w:rPr>
          <w:rFonts w:asciiTheme="minorHAnsi" w:hAnsiTheme="minorHAnsi"/>
          <w:sz w:val="22"/>
          <w:szCs w:val="22"/>
          <w:lang w:val="es-MX"/>
        </w:rPr>
        <w:t>Proceder de acuerdo a Convenio.</w:t>
      </w:r>
    </w:p>
    <w:p w14:paraId="10957251" w14:textId="77777777" w:rsidR="00055A9A" w:rsidRPr="0066572A" w:rsidRDefault="00055A9A" w:rsidP="00795379">
      <w:pPr>
        <w:pStyle w:val="Textoindependiente"/>
        <w:tabs>
          <w:tab w:val="left" w:pos="360"/>
        </w:tabs>
        <w:jc w:val="center"/>
        <w:outlineLvl w:val="0"/>
        <w:rPr>
          <w:rFonts w:asciiTheme="minorHAnsi" w:hAnsiTheme="minorHAnsi"/>
          <w:b/>
          <w:szCs w:val="22"/>
          <w:lang w:val="es-MX"/>
        </w:rPr>
      </w:pPr>
    </w:p>
    <w:p w14:paraId="72E4B5EF" w14:textId="7EA4BA8B" w:rsidR="00580793" w:rsidRPr="0066572A" w:rsidRDefault="00580793" w:rsidP="00795379">
      <w:pPr>
        <w:pStyle w:val="Textoindependiente"/>
        <w:tabs>
          <w:tab w:val="left" w:pos="360"/>
        </w:tabs>
        <w:jc w:val="center"/>
        <w:outlineLvl w:val="0"/>
        <w:rPr>
          <w:rFonts w:asciiTheme="minorHAnsi" w:hAnsiTheme="minorHAnsi"/>
          <w:b/>
          <w:szCs w:val="22"/>
        </w:rPr>
      </w:pPr>
      <w:r w:rsidRPr="0066572A">
        <w:rPr>
          <w:rFonts w:asciiTheme="minorHAnsi" w:hAnsiTheme="minorHAnsi"/>
          <w:b/>
          <w:szCs w:val="22"/>
        </w:rPr>
        <w:t>ANEXO 1</w:t>
      </w:r>
    </w:p>
    <w:p w14:paraId="4B248344" w14:textId="77777777" w:rsidR="00580793" w:rsidRPr="0066572A" w:rsidRDefault="00580793" w:rsidP="00795379">
      <w:pPr>
        <w:jc w:val="center"/>
        <w:outlineLvl w:val="0"/>
        <w:rPr>
          <w:rFonts w:asciiTheme="minorHAnsi" w:hAnsiTheme="minorHAnsi"/>
          <w:b/>
          <w:sz w:val="22"/>
          <w:szCs w:val="22"/>
        </w:rPr>
      </w:pPr>
      <w:r w:rsidRPr="0066572A">
        <w:rPr>
          <w:rFonts w:asciiTheme="minorHAnsi" w:hAnsiTheme="minorHAnsi"/>
          <w:b/>
          <w:sz w:val="22"/>
          <w:szCs w:val="22"/>
        </w:rPr>
        <w:t>LAYOUT SOPORTE DE FACTURACION</w:t>
      </w:r>
    </w:p>
    <w:p w14:paraId="52CCA1D7" w14:textId="77777777" w:rsidR="00580793" w:rsidRPr="0066572A" w:rsidRDefault="00580793" w:rsidP="00580793">
      <w:pPr>
        <w:rPr>
          <w:rFonts w:asciiTheme="minorHAnsi" w:hAnsiTheme="minorHAnsi"/>
          <w:b/>
          <w:sz w:val="22"/>
          <w:szCs w:val="22"/>
        </w:rPr>
      </w:pPr>
    </w:p>
    <w:tbl>
      <w:tblPr>
        <w:tblW w:w="1005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483"/>
        <w:gridCol w:w="990"/>
        <w:gridCol w:w="1530"/>
        <w:gridCol w:w="1440"/>
        <w:gridCol w:w="2912"/>
      </w:tblGrid>
      <w:tr w:rsidR="00580793" w:rsidRPr="0066572A" w14:paraId="7F52067F" w14:textId="77777777" w:rsidTr="00C251D0">
        <w:tc>
          <w:tcPr>
            <w:tcW w:w="696" w:type="dxa"/>
          </w:tcPr>
          <w:p w14:paraId="0F69A2A7"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No.</w:t>
            </w:r>
          </w:p>
        </w:tc>
        <w:tc>
          <w:tcPr>
            <w:tcW w:w="2483" w:type="dxa"/>
          </w:tcPr>
          <w:p w14:paraId="6291A992"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NOMBRE</w:t>
            </w:r>
          </w:p>
        </w:tc>
        <w:tc>
          <w:tcPr>
            <w:tcW w:w="990" w:type="dxa"/>
          </w:tcPr>
          <w:p w14:paraId="09233C21"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TIPO</w:t>
            </w:r>
          </w:p>
        </w:tc>
        <w:tc>
          <w:tcPr>
            <w:tcW w:w="1530" w:type="dxa"/>
          </w:tcPr>
          <w:p w14:paraId="27C67BA8"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FORMATO</w:t>
            </w:r>
          </w:p>
        </w:tc>
        <w:tc>
          <w:tcPr>
            <w:tcW w:w="1440" w:type="dxa"/>
          </w:tcPr>
          <w:p w14:paraId="0482A251"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LONGITUD</w:t>
            </w:r>
          </w:p>
        </w:tc>
        <w:tc>
          <w:tcPr>
            <w:tcW w:w="2912" w:type="dxa"/>
          </w:tcPr>
          <w:p w14:paraId="2299BF71"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DESCRIPCIÓN</w:t>
            </w:r>
          </w:p>
        </w:tc>
      </w:tr>
      <w:tr w:rsidR="00580793" w:rsidRPr="0066572A" w14:paraId="045A9F27" w14:textId="77777777" w:rsidTr="00C251D0">
        <w:tc>
          <w:tcPr>
            <w:tcW w:w="696" w:type="dxa"/>
          </w:tcPr>
          <w:p w14:paraId="08D03C0A" w14:textId="77777777" w:rsidR="00580793" w:rsidRPr="0066572A" w:rsidRDefault="00580793" w:rsidP="005E3530">
            <w:pPr>
              <w:jc w:val="center"/>
              <w:rPr>
                <w:rFonts w:asciiTheme="minorHAnsi" w:hAnsiTheme="minorHAnsi"/>
                <w:sz w:val="22"/>
                <w:szCs w:val="22"/>
              </w:rPr>
            </w:pPr>
          </w:p>
        </w:tc>
        <w:tc>
          <w:tcPr>
            <w:tcW w:w="2483" w:type="dxa"/>
          </w:tcPr>
          <w:p w14:paraId="379BEF86" w14:textId="77777777" w:rsidR="00580793" w:rsidRPr="0066572A" w:rsidRDefault="00580793" w:rsidP="005E3530">
            <w:pPr>
              <w:rPr>
                <w:rFonts w:asciiTheme="minorHAnsi" w:hAnsiTheme="minorHAnsi"/>
                <w:b/>
                <w:sz w:val="22"/>
                <w:szCs w:val="22"/>
              </w:rPr>
            </w:pPr>
            <w:r w:rsidRPr="0066572A">
              <w:rPr>
                <w:rFonts w:asciiTheme="minorHAnsi" w:hAnsiTheme="minorHAnsi"/>
                <w:b/>
                <w:sz w:val="22"/>
                <w:szCs w:val="22"/>
              </w:rPr>
              <w:t>REGISTRO HEADER</w:t>
            </w:r>
          </w:p>
        </w:tc>
        <w:tc>
          <w:tcPr>
            <w:tcW w:w="990" w:type="dxa"/>
          </w:tcPr>
          <w:p w14:paraId="7440C1BE" w14:textId="77777777" w:rsidR="00580793" w:rsidRPr="0066572A" w:rsidRDefault="00580793" w:rsidP="005E3530">
            <w:pPr>
              <w:jc w:val="center"/>
              <w:rPr>
                <w:rFonts w:asciiTheme="minorHAnsi" w:hAnsiTheme="minorHAnsi"/>
                <w:sz w:val="22"/>
                <w:szCs w:val="22"/>
              </w:rPr>
            </w:pPr>
          </w:p>
        </w:tc>
        <w:tc>
          <w:tcPr>
            <w:tcW w:w="1530" w:type="dxa"/>
          </w:tcPr>
          <w:p w14:paraId="73557C99" w14:textId="77777777" w:rsidR="00580793" w:rsidRPr="0066572A" w:rsidRDefault="00580793" w:rsidP="005E3530">
            <w:pPr>
              <w:jc w:val="right"/>
              <w:rPr>
                <w:rFonts w:asciiTheme="minorHAnsi" w:hAnsiTheme="minorHAnsi"/>
                <w:sz w:val="22"/>
                <w:szCs w:val="22"/>
              </w:rPr>
            </w:pPr>
          </w:p>
        </w:tc>
        <w:tc>
          <w:tcPr>
            <w:tcW w:w="1440" w:type="dxa"/>
          </w:tcPr>
          <w:p w14:paraId="3199ED0C"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100</w:t>
            </w:r>
          </w:p>
        </w:tc>
        <w:tc>
          <w:tcPr>
            <w:tcW w:w="2912" w:type="dxa"/>
          </w:tcPr>
          <w:p w14:paraId="7927BBC0" w14:textId="77777777" w:rsidR="00580793" w:rsidRPr="0066572A" w:rsidRDefault="00580793" w:rsidP="005E3530">
            <w:pPr>
              <w:rPr>
                <w:rFonts w:asciiTheme="minorHAnsi" w:hAnsiTheme="minorHAnsi"/>
                <w:sz w:val="22"/>
                <w:szCs w:val="22"/>
              </w:rPr>
            </w:pPr>
          </w:p>
        </w:tc>
      </w:tr>
      <w:tr w:rsidR="00580793" w:rsidRPr="0066572A" w14:paraId="6E66C0CC" w14:textId="77777777" w:rsidTr="00C251D0">
        <w:tc>
          <w:tcPr>
            <w:tcW w:w="696" w:type="dxa"/>
          </w:tcPr>
          <w:p w14:paraId="23984BF3"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w:t>
            </w:r>
          </w:p>
        </w:tc>
        <w:tc>
          <w:tcPr>
            <w:tcW w:w="2483" w:type="dxa"/>
          </w:tcPr>
          <w:p w14:paraId="24A66645"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Identificador de reg.</w:t>
            </w:r>
          </w:p>
        </w:tc>
        <w:tc>
          <w:tcPr>
            <w:tcW w:w="990" w:type="dxa"/>
          </w:tcPr>
          <w:p w14:paraId="1EAE395D"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1CDB6587"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w:t>
            </w:r>
          </w:p>
        </w:tc>
        <w:tc>
          <w:tcPr>
            <w:tcW w:w="1440" w:type="dxa"/>
          </w:tcPr>
          <w:p w14:paraId="27D29D1F"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w:t>
            </w:r>
          </w:p>
        </w:tc>
        <w:tc>
          <w:tcPr>
            <w:tcW w:w="2912" w:type="dxa"/>
          </w:tcPr>
          <w:p w14:paraId="55E28720"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lang w:val="es-MX"/>
              </w:rPr>
              <w:t xml:space="preserve">Identificador de inicio de archivo. </w:t>
            </w:r>
            <w:r w:rsidRPr="0066572A">
              <w:rPr>
                <w:rFonts w:asciiTheme="minorHAnsi" w:hAnsiTheme="minorHAnsi"/>
                <w:sz w:val="22"/>
                <w:szCs w:val="22"/>
              </w:rPr>
              <w:t>El valor debe ser 0</w:t>
            </w:r>
          </w:p>
        </w:tc>
      </w:tr>
      <w:tr w:rsidR="00580793" w:rsidRPr="0066572A" w14:paraId="554B78C6" w14:textId="77777777" w:rsidTr="00C251D0">
        <w:tc>
          <w:tcPr>
            <w:tcW w:w="696" w:type="dxa"/>
          </w:tcPr>
          <w:p w14:paraId="76FF3AB5"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2</w:t>
            </w:r>
          </w:p>
        </w:tc>
        <w:tc>
          <w:tcPr>
            <w:tcW w:w="2483" w:type="dxa"/>
          </w:tcPr>
          <w:p w14:paraId="387C2179"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Número de Batch</w:t>
            </w:r>
          </w:p>
        </w:tc>
        <w:tc>
          <w:tcPr>
            <w:tcW w:w="990" w:type="dxa"/>
          </w:tcPr>
          <w:p w14:paraId="0D1CF235"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2A84872A"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9999</w:t>
            </w:r>
          </w:p>
        </w:tc>
        <w:tc>
          <w:tcPr>
            <w:tcW w:w="1440" w:type="dxa"/>
          </w:tcPr>
          <w:p w14:paraId="39421AAB"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4</w:t>
            </w:r>
          </w:p>
        </w:tc>
        <w:tc>
          <w:tcPr>
            <w:tcW w:w="2912" w:type="dxa"/>
          </w:tcPr>
          <w:p w14:paraId="3805E5BE"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Numero de Batch (consecutivo)</w:t>
            </w:r>
          </w:p>
        </w:tc>
      </w:tr>
      <w:tr w:rsidR="00580793" w:rsidRPr="0066572A" w14:paraId="347D2712" w14:textId="77777777" w:rsidTr="00C251D0">
        <w:tc>
          <w:tcPr>
            <w:tcW w:w="696" w:type="dxa"/>
          </w:tcPr>
          <w:p w14:paraId="4B651A19"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3</w:t>
            </w:r>
          </w:p>
        </w:tc>
        <w:tc>
          <w:tcPr>
            <w:tcW w:w="2483" w:type="dxa"/>
          </w:tcPr>
          <w:p w14:paraId="00A70694"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Operador Origen</w:t>
            </w:r>
          </w:p>
        </w:tc>
        <w:tc>
          <w:tcPr>
            <w:tcW w:w="990" w:type="dxa"/>
          </w:tcPr>
          <w:p w14:paraId="22B418E9"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722C5E83"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999</w:t>
            </w:r>
          </w:p>
        </w:tc>
        <w:tc>
          <w:tcPr>
            <w:tcW w:w="1440" w:type="dxa"/>
          </w:tcPr>
          <w:p w14:paraId="2B32B1F4"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3</w:t>
            </w:r>
          </w:p>
        </w:tc>
        <w:tc>
          <w:tcPr>
            <w:tcW w:w="2912" w:type="dxa"/>
          </w:tcPr>
          <w:p w14:paraId="52E19E27"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lang w:val="es-MX"/>
              </w:rPr>
              <w:t xml:space="preserve">Clave del Operador que factura. </w:t>
            </w:r>
            <w:r w:rsidRPr="0066572A">
              <w:rPr>
                <w:rFonts w:asciiTheme="minorHAnsi" w:hAnsiTheme="minorHAnsi"/>
                <w:sz w:val="22"/>
                <w:szCs w:val="22"/>
              </w:rPr>
              <w:t>IDD</w:t>
            </w:r>
          </w:p>
        </w:tc>
      </w:tr>
      <w:tr w:rsidR="00580793" w:rsidRPr="0066572A" w14:paraId="0836D965" w14:textId="77777777" w:rsidTr="00C251D0">
        <w:tc>
          <w:tcPr>
            <w:tcW w:w="696" w:type="dxa"/>
          </w:tcPr>
          <w:p w14:paraId="40509C67"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4</w:t>
            </w:r>
          </w:p>
        </w:tc>
        <w:tc>
          <w:tcPr>
            <w:tcW w:w="2483" w:type="dxa"/>
          </w:tcPr>
          <w:p w14:paraId="6F8D0477"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Operador Destino</w:t>
            </w:r>
          </w:p>
        </w:tc>
        <w:tc>
          <w:tcPr>
            <w:tcW w:w="990" w:type="dxa"/>
          </w:tcPr>
          <w:p w14:paraId="0FF13C66"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34A6CF93"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999</w:t>
            </w:r>
          </w:p>
        </w:tc>
        <w:tc>
          <w:tcPr>
            <w:tcW w:w="1440" w:type="dxa"/>
          </w:tcPr>
          <w:p w14:paraId="7E760EEB"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3</w:t>
            </w:r>
          </w:p>
        </w:tc>
        <w:tc>
          <w:tcPr>
            <w:tcW w:w="2912" w:type="dxa"/>
          </w:tcPr>
          <w:p w14:paraId="12274961"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lang w:val="es-MX"/>
              </w:rPr>
              <w:t>Clave del Operador a quien se le factura. IDO</w:t>
            </w:r>
          </w:p>
        </w:tc>
      </w:tr>
      <w:tr w:rsidR="00580793" w:rsidRPr="0066572A" w14:paraId="3E0EFE1E" w14:textId="77777777" w:rsidTr="00C251D0">
        <w:tc>
          <w:tcPr>
            <w:tcW w:w="696" w:type="dxa"/>
          </w:tcPr>
          <w:p w14:paraId="3B3EB249"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5</w:t>
            </w:r>
          </w:p>
        </w:tc>
        <w:tc>
          <w:tcPr>
            <w:tcW w:w="2483" w:type="dxa"/>
          </w:tcPr>
          <w:p w14:paraId="6F4A7601"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Fecha de Facturación</w:t>
            </w:r>
          </w:p>
        </w:tc>
        <w:tc>
          <w:tcPr>
            <w:tcW w:w="990" w:type="dxa"/>
          </w:tcPr>
          <w:p w14:paraId="169DFC40"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45E2EEB4"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Aaaammdd</w:t>
            </w:r>
          </w:p>
        </w:tc>
        <w:tc>
          <w:tcPr>
            <w:tcW w:w="1440" w:type="dxa"/>
          </w:tcPr>
          <w:p w14:paraId="2DEC45DC"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8</w:t>
            </w:r>
          </w:p>
        </w:tc>
        <w:tc>
          <w:tcPr>
            <w:tcW w:w="2912" w:type="dxa"/>
          </w:tcPr>
          <w:p w14:paraId="5C40D3EC"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Fecha de Emisión de factura</w:t>
            </w:r>
          </w:p>
        </w:tc>
      </w:tr>
      <w:tr w:rsidR="00580793" w:rsidRPr="0066572A" w14:paraId="4D1F2D17" w14:textId="77777777" w:rsidTr="00C251D0">
        <w:tc>
          <w:tcPr>
            <w:tcW w:w="696" w:type="dxa"/>
          </w:tcPr>
          <w:p w14:paraId="6037A8A0"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6</w:t>
            </w:r>
          </w:p>
        </w:tc>
        <w:tc>
          <w:tcPr>
            <w:tcW w:w="2483" w:type="dxa"/>
          </w:tcPr>
          <w:p w14:paraId="524CF943"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Fecha Proceso</w:t>
            </w:r>
          </w:p>
        </w:tc>
        <w:tc>
          <w:tcPr>
            <w:tcW w:w="990" w:type="dxa"/>
          </w:tcPr>
          <w:p w14:paraId="6E0351D5"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1067580F"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Aaaammdd</w:t>
            </w:r>
          </w:p>
        </w:tc>
        <w:tc>
          <w:tcPr>
            <w:tcW w:w="1440" w:type="dxa"/>
          </w:tcPr>
          <w:p w14:paraId="67A9FEB4"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8</w:t>
            </w:r>
          </w:p>
        </w:tc>
        <w:tc>
          <w:tcPr>
            <w:tcW w:w="2912" w:type="dxa"/>
          </w:tcPr>
          <w:p w14:paraId="7F9D35A0"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Fecha de Proceso del archivo</w:t>
            </w:r>
          </w:p>
        </w:tc>
      </w:tr>
      <w:tr w:rsidR="00580793" w:rsidRPr="0066572A" w14:paraId="5379DE47" w14:textId="77777777" w:rsidTr="00C251D0">
        <w:tc>
          <w:tcPr>
            <w:tcW w:w="696" w:type="dxa"/>
          </w:tcPr>
          <w:p w14:paraId="4011AFD6"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7</w:t>
            </w:r>
          </w:p>
        </w:tc>
        <w:tc>
          <w:tcPr>
            <w:tcW w:w="2483" w:type="dxa"/>
          </w:tcPr>
          <w:p w14:paraId="01936E7A"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Fecha de Corte</w:t>
            </w:r>
          </w:p>
        </w:tc>
        <w:tc>
          <w:tcPr>
            <w:tcW w:w="990" w:type="dxa"/>
          </w:tcPr>
          <w:p w14:paraId="1001E79C"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341F025F"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Aaaammdd</w:t>
            </w:r>
          </w:p>
        </w:tc>
        <w:tc>
          <w:tcPr>
            <w:tcW w:w="1440" w:type="dxa"/>
          </w:tcPr>
          <w:p w14:paraId="24AACC6B"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8</w:t>
            </w:r>
          </w:p>
        </w:tc>
        <w:tc>
          <w:tcPr>
            <w:tcW w:w="2912" w:type="dxa"/>
          </w:tcPr>
          <w:p w14:paraId="4770F528"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Fecha de Corte de facturación</w:t>
            </w:r>
          </w:p>
        </w:tc>
      </w:tr>
      <w:tr w:rsidR="00580793" w:rsidRPr="0066572A" w14:paraId="659071BD" w14:textId="77777777" w:rsidTr="00C251D0">
        <w:tc>
          <w:tcPr>
            <w:tcW w:w="696" w:type="dxa"/>
          </w:tcPr>
          <w:p w14:paraId="05512AC1"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8</w:t>
            </w:r>
          </w:p>
        </w:tc>
        <w:tc>
          <w:tcPr>
            <w:tcW w:w="2483" w:type="dxa"/>
          </w:tcPr>
          <w:p w14:paraId="15E1E33E"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Filler</w:t>
            </w:r>
          </w:p>
        </w:tc>
        <w:tc>
          <w:tcPr>
            <w:tcW w:w="990" w:type="dxa"/>
          </w:tcPr>
          <w:p w14:paraId="15D76CAF"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C</w:t>
            </w:r>
          </w:p>
        </w:tc>
        <w:tc>
          <w:tcPr>
            <w:tcW w:w="1530" w:type="dxa"/>
          </w:tcPr>
          <w:p w14:paraId="04714108" w14:textId="77777777" w:rsidR="00580793" w:rsidRPr="0066572A" w:rsidRDefault="00580793" w:rsidP="005E3530">
            <w:pPr>
              <w:jc w:val="right"/>
              <w:rPr>
                <w:rFonts w:asciiTheme="minorHAnsi" w:hAnsiTheme="minorHAnsi"/>
                <w:sz w:val="22"/>
                <w:szCs w:val="22"/>
              </w:rPr>
            </w:pPr>
          </w:p>
        </w:tc>
        <w:tc>
          <w:tcPr>
            <w:tcW w:w="1440" w:type="dxa"/>
          </w:tcPr>
          <w:p w14:paraId="07D88004"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 xml:space="preserve">       65</w:t>
            </w:r>
          </w:p>
        </w:tc>
        <w:tc>
          <w:tcPr>
            <w:tcW w:w="2912" w:type="dxa"/>
          </w:tcPr>
          <w:p w14:paraId="17B3BE19"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Caracteres en blanco para completar el registro a 100 posiciones</w:t>
            </w:r>
          </w:p>
        </w:tc>
      </w:tr>
      <w:tr w:rsidR="00580793" w:rsidRPr="0066572A" w14:paraId="512D68DF" w14:textId="77777777" w:rsidTr="00C251D0">
        <w:tc>
          <w:tcPr>
            <w:tcW w:w="696" w:type="dxa"/>
          </w:tcPr>
          <w:p w14:paraId="71684363" w14:textId="77777777" w:rsidR="00580793" w:rsidRPr="0066572A" w:rsidRDefault="00580793" w:rsidP="005E3530">
            <w:pPr>
              <w:jc w:val="center"/>
              <w:rPr>
                <w:rFonts w:asciiTheme="minorHAnsi" w:hAnsiTheme="minorHAnsi"/>
                <w:sz w:val="22"/>
                <w:szCs w:val="22"/>
                <w:lang w:val="es-MX"/>
              </w:rPr>
            </w:pPr>
          </w:p>
        </w:tc>
        <w:tc>
          <w:tcPr>
            <w:tcW w:w="2483" w:type="dxa"/>
          </w:tcPr>
          <w:p w14:paraId="47EE241A" w14:textId="77777777" w:rsidR="00580793" w:rsidRPr="0066572A" w:rsidRDefault="00580793" w:rsidP="005E3530">
            <w:pPr>
              <w:rPr>
                <w:rFonts w:asciiTheme="minorHAnsi" w:hAnsiTheme="minorHAnsi"/>
                <w:b/>
                <w:sz w:val="22"/>
                <w:szCs w:val="22"/>
              </w:rPr>
            </w:pPr>
            <w:r w:rsidRPr="0066572A">
              <w:rPr>
                <w:rFonts w:asciiTheme="minorHAnsi" w:hAnsiTheme="minorHAnsi"/>
                <w:b/>
                <w:sz w:val="22"/>
                <w:szCs w:val="22"/>
              </w:rPr>
              <w:t>REGISTRO DETALLE</w:t>
            </w:r>
          </w:p>
        </w:tc>
        <w:tc>
          <w:tcPr>
            <w:tcW w:w="990" w:type="dxa"/>
          </w:tcPr>
          <w:p w14:paraId="15EBCC18" w14:textId="77777777" w:rsidR="00580793" w:rsidRPr="0066572A" w:rsidRDefault="00580793" w:rsidP="005E3530">
            <w:pPr>
              <w:jc w:val="center"/>
              <w:rPr>
                <w:rFonts w:asciiTheme="minorHAnsi" w:hAnsiTheme="minorHAnsi"/>
                <w:sz w:val="22"/>
                <w:szCs w:val="22"/>
              </w:rPr>
            </w:pPr>
          </w:p>
        </w:tc>
        <w:tc>
          <w:tcPr>
            <w:tcW w:w="1530" w:type="dxa"/>
          </w:tcPr>
          <w:p w14:paraId="1201759C" w14:textId="77777777" w:rsidR="00580793" w:rsidRPr="0066572A" w:rsidRDefault="00580793" w:rsidP="005E3530">
            <w:pPr>
              <w:jc w:val="right"/>
              <w:rPr>
                <w:rFonts w:asciiTheme="minorHAnsi" w:hAnsiTheme="minorHAnsi"/>
                <w:sz w:val="22"/>
                <w:szCs w:val="22"/>
              </w:rPr>
            </w:pPr>
          </w:p>
        </w:tc>
        <w:tc>
          <w:tcPr>
            <w:tcW w:w="1440" w:type="dxa"/>
          </w:tcPr>
          <w:p w14:paraId="5D09A0AF"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100</w:t>
            </w:r>
          </w:p>
        </w:tc>
        <w:tc>
          <w:tcPr>
            <w:tcW w:w="2912" w:type="dxa"/>
          </w:tcPr>
          <w:p w14:paraId="5566508F" w14:textId="77777777" w:rsidR="00580793" w:rsidRPr="0066572A" w:rsidRDefault="00580793" w:rsidP="005E3530">
            <w:pPr>
              <w:rPr>
                <w:rFonts w:asciiTheme="minorHAnsi" w:hAnsiTheme="minorHAnsi"/>
                <w:sz w:val="22"/>
                <w:szCs w:val="22"/>
              </w:rPr>
            </w:pPr>
          </w:p>
        </w:tc>
      </w:tr>
      <w:tr w:rsidR="00580793" w:rsidRPr="0066572A" w14:paraId="19B5B972" w14:textId="77777777" w:rsidTr="00C251D0">
        <w:tc>
          <w:tcPr>
            <w:tcW w:w="696" w:type="dxa"/>
          </w:tcPr>
          <w:p w14:paraId="561D1491"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w:t>
            </w:r>
          </w:p>
        </w:tc>
        <w:tc>
          <w:tcPr>
            <w:tcW w:w="2483" w:type="dxa"/>
          </w:tcPr>
          <w:p w14:paraId="34AAEB8C"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Identificador de reg.</w:t>
            </w:r>
          </w:p>
        </w:tc>
        <w:tc>
          <w:tcPr>
            <w:tcW w:w="990" w:type="dxa"/>
          </w:tcPr>
          <w:p w14:paraId="1C1B30C7"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5A2B10BE"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w:t>
            </w:r>
          </w:p>
        </w:tc>
        <w:tc>
          <w:tcPr>
            <w:tcW w:w="1440" w:type="dxa"/>
          </w:tcPr>
          <w:p w14:paraId="412E29AE"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w:t>
            </w:r>
          </w:p>
        </w:tc>
        <w:tc>
          <w:tcPr>
            <w:tcW w:w="2912" w:type="dxa"/>
          </w:tcPr>
          <w:p w14:paraId="2301DE31"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lang w:val="es-MX"/>
              </w:rPr>
              <w:t xml:space="preserve">Identificador de inicio de detalle. </w:t>
            </w:r>
            <w:r w:rsidRPr="0066572A">
              <w:rPr>
                <w:rFonts w:asciiTheme="minorHAnsi" w:hAnsiTheme="minorHAnsi"/>
                <w:sz w:val="22"/>
                <w:szCs w:val="22"/>
              </w:rPr>
              <w:t>El valor debe ser 1</w:t>
            </w:r>
          </w:p>
        </w:tc>
      </w:tr>
      <w:tr w:rsidR="00580793" w:rsidRPr="0066572A" w14:paraId="0CFDD076" w14:textId="77777777" w:rsidTr="00C251D0">
        <w:tc>
          <w:tcPr>
            <w:tcW w:w="696" w:type="dxa"/>
          </w:tcPr>
          <w:p w14:paraId="6B98145E"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2</w:t>
            </w:r>
          </w:p>
        </w:tc>
        <w:tc>
          <w:tcPr>
            <w:tcW w:w="2483" w:type="dxa"/>
          </w:tcPr>
          <w:p w14:paraId="44523EB4"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NIR</w:t>
            </w:r>
          </w:p>
        </w:tc>
        <w:tc>
          <w:tcPr>
            <w:tcW w:w="990" w:type="dxa"/>
          </w:tcPr>
          <w:p w14:paraId="223C503E"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7EDF0D9F"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99999</w:t>
            </w:r>
          </w:p>
        </w:tc>
        <w:tc>
          <w:tcPr>
            <w:tcW w:w="1440" w:type="dxa"/>
          </w:tcPr>
          <w:p w14:paraId="4E1A8851"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5</w:t>
            </w:r>
          </w:p>
        </w:tc>
        <w:tc>
          <w:tcPr>
            <w:tcW w:w="2912" w:type="dxa"/>
          </w:tcPr>
          <w:p w14:paraId="6AEC797E"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Número de Identificación Regional</w:t>
            </w:r>
          </w:p>
        </w:tc>
      </w:tr>
      <w:tr w:rsidR="00580793" w:rsidRPr="0066572A" w14:paraId="3E025889" w14:textId="77777777" w:rsidTr="00C251D0">
        <w:tc>
          <w:tcPr>
            <w:tcW w:w="696" w:type="dxa"/>
          </w:tcPr>
          <w:p w14:paraId="0032F1BF"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3</w:t>
            </w:r>
          </w:p>
        </w:tc>
        <w:tc>
          <w:tcPr>
            <w:tcW w:w="2483" w:type="dxa"/>
          </w:tcPr>
          <w:p w14:paraId="3D70ECAD"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Día</w:t>
            </w:r>
          </w:p>
        </w:tc>
        <w:tc>
          <w:tcPr>
            <w:tcW w:w="990" w:type="dxa"/>
          </w:tcPr>
          <w:p w14:paraId="30347CD8"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68A64415"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Aaaammdd</w:t>
            </w:r>
          </w:p>
        </w:tc>
        <w:tc>
          <w:tcPr>
            <w:tcW w:w="1440" w:type="dxa"/>
          </w:tcPr>
          <w:p w14:paraId="4D8EBCC2"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8</w:t>
            </w:r>
          </w:p>
        </w:tc>
        <w:tc>
          <w:tcPr>
            <w:tcW w:w="2912" w:type="dxa"/>
          </w:tcPr>
          <w:p w14:paraId="77EC443A"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Fecha de recepción del Mensaje Corto</w:t>
            </w:r>
          </w:p>
        </w:tc>
      </w:tr>
      <w:tr w:rsidR="00580793" w:rsidRPr="0066572A" w14:paraId="2C5B5194" w14:textId="77777777" w:rsidTr="00C251D0">
        <w:tc>
          <w:tcPr>
            <w:tcW w:w="696" w:type="dxa"/>
          </w:tcPr>
          <w:p w14:paraId="7B0B5629"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4</w:t>
            </w:r>
          </w:p>
        </w:tc>
        <w:tc>
          <w:tcPr>
            <w:tcW w:w="2483" w:type="dxa"/>
          </w:tcPr>
          <w:p w14:paraId="7CF54D4A"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Tipo de Tráfico</w:t>
            </w:r>
          </w:p>
        </w:tc>
        <w:tc>
          <w:tcPr>
            <w:tcW w:w="990" w:type="dxa"/>
          </w:tcPr>
          <w:p w14:paraId="69A30D63"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2F457265"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w:t>
            </w:r>
          </w:p>
        </w:tc>
        <w:tc>
          <w:tcPr>
            <w:tcW w:w="1440" w:type="dxa"/>
          </w:tcPr>
          <w:p w14:paraId="164267F5"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2</w:t>
            </w:r>
          </w:p>
        </w:tc>
        <w:tc>
          <w:tcPr>
            <w:tcW w:w="2912" w:type="dxa"/>
          </w:tcPr>
          <w:p w14:paraId="0C9ADEA0"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 xml:space="preserve">Indica el tipo de tráfico (07) </w:t>
            </w:r>
          </w:p>
        </w:tc>
      </w:tr>
      <w:tr w:rsidR="00580793" w:rsidRPr="0066572A" w14:paraId="3893521E" w14:textId="77777777" w:rsidTr="00C251D0">
        <w:tc>
          <w:tcPr>
            <w:tcW w:w="696" w:type="dxa"/>
          </w:tcPr>
          <w:p w14:paraId="4655701C"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5</w:t>
            </w:r>
          </w:p>
        </w:tc>
        <w:tc>
          <w:tcPr>
            <w:tcW w:w="2483" w:type="dxa"/>
          </w:tcPr>
          <w:p w14:paraId="56BAB7BD"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Serie Destino</w:t>
            </w:r>
          </w:p>
        </w:tc>
        <w:tc>
          <w:tcPr>
            <w:tcW w:w="990" w:type="dxa"/>
          </w:tcPr>
          <w:p w14:paraId="5427B822"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12CFCE77"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9999999</w:t>
            </w:r>
          </w:p>
        </w:tc>
        <w:tc>
          <w:tcPr>
            <w:tcW w:w="1440" w:type="dxa"/>
          </w:tcPr>
          <w:p w14:paraId="4930641A"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7</w:t>
            </w:r>
          </w:p>
        </w:tc>
        <w:tc>
          <w:tcPr>
            <w:tcW w:w="2912" w:type="dxa"/>
          </w:tcPr>
          <w:p w14:paraId="607D0E1D"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Serie Destino</w:t>
            </w:r>
          </w:p>
        </w:tc>
      </w:tr>
      <w:tr w:rsidR="00580793" w:rsidRPr="0066572A" w14:paraId="1F508D49" w14:textId="77777777" w:rsidTr="00C251D0">
        <w:tc>
          <w:tcPr>
            <w:tcW w:w="696" w:type="dxa"/>
          </w:tcPr>
          <w:p w14:paraId="06C20BBD"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6</w:t>
            </w:r>
          </w:p>
        </w:tc>
        <w:tc>
          <w:tcPr>
            <w:tcW w:w="2483" w:type="dxa"/>
          </w:tcPr>
          <w:p w14:paraId="5D490609"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No. Mensajes</w:t>
            </w:r>
          </w:p>
        </w:tc>
        <w:tc>
          <w:tcPr>
            <w:tcW w:w="990" w:type="dxa"/>
          </w:tcPr>
          <w:p w14:paraId="55795FD5"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2C5E630B"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(12)9</w:t>
            </w:r>
          </w:p>
        </w:tc>
        <w:tc>
          <w:tcPr>
            <w:tcW w:w="1440" w:type="dxa"/>
          </w:tcPr>
          <w:p w14:paraId="3C0A6FB8"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12</w:t>
            </w:r>
          </w:p>
        </w:tc>
        <w:tc>
          <w:tcPr>
            <w:tcW w:w="2912" w:type="dxa"/>
          </w:tcPr>
          <w:p w14:paraId="776CADB2"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Número de Mensajes realizados en un día</w:t>
            </w:r>
          </w:p>
        </w:tc>
      </w:tr>
      <w:tr w:rsidR="00580793" w:rsidRPr="0066572A" w14:paraId="4C55B90D" w14:textId="77777777" w:rsidTr="00C251D0">
        <w:tc>
          <w:tcPr>
            <w:tcW w:w="696" w:type="dxa"/>
          </w:tcPr>
          <w:p w14:paraId="7048FAAA"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7</w:t>
            </w:r>
          </w:p>
        </w:tc>
        <w:tc>
          <w:tcPr>
            <w:tcW w:w="2483" w:type="dxa"/>
          </w:tcPr>
          <w:p w14:paraId="3AC54119"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Filler</w:t>
            </w:r>
          </w:p>
        </w:tc>
        <w:tc>
          <w:tcPr>
            <w:tcW w:w="990" w:type="dxa"/>
          </w:tcPr>
          <w:p w14:paraId="3C5F20F1"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C</w:t>
            </w:r>
          </w:p>
        </w:tc>
        <w:tc>
          <w:tcPr>
            <w:tcW w:w="1530" w:type="dxa"/>
          </w:tcPr>
          <w:p w14:paraId="287F949F" w14:textId="77777777" w:rsidR="00580793" w:rsidRPr="0066572A" w:rsidRDefault="00580793" w:rsidP="005E3530">
            <w:pPr>
              <w:jc w:val="right"/>
              <w:rPr>
                <w:rFonts w:asciiTheme="minorHAnsi" w:hAnsiTheme="minorHAnsi"/>
                <w:sz w:val="22"/>
                <w:szCs w:val="22"/>
              </w:rPr>
            </w:pPr>
          </w:p>
        </w:tc>
        <w:tc>
          <w:tcPr>
            <w:tcW w:w="1440" w:type="dxa"/>
          </w:tcPr>
          <w:p w14:paraId="41754DC9"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12</w:t>
            </w:r>
          </w:p>
        </w:tc>
        <w:tc>
          <w:tcPr>
            <w:tcW w:w="2912" w:type="dxa"/>
          </w:tcPr>
          <w:p w14:paraId="4C35F06F"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Caracteres en blancos</w:t>
            </w:r>
          </w:p>
        </w:tc>
      </w:tr>
      <w:tr w:rsidR="00580793" w:rsidRPr="0066572A" w14:paraId="4AA071A0" w14:textId="77777777" w:rsidTr="00C251D0">
        <w:tc>
          <w:tcPr>
            <w:tcW w:w="696" w:type="dxa"/>
          </w:tcPr>
          <w:p w14:paraId="0FA902B0"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8</w:t>
            </w:r>
          </w:p>
        </w:tc>
        <w:tc>
          <w:tcPr>
            <w:tcW w:w="2483" w:type="dxa"/>
          </w:tcPr>
          <w:p w14:paraId="61D8E10B"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Tarifa</w:t>
            </w:r>
          </w:p>
        </w:tc>
        <w:tc>
          <w:tcPr>
            <w:tcW w:w="990" w:type="dxa"/>
          </w:tcPr>
          <w:p w14:paraId="583E4B4C"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68DB7674"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99999.9999</w:t>
            </w:r>
          </w:p>
        </w:tc>
        <w:tc>
          <w:tcPr>
            <w:tcW w:w="1440" w:type="dxa"/>
          </w:tcPr>
          <w:p w14:paraId="465C23CC"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10</w:t>
            </w:r>
          </w:p>
        </w:tc>
        <w:tc>
          <w:tcPr>
            <w:tcW w:w="2912" w:type="dxa"/>
          </w:tcPr>
          <w:p w14:paraId="57D612EA"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Tarifa por mensaje</w:t>
            </w:r>
          </w:p>
        </w:tc>
      </w:tr>
      <w:tr w:rsidR="00580793" w:rsidRPr="0066572A" w14:paraId="0F06AE84" w14:textId="77777777" w:rsidTr="00C251D0">
        <w:tc>
          <w:tcPr>
            <w:tcW w:w="696" w:type="dxa"/>
          </w:tcPr>
          <w:p w14:paraId="0833E012"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9</w:t>
            </w:r>
          </w:p>
        </w:tc>
        <w:tc>
          <w:tcPr>
            <w:tcW w:w="2483" w:type="dxa"/>
          </w:tcPr>
          <w:p w14:paraId="4927B6F4"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Filler</w:t>
            </w:r>
          </w:p>
        </w:tc>
        <w:tc>
          <w:tcPr>
            <w:tcW w:w="990" w:type="dxa"/>
          </w:tcPr>
          <w:p w14:paraId="13A2931F"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5EF2D5FD"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9999999</w:t>
            </w:r>
          </w:p>
        </w:tc>
        <w:tc>
          <w:tcPr>
            <w:tcW w:w="1440" w:type="dxa"/>
          </w:tcPr>
          <w:p w14:paraId="250840ED"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7</w:t>
            </w:r>
          </w:p>
        </w:tc>
        <w:tc>
          <w:tcPr>
            <w:tcW w:w="2912" w:type="dxa"/>
          </w:tcPr>
          <w:p w14:paraId="48AF7ACC"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Caracteres en blancos</w:t>
            </w:r>
          </w:p>
        </w:tc>
      </w:tr>
      <w:tr w:rsidR="00580793" w:rsidRPr="0066572A" w14:paraId="27FE992F" w14:textId="77777777" w:rsidTr="00C251D0">
        <w:tc>
          <w:tcPr>
            <w:tcW w:w="696" w:type="dxa"/>
          </w:tcPr>
          <w:p w14:paraId="0E61BF98"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10</w:t>
            </w:r>
          </w:p>
        </w:tc>
        <w:tc>
          <w:tcPr>
            <w:tcW w:w="2483" w:type="dxa"/>
          </w:tcPr>
          <w:p w14:paraId="56FFE230"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MIN/Status Mensaje</w:t>
            </w:r>
          </w:p>
        </w:tc>
        <w:tc>
          <w:tcPr>
            <w:tcW w:w="990" w:type="dxa"/>
          </w:tcPr>
          <w:p w14:paraId="31953F94"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45B4D912"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w:t>
            </w:r>
          </w:p>
        </w:tc>
        <w:tc>
          <w:tcPr>
            <w:tcW w:w="1440" w:type="dxa"/>
          </w:tcPr>
          <w:p w14:paraId="45F86C3E"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w:t>
            </w:r>
          </w:p>
        </w:tc>
        <w:tc>
          <w:tcPr>
            <w:tcW w:w="2912" w:type="dxa"/>
          </w:tcPr>
          <w:p w14:paraId="665D6528"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0: Entregado, 1: No Entregado</w:t>
            </w:r>
          </w:p>
        </w:tc>
      </w:tr>
      <w:tr w:rsidR="00580793" w:rsidRPr="0066572A" w14:paraId="72A149F9" w14:textId="77777777" w:rsidTr="00C251D0">
        <w:tc>
          <w:tcPr>
            <w:tcW w:w="696" w:type="dxa"/>
          </w:tcPr>
          <w:p w14:paraId="6D4757E5"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11</w:t>
            </w:r>
          </w:p>
        </w:tc>
        <w:tc>
          <w:tcPr>
            <w:tcW w:w="2483" w:type="dxa"/>
          </w:tcPr>
          <w:p w14:paraId="6503D264"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Filler</w:t>
            </w:r>
          </w:p>
        </w:tc>
        <w:tc>
          <w:tcPr>
            <w:tcW w:w="990" w:type="dxa"/>
          </w:tcPr>
          <w:p w14:paraId="5EAB3D3D"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C</w:t>
            </w:r>
          </w:p>
        </w:tc>
        <w:tc>
          <w:tcPr>
            <w:tcW w:w="1530" w:type="dxa"/>
          </w:tcPr>
          <w:p w14:paraId="6A59311D" w14:textId="77777777" w:rsidR="00580793" w:rsidRPr="0066572A" w:rsidRDefault="00580793" w:rsidP="005E3530">
            <w:pPr>
              <w:jc w:val="right"/>
              <w:rPr>
                <w:rFonts w:asciiTheme="minorHAnsi" w:hAnsiTheme="minorHAnsi"/>
                <w:sz w:val="22"/>
                <w:szCs w:val="22"/>
              </w:rPr>
            </w:pPr>
          </w:p>
        </w:tc>
        <w:tc>
          <w:tcPr>
            <w:tcW w:w="1440" w:type="dxa"/>
          </w:tcPr>
          <w:p w14:paraId="7ABE0B36"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19</w:t>
            </w:r>
          </w:p>
        </w:tc>
        <w:tc>
          <w:tcPr>
            <w:tcW w:w="2912" w:type="dxa"/>
          </w:tcPr>
          <w:p w14:paraId="67C1031C"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Blancos</w:t>
            </w:r>
          </w:p>
        </w:tc>
      </w:tr>
      <w:tr w:rsidR="00580793" w:rsidRPr="0066572A" w14:paraId="06B25FF6" w14:textId="77777777" w:rsidTr="00C251D0">
        <w:tc>
          <w:tcPr>
            <w:tcW w:w="696" w:type="dxa"/>
          </w:tcPr>
          <w:p w14:paraId="309FB883"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12</w:t>
            </w:r>
          </w:p>
        </w:tc>
        <w:tc>
          <w:tcPr>
            <w:tcW w:w="2483" w:type="dxa"/>
          </w:tcPr>
          <w:p w14:paraId="7A765885"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Tasa de IVA</w:t>
            </w:r>
          </w:p>
        </w:tc>
        <w:tc>
          <w:tcPr>
            <w:tcW w:w="990" w:type="dxa"/>
          </w:tcPr>
          <w:p w14:paraId="292EEBD7"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C</w:t>
            </w:r>
          </w:p>
        </w:tc>
        <w:tc>
          <w:tcPr>
            <w:tcW w:w="1530" w:type="dxa"/>
          </w:tcPr>
          <w:p w14:paraId="081A64F6"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w:t>
            </w:r>
          </w:p>
        </w:tc>
        <w:tc>
          <w:tcPr>
            <w:tcW w:w="1440" w:type="dxa"/>
          </w:tcPr>
          <w:p w14:paraId="779FDA46"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w:t>
            </w:r>
          </w:p>
        </w:tc>
        <w:tc>
          <w:tcPr>
            <w:tcW w:w="2912" w:type="dxa"/>
          </w:tcPr>
          <w:p w14:paraId="4A85B660"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Tasa de IVA aplicada 1=11%, 5= 16%</w:t>
            </w:r>
          </w:p>
        </w:tc>
      </w:tr>
      <w:tr w:rsidR="00580793" w:rsidRPr="0066572A" w14:paraId="2159601D" w14:textId="77777777" w:rsidTr="00C251D0">
        <w:tc>
          <w:tcPr>
            <w:tcW w:w="696" w:type="dxa"/>
          </w:tcPr>
          <w:p w14:paraId="0418271A"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13</w:t>
            </w:r>
          </w:p>
        </w:tc>
        <w:tc>
          <w:tcPr>
            <w:tcW w:w="2483" w:type="dxa"/>
          </w:tcPr>
          <w:p w14:paraId="2DA0D5E8"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Filler</w:t>
            </w:r>
          </w:p>
        </w:tc>
        <w:tc>
          <w:tcPr>
            <w:tcW w:w="990" w:type="dxa"/>
          </w:tcPr>
          <w:p w14:paraId="0E3AE75F"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C</w:t>
            </w:r>
          </w:p>
        </w:tc>
        <w:tc>
          <w:tcPr>
            <w:tcW w:w="1530" w:type="dxa"/>
          </w:tcPr>
          <w:p w14:paraId="04CAE2EF" w14:textId="77777777" w:rsidR="00580793" w:rsidRPr="0066572A" w:rsidRDefault="00580793" w:rsidP="005E3530">
            <w:pPr>
              <w:jc w:val="right"/>
              <w:rPr>
                <w:rFonts w:asciiTheme="minorHAnsi" w:hAnsiTheme="minorHAnsi"/>
                <w:sz w:val="22"/>
                <w:szCs w:val="22"/>
              </w:rPr>
            </w:pPr>
          </w:p>
        </w:tc>
        <w:tc>
          <w:tcPr>
            <w:tcW w:w="1440" w:type="dxa"/>
          </w:tcPr>
          <w:p w14:paraId="76709FDF"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15</w:t>
            </w:r>
          </w:p>
        </w:tc>
        <w:tc>
          <w:tcPr>
            <w:tcW w:w="2912" w:type="dxa"/>
          </w:tcPr>
          <w:p w14:paraId="59B21EED"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Caracteres en blanco para completar el registro a 100 posiciones</w:t>
            </w:r>
          </w:p>
        </w:tc>
      </w:tr>
      <w:tr w:rsidR="00580793" w:rsidRPr="0066572A" w14:paraId="4FE3826B" w14:textId="77777777" w:rsidTr="00C251D0">
        <w:tc>
          <w:tcPr>
            <w:tcW w:w="696" w:type="dxa"/>
          </w:tcPr>
          <w:p w14:paraId="7CC8EF3B" w14:textId="77777777" w:rsidR="00580793" w:rsidRPr="0066572A" w:rsidRDefault="00580793" w:rsidP="005E3530">
            <w:pPr>
              <w:jc w:val="center"/>
              <w:rPr>
                <w:rFonts w:asciiTheme="minorHAnsi" w:hAnsiTheme="minorHAnsi"/>
                <w:sz w:val="22"/>
                <w:szCs w:val="22"/>
                <w:lang w:val="es-MX"/>
              </w:rPr>
            </w:pPr>
          </w:p>
        </w:tc>
        <w:tc>
          <w:tcPr>
            <w:tcW w:w="2483" w:type="dxa"/>
          </w:tcPr>
          <w:p w14:paraId="438E9B33" w14:textId="77777777" w:rsidR="00580793" w:rsidRPr="0066572A" w:rsidRDefault="00580793" w:rsidP="005E3530">
            <w:pPr>
              <w:rPr>
                <w:rFonts w:asciiTheme="minorHAnsi" w:hAnsiTheme="minorHAnsi"/>
                <w:b/>
                <w:sz w:val="22"/>
                <w:szCs w:val="22"/>
              </w:rPr>
            </w:pPr>
            <w:r w:rsidRPr="0066572A">
              <w:rPr>
                <w:rFonts w:asciiTheme="minorHAnsi" w:hAnsiTheme="minorHAnsi"/>
                <w:b/>
                <w:sz w:val="22"/>
                <w:szCs w:val="22"/>
              </w:rPr>
              <w:t>REGISTRO TRAILER</w:t>
            </w:r>
          </w:p>
        </w:tc>
        <w:tc>
          <w:tcPr>
            <w:tcW w:w="990" w:type="dxa"/>
          </w:tcPr>
          <w:p w14:paraId="50E4DB9A" w14:textId="77777777" w:rsidR="00580793" w:rsidRPr="0066572A" w:rsidRDefault="00580793" w:rsidP="005E3530">
            <w:pPr>
              <w:jc w:val="center"/>
              <w:rPr>
                <w:rFonts w:asciiTheme="minorHAnsi" w:hAnsiTheme="minorHAnsi"/>
                <w:sz w:val="22"/>
                <w:szCs w:val="22"/>
              </w:rPr>
            </w:pPr>
          </w:p>
        </w:tc>
        <w:tc>
          <w:tcPr>
            <w:tcW w:w="1530" w:type="dxa"/>
          </w:tcPr>
          <w:p w14:paraId="76C9883F" w14:textId="77777777" w:rsidR="00580793" w:rsidRPr="0066572A" w:rsidRDefault="00580793" w:rsidP="005E3530">
            <w:pPr>
              <w:jc w:val="right"/>
              <w:rPr>
                <w:rFonts w:asciiTheme="minorHAnsi" w:hAnsiTheme="minorHAnsi"/>
                <w:sz w:val="22"/>
                <w:szCs w:val="22"/>
              </w:rPr>
            </w:pPr>
          </w:p>
        </w:tc>
        <w:tc>
          <w:tcPr>
            <w:tcW w:w="1440" w:type="dxa"/>
          </w:tcPr>
          <w:p w14:paraId="2C7CC8E8"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100</w:t>
            </w:r>
          </w:p>
        </w:tc>
        <w:tc>
          <w:tcPr>
            <w:tcW w:w="2912" w:type="dxa"/>
          </w:tcPr>
          <w:p w14:paraId="4A343509" w14:textId="77777777" w:rsidR="00580793" w:rsidRPr="0066572A" w:rsidRDefault="00580793" w:rsidP="005E3530">
            <w:pPr>
              <w:rPr>
                <w:rFonts w:asciiTheme="minorHAnsi" w:hAnsiTheme="minorHAnsi"/>
                <w:sz w:val="22"/>
                <w:szCs w:val="22"/>
              </w:rPr>
            </w:pPr>
          </w:p>
        </w:tc>
      </w:tr>
      <w:tr w:rsidR="00580793" w:rsidRPr="0066572A" w14:paraId="266BBA9B" w14:textId="77777777" w:rsidTr="00C251D0">
        <w:tc>
          <w:tcPr>
            <w:tcW w:w="696" w:type="dxa"/>
          </w:tcPr>
          <w:p w14:paraId="660F2F24"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w:t>
            </w:r>
          </w:p>
        </w:tc>
        <w:tc>
          <w:tcPr>
            <w:tcW w:w="2483" w:type="dxa"/>
          </w:tcPr>
          <w:p w14:paraId="6F9063F9"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Identificador de reg.</w:t>
            </w:r>
          </w:p>
        </w:tc>
        <w:tc>
          <w:tcPr>
            <w:tcW w:w="990" w:type="dxa"/>
          </w:tcPr>
          <w:p w14:paraId="115836E1"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003E0D1D"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w:t>
            </w:r>
          </w:p>
        </w:tc>
        <w:tc>
          <w:tcPr>
            <w:tcW w:w="1440" w:type="dxa"/>
          </w:tcPr>
          <w:p w14:paraId="6789CDED"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w:t>
            </w:r>
          </w:p>
        </w:tc>
        <w:tc>
          <w:tcPr>
            <w:tcW w:w="2912" w:type="dxa"/>
          </w:tcPr>
          <w:p w14:paraId="2CADE660"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lang w:val="es-MX"/>
              </w:rPr>
              <w:t xml:space="preserve">Identificador de inicio de Trailer. </w:t>
            </w:r>
            <w:r w:rsidRPr="0066572A">
              <w:rPr>
                <w:rFonts w:asciiTheme="minorHAnsi" w:hAnsiTheme="minorHAnsi"/>
                <w:sz w:val="22"/>
                <w:szCs w:val="22"/>
              </w:rPr>
              <w:t>El valor debe ser 9</w:t>
            </w:r>
          </w:p>
        </w:tc>
      </w:tr>
      <w:tr w:rsidR="00580793" w:rsidRPr="0066572A" w14:paraId="64AC0CF3" w14:textId="77777777" w:rsidTr="00C251D0">
        <w:tc>
          <w:tcPr>
            <w:tcW w:w="696" w:type="dxa"/>
          </w:tcPr>
          <w:p w14:paraId="0DE29BF6"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2</w:t>
            </w:r>
          </w:p>
        </w:tc>
        <w:tc>
          <w:tcPr>
            <w:tcW w:w="2483" w:type="dxa"/>
          </w:tcPr>
          <w:p w14:paraId="4985E311"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Operador Origen</w:t>
            </w:r>
          </w:p>
        </w:tc>
        <w:tc>
          <w:tcPr>
            <w:tcW w:w="990" w:type="dxa"/>
          </w:tcPr>
          <w:p w14:paraId="3064CD95"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262F8EC5"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999</w:t>
            </w:r>
          </w:p>
        </w:tc>
        <w:tc>
          <w:tcPr>
            <w:tcW w:w="1440" w:type="dxa"/>
          </w:tcPr>
          <w:p w14:paraId="0984D38B"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3</w:t>
            </w:r>
          </w:p>
        </w:tc>
        <w:tc>
          <w:tcPr>
            <w:tcW w:w="2912" w:type="dxa"/>
          </w:tcPr>
          <w:p w14:paraId="47B422E9"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lang w:val="es-MX"/>
              </w:rPr>
              <w:t xml:space="preserve">Clave del Operador que factura. </w:t>
            </w:r>
            <w:r w:rsidRPr="0066572A">
              <w:rPr>
                <w:rFonts w:asciiTheme="minorHAnsi" w:hAnsiTheme="minorHAnsi"/>
                <w:sz w:val="22"/>
                <w:szCs w:val="22"/>
              </w:rPr>
              <w:t>CIC</w:t>
            </w:r>
          </w:p>
        </w:tc>
      </w:tr>
      <w:tr w:rsidR="00580793" w:rsidRPr="0066572A" w14:paraId="3722E1A6" w14:textId="77777777" w:rsidTr="00C251D0">
        <w:tc>
          <w:tcPr>
            <w:tcW w:w="696" w:type="dxa"/>
          </w:tcPr>
          <w:p w14:paraId="3779AAFB"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3</w:t>
            </w:r>
          </w:p>
        </w:tc>
        <w:tc>
          <w:tcPr>
            <w:tcW w:w="2483" w:type="dxa"/>
          </w:tcPr>
          <w:p w14:paraId="51A13DD1"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Operador Destino</w:t>
            </w:r>
          </w:p>
        </w:tc>
        <w:tc>
          <w:tcPr>
            <w:tcW w:w="990" w:type="dxa"/>
          </w:tcPr>
          <w:p w14:paraId="31CD6493"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2F983997"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999</w:t>
            </w:r>
          </w:p>
        </w:tc>
        <w:tc>
          <w:tcPr>
            <w:tcW w:w="1440" w:type="dxa"/>
          </w:tcPr>
          <w:p w14:paraId="7DE615B1"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3</w:t>
            </w:r>
          </w:p>
        </w:tc>
        <w:tc>
          <w:tcPr>
            <w:tcW w:w="2912" w:type="dxa"/>
          </w:tcPr>
          <w:p w14:paraId="7EDB1E35"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lang w:val="es-MX"/>
              </w:rPr>
              <w:t xml:space="preserve">Clave del Operador a quien se le factura. </w:t>
            </w:r>
            <w:r w:rsidRPr="0066572A">
              <w:rPr>
                <w:rFonts w:asciiTheme="minorHAnsi" w:hAnsiTheme="minorHAnsi"/>
                <w:sz w:val="22"/>
                <w:szCs w:val="22"/>
              </w:rPr>
              <w:t>CIC</w:t>
            </w:r>
          </w:p>
        </w:tc>
      </w:tr>
      <w:tr w:rsidR="00580793" w:rsidRPr="0066572A" w14:paraId="767DE2E6" w14:textId="77777777" w:rsidTr="00C251D0">
        <w:tc>
          <w:tcPr>
            <w:tcW w:w="696" w:type="dxa"/>
          </w:tcPr>
          <w:p w14:paraId="503763A9"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4</w:t>
            </w:r>
          </w:p>
        </w:tc>
        <w:tc>
          <w:tcPr>
            <w:tcW w:w="2483" w:type="dxa"/>
          </w:tcPr>
          <w:p w14:paraId="77F739BC"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Fecha de corte</w:t>
            </w:r>
          </w:p>
        </w:tc>
        <w:tc>
          <w:tcPr>
            <w:tcW w:w="990" w:type="dxa"/>
          </w:tcPr>
          <w:p w14:paraId="626EDE5A"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525502AD"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Aaaammdd</w:t>
            </w:r>
          </w:p>
        </w:tc>
        <w:tc>
          <w:tcPr>
            <w:tcW w:w="1440" w:type="dxa"/>
          </w:tcPr>
          <w:p w14:paraId="22549AD7"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8</w:t>
            </w:r>
          </w:p>
        </w:tc>
        <w:tc>
          <w:tcPr>
            <w:tcW w:w="2912" w:type="dxa"/>
          </w:tcPr>
          <w:p w14:paraId="22C4E47A"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Fecha de Corte de facturación</w:t>
            </w:r>
          </w:p>
        </w:tc>
      </w:tr>
      <w:tr w:rsidR="00580793" w:rsidRPr="0066572A" w14:paraId="0465AF71" w14:textId="77777777" w:rsidTr="00C251D0">
        <w:tc>
          <w:tcPr>
            <w:tcW w:w="696" w:type="dxa"/>
          </w:tcPr>
          <w:p w14:paraId="567695CD"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5</w:t>
            </w:r>
          </w:p>
        </w:tc>
        <w:tc>
          <w:tcPr>
            <w:tcW w:w="2483" w:type="dxa"/>
          </w:tcPr>
          <w:p w14:paraId="1E5DCA3E"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Total de Mensajes</w:t>
            </w:r>
          </w:p>
        </w:tc>
        <w:tc>
          <w:tcPr>
            <w:tcW w:w="990" w:type="dxa"/>
          </w:tcPr>
          <w:p w14:paraId="0F246E2A"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03A2F93C"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(15)9</w:t>
            </w:r>
          </w:p>
        </w:tc>
        <w:tc>
          <w:tcPr>
            <w:tcW w:w="1440" w:type="dxa"/>
          </w:tcPr>
          <w:p w14:paraId="1E401A36"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15</w:t>
            </w:r>
          </w:p>
        </w:tc>
        <w:tc>
          <w:tcPr>
            <w:tcW w:w="2912" w:type="dxa"/>
          </w:tcPr>
          <w:p w14:paraId="1C3A51ED"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Número total de mensajes que contiene el archivo (no incluye RH y RT)</w:t>
            </w:r>
          </w:p>
        </w:tc>
      </w:tr>
      <w:tr w:rsidR="00580793" w:rsidRPr="0066572A" w14:paraId="6FBD57FB" w14:textId="77777777" w:rsidTr="00C251D0">
        <w:tc>
          <w:tcPr>
            <w:tcW w:w="696" w:type="dxa"/>
          </w:tcPr>
          <w:p w14:paraId="4C083A52"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6</w:t>
            </w:r>
          </w:p>
        </w:tc>
        <w:tc>
          <w:tcPr>
            <w:tcW w:w="2483" w:type="dxa"/>
          </w:tcPr>
          <w:p w14:paraId="72B2456F"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Total de Mensajes</w:t>
            </w:r>
          </w:p>
        </w:tc>
        <w:tc>
          <w:tcPr>
            <w:tcW w:w="990" w:type="dxa"/>
          </w:tcPr>
          <w:p w14:paraId="3C1EB7DF"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0180CC4B"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(15)9</w:t>
            </w:r>
          </w:p>
        </w:tc>
        <w:tc>
          <w:tcPr>
            <w:tcW w:w="1440" w:type="dxa"/>
          </w:tcPr>
          <w:p w14:paraId="452A0A66"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15</w:t>
            </w:r>
          </w:p>
        </w:tc>
        <w:tc>
          <w:tcPr>
            <w:tcW w:w="2912" w:type="dxa"/>
          </w:tcPr>
          <w:p w14:paraId="78DDCAE3"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Número total de Mensajes que contiene el archivo (no incluye RH y RT)</w:t>
            </w:r>
          </w:p>
        </w:tc>
      </w:tr>
      <w:tr w:rsidR="00580793" w:rsidRPr="0066572A" w14:paraId="7B22FC90" w14:textId="77777777" w:rsidTr="00C251D0">
        <w:tc>
          <w:tcPr>
            <w:tcW w:w="696" w:type="dxa"/>
          </w:tcPr>
          <w:p w14:paraId="4DE51937"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7</w:t>
            </w:r>
          </w:p>
        </w:tc>
        <w:tc>
          <w:tcPr>
            <w:tcW w:w="2483" w:type="dxa"/>
          </w:tcPr>
          <w:p w14:paraId="69053582"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Total de Registros</w:t>
            </w:r>
          </w:p>
        </w:tc>
        <w:tc>
          <w:tcPr>
            <w:tcW w:w="990" w:type="dxa"/>
          </w:tcPr>
          <w:p w14:paraId="07E2B6F6"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30" w:type="dxa"/>
          </w:tcPr>
          <w:p w14:paraId="1F91C313"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(15)9</w:t>
            </w:r>
          </w:p>
        </w:tc>
        <w:tc>
          <w:tcPr>
            <w:tcW w:w="1440" w:type="dxa"/>
          </w:tcPr>
          <w:p w14:paraId="35F58339"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15</w:t>
            </w:r>
          </w:p>
        </w:tc>
        <w:tc>
          <w:tcPr>
            <w:tcW w:w="2912" w:type="dxa"/>
          </w:tcPr>
          <w:p w14:paraId="26B7FAF3"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Número total de registros que contiene el archivo (no incluye RH y RT)</w:t>
            </w:r>
          </w:p>
        </w:tc>
      </w:tr>
      <w:tr w:rsidR="00580793" w:rsidRPr="0066572A" w14:paraId="712942FF" w14:textId="77777777" w:rsidTr="00C251D0">
        <w:tc>
          <w:tcPr>
            <w:tcW w:w="696" w:type="dxa"/>
          </w:tcPr>
          <w:p w14:paraId="08401AAD"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8</w:t>
            </w:r>
          </w:p>
        </w:tc>
        <w:tc>
          <w:tcPr>
            <w:tcW w:w="2483" w:type="dxa"/>
          </w:tcPr>
          <w:p w14:paraId="1E4C03CA"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Filler</w:t>
            </w:r>
          </w:p>
        </w:tc>
        <w:tc>
          <w:tcPr>
            <w:tcW w:w="990" w:type="dxa"/>
          </w:tcPr>
          <w:p w14:paraId="653A24E9"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C</w:t>
            </w:r>
          </w:p>
        </w:tc>
        <w:tc>
          <w:tcPr>
            <w:tcW w:w="1530" w:type="dxa"/>
          </w:tcPr>
          <w:p w14:paraId="02A6F842" w14:textId="77777777" w:rsidR="00580793" w:rsidRPr="0066572A" w:rsidRDefault="00580793" w:rsidP="005E3530">
            <w:pPr>
              <w:jc w:val="right"/>
              <w:rPr>
                <w:rFonts w:asciiTheme="minorHAnsi" w:hAnsiTheme="minorHAnsi"/>
                <w:sz w:val="22"/>
                <w:szCs w:val="22"/>
              </w:rPr>
            </w:pPr>
          </w:p>
        </w:tc>
        <w:tc>
          <w:tcPr>
            <w:tcW w:w="1440" w:type="dxa"/>
          </w:tcPr>
          <w:p w14:paraId="5A8EA7E2"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40</w:t>
            </w:r>
          </w:p>
        </w:tc>
        <w:tc>
          <w:tcPr>
            <w:tcW w:w="2912" w:type="dxa"/>
          </w:tcPr>
          <w:p w14:paraId="2DCB73E1"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Caracteres en blanco para completar el registro a 40 posiciones</w:t>
            </w:r>
          </w:p>
        </w:tc>
      </w:tr>
    </w:tbl>
    <w:p w14:paraId="56FC1CAF" w14:textId="77777777" w:rsidR="00580793" w:rsidRPr="0066572A" w:rsidRDefault="00580793" w:rsidP="00580793">
      <w:pPr>
        <w:jc w:val="right"/>
        <w:rPr>
          <w:rFonts w:asciiTheme="minorHAnsi" w:hAnsiTheme="minorHAnsi"/>
          <w:b/>
          <w:sz w:val="22"/>
          <w:szCs w:val="22"/>
          <w:lang w:val="es-MX"/>
        </w:rPr>
      </w:pPr>
    </w:p>
    <w:p w14:paraId="20E53CB8" w14:textId="77777777" w:rsidR="00580793" w:rsidRPr="0066572A" w:rsidRDefault="00580793" w:rsidP="00795379">
      <w:pPr>
        <w:jc w:val="both"/>
        <w:outlineLvl w:val="0"/>
        <w:rPr>
          <w:rFonts w:asciiTheme="minorHAnsi" w:hAnsiTheme="minorHAnsi"/>
          <w:b/>
          <w:sz w:val="22"/>
          <w:szCs w:val="22"/>
        </w:rPr>
      </w:pPr>
      <w:r w:rsidRPr="0066572A">
        <w:rPr>
          <w:rFonts w:asciiTheme="minorHAnsi" w:hAnsiTheme="minorHAnsi"/>
          <w:b/>
          <w:sz w:val="22"/>
          <w:szCs w:val="22"/>
        </w:rPr>
        <w:t>ANEXO 2</w:t>
      </w:r>
    </w:p>
    <w:p w14:paraId="15571BD7" w14:textId="77777777" w:rsidR="00580793" w:rsidRPr="0066572A" w:rsidRDefault="00580793" w:rsidP="00795379">
      <w:pPr>
        <w:outlineLvl w:val="0"/>
        <w:rPr>
          <w:rFonts w:asciiTheme="minorHAnsi" w:hAnsiTheme="minorHAnsi"/>
          <w:b/>
          <w:sz w:val="22"/>
          <w:szCs w:val="22"/>
        </w:rPr>
      </w:pPr>
      <w:r w:rsidRPr="0066572A">
        <w:rPr>
          <w:rFonts w:asciiTheme="minorHAnsi" w:hAnsiTheme="minorHAnsi"/>
          <w:b/>
          <w:sz w:val="22"/>
          <w:szCs w:val="22"/>
        </w:rPr>
        <w:t xml:space="preserve">LAYOUT SOPORTE DE OBJECIONES </w:t>
      </w:r>
    </w:p>
    <w:p w14:paraId="49D3B509" w14:textId="77777777" w:rsidR="00580793" w:rsidRPr="0066572A" w:rsidRDefault="00580793" w:rsidP="00580793">
      <w:pPr>
        <w:rPr>
          <w:rFonts w:asciiTheme="minorHAnsi" w:hAnsiTheme="minorHAnsi"/>
          <w:b/>
          <w:sz w:val="22"/>
          <w:szCs w:val="22"/>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466"/>
        <w:gridCol w:w="1406"/>
        <w:gridCol w:w="3271"/>
      </w:tblGrid>
      <w:tr w:rsidR="00580793" w:rsidRPr="0066572A" w14:paraId="374CF2C4" w14:textId="77777777" w:rsidTr="00C251D0">
        <w:tc>
          <w:tcPr>
            <w:tcW w:w="577" w:type="dxa"/>
          </w:tcPr>
          <w:p w14:paraId="59D5015F"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No.</w:t>
            </w:r>
          </w:p>
        </w:tc>
        <w:tc>
          <w:tcPr>
            <w:tcW w:w="2483" w:type="dxa"/>
          </w:tcPr>
          <w:p w14:paraId="5BA270F4"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NOMBRE</w:t>
            </w:r>
          </w:p>
        </w:tc>
        <w:tc>
          <w:tcPr>
            <w:tcW w:w="990" w:type="dxa"/>
          </w:tcPr>
          <w:p w14:paraId="01D41982"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TIPO</w:t>
            </w:r>
          </w:p>
        </w:tc>
        <w:tc>
          <w:tcPr>
            <w:tcW w:w="1466" w:type="dxa"/>
          </w:tcPr>
          <w:p w14:paraId="40E35409"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FORMATO</w:t>
            </w:r>
          </w:p>
        </w:tc>
        <w:tc>
          <w:tcPr>
            <w:tcW w:w="1406" w:type="dxa"/>
          </w:tcPr>
          <w:p w14:paraId="6C1BC5DF"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LONGITUD</w:t>
            </w:r>
          </w:p>
        </w:tc>
        <w:tc>
          <w:tcPr>
            <w:tcW w:w="3271" w:type="dxa"/>
          </w:tcPr>
          <w:p w14:paraId="0082DC60"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DESCRIPCIÓN</w:t>
            </w:r>
          </w:p>
        </w:tc>
      </w:tr>
      <w:tr w:rsidR="00580793" w:rsidRPr="0066572A" w14:paraId="065CA179" w14:textId="77777777" w:rsidTr="00C251D0">
        <w:tc>
          <w:tcPr>
            <w:tcW w:w="577" w:type="dxa"/>
          </w:tcPr>
          <w:p w14:paraId="1E0A2345" w14:textId="77777777" w:rsidR="00580793" w:rsidRPr="0066572A" w:rsidRDefault="00580793" w:rsidP="005E3530">
            <w:pPr>
              <w:jc w:val="center"/>
              <w:rPr>
                <w:rFonts w:asciiTheme="minorHAnsi" w:hAnsiTheme="minorHAnsi"/>
                <w:sz w:val="22"/>
                <w:szCs w:val="22"/>
              </w:rPr>
            </w:pPr>
          </w:p>
        </w:tc>
        <w:tc>
          <w:tcPr>
            <w:tcW w:w="2483" w:type="dxa"/>
          </w:tcPr>
          <w:p w14:paraId="05F7D9BF"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REGISTRO HEADER</w:t>
            </w:r>
          </w:p>
        </w:tc>
        <w:tc>
          <w:tcPr>
            <w:tcW w:w="990" w:type="dxa"/>
          </w:tcPr>
          <w:p w14:paraId="10693966" w14:textId="77777777" w:rsidR="00580793" w:rsidRPr="0066572A" w:rsidRDefault="00580793" w:rsidP="005E3530">
            <w:pPr>
              <w:jc w:val="center"/>
              <w:rPr>
                <w:rFonts w:asciiTheme="minorHAnsi" w:hAnsiTheme="minorHAnsi"/>
                <w:sz w:val="22"/>
                <w:szCs w:val="22"/>
              </w:rPr>
            </w:pPr>
          </w:p>
        </w:tc>
        <w:tc>
          <w:tcPr>
            <w:tcW w:w="1466" w:type="dxa"/>
          </w:tcPr>
          <w:p w14:paraId="2FCBBCB2" w14:textId="77777777" w:rsidR="00580793" w:rsidRPr="0066572A" w:rsidRDefault="00580793" w:rsidP="005E3530">
            <w:pPr>
              <w:jc w:val="right"/>
              <w:rPr>
                <w:rFonts w:asciiTheme="minorHAnsi" w:hAnsiTheme="minorHAnsi"/>
                <w:sz w:val="22"/>
                <w:szCs w:val="22"/>
              </w:rPr>
            </w:pPr>
          </w:p>
        </w:tc>
        <w:tc>
          <w:tcPr>
            <w:tcW w:w="1406" w:type="dxa"/>
          </w:tcPr>
          <w:p w14:paraId="3612CCCF"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100</w:t>
            </w:r>
          </w:p>
        </w:tc>
        <w:tc>
          <w:tcPr>
            <w:tcW w:w="3271" w:type="dxa"/>
          </w:tcPr>
          <w:p w14:paraId="0A47FA5E" w14:textId="77777777" w:rsidR="00580793" w:rsidRPr="0066572A" w:rsidRDefault="00580793" w:rsidP="005E3530">
            <w:pPr>
              <w:rPr>
                <w:rFonts w:asciiTheme="minorHAnsi" w:hAnsiTheme="minorHAnsi"/>
                <w:sz w:val="22"/>
                <w:szCs w:val="22"/>
              </w:rPr>
            </w:pPr>
          </w:p>
        </w:tc>
      </w:tr>
      <w:tr w:rsidR="00580793" w:rsidRPr="0066572A" w14:paraId="42560188" w14:textId="77777777" w:rsidTr="00C251D0">
        <w:tc>
          <w:tcPr>
            <w:tcW w:w="577" w:type="dxa"/>
          </w:tcPr>
          <w:p w14:paraId="2AAB50B6"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w:t>
            </w:r>
          </w:p>
        </w:tc>
        <w:tc>
          <w:tcPr>
            <w:tcW w:w="2483" w:type="dxa"/>
          </w:tcPr>
          <w:p w14:paraId="094420F9"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Identificador de reg.</w:t>
            </w:r>
          </w:p>
        </w:tc>
        <w:tc>
          <w:tcPr>
            <w:tcW w:w="990" w:type="dxa"/>
          </w:tcPr>
          <w:p w14:paraId="15B1B58B"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466" w:type="dxa"/>
          </w:tcPr>
          <w:p w14:paraId="5D8E5B1A"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w:t>
            </w:r>
          </w:p>
        </w:tc>
        <w:tc>
          <w:tcPr>
            <w:tcW w:w="1406" w:type="dxa"/>
          </w:tcPr>
          <w:p w14:paraId="3949EAD5"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w:t>
            </w:r>
          </w:p>
        </w:tc>
        <w:tc>
          <w:tcPr>
            <w:tcW w:w="3271" w:type="dxa"/>
          </w:tcPr>
          <w:p w14:paraId="63C2C6EB"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lang w:val="es-MX"/>
              </w:rPr>
              <w:t xml:space="preserve">Identificador de inicio de archivo. </w:t>
            </w:r>
            <w:r w:rsidRPr="0066572A">
              <w:rPr>
                <w:rFonts w:asciiTheme="minorHAnsi" w:hAnsiTheme="minorHAnsi"/>
                <w:sz w:val="22"/>
                <w:szCs w:val="22"/>
              </w:rPr>
              <w:t>El valor debe ser 0</w:t>
            </w:r>
          </w:p>
        </w:tc>
      </w:tr>
      <w:tr w:rsidR="00580793" w:rsidRPr="0066572A" w14:paraId="2CA5B774" w14:textId="77777777" w:rsidTr="00C251D0">
        <w:tc>
          <w:tcPr>
            <w:tcW w:w="577" w:type="dxa"/>
          </w:tcPr>
          <w:p w14:paraId="7885A847"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2</w:t>
            </w:r>
          </w:p>
        </w:tc>
        <w:tc>
          <w:tcPr>
            <w:tcW w:w="2483" w:type="dxa"/>
          </w:tcPr>
          <w:p w14:paraId="3A959EE2"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Número de Batch</w:t>
            </w:r>
          </w:p>
        </w:tc>
        <w:tc>
          <w:tcPr>
            <w:tcW w:w="990" w:type="dxa"/>
          </w:tcPr>
          <w:p w14:paraId="18FD1DF1"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466" w:type="dxa"/>
          </w:tcPr>
          <w:p w14:paraId="41727839"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99999</w:t>
            </w:r>
          </w:p>
        </w:tc>
        <w:tc>
          <w:tcPr>
            <w:tcW w:w="1406" w:type="dxa"/>
          </w:tcPr>
          <w:p w14:paraId="5F7AFC18"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 xml:space="preserve">5 </w:t>
            </w:r>
          </w:p>
        </w:tc>
        <w:tc>
          <w:tcPr>
            <w:tcW w:w="3271" w:type="dxa"/>
          </w:tcPr>
          <w:p w14:paraId="0C261950"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Numero de Batch (consecutivo)</w:t>
            </w:r>
          </w:p>
        </w:tc>
      </w:tr>
      <w:tr w:rsidR="00580793" w:rsidRPr="0066572A" w14:paraId="719CD18D" w14:textId="77777777" w:rsidTr="00C251D0">
        <w:tc>
          <w:tcPr>
            <w:tcW w:w="577" w:type="dxa"/>
          </w:tcPr>
          <w:p w14:paraId="6C7BA91E"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3</w:t>
            </w:r>
          </w:p>
        </w:tc>
        <w:tc>
          <w:tcPr>
            <w:tcW w:w="2483" w:type="dxa"/>
          </w:tcPr>
          <w:p w14:paraId="5F13C4C7"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Operador Origen</w:t>
            </w:r>
          </w:p>
        </w:tc>
        <w:tc>
          <w:tcPr>
            <w:tcW w:w="990" w:type="dxa"/>
          </w:tcPr>
          <w:p w14:paraId="14710141"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466" w:type="dxa"/>
          </w:tcPr>
          <w:p w14:paraId="4E49D0DC"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999</w:t>
            </w:r>
          </w:p>
        </w:tc>
        <w:tc>
          <w:tcPr>
            <w:tcW w:w="1406" w:type="dxa"/>
          </w:tcPr>
          <w:p w14:paraId="00DE753F"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3</w:t>
            </w:r>
          </w:p>
        </w:tc>
        <w:tc>
          <w:tcPr>
            <w:tcW w:w="3271" w:type="dxa"/>
          </w:tcPr>
          <w:p w14:paraId="7144A5E2"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lang w:val="es-MX"/>
              </w:rPr>
              <w:t xml:space="preserve">Clave del Operador que factura. </w:t>
            </w:r>
            <w:r w:rsidRPr="0066572A">
              <w:rPr>
                <w:rFonts w:asciiTheme="minorHAnsi" w:hAnsiTheme="minorHAnsi"/>
                <w:sz w:val="22"/>
                <w:szCs w:val="22"/>
              </w:rPr>
              <w:t>CIC</w:t>
            </w:r>
          </w:p>
        </w:tc>
      </w:tr>
      <w:tr w:rsidR="00580793" w:rsidRPr="0066572A" w14:paraId="552BBFD3" w14:textId="77777777" w:rsidTr="00C251D0">
        <w:tc>
          <w:tcPr>
            <w:tcW w:w="577" w:type="dxa"/>
          </w:tcPr>
          <w:p w14:paraId="281FFCBE"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4</w:t>
            </w:r>
          </w:p>
        </w:tc>
        <w:tc>
          <w:tcPr>
            <w:tcW w:w="2483" w:type="dxa"/>
          </w:tcPr>
          <w:p w14:paraId="6E2FDBDD"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Operador Destino</w:t>
            </w:r>
          </w:p>
        </w:tc>
        <w:tc>
          <w:tcPr>
            <w:tcW w:w="990" w:type="dxa"/>
          </w:tcPr>
          <w:p w14:paraId="3D129B21"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466" w:type="dxa"/>
          </w:tcPr>
          <w:p w14:paraId="0DD625EC"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999</w:t>
            </w:r>
          </w:p>
        </w:tc>
        <w:tc>
          <w:tcPr>
            <w:tcW w:w="1406" w:type="dxa"/>
          </w:tcPr>
          <w:p w14:paraId="6B79758B"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3</w:t>
            </w:r>
          </w:p>
        </w:tc>
        <w:tc>
          <w:tcPr>
            <w:tcW w:w="3271" w:type="dxa"/>
          </w:tcPr>
          <w:p w14:paraId="2D9F5926"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lang w:val="es-MX"/>
              </w:rPr>
              <w:t xml:space="preserve">Clave del Operador a quien se le factura. </w:t>
            </w:r>
            <w:r w:rsidRPr="0066572A">
              <w:rPr>
                <w:rFonts w:asciiTheme="minorHAnsi" w:hAnsiTheme="minorHAnsi"/>
                <w:sz w:val="22"/>
                <w:szCs w:val="22"/>
              </w:rPr>
              <w:t>CIC</w:t>
            </w:r>
          </w:p>
        </w:tc>
      </w:tr>
      <w:tr w:rsidR="00580793" w:rsidRPr="0066572A" w14:paraId="338AA99F" w14:textId="77777777" w:rsidTr="00C251D0">
        <w:tc>
          <w:tcPr>
            <w:tcW w:w="577" w:type="dxa"/>
          </w:tcPr>
          <w:p w14:paraId="0A6AE443"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5</w:t>
            </w:r>
          </w:p>
        </w:tc>
        <w:tc>
          <w:tcPr>
            <w:tcW w:w="2483" w:type="dxa"/>
          </w:tcPr>
          <w:p w14:paraId="41C39350"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Fecha de Facturación</w:t>
            </w:r>
          </w:p>
        </w:tc>
        <w:tc>
          <w:tcPr>
            <w:tcW w:w="990" w:type="dxa"/>
          </w:tcPr>
          <w:p w14:paraId="06F74E04"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466" w:type="dxa"/>
          </w:tcPr>
          <w:p w14:paraId="58789CC9"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Aaaammdd</w:t>
            </w:r>
          </w:p>
        </w:tc>
        <w:tc>
          <w:tcPr>
            <w:tcW w:w="1406" w:type="dxa"/>
          </w:tcPr>
          <w:p w14:paraId="2623A0BD"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8</w:t>
            </w:r>
          </w:p>
        </w:tc>
        <w:tc>
          <w:tcPr>
            <w:tcW w:w="3271" w:type="dxa"/>
          </w:tcPr>
          <w:p w14:paraId="3FDA44B5"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Fecha de Emisión de factura</w:t>
            </w:r>
          </w:p>
        </w:tc>
      </w:tr>
      <w:tr w:rsidR="00580793" w:rsidRPr="0066572A" w14:paraId="79A385F2" w14:textId="77777777" w:rsidTr="00C251D0">
        <w:tc>
          <w:tcPr>
            <w:tcW w:w="577" w:type="dxa"/>
          </w:tcPr>
          <w:p w14:paraId="699A18BE"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6</w:t>
            </w:r>
          </w:p>
        </w:tc>
        <w:tc>
          <w:tcPr>
            <w:tcW w:w="2483" w:type="dxa"/>
          </w:tcPr>
          <w:p w14:paraId="57B42503"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Fecha Proceso</w:t>
            </w:r>
          </w:p>
        </w:tc>
        <w:tc>
          <w:tcPr>
            <w:tcW w:w="990" w:type="dxa"/>
          </w:tcPr>
          <w:p w14:paraId="34FCC4D3"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466" w:type="dxa"/>
          </w:tcPr>
          <w:p w14:paraId="6017993C"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Aaaammdd</w:t>
            </w:r>
          </w:p>
        </w:tc>
        <w:tc>
          <w:tcPr>
            <w:tcW w:w="1406" w:type="dxa"/>
          </w:tcPr>
          <w:p w14:paraId="045E70B0"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 xml:space="preserve">8 </w:t>
            </w:r>
          </w:p>
        </w:tc>
        <w:tc>
          <w:tcPr>
            <w:tcW w:w="3271" w:type="dxa"/>
          </w:tcPr>
          <w:p w14:paraId="3615B3E7"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Fecha de Proceso del archivo</w:t>
            </w:r>
          </w:p>
        </w:tc>
      </w:tr>
      <w:tr w:rsidR="00580793" w:rsidRPr="0066572A" w14:paraId="7224CFBF" w14:textId="77777777" w:rsidTr="00C251D0">
        <w:tc>
          <w:tcPr>
            <w:tcW w:w="577" w:type="dxa"/>
          </w:tcPr>
          <w:p w14:paraId="11569DBC"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7</w:t>
            </w:r>
          </w:p>
        </w:tc>
        <w:tc>
          <w:tcPr>
            <w:tcW w:w="2483" w:type="dxa"/>
          </w:tcPr>
          <w:p w14:paraId="42EE02D9"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Filler</w:t>
            </w:r>
          </w:p>
        </w:tc>
        <w:tc>
          <w:tcPr>
            <w:tcW w:w="990" w:type="dxa"/>
          </w:tcPr>
          <w:p w14:paraId="3FF01899"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C</w:t>
            </w:r>
          </w:p>
        </w:tc>
        <w:tc>
          <w:tcPr>
            <w:tcW w:w="1466" w:type="dxa"/>
          </w:tcPr>
          <w:p w14:paraId="78EC7048" w14:textId="77777777" w:rsidR="00580793" w:rsidRPr="0066572A" w:rsidRDefault="00580793" w:rsidP="005E3530">
            <w:pPr>
              <w:jc w:val="right"/>
              <w:rPr>
                <w:rFonts w:asciiTheme="minorHAnsi" w:hAnsiTheme="minorHAnsi"/>
                <w:sz w:val="22"/>
                <w:szCs w:val="22"/>
              </w:rPr>
            </w:pPr>
          </w:p>
        </w:tc>
        <w:tc>
          <w:tcPr>
            <w:tcW w:w="1406" w:type="dxa"/>
          </w:tcPr>
          <w:p w14:paraId="219C7E08"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72</w:t>
            </w:r>
          </w:p>
        </w:tc>
        <w:tc>
          <w:tcPr>
            <w:tcW w:w="3271" w:type="dxa"/>
          </w:tcPr>
          <w:p w14:paraId="0B9BC6C3"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Caracteres en blanco para completar el registro a 100 posiciones</w:t>
            </w:r>
          </w:p>
        </w:tc>
      </w:tr>
      <w:tr w:rsidR="00580793" w:rsidRPr="0066572A" w14:paraId="710C6BF4" w14:textId="77777777" w:rsidTr="00C251D0">
        <w:tc>
          <w:tcPr>
            <w:tcW w:w="577" w:type="dxa"/>
          </w:tcPr>
          <w:p w14:paraId="0942D956" w14:textId="77777777" w:rsidR="00580793" w:rsidRPr="0066572A" w:rsidRDefault="00580793" w:rsidP="005E3530">
            <w:pPr>
              <w:jc w:val="center"/>
              <w:rPr>
                <w:rFonts w:asciiTheme="minorHAnsi" w:hAnsiTheme="minorHAnsi"/>
                <w:b/>
                <w:sz w:val="22"/>
                <w:szCs w:val="22"/>
                <w:lang w:val="es-MX"/>
              </w:rPr>
            </w:pPr>
          </w:p>
        </w:tc>
        <w:tc>
          <w:tcPr>
            <w:tcW w:w="2483" w:type="dxa"/>
          </w:tcPr>
          <w:p w14:paraId="649870F6" w14:textId="77777777" w:rsidR="00580793" w:rsidRPr="0066572A" w:rsidRDefault="00580793" w:rsidP="005E3530">
            <w:pPr>
              <w:rPr>
                <w:rFonts w:asciiTheme="minorHAnsi" w:hAnsiTheme="minorHAnsi"/>
                <w:b/>
                <w:sz w:val="22"/>
                <w:szCs w:val="22"/>
              </w:rPr>
            </w:pPr>
            <w:r w:rsidRPr="0066572A">
              <w:rPr>
                <w:rFonts w:asciiTheme="minorHAnsi" w:hAnsiTheme="minorHAnsi"/>
                <w:b/>
                <w:sz w:val="22"/>
                <w:szCs w:val="22"/>
              </w:rPr>
              <w:t>REGISTRO DETALLE</w:t>
            </w:r>
          </w:p>
          <w:p w14:paraId="47327A76" w14:textId="77777777" w:rsidR="00580793" w:rsidRPr="0066572A" w:rsidRDefault="00580793" w:rsidP="005E3530">
            <w:pPr>
              <w:rPr>
                <w:rFonts w:asciiTheme="minorHAnsi" w:hAnsiTheme="minorHAnsi"/>
                <w:b/>
                <w:sz w:val="22"/>
                <w:szCs w:val="22"/>
              </w:rPr>
            </w:pPr>
          </w:p>
        </w:tc>
        <w:tc>
          <w:tcPr>
            <w:tcW w:w="990" w:type="dxa"/>
          </w:tcPr>
          <w:p w14:paraId="7690ECB0" w14:textId="77777777" w:rsidR="00580793" w:rsidRPr="0066572A" w:rsidRDefault="00580793" w:rsidP="005E3530">
            <w:pPr>
              <w:jc w:val="center"/>
              <w:rPr>
                <w:rFonts w:asciiTheme="minorHAnsi" w:hAnsiTheme="minorHAnsi"/>
                <w:b/>
                <w:sz w:val="22"/>
                <w:szCs w:val="22"/>
              </w:rPr>
            </w:pPr>
          </w:p>
        </w:tc>
        <w:tc>
          <w:tcPr>
            <w:tcW w:w="1466" w:type="dxa"/>
          </w:tcPr>
          <w:p w14:paraId="30D50464" w14:textId="77777777" w:rsidR="00580793" w:rsidRPr="0066572A" w:rsidRDefault="00580793" w:rsidP="005E3530">
            <w:pPr>
              <w:jc w:val="right"/>
              <w:rPr>
                <w:rFonts w:asciiTheme="minorHAnsi" w:hAnsiTheme="minorHAnsi"/>
                <w:b/>
                <w:sz w:val="22"/>
                <w:szCs w:val="22"/>
              </w:rPr>
            </w:pPr>
          </w:p>
        </w:tc>
        <w:tc>
          <w:tcPr>
            <w:tcW w:w="1406" w:type="dxa"/>
          </w:tcPr>
          <w:p w14:paraId="77162BE5"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100</w:t>
            </w:r>
          </w:p>
        </w:tc>
        <w:tc>
          <w:tcPr>
            <w:tcW w:w="3271" w:type="dxa"/>
          </w:tcPr>
          <w:p w14:paraId="289ED98B" w14:textId="77777777" w:rsidR="00580793" w:rsidRPr="0066572A" w:rsidRDefault="00580793" w:rsidP="005E3530">
            <w:pPr>
              <w:rPr>
                <w:rFonts w:asciiTheme="minorHAnsi" w:hAnsiTheme="minorHAnsi"/>
                <w:sz w:val="22"/>
                <w:szCs w:val="22"/>
              </w:rPr>
            </w:pPr>
          </w:p>
        </w:tc>
      </w:tr>
      <w:tr w:rsidR="00580793" w:rsidRPr="0066572A" w14:paraId="03304345" w14:textId="77777777" w:rsidTr="00C251D0">
        <w:tc>
          <w:tcPr>
            <w:tcW w:w="577" w:type="dxa"/>
          </w:tcPr>
          <w:p w14:paraId="04967445"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w:t>
            </w:r>
          </w:p>
        </w:tc>
        <w:tc>
          <w:tcPr>
            <w:tcW w:w="2483" w:type="dxa"/>
          </w:tcPr>
          <w:p w14:paraId="1AF71BAA"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Identificador de reg.</w:t>
            </w:r>
          </w:p>
        </w:tc>
        <w:tc>
          <w:tcPr>
            <w:tcW w:w="990" w:type="dxa"/>
          </w:tcPr>
          <w:p w14:paraId="14ECFCC3"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466" w:type="dxa"/>
          </w:tcPr>
          <w:p w14:paraId="62A97A90"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w:t>
            </w:r>
          </w:p>
        </w:tc>
        <w:tc>
          <w:tcPr>
            <w:tcW w:w="1406" w:type="dxa"/>
          </w:tcPr>
          <w:p w14:paraId="1ACFC938"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w:t>
            </w:r>
          </w:p>
        </w:tc>
        <w:tc>
          <w:tcPr>
            <w:tcW w:w="3271" w:type="dxa"/>
          </w:tcPr>
          <w:p w14:paraId="30673A31"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lang w:val="es-MX"/>
              </w:rPr>
              <w:t xml:space="preserve">Identificador de inicio de detalle. </w:t>
            </w:r>
            <w:r w:rsidRPr="0066572A">
              <w:rPr>
                <w:rFonts w:asciiTheme="minorHAnsi" w:hAnsiTheme="minorHAnsi"/>
                <w:sz w:val="22"/>
                <w:szCs w:val="22"/>
              </w:rPr>
              <w:t>El valor debe ser 1</w:t>
            </w:r>
          </w:p>
        </w:tc>
      </w:tr>
      <w:tr w:rsidR="00580793" w:rsidRPr="0066572A" w14:paraId="0B8CCCFE" w14:textId="77777777" w:rsidTr="00C251D0">
        <w:tc>
          <w:tcPr>
            <w:tcW w:w="577" w:type="dxa"/>
          </w:tcPr>
          <w:p w14:paraId="6D915CE5"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2</w:t>
            </w:r>
          </w:p>
        </w:tc>
        <w:tc>
          <w:tcPr>
            <w:tcW w:w="2483" w:type="dxa"/>
          </w:tcPr>
          <w:p w14:paraId="7CA5AB2F"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NIR</w:t>
            </w:r>
          </w:p>
        </w:tc>
        <w:tc>
          <w:tcPr>
            <w:tcW w:w="990" w:type="dxa"/>
          </w:tcPr>
          <w:p w14:paraId="7AA533DD"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466" w:type="dxa"/>
          </w:tcPr>
          <w:p w14:paraId="2EC3A6FD"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99999</w:t>
            </w:r>
          </w:p>
        </w:tc>
        <w:tc>
          <w:tcPr>
            <w:tcW w:w="1406" w:type="dxa"/>
          </w:tcPr>
          <w:p w14:paraId="22E9FB93"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5</w:t>
            </w:r>
          </w:p>
        </w:tc>
        <w:tc>
          <w:tcPr>
            <w:tcW w:w="3271" w:type="dxa"/>
          </w:tcPr>
          <w:p w14:paraId="0564EAB5"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Número de Identificación Regional</w:t>
            </w:r>
          </w:p>
        </w:tc>
      </w:tr>
      <w:tr w:rsidR="00580793" w:rsidRPr="0066572A" w14:paraId="120E92B5" w14:textId="77777777" w:rsidTr="00C251D0">
        <w:tc>
          <w:tcPr>
            <w:tcW w:w="577" w:type="dxa"/>
          </w:tcPr>
          <w:p w14:paraId="33A0D855"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3</w:t>
            </w:r>
          </w:p>
        </w:tc>
        <w:tc>
          <w:tcPr>
            <w:tcW w:w="2483" w:type="dxa"/>
          </w:tcPr>
          <w:p w14:paraId="3C98073A"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Fecha</w:t>
            </w:r>
          </w:p>
        </w:tc>
        <w:tc>
          <w:tcPr>
            <w:tcW w:w="990" w:type="dxa"/>
          </w:tcPr>
          <w:p w14:paraId="2F5A0773"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466" w:type="dxa"/>
          </w:tcPr>
          <w:p w14:paraId="2BDC9647"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Aaaammdd</w:t>
            </w:r>
          </w:p>
        </w:tc>
        <w:tc>
          <w:tcPr>
            <w:tcW w:w="1406" w:type="dxa"/>
          </w:tcPr>
          <w:p w14:paraId="487DF0EB"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8</w:t>
            </w:r>
          </w:p>
        </w:tc>
        <w:tc>
          <w:tcPr>
            <w:tcW w:w="3271" w:type="dxa"/>
          </w:tcPr>
          <w:p w14:paraId="22903A05"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 xml:space="preserve">Fecha de recepción del Mensaje </w:t>
            </w:r>
            <w:r w:rsidRPr="0066572A">
              <w:rPr>
                <w:rFonts w:asciiTheme="minorHAnsi" w:hAnsiTheme="minorHAnsi"/>
                <w:sz w:val="22"/>
                <w:szCs w:val="22"/>
                <w:lang w:val="es-MX"/>
              </w:rPr>
              <w:lastRenderedPageBreak/>
              <w:t>Corto</w:t>
            </w:r>
          </w:p>
        </w:tc>
      </w:tr>
      <w:tr w:rsidR="00580793" w:rsidRPr="0066572A" w14:paraId="74B92ACB" w14:textId="77777777" w:rsidTr="00C251D0">
        <w:tc>
          <w:tcPr>
            <w:tcW w:w="577" w:type="dxa"/>
          </w:tcPr>
          <w:p w14:paraId="541EE8C5"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lastRenderedPageBreak/>
              <w:t>4</w:t>
            </w:r>
          </w:p>
        </w:tc>
        <w:tc>
          <w:tcPr>
            <w:tcW w:w="2483" w:type="dxa"/>
          </w:tcPr>
          <w:p w14:paraId="40D49E31"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Tipo de Tráfico</w:t>
            </w:r>
          </w:p>
        </w:tc>
        <w:tc>
          <w:tcPr>
            <w:tcW w:w="990" w:type="dxa"/>
          </w:tcPr>
          <w:p w14:paraId="37C5825C"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466" w:type="dxa"/>
          </w:tcPr>
          <w:p w14:paraId="2F26E4FB"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w:t>
            </w:r>
          </w:p>
        </w:tc>
        <w:tc>
          <w:tcPr>
            <w:tcW w:w="1406" w:type="dxa"/>
          </w:tcPr>
          <w:p w14:paraId="022B37B2"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2</w:t>
            </w:r>
          </w:p>
        </w:tc>
        <w:tc>
          <w:tcPr>
            <w:tcW w:w="3271" w:type="dxa"/>
          </w:tcPr>
          <w:p w14:paraId="4F045838"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 xml:space="preserve">Indica el tipo de tráfico  </w:t>
            </w:r>
          </w:p>
        </w:tc>
      </w:tr>
      <w:tr w:rsidR="00580793" w:rsidRPr="0066572A" w14:paraId="0AF4FDA6" w14:textId="77777777" w:rsidTr="00C251D0">
        <w:tc>
          <w:tcPr>
            <w:tcW w:w="577" w:type="dxa"/>
          </w:tcPr>
          <w:p w14:paraId="7EABA567"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5</w:t>
            </w:r>
          </w:p>
        </w:tc>
        <w:tc>
          <w:tcPr>
            <w:tcW w:w="2483" w:type="dxa"/>
          </w:tcPr>
          <w:p w14:paraId="19F563C5"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Serie Origen</w:t>
            </w:r>
          </w:p>
        </w:tc>
        <w:tc>
          <w:tcPr>
            <w:tcW w:w="990" w:type="dxa"/>
          </w:tcPr>
          <w:p w14:paraId="76014013"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466" w:type="dxa"/>
          </w:tcPr>
          <w:p w14:paraId="29040BFE"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9999999</w:t>
            </w:r>
          </w:p>
        </w:tc>
        <w:tc>
          <w:tcPr>
            <w:tcW w:w="1406" w:type="dxa"/>
          </w:tcPr>
          <w:p w14:paraId="1B4CE91D"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7</w:t>
            </w:r>
          </w:p>
        </w:tc>
        <w:tc>
          <w:tcPr>
            <w:tcW w:w="3271" w:type="dxa"/>
          </w:tcPr>
          <w:p w14:paraId="7097CF34"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Serie Origen</w:t>
            </w:r>
          </w:p>
        </w:tc>
      </w:tr>
      <w:tr w:rsidR="00580793" w:rsidRPr="0066572A" w14:paraId="77291FFD" w14:textId="77777777" w:rsidTr="00C251D0">
        <w:tc>
          <w:tcPr>
            <w:tcW w:w="577" w:type="dxa"/>
          </w:tcPr>
          <w:p w14:paraId="73B3713D"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6</w:t>
            </w:r>
          </w:p>
        </w:tc>
        <w:tc>
          <w:tcPr>
            <w:tcW w:w="2483" w:type="dxa"/>
          </w:tcPr>
          <w:p w14:paraId="460C2A3F"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Serie Destino</w:t>
            </w:r>
          </w:p>
        </w:tc>
        <w:tc>
          <w:tcPr>
            <w:tcW w:w="990" w:type="dxa"/>
          </w:tcPr>
          <w:p w14:paraId="5BBD7ABE"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466" w:type="dxa"/>
          </w:tcPr>
          <w:p w14:paraId="0F1AAC49"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9999999</w:t>
            </w:r>
          </w:p>
        </w:tc>
        <w:tc>
          <w:tcPr>
            <w:tcW w:w="1406" w:type="dxa"/>
          </w:tcPr>
          <w:p w14:paraId="0D501728"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7</w:t>
            </w:r>
          </w:p>
        </w:tc>
        <w:tc>
          <w:tcPr>
            <w:tcW w:w="3271" w:type="dxa"/>
          </w:tcPr>
          <w:p w14:paraId="54951A91"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Serie Destino</w:t>
            </w:r>
          </w:p>
        </w:tc>
      </w:tr>
      <w:tr w:rsidR="00580793" w:rsidRPr="0066572A" w14:paraId="778F7945" w14:textId="77777777" w:rsidTr="00C251D0">
        <w:tc>
          <w:tcPr>
            <w:tcW w:w="577" w:type="dxa"/>
          </w:tcPr>
          <w:p w14:paraId="7FBD1BA7"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7</w:t>
            </w:r>
          </w:p>
        </w:tc>
        <w:tc>
          <w:tcPr>
            <w:tcW w:w="2483" w:type="dxa"/>
          </w:tcPr>
          <w:p w14:paraId="14DAC17E"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No. Mens. Facturados</w:t>
            </w:r>
          </w:p>
        </w:tc>
        <w:tc>
          <w:tcPr>
            <w:tcW w:w="990" w:type="dxa"/>
          </w:tcPr>
          <w:p w14:paraId="273DC0F0"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466" w:type="dxa"/>
          </w:tcPr>
          <w:p w14:paraId="071F7994"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(12)9</w:t>
            </w:r>
          </w:p>
        </w:tc>
        <w:tc>
          <w:tcPr>
            <w:tcW w:w="1406" w:type="dxa"/>
          </w:tcPr>
          <w:p w14:paraId="5D87D3B1"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12</w:t>
            </w:r>
          </w:p>
        </w:tc>
        <w:tc>
          <w:tcPr>
            <w:tcW w:w="3271" w:type="dxa"/>
          </w:tcPr>
          <w:p w14:paraId="3ED11E98"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Número de Mensajes Facturados en un Día</w:t>
            </w:r>
          </w:p>
        </w:tc>
      </w:tr>
      <w:tr w:rsidR="00580793" w:rsidRPr="0066572A" w14:paraId="744B28E4" w14:textId="77777777" w:rsidTr="00C251D0">
        <w:tc>
          <w:tcPr>
            <w:tcW w:w="577" w:type="dxa"/>
          </w:tcPr>
          <w:p w14:paraId="562C33EA"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8</w:t>
            </w:r>
          </w:p>
        </w:tc>
        <w:tc>
          <w:tcPr>
            <w:tcW w:w="2483" w:type="dxa"/>
          </w:tcPr>
          <w:p w14:paraId="78D08EEA"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No. Mens. Registrados</w:t>
            </w:r>
          </w:p>
        </w:tc>
        <w:tc>
          <w:tcPr>
            <w:tcW w:w="990" w:type="dxa"/>
          </w:tcPr>
          <w:p w14:paraId="7407B153"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466" w:type="dxa"/>
          </w:tcPr>
          <w:p w14:paraId="662AA2FA"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(12)9</w:t>
            </w:r>
          </w:p>
        </w:tc>
        <w:tc>
          <w:tcPr>
            <w:tcW w:w="1406" w:type="dxa"/>
          </w:tcPr>
          <w:p w14:paraId="0CBB4B55"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12</w:t>
            </w:r>
          </w:p>
        </w:tc>
        <w:tc>
          <w:tcPr>
            <w:tcW w:w="3271" w:type="dxa"/>
          </w:tcPr>
          <w:p w14:paraId="0845AEAF"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Número de Mensajes Registrados en un Día</w:t>
            </w:r>
          </w:p>
        </w:tc>
      </w:tr>
      <w:tr w:rsidR="00580793" w:rsidRPr="0066572A" w14:paraId="02B8CE99" w14:textId="77777777" w:rsidTr="00C251D0">
        <w:tc>
          <w:tcPr>
            <w:tcW w:w="577" w:type="dxa"/>
          </w:tcPr>
          <w:p w14:paraId="026CB150"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9</w:t>
            </w:r>
          </w:p>
        </w:tc>
        <w:tc>
          <w:tcPr>
            <w:tcW w:w="2483" w:type="dxa"/>
          </w:tcPr>
          <w:p w14:paraId="1EDAEE8E"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Dif. Mensajes</w:t>
            </w:r>
          </w:p>
        </w:tc>
        <w:tc>
          <w:tcPr>
            <w:tcW w:w="990" w:type="dxa"/>
          </w:tcPr>
          <w:p w14:paraId="4FFE82AC"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466" w:type="dxa"/>
          </w:tcPr>
          <w:p w14:paraId="71E7DD18"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(12)9</w:t>
            </w:r>
          </w:p>
        </w:tc>
        <w:tc>
          <w:tcPr>
            <w:tcW w:w="1406" w:type="dxa"/>
          </w:tcPr>
          <w:p w14:paraId="6719CF09"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12</w:t>
            </w:r>
          </w:p>
        </w:tc>
        <w:tc>
          <w:tcPr>
            <w:tcW w:w="3271" w:type="dxa"/>
          </w:tcPr>
          <w:p w14:paraId="64288D12"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Diferencia entre los mensajes facturados y los registrados.</w:t>
            </w:r>
          </w:p>
        </w:tc>
      </w:tr>
      <w:tr w:rsidR="00580793" w:rsidRPr="0066572A" w14:paraId="01E05B81" w14:textId="77777777" w:rsidTr="00C251D0">
        <w:tc>
          <w:tcPr>
            <w:tcW w:w="577" w:type="dxa"/>
          </w:tcPr>
          <w:p w14:paraId="06DA7C02"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10</w:t>
            </w:r>
          </w:p>
        </w:tc>
        <w:tc>
          <w:tcPr>
            <w:tcW w:w="2483" w:type="dxa"/>
          </w:tcPr>
          <w:p w14:paraId="06D40397"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Filler</w:t>
            </w:r>
          </w:p>
        </w:tc>
        <w:tc>
          <w:tcPr>
            <w:tcW w:w="990" w:type="dxa"/>
          </w:tcPr>
          <w:p w14:paraId="0E9A7E6F"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C</w:t>
            </w:r>
          </w:p>
        </w:tc>
        <w:tc>
          <w:tcPr>
            <w:tcW w:w="1466" w:type="dxa"/>
          </w:tcPr>
          <w:p w14:paraId="57F11096" w14:textId="77777777" w:rsidR="00580793" w:rsidRPr="0066572A" w:rsidRDefault="00580793" w:rsidP="005E3530">
            <w:pPr>
              <w:jc w:val="right"/>
              <w:rPr>
                <w:rFonts w:asciiTheme="minorHAnsi" w:hAnsiTheme="minorHAnsi"/>
                <w:sz w:val="22"/>
                <w:szCs w:val="22"/>
              </w:rPr>
            </w:pPr>
          </w:p>
        </w:tc>
        <w:tc>
          <w:tcPr>
            <w:tcW w:w="1406" w:type="dxa"/>
          </w:tcPr>
          <w:p w14:paraId="56164081"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34</w:t>
            </w:r>
          </w:p>
        </w:tc>
        <w:tc>
          <w:tcPr>
            <w:tcW w:w="3271" w:type="dxa"/>
          </w:tcPr>
          <w:p w14:paraId="2EB571ED"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Caracteres en blanco para completar el registro a 100 posiciones</w:t>
            </w:r>
          </w:p>
        </w:tc>
      </w:tr>
      <w:tr w:rsidR="00580793" w:rsidRPr="0066572A" w14:paraId="5A00412D" w14:textId="77777777" w:rsidTr="00C251D0">
        <w:tc>
          <w:tcPr>
            <w:tcW w:w="577" w:type="dxa"/>
          </w:tcPr>
          <w:p w14:paraId="17232581" w14:textId="77777777" w:rsidR="00580793" w:rsidRPr="0066572A" w:rsidRDefault="00580793" w:rsidP="005E3530">
            <w:pPr>
              <w:jc w:val="center"/>
              <w:rPr>
                <w:rFonts w:asciiTheme="minorHAnsi" w:hAnsiTheme="minorHAnsi"/>
                <w:sz w:val="22"/>
                <w:szCs w:val="22"/>
                <w:lang w:val="es-MX"/>
              </w:rPr>
            </w:pPr>
          </w:p>
        </w:tc>
        <w:tc>
          <w:tcPr>
            <w:tcW w:w="2483" w:type="dxa"/>
          </w:tcPr>
          <w:p w14:paraId="3A627DD6" w14:textId="77777777" w:rsidR="00580793" w:rsidRPr="0066572A" w:rsidRDefault="00580793" w:rsidP="005E3530">
            <w:pPr>
              <w:rPr>
                <w:rFonts w:asciiTheme="minorHAnsi" w:hAnsiTheme="minorHAnsi"/>
                <w:b/>
                <w:sz w:val="22"/>
                <w:szCs w:val="22"/>
              </w:rPr>
            </w:pPr>
            <w:r w:rsidRPr="0066572A">
              <w:rPr>
                <w:rFonts w:asciiTheme="minorHAnsi" w:hAnsiTheme="minorHAnsi"/>
                <w:b/>
                <w:sz w:val="22"/>
                <w:szCs w:val="22"/>
              </w:rPr>
              <w:t>REGISTRO TRAILER</w:t>
            </w:r>
          </w:p>
          <w:p w14:paraId="6F825F85" w14:textId="77777777" w:rsidR="00580793" w:rsidRPr="0066572A" w:rsidRDefault="00580793" w:rsidP="005E3530">
            <w:pPr>
              <w:rPr>
                <w:rFonts w:asciiTheme="minorHAnsi" w:hAnsiTheme="minorHAnsi"/>
                <w:b/>
                <w:sz w:val="22"/>
                <w:szCs w:val="22"/>
              </w:rPr>
            </w:pPr>
          </w:p>
        </w:tc>
        <w:tc>
          <w:tcPr>
            <w:tcW w:w="990" w:type="dxa"/>
          </w:tcPr>
          <w:p w14:paraId="779756EB" w14:textId="77777777" w:rsidR="00580793" w:rsidRPr="0066572A" w:rsidRDefault="00580793" w:rsidP="005E3530">
            <w:pPr>
              <w:jc w:val="center"/>
              <w:rPr>
                <w:rFonts w:asciiTheme="minorHAnsi" w:hAnsiTheme="minorHAnsi"/>
                <w:b/>
                <w:sz w:val="22"/>
                <w:szCs w:val="22"/>
              </w:rPr>
            </w:pPr>
          </w:p>
        </w:tc>
        <w:tc>
          <w:tcPr>
            <w:tcW w:w="1466" w:type="dxa"/>
          </w:tcPr>
          <w:p w14:paraId="03EE5AE7" w14:textId="77777777" w:rsidR="00580793" w:rsidRPr="0066572A" w:rsidRDefault="00580793" w:rsidP="005E3530">
            <w:pPr>
              <w:jc w:val="right"/>
              <w:rPr>
                <w:rFonts w:asciiTheme="minorHAnsi" w:hAnsiTheme="minorHAnsi"/>
                <w:b/>
                <w:sz w:val="22"/>
                <w:szCs w:val="22"/>
              </w:rPr>
            </w:pPr>
          </w:p>
        </w:tc>
        <w:tc>
          <w:tcPr>
            <w:tcW w:w="1406" w:type="dxa"/>
          </w:tcPr>
          <w:p w14:paraId="6A220830"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100</w:t>
            </w:r>
          </w:p>
        </w:tc>
        <w:tc>
          <w:tcPr>
            <w:tcW w:w="3271" w:type="dxa"/>
          </w:tcPr>
          <w:p w14:paraId="36A10316" w14:textId="77777777" w:rsidR="00580793" w:rsidRPr="0066572A" w:rsidRDefault="00580793" w:rsidP="005E3530">
            <w:pPr>
              <w:rPr>
                <w:rFonts w:asciiTheme="minorHAnsi" w:hAnsiTheme="minorHAnsi"/>
                <w:sz w:val="22"/>
                <w:szCs w:val="22"/>
              </w:rPr>
            </w:pPr>
          </w:p>
        </w:tc>
      </w:tr>
      <w:tr w:rsidR="00580793" w:rsidRPr="0066572A" w14:paraId="57C8136B" w14:textId="77777777" w:rsidTr="00C251D0">
        <w:tc>
          <w:tcPr>
            <w:tcW w:w="577" w:type="dxa"/>
          </w:tcPr>
          <w:p w14:paraId="56D1418C"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w:t>
            </w:r>
          </w:p>
        </w:tc>
        <w:tc>
          <w:tcPr>
            <w:tcW w:w="2483" w:type="dxa"/>
          </w:tcPr>
          <w:p w14:paraId="34CC8EC6"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Identificador de reg.</w:t>
            </w:r>
          </w:p>
        </w:tc>
        <w:tc>
          <w:tcPr>
            <w:tcW w:w="990" w:type="dxa"/>
          </w:tcPr>
          <w:p w14:paraId="268DFF86"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466" w:type="dxa"/>
          </w:tcPr>
          <w:p w14:paraId="309076FF"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w:t>
            </w:r>
          </w:p>
        </w:tc>
        <w:tc>
          <w:tcPr>
            <w:tcW w:w="1406" w:type="dxa"/>
          </w:tcPr>
          <w:p w14:paraId="3131DAC5"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w:t>
            </w:r>
          </w:p>
        </w:tc>
        <w:tc>
          <w:tcPr>
            <w:tcW w:w="3271" w:type="dxa"/>
          </w:tcPr>
          <w:p w14:paraId="60A29201"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lang w:val="es-MX"/>
              </w:rPr>
              <w:t xml:space="preserve">Identificador de inicio de Trailer. </w:t>
            </w:r>
            <w:r w:rsidRPr="0066572A">
              <w:rPr>
                <w:rFonts w:asciiTheme="minorHAnsi" w:hAnsiTheme="minorHAnsi"/>
                <w:sz w:val="22"/>
                <w:szCs w:val="22"/>
              </w:rPr>
              <w:t>El valor debe ser 9</w:t>
            </w:r>
          </w:p>
        </w:tc>
      </w:tr>
      <w:tr w:rsidR="00580793" w:rsidRPr="0066572A" w14:paraId="47072537" w14:textId="77777777" w:rsidTr="00C251D0">
        <w:tc>
          <w:tcPr>
            <w:tcW w:w="577" w:type="dxa"/>
          </w:tcPr>
          <w:p w14:paraId="319DCEA8"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2</w:t>
            </w:r>
          </w:p>
        </w:tc>
        <w:tc>
          <w:tcPr>
            <w:tcW w:w="2483" w:type="dxa"/>
          </w:tcPr>
          <w:p w14:paraId="0E0DD442"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Operador Origen</w:t>
            </w:r>
          </w:p>
        </w:tc>
        <w:tc>
          <w:tcPr>
            <w:tcW w:w="990" w:type="dxa"/>
          </w:tcPr>
          <w:p w14:paraId="4394978E"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466" w:type="dxa"/>
          </w:tcPr>
          <w:p w14:paraId="3687098A"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999</w:t>
            </w:r>
          </w:p>
        </w:tc>
        <w:tc>
          <w:tcPr>
            <w:tcW w:w="1406" w:type="dxa"/>
          </w:tcPr>
          <w:p w14:paraId="7585BCA2"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3</w:t>
            </w:r>
          </w:p>
        </w:tc>
        <w:tc>
          <w:tcPr>
            <w:tcW w:w="3271" w:type="dxa"/>
          </w:tcPr>
          <w:p w14:paraId="26A29A53"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lang w:val="es-MX"/>
              </w:rPr>
              <w:t xml:space="preserve">Clave del Operador que factura. </w:t>
            </w:r>
            <w:r w:rsidRPr="0066572A">
              <w:rPr>
                <w:rFonts w:asciiTheme="minorHAnsi" w:hAnsiTheme="minorHAnsi"/>
                <w:sz w:val="22"/>
                <w:szCs w:val="22"/>
              </w:rPr>
              <w:t>IDD</w:t>
            </w:r>
          </w:p>
        </w:tc>
      </w:tr>
      <w:tr w:rsidR="00580793" w:rsidRPr="0066572A" w14:paraId="7A11D9DB" w14:textId="77777777" w:rsidTr="00C251D0">
        <w:tc>
          <w:tcPr>
            <w:tcW w:w="577" w:type="dxa"/>
          </w:tcPr>
          <w:p w14:paraId="782B7842"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3</w:t>
            </w:r>
          </w:p>
        </w:tc>
        <w:tc>
          <w:tcPr>
            <w:tcW w:w="2483" w:type="dxa"/>
          </w:tcPr>
          <w:p w14:paraId="36B16E8B"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Operador Destino</w:t>
            </w:r>
          </w:p>
        </w:tc>
        <w:tc>
          <w:tcPr>
            <w:tcW w:w="990" w:type="dxa"/>
          </w:tcPr>
          <w:p w14:paraId="4FEA99FF"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466" w:type="dxa"/>
          </w:tcPr>
          <w:p w14:paraId="76229AC2"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999</w:t>
            </w:r>
          </w:p>
        </w:tc>
        <w:tc>
          <w:tcPr>
            <w:tcW w:w="1406" w:type="dxa"/>
          </w:tcPr>
          <w:p w14:paraId="2897FD7D"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3</w:t>
            </w:r>
          </w:p>
        </w:tc>
        <w:tc>
          <w:tcPr>
            <w:tcW w:w="3271" w:type="dxa"/>
          </w:tcPr>
          <w:p w14:paraId="69E4655F"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lang w:val="es-MX"/>
              </w:rPr>
              <w:t>Clave del Operador a quien se le factura. IDO</w:t>
            </w:r>
          </w:p>
        </w:tc>
      </w:tr>
      <w:tr w:rsidR="00580793" w:rsidRPr="0066572A" w14:paraId="257068B4" w14:textId="77777777" w:rsidTr="00C251D0">
        <w:tc>
          <w:tcPr>
            <w:tcW w:w="577" w:type="dxa"/>
          </w:tcPr>
          <w:p w14:paraId="19DF996D"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4</w:t>
            </w:r>
          </w:p>
        </w:tc>
        <w:tc>
          <w:tcPr>
            <w:tcW w:w="2483" w:type="dxa"/>
          </w:tcPr>
          <w:p w14:paraId="320DAF9C"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Fecha de proceso</w:t>
            </w:r>
          </w:p>
        </w:tc>
        <w:tc>
          <w:tcPr>
            <w:tcW w:w="990" w:type="dxa"/>
          </w:tcPr>
          <w:p w14:paraId="5216B250"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466" w:type="dxa"/>
          </w:tcPr>
          <w:p w14:paraId="4BC37B35"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Aaaammdd</w:t>
            </w:r>
          </w:p>
        </w:tc>
        <w:tc>
          <w:tcPr>
            <w:tcW w:w="1406" w:type="dxa"/>
          </w:tcPr>
          <w:p w14:paraId="255A796C"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8</w:t>
            </w:r>
          </w:p>
        </w:tc>
        <w:tc>
          <w:tcPr>
            <w:tcW w:w="3271" w:type="dxa"/>
          </w:tcPr>
          <w:p w14:paraId="1AF0DD8F"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Fecha de Corte de facturación</w:t>
            </w:r>
          </w:p>
        </w:tc>
      </w:tr>
      <w:tr w:rsidR="00580793" w:rsidRPr="0066572A" w14:paraId="0A18021F" w14:textId="77777777" w:rsidTr="00C251D0">
        <w:tc>
          <w:tcPr>
            <w:tcW w:w="577" w:type="dxa"/>
          </w:tcPr>
          <w:p w14:paraId="646D8C3E"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5</w:t>
            </w:r>
          </w:p>
        </w:tc>
        <w:tc>
          <w:tcPr>
            <w:tcW w:w="2483" w:type="dxa"/>
          </w:tcPr>
          <w:p w14:paraId="59AA11F8"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Total de Mens. Origen</w:t>
            </w:r>
          </w:p>
        </w:tc>
        <w:tc>
          <w:tcPr>
            <w:tcW w:w="990" w:type="dxa"/>
          </w:tcPr>
          <w:p w14:paraId="6C804310"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466" w:type="dxa"/>
          </w:tcPr>
          <w:p w14:paraId="0F99B334"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(15)9</w:t>
            </w:r>
          </w:p>
        </w:tc>
        <w:tc>
          <w:tcPr>
            <w:tcW w:w="1406" w:type="dxa"/>
          </w:tcPr>
          <w:p w14:paraId="167C8512"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15</w:t>
            </w:r>
          </w:p>
        </w:tc>
        <w:tc>
          <w:tcPr>
            <w:tcW w:w="3271" w:type="dxa"/>
          </w:tcPr>
          <w:p w14:paraId="4209B956"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Número total de mensajes que contiene el archivo (no incluye RH y RT)</w:t>
            </w:r>
          </w:p>
        </w:tc>
      </w:tr>
      <w:tr w:rsidR="00580793" w:rsidRPr="0066572A" w14:paraId="3BA889F8" w14:textId="77777777" w:rsidTr="00C251D0">
        <w:tc>
          <w:tcPr>
            <w:tcW w:w="577" w:type="dxa"/>
          </w:tcPr>
          <w:p w14:paraId="561605A0"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6</w:t>
            </w:r>
          </w:p>
        </w:tc>
        <w:tc>
          <w:tcPr>
            <w:tcW w:w="2483" w:type="dxa"/>
          </w:tcPr>
          <w:p w14:paraId="25E2A4F7"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Total de Mens. Destino</w:t>
            </w:r>
          </w:p>
        </w:tc>
        <w:tc>
          <w:tcPr>
            <w:tcW w:w="990" w:type="dxa"/>
          </w:tcPr>
          <w:p w14:paraId="02DF6968"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466" w:type="dxa"/>
          </w:tcPr>
          <w:p w14:paraId="4FDB6DCF"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(15)9</w:t>
            </w:r>
          </w:p>
        </w:tc>
        <w:tc>
          <w:tcPr>
            <w:tcW w:w="1406" w:type="dxa"/>
          </w:tcPr>
          <w:p w14:paraId="30106C6E"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15</w:t>
            </w:r>
          </w:p>
        </w:tc>
        <w:tc>
          <w:tcPr>
            <w:tcW w:w="3271" w:type="dxa"/>
          </w:tcPr>
          <w:p w14:paraId="011C745B"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Número total de Mensajes que contiene el archivo (no incluye RH y RT)</w:t>
            </w:r>
          </w:p>
        </w:tc>
      </w:tr>
      <w:tr w:rsidR="00580793" w:rsidRPr="0066572A" w14:paraId="1DCDA47E" w14:textId="77777777" w:rsidTr="00C251D0">
        <w:tc>
          <w:tcPr>
            <w:tcW w:w="577" w:type="dxa"/>
          </w:tcPr>
          <w:p w14:paraId="4BC1D0CD"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7</w:t>
            </w:r>
          </w:p>
        </w:tc>
        <w:tc>
          <w:tcPr>
            <w:tcW w:w="2483" w:type="dxa"/>
          </w:tcPr>
          <w:p w14:paraId="65742861"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Total de Registros</w:t>
            </w:r>
          </w:p>
        </w:tc>
        <w:tc>
          <w:tcPr>
            <w:tcW w:w="990" w:type="dxa"/>
          </w:tcPr>
          <w:p w14:paraId="343DFE43"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466" w:type="dxa"/>
          </w:tcPr>
          <w:p w14:paraId="49500ED4"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(15)9</w:t>
            </w:r>
          </w:p>
        </w:tc>
        <w:tc>
          <w:tcPr>
            <w:tcW w:w="1406" w:type="dxa"/>
          </w:tcPr>
          <w:p w14:paraId="1F55C797"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15</w:t>
            </w:r>
          </w:p>
        </w:tc>
        <w:tc>
          <w:tcPr>
            <w:tcW w:w="3271" w:type="dxa"/>
          </w:tcPr>
          <w:p w14:paraId="38D6A6E6"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Número total de registros que contiene el archivo (no incluye RH y RT)</w:t>
            </w:r>
          </w:p>
        </w:tc>
      </w:tr>
      <w:tr w:rsidR="00580793" w:rsidRPr="0066572A" w14:paraId="164931D5" w14:textId="77777777" w:rsidTr="00C251D0">
        <w:tc>
          <w:tcPr>
            <w:tcW w:w="577" w:type="dxa"/>
          </w:tcPr>
          <w:p w14:paraId="752C2E91"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8</w:t>
            </w:r>
          </w:p>
        </w:tc>
        <w:tc>
          <w:tcPr>
            <w:tcW w:w="2483" w:type="dxa"/>
          </w:tcPr>
          <w:p w14:paraId="3B0364BE"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Filler</w:t>
            </w:r>
          </w:p>
        </w:tc>
        <w:tc>
          <w:tcPr>
            <w:tcW w:w="990" w:type="dxa"/>
          </w:tcPr>
          <w:p w14:paraId="0C3C8E70"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C</w:t>
            </w:r>
          </w:p>
        </w:tc>
        <w:tc>
          <w:tcPr>
            <w:tcW w:w="1466" w:type="dxa"/>
          </w:tcPr>
          <w:p w14:paraId="0A31281F" w14:textId="77777777" w:rsidR="00580793" w:rsidRPr="0066572A" w:rsidRDefault="00580793" w:rsidP="005E3530">
            <w:pPr>
              <w:jc w:val="right"/>
              <w:rPr>
                <w:rFonts w:asciiTheme="minorHAnsi" w:hAnsiTheme="minorHAnsi"/>
                <w:sz w:val="22"/>
                <w:szCs w:val="22"/>
              </w:rPr>
            </w:pPr>
          </w:p>
        </w:tc>
        <w:tc>
          <w:tcPr>
            <w:tcW w:w="1406" w:type="dxa"/>
          </w:tcPr>
          <w:p w14:paraId="1ADCE10A"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40</w:t>
            </w:r>
          </w:p>
        </w:tc>
        <w:tc>
          <w:tcPr>
            <w:tcW w:w="3271" w:type="dxa"/>
          </w:tcPr>
          <w:p w14:paraId="26B203D1"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Caracteres en blanco para completar el registro a 100 posiciones</w:t>
            </w:r>
          </w:p>
        </w:tc>
      </w:tr>
    </w:tbl>
    <w:p w14:paraId="35B7317A" w14:textId="77777777" w:rsidR="00580793" w:rsidRPr="0066572A" w:rsidRDefault="00580793" w:rsidP="00580793">
      <w:pPr>
        <w:jc w:val="right"/>
        <w:rPr>
          <w:rFonts w:asciiTheme="minorHAnsi" w:hAnsiTheme="minorHAnsi"/>
          <w:sz w:val="22"/>
          <w:szCs w:val="22"/>
          <w:lang w:val="es-MX"/>
        </w:rPr>
      </w:pPr>
    </w:p>
    <w:p w14:paraId="4FF1DB9A" w14:textId="77777777" w:rsidR="00580793" w:rsidRPr="0066572A" w:rsidRDefault="00580793" w:rsidP="00795379">
      <w:pPr>
        <w:jc w:val="both"/>
        <w:outlineLvl w:val="0"/>
        <w:rPr>
          <w:rFonts w:asciiTheme="minorHAnsi" w:hAnsiTheme="minorHAnsi"/>
          <w:b/>
          <w:sz w:val="22"/>
          <w:szCs w:val="22"/>
          <w:lang w:val="es-MX"/>
        </w:rPr>
      </w:pPr>
      <w:r w:rsidRPr="0066572A">
        <w:rPr>
          <w:rFonts w:asciiTheme="minorHAnsi" w:hAnsiTheme="minorHAnsi"/>
          <w:b/>
          <w:sz w:val="22"/>
          <w:szCs w:val="22"/>
          <w:lang w:val="es-MX"/>
        </w:rPr>
        <w:t>ANEXO 3</w:t>
      </w:r>
    </w:p>
    <w:p w14:paraId="0C828B53" w14:textId="77777777" w:rsidR="00580793" w:rsidRPr="0066572A" w:rsidRDefault="00580793" w:rsidP="00795379">
      <w:pPr>
        <w:outlineLvl w:val="0"/>
        <w:rPr>
          <w:rFonts w:asciiTheme="minorHAnsi" w:hAnsiTheme="minorHAnsi"/>
          <w:b/>
          <w:sz w:val="22"/>
          <w:szCs w:val="22"/>
          <w:lang w:val="es-MX"/>
        </w:rPr>
      </w:pPr>
      <w:r w:rsidRPr="0066572A">
        <w:rPr>
          <w:rFonts w:asciiTheme="minorHAnsi" w:hAnsiTheme="minorHAnsi"/>
          <w:b/>
          <w:sz w:val="22"/>
          <w:szCs w:val="22"/>
          <w:lang w:val="es-MX"/>
        </w:rPr>
        <w:t>LAYOUT PARA INTERCAMBIO DE REGISTROS EN CASO DE DIFERENCIAS</w:t>
      </w:r>
    </w:p>
    <w:p w14:paraId="0727A39B" w14:textId="77777777" w:rsidR="00580793" w:rsidRPr="0066572A" w:rsidRDefault="00580793" w:rsidP="00580793">
      <w:pPr>
        <w:rPr>
          <w:rFonts w:asciiTheme="minorHAnsi" w:hAnsiTheme="minorHAnsi"/>
          <w:sz w:val="22"/>
          <w:szCs w:val="22"/>
          <w:lang w:val="es-MX"/>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562"/>
        <w:gridCol w:w="1440"/>
        <w:gridCol w:w="3141"/>
      </w:tblGrid>
      <w:tr w:rsidR="00580793" w:rsidRPr="0066572A" w14:paraId="14AEDB7D" w14:textId="77777777" w:rsidTr="00C251D0">
        <w:tc>
          <w:tcPr>
            <w:tcW w:w="577" w:type="dxa"/>
          </w:tcPr>
          <w:p w14:paraId="16BC2A7B"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No.</w:t>
            </w:r>
          </w:p>
        </w:tc>
        <w:tc>
          <w:tcPr>
            <w:tcW w:w="2483" w:type="dxa"/>
          </w:tcPr>
          <w:p w14:paraId="4BB67ADD"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NOMBRE</w:t>
            </w:r>
          </w:p>
        </w:tc>
        <w:tc>
          <w:tcPr>
            <w:tcW w:w="990" w:type="dxa"/>
          </w:tcPr>
          <w:p w14:paraId="32944362"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TIPO</w:t>
            </w:r>
          </w:p>
        </w:tc>
        <w:tc>
          <w:tcPr>
            <w:tcW w:w="1562" w:type="dxa"/>
          </w:tcPr>
          <w:p w14:paraId="7CE9CAEF"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FORMATO</w:t>
            </w:r>
          </w:p>
        </w:tc>
        <w:tc>
          <w:tcPr>
            <w:tcW w:w="1440" w:type="dxa"/>
          </w:tcPr>
          <w:p w14:paraId="301B25D7"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LONGITUD</w:t>
            </w:r>
          </w:p>
        </w:tc>
        <w:tc>
          <w:tcPr>
            <w:tcW w:w="3141" w:type="dxa"/>
          </w:tcPr>
          <w:p w14:paraId="1C877C0E"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DESCRIPCIÓN</w:t>
            </w:r>
          </w:p>
        </w:tc>
      </w:tr>
      <w:tr w:rsidR="00580793" w:rsidRPr="0066572A" w14:paraId="487FB938" w14:textId="77777777" w:rsidTr="00C251D0">
        <w:tc>
          <w:tcPr>
            <w:tcW w:w="577" w:type="dxa"/>
          </w:tcPr>
          <w:p w14:paraId="1326F8F2" w14:textId="77777777" w:rsidR="00580793" w:rsidRPr="0066572A" w:rsidRDefault="00580793" w:rsidP="005E3530">
            <w:pPr>
              <w:jc w:val="center"/>
              <w:rPr>
                <w:rFonts w:asciiTheme="minorHAnsi" w:hAnsiTheme="minorHAnsi"/>
                <w:b/>
                <w:sz w:val="22"/>
                <w:szCs w:val="22"/>
              </w:rPr>
            </w:pPr>
          </w:p>
        </w:tc>
        <w:tc>
          <w:tcPr>
            <w:tcW w:w="2483" w:type="dxa"/>
          </w:tcPr>
          <w:p w14:paraId="592907AC" w14:textId="77777777" w:rsidR="00580793" w:rsidRPr="0066572A" w:rsidRDefault="00580793" w:rsidP="005E3530">
            <w:pPr>
              <w:rPr>
                <w:rFonts w:asciiTheme="minorHAnsi" w:hAnsiTheme="minorHAnsi"/>
                <w:b/>
                <w:sz w:val="22"/>
                <w:szCs w:val="22"/>
              </w:rPr>
            </w:pPr>
            <w:r w:rsidRPr="0066572A">
              <w:rPr>
                <w:rFonts w:asciiTheme="minorHAnsi" w:hAnsiTheme="minorHAnsi"/>
                <w:b/>
                <w:sz w:val="22"/>
                <w:szCs w:val="22"/>
              </w:rPr>
              <w:t>REGISTRO HEADER</w:t>
            </w:r>
          </w:p>
        </w:tc>
        <w:tc>
          <w:tcPr>
            <w:tcW w:w="990" w:type="dxa"/>
          </w:tcPr>
          <w:p w14:paraId="16182E53" w14:textId="77777777" w:rsidR="00580793" w:rsidRPr="0066572A" w:rsidRDefault="00580793" w:rsidP="005E3530">
            <w:pPr>
              <w:jc w:val="center"/>
              <w:rPr>
                <w:rFonts w:asciiTheme="minorHAnsi" w:hAnsiTheme="minorHAnsi"/>
                <w:b/>
                <w:sz w:val="22"/>
                <w:szCs w:val="22"/>
              </w:rPr>
            </w:pPr>
          </w:p>
        </w:tc>
        <w:tc>
          <w:tcPr>
            <w:tcW w:w="1562" w:type="dxa"/>
          </w:tcPr>
          <w:p w14:paraId="38B5DBA7" w14:textId="77777777" w:rsidR="00580793" w:rsidRPr="0066572A" w:rsidRDefault="00580793" w:rsidP="005E3530">
            <w:pPr>
              <w:jc w:val="right"/>
              <w:rPr>
                <w:rFonts w:asciiTheme="minorHAnsi" w:hAnsiTheme="minorHAnsi"/>
                <w:b/>
                <w:sz w:val="22"/>
                <w:szCs w:val="22"/>
              </w:rPr>
            </w:pPr>
          </w:p>
        </w:tc>
        <w:tc>
          <w:tcPr>
            <w:tcW w:w="1440" w:type="dxa"/>
          </w:tcPr>
          <w:p w14:paraId="33B863AB"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80</w:t>
            </w:r>
          </w:p>
        </w:tc>
        <w:tc>
          <w:tcPr>
            <w:tcW w:w="3141" w:type="dxa"/>
          </w:tcPr>
          <w:p w14:paraId="43D47455" w14:textId="77777777" w:rsidR="00580793" w:rsidRPr="0066572A" w:rsidRDefault="00580793" w:rsidP="005E3530">
            <w:pPr>
              <w:rPr>
                <w:rFonts w:asciiTheme="minorHAnsi" w:hAnsiTheme="minorHAnsi"/>
                <w:sz w:val="22"/>
                <w:szCs w:val="22"/>
              </w:rPr>
            </w:pPr>
          </w:p>
        </w:tc>
      </w:tr>
      <w:tr w:rsidR="00580793" w:rsidRPr="0066572A" w14:paraId="2DCFC40A" w14:textId="77777777" w:rsidTr="00C251D0">
        <w:tc>
          <w:tcPr>
            <w:tcW w:w="577" w:type="dxa"/>
          </w:tcPr>
          <w:p w14:paraId="66F1791A"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w:t>
            </w:r>
          </w:p>
        </w:tc>
        <w:tc>
          <w:tcPr>
            <w:tcW w:w="2483" w:type="dxa"/>
          </w:tcPr>
          <w:p w14:paraId="58BFB987"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Identificador de reg.</w:t>
            </w:r>
          </w:p>
        </w:tc>
        <w:tc>
          <w:tcPr>
            <w:tcW w:w="990" w:type="dxa"/>
          </w:tcPr>
          <w:p w14:paraId="4E3D5D23"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62" w:type="dxa"/>
          </w:tcPr>
          <w:p w14:paraId="232AF38A"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w:t>
            </w:r>
          </w:p>
        </w:tc>
        <w:tc>
          <w:tcPr>
            <w:tcW w:w="1440" w:type="dxa"/>
          </w:tcPr>
          <w:p w14:paraId="41CDB738"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w:t>
            </w:r>
          </w:p>
        </w:tc>
        <w:tc>
          <w:tcPr>
            <w:tcW w:w="3141" w:type="dxa"/>
          </w:tcPr>
          <w:p w14:paraId="0BFAC121"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lang w:val="es-MX"/>
              </w:rPr>
              <w:t xml:space="preserve">Identificador de inicio de archivo. </w:t>
            </w:r>
            <w:r w:rsidRPr="0066572A">
              <w:rPr>
                <w:rFonts w:asciiTheme="minorHAnsi" w:hAnsiTheme="minorHAnsi"/>
                <w:sz w:val="22"/>
                <w:szCs w:val="22"/>
              </w:rPr>
              <w:t>El valor debe ser 0</w:t>
            </w:r>
          </w:p>
        </w:tc>
      </w:tr>
      <w:tr w:rsidR="00580793" w:rsidRPr="0066572A" w14:paraId="2BC7098E" w14:textId="77777777" w:rsidTr="00C251D0">
        <w:tc>
          <w:tcPr>
            <w:tcW w:w="577" w:type="dxa"/>
          </w:tcPr>
          <w:p w14:paraId="16A07E30"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2</w:t>
            </w:r>
          </w:p>
        </w:tc>
        <w:tc>
          <w:tcPr>
            <w:tcW w:w="2483" w:type="dxa"/>
          </w:tcPr>
          <w:p w14:paraId="2615C703"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Número de Batch</w:t>
            </w:r>
          </w:p>
        </w:tc>
        <w:tc>
          <w:tcPr>
            <w:tcW w:w="990" w:type="dxa"/>
          </w:tcPr>
          <w:p w14:paraId="2C80942F"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62" w:type="dxa"/>
          </w:tcPr>
          <w:p w14:paraId="5BC19D99"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99999</w:t>
            </w:r>
          </w:p>
        </w:tc>
        <w:tc>
          <w:tcPr>
            <w:tcW w:w="1440" w:type="dxa"/>
          </w:tcPr>
          <w:p w14:paraId="2DC7DE36"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 xml:space="preserve">5 </w:t>
            </w:r>
          </w:p>
        </w:tc>
        <w:tc>
          <w:tcPr>
            <w:tcW w:w="3141" w:type="dxa"/>
          </w:tcPr>
          <w:p w14:paraId="67A4791C"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Numero de Batch (consecutivo)</w:t>
            </w:r>
          </w:p>
        </w:tc>
      </w:tr>
      <w:tr w:rsidR="00580793" w:rsidRPr="0066572A" w14:paraId="440E30E3" w14:textId="77777777" w:rsidTr="00C251D0">
        <w:tc>
          <w:tcPr>
            <w:tcW w:w="577" w:type="dxa"/>
          </w:tcPr>
          <w:p w14:paraId="0DC65306"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3</w:t>
            </w:r>
          </w:p>
        </w:tc>
        <w:tc>
          <w:tcPr>
            <w:tcW w:w="2483" w:type="dxa"/>
          </w:tcPr>
          <w:p w14:paraId="0C6BB6C5"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Operador</w:t>
            </w:r>
          </w:p>
        </w:tc>
        <w:tc>
          <w:tcPr>
            <w:tcW w:w="990" w:type="dxa"/>
          </w:tcPr>
          <w:p w14:paraId="1B4F4FC7"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62" w:type="dxa"/>
          </w:tcPr>
          <w:p w14:paraId="4CB43F36"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999</w:t>
            </w:r>
          </w:p>
        </w:tc>
        <w:tc>
          <w:tcPr>
            <w:tcW w:w="1440" w:type="dxa"/>
          </w:tcPr>
          <w:p w14:paraId="39E9E41E"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3</w:t>
            </w:r>
          </w:p>
        </w:tc>
        <w:tc>
          <w:tcPr>
            <w:tcW w:w="3141" w:type="dxa"/>
          </w:tcPr>
          <w:p w14:paraId="5CE12325"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lang w:val="es-MX"/>
              </w:rPr>
              <w:t>Clave del Operador que presenta los registros. IDD</w:t>
            </w:r>
          </w:p>
        </w:tc>
      </w:tr>
      <w:tr w:rsidR="00580793" w:rsidRPr="0066572A" w14:paraId="74364CF2" w14:textId="77777777" w:rsidTr="00C251D0">
        <w:tc>
          <w:tcPr>
            <w:tcW w:w="577" w:type="dxa"/>
          </w:tcPr>
          <w:p w14:paraId="6F764443"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lastRenderedPageBreak/>
              <w:t>4</w:t>
            </w:r>
          </w:p>
        </w:tc>
        <w:tc>
          <w:tcPr>
            <w:tcW w:w="2483" w:type="dxa"/>
          </w:tcPr>
          <w:p w14:paraId="2725A957"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Fecha de Inicio</w:t>
            </w:r>
          </w:p>
        </w:tc>
        <w:tc>
          <w:tcPr>
            <w:tcW w:w="990" w:type="dxa"/>
          </w:tcPr>
          <w:p w14:paraId="6ADE30C4"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62" w:type="dxa"/>
          </w:tcPr>
          <w:p w14:paraId="6901B7F3"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Aaaammdd</w:t>
            </w:r>
          </w:p>
        </w:tc>
        <w:tc>
          <w:tcPr>
            <w:tcW w:w="1440" w:type="dxa"/>
          </w:tcPr>
          <w:p w14:paraId="01FAE316"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 xml:space="preserve">8 </w:t>
            </w:r>
          </w:p>
        </w:tc>
        <w:tc>
          <w:tcPr>
            <w:tcW w:w="3141" w:type="dxa"/>
          </w:tcPr>
          <w:p w14:paraId="10E6757F"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Fecha del registro más antiguo</w:t>
            </w:r>
          </w:p>
        </w:tc>
      </w:tr>
      <w:tr w:rsidR="00580793" w:rsidRPr="0066572A" w14:paraId="60398CEB" w14:textId="77777777" w:rsidTr="00C251D0">
        <w:tc>
          <w:tcPr>
            <w:tcW w:w="577" w:type="dxa"/>
          </w:tcPr>
          <w:p w14:paraId="6232DF84"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5</w:t>
            </w:r>
          </w:p>
        </w:tc>
        <w:tc>
          <w:tcPr>
            <w:tcW w:w="2483" w:type="dxa"/>
          </w:tcPr>
          <w:p w14:paraId="54B5B1AE"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Fecha de Fin</w:t>
            </w:r>
          </w:p>
        </w:tc>
        <w:tc>
          <w:tcPr>
            <w:tcW w:w="990" w:type="dxa"/>
          </w:tcPr>
          <w:p w14:paraId="596E3B2C"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62" w:type="dxa"/>
          </w:tcPr>
          <w:p w14:paraId="74E0F474"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Aaaammdd</w:t>
            </w:r>
          </w:p>
        </w:tc>
        <w:tc>
          <w:tcPr>
            <w:tcW w:w="1440" w:type="dxa"/>
          </w:tcPr>
          <w:p w14:paraId="750EEE70"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 xml:space="preserve">8 </w:t>
            </w:r>
          </w:p>
        </w:tc>
        <w:tc>
          <w:tcPr>
            <w:tcW w:w="3141" w:type="dxa"/>
          </w:tcPr>
          <w:p w14:paraId="58DE38E5"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Fecha del registro más actual</w:t>
            </w:r>
          </w:p>
        </w:tc>
      </w:tr>
      <w:tr w:rsidR="00580793" w:rsidRPr="0066572A" w14:paraId="7E2C8EE9" w14:textId="77777777" w:rsidTr="00C251D0">
        <w:tc>
          <w:tcPr>
            <w:tcW w:w="577" w:type="dxa"/>
          </w:tcPr>
          <w:p w14:paraId="1AE00A82"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6</w:t>
            </w:r>
          </w:p>
        </w:tc>
        <w:tc>
          <w:tcPr>
            <w:tcW w:w="2483" w:type="dxa"/>
          </w:tcPr>
          <w:p w14:paraId="1FFFEFBA"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Hora Inicio</w:t>
            </w:r>
          </w:p>
        </w:tc>
        <w:tc>
          <w:tcPr>
            <w:tcW w:w="990" w:type="dxa"/>
          </w:tcPr>
          <w:p w14:paraId="389C6586"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62" w:type="dxa"/>
          </w:tcPr>
          <w:p w14:paraId="62EF8CEF"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Hhmmss</w:t>
            </w:r>
          </w:p>
        </w:tc>
        <w:tc>
          <w:tcPr>
            <w:tcW w:w="1440" w:type="dxa"/>
          </w:tcPr>
          <w:p w14:paraId="1AFEA310"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6</w:t>
            </w:r>
          </w:p>
        </w:tc>
        <w:tc>
          <w:tcPr>
            <w:tcW w:w="3141" w:type="dxa"/>
          </w:tcPr>
          <w:p w14:paraId="35C2686B"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Hora del registro más antiguo</w:t>
            </w:r>
          </w:p>
        </w:tc>
      </w:tr>
      <w:tr w:rsidR="00580793" w:rsidRPr="0066572A" w14:paraId="048FA12E" w14:textId="77777777" w:rsidTr="00C251D0">
        <w:tc>
          <w:tcPr>
            <w:tcW w:w="577" w:type="dxa"/>
          </w:tcPr>
          <w:p w14:paraId="0E7369C6"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7</w:t>
            </w:r>
          </w:p>
        </w:tc>
        <w:tc>
          <w:tcPr>
            <w:tcW w:w="2483" w:type="dxa"/>
          </w:tcPr>
          <w:p w14:paraId="7CAD7E68"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Hora Fin</w:t>
            </w:r>
          </w:p>
        </w:tc>
        <w:tc>
          <w:tcPr>
            <w:tcW w:w="990" w:type="dxa"/>
          </w:tcPr>
          <w:p w14:paraId="26D765CD"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62" w:type="dxa"/>
          </w:tcPr>
          <w:p w14:paraId="3069336E"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Hhmmss</w:t>
            </w:r>
          </w:p>
        </w:tc>
        <w:tc>
          <w:tcPr>
            <w:tcW w:w="1440" w:type="dxa"/>
          </w:tcPr>
          <w:p w14:paraId="4EE6C127"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 xml:space="preserve">6 </w:t>
            </w:r>
          </w:p>
        </w:tc>
        <w:tc>
          <w:tcPr>
            <w:tcW w:w="3141" w:type="dxa"/>
          </w:tcPr>
          <w:p w14:paraId="058CC5DF"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Hora del registro más actual</w:t>
            </w:r>
          </w:p>
        </w:tc>
      </w:tr>
      <w:tr w:rsidR="00580793" w:rsidRPr="0066572A" w14:paraId="53AF2159" w14:textId="77777777" w:rsidTr="00C251D0">
        <w:tc>
          <w:tcPr>
            <w:tcW w:w="577" w:type="dxa"/>
          </w:tcPr>
          <w:p w14:paraId="152718C9"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8</w:t>
            </w:r>
          </w:p>
        </w:tc>
        <w:tc>
          <w:tcPr>
            <w:tcW w:w="2483" w:type="dxa"/>
          </w:tcPr>
          <w:p w14:paraId="17EE9DE8"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Filler</w:t>
            </w:r>
          </w:p>
        </w:tc>
        <w:tc>
          <w:tcPr>
            <w:tcW w:w="990" w:type="dxa"/>
          </w:tcPr>
          <w:p w14:paraId="382C7A50"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C</w:t>
            </w:r>
          </w:p>
        </w:tc>
        <w:tc>
          <w:tcPr>
            <w:tcW w:w="1562" w:type="dxa"/>
          </w:tcPr>
          <w:p w14:paraId="1D5D2F46" w14:textId="77777777" w:rsidR="00580793" w:rsidRPr="0066572A" w:rsidRDefault="00580793" w:rsidP="005E3530">
            <w:pPr>
              <w:jc w:val="right"/>
              <w:rPr>
                <w:rFonts w:asciiTheme="minorHAnsi" w:hAnsiTheme="minorHAnsi"/>
                <w:sz w:val="22"/>
                <w:szCs w:val="22"/>
              </w:rPr>
            </w:pPr>
          </w:p>
        </w:tc>
        <w:tc>
          <w:tcPr>
            <w:tcW w:w="1440" w:type="dxa"/>
          </w:tcPr>
          <w:p w14:paraId="1AEB4C9A"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43</w:t>
            </w:r>
          </w:p>
        </w:tc>
        <w:tc>
          <w:tcPr>
            <w:tcW w:w="3141" w:type="dxa"/>
          </w:tcPr>
          <w:p w14:paraId="4FE65DF3"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Caracteres en blanco para completar el registro a 80 posiciones</w:t>
            </w:r>
          </w:p>
        </w:tc>
      </w:tr>
      <w:tr w:rsidR="00580793" w:rsidRPr="0066572A" w14:paraId="2E0F8D39" w14:textId="77777777" w:rsidTr="00C251D0">
        <w:tc>
          <w:tcPr>
            <w:tcW w:w="577" w:type="dxa"/>
          </w:tcPr>
          <w:p w14:paraId="009F26A8" w14:textId="77777777" w:rsidR="00580793" w:rsidRPr="0066572A" w:rsidRDefault="00580793" w:rsidP="005E3530">
            <w:pPr>
              <w:jc w:val="center"/>
              <w:rPr>
                <w:rFonts w:asciiTheme="minorHAnsi" w:hAnsiTheme="minorHAnsi"/>
                <w:sz w:val="22"/>
                <w:szCs w:val="22"/>
                <w:lang w:val="es-MX"/>
              </w:rPr>
            </w:pPr>
          </w:p>
        </w:tc>
        <w:tc>
          <w:tcPr>
            <w:tcW w:w="2483" w:type="dxa"/>
          </w:tcPr>
          <w:p w14:paraId="749AADE8" w14:textId="77777777" w:rsidR="00580793" w:rsidRPr="0066572A" w:rsidRDefault="00580793" w:rsidP="005E3530">
            <w:pPr>
              <w:rPr>
                <w:rFonts w:asciiTheme="minorHAnsi" w:hAnsiTheme="minorHAnsi"/>
                <w:b/>
                <w:sz w:val="22"/>
                <w:szCs w:val="22"/>
              </w:rPr>
            </w:pPr>
            <w:r w:rsidRPr="0066572A">
              <w:rPr>
                <w:rFonts w:asciiTheme="minorHAnsi" w:hAnsiTheme="minorHAnsi"/>
                <w:b/>
                <w:sz w:val="22"/>
                <w:szCs w:val="22"/>
              </w:rPr>
              <w:t>REGISTRO DETALLE</w:t>
            </w:r>
          </w:p>
        </w:tc>
        <w:tc>
          <w:tcPr>
            <w:tcW w:w="990" w:type="dxa"/>
          </w:tcPr>
          <w:p w14:paraId="6D0E83EF" w14:textId="77777777" w:rsidR="00580793" w:rsidRPr="0066572A" w:rsidRDefault="00580793" w:rsidP="005E3530">
            <w:pPr>
              <w:jc w:val="center"/>
              <w:rPr>
                <w:rFonts w:asciiTheme="minorHAnsi" w:hAnsiTheme="minorHAnsi"/>
                <w:b/>
                <w:sz w:val="22"/>
                <w:szCs w:val="22"/>
              </w:rPr>
            </w:pPr>
          </w:p>
        </w:tc>
        <w:tc>
          <w:tcPr>
            <w:tcW w:w="1562" w:type="dxa"/>
          </w:tcPr>
          <w:p w14:paraId="60E8475B" w14:textId="77777777" w:rsidR="00580793" w:rsidRPr="0066572A" w:rsidRDefault="00580793" w:rsidP="005E3530">
            <w:pPr>
              <w:jc w:val="right"/>
              <w:rPr>
                <w:rFonts w:asciiTheme="minorHAnsi" w:hAnsiTheme="minorHAnsi"/>
                <w:b/>
                <w:sz w:val="22"/>
                <w:szCs w:val="22"/>
              </w:rPr>
            </w:pPr>
          </w:p>
        </w:tc>
        <w:tc>
          <w:tcPr>
            <w:tcW w:w="1440" w:type="dxa"/>
          </w:tcPr>
          <w:p w14:paraId="4A065EAD"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 xml:space="preserve">80  </w:t>
            </w:r>
          </w:p>
        </w:tc>
        <w:tc>
          <w:tcPr>
            <w:tcW w:w="3141" w:type="dxa"/>
          </w:tcPr>
          <w:p w14:paraId="716AECE9" w14:textId="77777777" w:rsidR="00580793" w:rsidRPr="0066572A" w:rsidRDefault="00580793" w:rsidP="005E3530">
            <w:pPr>
              <w:rPr>
                <w:rFonts w:asciiTheme="minorHAnsi" w:hAnsiTheme="minorHAnsi"/>
                <w:b/>
                <w:sz w:val="22"/>
                <w:szCs w:val="22"/>
              </w:rPr>
            </w:pPr>
          </w:p>
        </w:tc>
      </w:tr>
      <w:tr w:rsidR="00580793" w:rsidRPr="0066572A" w14:paraId="5AA5E0DC" w14:textId="77777777" w:rsidTr="00C251D0">
        <w:tc>
          <w:tcPr>
            <w:tcW w:w="577" w:type="dxa"/>
          </w:tcPr>
          <w:p w14:paraId="25A990CF"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w:t>
            </w:r>
          </w:p>
        </w:tc>
        <w:tc>
          <w:tcPr>
            <w:tcW w:w="2483" w:type="dxa"/>
          </w:tcPr>
          <w:p w14:paraId="75252B84"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Identificador de reg.</w:t>
            </w:r>
          </w:p>
        </w:tc>
        <w:tc>
          <w:tcPr>
            <w:tcW w:w="990" w:type="dxa"/>
          </w:tcPr>
          <w:p w14:paraId="2E034A62"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62" w:type="dxa"/>
          </w:tcPr>
          <w:p w14:paraId="4F496CF0"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w:t>
            </w:r>
          </w:p>
        </w:tc>
        <w:tc>
          <w:tcPr>
            <w:tcW w:w="1440" w:type="dxa"/>
          </w:tcPr>
          <w:p w14:paraId="4EE51D23"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w:t>
            </w:r>
          </w:p>
        </w:tc>
        <w:tc>
          <w:tcPr>
            <w:tcW w:w="3141" w:type="dxa"/>
          </w:tcPr>
          <w:p w14:paraId="469B9B69"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lang w:val="es-MX"/>
              </w:rPr>
              <w:t xml:space="preserve">Identificador de inicio de detalle. </w:t>
            </w:r>
            <w:r w:rsidRPr="0066572A">
              <w:rPr>
                <w:rFonts w:asciiTheme="minorHAnsi" w:hAnsiTheme="minorHAnsi"/>
                <w:sz w:val="22"/>
                <w:szCs w:val="22"/>
              </w:rPr>
              <w:t>El valor debe ser 1</w:t>
            </w:r>
          </w:p>
        </w:tc>
      </w:tr>
      <w:tr w:rsidR="00580793" w:rsidRPr="0066572A" w14:paraId="34D7934F" w14:textId="77777777" w:rsidTr="00C251D0">
        <w:tc>
          <w:tcPr>
            <w:tcW w:w="577" w:type="dxa"/>
          </w:tcPr>
          <w:p w14:paraId="28B05055"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2</w:t>
            </w:r>
          </w:p>
        </w:tc>
        <w:tc>
          <w:tcPr>
            <w:tcW w:w="2483" w:type="dxa"/>
          </w:tcPr>
          <w:p w14:paraId="0F06A2C0"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Numero Origen</w:t>
            </w:r>
          </w:p>
        </w:tc>
        <w:tc>
          <w:tcPr>
            <w:tcW w:w="990" w:type="dxa"/>
          </w:tcPr>
          <w:p w14:paraId="0C9E5960"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62" w:type="dxa"/>
          </w:tcPr>
          <w:p w14:paraId="31D75F23"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9999999999</w:t>
            </w:r>
          </w:p>
        </w:tc>
        <w:tc>
          <w:tcPr>
            <w:tcW w:w="1440" w:type="dxa"/>
          </w:tcPr>
          <w:p w14:paraId="2E69A273"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 xml:space="preserve">15 </w:t>
            </w:r>
          </w:p>
        </w:tc>
        <w:tc>
          <w:tcPr>
            <w:tcW w:w="3141" w:type="dxa"/>
          </w:tcPr>
          <w:p w14:paraId="2589DC5D"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Número origen</w:t>
            </w:r>
          </w:p>
        </w:tc>
      </w:tr>
      <w:tr w:rsidR="00580793" w:rsidRPr="0066572A" w14:paraId="6D3BB527" w14:textId="77777777" w:rsidTr="00C251D0">
        <w:tc>
          <w:tcPr>
            <w:tcW w:w="577" w:type="dxa"/>
          </w:tcPr>
          <w:p w14:paraId="4D3B0807"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3</w:t>
            </w:r>
          </w:p>
        </w:tc>
        <w:tc>
          <w:tcPr>
            <w:tcW w:w="2483" w:type="dxa"/>
          </w:tcPr>
          <w:p w14:paraId="6CAFD593"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Numero Destino</w:t>
            </w:r>
          </w:p>
        </w:tc>
        <w:tc>
          <w:tcPr>
            <w:tcW w:w="990" w:type="dxa"/>
          </w:tcPr>
          <w:p w14:paraId="30A14ADC"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62" w:type="dxa"/>
          </w:tcPr>
          <w:p w14:paraId="36C1A779"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9999999999</w:t>
            </w:r>
          </w:p>
        </w:tc>
        <w:tc>
          <w:tcPr>
            <w:tcW w:w="1440" w:type="dxa"/>
          </w:tcPr>
          <w:p w14:paraId="3E42A6B9"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 xml:space="preserve">15 </w:t>
            </w:r>
          </w:p>
        </w:tc>
        <w:tc>
          <w:tcPr>
            <w:tcW w:w="3141" w:type="dxa"/>
          </w:tcPr>
          <w:p w14:paraId="1E02D1EA"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Numero destino</w:t>
            </w:r>
          </w:p>
        </w:tc>
      </w:tr>
      <w:tr w:rsidR="00580793" w:rsidRPr="0066572A" w14:paraId="7C015CB6" w14:textId="77777777" w:rsidTr="00C251D0">
        <w:tc>
          <w:tcPr>
            <w:tcW w:w="577" w:type="dxa"/>
          </w:tcPr>
          <w:p w14:paraId="26A18D62"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4</w:t>
            </w:r>
          </w:p>
        </w:tc>
        <w:tc>
          <w:tcPr>
            <w:tcW w:w="2483" w:type="dxa"/>
          </w:tcPr>
          <w:p w14:paraId="1EB9B7F4"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Fecha</w:t>
            </w:r>
          </w:p>
        </w:tc>
        <w:tc>
          <w:tcPr>
            <w:tcW w:w="990" w:type="dxa"/>
          </w:tcPr>
          <w:p w14:paraId="55D2CCD4"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62" w:type="dxa"/>
          </w:tcPr>
          <w:p w14:paraId="1308BBE8"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Aaaammdd</w:t>
            </w:r>
          </w:p>
        </w:tc>
        <w:tc>
          <w:tcPr>
            <w:tcW w:w="1440" w:type="dxa"/>
          </w:tcPr>
          <w:p w14:paraId="511D736B"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8</w:t>
            </w:r>
          </w:p>
        </w:tc>
        <w:tc>
          <w:tcPr>
            <w:tcW w:w="3141" w:type="dxa"/>
          </w:tcPr>
          <w:p w14:paraId="71E1BC4A"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Fecha del Mensaje</w:t>
            </w:r>
          </w:p>
        </w:tc>
      </w:tr>
      <w:tr w:rsidR="00580793" w:rsidRPr="0066572A" w14:paraId="5D95115E" w14:textId="77777777" w:rsidTr="00C251D0">
        <w:tc>
          <w:tcPr>
            <w:tcW w:w="577" w:type="dxa"/>
          </w:tcPr>
          <w:p w14:paraId="5B4EBFCE"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5</w:t>
            </w:r>
          </w:p>
        </w:tc>
        <w:tc>
          <w:tcPr>
            <w:tcW w:w="2483" w:type="dxa"/>
          </w:tcPr>
          <w:p w14:paraId="77212E41"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Hora</w:t>
            </w:r>
          </w:p>
        </w:tc>
        <w:tc>
          <w:tcPr>
            <w:tcW w:w="990" w:type="dxa"/>
          </w:tcPr>
          <w:p w14:paraId="4EF86D72"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62" w:type="dxa"/>
          </w:tcPr>
          <w:p w14:paraId="2B8B95BE"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Hhmmss</w:t>
            </w:r>
          </w:p>
        </w:tc>
        <w:tc>
          <w:tcPr>
            <w:tcW w:w="1440" w:type="dxa"/>
          </w:tcPr>
          <w:p w14:paraId="24FC6002"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6</w:t>
            </w:r>
          </w:p>
        </w:tc>
        <w:tc>
          <w:tcPr>
            <w:tcW w:w="3141" w:type="dxa"/>
          </w:tcPr>
          <w:p w14:paraId="00FBF93C"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Hora del Mensaje</w:t>
            </w:r>
          </w:p>
        </w:tc>
      </w:tr>
      <w:tr w:rsidR="00580793" w:rsidRPr="0066572A" w14:paraId="4C4ADC2E" w14:textId="77777777" w:rsidTr="00C251D0">
        <w:tc>
          <w:tcPr>
            <w:tcW w:w="577" w:type="dxa"/>
          </w:tcPr>
          <w:p w14:paraId="3AC8212F"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6</w:t>
            </w:r>
          </w:p>
        </w:tc>
        <w:tc>
          <w:tcPr>
            <w:tcW w:w="2483" w:type="dxa"/>
          </w:tcPr>
          <w:p w14:paraId="2AADEBCE"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Status Mensaje</w:t>
            </w:r>
          </w:p>
        </w:tc>
        <w:tc>
          <w:tcPr>
            <w:tcW w:w="990" w:type="dxa"/>
          </w:tcPr>
          <w:p w14:paraId="6D3C0E9B"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62" w:type="dxa"/>
          </w:tcPr>
          <w:p w14:paraId="3409492B"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w:t>
            </w:r>
          </w:p>
        </w:tc>
        <w:tc>
          <w:tcPr>
            <w:tcW w:w="1440" w:type="dxa"/>
          </w:tcPr>
          <w:p w14:paraId="6348D002"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w:t>
            </w:r>
          </w:p>
        </w:tc>
        <w:tc>
          <w:tcPr>
            <w:tcW w:w="3141" w:type="dxa"/>
          </w:tcPr>
          <w:p w14:paraId="7B60D150"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0: Entregado, 1: No Entregado</w:t>
            </w:r>
          </w:p>
        </w:tc>
      </w:tr>
      <w:tr w:rsidR="00580793" w:rsidRPr="0066572A" w14:paraId="2936B235" w14:textId="77777777" w:rsidTr="00C251D0">
        <w:tc>
          <w:tcPr>
            <w:tcW w:w="577" w:type="dxa"/>
          </w:tcPr>
          <w:p w14:paraId="6EED9CC3"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7</w:t>
            </w:r>
          </w:p>
        </w:tc>
        <w:tc>
          <w:tcPr>
            <w:tcW w:w="2483" w:type="dxa"/>
          </w:tcPr>
          <w:p w14:paraId="2CA3CCB1"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Tipo de tráfico</w:t>
            </w:r>
          </w:p>
        </w:tc>
        <w:tc>
          <w:tcPr>
            <w:tcW w:w="990" w:type="dxa"/>
          </w:tcPr>
          <w:p w14:paraId="22F072DA"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62" w:type="dxa"/>
          </w:tcPr>
          <w:p w14:paraId="7D72D2C8"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w:t>
            </w:r>
          </w:p>
        </w:tc>
        <w:tc>
          <w:tcPr>
            <w:tcW w:w="1440" w:type="dxa"/>
          </w:tcPr>
          <w:p w14:paraId="390D4EB3"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2</w:t>
            </w:r>
          </w:p>
        </w:tc>
        <w:tc>
          <w:tcPr>
            <w:tcW w:w="3141" w:type="dxa"/>
          </w:tcPr>
          <w:p w14:paraId="4E90EF3C"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 xml:space="preserve"> Indica el tipo de tráfico </w:t>
            </w:r>
          </w:p>
        </w:tc>
      </w:tr>
      <w:tr w:rsidR="00580793" w:rsidRPr="0066572A" w14:paraId="23C3B303" w14:textId="77777777" w:rsidTr="00C251D0">
        <w:tc>
          <w:tcPr>
            <w:tcW w:w="577" w:type="dxa"/>
          </w:tcPr>
          <w:p w14:paraId="325F53D3"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8</w:t>
            </w:r>
          </w:p>
        </w:tc>
        <w:tc>
          <w:tcPr>
            <w:tcW w:w="2483" w:type="dxa"/>
          </w:tcPr>
          <w:p w14:paraId="0E1FA4D1"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Filler</w:t>
            </w:r>
          </w:p>
        </w:tc>
        <w:tc>
          <w:tcPr>
            <w:tcW w:w="990" w:type="dxa"/>
          </w:tcPr>
          <w:p w14:paraId="6F028D43"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C</w:t>
            </w:r>
          </w:p>
        </w:tc>
        <w:tc>
          <w:tcPr>
            <w:tcW w:w="1562" w:type="dxa"/>
          </w:tcPr>
          <w:p w14:paraId="4FF22B0A" w14:textId="77777777" w:rsidR="00580793" w:rsidRPr="0066572A" w:rsidRDefault="00580793" w:rsidP="005E3530">
            <w:pPr>
              <w:jc w:val="right"/>
              <w:rPr>
                <w:rFonts w:asciiTheme="minorHAnsi" w:hAnsiTheme="minorHAnsi"/>
                <w:sz w:val="22"/>
                <w:szCs w:val="22"/>
              </w:rPr>
            </w:pPr>
          </w:p>
        </w:tc>
        <w:tc>
          <w:tcPr>
            <w:tcW w:w="1440" w:type="dxa"/>
          </w:tcPr>
          <w:p w14:paraId="186A0776"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32</w:t>
            </w:r>
          </w:p>
        </w:tc>
        <w:tc>
          <w:tcPr>
            <w:tcW w:w="3141" w:type="dxa"/>
          </w:tcPr>
          <w:p w14:paraId="36ACF1C4"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Caracteres en blanco para completar el registro a 80 posiciones</w:t>
            </w:r>
          </w:p>
        </w:tc>
      </w:tr>
      <w:tr w:rsidR="00580793" w:rsidRPr="0066572A" w14:paraId="40803B46" w14:textId="77777777" w:rsidTr="00C251D0">
        <w:tc>
          <w:tcPr>
            <w:tcW w:w="577" w:type="dxa"/>
          </w:tcPr>
          <w:p w14:paraId="25B74685" w14:textId="77777777" w:rsidR="00580793" w:rsidRPr="0066572A" w:rsidRDefault="00580793" w:rsidP="005E3530">
            <w:pPr>
              <w:jc w:val="center"/>
              <w:rPr>
                <w:rFonts w:asciiTheme="minorHAnsi" w:hAnsiTheme="minorHAnsi"/>
                <w:sz w:val="22"/>
                <w:szCs w:val="22"/>
                <w:lang w:val="es-MX"/>
              </w:rPr>
            </w:pPr>
          </w:p>
        </w:tc>
        <w:tc>
          <w:tcPr>
            <w:tcW w:w="2483" w:type="dxa"/>
          </w:tcPr>
          <w:p w14:paraId="03191A49" w14:textId="77777777" w:rsidR="00580793" w:rsidRPr="0066572A" w:rsidRDefault="00580793" w:rsidP="005E3530">
            <w:pPr>
              <w:rPr>
                <w:rFonts w:asciiTheme="minorHAnsi" w:hAnsiTheme="minorHAnsi"/>
                <w:b/>
                <w:sz w:val="22"/>
                <w:szCs w:val="22"/>
              </w:rPr>
            </w:pPr>
            <w:r w:rsidRPr="0066572A">
              <w:rPr>
                <w:rFonts w:asciiTheme="minorHAnsi" w:hAnsiTheme="minorHAnsi"/>
                <w:b/>
                <w:sz w:val="22"/>
                <w:szCs w:val="22"/>
              </w:rPr>
              <w:t>REGISTRO TRAILER</w:t>
            </w:r>
          </w:p>
        </w:tc>
        <w:tc>
          <w:tcPr>
            <w:tcW w:w="990" w:type="dxa"/>
          </w:tcPr>
          <w:p w14:paraId="75121E4F" w14:textId="77777777" w:rsidR="00580793" w:rsidRPr="0066572A" w:rsidRDefault="00580793" w:rsidP="005E3530">
            <w:pPr>
              <w:jc w:val="center"/>
              <w:rPr>
                <w:rFonts w:asciiTheme="minorHAnsi" w:hAnsiTheme="minorHAnsi"/>
                <w:b/>
                <w:sz w:val="22"/>
                <w:szCs w:val="22"/>
              </w:rPr>
            </w:pPr>
          </w:p>
        </w:tc>
        <w:tc>
          <w:tcPr>
            <w:tcW w:w="1562" w:type="dxa"/>
          </w:tcPr>
          <w:p w14:paraId="5321BAF4" w14:textId="77777777" w:rsidR="00580793" w:rsidRPr="0066572A" w:rsidRDefault="00580793" w:rsidP="005E3530">
            <w:pPr>
              <w:jc w:val="right"/>
              <w:rPr>
                <w:rFonts w:asciiTheme="minorHAnsi" w:hAnsiTheme="minorHAnsi"/>
                <w:b/>
                <w:sz w:val="22"/>
                <w:szCs w:val="22"/>
              </w:rPr>
            </w:pPr>
          </w:p>
        </w:tc>
        <w:tc>
          <w:tcPr>
            <w:tcW w:w="1440" w:type="dxa"/>
          </w:tcPr>
          <w:p w14:paraId="500E15F4" w14:textId="77777777" w:rsidR="00580793" w:rsidRPr="0066572A" w:rsidRDefault="00580793" w:rsidP="005E3530">
            <w:pPr>
              <w:jc w:val="center"/>
              <w:rPr>
                <w:rFonts w:asciiTheme="minorHAnsi" w:hAnsiTheme="minorHAnsi"/>
                <w:b/>
                <w:sz w:val="22"/>
                <w:szCs w:val="22"/>
              </w:rPr>
            </w:pPr>
            <w:r w:rsidRPr="0066572A">
              <w:rPr>
                <w:rFonts w:asciiTheme="minorHAnsi" w:hAnsiTheme="minorHAnsi"/>
                <w:b/>
                <w:sz w:val="22"/>
                <w:szCs w:val="22"/>
              </w:rPr>
              <w:t xml:space="preserve">80  </w:t>
            </w:r>
          </w:p>
        </w:tc>
        <w:tc>
          <w:tcPr>
            <w:tcW w:w="3141" w:type="dxa"/>
          </w:tcPr>
          <w:p w14:paraId="476D2062" w14:textId="77777777" w:rsidR="00580793" w:rsidRPr="0066572A" w:rsidRDefault="00580793" w:rsidP="005E3530">
            <w:pPr>
              <w:rPr>
                <w:rFonts w:asciiTheme="minorHAnsi" w:hAnsiTheme="minorHAnsi"/>
                <w:sz w:val="22"/>
                <w:szCs w:val="22"/>
              </w:rPr>
            </w:pPr>
          </w:p>
        </w:tc>
      </w:tr>
      <w:tr w:rsidR="00580793" w:rsidRPr="0066572A" w14:paraId="4B504D60" w14:textId="77777777" w:rsidTr="00C251D0">
        <w:tc>
          <w:tcPr>
            <w:tcW w:w="577" w:type="dxa"/>
          </w:tcPr>
          <w:p w14:paraId="126EC6F2"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w:t>
            </w:r>
          </w:p>
        </w:tc>
        <w:tc>
          <w:tcPr>
            <w:tcW w:w="2483" w:type="dxa"/>
          </w:tcPr>
          <w:p w14:paraId="3ED2F593"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Identificador de reg.</w:t>
            </w:r>
          </w:p>
        </w:tc>
        <w:tc>
          <w:tcPr>
            <w:tcW w:w="990" w:type="dxa"/>
          </w:tcPr>
          <w:p w14:paraId="3E23E311"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62" w:type="dxa"/>
          </w:tcPr>
          <w:p w14:paraId="01CAD4C7"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w:t>
            </w:r>
          </w:p>
        </w:tc>
        <w:tc>
          <w:tcPr>
            <w:tcW w:w="1440" w:type="dxa"/>
          </w:tcPr>
          <w:p w14:paraId="5D518259"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w:t>
            </w:r>
          </w:p>
        </w:tc>
        <w:tc>
          <w:tcPr>
            <w:tcW w:w="3141" w:type="dxa"/>
          </w:tcPr>
          <w:p w14:paraId="1B02890C"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lang w:val="es-MX"/>
              </w:rPr>
              <w:t xml:space="preserve">Identificador de inicio de Trailer. </w:t>
            </w:r>
            <w:r w:rsidRPr="0066572A">
              <w:rPr>
                <w:rFonts w:asciiTheme="minorHAnsi" w:hAnsiTheme="minorHAnsi"/>
                <w:sz w:val="22"/>
                <w:szCs w:val="22"/>
              </w:rPr>
              <w:t>El valor debe ser 9</w:t>
            </w:r>
          </w:p>
        </w:tc>
      </w:tr>
      <w:tr w:rsidR="00580793" w:rsidRPr="0066572A" w14:paraId="6ABEDE31" w14:textId="77777777" w:rsidTr="00C251D0">
        <w:tc>
          <w:tcPr>
            <w:tcW w:w="577" w:type="dxa"/>
          </w:tcPr>
          <w:p w14:paraId="62B548AB"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2</w:t>
            </w:r>
          </w:p>
        </w:tc>
        <w:tc>
          <w:tcPr>
            <w:tcW w:w="2483" w:type="dxa"/>
          </w:tcPr>
          <w:p w14:paraId="5FB1BE6E"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Operador</w:t>
            </w:r>
          </w:p>
        </w:tc>
        <w:tc>
          <w:tcPr>
            <w:tcW w:w="990" w:type="dxa"/>
          </w:tcPr>
          <w:p w14:paraId="40E37AE5"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62" w:type="dxa"/>
          </w:tcPr>
          <w:p w14:paraId="71EE8379"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999</w:t>
            </w:r>
          </w:p>
        </w:tc>
        <w:tc>
          <w:tcPr>
            <w:tcW w:w="1440" w:type="dxa"/>
          </w:tcPr>
          <w:p w14:paraId="6636A274"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3</w:t>
            </w:r>
          </w:p>
        </w:tc>
        <w:tc>
          <w:tcPr>
            <w:tcW w:w="3141" w:type="dxa"/>
          </w:tcPr>
          <w:p w14:paraId="590332C0"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lang w:val="es-MX"/>
              </w:rPr>
              <w:t xml:space="preserve">Clave del Operador que presenta los registros. </w:t>
            </w:r>
            <w:r w:rsidRPr="0066572A">
              <w:rPr>
                <w:rFonts w:asciiTheme="minorHAnsi" w:hAnsiTheme="minorHAnsi"/>
                <w:sz w:val="22"/>
                <w:szCs w:val="22"/>
              </w:rPr>
              <w:t>CIC</w:t>
            </w:r>
          </w:p>
        </w:tc>
      </w:tr>
      <w:tr w:rsidR="00580793" w:rsidRPr="0066572A" w14:paraId="182311A6" w14:textId="77777777" w:rsidTr="00C251D0">
        <w:tc>
          <w:tcPr>
            <w:tcW w:w="577" w:type="dxa"/>
          </w:tcPr>
          <w:p w14:paraId="375EF3F7"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3</w:t>
            </w:r>
          </w:p>
        </w:tc>
        <w:tc>
          <w:tcPr>
            <w:tcW w:w="2483" w:type="dxa"/>
          </w:tcPr>
          <w:p w14:paraId="50C20F5D"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Fecha de proceso</w:t>
            </w:r>
          </w:p>
        </w:tc>
        <w:tc>
          <w:tcPr>
            <w:tcW w:w="990" w:type="dxa"/>
          </w:tcPr>
          <w:p w14:paraId="3FD44B4F"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62" w:type="dxa"/>
          </w:tcPr>
          <w:p w14:paraId="4E59FE73"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Aaaammdd</w:t>
            </w:r>
          </w:p>
        </w:tc>
        <w:tc>
          <w:tcPr>
            <w:tcW w:w="1440" w:type="dxa"/>
          </w:tcPr>
          <w:p w14:paraId="6D835911"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8</w:t>
            </w:r>
          </w:p>
        </w:tc>
        <w:tc>
          <w:tcPr>
            <w:tcW w:w="3141" w:type="dxa"/>
          </w:tcPr>
          <w:p w14:paraId="62FCD277"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Fecha de proceso del archivo de intercambio</w:t>
            </w:r>
          </w:p>
        </w:tc>
      </w:tr>
      <w:tr w:rsidR="00580793" w:rsidRPr="0066572A" w14:paraId="2507228E" w14:textId="77777777" w:rsidTr="00C251D0">
        <w:tc>
          <w:tcPr>
            <w:tcW w:w="577" w:type="dxa"/>
          </w:tcPr>
          <w:p w14:paraId="1468CECC"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4</w:t>
            </w:r>
          </w:p>
        </w:tc>
        <w:tc>
          <w:tcPr>
            <w:tcW w:w="2483" w:type="dxa"/>
          </w:tcPr>
          <w:p w14:paraId="13D21226"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Total de Registros</w:t>
            </w:r>
          </w:p>
        </w:tc>
        <w:tc>
          <w:tcPr>
            <w:tcW w:w="990" w:type="dxa"/>
          </w:tcPr>
          <w:p w14:paraId="7D0EEB75"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N</w:t>
            </w:r>
          </w:p>
        </w:tc>
        <w:tc>
          <w:tcPr>
            <w:tcW w:w="1562" w:type="dxa"/>
          </w:tcPr>
          <w:p w14:paraId="406BD56D" w14:textId="77777777" w:rsidR="00580793" w:rsidRPr="0066572A" w:rsidRDefault="00580793" w:rsidP="005E3530">
            <w:pPr>
              <w:jc w:val="right"/>
              <w:rPr>
                <w:rFonts w:asciiTheme="minorHAnsi" w:hAnsiTheme="minorHAnsi"/>
                <w:sz w:val="22"/>
                <w:szCs w:val="22"/>
              </w:rPr>
            </w:pPr>
            <w:r w:rsidRPr="0066572A">
              <w:rPr>
                <w:rFonts w:asciiTheme="minorHAnsi" w:hAnsiTheme="minorHAnsi"/>
                <w:sz w:val="22"/>
                <w:szCs w:val="22"/>
              </w:rPr>
              <w:t>(15)9</w:t>
            </w:r>
          </w:p>
        </w:tc>
        <w:tc>
          <w:tcPr>
            <w:tcW w:w="1440" w:type="dxa"/>
          </w:tcPr>
          <w:p w14:paraId="03E77C0F"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15</w:t>
            </w:r>
          </w:p>
        </w:tc>
        <w:tc>
          <w:tcPr>
            <w:tcW w:w="3141" w:type="dxa"/>
          </w:tcPr>
          <w:p w14:paraId="628F0D89"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Número total de registros que contiene el archivo (no incluye RH y RT)</w:t>
            </w:r>
          </w:p>
        </w:tc>
      </w:tr>
      <w:tr w:rsidR="00580793" w:rsidRPr="0066572A" w14:paraId="73391A0D" w14:textId="77777777" w:rsidTr="00C251D0">
        <w:tc>
          <w:tcPr>
            <w:tcW w:w="577" w:type="dxa"/>
          </w:tcPr>
          <w:p w14:paraId="1DC556A3"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5</w:t>
            </w:r>
          </w:p>
        </w:tc>
        <w:tc>
          <w:tcPr>
            <w:tcW w:w="2483" w:type="dxa"/>
          </w:tcPr>
          <w:p w14:paraId="369975C5" w14:textId="77777777" w:rsidR="00580793" w:rsidRPr="0066572A" w:rsidRDefault="00580793" w:rsidP="005E3530">
            <w:pPr>
              <w:rPr>
                <w:rFonts w:asciiTheme="minorHAnsi" w:hAnsiTheme="minorHAnsi"/>
                <w:sz w:val="22"/>
                <w:szCs w:val="22"/>
              </w:rPr>
            </w:pPr>
            <w:r w:rsidRPr="0066572A">
              <w:rPr>
                <w:rFonts w:asciiTheme="minorHAnsi" w:hAnsiTheme="minorHAnsi"/>
                <w:sz w:val="22"/>
                <w:szCs w:val="22"/>
              </w:rPr>
              <w:t>Filler</w:t>
            </w:r>
          </w:p>
        </w:tc>
        <w:tc>
          <w:tcPr>
            <w:tcW w:w="990" w:type="dxa"/>
          </w:tcPr>
          <w:p w14:paraId="3847D624" w14:textId="77777777" w:rsidR="00580793" w:rsidRPr="0066572A" w:rsidRDefault="00580793" w:rsidP="005E3530">
            <w:pPr>
              <w:jc w:val="center"/>
              <w:rPr>
                <w:rFonts w:asciiTheme="minorHAnsi" w:hAnsiTheme="minorHAnsi"/>
                <w:sz w:val="22"/>
                <w:szCs w:val="22"/>
              </w:rPr>
            </w:pPr>
            <w:r w:rsidRPr="0066572A">
              <w:rPr>
                <w:rFonts w:asciiTheme="minorHAnsi" w:hAnsiTheme="minorHAnsi"/>
                <w:sz w:val="22"/>
                <w:szCs w:val="22"/>
              </w:rPr>
              <w:t>C</w:t>
            </w:r>
          </w:p>
        </w:tc>
        <w:tc>
          <w:tcPr>
            <w:tcW w:w="1562" w:type="dxa"/>
          </w:tcPr>
          <w:p w14:paraId="36EEF92C" w14:textId="77777777" w:rsidR="00580793" w:rsidRPr="0066572A" w:rsidRDefault="00580793" w:rsidP="005E3530">
            <w:pPr>
              <w:jc w:val="right"/>
              <w:rPr>
                <w:rFonts w:asciiTheme="minorHAnsi" w:hAnsiTheme="minorHAnsi"/>
                <w:sz w:val="22"/>
                <w:szCs w:val="22"/>
              </w:rPr>
            </w:pPr>
          </w:p>
        </w:tc>
        <w:tc>
          <w:tcPr>
            <w:tcW w:w="1440" w:type="dxa"/>
          </w:tcPr>
          <w:p w14:paraId="08D9DB83" w14:textId="77777777" w:rsidR="00580793" w:rsidRPr="0066572A" w:rsidRDefault="00580793" w:rsidP="005E3530">
            <w:pPr>
              <w:tabs>
                <w:tab w:val="left" w:pos="460"/>
                <w:tab w:val="center" w:pos="612"/>
              </w:tabs>
              <w:jc w:val="center"/>
              <w:rPr>
                <w:rFonts w:asciiTheme="minorHAnsi" w:hAnsiTheme="minorHAnsi"/>
                <w:sz w:val="22"/>
                <w:szCs w:val="22"/>
              </w:rPr>
            </w:pPr>
            <w:r w:rsidRPr="0066572A">
              <w:rPr>
                <w:rFonts w:asciiTheme="minorHAnsi" w:hAnsiTheme="minorHAnsi"/>
                <w:sz w:val="22"/>
                <w:szCs w:val="22"/>
              </w:rPr>
              <w:t>53</w:t>
            </w:r>
          </w:p>
        </w:tc>
        <w:tc>
          <w:tcPr>
            <w:tcW w:w="3141" w:type="dxa"/>
          </w:tcPr>
          <w:p w14:paraId="28C6F1DB" w14:textId="77777777" w:rsidR="00580793" w:rsidRPr="0066572A" w:rsidRDefault="00580793" w:rsidP="005E3530">
            <w:pPr>
              <w:rPr>
                <w:rFonts w:asciiTheme="minorHAnsi" w:hAnsiTheme="minorHAnsi"/>
                <w:sz w:val="22"/>
                <w:szCs w:val="22"/>
                <w:lang w:val="es-MX"/>
              </w:rPr>
            </w:pPr>
            <w:r w:rsidRPr="0066572A">
              <w:rPr>
                <w:rFonts w:asciiTheme="minorHAnsi" w:hAnsiTheme="minorHAnsi"/>
                <w:sz w:val="22"/>
                <w:szCs w:val="22"/>
                <w:lang w:val="es-MX"/>
              </w:rPr>
              <w:t xml:space="preserve">Caracteres en blanco para completar el registro a 80 posiciones             </w:t>
            </w:r>
          </w:p>
        </w:tc>
      </w:tr>
      <w:tr w:rsidR="00580793" w:rsidRPr="0066572A" w14:paraId="56B5036B" w14:textId="77777777" w:rsidTr="00C251D0">
        <w:trPr>
          <w:cantSplit/>
        </w:trPr>
        <w:tc>
          <w:tcPr>
            <w:tcW w:w="577" w:type="dxa"/>
          </w:tcPr>
          <w:p w14:paraId="70A9471A" w14:textId="77777777" w:rsidR="00580793" w:rsidRPr="0066572A" w:rsidRDefault="00580793" w:rsidP="005E3530">
            <w:pPr>
              <w:jc w:val="center"/>
              <w:rPr>
                <w:rFonts w:asciiTheme="minorHAnsi" w:hAnsiTheme="minorHAnsi"/>
                <w:sz w:val="22"/>
                <w:szCs w:val="22"/>
                <w:lang w:val="es-MX"/>
              </w:rPr>
            </w:pPr>
          </w:p>
        </w:tc>
        <w:tc>
          <w:tcPr>
            <w:tcW w:w="9616" w:type="dxa"/>
            <w:gridSpan w:val="5"/>
          </w:tcPr>
          <w:p w14:paraId="29199D51" w14:textId="77777777" w:rsidR="00580793" w:rsidRPr="0066572A" w:rsidRDefault="00580793" w:rsidP="005E3530">
            <w:pPr>
              <w:widowControl/>
              <w:numPr>
                <w:ilvl w:val="0"/>
                <w:numId w:val="94"/>
              </w:numPr>
              <w:kinsoku/>
              <w:rPr>
                <w:rFonts w:asciiTheme="minorHAnsi" w:hAnsiTheme="minorHAnsi"/>
                <w:sz w:val="22"/>
                <w:szCs w:val="22"/>
                <w:lang w:val="es-MX"/>
              </w:rPr>
            </w:pPr>
            <w:r w:rsidRPr="0066572A">
              <w:rPr>
                <w:rFonts w:asciiTheme="minorHAnsi" w:hAnsiTheme="minorHAnsi"/>
                <w:sz w:val="22"/>
                <w:szCs w:val="22"/>
                <w:lang w:val="es-MX"/>
              </w:rPr>
              <w:t>01:Concentración, 02:Terminación, 03:Tránsito, 04:CPP, 07:Servicio de Intercambio Electrónico de Mensajes Escritos</w:t>
            </w:r>
          </w:p>
        </w:tc>
      </w:tr>
    </w:tbl>
    <w:p w14:paraId="7950F549" w14:textId="77777777" w:rsidR="00580793" w:rsidRPr="0066572A" w:rsidRDefault="00580793" w:rsidP="00580793">
      <w:pPr>
        <w:rPr>
          <w:rFonts w:asciiTheme="minorHAnsi" w:hAnsiTheme="minorHAnsi"/>
          <w:sz w:val="22"/>
          <w:szCs w:val="22"/>
          <w:lang w:val="es-MX"/>
        </w:rPr>
      </w:pPr>
    </w:p>
    <w:p w14:paraId="31DEF46C" w14:textId="77777777" w:rsidR="00580793" w:rsidRPr="0066572A" w:rsidRDefault="00580793" w:rsidP="00795379">
      <w:pPr>
        <w:autoSpaceDE w:val="0"/>
        <w:autoSpaceDN w:val="0"/>
        <w:adjustRightInd w:val="0"/>
        <w:spacing w:line="276" w:lineRule="auto"/>
        <w:outlineLvl w:val="0"/>
        <w:rPr>
          <w:rFonts w:asciiTheme="minorHAnsi" w:hAnsiTheme="minorHAnsi"/>
          <w:b/>
          <w:sz w:val="22"/>
          <w:szCs w:val="22"/>
        </w:rPr>
      </w:pPr>
      <w:r w:rsidRPr="0066572A">
        <w:rPr>
          <w:rFonts w:asciiTheme="minorHAnsi" w:hAnsiTheme="minorHAnsi"/>
          <w:b/>
          <w:sz w:val="22"/>
          <w:szCs w:val="22"/>
        </w:rPr>
        <w:t xml:space="preserve">NOTAS: </w:t>
      </w:r>
    </w:p>
    <w:p w14:paraId="5153934C" w14:textId="77777777" w:rsidR="00580793" w:rsidRPr="0066572A" w:rsidRDefault="00580793" w:rsidP="00580793">
      <w:pPr>
        <w:autoSpaceDE w:val="0"/>
        <w:autoSpaceDN w:val="0"/>
        <w:adjustRightInd w:val="0"/>
        <w:spacing w:line="276" w:lineRule="auto"/>
        <w:rPr>
          <w:rFonts w:asciiTheme="minorHAnsi" w:hAnsiTheme="minorHAnsi"/>
          <w:b/>
          <w:sz w:val="22"/>
          <w:szCs w:val="22"/>
        </w:rPr>
      </w:pPr>
    </w:p>
    <w:p w14:paraId="0E46B011" w14:textId="77777777" w:rsidR="00580793" w:rsidRPr="0066572A" w:rsidRDefault="00580793" w:rsidP="00580793">
      <w:pPr>
        <w:numPr>
          <w:ilvl w:val="0"/>
          <w:numId w:val="29"/>
        </w:numPr>
        <w:kinsoku/>
        <w:autoSpaceDE w:val="0"/>
        <w:autoSpaceDN w:val="0"/>
        <w:adjustRightInd w:val="0"/>
        <w:spacing w:line="276" w:lineRule="auto"/>
        <w:rPr>
          <w:rFonts w:asciiTheme="minorHAnsi" w:hAnsiTheme="minorHAnsi"/>
          <w:sz w:val="22"/>
          <w:szCs w:val="22"/>
          <w:lang w:val="es-MX"/>
        </w:rPr>
      </w:pPr>
      <w:r w:rsidRPr="0066572A">
        <w:rPr>
          <w:rFonts w:asciiTheme="minorHAnsi" w:hAnsiTheme="minorHAnsi"/>
          <w:sz w:val="22"/>
          <w:szCs w:val="22"/>
          <w:lang w:val="es-MX"/>
        </w:rPr>
        <w:t>Siempre se agrupará por Serie de Destino y por día</w:t>
      </w:r>
    </w:p>
    <w:p w14:paraId="48DD2D67" w14:textId="77777777" w:rsidR="00580793" w:rsidRPr="0066572A" w:rsidRDefault="00580793" w:rsidP="00580793">
      <w:pPr>
        <w:numPr>
          <w:ilvl w:val="0"/>
          <w:numId w:val="29"/>
        </w:numPr>
        <w:kinsoku/>
        <w:autoSpaceDE w:val="0"/>
        <w:autoSpaceDN w:val="0"/>
        <w:adjustRightInd w:val="0"/>
        <w:spacing w:line="276" w:lineRule="auto"/>
        <w:rPr>
          <w:rFonts w:asciiTheme="minorHAnsi" w:hAnsiTheme="minorHAnsi"/>
          <w:sz w:val="22"/>
          <w:szCs w:val="22"/>
          <w:lang w:val="es-MX"/>
        </w:rPr>
      </w:pPr>
      <w:r w:rsidRPr="0066572A">
        <w:rPr>
          <w:rFonts w:asciiTheme="minorHAnsi" w:hAnsiTheme="minorHAnsi"/>
          <w:sz w:val="22"/>
          <w:szCs w:val="22"/>
          <w:lang w:val="es-MX"/>
        </w:rPr>
        <w:t>Tratándose de números portados se agruparán en una Serie ficticia identificada con 7 ceros.</w:t>
      </w:r>
    </w:p>
    <w:p w14:paraId="6823AF38" w14:textId="77777777" w:rsidR="00580793" w:rsidRPr="0066572A" w:rsidRDefault="00580793" w:rsidP="00580793">
      <w:pPr>
        <w:pStyle w:val="Textoindependiente"/>
        <w:rPr>
          <w:rFonts w:asciiTheme="minorHAnsi" w:hAnsiTheme="minorHAnsi"/>
          <w:szCs w:val="22"/>
          <w:lang w:val="es-MX"/>
        </w:rPr>
      </w:pPr>
      <w:r w:rsidRPr="0066572A">
        <w:rPr>
          <w:rFonts w:asciiTheme="minorHAnsi" w:hAnsiTheme="minorHAnsi"/>
          <w:spacing w:val="-1"/>
          <w:szCs w:val="22"/>
          <w:lang w:val="es-MX"/>
        </w:rPr>
        <w:t>Pa</w:t>
      </w:r>
      <w:r w:rsidRPr="0066572A">
        <w:rPr>
          <w:rFonts w:asciiTheme="minorHAnsi" w:hAnsiTheme="minorHAnsi"/>
          <w:spacing w:val="1"/>
          <w:szCs w:val="22"/>
          <w:lang w:val="es-MX"/>
        </w:rPr>
        <w:t>r</w:t>
      </w:r>
      <w:r w:rsidRPr="0066572A">
        <w:rPr>
          <w:rFonts w:asciiTheme="minorHAnsi" w:hAnsiTheme="minorHAnsi"/>
          <w:szCs w:val="22"/>
          <w:lang w:val="es-MX"/>
        </w:rPr>
        <w:t>a</w:t>
      </w:r>
      <w:r w:rsidRPr="0066572A">
        <w:rPr>
          <w:rFonts w:asciiTheme="minorHAnsi" w:hAnsiTheme="minorHAnsi"/>
          <w:spacing w:val="23"/>
          <w:szCs w:val="22"/>
          <w:lang w:val="es-MX"/>
        </w:rPr>
        <w:t xml:space="preserve"> </w:t>
      </w:r>
      <w:r w:rsidRPr="0066572A">
        <w:rPr>
          <w:rFonts w:asciiTheme="minorHAnsi" w:hAnsiTheme="minorHAnsi"/>
          <w:w w:val="119"/>
          <w:szCs w:val="22"/>
          <w:lang w:val="es-MX"/>
        </w:rPr>
        <w:t>t</w:t>
      </w:r>
      <w:r w:rsidRPr="0066572A">
        <w:rPr>
          <w:rFonts w:asciiTheme="minorHAnsi" w:hAnsiTheme="minorHAnsi"/>
          <w:spacing w:val="-1"/>
          <w:w w:val="119"/>
          <w:szCs w:val="22"/>
          <w:lang w:val="es-MX"/>
        </w:rPr>
        <w:t>o</w:t>
      </w:r>
      <w:r w:rsidRPr="0066572A">
        <w:rPr>
          <w:rFonts w:asciiTheme="minorHAnsi" w:hAnsiTheme="minorHAnsi"/>
          <w:spacing w:val="-1"/>
          <w:w w:val="123"/>
          <w:szCs w:val="22"/>
          <w:lang w:val="es-MX"/>
        </w:rPr>
        <w:t>d</w:t>
      </w:r>
      <w:r w:rsidRPr="0066572A">
        <w:rPr>
          <w:rFonts w:asciiTheme="minorHAnsi" w:hAnsiTheme="minorHAnsi"/>
          <w:spacing w:val="2"/>
          <w:w w:val="117"/>
          <w:szCs w:val="22"/>
          <w:lang w:val="es-MX"/>
        </w:rPr>
        <w:t>o</w:t>
      </w:r>
      <w:r w:rsidRPr="0066572A">
        <w:rPr>
          <w:rFonts w:asciiTheme="minorHAnsi" w:hAnsiTheme="minorHAnsi"/>
          <w:w w:val="77"/>
          <w:szCs w:val="22"/>
          <w:lang w:val="es-MX"/>
        </w:rPr>
        <w:t>s</w:t>
      </w:r>
      <w:r w:rsidRPr="0066572A">
        <w:rPr>
          <w:rFonts w:asciiTheme="minorHAnsi" w:hAnsiTheme="minorHAnsi"/>
          <w:szCs w:val="22"/>
          <w:lang w:val="es-MX"/>
        </w:rPr>
        <w:t xml:space="preserve"> a</w:t>
      </w:r>
      <w:r w:rsidRPr="0066572A">
        <w:rPr>
          <w:rFonts w:asciiTheme="minorHAnsi" w:hAnsiTheme="minorHAnsi"/>
          <w:spacing w:val="-1"/>
          <w:szCs w:val="22"/>
          <w:lang w:val="es-MX"/>
        </w:rPr>
        <w:t>q</w:t>
      </w:r>
      <w:r w:rsidRPr="0066572A">
        <w:rPr>
          <w:rFonts w:asciiTheme="minorHAnsi" w:hAnsiTheme="minorHAnsi"/>
          <w:spacing w:val="1"/>
          <w:szCs w:val="22"/>
          <w:lang w:val="es-MX"/>
        </w:rPr>
        <w:t>u</w:t>
      </w:r>
      <w:r w:rsidRPr="0066572A">
        <w:rPr>
          <w:rFonts w:asciiTheme="minorHAnsi" w:hAnsiTheme="minorHAnsi"/>
          <w:szCs w:val="22"/>
          <w:lang w:val="es-MX"/>
        </w:rPr>
        <w:t xml:space="preserve">ellos </w:t>
      </w:r>
      <w:r w:rsidRPr="0066572A">
        <w:rPr>
          <w:rFonts w:asciiTheme="minorHAnsi" w:hAnsiTheme="minorHAnsi"/>
          <w:spacing w:val="-1"/>
          <w:w w:val="129"/>
          <w:szCs w:val="22"/>
          <w:lang w:val="es-MX"/>
        </w:rPr>
        <w:t>c</w:t>
      </w:r>
      <w:r w:rsidRPr="0066572A">
        <w:rPr>
          <w:rFonts w:asciiTheme="minorHAnsi" w:hAnsiTheme="minorHAnsi"/>
          <w:spacing w:val="2"/>
          <w:w w:val="122"/>
          <w:szCs w:val="22"/>
          <w:lang w:val="es-MX"/>
        </w:rPr>
        <w:t>a</w:t>
      </w:r>
      <w:r w:rsidRPr="0066572A">
        <w:rPr>
          <w:rFonts w:asciiTheme="minorHAnsi" w:hAnsiTheme="minorHAnsi"/>
          <w:spacing w:val="-1"/>
          <w:w w:val="112"/>
          <w:szCs w:val="22"/>
          <w:lang w:val="es-MX"/>
        </w:rPr>
        <w:t>m</w:t>
      </w:r>
      <w:r w:rsidRPr="0066572A">
        <w:rPr>
          <w:rFonts w:asciiTheme="minorHAnsi" w:hAnsiTheme="minorHAnsi"/>
          <w:w w:val="120"/>
          <w:szCs w:val="22"/>
          <w:lang w:val="es-MX"/>
        </w:rPr>
        <w:t>p</w:t>
      </w:r>
      <w:r w:rsidRPr="0066572A">
        <w:rPr>
          <w:rFonts w:asciiTheme="minorHAnsi" w:hAnsiTheme="minorHAnsi"/>
          <w:spacing w:val="-1"/>
          <w:w w:val="120"/>
          <w:szCs w:val="22"/>
          <w:lang w:val="es-MX"/>
        </w:rPr>
        <w:t>o</w:t>
      </w:r>
      <w:r w:rsidRPr="0066572A">
        <w:rPr>
          <w:rFonts w:asciiTheme="minorHAnsi" w:hAnsiTheme="minorHAnsi"/>
          <w:w w:val="77"/>
          <w:szCs w:val="22"/>
          <w:lang w:val="es-MX"/>
        </w:rPr>
        <w:t>s</w:t>
      </w:r>
      <w:r w:rsidRPr="0066572A">
        <w:rPr>
          <w:rFonts w:asciiTheme="minorHAnsi" w:hAnsiTheme="minorHAnsi"/>
          <w:szCs w:val="22"/>
          <w:lang w:val="es-MX"/>
        </w:rPr>
        <w:t xml:space="preserve"> </w:t>
      </w:r>
      <w:r w:rsidRPr="0066572A">
        <w:rPr>
          <w:rFonts w:asciiTheme="minorHAnsi" w:hAnsiTheme="minorHAnsi"/>
          <w:w w:val="106"/>
          <w:szCs w:val="22"/>
          <w:lang w:val="es-MX"/>
        </w:rPr>
        <w:t>j</w:t>
      </w:r>
      <w:r w:rsidRPr="0066572A">
        <w:rPr>
          <w:rFonts w:asciiTheme="minorHAnsi" w:hAnsiTheme="minorHAnsi"/>
          <w:spacing w:val="1"/>
          <w:w w:val="106"/>
          <w:szCs w:val="22"/>
          <w:lang w:val="es-MX"/>
        </w:rPr>
        <w:t>u</w:t>
      </w:r>
      <w:r w:rsidRPr="0066572A">
        <w:rPr>
          <w:rFonts w:asciiTheme="minorHAnsi" w:hAnsiTheme="minorHAnsi"/>
          <w:w w:val="106"/>
          <w:szCs w:val="22"/>
          <w:lang w:val="es-MX"/>
        </w:rPr>
        <w:t>s</w:t>
      </w:r>
      <w:r w:rsidRPr="0066572A">
        <w:rPr>
          <w:rFonts w:asciiTheme="minorHAnsi" w:hAnsiTheme="minorHAnsi"/>
          <w:spacing w:val="1"/>
          <w:w w:val="106"/>
          <w:szCs w:val="22"/>
          <w:lang w:val="es-MX"/>
        </w:rPr>
        <w:t>t</w:t>
      </w:r>
      <w:r w:rsidRPr="0066572A">
        <w:rPr>
          <w:rFonts w:asciiTheme="minorHAnsi" w:hAnsiTheme="minorHAnsi"/>
          <w:w w:val="106"/>
          <w:szCs w:val="22"/>
          <w:lang w:val="es-MX"/>
        </w:rPr>
        <w:t>i</w:t>
      </w:r>
      <w:r w:rsidRPr="0066572A">
        <w:rPr>
          <w:rFonts w:asciiTheme="minorHAnsi" w:hAnsiTheme="minorHAnsi"/>
          <w:spacing w:val="1"/>
          <w:w w:val="106"/>
          <w:szCs w:val="22"/>
          <w:lang w:val="es-MX"/>
        </w:rPr>
        <w:t>f</w:t>
      </w:r>
      <w:r w:rsidRPr="0066572A">
        <w:rPr>
          <w:rFonts w:asciiTheme="minorHAnsi" w:hAnsiTheme="minorHAnsi"/>
          <w:w w:val="106"/>
          <w:szCs w:val="22"/>
          <w:lang w:val="es-MX"/>
        </w:rPr>
        <w:t>i</w:t>
      </w:r>
      <w:r w:rsidRPr="0066572A">
        <w:rPr>
          <w:rFonts w:asciiTheme="minorHAnsi" w:hAnsiTheme="minorHAnsi"/>
          <w:spacing w:val="1"/>
          <w:w w:val="106"/>
          <w:szCs w:val="22"/>
          <w:lang w:val="es-MX"/>
        </w:rPr>
        <w:t>c</w:t>
      </w:r>
      <w:r w:rsidRPr="0066572A">
        <w:rPr>
          <w:rFonts w:asciiTheme="minorHAnsi" w:hAnsiTheme="minorHAnsi"/>
          <w:spacing w:val="-1"/>
          <w:w w:val="106"/>
          <w:szCs w:val="22"/>
          <w:lang w:val="es-MX"/>
        </w:rPr>
        <w:t>ad</w:t>
      </w:r>
      <w:r w:rsidRPr="0066572A">
        <w:rPr>
          <w:rFonts w:asciiTheme="minorHAnsi" w:hAnsiTheme="minorHAnsi"/>
          <w:w w:val="106"/>
          <w:szCs w:val="22"/>
          <w:lang w:val="es-MX"/>
        </w:rPr>
        <w:t>os</w:t>
      </w:r>
      <w:r w:rsidRPr="0066572A">
        <w:rPr>
          <w:rFonts w:asciiTheme="minorHAnsi" w:hAnsiTheme="minorHAnsi"/>
          <w:spacing w:val="4"/>
          <w:w w:val="106"/>
          <w:szCs w:val="22"/>
          <w:lang w:val="es-MX"/>
        </w:rPr>
        <w:t xml:space="preserve"> </w:t>
      </w:r>
      <w:r w:rsidRPr="0066572A">
        <w:rPr>
          <w:rFonts w:asciiTheme="minorHAnsi" w:hAnsiTheme="minorHAnsi"/>
          <w:szCs w:val="22"/>
          <w:lang w:val="es-MX"/>
        </w:rPr>
        <w:t>se</w:t>
      </w:r>
      <w:r w:rsidRPr="0066572A">
        <w:rPr>
          <w:rFonts w:asciiTheme="minorHAnsi" w:hAnsiTheme="minorHAnsi"/>
          <w:spacing w:val="-3"/>
          <w:szCs w:val="22"/>
          <w:lang w:val="es-MX"/>
        </w:rPr>
        <w:t xml:space="preserve"> </w:t>
      </w:r>
      <w:r w:rsidRPr="0066572A">
        <w:rPr>
          <w:rFonts w:asciiTheme="minorHAnsi" w:hAnsiTheme="minorHAnsi"/>
          <w:spacing w:val="1"/>
          <w:szCs w:val="22"/>
          <w:lang w:val="es-MX"/>
        </w:rPr>
        <w:t>u</w:t>
      </w:r>
      <w:r w:rsidRPr="0066572A">
        <w:rPr>
          <w:rFonts w:asciiTheme="minorHAnsi" w:hAnsiTheme="minorHAnsi"/>
          <w:szCs w:val="22"/>
          <w:lang w:val="es-MX"/>
        </w:rPr>
        <w:t>s</w:t>
      </w:r>
      <w:r w:rsidRPr="0066572A">
        <w:rPr>
          <w:rFonts w:asciiTheme="minorHAnsi" w:hAnsiTheme="minorHAnsi"/>
          <w:spacing w:val="-1"/>
          <w:szCs w:val="22"/>
          <w:lang w:val="es-MX"/>
        </w:rPr>
        <w:t>a</w:t>
      </w:r>
      <w:r w:rsidRPr="0066572A">
        <w:rPr>
          <w:rFonts w:asciiTheme="minorHAnsi" w:hAnsiTheme="minorHAnsi"/>
          <w:spacing w:val="1"/>
          <w:szCs w:val="22"/>
          <w:lang w:val="es-MX"/>
        </w:rPr>
        <w:t>r</w:t>
      </w:r>
      <w:r w:rsidRPr="0066572A">
        <w:rPr>
          <w:rFonts w:asciiTheme="minorHAnsi" w:hAnsiTheme="minorHAnsi"/>
          <w:szCs w:val="22"/>
          <w:lang w:val="es-MX"/>
        </w:rPr>
        <w:t>á</w:t>
      </w:r>
      <w:r w:rsidRPr="0066572A">
        <w:rPr>
          <w:rFonts w:asciiTheme="minorHAnsi" w:hAnsiTheme="minorHAnsi"/>
          <w:spacing w:val="24"/>
          <w:szCs w:val="22"/>
          <w:lang w:val="es-MX"/>
        </w:rPr>
        <w:t xml:space="preserve"> </w:t>
      </w:r>
      <w:r w:rsidRPr="0066572A">
        <w:rPr>
          <w:rFonts w:asciiTheme="minorHAnsi" w:hAnsiTheme="minorHAnsi"/>
          <w:szCs w:val="22"/>
          <w:lang w:val="es-MX"/>
        </w:rPr>
        <w:t xml:space="preserve">0 </w:t>
      </w:r>
      <w:r w:rsidRPr="0066572A">
        <w:rPr>
          <w:rFonts w:asciiTheme="minorHAnsi" w:hAnsiTheme="minorHAnsi"/>
          <w:spacing w:val="1"/>
          <w:w w:val="110"/>
          <w:szCs w:val="22"/>
          <w:lang w:val="es-MX"/>
        </w:rPr>
        <w:t>(</w:t>
      </w:r>
      <w:r w:rsidRPr="0066572A">
        <w:rPr>
          <w:rFonts w:asciiTheme="minorHAnsi" w:hAnsiTheme="minorHAnsi"/>
          <w:spacing w:val="-1"/>
          <w:w w:val="129"/>
          <w:szCs w:val="22"/>
          <w:lang w:val="es-MX"/>
        </w:rPr>
        <w:t>c</w:t>
      </w:r>
      <w:r w:rsidRPr="0066572A">
        <w:rPr>
          <w:rFonts w:asciiTheme="minorHAnsi" w:hAnsiTheme="minorHAnsi"/>
          <w:w w:val="116"/>
          <w:szCs w:val="22"/>
          <w:lang w:val="es-MX"/>
        </w:rPr>
        <w:t>e</w:t>
      </w:r>
      <w:r w:rsidRPr="0066572A">
        <w:rPr>
          <w:rFonts w:asciiTheme="minorHAnsi" w:hAnsiTheme="minorHAnsi"/>
          <w:spacing w:val="1"/>
          <w:w w:val="90"/>
          <w:szCs w:val="22"/>
          <w:lang w:val="es-MX"/>
        </w:rPr>
        <w:t>r</w:t>
      </w:r>
      <w:r w:rsidRPr="0066572A">
        <w:rPr>
          <w:rFonts w:asciiTheme="minorHAnsi" w:hAnsiTheme="minorHAnsi"/>
          <w:w w:val="115"/>
          <w:szCs w:val="22"/>
          <w:lang w:val="es-MX"/>
        </w:rPr>
        <w:t>o)</w:t>
      </w:r>
      <w:r w:rsidRPr="0066572A">
        <w:rPr>
          <w:rFonts w:asciiTheme="minorHAnsi" w:hAnsiTheme="minorHAnsi"/>
          <w:spacing w:val="-2"/>
          <w:szCs w:val="22"/>
          <w:lang w:val="es-MX"/>
        </w:rPr>
        <w:t xml:space="preserve"> </w:t>
      </w:r>
      <w:r w:rsidRPr="0066572A">
        <w:rPr>
          <w:rFonts w:asciiTheme="minorHAnsi" w:hAnsiTheme="minorHAnsi"/>
          <w:spacing w:val="1"/>
          <w:w w:val="117"/>
          <w:szCs w:val="22"/>
          <w:lang w:val="es-MX"/>
        </w:rPr>
        <w:t>c</w:t>
      </w:r>
      <w:r w:rsidRPr="0066572A">
        <w:rPr>
          <w:rFonts w:asciiTheme="minorHAnsi" w:hAnsiTheme="minorHAnsi"/>
          <w:w w:val="117"/>
          <w:szCs w:val="22"/>
          <w:lang w:val="es-MX"/>
        </w:rPr>
        <w:t>o</w:t>
      </w:r>
      <w:r w:rsidRPr="0066572A">
        <w:rPr>
          <w:rFonts w:asciiTheme="minorHAnsi" w:hAnsiTheme="minorHAnsi"/>
          <w:spacing w:val="-1"/>
          <w:w w:val="117"/>
          <w:szCs w:val="22"/>
          <w:lang w:val="es-MX"/>
        </w:rPr>
        <w:t>m</w:t>
      </w:r>
      <w:r w:rsidRPr="0066572A">
        <w:rPr>
          <w:rFonts w:asciiTheme="minorHAnsi" w:hAnsiTheme="minorHAnsi"/>
          <w:w w:val="117"/>
          <w:szCs w:val="22"/>
          <w:lang w:val="es-MX"/>
        </w:rPr>
        <w:t>o</w:t>
      </w:r>
      <w:r w:rsidRPr="0066572A">
        <w:rPr>
          <w:rFonts w:asciiTheme="minorHAnsi" w:hAnsiTheme="minorHAnsi"/>
          <w:spacing w:val="-5"/>
          <w:w w:val="117"/>
          <w:szCs w:val="22"/>
          <w:lang w:val="es-MX"/>
        </w:rPr>
        <w:t xml:space="preserve"> </w:t>
      </w:r>
      <w:r w:rsidRPr="0066572A">
        <w:rPr>
          <w:rFonts w:asciiTheme="minorHAnsi" w:hAnsiTheme="minorHAnsi"/>
          <w:spacing w:val="1"/>
          <w:w w:val="90"/>
          <w:szCs w:val="22"/>
          <w:lang w:val="es-MX"/>
        </w:rPr>
        <w:t>r</w:t>
      </w:r>
      <w:r w:rsidRPr="0066572A">
        <w:rPr>
          <w:rFonts w:asciiTheme="minorHAnsi" w:hAnsiTheme="minorHAnsi"/>
          <w:w w:val="116"/>
          <w:szCs w:val="22"/>
          <w:lang w:val="es-MX"/>
        </w:rPr>
        <w:t>e</w:t>
      </w:r>
      <w:r w:rsidRPr="0066572A">
        <w:rPr>
          <w:rFonts w:asciiTheme="minorHAnsi" w:hAnsiTheme="minorHAnsi"/>
          <w:w w:val="105"/>
          <w:szCs w:val="22"/>
          <w:lang w:val="es-MX"/>
        </w:rPr>
        <w:t>lle</w:t>
      </w:r>
      <w:r w:rsidRPr="0066572A">
        <w:rPr>
          <w:rFonts w:asciiTheme="minorHAnsi" w:hAnsiTheme="minorHAnsi"/>
          <w:w w:val="109"/>
          <w:szCs w:val="22"/>
          <w:lang w:val="es-MX"/>
        </w:rPr>
        <w:t>n</w:t>
      </w:r>
      <w:r w:rsidRPr="0066572A">
        <w:rPr>
          <w:rFonts w:asciiTheme="minorHAnsi" w:hAnsiTheme="minorHAnsi"/>
          <w:w w:val="111"/>
          <w:szCs w:val="22"/>
          <w:lang w:val="es-MX"/>
        </w:rPr>
        <w:t>o.</w:t>
      </w:r>
    </w:p>
    <w:p w14:paraId="3C05D947" w14:textId="77777777" w:rsidR="00580793" w:rsidRPr="0066572A" w:rsidRDefault="00580793" w:rsidP="00580793">
      <w:pPr>
        <w:pStyle w:val="Textoindependiente"/>
        <w:rPr>
          <w:rFonts w:asciiTheme="minorHAnsi" w:hAnsiTheme="minorHAnsi"/>
          <w:szCs w:val="22"/>
          <w:lang w:val="es-MX"/>
        </w:rPr>
      </w:pPr>
    </w:p>
    <w:p w14:paraId="476D3BC7" w14:textId="77777777" w:rsidR="00580793" w:rsidRPr="0066572A" w:rsidRDefault="00580793" w:rsidP="00580793">
      <w:pPr>
        <w:rPr>
          <w:rFonts w:asciiTheme="minorHAnsi" w:hAnsiTheme="minorHAnsi"/>
          <w:sz w:val="22"/>
          <w:szCs w:val="22"/>
          <w:lang w:val="es-MX"/>
        </w:rPr>
      </w:pPr>
    </w:p>
    <w:p w14:paraId="449B29F8" w14:textId="77777777" w:rsidR="00580793" w:rsidRPr="0066572A" w:rsidRDefault="00580793" w:rsidP="00580793">
      <w:pPr>
        <w:pStyle w:val="Textoindependiente3"/>
        <w:rPr>
          <w:rFonts w:asciiTheme="minorHAnsi" w:hAnsiTheme="minorHAnsi"/>
          <w:b/>
          <w:szCs w:val="22"/>
        </w:rPr>
      </w:pPr>
      <w:r w:rsidRPr="0066572A">
        <w:rPr>
          <w:rFonts w:asciiTheme="minorHAnsi" w:hAnsiTheme="minorHAnsi"/>
          <w:b/>
          <w:szCs w:val="22"/>
        </w:rPr>
        <w:lastRenderedPageBreak/>
        <w:t>El presente Acuerdo de Sistemas se firma por triplicado, por los representantes facultados de las Partes, en la Ciudad de México, el [____________].</w:t>
      </w:r>
    </w:p>
    <w:p w14:paraId="0FA5DF6C" w14:textId="77777777" w:rsidR="00580793" w:rsidRPr="0066572A" w:rsidRDefault="00580793" w:rsidP="00580793">
      <w:pPr>
        <w:pStyle w:val="Textoindependiente3"/>
        <w:rPr>
          <w:rFonts w:asciiTheme="minorHAnsi" w:hAnsiTheme="minorHAnsi"/>
          <w:szCs w:val="22"/>
        </w:rPr>
      </w:pPr>
    </w:p>
    <w:p w14:paraId="6978DAEB" w14:textId="77777777" w:rsidR="00580793" w:rsidRPr="0066572A" w:rsidRDefault="00580793" w:rsidP="00795379">
      <w:pPr>
        <w:jc w:val="center"/>
        <w:outlineLvl w:val="0"/>
        <w:rPr>
          <w:rFonts w:asciiTheme="minorHAnsi" w:eastAsia="Arial Unicode MS" w:hAnsiTheme="minorHAnsi"/>
          <w:b/>
          <w:w w:val="0"/>
          <w:sz w:val="22"/>
          <w:szCs w:val="22"/>
          <w:lang w:val="es-MX"/>
        </w:rPr>
      </w:pPr>
      <w:r w:rsidRPr="0066572A">
        <w:rPr>
          <w:rFonts w:asciiTheme="minorHAnsi" w:eastAsia="Arial Unicode MS" w:hAnsiTheme="minorHAnsi"/>
          <w:b/>
          <w:w w:val="0"/>
          <w:sz w:val="22"/>
          <w:szCs w:val="22"/>
          <w:lang w:val="es-MX"/>
        </w:rPr>
        <w:t>RADIOMÓVIL DIPSA, S.A. DE C.V.</w:t>
      </w:r>
    </w:p>
    <w:p w14:paraId="5C735B69" w14:textId="77777777" w:rsidR="00580793" w:rsidRPr="0066572A" w:rsidRDefault="00580793" w:rsidP="00580793">
      <w:pPr>
        <w:jc w:val="center"/>
        <w:rPr>
          <w:rFonts w:asciiTheme="minorHAnsi" w:eastAsia="Arial Unicode MS" w:hAnsiTheme="minorHAnsi"/>
          <w:w w:val="0"/>
          <w:sz w:val="22"/>
          <w:szCs w:val="22"/>
          <w:lang w:val="es-MX"/>
        </w:rPr>
      </w:pPr>
    </w:p>
    <w:p w14:paraId="5086B684" w14:textId="77777777" w:rsidR="00580793" w:rsidRPr="0066572A" w:rsidRDefault="00580793" w:rsidP="00580793">
      <w:pPr>
        <w:jc w:val="center"/>
        <w:rPr>
          <w:rFonts w:asciiTheme="minorHAnsi" w:eastAsia="Arial Unicode MS" w:hAnsiTheme="minorHAnsi"/>
          <w:w w:val="0"/>
          <w:sz w:val="22"/>
          <w:szCs w:val="22"/>
          <w:lang w:val="es-MX"/>
        </w:rPr>
      </w:pPr>
    </w:p>
    <w:p w14:paraId="5B14CAF5"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_______________________________</w:t>
      </w:r>
    </w:p>
    <w:p w14:paraId="47BAED26"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[________________]</w:t>
      </w:r>
    </w:p>
    <w:p w14:paraId="6928A3F8" w14:textId="77777777" w:rsidR="00580793" w:rsidRPr="0066572A" w:rsidRDefault="00580793" w:rsidP="00795379">
      <w:pPr>
        <w:jc w:val="center"/>
        <w:outlineLvl w:val="0"/>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Apoderado</w:t>
      </w:r>
    </w:p>
    <w:p w14:paraId="572740C7" w14:textId="77777777" w:rsidR="00580793" w:rsidRPr="0066572A" w:rsidRDefault="00580793" w:rsidP="00580793">
      <w:pPr>
        <w:jc w:val="center"/>
        <w:rPr>
          <w:rFonts w:asciiTheme="minorHAnsi" w:eastAsia="Arial Unicode MS" w:hAnsiTheme="minorHAnsi"/>
          <w:w w:val="0"/>
          <w:sz w:val="22"/>
          <w:szCs w:val="22"/>
          <w:lang w:val="es-MX"/>
        </w:rPr>
      </w:pPr>
    </w:p>
    <w:p w14:paraId="17ECEA69" w14:textId="77777777" w:rsidR="00580793" w:rsidRPr="0066572A" w:rsidRDefault="00580793" w:rsidP="00580793">
      <w:pPr>
        <w:jc w:val="center"/>
        <w:rPr>
          <w:rFonts w:asciiTheme="minorHAnsi" w:eastAsia="Arial Unicode MS" w:hAnsiTheme="minorHAnsi"/>
          <w:w w:val="0"/>
          <w:sz w:val="22"/>
          <w:szCs w:val="22"/>
          <w:lang w:val="es-MX"/>
        </w:rPr>
      </w:pPr>
    </w:p>
    <w:p w14:paraId="76E988FF" w14:textId="77777777" w:rsidR="00580793" w:rsidRPr="0066572A" w:rsidRDefault="00580793" w:rsidP="00580793">
      <w:pPr>
        <w:jc w:val="center"/>
        <w:rPr>
          <w:rFonts w:asciiTheme="minorHAnsi" w:eastAsia="Arial Unicode MS" w:hAnsiTheme="minorHAnsi"/>
          <w:b/>
          <w:w w:val="0"/>
          <w:sz w:val="22"/>
          <w:szCs w:val="22"/>
          <w:lang w:val="es-MX"/>
        </w:rPr>
      </w:pPr>
      <w:r w:rsidRPr="0066572A">
        <w:rPr>
          <w:rFonts w:asciiTheme="minorHAnsi" w:eastAsia="Arial Unicode MS" w:hAnsiTheme="minorHAnsi"/>
          <w:b/>
          <w:w w:val="0"/>
          <w:sz w:val="22"/>
          <w:szCs w:val="22"/>
          <w:lang w:val="es-MX"/>
        </w:rPr>
        <w:t>[NOMBRE DEL CONCESIONARIO ]</w:t>
      </w:r>
    </w:p>
    <w:p w14:paraId="78398A15" w14:textId="77777777" w:rsidR="00580793" w:rsidRPr="0066572A" w:rsidRDefault="00580793" w:rsidP="00580793">
      <w:pPr>
        <w:jc w:val="center"/>
        <w:rPr>
          <w:rFonts w:asciiTheme="minorHAnsi" w:eastAsia="Arial Unicode MS" w:hAnsiTheme="minorHAnsi"/>
          <w:w w:val="0"/>
          <w:sz w:val="22"/>
          <w:szCs w:val="22"/>
          <w:lang w:val="es-MX"/>
        </w:rPr>
      </w:pPr>
    </w:p>
    <w:p w14:paraId="527333C0" w14:textId="77777777" w:rsidR="00580793" w:rsidRPr="0066572A" w:rsidRDefault="00580793" w:rsidP="00580793">
      <w:pPr>
        <w:jc w:val="center"/>
        <w:rPr>
          <w:rFonts w:asciiTheme="minorHAnsi" w:eastAsia="Arial Unicode MS" w:hAnsiTheme="minorHAnsi"/>
          <w:w w:val="0"/>
          <w:sz w:val="22"/>
          <w:szCs w:val="22"/>
          <w:lang w:val="es-MX"/>
        </w:rPr>
      </w:pPr>
    </w:p>
    <w:p w14:paraId="28952AC9"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_______________________________</w:t>
      </w:r>
    </w:p>
    <w:p w14:paraId="7D973948"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[________________]</w:t>
      </w:r>
    </w:p>
    <w:p w14:paraId="2D7D7E50" w14:textId="77777777" w:rsidR="00580793" w:rsidRPr="0066572A" w:rsidRDefault="00580793" w:rsidP="00795379">
      <w:pPr>
        <w:jc w:val="center"/>
        <w:outlineLvl w:val="0"/>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Apoderado</w:t>
      </w:r>
    </w:p>
    <w:p w14:paraId="42637FFB" w14:textId="77777777" w:rsidR="00580793" w:rsidRPr="0066572A" w:rsidRDefault="00580793" w:rsidP="00580793">
      <w:pPr>
        <w:jc w:val="center"/>
        <w:rPr>
          <w:rFonts w:asciiTheme="minorHAnsi" w:eastAsia="Arial Unicode MS" w:hAnsiTheme="minorHAnsi"/>
          <w:w w:val="0"/>
          <w:sz w:val="22"/>
          <w:szCs w:val="22"/>
          <w:lang w:val="es-MX"/>
        </w:rPr>
      </w:pPr>
    </w:p>
    <w:p w14:paraId="7E318D82" w14:textId="77777777" w:rsidR="00580793" w:rsidRPr="0066572A" w:rsidRDefault="00580793" w:rsidP="00580793">
      <w:pPr>
        <w:jc w:val="center"/>
        <w:rPr>
          <w:rFonts w:asciiTheme="minorHAnsi" w:eastAsia="Arial Unicode MS" w:hAnsiTheme="minorHAnsi"/>
          <w:w w:val="0"/>
          <w:sz w:val="22"/>
          <w:szCs w:val="22"/>
          <w:lang w:val="es-MX"/>
        </w:rPr>
      </w:pPr>
    </w:p>
    <w:p w14:paraId="4E0E9F73" w14:textId="77777777" w:rsidR="00580793" w:rsidRPr="0066572A" w:rsidRDefault="00580793" w:rsidP="00795379">
      <w:pPr>
        <w:pStyle w:val="Ttulo6"/>
        <w:jc w:val="center"/>
        <w:rPr>
          <w:rFonts w:asciiTheme="minorHAnsi" w:hAnsiTheme="minorHAnsi"/>
        </w:rPr>
      </w:pPr>
      <w:r w:rsidRPr="0066572A">
        <w:rPr>
          <w:rFonts w:asciiTheme="minorHAnsi" w:hAnsi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66572A" w14:paraId="779CFF12" w14:textId="77777777" w:rsidTr="00C251D0">
        <w:tc>
          <w:tcPr>
            <w:tcW w:w="4538" w:type="dxa"/>
          </w:tcPr>
          <w:p w14:paraId="2207D5EC" w14:textId="77777777" w:rsidR="00580793" w:rsidRPr="0066572A" w:rsidRDefault="00580793" w:rsidP="005E3530">
            <w:pPr>
              <w:jc w:val="center"/>
              <w:rPr>
                <w:rFonts w:asciiTheme="minorHAnsi" w:eastAsia="Arial Unicode MS" w:hAnsiTheme="minorHAnsi"/>
                <w:color w:val="000000"/>
                <w:w w:val="0"/>
                <w:sz w:val="22"/>
                <w:szCs w:val="22"/>
                <w:lang w:val="es-MX"/>
              </w:rPr>
            </w:pPr>
          </w:p>
          <w:p w14:paraId="21A67BBA" w14:textId="77777777" w:rsidR="00580793" w:rsidRPr="0066572A" w:rsidRDefault="00580793" w:rsidP="005E3530">
            <w:pPr>
              <w:jc w:val="center"/>
              <w:rPr>
                <w:rFonts w:asciiTheme="minorHAnsi" w:eastAsia="Arial Unicode MS" w:hAnsiTheme="minorHAnsi"/>
                <w:color w:val="000000"/>
                <w:w w:val="0"/>
                <w:sz w:val="22"/>
                <w:szCs w:val="22"/>
                <w:lang w:val="es-MX"/>
              </w:rPr>
            </w:pPr>
          </w:p>
          <w:p w14:paraId="0AE562DE" w14:textId="77777777" w:rsidR="00580793" w:rsidRPr="0066572A" w:rsidRDefault="00580793" w:rsidP="005E3530">
            <w:pPr>
              <w:jc w:val="center"/>
              <w:rPr>
                <w:rFonts w:asciiTheme="minorHAnsi" w:eastAsia="Arial Unicode MS" w:hAnsiTheme="minorHAnsi"/>
                <w:color w:val="000000"/>
                <w:w w:val="0"/>
                <w:sz w:val="22"/>
                <w:szCs w:val="22"/>
              </w:rPr>
            </w:pPr>
            <w:r w:rsidRPr="0066572A">
              <w:rPr>
                <w:rFonts w:asciiTheme="minorHAnsi" w:eastAsia="Arial Unicode MS" w:hAnsiTheme="minorHAnsi"/>
                <w:color w:val="000000"/>
                <w:w w:val="0"/>
                <w:sz w:val="22"/>
                <w:szCs w:val="22"/>
              </w:rPr>
              <w:t>____________________________</w:t>
            </w:r>
          </w:p>
          <w:p w14:paraId="1D0E9F64" w14:textId="77777777" w:rsidR="00580793" w:rsidRPr="0066572A" w:rsidRDefault="00580793" w:rsidP="005E3530">
            <w:pPr>
              <w:jc w:val="center"/>
              <w:rPr>
                <w:rFonts w:asciiTheme="minorHAnsi" w:eastAsia="Arial Unicode MS" w:hAnsiTheme="minorHAnsi"/>
                <w:color w:val="000000"/>
                <w:w w:val="0"/>
                <w:sz w:val="22"/>
                <w:szCs w:val="22"/>
              </w:rPr>
            </w:pPr>
            <w:r w:rsidRPr="0066572A">
              <w:rPr>
                <w:rFonts w:asciiTheme="minorHAnsi" w:eastAsia="Arial Unicode MS" w:hAnsiTheme="minorHAnsi"/>
                <w:w w:val="0"/>
                <w:sz w:val="22"/>
                <w:szCs w:val="22"/>
              </w:rPr>
              <w:t>[________________]</w:t>
            </w:r>
          </w:p>
        </w:tc>
        <w:tc>
          <w:tcPr>
            <w:tcW w:w="4408" w:type="dxa"/>
          </w:tcPr>
          <w:p w14:paraId="55057068" w14:textId="77777777" w:rsidR="00580793" w:rsidRPr="0066572A" w:rsidRDefault="00580793" w:rsidP="005E3530">
            <w:pPr>
              <w:jc w:val="center"/>
              <w:rPr>
                <w:rFonts w:asciiTheme="minorHAnsi" w:eastAsia="Arial Unicode MS" w:hAnsiTheme="minorHAnsi"/>
                <w:color w:val="000000"/>
                <w:w w:val="0"/>
                <w:sz w:val="22"/>
                <w:szCs w:val="22"/>
              </w:rPr>
            </w:pPr>
          </w:p>
          <w:p w14:paraId="4CB61EA5" w14:textId="77777777" w:rsidR="00580793" w:rsidRPr="0066572A" w:rsidRDefault="00580793" w:rsidP="005E3530">
            <w:pPr>
              <w:jc w:val="center"/>
              <w:rPr>
                <w:rFonts w:asciiTheme="minorHAnsi" w:eastAsia="Arial Unicode MS" w:hAnsiTheme="minorHAnsi"/>
                <w:color w:val="000000"/>
                <w:w w:val="0"/>
                <w:sz w:val="22"/>
                <w:szCs w:val="22"/>
              </w:rPr>
            </w:pPr>
          </w:p>
          <w:p w14:paraId="01C28A1E" w14:textId="77777777" w:rsidR="00580793" w:rsidRPr="0066572A" w:rsidRDefault="00580793" w:rsidP="005E3530">
            <w:pPr>
              <w:jc w:val="center"/>
              <w:rPr>
                <w:rFonts w:asciiTheme="minorHAnsi" w:eastAsia="Arial Unicode MS" w:hAnsiTheme="minorHAnsi"/>
                <w:color w:val="000000"/>
                <w:w w:val="0"/>
                <w:sz w:val="22"/>
                <w:szCs w:val="22"/>
              </w:rPr>
            </w:pPr>
            <w:r w:rsidRPr="0066572A">
              <w:rPr>
                <w:rFonts w:asciiTheme="minorHAnsi" w:eastAsia="Arial Unicode MS" w:hAnsiTheme="minorHAnsi"/>
                <w:color w:val="000000"/>
                <w:w w:val="0"/>
                <w:sz w:val="22"/>
                <w:szCs w:val="22"/>
              </w:rPr>
              <w:t>____________________________</w:t>
            </w:r>
          </w:p>
          <w:p w14:paraId="1F396323" w14:textId="77777777" w:rsidR="00580793" w:rsidRPr="0066572A" w:rsidRDefault="00580793" w:rsidP="005E3530">
            <w:pPr>
              <w:jc w:val="center"/>
              <w:rPr>
                <w:rFonts w:asciiTheme="minorHAnsi" w:eastAsia="Arial Unicode MS" w:hAnsiTheme="minorHAnsi"/>
                <w:color w:val="000000"/>
                <w:w w:val="0"/>
                <w:sz w:val="22"/>
                <w:szCs w:val="22"/>
              </w:rPr>
            </w:pPr>
            <w:r w:rsidRPr="0066572A">
              <w:rPr>
                <w:rFonts w:asciiTheme="minorHAnsi" w:eastAsia="Arial Unicode MS" w:hAnsiTheme="minorHAnsi"/>
                <w:w w:val="0"/>
                <w:sz w:val="22"/>
                <w:szCs w:val="22"/>
              </w:rPr>
              <w:t>[________________]</w:t>
            </w:r>
          </w:p>
        </w:tc>
      </w:tr>
    </w:tbl>
    <w:p w14:paraId="5CF23FB6" w14:textId="77777777" w:rsidR="00580793" w:rsidRPr="0066572A" w:rsidRDefault="00580793" w:rsidP="00580793">
      <w:pPr>
        <w:pStyle w:val="Textoindependiente3"/>
        <w:jc w:val="center"/>
        <w:rPr>
          <w:rFonts w:asciiTheme="minorHAnsi" w:hAnsiTheme="minorHAnsi"/>
          <w:szCs w:val="22"/>
        </w:rPr>
      </w:pPr>
    </w:p>
    <w:p w14:paraId="548311CB"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22"/>
          <w:szCs w:val="22"/>
        </w:rPr>
        <w:sectPr w:rsidR="00580793" w:rsidRPr="0066572A" w:rsidSect="001207BE">
          <w:pgSz w:w="12240" w:h="15840"/>
          <w:pgMar w:top="1985" w:right="1701" w:bottom="1418" w:left="1701" w:header="709" w:footer="709" w:gutter="0"/>
          <w:pgNumType w:start="1"/>
          <w:cols w:space="708"/>
          <w:docGrid w:linePitch="360"/>
        </w:sectPr>
      </w:pPr>
    </w:p>
    <w:p w14:paraId="434E6912"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3221A697"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5000BA88"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4700DEC7"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076F5D4D"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565B00C1"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7C38C546"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28F5147A"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5D1F6482" w14:textId="77777777" w:rsidR="00580793" w:rsidRPr="0066572A"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56"/>
          <w:szCs w:val="56"/>
        </w:rPr>
      </w:pPr>
      <w:r w:rsidRPr="0066572A">
        <w:rPr>
          <w:rFonts w:asciiTheme="minorHAnsi" w:hAnsiTheme="minorHAnsi"/>
          <w:sz w:val="56"/>
          <w:szCs w:val="56"/>
          <w:lang w:val="es-MX"/>
        </w:rPr>
        <w:t>SUB</w:t>
      </w:r>
      <w:r w:rsidRPr="0066572A">
        <w:rPr>
          <w:rFonts w:asciiTheme="minorHAnsi" w:hAnsiTheme="minorHAnsi"/>
          <w:sz w:val="56"/>
          <w:szCs w:val="56"/>
        </w:rPr>
        <w:t>ANEXO “E”</w:t>
      </w:r>
    </w:p>
    <w:p w14:paraId="185FC76A"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2D71EE79"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06D65DF2"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68DEB30D"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rPr>
      </w:pPr>
    </w:p>
    <w:p w14:paraId="4287E505"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56"/>
          <w:szCs w:val="56"/>
          <w:lang w:val="es-MX"/>
        </w:rPr>
      </w:pPr>
      <w:r w:rsidRPr="0066572A">
        <w:rPr>
          <w:rFonts w:asciiTheme="minorHAnsi" w:hAnsiTheme="minorHAnsi"/>
          <w:sz w:val="56"/>
          <w:szCs w:val="56"/>
          <w:lang w:val="es-MX"/>
        </w:rPr>
        <w:t>ACUERDO PARA LA DETECCIÓN Y PREVENCIÓN DE PRÁCTICAS PROHIBIDAS</w:t>
      </w:r>
    </w:p>
    <w:p w14:paraId="7269CED9"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60315976" w14:textId="77777777" w:rsidR="00580793" w:rsidRPr="0066572A"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36"/>
          <w:szCs w:val="36"/>
          <w:lang w:val="es-MX"/>
        </w:rPr>
      </w:pPr>
    </w:p>
    <w:p w14:paraId="6041DCCE"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lang w:val="es-MX"/>
        </w:rPr>
      </w:pPr>
    </w:p>
    <w:p w14:paraId="59C0BBFA"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lang w:val="es-MX"/>
        </w:rPr>
      </w:pPr>
    </w:p>
    <w:p w14:paraId="51F84A4C"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lang w:val="es-MX"/>
        </w:rPr>
      </w:pPr>
    </w:p>
    <w:p w14:paraId="3D4735B4"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lang w:val="es-MX"/>
        </w:rPr>
      </w:pPr>
    </w:p>
    <w:p w14:paraId="6FE40A09"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lang w:val="es-MX"/>
        </w:rPr>
      </w:pPr>
    </w:p>
    <w:p w14:paraId="1A61FEB2"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lang w:val="es-MX"/>
        </w:rPr>
      </w:pPr>
    </w:p>
    <w:p w14:paraId="3C74BD38" w14:textId="77777777" w:rsidR="00580793" w:rsidRPr="0066572A"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sz w:val="36"/>
          <w:szCs w:val="36"/>
          <w:lang w:val="es-MX"/>
        </w:rPr>
      </w:pPr>
    </w:p>
    <w:p w14:paraId="658BDCEA" w14:textId="77777777" w:rsidR="00580793" w:rsidRPr="0066572A" w:rsidRDefault="00580793" w:rsidP="00580793">
      <w:pPr>
        <w:pStyle w:val="Textoindependiente"/>
        <w:rPr>
          <w:rFonts w:asciiTheme="minorHAnsi" w:hAnsiTheme="minorHAnsi"/>
          <w:b/>
          <w:szCs w:val="22"/>
        </w:rPr>
        <w:sectPr w:rsidR="00580793" w:rsidRPr="0066572A" w:rsidSect="002E115C">
          <w:pgSz w:w="12240" w:h="15840"/>
          <w:pgMar w:top="1985" w:right="1701" w:bottom="1418" w:left="1701" w:header="709" w:footer="709" w:gutter="0"/>
          <w:pgNumType w:start="1"/>
          <w:cols w:space="708"/>
          <w:titlePg/>
          <w:docGrid w:linePitch="360"/>
        </w:sectPr>
      </w:pPr>
    </w:p>
    <w:p w14:paraId="41A6F977" w14:textId="77777777" w:rsidR="00580793" w:rsidRPr="0066572A" w:rsidRDefault="00580793" w:rsidP="00580793">
      <w:pPr>
        <w:pStyle w:val="Textoindependiente"/>
        <w:rPr>
          <w:rFonts w:asciiTheme="minorHAnsi" w:hAnsiTheme="minorHAnsi"/>
          <w:szCs w:val="22"/>
        </w:rPr>
      </w:pPr>
      <w:r w:rsidRPr="0066572A">
        <w:rPr>
          <w:rFonts w:asciiTheme="minorHAnsi" w:hAnsiTheme="minorHAnsi"/>
          <w:b/>
          <w:szCs w:val="22"/>
          <w:lang w:val="es-MX"/>
        </w:rPr>
        <w:lastRenderedPageBreak/>
        <w:t>SUB</w:t>
      </w:r>
      <w:r w:rsidRPr="0066572A">
        <w:rPr>
          <w:rFonts w:asciiTheme="minorHAnsi" w:hAnsiTheme="minorHAnsi"/>
          <w:b/>
          <w:szCs w:val="22"/>
        </w:rPr>
        <w:t>ANEXO “E” ACUERDO PARA LA DETECCIÓN Y PREVENCIÓN DE PRÁCTICAS PROHIBIDAS, CUYO OBJETO ES ESTABLECER LAS ACTIVIDADES O ACCIONES PARA LA DETECCIÓN, PREVENCIÓN Y, EN SU CASO, ERRADICACIÓN DE PRÁCTICAS PROHIBIDAS, QUE LAS PARTES DEBERÁN LLEVAR A CABO EN LA PRESTACIÓN DEL SERVICIO DE INTERCAMBIO ELECTRÓNICO DE MENSAJES CORTOS (“</w:t>
      </w:r>
      <w:r w:rsidRPr="0066572A">
        <w:rPr>
          <w:rFonts w:asciiTheme="minorHAnsi" w:hAnsiTheme="minorHAnsi"/>
          <w:b/>
          <w:szCs w:val="22"/>
          <w:u w:val="single"/>
        </w:rPr>
        <w:t>SIEMC</w:t>
      </w:r>
      <w:r w:rsidRPr="0066572A">
        <w:rPr>
          <w:rFonts w:asciiTheme="minorHAnsi" w:hAnsiTheme="minorHAnsi"/>
          <w:b/>
          <w:szCs w:val="22"/>
        </w:rPr>
        <w:t>”), DE ACUERDO CON LAS SIGUIENTES CONSIDERACIONES Y CLAUSULAS:</w:t>
      </w:r>
    </w:p>
    <w:p w14:paraId="3DBD18C1" w14:textId="77777777" w:rsidR="00580793" w:rsidRPr="0066572A" w:rsidRDefault="00580793" w:rsidP="00580793">
      <w:pPr>
        <w:rPr>
          <w:rFonts w:asciiTheme="minorHAnsi" w:hAnsiTheme="minorHAnsi"/>
          <w:sz w:val="22"/>
          <w:szCs w:val="22"/>
          <w:lang w:val="es-MX"/>
        </w:rPr>
      </w:pPr>
    </w:p>
    <w:p w14:paraId="1A6B8BBE" w14:textId="77777777" w:rsidR="00580793" w:rsidRPr="0066572A" w:rsidRDefault="00580793" w:rsidP="00795379">
      <w:pPr>
        <w:pStyle w:val="Ttulo6"/>
        <w:jc w:val="center"/>
        <w:rPr>
          <w:rFonts w:asciiTheme="minorHAnsi" w:hAnsiTheme="minorHAnsi"/>
          <w:u w:val="single"/>
        </w:rPr>
      </w:pPr>
      <w:r w:rsidRPr="0066572A">
        <w:rPr>
          <w:rFonts w:asciiTheme="minorHAnsi" w:hAnsiTheme="minorHAnsi"/>
          <w:u w:val="single"/>
        </w:rPr>
        <w:t>CONSIDERACIONES</w:t>
      </w:r>
    </w:p>
    <w:p w14:paraId="2ADCB385" w14:textId="77777777" w:rsidR="00580793" w:rsidRPr="0066572A" w:rsidRDefault="00580793" w:rsidP="00580793">
      <w:pPr>
        <w:jc w:val="center"/>
        <w:rPr>
          <w:rFonts w:asciiTheme="minorHAnsi" w:hAnsiTheme="minorHAnsi"/>
          <w:sz w:val="22"/>
          <w:szCs w:val="22"/>
          <w:lang w:val="es-MX"/>
        </w:rPr>
      </w:pPr>
    </w:p>
    <w:p w14:paraId="6FDFB155" w14:textId="77777777" w:rsidR="00580793" w:rsidRPr="0066572A" w:rsidRDefault="00580793" w:rsidP="00580793">
      <w:pPr>
        <w:pStyle w:val="Textoindependiente3"/>
        <w:rPr>
          <w:rFonts w:asciiTheme="minorHAnsi" w:hAnsiTheme="minorHAnsi"/>
          <w:szCs w:val="22"/>
        </w:rPr>
      </w:pPr>
      <w:r w:rsidRPr="0066572A">
        <w:rPr>
          <w:rFonts w:asciiTheme="minorHAnsi" w:hAnsiTheme="minorHAnsi"/>
          <w:szCs w:val="22"/>
        </w:rPr>
        <w:t xml:space="preserve">El presente documento (i) constituye el </w:t>
      </w:r>
      <w:r w:rsidR="003E1861" w:rsidRPr="0066572A">
        <w:rPr>
          <w:rFonts w:asciiTheme="minorHAnsi" w:hAnsiTheme="minorHAnsi"/>
          <w:szCs w:val="22"/>
          <w:lang w:val="es-MX"/>
        </w:rPr>
        <w:t>Subanexo</w:t>
      </w:r>
      <w:r w:rsidRPr="0066572A">
        <w:rPr>
          <w:rFonts w:asciiTheme="minorHAnsi" w:hAnsiTheme="minorHAnsi"/>
          <w:szCs w:val="22"/>
        </w:rPr>
        <w:t xml:space="preserve"> “E” </w:t>
      </w:r>
      <w:r w:rsidRPr="0066572A">
        <w:rPr>
          <w:rFonts w:asciiTheme="minorHAnsi" w:hAnsiTheme="minorHAnsi"/>
          <w:i/>
          <w:szCs w:val="22"/>
        </w:rPr>
        <w:t>Acuerdo para la Detección y Prevención de Prácticas Prohibidas</w:t>
      </w:r>
      <w:r w:rsidRPr="0066572A">
        <w:rPr>
          <w:rFonts w:asciiTheme="minorHAnsi" w:hAnsiTheme="minorHAnsi"/>
          <w:szCs w:val="22"/>
        </w:rPr>
        <w:t xml:space="preserve">, integrante del </w:t>
      </w:r>
      <w:r w:rsidRPr="0066572A">
        <w:rPr>
          <w:rFonts w:asciiTheme="minorHAnsi" w:hAnsiTheme="minorHAnsi"/>
          <w:szCs w:val="22"/>
          <w:lang w:val="es-MX"/>
        </w:rPr>
        <w:t>Anexo G</w:t>
      </w:r>
      <w:r w:rsidRPr="0066572A">
        <w:rPr>
          <w:rFonts w:asciiTheme="minorHAnsi" w:hAnsiTheme="minorHAnsi"/>
          <w:szCs w:val="22"/>
        </w:rPr>
        <w:t xml:space="preserve"> y (ii) establece términos y condiciones que rigen en lo particular y subordinado al </w:t>
      </w:r>
      <w:r w:rsidRPr="0066572A">
        <w:rPr>
          <w:rFonts w:asciiTheme="minorHAnsi" w:hAnsiTheme="minorHAnsi"/>
          <w:szCs w:val="22"/>
          <w:lang w:val="es-MX"/>
        </w:rPr>
        <w:t>Anexo G</w:t>
      </w:r>
      <w:r w:rsidRPr="0066572A">
        <w:rPr>
          <w:rFonts w:asciiTheme="minorHAnsi" w:hAnsiTheme="minorHAnsi"/>
          <w:szCs w:val="22"/>
        </w:rPr>
        <w:t>.</w:t>
      </w:r>
    </w:p>
    <w:p w14:paraId="73A2F6AC" w14:textId="77777777" w:rsidR="00580793" w:rsidRPr="0066572A" w:rsidRDefault="00580793" w:rsidP="00580793">
      <w:pPr>
        <w:jc w:val="both"/>
        <w:rPr>
          <w:rFonts w:asciiTheme="minorHAnsi" w:hAnsiTheme="minorHAnsi"/>
          <w:sz w:val="22"/>
          <w:szCs w:val="22"/>
          <w:lang w:val="es-MX"/>
        </w:rPr>
      </w:pPr>
    </w:p>
    <w:p w14:paraId="4DDE1ACC" w14:textId="77777777" w:rsidR="00580793" w:rsidRPr="0066572A" w:rsidRDefault="00580793" w:rsidP="00580793">
      <w:pPr>
        <w:pStyle w:val="Textoindependiente2"/>
        <w:rPr>
          <w:rFonts w:asciiTheme="minorHAnsi" w:hAnsiTheme="minorHAnsi"/>
          <w:szCs w:val="22"/>
        </w:rPr>
      </w:pPr>
      <w:r w:rsidRPr="0066572A">
        <w:rPr>
          <w:rFonts w:asciiTheme="minorHAnsi" w:hAnsiTheme="minorHAnsi"/>
          <w:szCs w:val="22"/>
        </w:rPr>
        <w:t xml:space="preserve">Los términos utilizados con la inicial mayúscula en este Acuerdo, tendrán el significado que correlativamente se les asigna en la Cláusula Primera del </w:t>
      </w:r>
      <w:r w:rsidRPr="0066572A">
        <w:rPr>
          <w:rFonts w:asciiTheme="minorHAnsi" w:hAnsiTheme="minorHAnsi"/>
          <w:szCs w:val="22"/>
          <w:lang w:val="es-MX"/>
        </w:rPr>
        <w:t>Anexo G</w:t>
      </w:r>
      <w:r w:rsidRPr="0066572A">
        <w:rPr>
          <w:rFonts w:asciiTheme="minorHAnsi" w:hAnsiTheme="minorHAnsi"/>
          <w:szCs w:val="22"/>
        </w:rPr>
        <w:t>, salvo que se les atribuya alguno diferente en los términos del presente documento.</w:t>
      </w:r>
    </w:p>
    <w:p w14:paraId="5CB6D6C1" w14:textId="77777777" w:rsidR="002140C9" w:rsidRPr="0066572A" w:rsidRDefault="002140C9" w:rsidP="00580793">
      <w:pPr>
        <w:pStyle w:val="Textoindependiente2"/>
        <w:rPr>
          <w:rFonts w:asciiTheme="minorHAnsi" w:hAnsiTheme="minorHAnsi"/>
          <w:szCs w:val="22"/>
          <w:lang w:val="es-MX"/>
        </w:rPr>
      </w:pPr>
    </w:p>
    <w:p w14:paraId="6D59915D" w14:textId="77777777" w:rsidR="00580793" w:rsidRPr="0066572A" w:rsidRDefault="00580793" w:rsidP="00795379">
      <w:pPr>
        <w:pStyle w:val="Ttulo9"/>
        <w:ind w:left="0" w:firstLine="0"/>
        <w:jc w:val="center"/>
        <w:rPr>
          <w:rFonts w:asciiTheme="minorHAnsi" w:hAnsiTheme="minorHAnsi"/>
          <w:b/>
          <w:sz w:val="22"/>
          <w:szCs w:val="22"/>
          <w:u w:val="single"/>
        </w:rPr>
      </w:pPr>
      <w:r w:rsidRPr="0066572A">
        <w:rPr>
          <w:rFonts w:asciiTheme="minorHAnsi" w:hAnsiTheme="minorHAnsi"/>
          <w:b/>
          <w:sz w:val="22"/>
          <w:szCs w:val="22"/>
          <w:u w:val="single"/>
        </w:rPr>
        <w:t>CLÁUSULAS</w:t>
      </w:r>
    </w:p>
    <w:p w14:paraId="202A822A" w14:textId="77777777" w:rsidR="00580793" w:rsidRPr="0066572A" w:rsidRDefault="00580793" w:rsidP="00580793">
      <w:pPr>
        <w:rPr>
          <w:rFonts w:asciiTheme="minorHAnsi" w:hAnsiTheme="minorHAnsi"/>
          <w:b/>
          <w:sz w:val="22"/>
          <w:szCs w:val="22"/>
          <w:lang w:val="es-MX"/>
        </w:rPr>
      </w:pPr>
    </w:p>
    <w:p w14:paraId="19D055F5" w14:textId="77777777" w:rsidR="00580793" w:rsidRPr="0066572A" w:rsidRDefault="00580793" w:rsidP="00795379">
      <w:pPr>
        <w:jc w:val="both"/>
        <w:outlineLvl w:val="0"/>
        <w:rPr>
          <w:rFonts w:asciiTheme="minorHAnsi" w:hAnsiTheme="minorHAnsi"/>
          <w:b/>
          <w:sz w:val="22"/>
          <w:szCs w:val="22"/>
          <w:lang w:val="es-MX"/>
        </w:rPr>
      </w:pPr>
      <w:r w:rsidRPr="0066572A">
        <w:rPr>
          <w:rFonts w:asciiTheme="minorHAnsi" w:hAnsiTheme="minorHAnsi"/>
          <w:b/>
          <w:sz w:val="22"/>
          <w:szCs w:val="22"/>
          <w:lang w:val="es-MX"/>
        </w:rPr>
        <w:t xml:space="preserve">PRIMERA.  </w:t>
      </w:r>
      <w:r w:rsidRPr="0066572A">
        <w:rPr>
          <w:rFonts w:asciiTheme="minorHAnsi" w:hAnsiTheme="minorHAnsi"/>
          <w:b/>
          <w:sz w:val="22"/>
          <w:szCs w:val="22"/>
          <w:u w:val="single"/>
          <w:lang w:val="es-MX"/>
        </w:rPr>
        <w:t>PRACTICAS PROHIBIDAS</w:t>
      </w:r>
      <w:r w:rsidRPr="0066572A">
        <w:rPr>
          <w:rFonts w:asciiTheme="minorHAnsi" w:hAnsiTheme="minorHAnsi"/>
          <w:b/>
          <w:sz w:val="22"/>
          <w:szCs w:val="22"/>
          <w:lang w:val="es-MX"/>
        </w:rPr>
        <w:t>.</w:t>
      </w:r>
    </w:p>
    <w:p w14:paraId="687E6388" w14:textId="77777777" w:rsidR="00580793" w:rsidRPr="0066572A" w:rsidRDefault="00580793" w:rsidP="00580793">
      <w:pPr>
        <w:jc w:val="both"/>
        <w:rPr>
          <w:rFonts w:asciiTheme="minorHAnsi" w:hAnsiTheme="minorHAnsi"/>
          <w:b/>
          <w:sz w:val="22"/>
          <w:szCs w:val="22"/>
          <w:lang w:val="es-MX"/>
        </w:rPr>
      </w:pPr>
    </w:p>
    <w:p w14:paraId="53BD35D7" w14:textId="77777777" w:rsidR="00580793" w:rsidRPr="0066572A" w:rsidRDefault="00580793" w:rsidP="00580793">
      <w:pPr>
        <w:jc w:val="both"/>
        <w:rPr>
          <w:rFonts w:asciiTheme="minorHAnsi" w:hAnsiTheme="minorHAnsi"/>
          <w:sz w:val="22"/>
          <w:szCs w:val="22"/>
          <w:lang w:val="es-MX"/>
        </w:rPr>
      </w:pPr>
      <w:r w:rsidRPr="0066572A">
        <w:rPr>
          <w:rFonts w:asciiTheme="minorHAnsi" w:hAnsiTheme="minorHAnsi"/>
          <w:sz w:val="22"/>
          <w:szCs w:val="22"/>
          <w:lang w:val="es-MX"/>
        </w:rPr>
        <w:t xml:space="preserve">De acuerdo con lo establecido en la Cláusula Décima Tercera– </w:t>
      </w:r>
      <w:r w:rsidRPr="0066572A">
        <w:rPr>
          <w:rFonts w:asciiTheme="minorHAnsi" w:hAnsiTheme="minorHAnsi"/>
          <w:i/>
          <w:sz w:val="22"/>
          <w:szCs w:val="22"/>
          <w:lang w:val="es-MX"/>
        </w:rPr>
        <w:t xml:space="preserve">Prácticas Prohibidas </w:t>
      </w:r>
      <w:r w:rsidRPr="0066572A">
        <w:rPr>
          <w:rFonts w:asciiTheme="minorHAnsi" w:hAnsiTheme="minorHAnsi"/>
          <w:sz w:val="22"/>
          <w:szCs w:val="22"/>
          <w:lang w:val="es-MX"/>
        </w:rPr>
        <w:t>del Anexo G, las Partes convienen y aceptan que está prohibida la realización de cualquier acto o conducta relacionado(a) con la comisión de Prácticas Prohibidas, que tengan por objeto o efecto limitar, restringir, falsear o distorsionar la información que se intercambia en la prestación del SIEMC, así como cualquier tipo de acción que pueda afectar cualquier elemento de la Red de la Parte Receptora.</w:t>
      </w:r>
    </w:p>
    <w:p w14:paraId="1CC7665A" w14:textId="77777777" w:rsidR="00580793" w:rsidRPr="0066572A" w:rsidRDefault="00580793" w:rsidP="00580793">
      <w:pPr>
        <w:jc w:val="both"/>
        <w:rPr>
          <w:rFonts w:asciiTheme="minorHAnsi" w:hAnsiTheme="minorHAnsi"/>
          <w:b/>
          <w:sz w:val="22"/>
          <w:szCs w:val="22"/>
          <w:lang w:val="es-MX"/>
        </w:rPr>
      </w:pPr>
    </w:p>
    <w:p w14:paraId="28AE5E18" w14:textId="77777777" w:rsidR="00580793" w:rsidRPr="0066572A" w:rsidRDefault="00580793" w:rsidP="00795379">
      <w:pPr>
        <w:jc w:val="both"/>
        <w:outlineLvl w:val="0"/>
        <w:rPr>
          <w:rFonts w:asciiTheme="minorHAnsi" w:hAnsiTheme="minorHAnsi"/>
          <w:b/>
          <w:sz w:val="22"/>
          <w:szCs w:val="22"/>
          <w:lang w:val="es-MX"/>
        </w:rPr>
      </w:pPr>
      <w:r w:rsidRPr="0066572A">
        <w:rPr>
          <w:rFonts w:asciiTheme="minorHAnsi" w:hAnsiTheme="minorHAnsi"/>
          <w:b/>
          <w:sz w:val="22"/>
          <w:szCs w:val="22"/>
          <w:lang w:val="es-MX"/>
        </w:rPr>
        <w:t xml:space="preserve">SEGUNDA. </w:t>
      </w:r>
      <w:r w:rsidRPr="0066572A">
        <w:rPr>
          <w:rFonts w:asciiTheme="minorHAnsi" w:hAnsiTheme="minorHAnsi"/>
          <w:b/>
          <w:sz w:val="22"/>
          <w:szCs w:val="22"/>
          <w:u w:val="single"/>
          <w:lang w:val="es-MX"/>
        </w:rPr>
        <w:t>CATÁLOGO DE PRÁCTICAS PROHIBIDAS</w:t>
      </w:r>
      <w:r w:rsidRPr="0066572A">
        <w:rPr>
          <w:rFonts w:asciiTheme="minorHAnsi" w:hAnsiTheme="minorHAnsi"/>
          <w:b/>
          <w:sz w:val="22"/>
          <w:szCs w:val="22"/>
          <w:lang w:val="es-MX"/>
        </w:rPr>
        <w:t>.</w:t>
      </w:r>
    </w:p>
    <w:p w14:paraId="445C7890" w14:textId="77777777" w:rsidR="00580793" w:rsidRPr="0066572A" w:rsidRDefault="00580793" w:rsidP="00580793">
      <w:pPr>
        <w:jc w:val="both"/>
        <w:rPr>
          <w:rFonts w:asciiTheme="minorHAnsi" w:hAnsiTheme="minorHAnsi"/>
          <w:sz w:val="22"/>
          <w:szCs w:val="22"/>
          <w:lang w:val="es-MX"/>
        </w:rPr>
      </w:pPr>
    </w:p>
    <w:p w14:paraId="2A8A0ED8" w14:textId="77777777" w:rsidR="00580793" w:rsidRPr="0066572A" w:rsidRDefault="00580793" w:rsidP="00580793">
      <w:pPr>
        <w:jc w:val="both"/>
        <w:rPr>
          <w:rFonts w:asciiTheme="minorHAnsi" w:hAnsiTheme="minorHAnsi"/>
          <w:sz w:val="22"/>
          <w:szCs w:val="22"/>
          <w:lang w:val="es-MX"/>
        </w:rPr>
      </w:pPr>
      <w:r w:rsidRPr="0066572A">
        <w:rPr>
          <w:rFonts w:asciiTheme="minorHAnsi" w:hAnsiTheme="minorHAnsi"/>
          <w:sz w:val="22"/>
          <w:szCs w:val="22"/>
          <w:lang w:val="es-MX"/>
        </w:rPr>
        <w:t>Las Partes convienen en establecer, de manera no limitativa, el siguiente catálogo de las conductas que serán consideradas como Prácticas Prohibidas:</w:t>
      </w:r>
    </w:p>
    <w:p w14:paraId="0D6848D7" w14:textId="77777777" w:rsidR="00580793" w:rsidRPr="0066572A" w:rsidRDefault="00580793" w:rsidP="00580793">
      <w:pPr>
        <w:jc w:val="both"/>
        <w:rPr>
          <w:rFonts w:asciiTheme="minorHAnsi" w:hAnsiTheme="minorHAnsi"/>
          <w:sz w:val="22"/>
          <w:szCs w:val="22"/>
          <w:lang w:val="es-MX"/>
        </w:rPr>
      </w:pPr>
    </w:p>
    <w:p w14:paraId="74BF27CF" w14:textId="77777777" w:rsidR="00580793" w:rsidRPr="0066572A" w:rsidRDefault="00580793" w:rsidP="00580793">
      <w:pPr>
        <w:widowControl/>
        <w:numPr>
          <w:ilvl w:val="0"/>
          <w:numId w:val="97"/>
        </w:numPr>
        <w:kinsoku/>
        <w:jc w:val="both"/>
        <w:rPr>
          <w:rFonts w:asciiTheme="minorHAnsi" w:hAnsiTheme="minorHAnsi"/>
          <w:sz w:val="22"/>
          <w:szCs w:val="22"/>
        </w:rPr>
      </w:pPr>
      <w:r w:rsidRPr="0066572A">
        <w:rPr>
          <w:rFonts w:asciiTheme="minorHAnsi" w:hAnsiTheme="minorHAnsi"/>
          <w:sz w:val="22"/>
          <w:szCs w:val="22"/>
        </w:rPr>
        <w:t xml:space="preserve">El envío de Spamming: </w:t>
      </w:r>
    </w:p>
    <w:p w14:paraId="646729E2" w14:textId="77777777" w:rsidR="00580793" w:rsidRPr="0066572A" w:rsidRDefault="00580793" w:rsidP="00580793">
      <w:pPr>
        <w:ind w:firstLine="360"/>
        <w:jc w:val="both"/>
        <w:rPr>
          <w:rFonts w:asciiTheme="minorHAnsi" w:hAnsiTheme="minorHAnsi"/>
          <w:sz w:val="22"/>
          <w:szCs w:val="22"/>
        </w:rPr>
      </w:pPr>
    </w:p>
    <w:p w14:paraId="64BE9C57" w14:textId="77777777" w:rsidR="00580793" w:rsidRPr="0066572A" w:rsidRDefault="00580793" w:rsidP="00580793">
      <w:pPr>
        <w:ind w:left="720"/>
        <w:jc w:val="both"/>
        <w:rPr>
          <w:rFonts w:asciiTheme="minorHAnsi" w:hAnsiTheme="minorHAnsi"/>
          <w:sz w:val="22"/>
          <w:szCs w:val="22"/>
          <w:lang w:val="es-MX"/>
        </w:rPr>
      </w:pPr>
      <w:r w:rsidRPr="0066572A">
        <w:rPr>
          <w:rFonts w:asciiTheme="minorHAnsi" w:hAnsiTheme="minorHAnsi"/>
          <w:sz w:val="22"/>
          <w:szCs w:val="22"/>
          <w:lang w:val="es-MX"/>
        </w:rPr>
        <w:t>Será considerado Spamming: El envío por parte de un mismo Usuario Origen de 10 mensajes Spam en el transcurso de 1 (un) minuto.</w:t>
      </w:r>
    </w:p>
    <w:p w14:paraId="7F809C41" w14:textId="77777777" w:rsidR="00580793" w:rsidRPr="0066572A" w:rsidRDefault="00580793" w:rsidP="00580793">
      <w:pPr>
        <w:ind w:left="360"/>
        <w:jc w:val="both"/>
        <w:rPr>
          <w:rFonts w:asciiTheme="minorHAnsi" w:hAnsiTheme="minorHAnsi"/>
          <w:sz w:val="22"/>
          <w:szCs w:val="22"/>
          <w:lang w:val="es-MX"/>
        </w:rPr>
      </w:pPr>
    </w:p>
    <w:p w14:paraId="03F763FA" w14:textId="77777777" w:rsidR="00580793" w:rsidRPr="0066572A" w:rsidRDefault="00580793" w:rsidP="00580793">
      <w:pPr>
        <w:widowControl/>
        <w:numPr>
          <w:ilvl w:val="0"/>
          <w:numId w:val="97"/>
        </w:numPr>
        <w:kinsoku/>
        <w:jc w:val="both"/>
        <w:rPr>
          <w:rFonts w:asciiTheme="minorHAnsi" w:hAnsiTheme="minorHAnsi"/>
          <w:sz w:val="22"/>
          <w:szCs w:val="22"/>
        </w:rPr>
      </w:pPr>
      <w:r w:rsidRPr="0066572A">
        <w:rPr>
          <w:rFonts w:asciiTheme="minorHAnsi" w:hAnsiTheme="minorHAnsi"/>
          <w:sz w:val="22"/>
          <w:szCs w:val="22"/>
        </w:rPr>
        <w:t xml:space="preserve">El envío de flooding: </w:t>
      </w:r>
    </w:p>
    <w:p w14:paraId="44C312C3" w14:textId="77777777" w:rsidR="00580793" w:rsidRPr="0066572A" w:rsidRDefault="00580793" w:rsidP="00580793">
      <w:pPr>
        <w:ind w:left="360"/>
        <w:jc w:val="both"/>
        <w:rPr>
          <w:rFonts w:asciiTheme="minorHAnsi" w:hAnsiTheme="minorHAnsi"/>
          <w:sz w:val="22"/>
          <w:szCs w:val="22"/>
        </w:rPr>
      </w:pPr>
    </w:p>
    <w:p w14:paraId="0AB38B60" w14:textId="77777777" w:rsidR="00580793" w:rsidRPr="0066572A" w:rsidRDefault="00580793" w:rsidP="00580793">
      <w:pPr>
        <w:ind w:left="360"/>
        <w:jc w:val="both"/>
        <w:rPr>
          <w:rFonts w:asciiTheme="minorHAnsi" w:hAnsiTheme="minorHAnsi"/>
          <w:sz w:val="22"/>
          <w:szCs w:val="22"/>
          <w:lang w:val="es-MX"/>
        </w:rPr>
      </w:pPr>
      <w:r w:rsidRPr="0066572A">
        <w:rPr>
          <w:rFonts w:asciiTheme="minorHAnsi" w:hAnsiTheme="minorHAnsi"/>
          <w:sz w:val="22"/>
          <w:szCs w:val="22"/>
          <w:lang w:val="es-MX"/>
        </w:rPr>
        <w:t>Será considerado como flooding, el envío de Mensajes Cortos, cuyo fin sea el saturar o disminuir las funciones de cualquier elemento de la Red de la Parte Receptora de los mismos. Para tales efectos, se establecen los siguientes parámetros en la consideración del flooding:</w:t>
      </w:r>
    </w:p>
    <w:p w14:paraId="24F68EC2" w14:textId="77777777" w:rsidR="00580793" w:rsidRPr="0066572A" w:rsidRDefault="00580793" w:rsidP="00580793">
      <w:pPr>
        <w:ind w:left="360"/>
        <w:jc w:val="both"/>
        <w:rPr>
          <w:rFonts w:asciiTheme="minorHAnsi" w:hAnsiTheme="minorHAnsi"/>
          <w:sz w:val="22"/>
          <w:szCs w:val="22"/>
          <w:lang w:val="es-MX"/>
        </w:rPr>
      </w:pPr>
    </w:p>
    <w:p w14:paraId="21CF7AC0" w14:textId="77777777" w:rsidR="00580793" w:rsidRPr="0066572A" w:rsidRDefault="00580793" w:rsidP="00580793">
      <w:pPr>
        <w:widowControl/>
        <w:numPr>
          <w:ilvl w:val="0"/>
          <w:numId w:val="99"/>
        </w:numPr>
        <w:tabs>
          <w:tab w:val="clear" w:pos="360"/>
          <w:tab w:val="num" w:pos="786"/>
        </w:tabs>
        <w:kinsoku/>
        <w:ind w:left="786"/>
        <w:jc w:val="both"/>
        <w:rPr>
          <w:rFonts w:asciiTheme="minorHAnsi" w:hAnsiTheme="minorHAnsi"/>
          <w:sz w:val="22"/>
          <w:szCs w:val="22"/>
          <w:lang w:val="es-MX"/>
        </w:rPr>
      </w:pPr>
      <w:r w:rsidRPr="0066572A">
        <w:rPr>
          <w:rFonts w:asciiTheme="minorHAnsi" w:hAnsiTheme="minorHAnsi"/>
          <w:sz w:val="22"/>
          <w:szCs w:val="22"/>
          <w:lang w:val="es-MX"/>
        </w:rPr>
        <w:t>El envío por parte de un mismo Usuario Origen de 10 (diez) Mensajes Cortos dirigidos al mismo destino en el transcurso de un minuto.</w:t>
      </w:r>
    </w:p>
    <w:p w14:paraId="2FA4DC29" w14:textId="77777777" w:rsidR="00580793" w:rsidRPr="0066572A" w:rsidRDefault="00580793" w:rsidP="00580793">
      <w:pPr>
        <w:widowControl/>
        <w:numPr>
          <w:ilvl w:val="0"/>
          <w:numId w:val="99"/>
        </w:numPr>
        <w:tabs>
          <w:tab w:val="clear" w:pos="360"/>
          <w:tab w:val="num" w:pos="786"/>
        </w:tabs>
        <w:kinsoku/>
        <w:ind w:left="786"/>
        <w:jc w:val="both"/>
        <w:rPr>
          <w:rFonts w:asciiTheme="minorHAnsi" w:hAnsiTheme="minorHAnsi"/>
          <w:sz w:val="22"/>
          <w:szCs w:val="22"/>
          <w:lang w:val="es-MX"/>
        </w:rPr>
      </w:pPr>
      <w:r w:rsidRPr="0066572A">
        <w:rPr>
          <w:rFonts w:asciiTheme="minorHAnsi" w:hAnsiTheme="minorHAnsi"/>
          <w:sz w:val="22"/>
          <w:szCs w:val="22"/>
          <w:lang w:val="es-MX"/>
        </w:rPr>
        <w:lastRenderedPageBreak/>
        <w:t>El envío por parte de un mismo Usuario Origen de más de 100 (cien) Mensajes Cortos en el transcurso de un minuto.</w:t>
      </w:r>
    </w:p>
    <w:p w14:paraId="04B16AB5" w14:textId="77777777" w:rsidR="001E3B8E" w:rsidRPr="0066572A" w:rsidRDefault="001E3B8E" w:rsidP="00C251D0">
      <w:pPr>
        <w:widowControl/>
        <w:kinsoku/>
        <w:jc w:val="both"/>
        <w:rPr>
          <w:rFonts w:asciiTheme="minorHAnsi" w:hAnsiTheme="minorHAnsi"/>
          <w:sz w:val="22"/>
          <w:szCs w:val="22"/>
          <w:lang w:val="es-MX"/>
        </w:rPr>
      </w:pPr>
    </w:p>
    <w:p w14:paraId="2557518F" w14:textId="77777777" w:rsidR="00580793" w:rsidRPr="0066572A" w:rsidRDefault="00580793" w:rsidP="00580793">
      <w:pPr>
        <w:widowControl/>
        <w:numPr>
          <w:ilvl w:val="0"/>
          <w:numId w:val="97"/>
        </w:numPr>
        <w:kinsoku/>
        <w:jc w:val="both"/>
        <w:rPr>
          <w:rFonts w:asciiTheme="minorHAnsi" w:hAnsiTheme="minorHAnsi"/>
          <w:sz w:val="22"/>
          <w:szCs w:val="22"/>
          <w:lang w:val="es-MX"/>
        </w:rPr>
      </w:pPr>
      <w:r w:rsidRPr="0066572A">
        <w:rPr>
          <w:rFonts w:asciiTheme="minorHAnsi" w:hAnsiTheme="minorHAnsi"/>
          <w:sz w:val="22"/>
          <w:szCs w:val="22"/>
          <w:lang w:val="es-MX"/>
        </w:rPr>
        <w:t>Que se detecte que la Fuerza de Ventas o Proveedores de Contenidos de una de las Partes envíe Mensajes Spam, a los Usuarios Destino de la otra Parte.</w:t>
      </w:r>
    </w:p>
    <w:p w14:paraId="0371BAC5" w14:textId="77777777" w:rsidR="00D3022F" w:rsidRPr="0066572A" w:rsidRDefault="00D3022F" w:rsidP="00A33E83">
      <w:pPr>
        <w:widowControl/>
        <w:kinsoku/>
        <w:ind w:left="360"/>
        <w:jc w:val="both"/>
        <w:rPr>
          <w:rFonts w:asciiTheme="minorHAnsi" w:hAnsiTheme="minorHAnsi"/>
          <w:sz w:val="22"/>
          <w:szCs w:val="22"/>
          <w:lang w:val="es-MX"/>
        </w:rPr>
      </w:pPr>
    </w:p>
    <w:p w14:paraId="09E7248C" w14:textId="7EC82226" w:rsidR="00D3022F" w:rsidRPr="0066572A" w:rsidRDefault="00D3022F" w:rsidP="00D3022F">
      <w:pPr>
        <w:widowControl/>
        <w:numPr>
          <w:ilvl w:val="0"/>
          <w:numId w:val="97"/>
        </w:numPr>
        <w:kinsoku/>
        <w:jc w:val="both"/>
        <w:rPr>
          <w:rFonts w:asciiTheme="minorHAnsi" w:hAnsiTheme="minorHAnsi"/>
          <w:sz w:val="22"/>
          <w:szCs w:val="22"/>
          <w:lang w:val="es-MX"/>
        </w:rPr>
      </w:pPr>
      <w:r w:rsidRPr="0066572A">
        <w:rPr>
          <w:rFonts w:asciiTheme="minorHAnsi" w:hAnsiTheme="minorHAnsi"/>
          <w:sz w:val="22"/>
          <w:szCs w:val="22"/>
          <w:lang w:val="es-MX"/>
        </w:rPr>
        <w:t>El envío de Mensajes Cortos que, aunque no alcance el número de eventos considerados para el caso de Spamming o Flooding, implique el envío masivo, unilateral y/o robotizado de Mensajes Cortos, por o en servidores, computadoras, sistemas, aplicaciones, etc.</w:t>
      </w:r>
    </w:p>
    <w:p w14:paraId="21E0B072" w14:textId="77777777" w:rsidR="00580793" w:rsidRPr="0066572A" w:rsidRDefault="00580793" w:rsidP="00580793">
      <w:pPr>
        <w:jc w:val="both"/>
        <w:rPr>
          <w:rFonts w:asciiTheme="minorHAnsi" w:hAnsiTheme="minorHAnsi"/>
          <w:sz w:val="22"/>
          <w:szCs w:val="22"/>
          <w:lang w:val="es-MX"/>
        </w:rPr>
      </w:pPr>
    </w:p>
    <w:p w14:paraId="43DDC28E" w14:textId="77777777" w:rsidR="00B62F53" w:rsidRPr="0066572A" w:rsidRDefault="00B62F53" w:rsidP="00B62F53">
      <w:pPr>
        <w:widowControl/>
        <w:numPr>
          <w:ilvl w:val="0"/>
          <w:numId w:val="97"/>
        </w:numPr>
        <w:kinsoku/>
        <w:jc w:val="both"/>
        <w:rPr>
          <w:rFonts w:asciiTheme="minorHAnsi" w:hAnsiTheme="minorHAnsi"/>
          <w:sz w:val="22"/>
          <w:szCs w:val="22"/>
          <w:lang w:val="es-MX"/>
        </w:rPr>
      </w:pPr>
      <w:r w:rsidRPr="0066572A">
        <w:rPr>
          <w:rFonts w:asciiTheme="minorHAnsi" w:hAnsiTheme="minorHAnsi"/>
          <w:sz w:val="22"/>
          <w:szCs w:val="22"/>
          <w:lang w:val="es-MX"/>
        </w:rPr>
        <w:t>Que se detecte que la Fuerza de Ventas de una de las Partes envíe a los Usuarios Destino de la otra Parte, cualquier tipo de Mensaje Corto que sugiera la contratación de los servicios de telecomunicaciones provistos por otra compañía celular, así como la venta de equipos terminales de cualquier naturaleza, sus accesorios o, cualquier otro servicio o bien que comercialice la Parte Receptora.</w:t>
      </w:r>
    </w:p>
    <w:p w14:paraId="2D7DA3D2" w14:textId="77777777" w:rsidR="00580793" w:rsidRPr="0066572A" w:rsidRDefault="00580793" w:rsidP="00580793">
      <w:pPr>
        <w:jc w:val="both"/>
        <w:rPr>
          <w:rFonts w:asciiTheme="minorHAnsi" w:hAnsiTheme="minorHAnsi"/>
          <w:sz w:val="22"/>
          <w:szCs w:val="22"/>
          <w:lang w:val="es-MX"/>
        </w:rPr>
      </w:pPr>
    </w:p>
    <w:p w14:paraId="480267C9" w14:textId="3DF0F8B3" w:rsidR="00580793" w:rsidRPr="0066572A" w:rsidRDefault="00580793" w:rsidP="00580793">
      <w:pPr>
        <w:widowControl/>
        <w:numPr>
          <w:ilvl w:val="0"/>
          <w:numId w:val="97"/>
        </w:numPr>
        <w:kinsoku/>
        <w:jc w:val="both"/>
        <w:rPr>
          <w:rStyle w:val="pn-normal1"/>
          <w:rFonts w:asciiTheme="minorHAnsi" w:hAnsiTheme="minorHAnsi"/>
          <w:lang w:val="es-MX"/>
        </w:rPr>
      </w:pPr>
      <w:r w:rsidRPr="0066572A">
        <w:rPr>
          <w:rFonts w:asciiTheme="minorHAnsi" w:hAnsiTheme="minorHAnsi"/>
          <w:sz w:val="22"/>
          <w:szCs w:val="22"/>
          <w:lang w:val="es-MX"/>
        </w:rPr>
        <w:t xml:space="preserve">Que los Proveedores de Contenidos de la Parte Remitente envíen a los Usuarios Destino de la Parte Receptora, Mensajes Cortos </w:t>
      </w:r>
      <w:r w:rsidRPr="0066572A">
        <w:rPr>
          <w:rStyle w:val="pn-normal1"/>
          <w:rFonts w:asciiTheme="minorHAnsi" w:hAnsiTheme="minorHAnsi"/>
          <w:lang w:val="es-MX"/>
        </w:rPr>
        <w:t>que contengan prefijos o códigos que puedan ser interpretados por el Equipo Terminal</w:t>
      </w:r>
      <w:r w:rsidR="001E3B8E" w:rsidRPr="0066572A">
        <w:rPr>
          <w:rStyle w:val="pn-normal1"/>
          <w:rFonts w:asciiTheme="minorHAnsi" w:hAnsiTheme="minorHAnsi"/>
          <w:lang w:val="es-MX"/>
        </w:rPr>
        <w:t xml:space="preserve"> </w:t>
      </w:r>
      <w:r w:rsidRPr="0066572A">
        <w:rPr>
          <w:rStyle w:val="pn-normal1"/>
          <w:rFonts w:asciiTheme="minorHAnsi" w:hAnsiTheme="minorHAnsi"/>
          <w:lang w:val="es-MX"/>
        </w:rPr>
        <w:t>del Usuario Destino como imágenes, tonos o logos.</w:t>
      </w:r>
    </w:p>
    <w:p w14:paraId="1F546236" w14:textId="77777777" w:rsidR="00580793" w:rsidRPr="0066572A" w:rsidRDefault="00580793" w:rsidP="00580793">
      <w:pPr>
        <w:ind w:left="426"/>
        <w:jc w:val="both"/>
        <w:rPr>
          <w:rStyle w:val="pn-normal1"/>
          <w:rFonts w:asciiTheme="minorHAnsi" w:hAnsiTheme="minorHAnsi"/>
          <w:lang w:val="es-MX"/>
        </w:rPr>
      </w:pPr>
    </w:p>
    <w:p w14:paraId="03488371" w14:textId="77777777" w:rsidR="00580793" w:rsidRPr="0066572A" w:rsidRDefault="00580793" w:rsidP="00580793">
      <w:pPr>
        <w:ind w:left="426"/>
        <w:jc w:val="both"/>
        <w:rPr>
          <w:rFonts w:asciiTheme="minorHAnsi" w:hAnsiTheme="minorHAnsi"/>
          <w:sz w:val="22"/>
          <w:szCs w:val="22"/>
          <w:lang w:val="es-MX"/>
        </w:rPr>
      </w:pPr>
      <w:r w:rsidRPr="0066572A">
        <w:rPr>
          <w:rStyle w:val="pn-normal1"/>
          <w:rFonts w:asciiTheme="minorHAnsi" w:hAnsiTheme="minorHAnsi"/>
          <w:lang w:val="es-MX"/>
        </w:rPr>
        <w:t>Con el fin de que las Partes puedan tomar las medidas necesarias para llevar a cabo el filtro de este tipo de Mensajes Cortos, a continuación se detallan los encabezados que actualmente las Partes tienen detectados:</w:t>
      </w:r>
    </w:p>
    <w:p w14:paraId="0FE74704" w14:textId="77777777" w:rsidR="00580793" w:rsidRPr="0066572A" w:rsidRDefault="00580793" w:rsidP="00580793">
      <w:pPr>
        <w:ind w:firstLine="426"/>
        <w:jc w:val="both"/>
        <w:rPr>
          <w:rStyle w:val="pn-normal1"/>
          <w:rFonts w:asciiTheme="minorHAnsi" w:hAnsiTheme="minorHAnsi"/>
        </w:rPr>
      </w:pPr>
      <w:r w:rsidRPr="0066572A">
        <w:rPr>
          <w:rStyle w:val="pn-normal1"/>
          <w:rFonts w:asciiTheme="minorHAnsi" w:hAnsiTheme="minorHAnsi"/>
        </w:rPr>
        <w:t>//SCKL</w:t>
      </w:r>
    </w:p>
    <w:p w14:paraId="369C2A70" w14:textId="77777777" w:rsidR="00580793" w:rsidRPr="0066572A" w:rsidRDefault="00580793" w:rsidP="00580793">
      <w:pPr>
        <w:ind w:firstLine="426"/>
        <w:jc w:val="both"/>
        <w:rPr>
          <w:rStyle w:val="pn-normal1"/>
          <w:rFonts w:asciiTheme="minorHAnsi" w:hAnsiTheme="minorHAnsi"/>
        </w:rPr>
      </w:pPr>
      <w:r w:rsidRPr="0066572A">
        <w:rPr>
          <w:rStyle w:val="pn-normal1"/>
          <w:rFonts w:asciiTheme="minorHAnsi" w:hAnsiTheme="minorHAnsi"/>
        </w:rPr>
        <w:t>IMELODY</w:t>
      </w:r>
    </w:p>
    <w:p w14:paraId="2014EE32" w14:textId="77777777" w:rsidR="00580793" w:rsidRPr="0066572A" w:rsidRDefault="00580793" w:rsidP="00580793">
      <w:pPr>
        <w:ind w:left="720" w:hanging="294"/>
        <w:jc w:val="both"/>
        <w:rPr>
          <w:rStyle w:val="pn-normal1"/>
          <w:rFonts w:asciiTheme="minorHAnsi" w:hAnsiTheme="minorHAnsi"/>
        </w:rPr>
      </w:pPr>
      <w:r w:rsidRPr="0066572A">
        <w:rPr>
          <w:rStyle w:val="pn-normal1"/>
          <w:rFonts w:asciiTheme="minorHAnsi" w:hAnsiTheme="minorHAnsi"/>
        </w:rPr>
        <w:t>L35</w:t>
      </w:r>
    </w:p>
    <w:p w14:paraId="5E02B008" w14:textId="77777777" w:rsidR="00580793" w:rsidRPr="0066572A" w:rsidRDefault="00580793" w:rsidP="00795379">
      <w:pPr>
        <w:pStyle w:val="Ttulo8"/>
        <w:ind w:firstLine="360"/>
        <w:jc w:val="left"/>
        <w:rPr>
          <w:rStyle w:val="pn-normal1"/>
          <w:rFonts w:asciiTheme="minorHAnsi" w:hAnsiTheme="minorHAnsi"/>
          <w:b w:val="0"/>
          <w:lang w:val="en-US"/>
        </w:rPr>
      </w:pPr>
      <w:r w:rsidRPr="0066572A">
        <w:rPr>
          <w:rFonts w:asciiTheme="minorHAnsi" w:hAnsiTheme="minorHAnsi"/>
          <w:b w:val="0"/>
          <w:szCs w:val="22"/>
          <w:lang w:val="en-US"/>
        </w:rPr>
        <w:t>VERSION:1.0+FORMAT:CLASS1.0</w:t>
      </w:r>
    </w:p>
    <w:p w14:paraId="282801C4" w14:textId="77777777" w:rsidR="00580793" w:rsidRPr="0066572A" w:rsidRDefault="00580793" w:rsidP="00580793">
      <w:pPr>
        <w:pStyle w:val="Ttulo8"/>
        <w:ind w:hanging="294"/>
        <w:rPr>
          <w:rStyle w:val="pn-normal1"/>
          <w:rFonts w:asciiTheme="minorHAnsi" w:hAnsiTheme="minorHAnsi"/>
          <w:lang w:val="en-US"/>
        </w:rPr>
      </w:pPr>
    </w:p>
    <w:p w14:paraId="21D89465" w14:textId="77777777" w:rsidR="00580793" w:rsidRPr="0066572A" w:rsidRDefault="00580793" w:rsidP="00580793">
      <w:pPr>
        <w:widowControl/>
        <w:numPr>
          <w:ilvl w:val="0"/>
          <w:numId w:val="97"/>
        </w:numPr>
        <w:kinsoku/>
        <w:jc w:val="both"/>
        <w:rPr>
          <w:rStyle w:val="pn-normal1"/>
          <w:rFonts w:asciiTheme="minorHAnsi" w:hAnsiTheme="minorHAnsi"/>
          <w:lang w:val="es-MX"/>
        </w:rPr>
      </w:pPr>
      <w:r w:rsidRPr="0066572A">
        <w:rPr>
          <w:rStyle w:val="pn-normal1"/>
          <w:rFonts w:asciiTheme="minorHAnsi" w:hAnsiTheme="minorHAnsi"/>
          <w:lang w:val="es-MX"/>
        </w:rPr>
        <w:t>Manipular, falsear o insertar información en alguno de los campos de los Mensajes Cortos intercambiados a través del protocolo SMPP.</w:t>
      </w:r>
    </w:p>
    <w:p w14:paraId="0CC1B884" w14:textId="77777777" w:rsidR="00580793" w:rsidRPr="0066572A" w:rsidRDefault="00580793" w:rsidP="00580793">
      <w:pPr>
        <w:jc w:val="both"/>
        <w:rPr>
          <w:rStyle w:val="pn-normal1"/>
          <w:rFonts w:asciiTheme="minorHAnsi" w:hAnsiTheme="minorHAnsi"/>
          <w:lang w:val="es-MX"/>
        </w:rPr>
      </w:pPr>
    </w:p>
    <w:p w14:paraId="7ED060EA" w14:textId="77777777" w:rsidR="00580793" w:rsidRPr="0066572A" w:rsidRDefault="00580793" w:rsidP="00F61827">
      <w:pPr>
        <w:widowControl/>
        <w:numPr>
          <w:ilvl w:val="0"/>
          <w:numId w:val="118"/>
        </w:numPr>
        <w:kinsoku/>
        <w:jc w:val="both"/>
        <w:rPr>
          <w:rFonts w:asciiTheme="minorHAnsi" w:hAnsiTheme="minorHAnsi"/>
          <w:sz w:val="22"/>
          <w:szCs w:val="22"/>
          <w:lang w:val="es-MX"/>
        </w:rPr>
      </w:pPr>
      <w:r w:rsidRPr="0066572A">
        <w:rPr>
          <w:rFonts w:asciiTheme="minorHAnsi" w:hAnsiTheme="minorHAnsi"/>
          <w:sz w:val="22"/>
          <w:szCs w:val="22"/>
          <w:lang w:val="es-MX"/>
        </w:rPr>
        <w:t>Realizar exploraciones en la arquitectura de cualesquiera de los elementos involucrados en el diagrama de conexión de la otra Parte, con el fin de buscar y/o explotar fallas en la seguridad.</w:t>
      </w:r>
    </w:p>
    <w:p w14:paraId="1B22DD5B" w14:textId="77777777" w:rsidR="00580793" w:rsidRPr="0066572A" w:rsidRDefault="00580793" w:rsidP="00580793">
      <w:pPr>
        <w:jc w:val="both"/>
        <w:rPr>
          <w:rFonts w:asciiTheme="minorHAnsi" w:hAnsiTheme="minorHAnsi"/>
          <w:sz w:val="22"/>
          <w:szCs w:val="22"/>
          <w:lang w:val="es-MX"/>
        </w:rPr>
      </w:pPr>
    </w:p>
    <w:p w14:paraId="2392B8B6" w14:textId="69ABB7DE" w:rsidR="00580793" w:rsidRPr="0066572A" w:rsidRDefault="00580793" w:rsidP="00F61827">
      <w:pPr>
        <w:widowControl/>
        <w:numPr>
          <w:ilvl w:val="0"/>
          <w:numId w:val="118"/>
        </w:numPr>
        <w:kinsoku/>
        <w:jc w:val="both"/>
        <w:rPr>
          <w:rFonts w:asciiTheme="minorHAnsi" w:hAnsiTheme="minorHAnsi"/>
          <w:sz w:val="22"/>
          <w:szCs w:val="22"/>
          <w:lang w:val="es-MX"/>
        </w:rPr>
      </w:pPr>
      <w:r w:rsidRPr="0066572A">
        <w:rPr>
          <w:rFonts w:asciiTheme="minorHAnsi" w:hAnsiTheme="minorHAnsi"/>
          <w:sz w:val="22"/>
          <w:szCs w:val="22"/>
          <w:lang w:val="es-MX"/>
        </w:rPr>
        <w:t>Enviar cualquier tipo de mensaje que afecte la configuración/programación del Equipo Terminal</w:t>
      </w:r>
      <w:r w:rsidR="001E3B8E" w:rsidRPr="0066572A">
        <w:rPr>
          <w:rFonts w:asciiTheme="minorHAnsi" w:hAnsiTheme="minorHAnsi"/>
          <w:sz w:val="22"/>
          <w:szCs w:val="22"/>
          <w:lang w:val="es-MX"/>
        </w:rPr>
        <w:t xml:space="preserve"> </w:t>
      </w:r>
      <w:r w:rsidRPr="0066572A">
        <w:rPr>
          <w:rFonts w:asciiTheme="minorHAnsi" w:hAnsiTheme="minorHAnsi"/>
          <w:sz w:val="22"/>
          <w:szCs w:val="22"/>
          <w:lang w:val="es-MX"/>
        </w:rPr>
        <w:t xml:space="preserve">del Usuario Destino.  </w:t>
      </w:r>
    </w:p>
    <w:p w14:paraId="4EC4F0FD" w14:textId="77777777" w:rsidR="00580793" w:rsidRPr="0066572A" w:rsidRDefault="00580793" w:rsidP="00580793">
      <w:pPr>
        <w:jc w:val="both"/>
        <w:rPr>
          <w:rFonts w:asciiTheme="minorHAnsi" w:hAnsiTheme="minorHAnsi"/>
          <w:sz w:val="22"/>
          <w:szCs w:val="22"/>
          <w:lang w:val="es-MX"/>
        </w:rPr>
      </w:pPr>
    </w:p>
    <w:p w14:paraId="745DEFB3" w14:textId="7BB9B55C" w:rsidR="00580793" w:rsidRPr="0066572A" w:rsidRDefault="00580793" w:rsidP="00F61827">
      <w:pPr>
        <w:widowControl/>
        <w:numPr>
          <w:ilvl w:val="0"/>
          <w:numId w:val="118"/>
        </w:numPr>
        <w:kinsoku/>
        <w:jc w:val="both"/>
        <w:rPr>
          <w:rFonts w:asciiTheme="minorHAnsi" w:hAnsiTheme="minorHAnsi"/>
          <w:sz w:val="22"/>
          <w:szCs w:val="22"/>
          <w:lang w:val="es-MX"/>
        </w:rPr>
      </w:pPr>
      <w:r w:rsidRPr="0066572A">
        <w:rPr>
          <w:rFonts w:asciiTheme="minorHAnsi" w:hAnsiTheme="minorHAnsi"/>
          <w:sz w:val="22"/>
          <w:szCs w:val="22"/>
          <w:lang w:val="es-MX"/>
        </w:rPr>
        <w:t>Enviar cualquier tipo de mensaje que pueda afectar, menoscabar o restringir la operación del Equipo Terminal</w:t>
      </w:r>
      <w:r w:rsidR="001E3B8E" w:rsidRPr="0066572A">
        <w:rPr>
          <w:rFonts w:asciiTheme="minorHAnsi" w:hAnsiTheme="minorHAnsi"/>
          <w:sz w:val="22"/>
          <w:szCs w:val="22"/>
          <w:lang w:val="es-MX"/>
        </w:rPr>
        <w:t xml:space="preserve"> </w:t>
      </w:r>
      <w:r w:rsidRPr="0066572A">
        <w:rPr>
          <w:rFonts w:asciiTheme="minorHAnsi" w:hAnsiTheme="minorHAnsi"/>
          <w:sz w:val="22"/>
          <w:szCs w:val="22"/>
          <w:lang w:val="es-MX"/>
        </w:rPr>
        <w:t>del Usuario Destino (Código Malicioso).</w:t>
      </w:r>
    </w:p>
    <w:p w14:paraId="52C1A568" w14:textId="77777777" w:rsidR="00580793" w:rsidRPr="0066572A" w:rsidRDefault="00580793" w:rsidP="00580793">
      <w:pPr>
        <w:jc w:val="both"/>
        <w:rPr>
          <w:rFonts w:asciiTheme="minorHAnsi" w:hAnsiTheme="minorHAnsi"/>
          <w:sz w:val="22"/>
          <w:szCs w:val="22"/>
          <w:lang w:val="es-MX"/>
        </w:rPr>
      </w:pPr>
    </w:p>
    <w:p w14:paraId="69F35887" w14:textId="77777777" w:rsidR="00580793" w:rsidRPr="0066572A" w:rsidRDefault="00580793" w:rsidP="00F61827">
      <w:pPr>
        <w:widowControl/>
        <w:numPr>
          <w:ilvl w:val="0"/>
          <w:numId w:val="118"/>
        </w:numPr>
        <w:kinsoku/>
        <w:jc w:val="both"/>
        <w:rPr>
          <w:rFonts w:asciiTheme="minorHAnsi" w:hAnsiTheme="minorHAnsi"/>
          <w:sz w:val="22"/>
          <w:szCs w:val="22"/>
          <w:lang w:val="es-MX"/>
        </w:rPr>
      </w:pPr>
      <w:r w:rsidRPr="0066572A">
        <w:rPr>
          <w:rFonts w:asciiTheme="minorHAnsi" w:hAnsiTheme="minorHAnsi"/>
          <w:sz w:val="22"/>
          <w:szCs w:val="22"/>
          <w:lang w:val="es-MX"/>
        </w:rPr>
        <w:t xml:space="preserve">Enviar por el enlace de la conexión mensajes diferentes a los contemplados en el Anexo G y sus </w:t>
      </w:r>
      <w:r w:rsidR="003E1861" w:rsidRPr="0066572A">
        <w:rPr>
          <w:rFonts w:asciiTheme="minorHAnsi" w:hAnsiTheme="minorHAnsi"/>
          <w:sz w:val="22"/>
          <w:szCs w:val="22"/>
          <w:lang w:val="es-MX"/>
        </w:rPr>
        <w:t>Subanexo</w:t>
      </w:r>
      <w:r w:rsidRPr="0066572A">
        <w:rPr>
          <w:rFonts w:asciiTheme="minorHAnsi" w:hAnsiTheme="minorHAnsi"/>
          <w:sz w:val="22"/>
          <w:szCs w:val="22"/>
          <w:lang w:val="es-MX"/>
        </w:rPr>
        <w:t>s para la prestación del SIEMC sin el consentimiento por escrito de la otra Parte.</w:t>
      </w:r>
    </w:p>
    <w:p w14:paraId="37981367" w14:textId="77777777" w:rsidR="00580793" w:rsidRPr="0066572A" w:rsidRDefault="00580793" w:rsidP="00580793">
      <w:pPr>
        <w:jc w:val="both"/>
        <w:rPr>
          <w:rFonts w:asciiTheme="minorHAnsi" w:hAnsiTheme="minorHAnsi"/>
          <w:sz w:val="22"/>
          <w:szCs w:val="22"/>
          <w:lang w:val="es-MX"/>
        </w:rPr>
      </w:pPr>
    </w:p>
    <w:p w14:paraId="602D2085" w14:textId="77777777" w:rsidR="00580793" w:rsidRPr="0066572A" w:rsidRDefault="00580793" w:rsidP="00F61827">
      <w:pPr>
        <w:widowControl/>
        <w:numPr>
          <w:ilvl w:val="0"/>
          <w:numId w:val="118"/>
        </w:numPr>
        <w:kinsoku/>
        <w:jc w:val="both"/>
        <w:rPr>
          <w:rFonts w:asciiTheme="minorHAnsi" w:hAnsiTheme="minorHAnsi"/>
          <w:sz w:val="22"/>
          <w:szCs w:val="22"/>
          <w:lang w:val="es-MX"/>
        </w:rPr>
      </w:pPr>
      <w:r w:rsidRPr="0066572A">
        <w:rPr>
          <w:rFonts w:asciiTheme="minorHAnsi" w:hAnsiTheme="minorHAnsi"/>
          <w:sz w:val="22"/>
          <w:szCs w:val="22"/>
          <w:lang w:val="es-MX"/>
        </w:rPr>
        <w:t>Revelar o comprometer el contenido de los Mensajes Cortos enviados por los Usuarios Origen de la Parte Remitente, siempre y cuando no sea a solicitud expresa de autoridad competente.</w:t>
      </w:r>
    </w:p>
    <w:p w14:paraId="3E4580CF" w14:textId="77777777" w:rsidR="00580793" w:rsidRPr="0066572A" w:rsidRDefault="00580793" w:rsidP="00580793">
      <w:pPr>
        <w:jc w:val="both"/>
        <w:rPr>
          <w:rFonts w:asciiTheme="minorHAnsi" w:hAnsiTheme="minorHAnsi"/>
          <w:sz w:val="22"/>
          <w:szCs w:val="22"/>
          <w:lang w:val="es-MX"/>
        </w:rPr>
      </w:pPr>
    </w:p>
    <w:p w14:paraId="0B6B4DA9" w14:textId="1E6F71FA" w:rsidR="00580793" w:rsidRPr="0066572A" w:rsidRDefault="00580793" w:rsidP="00F61827">
      <w:pPr>
        <w:widowControl/>
        <w:numPr>
          <w:ilvl w:val="0"/>
          <w:numId w:val="118"/>
        </w:numPr>
        <w:kinsoku/>
        <w:jc w:val="both"/>
        <w:rPr>
          <w:rFonts w:asciiTheme="minorHAnsi" w:hAnsiTheme="minorHAnsi"/>
          <w:sz w:val="22"/>
          <w:szCs w:val="22"/>
          <w:lang w:val="es-MX"/>
        </w:rPr>
      </w:pPr>
      <w:r w:rsidRPr="0066572A">
        <w:rPr>
          <w:rFonts w:asciiTheme="minorHAnsi" w:hAnsiTheme="minorHAnsi"/>
          <w:color w:val="000000"/>
          <w:w w:val="0"/>
          <w:sz w:val="22"/>
          <w:szCs w:val="22"/>
          <w:lang w:val="es-MX"/>
        </w:rPr>
        <w:lastRenderedPageBreak/>
        <w:t>El envío de Mensajes Cortos originados de manera individual o masiva, por o en servidores, computadoras, sistemas, aplicaciones, servidores externos a la arquitectura acordada entre las Partes o cualquier otro instrumento, equipo terminal o equipo distinto a un Equipo Termina</w:t>
      </w:r>
      <w:r w:rsidR="00365E6B" w:rsidRPr="0066572A">
        <w:rPr>
          <w:rFonts w:asciiTheme="minorHAnsi" w:hAnsiTheme="minorHAnsi"/>
          <w:color w:val="000000"/>
          <w:w w:val="0"/>
          <w:sz w:val="22"/>
          <w:szCs w:val="22"/>
          <w:lang w:val="es-MX"/>
        </w:rPr>
        <w:t>l</w:t>
      </w:r>
      <w:r w:rsidRPr="0066572A">
        <w:rPr>
          <w:rFonts w:asciiTheme="minorHAnsi" w:hAnsiTheme="minorHAnsi"/>
          <w:color w:val="000000"/>
          <w:w w:val="0"/>
          <w:sz w:val="22"/>
          <w:szCs w:val="22"/>
          <w:lang w:val="es-MX"/>
        </w:rPr>
        <w:t>.</w:t>
      </w:r>
    </w:p>
    <w:p w14:paraId="2E8EF24F" w14:textId="77777777" w:rsidR="00580793" w:rsidRPr="0066572A" w:rsidRDefault="00580793" w:rsidP="00580793">
      <w:pPr>
        <w:jc w:val="both"/>
        <w:rPr>
          <w:rFonts w:asciiTheme="minorHAnsi" w:hAnsiTheme="minorHAnsi"/>
          <w:sz w:val="22"/>
          <w:szCs w:val="22"/>
          <w:lang w:val="es-MX"/>
        </w:rPr>
      </w:pPr>
    </w:p>
    <w:p w14:paraId="3CF29718" w14:textId="77777777" w:rsidR="00580793" w:rsidRPr="0066572A" w:rsidRDefault="00580793" w:rsidP="00580793">
      <w:pPr>
        <w:jc w:val="both"/>
        <w:rPr>
          <w:rFonts w:asciiTheme="minorHAnsi" w:hAnsiTheme="minorHAnsi"/>
          <w:sz w:val="22"/>
          <w:szCs w:val="22"/>
          <w:lang w:val="es-MX"/>
        </w:rPr>
      </w:pPr>
      <w:r w:rsidRPr="0066572A">
        <w:rPr>
          <w:rStyle w:val="pn-normal1"/>
          <w:rFonts w:asciiTheme="minorHAnsi" w:hAnsiTheme="minorHAnsi"/>
          <w:color w:val="auto"/>
          <w:lang w:val="es-MX"/>
        </w:rPr>
        <w:t xml:space="preserve">Con el fin de tomar las medidas necesarias para evitar que se lleven a cabo los supuestos mencionados en los incisos e), h) e i), las Partes acuerdan que cuando se presente por primera vez dichos supuestos, no serán considerados como Prácticas Prohibidas para los efectos del Anexo G y de sus </w:t>
      </w:r>
      <w:r w:rsidR="003E1861" w:rsidRPr="0066572A">
        <w:rPr>
          <w:rStyle w:val="pn-normal1"/>
          <w:rFonts w:asciiTheme="minorHAnsi" w:hAnsiTheme="minorHAnsi"/>
          <w:color w:val="auto"/>
          <w:lang w:val="es-MX"/>
        </w:rPr>
        <w:t>Subanexo</w:t>
      </w:r>
      <w:r w:rsidRPr="0066572A">
        <w:rPr>
          <w:rStyle w:val="pn-normal1"/>
          <w:rFonts w:asciiTheme="minorHAnsi" w:hAnsiTheme="minorHAnsi"/>
          <w:color w:val="auto"/>
          <w:lang w:val="es-MX"/>
        </w:rPr>
        <w:t>s, en el entendido de que las Partes se notificarán dichos eventos, con el objeto de actualizar el catálogo de Prácticas Prohibidas.</w:t>
      </w:r>
    </w:p>
    <w:p w14:paraId="419B37C1" w14:textId="77777777" w:rsidR="00580793" w:rsidRPr="0066572A" w:rsidRDefault="00580793" w:rsidP="00580793">
      <w:pPr>
        <w:tabs>
          <w:tab w:val="left" w:pos="2955"/>
        </w:tabs>
        <w:jc w:val="both"/>
        <w:rPr>
          <w:rFonts w:asciiTheme="minorHAnsi" w:hAnsiTheme="minorHAnsi"/>
          <w:sz w:val="22"/>
          <w:szCs w:val="22"/>
          <w:lang w:val="es-MX"/>
        </w:rPr>
      </w:pPr>
      <w:r w:rsidRPr="0066572A">
        <w:rPr>
          <w:rFonts w:asciiTheme="minorHAnsi" w:hAnsiTheme="minorHAnsi"/>
          <w:sz w:val="22"/>
          <w:szCs w:val="22"/>
          <w:lang w:val="es-MX"/>
        </w:rPr>
        <w:tab/>
      </w:r>
    </w:p>
    <w:p w14:paraId="7AB6BE40" w14:textId="77777777" w:rsidR="00580793" w:rsidRPr="0066572A" w:rsidRDefault="00580793" w:rsidP="00580793">
      <w:pPr>
        <w:jc w:val="both"/>
        <w:rPr>
          <w:rFonts w:asciiTheme="minorHAnsi" w:hAnsiTheme="minorHAnsi"/>
          <w:sz w:val="22"/>
          <w:szCs w:val="22"/>
          <w:lang w:val="es-MX"/>
        </w:rPr>
      </w:pPr>
      <w:r w:rsidRPr="0066572A">
        <w:rPr>
          <w:rFonts w:asciiTheme="minorHAnsi" w:hAnsiTheme="minorHAnsi"/>
          <w:sz w:val="22"/>
          <w:szCs w:val="22"/>
          <w:lang w:val="es-MX"/>
        </w:rPr>
        <w:t>Cualquiera de las Partes podrá solicitar a la otra la inclusión de una nueva conducta dentro del catálogo de Prácticas Prohibidas, para lo cual llevarán a cabo su análisis para decidir de común acuerdo la modificación del presente documento.</w:t>
      </w:r>
    </w:p>
    <w:p w14:paraId="4FADA6F8" w14:textId="77777777" w:rsidR="00580793" w:rsidRPr="0066572A" w:rsidRDefault="00580793" w:rsidP="00580793">
      <w:pPr>
        <w:jc w:val="both"/>
        <w:rPr>
          <w:rFonts w:asciiTheme="minorHAnsi" w:hAnsiTheme="minorHAnsi"/>
          <w:sz w:val="22"/>
          <w:szCs w:val="22"/>
          <w:lang w:val="es-MX"/>
        </w:rPr>
      </w:pPr>
    </w:p>
    <w:p w14:paraId="53EB4C89" w14:textId="77777777" w:rsidR="00580793" w:rsidRPr="0066572A" w:rsidRDefault="00580793" w:rsidP="00795379">
      <w:pPr>
        <w:jc w:val="both"/>
        <w:outlineLvl w:val="0"/>
        <w:rPr>
          <w:rFonts w:asciiTheme="minorHAnsi" w:hAnsiTheme="minorHAnsi"/>
          <w:b/>
          <w:sz w:val="22"/>
          <w:szCs w:val="22"/>
          <w:lang w:val="es-MX"/>
        </w:rPr>
      </w:pPr>
      <w:r w:rsidRPr="0066572A">
        <w:rPr>
          <w:rFonts w:asciiTheme="minorHAnsi" w:hAnsiTheme="minorHAnsi"/>
          <w:b/>
          <w:sz w:val="22"/>
          <w:szCs w:val="22"/>
          <w:lang w:val="es-MX"/>
        </w:rPr>
        <w:t xml:space="preserve">TERCERA. </w:t>
      </w:r>
      <w:r w:rsidRPr="0066572A">
        <w:rPr>
          <w:rFonts w:asciiTheme="minorHAnsi" w:hAnsiTheme="minorHAnsi"/>
          <w:b/>
          <w:sz w:val="22"/>
          <w:szCs w:val="22"/>
          <w:u w:val="single"/>
          <w:lang w:val="es-MX"/>
        </w:rPr>
        <w:t>DETECCIÓN, PREVENCIÓN Y CONTROL DE PRÁCTICAS PROHIBIDAS</w:t>
      </w:r>
      <w:r w:rsidRPr="0066572A">
        <w:rPr>
          <w:rFonts w:asciiTheme="minorHAnsi" w:hAnsiTheme="minorHAnsi"/>
          <w:b/>
          <w:sz w:val="22"/>
          <w:szCs w:val="22"/>
          <w:lang w:val="es-MX"/>
        </w:rPr>
        <w:t>.</w:t>
      </w:r>
    </w:p>
    <w:p w14:paraId="04E418D0" w14:textId="77777777" w:rsidR="00580793" w:rsidRPr="0066572A" w:rsidRDefault="00580793" w:rsidP="00580793">
      <w:pPr>
        <w:jc w:val="both"/>
        <w:rPr>
          <w:rFonts w:asciiTheme="minorHAnsi" w:hAnsiTheme="minorHAnsi"/>
          <w:b/>
          <w:sz w:val="22"/>
          <w:szCs w:val="22"/>
          <w:lang w:val="es-MX"/>
        </w:rPr>
      </w:pPr>
    </w:p>
    <w:p w14:paraId="3D988C66" w14:textId="77777777" w:rsidR="00580793" w:rsidRPr="0066572A" w:rsidRDefault="00580793" w:rsidP="00580793">
      <w:pPr>
        <w:jc w:val="both"/>
        <w:rPr>
          <w:rFonts w:asciiTheme="minorHAnsi" w:hAnsiTheme="minorHAnsi"/>
          <w:sz w:val="22"/>
          <w:szCs w:val="22"/>
          <w:lang w:val="es-MX"/>
        </w:rPr>
      </w:pPr>
      <w:r w:rsidRPr="0066572A">
        <w:rPr>
          <w:rFonts w:asciiTheme="minorHAnsi" w:hAnsiTheme="minorHAnsi"/>
          <w:sz w:val="22"/>
          <w:szCs w:val="22"/>
          <w:lang w:val="es-MX"/>
        </w:rPr>
        <w:t>Las Partes convienen llevar a cabo sus mejores esfuerzos para la detección, prevención y controlen su Red de cualesquiera de las Prácticas Prohibidas antes descritas, acordando que informarán a la otra Parte de manera expedita y llevarán a cabo las acciones pertinentes para la prevención de éstas. Entre las acciones básicas que ambas Partes llevarán a cabo para el cumplimiento de lo anterior, se encuentran:</w:t>
      </w:r>
    </w:p>
    <w:p w14:paraId="204EFEAC" w14:textId="77777777" w:rsidR="00580793" w:rsidRPr="0066572A" w:rsidRDefault="00580793" w:rsidP="00580793">
      <w:pPr>
        <w:jc w:val="both"/>
        <w:rPr>
          <w:rFonts w:asciiTheme="minorHAnsi" w:hAnsiTheme="minorHAnsi"/>
          <w:sz w:val="22"/>
          <w:szCs w:val="22"/>
          <w:lang w:val="es-MX"/>
        </w:rPr>
      </w:pPr>
    </w:p>
    <w:p w14:paraId="118CC941" w14:textId="77777777" w:rsidR="00580793" w:rsidRPr="0066572A" w:rsidRDefault="00580793" w:rsidP="00580793">
      <w:pPr>
        <w:widowControl/>
        <w:numPr>
          <w:ilvl w:val="0"/>
          <w:numId w:val="101"/>
        </w:numPr>
        <w:kinsoku/>
        <w:jc w:val="both"/>
        <w:rPr>
          <w:rFonts w:asciiTheme="minorHAnsi" w:hAnsiTheme="minorHAnsi"/>
          <w:sz w:val="22"/>
          <w:szCs w:val="22"/>
        </w:rPr>
      </w:pPr>
      <w:r w:rsidRPr="0066572A">
        <w:rPr>
          <w:rFonts w:asciiTheme="minorHAnsi" w:hAnsiTheme="minorHAnsi"/>
          <w:sz w:val="22"/>
          <w:szCs w:val="22"/>
        </w:rPr>
        <w:t>DETECCIÓN Y PREVENCIÓN.</w:t>
      </w:r>
    </w:p>
    <w:p w14:paraId="61118200" w14:textId="77777777" w:rsidR="00580793" w:rsidRPr="0066572A" w:rsidRDefault="00580793" w:rsidP="00580793">
      <w:pPr>
        <w:jc w:val="both"/>
        <w:rPr>
          <w:rFonts w:asciiTheme="minorHAnsi" w:hAnsiTheme="minorHAnsi"/>
          <w:sz w:val="22"/>
          <w:szCs w:val="22"/>
        </w:rPr>
      </w:pPr>
    </w:p>
    <w:p w14:paraId="77B52D76" w14:textId="77777777" w:rsidR="00580793" w:rsidRPr="0066572A" w:rsidRDefault="00580793" w:rsidP="00580793">
      <w:pPr>
        <w:widowControl/>
        <w:numPr>
          <w:ilvl w:val="0"/>
          <w:numId w:val="98"/>
        </w:numPr>
        <w:tabs>
          <w:tab w:val="clear" w:pos="1080"/>
          <w:tab w:val="num" w:pos="360"/>
        </w:tabs>
        <w:kinsoku/>
        <w:ind w:left="360"/>
        <w:jc w:val="both"/>
        <w:rPr>
          <w:rFonts w:asciiTheme="minorHAnsi" w:hAnsiTheme="minorHAnsi"/>
          <w:sz w:val="22"/>
          <w:szCs w:val="22"/>
          <w:lang w:val="es-MX"/>
        </w:rPr>
      </w:pPr>
      <w:r w:rsidRPr="0066572A">
        <w:rPr>
          <w:rFonts w:asciiTheme="minorHAnsi" w:hAnsiTheme="minorHAnsi"/>
          <w:sz w:val="22"/>
          <w:szCs w:val="22"/>
          <w:lang w:val="es-MX"/>
        </w:rPr>
        <w:t>Implementación de sistemas de seguridad, de manera no limitativa: (i) Firewall y (ii) detección de flooding y Spamming.</w:t>
      </w:r>
    </w:p>
    <w:p w14:paraId="7C9E048B" w14:textId="77777777" w:rsidR="00580793" w:rsidRPr="0066572A" w:rsidRDefault="00580793" w:rsidP="00580793">
      <w:pPr>
        <w:jc w:val="both"/>
        <w:rPr>
          <w:rFonts w:asciiTheme="minorHAnsi" w:hAnsiTheme="minorHAnsi"/>
          <w:sz w:val="22"/>
          <w:szCs w:val="22"/>
          <w:lang w:val="es-MX"/>
        </w:rPr>
      </w:pPr>
    </w:p>
    <w:p w14:paraId="5521524A" w14:textId="77777777" w:rsidR="00580793" w:rsidRPr="0066572A" w:rsidRDefault="00580793" w:rsidP="00580793">
      <w:pPr>
        <w:widowControl/>
        <w:numPr>
          <w:ilvl w:val="0"/>
          <w:numId w:val="98"/>
        </w:numPr>
        <w:tabs>
          <w:tab w:val="clear" w:pos="1080"/>
          <w:tab w:val="num" w:pos="360"/>
        </w:tabs>
        <w:kinsoku/>
        <w:ind w:left="360"/>
        <w:jc w:val="both"/>
        <w:rPr>
          <w:rFonts w:asciiTheme="minorHAnsi" w:hAnsiTheme="minorHAnsi"/>
          <w:sz w:val="22"/>
          <w:szCs w:val="22"/>
          <w:lang w:val="es-MX"/>
        </w:rPr>
      </w:pPr>
      <w:r w:rsidRPr="0066572A">
        <w:rPr>
          <w:rFonts w:asciiTheme="minorHAnsi" w:hAnsiTheme="minorHAnsi"/>
          <w:sz w:val="22"/>
          <w:szCs w:val="22"/>
          <w:lang w:val="es-MX"/>
        </w:rPr>
        <w:t>Verificar en la medida de lo posible que el sistema de envío y recepción de Mensajes Cortos se encuentre operando de manera segura y evitar que tenga comunicación con algún servidor no seguro del que se puedan enviar Mensajes Cortos sin una fuente fidedigna.</w:t>
      </w:r>
    </w:p>
    <w:p w14:paraId="7A5EBC38" w14:textId="77777777" w:rsidR="009208B6" w:rsidRPr="0066572A" w:rsidRDefault="009208B6" w:rsidP="00F61827">
      <w:pPr>
        <w:widowControl/>
        <w:kinsoku/>
        <w:ind w:left="360"/>
        <w:jc w:val="both"/>
        <w:rPr>
          <w:rFonts w:asciiTheme="minorHAnsi" w:hAnsiTheme="minorHAnsi"/>
          <w:sz w:val="22"/>
          <w:szCs w:val="22"/>
          <w:lang w:val="es-MX"/>
        </w:rPr>
      </w:pPr>
    </w:p>
    <w:p w14:paraId="1F679A4B" w14:textId="77777777" w:rsidR="00580793" w:rsidRPr="0066572A" w:rsidRDefault="00580793" w:rsidP="00580793">
      <w:pPr>
        <w:widowControl/>
        <w:numPr>
          <w:ilvl w:val="0"/>
          <w:numId w:val="98"/>
        </w:numPr>
        <w:tabs>
          <w:tab w:val="clear" w:pos="1080"/>
          <w:tab w:val="num" w:pos="360"/>
        </w:tabs>
        <w:kinsoku/>
        <w:ind w:left="360"/>
        <w:jc w:val="both"/>
        <w:rPr>
          <w:rFonts w:asciiTheme="minorHAnsi" w:hAnsiTheme="minorHAnsi"/>
          <w:sz w:val="22"/>
          <w:szCs w:val="22"/>
          <w:lang w:val="es-MX"/>
        </w:rPr>
      </w:pPr>
      <w:r w:rsidRPr="0066572A">
        <w:rPr>
          <w:rFonts w:asciiTheme="minorHAnsi" w:hAnsiTheme="minorHAnsi"/>
          <w:sz w:val="22"/>
          <w:szCs w:val="22"/>
          <w:lang w:val="es-MX"/>
        </w:rPr>
        <w:t xml:space="preserve">Cooperación de ambas Partes en el intercambio de información detectada sobre Prácticas Prohibidas para la resolución de problemas que afecten la prestación del SIEMC en la conexión o en la Red de alguna de las Partes. </w:t>
      </w:r>
    </w:p>
    <w:p w14:paraId="64970317" w14:textId="77777777" w:rsidR="00580793" w:rsidRPr="0066572A" w:rsidRDefault="00580793" w:rsidP="00580793">
      <w:pPr>
        <w:jc w:val="both"/>
        <w:rPr>
          <w:rFonts w:asciiTheme="minorHAnsi" w:hAnsiTheme="minorHAnsi"/>
          <w:sz w:val="22"/>
          <w:szCs w:val="22"/>
          <w:lang w:val="es-MX"/>
        </w:rPr>
      </w:pPr>
    </w:p>
    <w:p w14:paraId="105E6D03" w14:textId="77777777" w:rsidR="00580793" w:rsidRPr="0066572A" w:rsidRDefault="00580793" w:rsidP="00580793">
      <w:pPr>
        <w:widowControl/>
        <w:numPr>
          <w:ilvl w:val="0"/>
          <w:numId w:val="98"/>
        </w:numPr>
        <w:tabs>
          <w:tab w:val="clear" w:pos="1080"/>
          <w:tab w:val="num" w:pos="360"/>
        </w:tabs>
        <w:kinsoku/>
        <w:ind w:left="360"/>
        <w:jc w:val="both"/>
        <w:rPr>
          <w:rFonts w:asciiTheme="minorHAnsi" w:hAnsiTheme="minorHAnsi"/>
          <w:sz w:val="22"/>
          <w:szCs w:val="22"/>
          <w:lang w:val="es-MX"/>
        </w:rPr>
      </w:pPr>
      <w:r w:rsidRPr="0066572A">
        <w:rPr>
          <w:rFonts w:asciiTheme="minorHAnsi" w:hAnsiTheme="minorHAnsi"/>
          <w:sz w:val="22"/>
          <w:szCs w:val="22"/>
          <w:lang w:val="es-MX"/>
        </w:rPr>
        <w:t>Reportar cualquier vulnerabilidad o comportamiento anormal en la prestación del SIEMC, que pudiera afectarlo.</w:t>
      </w:r>
    </w:p>
    <w:p w14:paraId="1188D5E6" w14:textId="77777777" w:rsidR="00580793" w:rsidRPr="0066572A" w:rsidRDefault="00580793" w:rsidP="00580793">
      <w:pPr>
        <w:jc w:val="both"/>
        <w:rPr>
          <w:rFonts w:asciiTheme="minorHAnsi" w:hAnsiTheme="minorHAnsi"/>
          <w:sz w:val="22"/>
          <w:szCs w:val="22"/>
          <w:lang w:val="es-MX"/>
        </w:rPr>
      </w:pPr>
    </w:p>
    <w:p w14:paraId="498288CF" w14:textId="77777777" w:rsidR="00580793" w:rsidRPr="0066572A" w:rsidRDefault="00580793" w:rsidP="00580793">
      <w:pPr>
        <w:widowControl/>
        <w:numPr>
          <w:ilvl w:val="0"/>
          <w:numId w:val="101"/>
        </w:numPr>
        <w:kinsoku/>
        <w:jc w:val="both"/>
        <w:rPr>
          <w:rFonts w:asciiTheme="minorHAnsi" w:hAnsiTheme="minorHAnsi"/>
          <w:sz w:val="22"/>
          <w:szCs w:val="22"/>
        </w:rPr>
      </w:pPr>
      <w:r w:rsidRPr="0066572A">
        <w:rPr>
          <w:rFonts w:asciiTheme="minorHAnsi" w:hAnsiTheme="minorHAnsi"/>
          <w:sz w:val="22"/>
          <w:szCs w:val="22"/>
        </w:rPr>
        <w:t>CONTROL.</w:t>
      </w:r>
    </w:p>
    <w:p w14:paraId="2FC74624" w14:textId="77777777" w:rsidR="00580793" w:rsidRPr="0066572A" w:rsidRDefault="00580793" w:rsidP="00580793">
      <w:pPr>
        <w:jc w:val="both"/>
        <w:rPr>
          <w:rFonts w:asciiTheme="minorHAnsi" w:hAnsiTheme="minorHAnsi"/>
          <w:sz w:val="22"/>
          <w:szCs w:val="22"/>
        </w:rPr>
      </w:pPr>
    </w:p>
    <w:p w14:paraId="0ADA9DDC" w14:textId="77777777" w:rsidR="00580793" w:rsidRPr="0066572A" w:rsidRDefault="00580793" w:rsidP="00580793">
      <w:pPr>
        <w:widowControl/>
        <w:numPr>
          <w:ilvl w:val="0"/>
          <w:numId w:val="102"/>
        </w:numPr>
        <w:kinsoku/>
        <w:jc w:val="both"/>
        <w:rPr>
          <w:rFonts w:asciiTheme="minorHAnsi" w:hAnsiTheme="minorHAnsi"/>
          <w:sz w:val="22"/>
          <w:szCs w:val="22"/>
          <w:lang w:val="es-MX"/>
        </w:rPr>
      </w:pPr>
      <w:r w:rsidRPr="0066572A">
        <w:rPr>
          <w:rFonts w:asciiTheme="minorHAnsi" w:hAnsiTheme="minorHAnsi"/>
          <w:sz w:val="22"/>
          <w:szCs w:val="22"/>
          <w:lang w:val="es-MX"/>
        </w:rPr>
        <w:t>En caso que la Parte Receptora detecte que un Usuario Origen de la Parte Remitente este realizando Prácticas Prohibidas, quedará facultado para bloquear la entrega a sus Usuarios Destino de los Mensajes Cortos originados por dichos Usuarios Origen, de conformidad con el siguiente procedimiento:</w:t>
      </w:r>
    </w:p>
    <w:p w14:paraId="7FE6BF09" w14:textId="77777777" w:rsidR="00580793" w:rsidRPr="0066572A" w:rsidRDefault="00580793" w:rsidP="00580793">
      <w:pPr>
        <w:jc w:val="both"/>
        <w:rPr>
          <w:rFonts w:asciiTheme="minorHAnsi" w:hAnsiTheme="minorHAnsi"/>
          <w:sz w:val="22"/>
          <w:szCs w:val="22"/>
          <w:lang w:val="es-MX"/>
        </w:rPr>
      </w:pPr>
    </w:p>
    <w:p w14:paraId="523BAC5D" w14:textId="77777777" w:rsidR="00580793" w:rsidRPr="0066572A" w:rsidRDefault="00580793" w:rsidP="00580793">
      <w:pPr>
        <w:widowControl/>
        <w:numPr>
          <w:ilvl w:val="0"/>
          <w:numId w:val="103"/>
        </w:numPr>
        <w:tabs>
          <w:tab w:val="clear" w:pos="360"/>
          <w:tab w:val="num" w:pos="709"/>
        </w:tabs>
        <w:kinsoku/>
        <w:ind w:left="709" w:hanging="283"/>
        <w:jc w:val="both"/>
        <w:rPr>
          <w:rFonts w:asciiTheme="minorHAnsi" w:hAnsiTheme="minorHAnsi"/>
          <w:sz w:val="22"/>
          <w:szCs w:val="22"/>
          <w:lang w:val="es-MX"/>
        </w:rPr>
      </w:pPr>
      <w:r w:rsidRPr="0066572A">
        <w:rPr>
          <w:rFonts w:asciiTheme="minorHAnsi" w:hAnsiTheme="minorHAnsi"/>
          <w:sz w:val="22"/>
          <w:szCs w:val="22"/>
          <w:lang w:val="es-MX"/>
        </w:rPr>
        <w:t>La Parte Receptora bloqueará al Usuario Origen;</w:t>
      </w:r>
    </w:p>
    <w:p w14:paraId="56503B6F" w14:textId="77777777" w:rsidR="00580793" w:rsidRPr="0066572A" w:rsidRDefault="00580793" w:rsidP="00580793">
      <w:pPr>
        <w:ind w:left="426"/>
        <w:jc w:val="both"/>
        <w:rPr>
          <w:rFonts w:asciiTheme="minorHAnsi" w:hAnsiTheme="minorHAnsi"/>
          <w:sz w:val="22"/>
          <w:szCs w:val="22"/>
          <w:lang w:val="es-MX"/>
        </w:rPr>
      </w:pPr>
    </w:p>
    <w:p w14:paraId="5F04EE62" w14:textId="77777777" w:rsidR="00580793" w:rsidRPr="0066572A" w:rsidRDefault="00580793" w:rsidP="00580793">
      <w:pPr>
        <w:widowControl/>
        <w:numPr>
          <w:ilvl w:val="0"/>
          <w:numId w:val="103"/>
        </w:numPr>
        <w:tabs>
          <w:tab w:val="clear" w:pos="360"/>
          <w:tab w:val="num" w:pos="709"/>
        </w:tabs>
        <w:kinsoku/>
        <w:ind w:left="709" w:hanging="283"/>
        <w:jc w:val="both"/>
        <w:rPr>
          <w:rFonts w:asciiTheme="minorHAnsi" w:hAnsiTheme="minorHAnsi"/>
          <w:sz w:val="22"/>
          <w:szCs w:val="22"/>
          <w:lang w:val="es-MX"/>
        </w:rPr>
      </w:pPr>
      <w:r w:rsidRPr="0066572A">
        <w:rPr>
          <w:rFonts w:asciiTheme="minorHAnsi" w:hAnsiTheme="minorHAnsi"/>
          <w:sz w:val="22"/>
          <w:szCs w:val="22"/>
          <w:lang w:val="es-MX"/>
        </w:rPr>
        <w:t>La Parte Receptora notificará el bloqueo realizado a la Parte Remitente por correo electrónico, dentro de la primer</w:t>
      </w:r>
      <w:r w:rsidR="002B7F26" w:rsidRPr="0066572A">
        <w:rPr>
          <w:rFonts w:asciiTheme="minorHAnsi" w:hAnsiTheme="minorHAnsi"/>
          <w:sz w:val="22"/>
          <w:szCs w:val="22"/>
          <w:lang w:val="es-MX"/>
        </w:rPr>
        <w:t>a</w:t>
      </w:r>
      <w:r w:rsidRPr="0066572A">
        <w:rPr>
          <w:rFonts w:asciiTheme="minorHAnsi" w:hAnsiTheme="minorHAnsi"/>
          <w:sz w:val="22"/>
          <w:szCs w:val="22"/>
          <w:lang w:val="es-MX"/>
        </w:rPr>
        <w:t xml:space="preserve"> hora siguiente;</w:t>
      </w:r>
    </w:p>
    <w:p w14:paraId="5B3A165E" w14:textId="77777777" w:rsidR="00580793" w:rsidRPr="0066572A" w:rsidRDefault="00580793" w:rsidP="00580793">
      <w:pPr>
        <w:ind w:left="426"/>
        <w:jc w:val="both"/>
        <w:rPr>
          <w:rFonts w:asciiTheme="minorHAnsi" w:hAnsiTheme="minorHAnsi"/>
          <w:sz w:val="22"/>
          <w:szCs w:val="22"/>
          <w:lang w:val="es-MX"/>
        </w:rPr>
      </w:pPr>
    </w:p>
    <w:p w14:paraId="5E78FC26" w14:textId="77777777" w:rsidR="00580793" w:rsidRPr="0066572A" w:rsidRDefault="00580793" w:rsidP="00580793">
      <w:pPr>
        <w:widowControl/>
        <w:numPr>
          <w:ilvl w:val="0"/>
          <w:numId w:val="103"/>
        </w:numPr>
        <w:tabs>
          <w:tab w:val="clear" w:pos="360"/>
          <w:tab w:val="num" w:pos="709"/>
        </w:tabs>
        <w:kinsoku/>
        <w:ind w:left="709" w:hanging="283"/>
        <w:jc w:val="both"/>
        <w:rPr>
          <w:rFonts w:asciiTheme="minorHAnsi" w:hAnsiTheme="minorHAnsi"/>
          <w:sz w:val="22"/>
          <w:szCs w:val="22"/>
          <w:lang w:val="es-MX"/>
        </w:rPr>
      </w:pPr>
      <w:r w:rsidRPr="0066572A">
        <w:rPr>
          <w:rFonts w:asciiTheme="minorHAnsi" w:hAnsiTheme="minorHAnsi"/>
          <w:sz w:val="22"/>
          <w:szCs w:val="22"/>
          <w:lang w:val="es-MX"/>
        </w:rPr>
        <w:t>La Parte Receptora enviará a la Parte Remitente dentro de las siguientes 8 (ocho) horas hábiles, la información que soporte de manera contundente (por ejemplo: número de envíos) la Práctica Prohibida realizada por el Usuario Origen, mencionando además el Código de Identificación del Usuario Origen bloqueado, la hora del bloqueo y el motivo que lo generó;</w:t>
      </w:r>
    </w:p>
    <w:p w14:paraId="626E1C23" w14:textId="77777777" w:rsidR="00580793" w:rsidRPr="0066572A" w:rsidRDefault="00580793" w:rsidP="00580793">
      <w:pPr>
        <w:ind w:left="426"/>
        <w:jc w:val="both"/>
        <w:rPr>
          <w:rFonts w:asciiTheme="minorHAnsi" w:hAnsiTheme="minorHAnsi"/>
          <w:sz w:val="22"/>
          <w:szCs w:val="22"/>
          <w:lang w:val="es-MX"/>
        </w:rPr>
      </w:pPr>
    </w:p>
    <w:p w14:paraId="353A5EDB" w14:textId="77777777" w:rsidR="00580793" w:rsidRPr="0066572A" w:rsidRDefault="00580793" w:rsidP="00580793">
      <w:pPr>
        <w:widowControl/>
        <w:numPr>
          <w:ilvl w:val="0"/>
          <w:numId w:val="103"/>
        </w:numPr>
        <w:tabs>
          <w:tab w:val="clear" w:pos="360"/>
          <w:tab w:val="num" w:pos="709"/>
        </w:tabs>
        <w:kinsoku/>
        <w:ind w:left="709" w:hanging="283"/>
        <w:jc w:val="both"/>
        <w:rPr>
          <w:rFonts w:asciiTheme="minorHAnsi" w:hAnsiTheme="minorHAnsi"/>
          <w:sz w:val="22"/>
          <w:szCs w:val="22"/>
          <w:lang w:val="es-MX"/>
        </w:rPr>
      </w:pPr>
      <w:r w:rsidRPr="0066572A">
        <w:rPr>
          <w:rFonts w:asciiTheme="minorHAnsi" w:hAnsiTheme="minorHAnsi"/>
          <w:sz w:val="22"/>
          <w:szCs w:val="22"/>
          <w:lang w:val="es-MX"/>
        </w:rPr>
        <w:t>La Parte Receptora mantendrá el bloqueo del Código de Identificación del Usuario Origen, hasta en tanto la Parte Remitente solicite el desbloqueo, indicando en todos los casos la(s) medida(s) correctiva(s) aplicada(s) para el control de la Práctica Prohibida. La Parte Receptora tendrá un plazo de 8 (ocho) horas hábiles para desbloquear el Código de Identificación del Usuario Origen;</w:t>
      </w:r>
    </w:p>
    <w:p w14:paraId="1B55BFDE" w14:textId="77777777" w:rsidR="00580793" w:rsidRPr="0066572A" w:rsidRDefault="00580793" w:rsidP="00580793">
      <w:pPr>
        <w:ind w:left="426"/>
        <w:jc w:val="both"/>
        <w:rPr>
          <w:rFonts w:asciiTheme="minorHAnsi" w:hAnsiTheme="minorHAnsi"/>
          <w:sz w:val="22"/>
          <w:szCs w:val="22"/>
          <w:lang w:val="es-MX"/>
        </w:rPr>
      </w:pPr>
    </w:p>
    <w:p w14:paraId="43AE65FD" w14:textId="77777777" w:rsidR="00580793" w:rsidRPr="0066572A" w:rsidRDefault="00580793" w:rsidP="00580793">
      <w:pPr>
        <w:tabs>
          <w:tab w:val="left" w:pos="1591"/>
        </w:tabs>
        <w:ind w:left="426"/>
        <w:jc w:val="both"/>
        <w:rPr>
          <w:rFonts w:asciiTheme="minorHAnsi" w:hAnsiTheme="minorHAnsi"/>
          <w:sz w:val="22"/>
          <w:szCs w:val="22"/>
          <w:lang w:val="es-MX"/>
        </w:rPr>
      </w:pPr>
      <w:r w:rsidRPr="0066572A">
        <w:rPr>
          <w:rFonts w:asciiTheme="minorHAnsi" w:hAnsiTheme="minorHAnsi"/>
          <w:sz w:val="22"/>
          <w:szCs w:val="22"/>
          <w:lang w:val="es-MX"/>
        </w:rPr>
        <w:t>En caso de que la Parte Receptora bloquee en 3 (tres) ocasiones un mismo Código de Identificación de un Usuario Origen, dentro de un periodo de 6 meses, tendrá la facultad de mantener dicho bloqueo indefinidamente.</w:t>
      </w:r>
    </w:p>
    <w:p w14:paraId="148B798C" w14:textId="77777777" w:rsidR="00580793" w:rsidRPr="0066572A" w:rsidRDefault="00580793" w:rsidP="00580793">
      <w:pPr>
        <w:jc w:val="both"/>
        <w:rPr>
          <w:rFonts w:asciiTheme="minorHAnsi" w:hAnsiTheme="minorHAnsi"/>
          <w:sz w:val="22"/>
          <w:szCs w:val="22"/>
          <w:lang w:val="es-MX"/>
        </w:rPr>
      </w:pPr>
    </w:p>
    <w:p w14:paraId="45C2B325" w14:textId="77777777" w:rsidR="00580793" w:rsidRPr="0066572A" w:rsidRDefault="00580793" w:rsidP="00580793">
      <w:pPr>
        <w:widowControl/>
        <w:numPr>
          <w:ilvl w:val="0"/>
          <w:numId w:val="102"/>
        </w:numPr>
        <w:kinsoku/>
        <w:jc w:val="both"/>
        <w:rPr>
          <w:rFonts w:asciiTheme="minorHAnsi" w:hAnsiTheme="minorHAnsi"/>
          <w:sz w:val="22"/>
          <w:szCs w:val="22"/>
          <w:lang w:val="es-MX"/>
        </w:rPr>
      </w:pPr>
      <w:r w:rsidRPr="0066572A">
        <w:rPr>
          <w:rFonts w:asciiTheme="minorHAnsi" w:hAnsiTheme="minorHAnsi"/>
          <w:sz w:val="22"/>
          <w:szCs w:val="22"/>
          <w:lang w:val="es-MX"/>
        </w:rPr>
        <w:t xml:space="preserve">La Parte Remitente deberá ejercer las medidas correctivas suficientes para evitar que su Fuerza de Ventas, Proveedores de Contenidos, Subsidiarias, Filiales o Afiliadas incurran en Prácticas Prohibidas, incluyendo de ser necesario las previstas en la Cláusula Décima Cuarta- </w:t>
      </w:r>
      <w:r w:rsidRPr="0066572A">
        <w:rPr>
          <w:rFonts w:asciiTheme="minorHAnsi" w:hAnsiTheme="minorHAnsi"/>
          <w:i/>
          <w:sz w:val="22"/>
          <w:szCs w:val="22"/>
          <w:lang w:val="es-MX"/>
        </w:rPr>
        <w:t>Medidas Comerciales para la prevención de Prácticas Prohibidas y prácticas comerciales desleales</w:t>
      </w:r>
      <w:r w:rsidRPr="0066572A">
        <w:rPr>
          <w:rFonts w:asciiTheme="minorHAnsi" w:hAnsiTheme="minorHAnsi"/>
          <w:sz w:val="22"/>
          <w:szCs w:val="22"/>
          <w:lang w:val="es-MX"/>
        </w:rPr>
        <w:t xml:space="preserve"> del Anexo G.</w:t>
      </w:r>
    </w:p>
    <w:p w14:paraId="595F70A0" w14:textId="77777777" w:rsidR="00580793" w:rsidRPr="0066572A" w:rsidRDefault="00580793" w:rsidP="00580793">
      <w:pPr>
        <w:jc w:val="both"/>
        <w:rPr>
          <w:rFonts w:asciiTheme="minorHAnsi" w:hAnsiTheme="minorHAnsi"/>
          <w:sz w:val="22"/>
          <w:szCs w:val="22"/>
          <w:lang w:val="es-MX"/>
        </w:rPr>
      </w:pPr>
    </w:p>
    <w:p w14:paraId="3D709054" w14:textId="77777777" w:rsidR="00580793" w:rsidRPr="0066572A" w:rsidRDefault="00580793" w:rsidP="00795379">
      <w:pPr>
        <w:pStyle w:val="Textoindependiente3"/>
        <w:outlineLvl w:val="0"/>
        <w:rPr>
          <w:rFonts w:asciiTheme="minorHAnsi" w:hAnsiTheme="minorHAnsi"/>
          <w:szCs w:val="22"/>
        </w:rPr>
      </w:pPr>
      <w:r w:rsidRPr="0066572A">
        <w:rPr>
          <w:rFonts w:asciiTheme="minorHAnsi" w:hAnsiTheme="minorHAnsi"/>
          <w:szCs w:val="22"/>
        </w:rPr>
        <w:t>CUARTA.  LISTA DE CONTACTOS.</w:t>
      </w:r>
    </w:p>
    <w:p w14:paraId="225DB711" w14:textId="77777777" w:rsidR="00580793" w:rsidRPr="0066572A" w:rsidRDefault="00580793" w:rsidP="00580793">
      <w:pPr>
        <w:pStyle w:val="Textoindependiente3"/>
        <w:rPr>
          <w:rFonts w:asciiTheme="minorHAnsi" w:hAnsiTheme="minorHAnsi"/>
          <w:szCs w:val="22"/>
        </w:rPr>
      </w:pPr>
    </w:p>
    <w:p w14:paraId="0044C4C5" w14:textId="77777777" w:rsidR="00580793" w:rsidRPr="0066572A" w:rsidRDefault="00580793" w:rsidP="00580793">
      <w:pPr>
        <w:pStyle w:val="Textoindependiente3"/>
        <w:rPr>
          <w:rFonts w:asciiTheme="minorHAnsi" w:hAnsiTheme="minorHAnsi"/>
          <w:b/>
          <w:szCs w:val="22"/>
        </w:rPr>
      </w:pPr>
      <w:r w:rsidRPr="0066572A">
        <w:rPr>
          <w:rFonts w:asciiTheme="minorHAnsi" w:hAnsiTheme="minorHAnsi"/>
          <w:szCs w:val="22"/>
        </w:rPr>
        <w:t>Para llevar a cabo las diversas acciones establecidas en el presente Acuerdo de Detección y Prevención de Prácticas Prohibidas, las Partes designan a las siguientes Personas:</w:t>
      </w:r>
    </w:p>
    <w:p w14:paraId="693D78E1" w14:textId="77777777" w:rsidR="00580793" w:rsidRPr="0066572A" w:rsidRDefault="00580793" w:rsidP="00580793">
      <w:pPr>
        <w:pStyle w:val="Textoindependiente3"/>
        <w:rPr>
          <w:rFonts w:asciiTheme="minorHAnsi" w:hAnsiTheme="minorHAnsi"/>
          <w:b/>
          <w:szCs w:val="22"/>
        </w:rPr>
      </w:pPr>
    </w:p>
    <w:p w14:paraId="76533C3C" w14:textId="77777777" w:rsidR="00580793" w:rsidRPr="0066572A" w:rsidRDefault="00580793" w:rsidP="00795379">
      <w:pPr>
        <w:pStyle w:val="Textoindependiente3"/>
        <w:outlineLvl w:val="0"/>
        <w:rPr>
          <w:rFonts w:asciiTheme="minorHAnsi" w:hAnsiTheme="minorHAnsi"/>
          <w:b/>
          <w:szCs w:val="22"/>
        </w:rPr>
      </w:pPr>
      <w:r w:rsidRPr="0066572A">
        <w:rPr>
          <w:rFonts w:asciiTheme="minorHAnsi" w:hAnsiTheme="minorHAnsi"/>
          <w:b/>
          <w:szCs w:val="22"/>
        </w:rPr>
        <w:t>Por parte de TELCEL:</w:t>
      </w:r>
    </w:p>
    <w:p w14:paraId="723AB29E" w14:textId="77777777" w:rsidR="00580793" w:rsidRPr="0066572A" w:rsidRDefault="00580793" w:rsidP="00580793">
      <w:pPr>
        <w:pStyle w:val="Textoindependiente3"/>
        <w:rPr>
          <w:rFonts w:asciiTheme="minorHAnsi" w:hAnsiTheme="minorHAnsi"/>
          <w:b/>
          <w:szCs w:val="2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260"/>
        <w:gridCol w:w="2509"/>
        <w:gridCol w:w="2126"/>
      </w:tblGrid>
      <w:tr w:rsidR="00580793" w:rsidRPr="0066572A" w14:paraId="576DAC54" w14:textId="77777777" w:rsidTr="00C251D0">
        <w:tc>
          <w:tcPr>
            <w:tcW w:w="1260" w:type="dxa"/>
          </w:tcPr>
          <w:p w14:paraId="50E35C19" w14:textId="77777777" w:rsidR="00580793" w:rsidRPr="0066572A" w:rsidRDefault="00580793" w:rsidP="005E3530">
            <w:pPr>
              <w:pStyle w:val="Textoindependiente3"/>
              <w:rPr>
                <w:rFonts w:asciiTheme="minorHAnsi" w:hAnsiTheme="minorHAnsi"/>
                <w:szCs w:val="22"/>
              </w:rPr>
            </w:pPr>
            <w:r w:rsidRPr="0066572A">
              <w:rPr>
                <w:rFonts w:asciiTheme="minorHAnsi" w:hAnsiTheme="minorHAnsi"/>
                <w:szCs w:val="22"/>
              </w:rPr>
              <w:t>Nombre</w:t>
            </w:r>
          </w:p>
        </w:tc>
        <w:tc>
          <w:tcPr>
            <w:tcW w:w="1350" w:type="dxa"/>
          </w:tcPr>
          <w:p w14:paraId="3D50F8EF" w14:textId="77777777" w:rsidR="00580793" w:rsidRPr="0066572A" w:rsidRDefault="00580793" w:rsidP="005E3530">
            <w:pPr>
              <w:pStyle w:val="Textoindependiente3"/>
              <w:rPr>
                <w:rFonts w:asciiTheme="minorHAnsi" w:hAnsiTheme="minorHAnsi"/>
                <w:szCs w:val="22"/>
              </w:rPr>
            </w:pPr>
            <w:r w:rsidRPr="0066572A">
              <w:rPr>
                <w:rFonts w:asciiTheme="minorHAnsi" w:hAnsiTheme="minorHAnsi"/>
                <w:szCs w:val="22"/>
              </w:rPr>
              <w:t>Área</w:t>
            </w:r>
          </w:p>
        </w:tc>
        <w:tc>
          <w:tcPr>
            <w:tcW w:w="1260" w:type="dxa"/>
          </w:tcPr>
          <w:p w14:paraId="666AB819" w14:textId="77777777" w:rsidR="00580793" w:rsidRPr="0066572A" w:rsidRDefault="00580793" w:rsidP="005E3530">
            <w:pPr>
              <w:pStyle w:val="Textoindependiente3"/>
              <w:rPr>
                <w:rFonts w:asciiTheme="minorHAnsi" w:hAnsiTheme="minorHAnsi"/>
                <w:szCs w:val="22"/>
              </w:rPr>
            </w:pPr>
            <w:r w:rsidRPr="0066572A">
              <w:rPr>
                <w:rFonts w:asciiTheme="minorHAnsi" w:hAnsiTheme="minorHAnsi"/>
                <w:szCs w:val="22"/>
              </w:rPr>
              <w:t>Teléfono</w:t>
            </w:r>
          </w:p>
        </w:tc>
        <w:tc>
          <w:tcPr>
            <w:tcW w:w="2509" w:type="dxa"/>
          </w:tcPr>
          <w:p w14:paraId="272577AB" w14:textId="77777777" w:rsidR="00580793" w:rsidRPr="0066572A" w:rsidRDefault="00580793" w:rsidP="005E3530">
            <w:pPr>
              <w:pStyle w:val="Textoindependiente3"/>
              <w:rPr>
                <w:rFonts w:asciiTheme="minorHAnsi" w:hAnsiTheme="minorHAnsi"/>
                <w:szCs w:val="22"/>
              </w:rPr>
            </w:pPr>
            <w:r w:rsidRPr="0066572A">
              <w:rPr>
                <w:rFonts w:asciiTheme="minorHAnsi" w:hAnsiTheme="minorHAnsi"/>
                <w:szCs w:val="22"/>
              </w:rPr>
              <w:t>Correo Electrónico</w:t>
            </w:r>
          </w:p>
        </w:tc>
        <w:tc>
          <w:tcPr>
            <w:tcW w:w="2126" w:type="dxa"/>
          </w:tcPr>
          <w:p w14:paraId="636C93C4" w14:textId="77777777" w:rsidR="00580793" w:rsidRPr="0066572A" w:rsidRDefault="00580793" w:rsidP="005E3530">
            <w:pPr>
              <w:pStyle w:val="Textoindependiente3"/>
              <w:rPr>
                <w:rFonts w:asciiTheme="minorHAnsi" w:hAnsiTheme="minorHAnsi"/>
                <w:szCs w:val="22"/>
              </w:rPr>
            </w:pPr>
            <w:r w:rsidRPr="0066572A">
              <w:rPr>
                <w:rFonts w:asciiTheme="minorHAnsi" w:hAnsiTheme="minorHAnsi"/>
                <w:szCs w:val="22"/>
              </w:rPr>
              <w:t>Dirección</w:t>
            </w:r>
          </w:p>
        </w:tc>
      </w:tr>
      <w:tr w:rsidR="00580793" w:rsidRPr="0066572A" w14:paraId="0A92B2A8" w14:textId="77777777" w:rsidTr="00C251D0">
        <w:tc>
          <w:tcPr>
            <w:tcW w:w="1260" w:type="dxa"/>
          </w:tcPr>
          <w:p w14:paraId="25790276" w14:textId="77777777" w:rsidR="00580793" w:rsidRPr="0066572A" w:rsidRDefault="00580793" w:rsidP="005E3530">
            <w:pPr>
              <w:pStyle w:val="Textoindependiente3"/>
              <w:jc w:val="left"/>
              <w:rPr>
                <w:rFonts w:asciiTheme="minorHAnsi" w:hAnsiTheme="minorHAnsi"/>
                <w:b/>
                <w:szCs w:val="22"/>
              </w:rPr>
            </w:pPr>
          </w:p>
        </w:tc>
        <w:tc>
          <w:tcPr>
            <w:tcW w:w="1350" w:type="dxa"/>
          </w:tcPr>
          <w:p w14:paraId="2E602A95" w14:textId="77777777" w:rsidR="00580793" w:rsidRPr="0066572A" w:rsidRDefault="00580793" w:rsidP="005E3530">
            <w:pPr>
              <w:pStyle w:val="Textoindependiente3"/>
              <w:jc w:val="left"/>
              <w:rPr>
                <w:rFonts w:asciiTheme="minorHAnsi" w:hAnsiTheme="minorHAnsi"/>
                <w:b/>
                <w:szCs w:val="22"/>
              </w:rPr>
            </w:pPr>
          </w:p>
        </w:tc>
        <w:tc>
          <w:tcPr>
            <w:tcW w:w="1260" w:type="dxa"/>
          </w:tcPr>
          <w:p w14:paraId="3A4E5512" w14:textId="77777777" w:rsidR="00580793" w:rsidRPr="0066572A" w:rsidRDefault="00580793" w:rsidP="005E3530">
            <w:pPr>
              <w:pStyle w:val="Textoindependiente3"/>
              <w:jc w:val="left"/>
              <w:rPr>
                <w:rFonts w:asciiTheme="minorHAnsi" w:hAnsiTheme="minorHAnsi"/>
                <w:b/>
                <w:szCs w:val="22"/>
                <w:lang w:val="en-US"/>
              </w:rPr>
            </w:pPr>
          </w:p>
        </w:tc>
        <w:tc>
          <w:tcPr>
            <w:tcW w:w="2509" w:type="dxa"/>
          </w:tcPr>
          <w:p w14:paraId="6A225D31" w14:textId="77777777" w:rsidR="00580793" w:rsidRPr="0066572A" w:rsidRDefault="00580793" w:rsidP="005E3530">
            <w:pPr>
              <w:pStyle w:val="Textoindependiente3"/>
              <w:jc w:val="left"/>
              <w:rPr>
                <w:rFonts w:asciiTheme="minorHAnsi" w:hAnsiTheme="minorHAnsi"/>
                <w:b/>
                <w:szCs w:val="22"/>
                <w:lang w:val="en-US"/>
              </w:rPr>
            </w:pPr>
          </w:p>
        </w:tc>
        <w:tc>
          <w:tcPr>
            <w:tcW w:w="2126" w:type="dxa"/>
          </w:tcPr>
          <w:p w14:paraId="435E0FD8" w14:textId="77777777" w:rsidR="00580793" w:rsidRPr="0066572A" w:rsidRDefault="00580793" w:rsidP="005E3530">
            <w:pPr>
              <w:pStyle w:val="Textoindependiente3"/>
              <w:jc w:val="left"/>
              <w:rPr>
                <w:rFonts w:asciiTheme="minorHAnsi" w:hAnsiTheme="minorHAnsi"/>
                <w:b/>
                <w:szCs w:val="22"/>
              </w:rPr>
            </w:pPr>
          </w:p>
        </w:tc>
      </w:tr>
      <w:tr w:rsidR="00580793" w:rsidRPr="0066572A" w14:paraId="4DDF55E1" w14:textId="77777777" w:rsidTr="00C251D0">
        <w:tc>
          <w:tcPr>
            <w:tcW w:w="1260" w:type="dxa"/>
          </w:tcPr>
          <w:p w14:paraId="38DC7AB3" w14:textId="77777777" w:rsidR="00580793" w:rsidRPr="0066572A" w:rsidRDefault="00580793" w:rsidP="005E3530">
            <w:pPr>
              <w:pStyle w:val="Textoindependiente3"/>
              <w:jc w:val="left"/>
              <w:rPr>
                <w:rFonts w:asciiTheme="minorHAnsi" w:hAnsiTheme="minorHAnsi"/>
                <w:b/>
                <w:szCs w:val="22"/>
              </w:rPr>
            </w:pPr>
          </w:p>
        </w:tc>
        <w:tc>
          <w:tcPr>
            <w:tcW w:w="1350" w:type="dxa"/>
          </w:tcPr>
          <w:p w14:paraId="7D5BEA2F" w14:textId="77777777" w:rsidR="00580793" w:rsidRPr="0066572A" w:rsidRDefault="00580793" w:rsidP="005E3530">
            <w:pPr>
              <w:pStyle w:val="Textoindependiente3"/>
              <w:jc w:val="left"/>
              <w:rPr>
                <w:rFonts w:asciiTheme="minorHAnsi" w:hAnsiTheme="minorHAnsi"/>
                <w:b/>
                <w:szCs w:val="22"/>
              </w:rPr>
            </w:pPr>
          </w:p>
        </w:tc>
        <w:tc>
          <w:tcPr>
            <w:tcW w:w="1260" w:type="dxa"/>
          </w:tcPr>
          <w:p w14:paraId="4A340004" w14:textId="77777777" w:rsidR="00580793" w:rsidRPr="0066572A" w:rsidRDefault="00580793" w:rsidP="005E3530">
            <w:pPr>
              <w:pStyle w:val="Textoindependiente3"/>
              <w:jc w:val="left"/>
              <w:rPr>
                <w:rFonts w:asciiTheme="minorHAnsi" w:hAnsiTheme="minorHAnsi"/>
                <w:b/>
                <w:szCs w:val="22"/>
                <w:lang w:val="en-US"/>
              </w:rPr>
            </w:pPr>
          </w:p>
        </w:tc>
        <w:tc>
          <w:tcPr>
            <w:tcW w:w="2509" w:type="dxa"/>
          </w:tcPr>
          <w:p w14:paraId="47F16581" w14:textId="77777777" w:rsidR="00580793" w:rsidRPr="0066572A" w:rsidRDefault="00580793" w:rsidP="005E3530">
            <w:pPr>
              <w:pStyle w:val="Textoindependiente3"/>
              <w:jc w:val="left"/>
              <w:rPr>
                <w:rFonts w:asciiTheme="minorHAnsi" w:hAnsiTheme="minorHAnsi"/>
                <w:b/>
                <w:szCs w:val="22"/>
                <w:lang w:val="en-US"/>
              </w:rPr>
            </w:pPr>
          </w:p>
        </w:tc>
        <w:tc>
          <w:tcPr>
            <w:tcW w:w="2126" w:type="dxa"/>
          </w:tcPr>
          <w:p w14:paraId="12CFEDB8" w14:textId="77777777" w:rsidR="00580793" w:rsidRPr="0066572A" w:rsidRDefault="00580793" w:rsidP="005E3530">
            <w:pPr>
              <w:pStyle w:val="Textoindependiente3"/>
              <w:jc w:val="left"/>
              <w:rPr>
                <w:rFonts w:asciiTheme="minorHAnsi" w:hAnsiTheme="minorHAnsi"/>
                <w:b/>
                <w:szCs w:val="22"/>
              </w:rPr>
            </w:pPr>
          </w:p>
        </w:tc>
      </w:tr>
      <w:tr w:rsidR="00580793" w:rsidRPr="0066572A" w14:paraId="0D7963CC" w14:textId="77777777" w:rsidTr="00C251D0">
        <w:tc>
          <w:tcPr>
            <w:tcW w:w="1260" w:type="dxa"/>
          </w:tcPr>
          <w:p w14:paraId="0BEE6EC2" w14:textId="77777777" w:rsidR="00580793" w:rsidRPr="0066572A" w:rsidRDefault="00580793" w:rsidP="005E3530">
            <w:pPr>
              <w:pStyle w:val="Textoindependiente3"/>
              <w:jc w:val="left"/>
              <w:rPr>
                <w:rFonts w:asciiTheme="minorHAnsi" w:hAnsiTheme="minorHAnsi"/>
                <w:b/>
                <w:szCs w:val="22"/>
              </w:rPr>
            </w:pPr>
          </w:p>
        </w:tc>
        <w:tc>
          <w:tcPr>
            <w:tcW w:w="1350" w:type="dxa"/>
          </w:tcPr>
          <w:p w14:paraId="551BD008" w14:textId="77777777" w:rsidR="00580793" w:rsidRPr="0066572A" w:rsidRDefault="00580793" w:rsidP="005E3530">
            <w:pPr>
              <w:pStyle w:val="Textoindependiente3"/>
              <w:jc w:val="left"/>
              <w:rPr>
                <w:rFonts w:asciiTheme="minorHAnsi" w:hAnsiTheme="minorHAnsi"/>
                <w:b/>
                <w:szCs w:val="22"/>
              </w:rPr>
            </w:pPr>
          </w:p>
        </w:tc>
        <w:tc>
          <w:tcPr>
            <w:tcW w:w="1260" w:type="dxa"/>
          </w:tcPr>
          <w:p w14:paraId="2708AEA8" w14:textId="77777777" w:rsidR="00580793" w:rsidRPr="0066572A" w:rsidRDefault="00580793" w:rsidP="005E3530">
            <w:pPr>
              <w:pStyle w:val="Textoindependiente3"/>
              <w:jc w:val="left"/>
              <w:rPr>
                <w:rFonts w:asciiTheme="minorHAnsi" w:hAnsiTheme="minorHAnsi"/>
                <w:b/>
                <w:szCs w:val="22"/>
                <w:lang w:val="en-US"/>
              </w:rPr>
            </w:pPr>
          </w:p>
        </w:tc>
        <w:tc>
          <w:tcPr>
            <w:tcW w:w="2509" w:type="dxa"/>
          </w:tcPr>
          <w:p w14:paraId="13211E27" w14:textId="77777777" w:rsidR="00580793" w:rsidRPr="0066572A" w:rsidRDefault="00580793" w:rsidP="005E3530">
            <w:pPr>
              <w:pStyle w:val="Textoindependiente3"/>
              <w:jc w:val="left"/>
              <w:rPr>
                <w:rFonts w:asciiTheme="minorHAnsi" w:hAnsiTheme="minorHAnsi"/>
                <w:b/>
                <w:szCs w:val="22"/>
                <w:lang w:val="en-US"/>
              </w:rPr>
            </w:pPr>
          </w:p>
        </w:tc>
        <w:tc>
          <w:tcPr>
            <w:tcW w:w="2126" w:type="dxa"/>
          </w:tcPr>
          <w:p w14:paraId="788E7DB4" w14:textId="77777777" w:rsidR="00580793" w:rsidRPr="0066572A" w:rsidRDefault="00580793" w:rsidP="005E3530">
            <w:pPr>
              <w:pStyle w:val="Textoindependiente3"/>
              <w:jc w:val="left"/>
              <w:rPr>
                <w:rFonts w:asciiTheme="minorHAnsi" w:hAnsiTheme="minorHAnsi"/>
                <w:b/>
                <w:szCs w:val="22"/>
              </w:rPr>
            </w:pPr>
          </w:p>
        </w:tc>
      </w:tr>
      <w:tr w:rsidR="00580793" w:rsidRPr="0066572A" w14:paraId="5DBCB83A" w14:textId="77777777" w:rsidTr="00C251D0">
        <w:tc>
          <w:tcPr>
            <w:tcW w:w="1260" w:type="dxa"/>
          </w:tcPr>
          <w:p w14:paraId="04F630E6" w14:textId="77777777" w:rsidR="00580793" w:rsidRPr="0066572A" w:rsidRDefault="00580793" w:rsidP="005E3530">
            <w:pPr>
              <w:pStyle w:val="Textoindependiente3"/>
              <w:jc w:val="left"/>
              <w:rPr>
                <w:rFonts w:asciiTheme="minorHAnsi" w:hAnsiTheme="minorHAnsi"/>
                <w:b/>
                <w:szCs w:val="22"/>
              </w:rPr>
            </w:pPr>
          </w:p>
        </w:tc>
        <w:tc>
          <w:tcPr>
            <w:tcW w:w="1350" w:type="dxa"/>
          </w:tcPr>
          <w:p w14:paraId="73BEAC56" w14:textId="77777777" w:rsidR="00580793" w:rsidRPr="0066572A" w:rsidRDefault="00580793" w:rsidP="005E3530">
            <w:pPr>
              <w:pStyle w:val="Textoindependiente3"/>
              <w:jc w:val="left"/>
              <w:rPr>
                <w:rFonts w:asciiTheme="minorHAnsi" w:hAnsiTheme="minorHAnsi"/>
                <w:b/>
                <w:szCs w:val="22"/>
              </w:rPr>
            </w:pPr>
          </w:p>
        </w:tc>
        <w:tc>
          <w:tcPr>
            <w:tcW w:w="1260" w:type="dxa"/>
          </w:tcPr>
          <w:p w14:paraId="74E655B3" w14:textId="77777777" w:rsidR="00580793" w:rsidRPr="0066572A" w:rsidRDefault="00580793" w:rsidP="005E3530">
            <w:pPr>
              <w:pStyle w:val="Textoindependiente3"/>
              <w:jc w:val="left"/>
              <w:rPr>
                <w:rFonts w:asciiTheme="minorHAnsi" w:hAnsiTheme="minorHAnsi"/>
                <w:b/>
                <w:szCs w:val="22"/>
                <w:lang w:val="en-US"/>
              </w:rPr>
            </w:pPr>
          </w:p>
        </w:tc>
        <w:tc>
          <w:tcPr>
            <w:tcW w:w="2509" w:type="dxa"/>
          </w:tcPr>
          <w:p w14:paraId="4372BAF9" w14:textId="77777777" w:rsidR="00580793" w:rsidRPr="0066572A" w:rsidRDefault="00580793" w:rsidP="005E3530">
            <w:pPr>
              <w:pStyle w:val="Textoindependiente3"/>
              <w:jc w:val="left"/>
              <w:rPr>
                <w:rFonts w:asciiTheme="minorHAnsi" w:hAnsiTheme="minorHAnsi"/>
                <w:b/>
                <w:szCs w:val="22"/>
                <w:lang w:val="en-US"/>
              </w:rPr>
            </w:pPr>
          </w:p>
        </w:tc>
        <w:tc>
          <w:tcPr>
            <w:tcW w:w="2126" w:type="dxa"/>
          </w:tcPr>
          <w:p w14:paraId="237BC18B" w14:textId="77777777" w:rsidR="00580793" w:rsidRPr="0066572A" w:rsidRDefault="00580793" w:rsidP="005E3530">
            <w:pPr>
              <w:pStyle w:val="Textoindependiente3"/>
              <w:jc w:val="left"/>
              <w:rPr>
                <w:rFonts w:asciiTheme="minorHAnsi" w:hAnsiTheme="minorHAnsi"/>
                <w:b/>
                <w:szCs w:val="22"/>
              </w:rPr>
            </w:pPr>
          </w:p>
        </w:tc>
      </w:tr>
    </w:tbl>
    <w:p w14:paraId="2BF474E5" w14:textId="77777777" w:rsidR="00580793" w:rsidRPr="0066572A" w:rsidRDefault="00580793" w:rsidP="00580793">
      <w:pPr>
        <w:pStyle w:val="Textoindependiente3"/>
        <w:tabs>
          <w:tab w:val="left" w:pos="2550"/>
        </w:tabs>
        <w:rPr>
          <w:rFonts w:asciiTheme="minorHAnsi" w:hAnsiTheme="minorHAnsi" w:cs="Arial"/>
          <w:b/>
          <w:bCs/>
          <w:szCs w:val="22"/>
        </w:rPr>
      </w:pPr>
    </w:p>
    <w:p w14:paraId="5C353747" w14:textId="77777777" w:rsidR="00580793" w:rsidRPr="0066572A" w:rsidRDefault="00580793" w:rsidP="00795379">
      <w:pPr>
        <w:pStyle w:val="Textoindependiente3"/>
        <w:outlineLvl w:val="0"/>
        <w:rPr>
          <w:rFonts w:asciiTheme="minorHAnsi" w:hAnsiTheme="minorHAnsi" w:cs="Arial"/>
          <w:b/>
          <w:bCs/>
          <w:szCs w:val="22"/>
        </w:rPr>
      </w:pPr>
      <w:r w:rsidRPr="0066572A">
        <w:rPr>
          <w:rFonts w:asciiTheme="minorHAnsi" w:hAnsiTheme="minorHAnsi" w:cs="Arial"/>
          <w:b/>
          <w:bCs/>
          <w:szCs w:val="22"/>
        </w:rPr>
        <w:t>Por parte del CONCESIONARIO:</w:t>
      </w:r>
    </w:p>
    <w:p w14:paraId="00968094" w14:textId="77777777" w:rsidR="00580793" w:rsidRPr="0066572A" w:rsidRDefault="00580793" w:rsidP="00580793">
      <w:pPr>
        <w:pStyle w:val="Textoindependiente3"/>
        <w:rPr>
          <w:rFonts w:asciiTheme="minorHAnsi" w:hAnsiTheme="minorHAnsi" w:cs="Arial"/>
          <w:b/>
          <w:bCs/>
          <w:szCs w:val="2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260"/>
        <w:gridCol w:w="2509"/>
        <w:gridCol w:w="2126"/>
      </w:tblGrid>
      <w:tr w:rsidR="00580793" w:rsidRPr="0066572A" w14:paraId="3A68E2B1" w14:textId="77777777" w:rsidTr="00C251D0">
        <w:tc>
          <w:tcPr>
            <w:tcW w:w="1260" w:type="dxa"/>
          </w:tcPr>
          <w:p w14:paraId="28CF62D1" w14:textId="77777777" w:rsidR="00580793" w:rsidRPr="0066572A" w:rsidRDefault="00580793" w:rsidP="00EB2B71">
            <w:pPr>
              <w:pStyle w:val="Textoindependiente3"/>
              <w:rPr>
                <w:rFonts w:asciiTheme="minorHAnsi" w:hAnsiTheme="minorHAnsi"/>
                <w:szCs w:val="22"/>
              </w:rPr>
            </w:pPr>
            <w:r w:rsidRPr="0066572A">
              <w:rPr>
                <w:rFonts w:asciiTheme="minorHAnsi" w:hAnsiTheme="minorHAnsi" w:cs="Arial"/>
                <w:szCs w:val="22"/>
              </w:rPr>
              <w:t>Nombre</w:t>
            </w:r>
          </w:p>
        </w:tc>
        <w:tc>
          <w:tcPr>
            <w:tcW w:w="1350" w:type="dxa"/>
          </w:tcPr>
          <w:p w14:paraId="370EB67B" w14:textId="77777777" w:rsidR="00580793" w:rsidRPr="0066572A" w:rsidRDefault="00580793" w:rsidP="00EB2B71">
            <w:pPr>
              <w:pStyle w:val="Textoindependiente3"/>
              <w:rPr>
                <w:rFonts w:asciiTheme="minorHAnsi" w:hAnsiTheme="minorHAnsi"/>
                <w:szCs w:val="22"/>
              </w:rPr>
            </w:pPr>
            <w:r w:rsidRPr="0066572A">
              <w:rPr>
                <w:rFonts w:asciiTheme="minorHAnsi" w:hAnsiTheme="minorHAnsi" w:cs="Arial"/>
                <w:szCs w:val="22"/>
              </w:rPr>
              <w:t>Área</w:t>
            </w:r>
          </w:p>
        </w:tc>
        <w:tc>
          <w:tcPr>
            <w:tcW w:w="1260" w:type="dxa"/>
          </w:tcPr>
          <w:p w14:paraId="4A7B67C2" w14:textId="77777777" w:rsidR="00580793" w:rsidRPr="0066572A" w:rsidRDefault="00580793" w:rsidP="00EB2B71">
            <w:pPr>
              <w:pStyle w:val="Textoindependiente3"/>
              <w:rPr>
                <w:rFonts w:asciiTheme="minorHAnsi" w:hAnsiTheme="minorHAnsi"/>
                <w:szCs w:val="22"/>
              </w:rPr>
            </w:pPr>
            <w:r w:rsidRPr="0066572A">
              <w:rPr>
                <w:rFonts w:asciiTheme="minorHAnsi" w:hAnsiTheme="minorHAnsi" w:cs="Arial"/>
                <w:szCs w:val="22"/>
              </w:rPr>
              <w:t>Teléfono</w:t>
            </w:r>
          </w:p>
        </w:tc>
        <w:tc>
          <w:tcPr>
            <w:tcW w:w="2509" w:type="dxa"/>
          </w:tcPr>
          <w:p w14:paraId="7B48622D" w14:textId="77777777" w:rsidR="00580793" w:rsidRPr="0066572A" w:rsidRDefault="00580793" w:rsidP="00EB2B71">
            <w:pPr>
              <w:pStyle w:val="Textoindependiente3"/>
              <w:rPr>
                <w:rFonts w:asciiTheme="minorHAnsi" w:hAnsiTheme="minorHAnsi"/>
                <w:szCs w:val="22"/>
              </w:rPr>
            </w:pPr>
            <w:r w:rsidRPr="0066572A">
              <w:rPr>
                <w:rFonts w:asciiTheme="minorHAnsi" w:hAnsiTheme="minorHAnsi" w:cs="Arial"/>
                <w:szCs w:val="22"/>
              </w:rPr>
              <w:t>Correo Electrónico</w:t>
            </w:r>
          </w:p>
        </w:tc>
        <w:tc>
          <w:tcPr>
            <w:tcW w:w="2126" w:type="dxa"/>
          </w:tcPr>
          <w:p w14:paraId="22EB5D59" w14:textId="77777777" w:rsidR="00580793" w:rsidRPr="0066572A" w:rsidRDefault="00580793" w:rsidP="00EB2B71">
            <w:pPr>
              <w:pStyle w:val="Textoindependiente3"/>
              <w:rPr>
                <w:rFonts w:asciiTheme="minorHAnsi" w:hAnsiTheme="minorHAnsi"/>
                <w:szCs w:val="22"/>
              </w:rPr>
            </w:pPr>
            <w:r w:rsidRPr="0066572A">
              <w:rPr>
                <w:rFonts w:asciiTheme="minorHAnsi" w:hAnsiTheme="minorHAnsi" w:cs="Arial"/>
                <w:szCs w:val="22"/>
              </w:rPr>
              <w:t>Dirección</w:t>
            </w:r>
          </w:p>
        </w:tc>
      </w:tr>
      <w:tr w:rsidR="00580793" w:rsidRPr="0066572A" w14:paraId="7211EF34" w14:textId="77777777" w:rsidTr="00C251D0">
        <w:tc>
          <w:tcPr>
            <w:tcW w:w="1260" w:type="dxa"/>
          </w:tcPr>
          <w:p w14:paraId="64CD8574" w14:textId="77777777" w:rsidR="00580793" w:rsidRPr="0066572A" w:rsidRDefault="00580793" w:rsidP="005E3530">
            <w:pPr>
              <w:pStyle w:val="Textoindependiente3"/>
              <w:jc w:val="left"/>
              <w:rPr>
                <w:rFonts w:asciiTheme="minorHAnsi" w:hAnsiTheme="minorHAnsi"/>
                <w:b/>
                <w:szCs w:val="22"/>
              </w:rPr>
            </w:pPr>
          </w:p>
        </w:tc>
        <w:tc>
          <w:tcPr>
            <w:tcW w:w="1350" w:type="dxa"/>
          </w:tcPr>
          <w:p w14:paraId="3B859539" w14:textId="77777777" w:rsidR="00580793" w:rsidRPr="0066572A" w:rsidRDefault="00580793" w:rsidP="005E3530">
            <w:pPr>
              <w:pStyle w:val="Textoindependiente3"/>
              <w:jc w:val="left"/>
              <w:rPr>
                <w:rFonts w:asciiTheme="minorHAnsi" w:hAnsiTheme="minorHAnsi"/>
                <w:b/>
                <w:szCs w:val="22"/>
              </w:rPr>
            </w:pPr>
          </w:p>
        </w:tc>
        <w:tc>
          <w:tcPr>
            <w:tcW w:w="1260" w:type="dxa"/>
          </w:tcPr>
          <w:p w14:paraId="0EBA7CA2" w14:textId="77777777" w:rsidR="00580793" w:rsidRPr="0066572A" w:rsidRDefault="00580793" w:rsidP="005E3530">
            <w:pPr>
              <w:pStyle w:val="Textoindependiente3"/>
              <w:jc w:val="left"/>
              <w:rPr>
                <w:rFonts w:asciiTheme="minorHAnsi" w:hAnsiTheme="minorHAnsi"/>
                <w:b/>
                <w:szCs w:val="22"/>
                <w:lang w:val="en-US"/>
              </w:rPr>
            </w:pPr>
          </w:p>
        </w:tc>
        <w:tc>
          <w:tcPr>
            <w:tcW w:w="2509" w:type="dxa"/>
          </w:tcPr>
          <w:p w14:paraId="234C0CEC" w14:textId="77777777" w:rsidR="00580793" w:rsidRPr="0066572A" w:rsidRDefault="00580793" w:rsidP="005E3530">
            <w:pPr>
              <w:pStyle w:val="Textoindependiente3"/>
              <w:jc w:val="left"/>
              <w:rPr>
                <w:rFonts w:asciiTheme="minorHAnsi" w:hAnsiTheme="minorHAnsi"/>
                <w:b/>
                <w:szCs w:val="22"/>
                <w:lang w:val="en-US"/>
              </w:rPr>
            </w:pPr>
          </w:p>
        </w:tc>
        <w:tc>
          <w:tcPr>
            <w:tcW w:w="2126" w:type="dxa"/>
          </w:tcPr>
          <w:p w14:paraId="37988ACF" w14:textId="77777777" w:rsidR="00580793" w:rsidRPr="0066572A" w:rsidRDefault="00580793" w:rsidP="005E3530">
            <w:pPr>
              <w:pStyle w:val="Textoindependiente3"/>
              <w:jc w:val="left"/>
              <w:rPr>
                <w:rFonts w:asciiTheme="minorHAnsi" w:hAnsiTheme="minorHAnsi"/>
                <w:b/>
                <w:szCs w:val="22"/>
              </w:rPr>
            </w:pPr>
          </w:p>
        </w:tc>
      </w:tr>
      <w:tr w:rsidR="00580793" w:rsidRPr="0066572A" w14:paraId="05549D77" w14:textId="77777777" w:rsidTr="00C251D0">
        <w:tc>
          <w:tcPr>
            <w:tcW w:w="1260" w:type="dxa"/>
          </w:tcPr>
          <w:p w14:paraId="35128D16" w14:textId="77777777" w:rsidR="00580793" w:rsidRPr="0066572A" w:rsidRDefault="00580793" w:rsidP="005E3530">
            <w:pPr>
              <w:pStyle w:val="Textoindependiente3"/>
              <w:jc w:val="left"/>
              <w:rPr>
                <w:rFonts w:asciiTheme="minorHAnsi" w:hAnsiTheme="minorHAnsi" w:cs="Arial"/>
                <w:b/>
                <w:szCs w:val="22"/>
              </w:rPr>
            </w:pPr>
          </w:p>
        </w:tc>
        <w:tc>
          <w:tcPr>
            <w:tcW w:w="1350" w:type="dxa"/>
          </w:tcPr>
          <w:p w14:paraId="23BB4DC0" w14:textId="77777777" w:rsidR="00580793" w:rsidRPr="0066572A" w:rsidRDefault="00580793" w:rsidP="005E3530">
            <w:pPr>
              <w:pStyle w:val="Textoindependiente3"/>
              <w:jc w:val="left"/>
              <w:rPr>
                <w:rFonts w:asciiTheme="minorHAnsi" w:hAnsiTheme="minorHAnsi" w:cs="Arial"/>
                <w:b/>
                <w:szCs w:val="22"/>
              </w:rPr>
            </w:pPr>
          </w:p>
        </w:tc>
        <w:tc>
          <w:tcPr>
            <w:tcW w:w="1260" w:type="dxa"/>
          </w:tcPr>
          <w:p w14:paraId="63A28089" w14:textId="77777777" w:rsidR="00580793" w:rsidRPr="0066572A" w:rsidRDefault="00580793" w:rsidP="005E3530">
            <w:pPr>
              <w:pStyle w:val="Textoindependiente3"/>
              <w:jc w:val="left"/>
              <w:rPr>
                <w:rFonts w:asciiTheme="minorHAnsi" w:hAnsiTheme="minorHAnsi" w:cs="Arial"/>
                <w:b/>
                <w:szCs w:val="22"/>
                <w:lang w:val="en-US"/>
              </w:rPr>
            </w:pPr>
          </w:p>
        </w:tc>
        <w:tc>
          <w:tcPr>
            <w:tcW w:w="2509" w:type="dxa"/>
          </w:tcPr>
          <w:p w14:paraId="6C29F40A" w14:textId="77777777" w:rsidR="00580793" w:rsidRPr="0066572A" w:rsidRDefault="00580793" w:rsidP="005E3530">
            <w:pPr>
              <w:pStyle w:val="Textoindependiente3"/>
              <w:jc w:val="left"/>
              <w:rPr>
                <w:rFonts w:asciiTheme="minorHAnsi" w:hAnsiTheme="minorHAnsi" w:cs="Arial"/>
                <w:b/>
                <w:bCs/>
                <w:szCs w:val="22"/>
                <w:lang w:val="en-US"/>
              </w:rPr>
            </w:pPr>
          </w:p>
        </w:tc>
        <w:tc>
          <w:tcPr>
            <w:tcW w:w="2126" w:type="dxa"/>
          </w:tcPr>
          <w:p w14:paraId="20840F88" w14:textId="77777777" w:rsidR="00580793" w:rsidRPr="0066572A" w:rsidRDefault="00580793" w:rsidP="005E3530">
            <w:pPr>
              <w:pStyle w:val="Textoindependiente3"/>
              <w:jc w:val="left"/>
              <w:rPr>
                <w:rFonts w:asciiTheme="minorHAnsi" w:hAnsiTheme="minorHAnsi" w:cs="Arial"/>
                <w:b/>
                <w:bCs/>
                <w:szCs w:val="22"/>
              </w:rPr>
            </w:pPr>
          </w:p>
        </w:tc>
      </w:tr>
      <w:tr w:rsidR="00580793" w:rsidRPr="0066572A" w14:paraId="073E19CE" w14:textId="77777777" w:rsidTr="00C251D0">
        <w:tc>
          <w:tcPr>
            <w:tcW w:w="1260" w:type="dxa"/>
          </w:tcPr>
          <w:p w14:paraId="1A299588" w14:textId="77777777" w:rsidR="00580793" w:rsidRPr="0066572A" w:rsidRDefault="00580793" w:rsidP="005E3530">
            <w:pPr>
              <w:pStyle w:val="Textoindependiente3"/>
              <w:jc w:val="left"/>
              <w:rPr>
                <w:rFonts w:asciiTheme="minorHAnsi" w:hAnsiTheme="minorHAnsi" w:cs="Arial"/>
                <w:b/>
                <w:szCs w:val="22"/>
              </w:rPr>
            </w:pPr>
          </w:p>
        </w:tc>
        <w:tc>
          <w:tcPr>
            <w:tcW w:w="1350" w:type="dxa"/>
          </w:tcPr>
          <w:p w14:paraId="485A37D4" w14:textId="77777777" w:rsidR="00580793" w:rsidRPr="0066572A" w:rsidRDefault="00580793" w:rsidP="005E3530">
            <w:pPr>
              <w:pStyle w:val="Textoindependiente3"/>
              <w:jc w:val="left"/>
              <w:rPr>
                <w:rFonts w:asciiTheme="minorHAnsi" w:hAnsiTheme="minorHAnsi" w:cs="Arial"/>
                <w:b/>
                <w:szCs w:val="22"/>
              </w:rPr>
            </w:pPr>
          </w:p>
        </w:tc>
        <w:tc>
          <w:tcPr>
            <w:tcW w:w="1260" w:type="dxa"/>
          </w:tcPr>
          <w:p w14:paraId="481CAD69" w14:textId="77777777" w:rsidR="00580793" w:rsidRPr="0066572A" w:rsidRDefault="00580793" w:rsidP="005E3530">
            <w:pPr>
              <w:pStyle w:val="Textoindependiente3"/>
              <w:jc w:val="left"/>
              <w:rPr>
                <w:rFonts w:asciiTheme="minorHAnsi" w:hAnsiTheme="minorHAnsi" w:cs="Arial"/>
                <w:b/>
                <w:szCs w:val="22"/>
                <w:lang w:val="en-US"/>
              </w:rPr>
            </w:pPr>
          </w:p>
        </w:tc>
        <w:tc>
          <w:tcPr>
            <w:tcW w:w="2509" w:type="dxa"/>
          </w:tcPr>
          <w:p w14:paraId="0F35767B" w14:textId="77777777" w:rsidR="00580793" w:rsidRPr="0066572A" w:rsidRDefault="00580793" w:rsidP="005E3530">
            <w:pPr>
              <w:pStyle w:val="Textoindependiente3"/>
              <w:jc w:val="left"/>
              <w:rPr>
                <w:rFonts w:asciiTheme="minorHAnsi" w:hAnsiTheme="minorHAnsi" w:cs="Arial"/>
                <w:b/>
                <w:bCs/>
                <w:szCs w:val="22"/>
                <w:lang w:val="en-US"/>
              </w:rPr>
            </w:pPr>
          </w:p>
        </w:tc>
        <w:tc>
          <w:tcPr>
            <w:tcW w:w="2126" w:type="dxa"/>
          </w:tcPr>
          <w:p w14:paraId="110EFE4A" w14:textId="77777777" w:rsidR="00580793" w:rsidRPr="0066572A" w:rsidRDefault="00580793" w:rsidP="005E3530">
            <w:pPr>
              <w:pStyle w:val="Textoindependiente3"/>
              <w:jc w:val="left"/>
              <w:rPr>
                <w:rFonts w:asciiTheme="minorHAnsi" w:hAnsiTheme="minorHAnsi" w:cs="Arial"/>
                <w:b/>
                <w:bCs/>
                <w:szCs w:val="22"/>
              </w:rPr>
            </w:pPr>
          </w:p>
        </w:tc>
      </w:tr>
      <w:tr w:rsidR="00580793" w:rsidRPr="0066572A" w14:paraId="357C44E5" w14:textId="77777777" w:rsidTr="00C251D0">
        <w:tc>
          <w:tcPr>
            <w:tcW w:w="1260" w:type="dxa"/>
          </w:tcPr>
          <w:p w14:paraId="74709ACC" w14:textId="77777777" w:rsidR="00580793" w:rsidRPr="0066572A" w:rsidRDefault="00580793" w:rsidP="005E3530">
            <w:pPr>
              <w:pStyle w:val="Textoindependiente3"/>
              <w:jc w:val="left"/>
              <w:rPr>
                <w:rFonts w:asciiTheme="minorHAnsi" w:hAnsiTheme="minorHAnsi" w:cs="Arial"/>
                <w:b/>
                <w:szCs w:val="22"/>
              </w:rPr>
            </w:pPr>
          </w:p>
        </w:tc>
        <w:tc>
          <w:tcPr>
            <w:tcW w:w="1350" w:type="dxa"/>
          </w:tcPr>
          <w:p w14:paraId="1EEF6F56" w14:textId="77777777" w:rsidR="00580793" w:rsidRPr="0066572A" w:rsidRDefault="00580793" w:rsidP="005E3530">
            <w:pPr>
              <w:pStyle w:val="Textoindependiente3"/>
              <w:jc w:val="left"/>
              <w:rPr>
                <w:rFonts w:asciiTheme="minorHAnsi" w:hAnsiTheme="minorHAnsi" w:cs="Arial"/>
                <w:b/>
                <w:szCs w:val="22"/>
              </w:rPr>
            </w:pPr>
          </w:p>
        </w:tc>
        <w:tc>
          <w:tcPr>
            <w:tcW w:w="1260" w:type="dxa"/>
          </w:tcPr>
          <w:p w14:paraId="628EE705" w14:textId="77777777" w:rsidR="00580793" w:rsidRPr="0066572A" w:rsidRDefault="00580793" w:rsidP="005E3530">
            <w:pPr>
              <w:pStyle w:val="Textoindependiente3"/>
              <w:jc w:val="left"/>
              <w:rPr>
                <w:rFonts w:asciiTheme="minorHAnsi" w:hAnsiTheme="minorHAnsi" w:cs="Arial"/>
                <w:b/>
                <w:szCs w:val="22"/>
                <w:lang w:val="en-US"/>
              </w:rPr>
            </w:pPr>
          </w:p>
        </w:tc>
        <w:tc>
          <w:tcPr>
            <w:tcW w:w="2509" w:type="dxa"/>
          </w:tcPr>
          <w:p w14:paraId="1F418E2C" w14:textId="77777777" w:rsidR="00580793" w:rsidRPr="0066572A" w:rsidRDefault="00580793" w:rsidP="005E3530">
            <w:pPr>
              <w:pStyle w:val="Textoindependiente3"/>
              <w:jc w:val="left"/>
              <w:rPr>
                <w:rFonts w:asciiTheme="minorHAnsi" w:hAnsiTheme="minorHAnsi" w:cs="Arial"/>
                <w:b/>
                <w:bCs/>
                <w:szCs w:val="22"/>
                <w:lang w:val="en-US"/>
              </w:rPr>
            </w:pPr>
          </w:p>
        </w:tc>
        <w:tc>
          <w:tcPr>
            <w:tcW w:w="2126" w:type="dxa"/>
          </w:tcPr>
          <w:p w14:paraId="30F80248" w14:textId="77777777" w:rsidR="00580793" w:rsidRPr="0066572A" w:rsidRDefault="00580793" w:rsidP="005E3530">
            <w:pPr>
              <w:pStyle w:val="Textoindependiente3"/>
              <w:jc w:val="left"/>
              <w:rPr>
                <w:rFonts w:asciiTheme="minorHAnsi" w:hAnsiTheme="minorHAnsi" w:cs="Arial"/>
                <w:b/>
                <w:bCs/>
                <w:szCs w:val="22"/>
              </w:rPr>
            </w:pPr>
          </w:p>
        </w:tc>
      </w:tr>
    </w:tbl>
    <w:p w14:paraId="7B6BDCA1" w14:textId="77777777" w:rsidR="00580793" w:rsidRPr="0066572A" w:rsidRDefault="00580793" w:rsidP="00580793">
      <w:pPr>
        <w:pStyle w:val="Textoindependiente3"/>
        <w:tabs>
          <w:tab w:val="left" w:pos="2550"/>
        </w:tabs>
        <w:rPr>
          <w:rFonts w:asciiTheme="minorHAnsi" w:hAnsiTheme="minorHAnsi"/>
          <w:b/>
          <w:szCs w:val="22"/>
        </w:rPr>
      </w:pPr>
    </w:p>
    <w:p w14:paraId="73FC0BB7" w14:textId="77777777" w:rsidR="00580793" w:rsidRPr="0066572A" w:rsidRDefault="00580793" w:rsidP="00580793">
      <w:pPr>
        <w:pStyle w:val="Textoindependiente3"/>
        <w:rPr>
          <w:rFonts w:asciiTheme="minorHAnsi" w:hAnsiTheme="minorHAnsi"/>
          <w:szCs w:val="22"/>
        </w:rPr>
      </w:pPr>
      <w:r w:rsidRPr="0066572A">
        <w:rPr>
          <w:rFonts w:asciiTheme="minorHAnsi" w:hAnsiTheme="minorHAnsi"/>
          <w:szCs w:val="22"/>
        </w:rPr>
        <w:t xml:space="preserve">El presente </w:t>
      </w:r>
      <w:r w:rsidR="003E1861" w:rsidRPr="0066572A">
        <w:rPr>
          <w:rFonts w:asciiTheme="minorHAnsi" w:hAnsiTheme="minorHAnsi"/>
          <w:szCs w:val="22"/>
          <w:lang w:val="es-MX"/>
        </w:rPr>
        <w:t>Subanexo</w:t>
      </w:r>
      <w:r w:rsidRPr="0066572A">
        <w:rPr>
          <w:rFonts w:asciiTheme="minorHAnsi" w:hAnsiTheme="minorHAnsi"/>
          <w:szCs w:val="22"/>
        </w:rPr>
        <w:t xml:space="preserve"> “E” Acuerdo para la Detección y Prevención de Prácticas Prohibidas se firma por triplicado, por los representantes facultados de las Partes, en la Ciudad de México, el [_______].</w:t>
      </w:r>
    </w:p>
    <w:p w14:paraId="275A55CE" w14:textId="77777777" w:rsidR="00580793" w:rsidRPr="0066572A" w:rsidRDefault="00580793" w:rsidP="00580793">
      <w:pPr>
        <w:pStyle w:val="Textoindependiente3"/>
        <w:rPr>
          <w:rFonts w:asciiTheme="minorHAnsi" w:hAnsiTheme="minorHAnsi"/>
          <w:b/>
          <w:szCs w:val="22"/>
        </w:rPr>
      </w:pPr>
    </w:p>
    <w:p w14:paraId="4F9A9015" w14:textId="77777777" w:rsidR="00580793" w:rsidRPr="0066572A" w:rsidRDefault="00580793" w:rsidP="00580793">
      <w:pPr>
        <w:pStyle w:val="Textoindependiente3"/>
        <w:rPr>
          <w:rFonts w:asciiTheme="minorHAnsi" w:hAnsiTheme="minorHAnsi"/>
          <w:b/>
          <w:szCs w:val="22"/>
        </w:rPr>
      </w:pPr>
    </w:p>
    <w:p w14:paraId="77966412" w14:textId="77777777" w:rsidR="00580793" w:rsidRPr="0066572A" w:rsidRDefault="00580793" w:rsidP="00795379">
      <w:pPr>
        <w:jc w:val="center"/>
        <w:outlineLvl w:val="0"/>
        <w:rPr>
          <w:rFonts w:asciiTheme="minorHAnsi" w:eastAsia="Arial Unicode MS" w:hAnsiTheme="minorHAnsi"/>
          <w:b/>
          <w:w w:val="0"/>
          <w:sz w:val="22"/>
          <w:szCs w:val="22"/>
          <w:lang w:val="es-MX"/>
        </w:rPr>
      </w:pPr>
      <w:r w:rsidRPr="0066572A">
        <w:rPr>
          <w:rFonts w:asciiTheme="minorHAnsi" w:eastAsia="Arial Unicode MS" w:hAnsiTheme="minorHAnsi"/>
          <w:b/>
          <w:w w:val="0"/>
          <w:sz w:val="22"/>
          <w:szCs w:val="22"/>
          <w:lang w:val="es-MX"/>
        </w:rPr>
        <w:t>RADIOMÓVIL DIPSA, S.A. DE C.V.</w:t>
      </w:r>
    </w:p>
    <w:p w14:paraId="5F89FCB3" w14:textId="77777777" w:rsidR="00580793" w:rsidRPr="0066572A" w:rsidRDefault="00580793" w:rsidP="00580793">
      <w:pPr>
        <w:jc w:val="center"/>
        <w:rPr>
          <w:rFonts w:asciiTheme="minorHAnsi" w:eastAsia="Arial Unicode MS" w:hAnsiTheme="minorHAnsi"/>
          <w:w w:val="0"/>
          <w:sz w:val="22"/>
          <w:szCs w:val="22"/>
          <w:lang w:val="es-MX"/>
        </w:rPr>
      </w:pPr>
    </w:p>
    <w:p w14:paraId="4BB04A19"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_______________________________</w:t>
      </w:r>
    </w:p>
    <w:p w14:paraId="45179093"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[________________]</w:t>
      </w:r>
    </w:p>
    <w:p w14:paraId="34123C08" w14:textId="77777777" w:rsidR="00580793" w:rsidRPr="0066572A" w:rsidRDefault="00580793" w:rsidP="00795379">
      <w:pPr>
        <w:jc w:val="center"/>
        <w:outlineLvl w:val="0"/>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Apoderado</w:t>
      </w:r>
    </w:p>
    <w:p w14:paraId="3A95D693" w14:textId="77777777" w:rsidR="00580793" w:rsidRPr="0066572A" w:rsidRDefault="00580793" w:rsidP="00580793">
      <w:pPr>
        <w:jc w:val="center"/>
        <w:rPr>
          <w:rFonts w:asciiTheme="minorHAnsi" w:eastAsia="Arial Unicode MS" w:hAnsiTheme="minorHAnsi"/>
          <w:w w:val="0"/>
          <w:sz w:val="22"/>
          <w:szCs w:val="22"/>
          <w:lang w:val="es-MX"/>
        </w:rPr>
      </w:pPr>
    </w:p>
    <w:p w14:paraId="21558CD0" w14:textId="77777777" w:rsidR="00580793" w:rsidRPr="0066572A" w:rsidRDefault="00580793" w:rsidP="00580793">
      <w:pPr>
        <w:jc w:val="center"/>
        <w:rPr>
          <w:rFonts w:asciiTheme="minorHAnsi" w:eastAsia="Arial Unicode MS" w:hAnsiTheme="minorHAnsi"/>
          <w:b/>
          <w:w w:val="0"/>
          <w:sz w:val="22"/>
          <w:szCs w:val="22"/>
          <w:lang w:val="es-MX"/>
        </w:rPr>
      </w:pPr>
      <w:r w:rsidRPr="0066572A">
        <w:rPr>
          <w:rFonts w:asciiTheme="minorHAnsi" w:eastAsia="Arial Unicode MS" w:hAnsiTheme="minorHAnsi"/>
          <w:b/>
          <w:w w:val="0"/>
          <w:sz w:val="22"/>
          <w:szCs w:val="22"/>
          <w:lang w:val="es-MX"/>
        </w:rPr>
        <w:t>[NOMBRE DEL CONCESIONARIO]</w:t>
      </w:r>
    </w:p>
    <w:p w14:paraId="6A07BF02" w14:textId="77777777" w:rsidR="00580793" w:rsidRPr="0066572A" w:rsidRDefault="00580793" w:rsidP="00580793">
      <w:pPr>
        <w:jc w:val="center"/>
        <w:rPr>
          <w:rFonts w:asciiTheme="minorHAnsi" w:eastAsia="Arial Unicode MS" w:hAnsiTheme="minorHAnsi"/>
          <w:w w:val="0"/>
          <w:sz w:val="22"/>
          <w:szCs w:val="22"/>
          <w:lang w:val="es-MX"/>
        </w:rPr>
      </w:pPr>
    </w:p>
    <w:p w14:paraId="46379973"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_______________________________</w:t>
      </w:r>
    </w:p>
    <w:p w14:paraId="5E06B5EE" w14:textId="77777777" w:rsidR="00580793" w:rsidRPr="0066572A" w:rsidRDefault="00580793" w:rsidP="00580793">
      <w:pPr>
        <w:jc w:val="center"/>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[________________]</w:t>
      </w:r>
    </w:p>
    <w:p w14:paraId="427E4D8B" w14:textId="77777777" w:rsidR="00580793" w:rsidRPr="0066572A" w:rsidRDefault="00580793" w:rsidP="00795379">
      <w:pPr>
        <w:jc w:val="center"/>
        <w:outlineLvl w:val="0"/>
        <w:rPr>
          <w:rFonts w:asciiTheme="minorHAnsi" w:eastAsia="Arial Unicode MS" w:hAnsiTheme="minorHAnsi"/>
          <w:w w:val="0"/>
          <w:sz w:val="22"/>
          <w:szCs w:val="22"/>
          <w:lang w:val="es-MX"/>
        </w:rPr>
      </w:pPr>
      <w:r w:rsidRPr="0066572A">
        <w:rPr>
          <w:rFonts w:asciiTheme="minorHAnsi" w:eastAsia="Arial Unicode MS" w:hAnsiTheme="minorHAnsi"/>
          <w:w w:val="0"/>
          <w:sz w:val="22"/>
          <w:szCs w:val="22"/>
          <w:lang w:val="es-MX"/>
        </w:rPr>
        <w:t>Apoderado</w:t>
      </w:r>
    </w:p>
    <w:p w14:paraId="02719E6C" w14:textId="77777777" w:rsidR="00580793" w:rsidRPr="0066572A" w:rsidRDefault="00580793" w:rsidP="00580793">
      <w:pPr>
        <w:pStyle w:val="Ttulo6"/>
        <w:tabs>
          <w:tab w:val="left" w:pos="1691"/>
        </w:tabs>
        <w:jc w:val="center"/>
        <w:rPr>
          <w:rFonts w:asciiTheme="minorHAnsi" w:hAnsiTheme="minorHAnsi"/>
          <w:lang w:val="es-MX"/>
        </w:rPr>
      </w:pPr>
      <w:r w:rsidRPr="0066572A">
        <w:rPr>
          <w:rFonts w:asciiTheme="minorHAnsi" w:hAnsiTheme="minorHAnsi"/>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9A6323" w14:paraId="1F8515A3" w14:textId="77777777" w:rsidTr="00C251D0">
        <w:tc>
          <w:tcPr>
            <w:tcW w:w="4538" w:type="dxa"/>
          </w:tcPr>
          <w:p w14:paraId="5BD74F4D" w14:textId="77777777" w:rsidR="00580793" w:rsidRPr="0066572A" w:rsidRDefault="00580793" w:rsidP="005E3530">
            <w:pPr>
              <w:jc w:val="center"/>
              <w:rPr>
                <w:rFonts w:asciiTheme="minorHAnsi" w:eastAsia="Arial Unicode MS" w:hAnsiTheme="minorHAnsi"/>
                <w:color w:val="000000"/>
                <w:w w:val="0"/>
                <w:sz w:val="22"/>
                <w:szCs w:val="22"/>
                <w:lang w:val="es-MX"/>
              </w:rPr>
            </w:pPr>
          </w:p>
          <w:p w14:paraId="6E0A3469" w14:textId="77777777" w:rsidR="00580793" w:rsidRPr="0066572A" w:rsidRDefault="00580793" w:rsidP="005E3530">
            <w:pPr>
              <w:jc w:val="center"/>
              <w:rPr>
                <w:rFonts w:asciiTheme="minorHAnsi" w:eastAsia="Arial Unicode MS" w:hAnsiTheme="minorHAnsi"/>
                <w:color w:val="000000"/>
                <w:w w:val="0"/>
                <w:sz w:val="22"/>
                <w:szCs w:val="22"/>
              </w:rPr>
            </w:pPr>
            <w:r w:rsidRPr="0066572A">
              <w:rPr>
                <w:rFonts w:asciiTheme="minorHAnsi" w:eastAsia="Arial Unicode MS" w:hAnsiTheme="minorHAnsi"/>
                <w:color w:val="000000"/>
                <w:w w:val="0"/>
                <w:sz w:val="22"/>
                <w:szCs w:val="22"/>
              </w:rPr>
              <w:t>____________________________</w:t>
            </w:r>
          </w:p>
          <w:p w14:paraId="18897F28" w14:textId="77777777" w:rsidR="00580793" w:rsidRPr="0066572A" w:rsidRDefault="00580793" w:rsidP="005E3530">
            <w:pPr>
              <w:jc w:val="center"/>
              <w:rPr>
                <w:rFonts w:asciiTheme="minorHAnsi" w:eastAsia="Arial Unicode MS" w:hAnsiTheme="minorHAnsi"/>
                <w:color w:val="000000"/>
                <w:w w:val="0"/>
                <w:sz w:val="22"/>
                <w:szCs w:val="22"/>
              </w:rPr>
            </w:pPr>
            <w:r w:rsidRPr="0066572A">
              <w:rPr>
                <w:rFonts w:asciiTheme="minorHAnsi" w:eastAsia="Arial Unicode MS" w:hAnsiTheme="minorHAnsi"/>
                <w:w w:val="0"/>
                <w:sz w:val="22"/>
                <w:szCs w:val="22"/>
              </w:rPr>
              <w:t>[________________]</w:t>
            </w:r>
          </w:p>
        </w:tc>
        <w:tc>
          <w:tcPr>
            <w:tcW w:w="4408" w:type="dxa"/>
          </w:tcPr>
          <w:p w14:paraId="6DDFE14B" w14:textId="77777777" w:rsidR="00580793" w:rsidRPr="0066572A" w:rsidRDefault="00580793" w:rsidP="005E3530">
            <w:pPr>
              <w:jc w:val="center"/>
              <w:rPr>
                <w:rFonts w:asciiTheme="minorHAnsi" w:eastAsia="Arial Unicode MS" w:hAnsiTheme="minorHAnsi"/>
                <w:color w:val="000000"/>
                <w:w w:val="0"/>
                <w:sz w:val="22"/>
                <w:szCs w:val="22"/>
              </w:rPr>
            </w:pPr>
          </w:p>
          <w:p w14:paraId="40D2EA30" w14:textId="77777777" w:rsidR="00580793" w:rsidRPr="0066572A" w:rsidRDefault="00580793" w:rsidP="005E3530">
            <w:pPr>
              <w:jc w:val="center"/>
              <w:rPr>
                <w:rFonts w:asciiTheme="minorHAnsi" w:eastAsia="Arial Unicode MS" w:hAnsiTheme="minorHAnsi"/>
                <w:color w:val="000000"/>
                <w:w w:val="0"/>
                <w:sz w:val="22"/>
                <w:szCs w:val="22"/>
              </w:rPr>
            </w:pPr>
            <w:r w:rsidRPr="0066572A">
              <w:rPr>
                <w:rFonts w:asciiTheme="minorHAnsi" w:eastAsia="Arial Unicode MS" w:hAnsiTheme="minorHAnsi"/>
                <w:color w:val="000000"/>
                <w:w w:val="0"/>
                <w:sz w:val="22"/>
                <w:szCs w:val="22"/>
              </w:rPr>
              <w:t>____________________________</w:t>
            </w:r>
          </w:p>
          <w:p w14:paraId="766F1BA9" w14:textId="77777777" w:rsidR="00580793" w:rsidRPr="009A6323" w:rsidRDefault="00580793" w:rsidP="005E3530">
            <w:pPr>
              <w:jc w:val="center"/>
              <w:rPr>
                <w:rFonts w:asciiTheme="minorHAnsi" w:eastAsia="Arial Unicode MS" w:hAnsiTheme="minorHAnsi"/>
                <w:color w:val="000000"/>
                <w:w w:val="0"/>
                <w:sz w:val="22"/>
                <w:szCs w:val="22"/>
              </w:rPr>
            </w:pPr>
            <w:r w:rsidRPr="0066572A">
              <w:rPr>
                <w:rFonts w:asciiTheme="minorHAnsi" w:eastAsia="Arial Unicode MS" w:hAnsiTheme="minorHAnsi"/>
                <w:w w:val="0"/>
                <w:sz w:val="22"/>
                <w:szCs w:val="22"/>
              </w:rPr>
              <w:t>[________________]</w:t>
            </w:r>
          </w:p>
        </w:tc>
      </w:tr>
    </w:tbl>
    <w:p w14:paraId="4F9BCFC7" w14:textId="77777777" w:rsidR="005475BF" w:rsidRPr="009A6323" w:rsidRDefault="005475BF" w:rsidP="002B3992">
      <w:pPr>
        <w:pStyle w:val="Textoindependiente3"/>
        <w:rPr>
          <w:rFonts w:asciiTheme="minorHAnsi" w:hAnsiTheme="minorHAnsi"/>
          <w:b/>
          <w:szCs w:val="22"/>
        </w:rPr>
      </w:pPr>
    </w:p>
    <w:sectPr w:rsidR="005475BF" w:rsidRPr="009A6323" w:rsidSect="001207BE">
      <w:pgSz w:w="12240" w:h="15840"/>
      <w:pgMar w:top="1985"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24A8F" w14:textId="77777777" w:rsidR="00316D02" w:rsidRDefault="00316D02" w:rsidP="001C223A">
      <w:r>
        <w:separator/>
      </w:r>
    </w:p>
  </w:endnote>
  <w:endnote w:type="continuationSeparator" w:id="0">
    <w:p w14:paraId="01B7BEE7" w14:textId="77777777" w:rsidR="00316D02" w:rsidRDefault="00316D02" w:rsidP="001C223A">
      <w:r>
        <w:continuationSeparator/>
      </w:r>
    </w:p>
  </w:endnote>
  <w:endnote w:type="continuationNotice" w:id="1">
    <w:p w14:paraId="45E1F816" w14:textId="77777777" w:rsidR="00316D02" w:rsidRDefault="00316D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Humanst521 BT">
    <w:altName w:val="Lucida Sans Unicode"/>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FEF44" w14:textId="77777777" w:rsidR="00CF1B98" w:rsidRDefault="00CF1B9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852367"/>
      <w:docPartObj>
        <w:docPartGallery w:val="Page Numbers (Bottom of Page)"/>
        <w:docPartUnique/>
      </w:docPartObj>
    </w:sdtPr>
    <w:sdtEndPr/>
    <w:sdtContent>
      <w:p w14:paraId="3EE4B3DA" w14:textId="262E8868" w:rsidR="00D339C6" w:rsidRDefault="00D339C6">
        <w:pPr>
          <w:pStyle w:val="Piedepgina"/>
          <w:jc w:val="center"/>
        </w:pPr>
        <w:r>
          <w:fldChar w:fldCharType="begin"/>
        </w:r>
        <w:r>
          <w:instrText>PAGE   \* MERGEFORMAT</w:instrText>
        </w:r>
        <w:r>
          <w:fldChar w:fldCharType="separate"/>
        </w:r>
        <w:r w:rsidR="00CF1B98" w:rsidRPr="00CF1B98">
          <w:rPr>
            <w:noProof/>
            <w:lang w:val="es-ES"/>
          </w:rPr>
          <w:t>2</w:t>
        </w:r>
        <w:r>
          <w:fldChar w:fldCharType="end"/>
        </w:r>
      </w:p>
    </w:sdtContent>
  </w:sdt>
  <w:p w14:paraId="50C1B1A1" w14:textId="77777777" w:rsidR="00D339C6" w:rsidRDefault="00D339C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1027D" w14:textId="77777777" w:rsidR="00CF1B98" w:rsidRDefault="00CF1B9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D8B21" w14:textId="2E388ADC" w:rsidR="00D339C6" w:rsidRPr="00257DE8" w:rsidRDefault="00D339C6" w:rsidP="00963C6C">
    <w:pPr>
      <w:pStyle w:val="Piedepgina"/>
      <w:jc w:val="center"/>
      <w:rPr>
        <w:rFonts w:ascii="Calibri" w:hAnsi="Calibri"/>
      </w:rPr>
    </w:pPr>
    <w:r w:rsidRPr="00257DE8">
      <w:rPr>
        <w:rFonts w:ascii="Calibri" w:hAnsi="Calibri"/>
      </w:rPr>
      <w:fldChar w:fldCharType="begin"/>
    </w:r>
    <w:r w:rsidRPr="00257DE8">
      <w:rPr>
        <w:rFonts w:ascii="Calibri" w:hAnsi="Calibri"/>
      </w:rPr>
      <w:instrText>PAGE   \* MERGEFORMAT</w:instrText>
    </w:r>
    <w:r w:rsidRPr="00257DE8">
      <w:rPr>
        <w:rFonts w:ascii="Calibri" w:hAnsi="Calibri"/>
      </w:rPr>
      <w:fldChar w:fldCharType="separate"/>
    </w:r>
    <w:r w:rsidR="00CF1B98" w:rsidRPr="00CF1B98">
      <w:rPr>
        <w:rFonts w:ascii="Calibri" w:hAnsi="Calibri"/>
        <w:noProof/>
        <w:lang w:val="es-ES"/>
      </w:rPr>
      <w:t>15</w:t>
    </w:r>
    <w:r w:rsidRPr="00257DE8">
      <w:rPr>
        <w:rFonts w:ascii="Calibri" w:hAnsi="Calibri"/>
      </w:rPr>
      <w:fldChar w:fldCharType="end"/>
    </w:r>
  </w:p>
  <w:p w14:paraId="2CDF3001" w14:textId="77777777" w:rsidR="00D339C6" w:rsidRDefault="00D339C6">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8BC79" w14:textId="6FDD9714" w:rsidR="00D339C6" w:rsidRPr="00C026C9" w:rsidRDefault="00D339C6" w:rsidP="00C026C9">
    <w:pPr>
      <w:pStyle w:val="Piedepgina"/>
      <w:jc w:val="center"/>
      <w:rPr>
        <w:rFonts w:ascii="Calibri" w:hAnsi="Calibri"/>
      </w:rPr>
    </w:pPr>
    <w:r w:rsidRPr="00C026C9">
      <w:rPr>
        <w:rFonts w:ascii="Calibri" w:hAnsi="Calibri"/>
      </w:rPr>
      <w:fldChar w:fldCharType="begin"/>
    </w:r>
    <w:r w:rsidRPr="00257DE8">
      <w:rPr>
        <w:rFonts w:ascii="Calibri" w:hAnsi="Calibri"/>
      </w:rPr>
      <w:instrText>PAGE   \* MERGEFORMAT</w:instrText>
    </w:r>
    <w:r w:rsidRPr="00C026C9">
      <w:rPr>
        <w:rFonts w:ascii="Calibri" w:hAnsi="Calibri"/>
      </w:rPr>
      <w:fldChar w:fldCharType="separate"/>
    </w:r>
    <w:r w:rsidR="00CF1B98" w:rsidRPr="00CF1B98">
      <w:rPr>
        <w:rFonts w:ascii="Calibri" w:hAnsi="Calibri"/>
        <w:noProof/>
        <w:lang w:val="es-ES"/>
      </w:rPr>
      <w:t>9</w:t>
    </w:r>
    <w:r w:rsidRPr="00C026C9">
      <w:rPr>
        <w:rFonts w:ascii="Calibri" w:hAnsi="Calibri"/>
      </w:rPr>
      <w:fldChar w:fldCharType="end"/>
    </w:r>
  </w:p>
  <w:p w14:paraId="29032927" w14:textId="77777777" w:rsidR="00D339C6" w:rsidRPr="00C026C9" w:rsidRDefault="00D339C6" w:rsidP="00C026C9">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E5AC3" w14:textId="3ACD3FEA" w:rsidR="00D339C6" w:rsidRDefault="00D339C6" w:rsidP="00572EAF">
    <w:pPr>
      <w:pStyle w:val="Encabezado"/>
      <w:jc w:val="center"/>
    </w:pPr>
    <w:r>
      <w:fldChar w:fldCharType="begin"/>
    </w:r>
    <w:r>
      <w:instrText>PAGE   \* MERGEFORMAT</w:instrText>
    </w:r>
    <w:r>
      <w:fldChar w:fldCharType="separate"/>
    </w:r>
    <w:r w:rsidR="00CF1B98" w:rsidRPr="00CF1B98">
      <w:rPr>
        <w:noProof/>
        <w:lang w:val="es-ES"/>
      </w:rPr>
      <w:t>7</w:t>
    </w:r>
    <w:r>
      <w:fldChar w:fldCharType="end"/>
    </w:r>
  </w:p>
  <w:p w14:paraId="2B8CDFA8" w14:textId="77777777" w:rsidR="00D339C6" w:rsidRPr="005E1913" w:rsidRDefault="00D339C6" w:rsidP="005E1913">
    <w:pPr>
      <w:autoSpaceDE w:val="0"/>
      <w:autoSpaceDN w:val="0"/>
      <w:adjustRightInd w:val="0"/>
      <w:spacing w:line="200" w:lineRule="exac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67E3A" w14:textId="77777777" w:rsidR="00316D02" w:rsidRDefault="00316D02" w:rsidP="001C223A">
      <w:r>
        <w:separator/>
      </w:r>
    </w:p>
  </w:footnote>
  <w:footnote w:type="continuationSeparator" w:id="0">
    <w:p w14:paraId="3DC45F75" w14:textId="77777777" w:rsidR="00316D02" w:rsidRDefault="00316D02" w:rsidP="001C223A">
      <w:r>
        <w:continuationSeparator/>
      </w:r>
    </w:p>
  </w:footnote>
  <w:footnote w:type="continuationNotice" w:id="1">
    <w:p w14:paraId="515A7A24" w14:textId="77777777" w:rsidR="00316D02" w:rsidRDefault="00316D02"/>
  </w:footnote>
  <w:footnote w:id="2">
    <w:p w14:paraId="104FCBFF" w14:textId="77777777" w:rsidR="00D339C6" w:rsidRPr="007B361B" w:rsidRDefault="00D339C6" w:rsidP="006C6F3D">
      <w:pPr>
        <w:pStyle w:val="Textonotapie"/>
        <w:rPr>
          <w:rFonts w:asciiTheme="minorHAnsi" w:hAnsiTheme="minorHAnsi"/>
          <w:sz w:val="18"/>
          <w:lang w:val="es-MX"/>
        </w:rPr>
      </w:pPr>
      <w:r w:rsidRPr="007B361B">
        <w:rPr>
          <w:rStyle w:val="Refdenotaalpie"/>
          <w:rFonts w:asciiTheme="minorHAnsi" w:hAnsiTheme="minorHAnsi"/>
          <w:sz w:val="18"/>
        </w:rPr>
        <w:footnoteRef/>
      </w:r>
      <w:r w:rsidRPr="007B361B">
        <w:rPr>
          <w:rFonts w:asciiTheme="minorHAnsi" w:hAnsiTheme="minorHAnsi"/>
          <w:sz w:val="18"/>
          <w:lang w:val="es-MX"/>
        </w:rPr>
        <w:t xml:space="preserve"> SLC es el Código de Enlace de Señalización, por sus siglas en inglés.</w:t>
      </w:r>
    </w:p>
  </w:footnote>
  <w:footnote w:id="3">
    <w:p w14:paraId="219D5FA3" w14:textId="77777777" w:rsidR="00D339C6" w:rsidRDefault="00D339C6" w:rsidP="00AD187E">
      <w:pPr>
        <w:pStyle w:val="Textonotapie"/>
        <w:jc w:val="both"/>
        <w:rPr>
          <w:rFonts w:ascii="Calibri" w:hAnsi="Calibri"/>
          <w:sz w:val="16"/>
          <w:szCs w:val="16"/>
        </w:rPr>
      </w:pPr>
      <w:r>
        <w:rPr>
          <w:rStyle w:val="Refdenotaalpie"/>
          <w:rFonts w:ascii="Calibri" w:hAnsi="Calibri"/>
          <w:sz w:val="16"/>
          <w:szCs w:val="16"/>
        </w:rPr>
        <w:t>[1]</w:t>
      </w:r>
      <w:r>
        <w:rPr>
          <w:rFonts w:ascii="Calibri" w:hAnsi="Calibri"/>
          <w:sz w:val="16"/>
          <w:szCs w:val="16"/>
        </w:rPr>
        <w:t xml:space="preserve"> Estandar ETSI ES 202 060-2 V1.1.1 (2003-05) Short Message Service (SMS) for fixed networks; Network Based Solution (NBS); Part 2: Architecture and functional entities</w:t>
      </w:r>
    </w:p>
  </w:footnote>
  <w:footnote w:id="4">
    <w:p w14:paraId="2D6AB2C9" w14:textId="77777777" w:rsidR="00D339C6" w:rsidRDefault="00D339C6" w:rsidP="00AD187E">
      <w:pPr>
        <w:pStyle w:val="Textonotapie"/>
        <w:jc w:val="both"/>
        <w:rPr>
          <w:rFonts w:ascii="Calibri" w:hAnsi="Calibri"/>
        </w:rPr>
      </w:pPr>
      <w:r>
        <w:rPr>
          <w:rStyle w:val="Refdenotaalpie"/>
          <w:rFonts w:ascii="Calibri" w:hAnsi="Calibri"/>
          <w:sz w:val="16"/>
          <w:szCs w:val="16"/>
        </w:rPr>
        <w:t>[2]</w:t>
      </w:r>
      <w:r>
        <w:rPr>
          <w:rFonts w:ascii="Calibri" w:hAnsi="Calibri"/>
          <w:sz w:val="16"/>
          <w:szCs w:val="16"/>
        </w:rPr>
        <w:t xml:space="preserve"> Equipos Terminales fijos conforme al Estandar ETSI ES 201 912 V1.2.1 (2004-08) Access and Terminals (AT); Short Message Service (SMS) for PSTN/ISDN; Short Message Communication between a fixed network Short Message Terminal Equipment and a Short Message Service Centre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4798D" w14:textId="64768BB0" w:rsidR="00CF1B98" w:rsidRDefault="00CF1B98">
    <w:pPr>
      <w:pStyle w:val="Encabezado"/>
    </w:pPr>
    <w:r>
      <w:rPr>
        <w:noProof/>
      </w:rPr>
      <w:pict w14:anchorId="7003FF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47563" o:spid="_x0000_s2050" type="#_x0000_t136" style="position:absolute;left:0;text-align:left;margin-left:0;margin-top:0;width:529.3pt;height:133.6pt;rotation:315;z-index:-251655168;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116CA" w14:textId="33CE099A" w:rsidR="00CF1B98" w:rsidRDefault="00CF1B98">
    <w:pPr>
      <w:pStyle w:val="Encabezado"/>
    </w:pPr>
    <w:r>
      <w:rPr>
        <w:noProof/>
      </w:rPr>
      <w:pict w14:anchorId="3E6495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47572" o:spid="_x0000_s2059" type="#_x0000_t136" style="position:absolute;left:0;text-align:left;margin-left:0;margin-top:0;width:529.3pt;height:133.6pt;rotation:315;z-index:-25163673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6DB0F" w14:textId="03AEB136" w:rsidR="00CF1B98" w:rsidRDefault="00CF1B98">
    <w:pPr>
      <w:pStyle w:val="Encabezado"/>
    </w:pPr>
    <w:r>
      <w:rPr>
        <w:noProof/>
      </w:rPr>
      <w:pict w14:anchorId="324E5F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47573" o:spid="_x0000_s2060" type="#_x0000_t136" style="position:absolute;left:0;text-align:left;margin-left:0;margin-top:0;width:529.3pt;height:133.6pt;rotation:315;z-index:-251634688;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8BA68" w14:textId="0D86690E" w:rsidR="00CF1B98" w:rsidRDefault="00CF1B98">
    <w:pPr>
      <w:pStyle w:val="Encabezado"/>
    </w:pPr>
    <w:r>
      <w:rPr>
        <w:noProof/>
      </w:rPr>
      <w:pict w14:anchorId="0AB99B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47571" o:spid="_x0000_s2058" type="#_x0000_t136" style="position:absolute;left:0;text-align:left;margin-left:0;margin-top:0;width:529.3pt;height:133.6pt;rotation:315;z-index:-251638784;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D2405" w14:textId="1E0BE2FE" w:rsidR="00CF1B98" w:rsidRDefault="00CF1B98">
    <w:pPr>
      <w:pStyle w:val="Encabezado"/>
    </w:pPr>
    <w:r>
      <w:rPr>
        <w:noProof/>
      </w:rPr>
      <w:pict w14:anchorId="37F070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47575" o:spid="_x0000_s2062" type="#_x0000_t136" style="position:absolute;left:0;text-align:left;margin-left:0;margin-top:0;width:529.3pt;height:133.6pt;rotation:315;z-index:-251630592;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40D3E" w14:textId="36CB74B6" w:rsidR="00CF1B98" w:rsidRDefault="00CF1B98">
    <w:pPr>
      <w:pStyle w:val="Encabezado"/>
    </w:pPr>
    <w:r>
      <w:rPr>
        <w:noProof/>
      </w:rPr>
      <w:pict w14:anchorId="5CB214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47576" o:spid="_x0000_s2063" type="#_x0000_t136" style="position:absolute;left:0;text-align:left;margin-left:0;margin-top:0;width:529.3pt;height:133.6pt;rotation:315;z-index:-251628544;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68385" w14:textId="1B1E2D21" w:rsidR="00CF1B98" w:rsidRDefault="00CF1B98">
    <w:pPr>
      <w:pStyle w:val="Encabezado"/>
    </w:pPr>
    <w:r>
      <w:rPr>
        <w:noProof/>
      </w:rPr>
      <w:pict w14:anchorId="4444B6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47574" o:spid="_x0000_s2061" type="#_x0000_t136" style="position:absolute;left:0;text-align:left;margin-left:0;margin-top:0;width:529.3pt;height:133.6pt;rotation:315;z-index:-25163264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590FB" w14:textId="14AEE502" w:rsidR="00CF1B98" w:rsidRDefault="00CF1B98">
    <w:pPr>
      <w:pStyle w:val="Encabezado"/>
    </w:pPr>
    <w:r>
      <w:rPr>
        <w:noProof/>
      </w:rPr>
      <w:pict w14:anchorId="17BBA4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47564" o:spid="_x0000_s2051" type="#_x0000_t136" style="position:absolute;left:0;text-align:left;margin-left:0;margin-top:0;width:529.3pt;height:133.6pt;rotation:315;z-index:-25165312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8D795" w14:textId="68566C12" w:rsidR="00CF1B98" w:rsidRDefault="00CF1B98">
    <w:pPr>
      <w:pStyle w:val="Encabezado"/>
    </w:pPr>
    <w:r>
      <w:rPr>
        <w:noProof/>
      </w:rPr>
      <w:pict w14:anchorId="04EF38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47562" o:spid="_x0000_s2049" type="#_x0000_t136" style="position:absolute;left:0;text-align:left;margin-left:0;margin-top:0;width:529.3pt;height:133.6pt;rotation:315;z-index:-25165721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78C6D" w14:textId="47657A6E" w:rsidR="00CF1B98" w:rsidRDefault="00CF1B98">
    <w:pPr>
      <w:pStyle w:val="Encabezado"/>
    </w:pPr>
    <w:r>
      <w:rPr>
        <w:noProof/>
      </w:rPr>
      <w:pict w14:anchorId="6F6D19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47566" o:spid="_x0000_s2053" type="#_x0000_t136" style="position:absolute;left:0;text-align:left;margin-left:0;margin-top:0;width:529.3pt;height:133.6pt;rotation:315;z-index:-251649024;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5C01E" w14:textId="5A6BE924" w:rsidR="00D339C6" w:rsidRDefault="00CF1B98">
    <w:pPr>
      <w:pStyle w:val="Encabezado"/>
    </w:pPr>
    <w:r>
      <w:rPr>
        <w:noProof/>
      </w:rPr>
      <w:pict w14:anchorId="6773A4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47567" o:spid="_x0000_s2054" type="#_x0000_t136" style="position:absolute;left:0;text-align:left;margin-left:0;margin-top:0;width:529.3pt;height:133.6pt;rotation:315;z-index:-25164697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8209C" w14:textId="6AA06C33" w:rsidR="00CF1B98" w:rsidRDefault="00CF1B98">
    <w:pPr>
      <w:pStyle w:val="Encabezado"/>
    </w:pPr>
    <w:r>
      <w:rPr>
        <w:noProof/>
      </w:rPr>
      <w:pict w14:anchorId="353FC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47565" o:spid="_x0000_s2052" type="#_x0000_t136" style="position:absolute;left:0;text-align:left;margin-left:0;margin-top:0;width:529.3pt;height:133.6pt;rotation:315;z-index:-251651072;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C0821" w14:textId="52EAF337" w:rsidR="00CF1B98" w:rsidRDefault="00CF1B98">
    <w:pPr>
      <w:pStyle w:val="Encabezado"/>
    </w:pPr>
    <w:r>
      <w:rPr>
        <w:noProof/>
      </w:rPr>
      <w:pict w14:anchorId="5CF235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47569" o:spid="_x0000_s2056" type="#_x0000_t136" style="position:absolute;left:0;text-align:left;margin-left:0;margin-top:0;width:529.3pt;height:133.6pt;rotation:315;z-index:-25164288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CEBF7" w14:textId="40BB795A" w:rsidR="00D339C6" w:rsidRDefault="00CF1B98" w:rsidP="00C035AF">
    <w:pPr>
      <w:pStyle w:val="Encabezado"/>
    </w:pPr>
    <w:r>
      <w:rPr>
        <w:noProof/>
      </w:rPr>
      <w:pict w14:anchorId="19B145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47570" o:spid="_x0000_s2057" type="#_x0000_t136" style="position:absolute;left:0;text-align:left;margin-left:0;margin-top:0;width:529.3pt;height:133.6pt;rotation:315;z-index:-251640832;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FFF7E" w14:textId="447BC9B1" w:rsidR="00CF1B98" w:rsidRDefault="00CF1B98">
    <w:pPr>
      <w:pStyle w:val="Encabezado"/>
    </w:pPr>
    <w:r>
      <w:rPr>
        <w:noProof/>
      </w:rPr>
      <w:pict w14:anchorId="797625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47568" o:spid="_x0000_s2055" type="#_x0000_t136" style="position:absolute;left:0;text-align:left;margin-left:0;margin-top:0;width:529.3pt;height:133.6pt;rotation:315;z-index:-251644928;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9F6115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D21E4A"/>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552D904"/>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21"/>
    <w:multiLevelType w:val="singleLevel"/>
    <w:tmpl w:val="C93ED3BE"/>
    <w:lvl w:ilvl="0">
      <w:start w:val="1"/>
      <w:numFmt w:val="bullet"/>
      <w:lvlText w:val=""/>
      <w:lvlJc w:val="left"/>
      <w:pPr>
        <w:tabs>
          <w:tab w:val="num" w:pos="360"/>
        </w:tabs>
        <w:ind w:left="360" w:hanging="360"/>
      </w:pPr>
      <w:rPr>
        <w:rFonts w:ascii="Symbol" w:hAnsi="Symbol" w:cs="Times New Roman" w:hint="default"/>
        <w:spacing w:val="0"/>
      </w:rPr>
    </w:lvl>
  </w:abstractNum>
  <w:abstractNum w:abstractNumId="5" w15:restartNumberingAfterBreak="0">
    <w:nsid w:val="00000022"/>
    <w:multiLevelType w:val="multilevel"/>
    <w:tmpl w:val="0D0E37CA"/>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6" w15:restartNumberingAfterBreak="0">
    <w:nsid w:val="00000023"/>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7" w15:restartNumberingAfterBreak="0">
    <w:nsid w:val="00000025"/>
    <w:multiLevelType w:val="multilevel"/>
    <w:tmpl w:val="B7DE31A0"/>
    <w:lvl w:ilvl="0">
      <w:start w:val="4"/>
      <w:numFmt w:val="lowerLetter"/>
      <w:lvlText w:val="%1."/>
      <w:lvlJc w:val="left"/>
      <w:pPr>
        <w:tabs>
          <w:tab w:val="num" w:pos="734"/>
        </w:tabs>
        <w:ind w:left="734" w:hanging="360"/>
      </w:pPr>
      <w:rPr>
        <w:rFonts w:hint="default"/>
        <w:spacing w:val="0"/>
      </w:rPr>
    </w:lvl>
    <w:lvl w:ilvl="1">
      <w:start w:val="1"/>
      <w:numFmt w:val="lowerLetter"/>
      <w:lvlText w:val="%2."/>
      <w:lvlJc w:val="left"/>
      <w:pPr>
        <w:tabs>
          <w:tab w:val="num" w:pos="1454"/>
        </w:tabs>
        <w:ind w:left="1454" w:hanging="360"/>
      </w:pPr>
      <w:rPr>
        <w:spacing w:val="0"/>
      </w:rPr>
    </w:lvl>
    <w:lvl w:ilvl="2">
      <w:start w:val="1"/>
      <w:numFmt w:val="lowerRoman"/>
      <w:lvlText w:val="%3."/>
      <w:lvlJc w:val="right"/>
      <w:pPr>
        <w:tabs>
          <w:tab w:val="num" w:pos="2174"/>
        </w:tabs>
        <w:ind w:left="2174" w:hanging="180"/>
      </w:pPr>
      <w:rPr>
        <w:spacing w:val="0"/>
      </w:rPr>
    </w:lvl>
    <w:lvl w:ilvl="3">
      <w:start w:val="1"/>
      <w:numFmt w:val="decimal"/>
      <w:lvlText w:val="%4."/>
      <w:lvlJc w:val="left"/>
      <w:pPr>
        <w:tabs>
          <w:tab w:val="num" w:pos="2894"/>
        </w:tabs>
        <w:ind w:left="2894" w:hanging="360"/>
      </w:pPr>
      <w:rPr>
        <w:spacing w:val="0"/>
      </w:rPr>
    </w:lvl>
    <w:lvl w:ilvl="4">
      <w:start w:val="1"/>
      <w:numFmt w:val="lowerLetter"/>
      <w:lvlText w:val="%5."/>
      <w:lvlJc w:val="left"/>
      <w:pPr>
        <w:tabs>
          <w:tab w:val="num" w:pos="3614"/>
        </w:tabs>
        <w:ind w:left="3614" w:hanging="360"/>
      </w:pPr>
      <w:rPr>
        <w:spacing w:val="0"/>
      </w:rPr>
    </w:lvl>
    <w:lvl w:ilvl="5">
      <w:start w:val="1"/>
      <w:numFmt w:val="lowerRoman"/>
      <w:lvlText w:val="%6."/>
      <w:lvlJc w:val="right"/>
      <w:pPr>
        <w:tabs>
          <w:tab w:val="num" w:pos="4334"/>
        </w:tabs>
        <w:ind w:left="4334" w:hanging="180"/>
      </w:pPr>
      <w:rPr>
        <w:spacing w:val="0"/>
      </w:rPr>
    </w:lvl>
    <w:lvl w:ilvl="6">
      <w:start w:val="1"/>
      <w:numFmt w:val="decimal"/>
      <w:lvlText w:val="%7."/>
      <w:lvlJc w:val="left"/>
      <w:pPr>
        <w:tabs>
          <w:tab w:val="num" w:pos="5054"/>
        </w:tabs>
        <w:ind w:left="5054" w:hanging="360"/>
      </w:pPr>
      <w:rPr>
        <w:spacing w:val="0"/>
      </w:rPr>
    </w:lvl>
    <w:lvl w:ilvl="7">
      <w:start w:val="1"/>
      <w:numFmt w:val="lowerLetter"/>
      <w:lvlText w:val="%8."/>
      <w:lvlJc w:val="left"/>
      <w:pPr>
        <w:tabs>
          <w:tab w:val="num" w:pos="5774"/>
        </w:tabs>
        <w:ind w:left="5774" w:hanging="360"/>
      </w:pPr>
      <w:rPr>
        <w:spacing w:val="0"/>
      </w:rPr>
    </w:lvl>
    <w:lvl w:ilvl="8">
      <w:start w:val="1"/>
      <w:numFmt w:val="lowerRoman"/>
      <w:lvlText w:val="%9."/>
      <w:lvlJc w:val="right"/>
      <w:pPr>
        <w:tabs>
          <w:tab w:val="num" w:pos="6494"/>
        </w:tabs>
        <w:ind w:left="6494" w:hanging="180"/>
      </w:pPr>
      <w:rPr>
        <w:spacing w:val="0"/>
      </w:rPr>
    </w:lvl>
  </w:abstractNum>
  <w:abstractNum w:abstractNumId="8" w15:restartNumberingAfterBreak="0">
    <w:nsid w:val="00000026"/>
    <w:multiLevelType w:val="multilevel"/>
    <w:tmpl w:val="C3308BBC"/>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9" w15:restartNumberingAfterBreak="0">
    <w:nsid w:val="00000027"/>
    <w:multiLevelType w:val="multilevel"/>
    <w:tmpl w:val="98A2285E"/>
    <w:lvl w:ilvl="0">
      <w:start w:val="1"/>
      <w:numFmt w:val="upperRoman"/>
      <w:lvlText w:val="%1."/>
      <w:lvlJc w:val="left"/>
      <w:pPr>
        <w:tabs>
          <w:tab w:val="num" w:pos="1260"/>
        </w:tabs>
        <w:ind w:left="720" w:hanging="180"/>
      </w:pPr>
      <w:rPr>
        <w:rFonts w:hint="eastAsia"/>
        <w:spacing w:val="0"/>
      </w:rPr>
    </w:lvl>
    <w:lvl w:ilvl="1">
      <w:start w:val="1"/>
      <w:numFmt w:val="lowerLetter"/>
      <w:lvlText w:val="%2."/>
      <w:lvlJc w:val="left"/>
      <w:pPr>
        <w:tabs>
          <w:tab w:val="num" w:pos="1800"/>
        </w:tabs>
        <w:ind w:left="1800" w:hanging="720"/>
      </w:pPr>
      <w:rPr>
        <w:rFonts w:hint="eastAsia"/>
        <w:spacing w:val="0"/>
      </w:rPr>
    </w:lvl>
    <w:lvl w:ilvl="2">
      <w:start w:val="1"/>
      <w:numFmt w:val="lowerRoman"/>
      <w:lvlText w:val="%3."/>
      <w:lvlJc w:val="right"/>
      <w:pPr>
        <w:tabs>
          <w:tab w:val="num" w:pos="2160"/>
        </w:tabs>
        <w:ind w:left="2160" w:hanging="180"/>
      </w:pPr>
      <w:rPr>
        <w:rFonts w:hint="eastAsia"/>
        <w:spacing w:val="0"/>
      </w:rPr>
    </w:lvl>
    <w:lvl w:ilvl="3">
      <w:start w:val="1"/>
      <w:numFmt w:val="decimal"/>
      <w:lvlText w:val="%4."/>
      <w:lvlJc w:val="left"/>
      <w:pPr>
        <w:tabs>
          <w:tab w:val="num" w:pos="2880"/>
        </w:tabs>
        <w:ind w:left="2880" w:hanging="360"/>
      </w:pPr>
      <w:rPr>
        <w:rFonts w:hint="eastAsia"/>
        <w:spacing w:val="0"/>
      </w:rPr>
    </w:lvl>
    <w:lvl w:ilvl="4">
      <w:start w:val="1"/>
      <w:numFmt w:val="lowerLetter"/>
      <w:lvlText w:val="%5."/>
      <w:lvlJc w:val="left"/>
      <w:pPr>
        <w:tabs>
          <w:tab w:val="num" w:pos="3600"/>
        </w:tabs>
        <w:ind w:left="3600" w:hanging="360"/>
      </w:pPr>
      <w:rPr>
        <w:rFonts w:hint="eastAsia"/>
        <w:spacing w:val="0"/>
      </w:rPr>
    </w:lvl>
    <w:lvl w:ilvl="5">
      <w:start w:val="1"/>
      <w:numFmt w:val="lowerRoman"/>
      <w:lvlText w:val="%6."/>
      <w:lvlJc w:val="right"/>
      <w:pPr>
        <w:tabs>
          <w:tab w:val="num" w:pos="4320"/>
        </w:tabs>
        <w:ind w:left="4320" w:hanging="180"/>
      </w:pPr>
      <w:rPr>
        <w:rFonts w:hint="eastAsia"/>
        <w:spacing w:val="0"/>
      </w:rPr>
    </w:lvl>
    <w:lvl w:ilvl="6">
      <w:start w:val="1"/>
      <w:numFmt w:val="decimal"/>
      <w:lvlText w:val="%7."/>
      <w:lvlJc w:val="left"/>
      <w:pPr>
        <w:tabs>
          <w:tab w:val="num" w:pos="5040"/>
        </w:tabs>
        <w:ind w:left="5040" w:hanging="360"/>
      </w:pPr>
      <w:rPr>
        <w:rFonts w:hint="eastAsia"/>
        <w:spacing w:val="0"/>
      </w:rPr>
    </w:lvl>
    <w:lvl w:ilvl="7">
      <w:start w:val="1"/>
      <w:numFmt w:val="lowerLetter"/>
      <w:lvlText w:val="%8."/>
      <w:lvlJc w:val="left"/>
      <w:pPr>
        <w:tabs>
          <w:tab w:val="num" w:pos="5760"/>
        </w:tabs>
        <w:ind w:left="5760" w:hanging="360"/>
      </w:pPr>
      <w:rPr>
        <w:rFonts w:hint="eastAsia"/>
        <w:spacing w:val="0"/>
      </w:rPr>
    </w:lvl>
    <w:lvl w:ilvl="8">
      <w:start w:val="1"/>
      <w:numFmt w:val="lowerRoman"/>
      <w:lvlText w:val="%9."/>
      <w:lvlJc w:val="right"/>
      <w:pPr>
        <w:tabs>
          <w:tab w:val="num" w:pos="6480"/>
        </w:tabs>
        <w:ind w:left="6480" w:hanging="180"/>
      </w:pPr>
      <w:rPr>
        <w:rFonts w:hint="eastAsia"/>
        <w:spacing w:val="0"/>
      </w:rPr>
    </w:lvl>
  </w:abstractNum>
  <w:abstractNum w:abstractNumId="10" w15:restartNumberingAfterBreak="0">
    <w:nsid w:val="00000029"/>
    <w:multiLevelType w:val="multilevel"/>
    <w:tmpl w:val="CB480FC2"/>
    <w:lvl w:ilvl="0">
      <w:start w:val="1"/>
      <w:numFmt w:val="decimal"/>
      <w:lvlText w:val="%1."/>
      <w:lvlJc w:val="left"/>
      <w:pPr>
        <w:tabs>
          <w:tab w:val="num" w:pos="720"/>
        </w:tabs>
        <w:ind w:left="720" w:hanging="360"/>
      </w:pPr>
      <w:rPr>
        <w:rFonts w:hint="eastAsia"/>
        <w:spacing w:val="0"/>
      </w:rPr>
    </w:lvl>
    <w:lvl w:ilvl="1">
      <w:start w:val="1"/>
      <w:numFmt w:val="lowerLetter"/>
      <w:lvlText w:val="%2."/>
      <w:lvlJc w:val="left"/>
      <w:pPr>
        <w:tabs>
          <w:tab w:val="num" w:pos="1440"/>
        </w:tabs>
        <w:ind w:left="1440" w:hanging="360"/>
      </w:pPr>
      <w:rPr>
        <w:spacing w:val="0"/>
      </w:rPr>
    </w:lvl>
    <w:lvl w:ilvl="2">
      <w:start w:val="1"/>
      <w:numFmt w:val="lowerRoman"/>
      <w:lvlText w:val="%3."/>
      <w:lvlJc w:val="right"/>
      <w:pPr>
        <w:tabs>
          <w:tab w:val="num" w:pos="2160"/>
        </w:tabs>
        <w:ind w:left="2160" w:hanging="180"/>
      </w:pPr>
      <w:rPr>
        <w:spacing w:val="0"/>
      </w:rPr>
    </w:lvl>
    <w:lvl w:ilvl="3">
      <w:start w:val="1"/>
      <w:numFmt w:val="decimal"/>
      <w:lvlText w:val="%4."/>
      <w:lvlJc w:val="left"/>
      <w:pPr>
        <w:tabs>
          <w:tab w:val="num" w:pos="2880"/>
        </w:tabs>
        <w:ind w:left="2880" w:hanging="360"/>
      </w:pPr>
      <w:rPr>
        <w:spacing w:val="0"/>
      </w:rPr>
    </w:lvl>
    <w:lvl w:ilvl="4">
      <w:start w:val="1"/>
      <w:numFmt w:val="lowerLetter"/>
      <w:lvlText w:val="%5."/>
      <w:lvlJc w:val="left"/>
      <w:pPr>
        <w:tabs>
          <w:tab w:val="num" w:pos="3600"/>
        </w:tabs>
        <w:ind w:left="3600" w:hanging="360"/>
      </w:pPr>
      <w:rPr>
        <w:spacing w:val="0"/>
      </w:rPr>
    </w:lvl>
    <w:lvl w:ilvl="5">
      <w:start w:val="1"/>
      <w:numFmt w:val="lowerRoman"/>
      <w:lvlText w:val="%6."/>
      <w:lvlJc w:val="right"/>
      <w:pPr>
        <w:tabs>
          <w:tab w:val="num" w:pos="4320"/>
        </w:tabs>
        <w:ind w:left="4320" w:hanging="180"/>
      </w:pPr>
      <w:rPr>
        <w:spacing w:val="0"/>
      </w:rPr>
    </w:lvl>
    <w:lvl w:ilvl="6">
      <w:start w:val="1"/>
      <w:numFmt w:val="decimal"/>
      <w:lvlText w:val="%7."/>
      <w:lvlJc w:val="left"/>
      <w:pPr>
        <w:tabs>
          <w:tab w:val="num" w:pos="5040"/>
        </w:tabs>
        <w:ind w:left="5040" w:hanging="360"/>
      </w:pPr>
      <w:rPr>
        <w:spacing w:val="0"/>
      </w:rPr>
    </w:lvl>
    <w:lvl w:ilvl="7">
      <w:start w:val="1"/>
      <w:numFmt w:val="lowerLetter"/>
      <w:lvlText w:val="%8."/>
      <w:lvlJc w:val="left"/>
      <w:pPr>
        <w:tabs>
          <w:tab w:val="num" w:pos="5760"/>
        </w:tabs>
        <w:ind w:left="5760" w:hanging="360"/>
      </w:pPr>
      <w:rPr>
        <w:spacing w:val="0"/>
      </w:rPr>
    </w:lvl>
    <w:lvl w:ilvl="8">
      <w:start w:val="1"/>
      <w:numFmt w:val="lowerRoman"/>
      <w:lvlText w:val="%9."/>
      <w:lvlJc w:val="right"/>
      <w:pPr>
        <w:tabs>
          <w:tab w:val="num" w:pos="6480"/>
        </w:tabs>
        <w:ind w:left="6480" w:hanging="180"/>
      </w:pPr>
      <w:rPr>
        <w:spacing w:val="0"/>
      </w:rPr>
    </w:lvl>
  </w:abstractNum>
  <w:abstractNum w:abstractNumId="11" w15:restartNumberingAfterBreak="0">
    <w:nsid w:val="0000002D"/>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
      <w:lvlJc w:val="left"/>
      <w:pPr>
        <w:tabs>
          <w:tab w:val="num" w:pos="1440"/>
        </w:tabs>
        <w:ind w:left="1440" w:hanging="360"/>
      </w:pPr>
      <w:rPr>
        <w:rFonts w:ascii="Wingdings" w:hAnsi="Wingdings" w:cs="Times New Roman"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12" w15:restartNumberingAfterBreak="0">
    <w:nsid w:val="00000030"/>
    <w:multiLevelType w:val="hybridMultilevel"/>
    <w:tmpl w:val="706C7B62"/>
    <w:lvl w:ilvl="0" w:tplc="578619F0">
      <w:start w:val="2"/>
      <w:numFmt w:val="decimal"/>
      <w:lvlText w:val="%1."/>
      <w:lvlJc w:val="left"/>
      <w:pPr>
        <w:tabs>
          <w:tab w:val="num" w:pos="734"/>
        </w:tabs>
        <w:ind w:left="734" w:hanging="360"/>
      </w:pPr>
      <w:rPr>
        <w:rFonts w:hint="cs"/>
        <w:color w:val="000000"/>
        <w:spacing w:val="0"/>
      </w:rPr>
    </w:lvl>
    <w:lvl w:ilvl="1" w:tplc="04090019">
      <w:start w:val="1"/>
      <w:numFmt w:val="lowerLetter"/>
      <w:lvlText w:val="%2."/>
      <w:lvlJc w:val="left"/>
      <w:pPr>
        <w:tabs>
          <w:tab w:val="num" w:pos="1454"/>
        </w:tabs>
        <w:ind w:left="1454" w:hanging="360"/>
      </w:pPr>
      <w:rPr>
        <w:spacing w:val="0"/>
      </w:rPr>
    </w:lvl>
    <w:lvl w:ilvl="2" w:tplc="0409001B">
      <w:start w:val="1"/>
      <w:numFmt w:val="lowerRoman"/>
      <w:lvlText w:val="%3."/>
      <w:lvlJc w:val="right"/>
      <w:pPr>
        <w:tabs>
          <w:tab w:val="num" w:pos="2174"/>
        </w:tabs>
        <w:ind w:left="2174" w:hanging="180"/>
      </w:pPr>
      <w:rPr>
        <w:spacing w:val="0"/>
      </w:rPr>
    </w:lvl>
    <w:lvl w:ilvl="3" w:tplc="0409000F">
      <w:start w:val="1"/>
      <w:numFmt w:val="decimal"/>
      <w:lvlText w:val="%4."/>
      <w:lvlJc w:val="left"/>
      <w:pPr>
        <w:tabs>
          <w:tab w:val="num" w:pos="2894"/>
        </w:tabs>
        <w:ind w:left="2894" w:hanging="360"/>
      </w:pPr>
      <w:rPr>
        <w:spacing w:val="0"/>
      </w:rPr>
    </w:lvl>
    <w:lvl w:ilvl="4" w:tplc="04090019">
      <w:start w:val="1"/>
      <w:numFmt w:val="lowerLetter"/>
      <w:lvlText w:val="%5."/>
      <w:lvlJc w:val="left"/>
      <w:pPr>
        <w:tabs>
          <w:tab w:val="num" w:pos="3614"/>
        </w:tabs>
        <w:ind w:left="3614" w:hanging="360"/>
      </w:pPr>
      <w:rPr>
        <w:spacing w:val="0"/>
      </w:rPr>
    </w:lvl>
    <w:lvl w:ilvl="5" w:tplc="0409001B">
      <w:start w:val="1"/>
      <w:numFmt w:val="lowerRoman"/>
      <w:lvlText w:val="%6."/>
      <w:lvlJc w:val="right"/>
      <w:pPr>
        <w:tabs>
          <w:tab w:val="num" w:pos="4334"/>
        </w:tabs>
        <w:ind w:left="4334" w:hanging="180"/>
      </w:pPr>
      <w:rPr>
        <w:spacing w:val="0"/>
      </w:rPr>
    </w:lvl>
    <w:lvl w:ilvl="6" w:tplc="0409000F">
      <w:start w:val="1"/>
      <w:numFmt w:val="decimal"/>
      <w:lvlText w:val="%7."/>
      <w:lvlJc w:val="left"/>
      <w:pPr>
        <w:tabs>
          <w:tab w:val="num" w:pos="5054"/>
        </w:tabs>
        <w:ind w:left="5054" w:hanging="360"/>
      </w:pPr>
      <w:rPr>
        <w:spacing w:val="0"/>
      </w:rPr>
    </w:lvl>
    <w:lvl w:ilvl="7" w:tplc="04090019">
      <w:start w:val="1"/>
      <w:numFmt w:val="lowerLetter"/>
      <w:lvlText w:val="%8."/>
      <w:lvlJc w:val="left"/>
      <w:pPr>
        <w:tabs>
          <w:tab w:val="num" w:pos="5774"/>
        </w:tabs>
        <w:ind w:left="5774" w:hanging="360"/>
      </w:pPr>
      <w:rPr>
        <w:spacing w:val="0"/>
      </w:rPr>
    </w:lvl>
    <w:lvl w:ilvl="8" w:tplc="0409001B">
      <w:start w:val="1"/>
      <w:numFmt w:val="lowerRoman"/>
      <w:lvlText w:val="%9."/>
      <w:lvlJc w:val="right"/>
      <w:pPr>
        <w:tabs>
          <w:tab w:val="num" w:pos="6494"/>
        </w:tabs>
        <w:ind w:left="6494" w:hanging="180"/>
      </w:pPr>
      <w:rPr>
        <w:spacing w:val="0"/>
      </w:rPr>
    </w:lvl>
  </w:abstractNum>
  <w:abstractNum w:abstractNumId="13" w15:restartNumberingAfterBreak="0">
    <w:nsid w:val="016D5847"/>
    <w:multiLevelType w:val="hybridMultilevel"/>
    <w:tmpl w:val="E5FC7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1AF3D51"/>
    <w:multiLevelType w:val="hybridMultilevel"/>
    <w:tmpl w:val="1EB69534"/>
    <w:lvl w:ilvl="0" w:tplc="67189D66">
      <w:start w:val="8"/>
      <w:numFmt w:val="lowerLetter"/>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1B05901"/>
    <w:multiLevelType w:val="hybridMultilevel"/>
    <w:tmpl w:val="9344247E"/>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1D50712"/>
    <w:multiLevelType w:val="multilevel"/>
    <w:tmpl w:val="E1680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3EC194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58F5FFD"/>
    <w:multiLevelType w:val="multilevel"/>
    <w:tmpl w:val="96ACCB46"/>
    <w:lvl w:ilvl="0">
      <w:start w:val="2"/>
      <w:numFmt w:val="decimal"/>
      <w:lvlText w:val="%1."/>
      <w:lvlJc w:val="left"/>
      <w:pPr>
        <w:tabs>
          <w:tab w:val="num" w:pos="648"/>
        </w:tabs>
        <w:ind w:left="648" w:hanging="432"/>
      </w:pPr>
      <w:rPr>
        <w:rFonts w:ascii="Calibri" w:hAnsi="Calibri" w:hint="default"/>
        <w:b w:val="0"/>
        <w:i w:val="0"/>
        <w:sz w:val="22"/>
        <w:szCs w:val="22"/>
      </w:rPr>
    </w:lvl>
    <w:lvl w:ilvl="1">
      <w:start w:val="6"/>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9" w15:restartNumberingAfterBreak="0">
    <w:nsid w:val="06094101"/>
    <w:multiLevelType w:val="hybridMultilevel"/>
    <w:tmpl w:val="F4A4F6EC"/>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6300275"/>
    <w:multiLevelType w:val="singleLevel"/>
    <w:tmpl w:val="C9DA4FD6"/>
    <w:lvl w:ilvl="0">
      <w:start w:val="1"/>
      <w:numFmt w:val="decimal"/>
      <w:lvlText w:val="%1."/>
      <w:legacy w:legacy="1" w:legacySpace="0" w:legacyIndent="360"/>
      <w:lvlJc w:val="left"/>
      <w:pPr>
        <w:ind w:left="360" w:hanging="360"/>
      </w:pPr>
    </w:lvl>
  </w:abstractNum>
  <w:abstractNum w:abstractNumId="21" w15:restartNumberingAfterBreak="0">
    <w:nsid w:val="06D70F57"/>
    <w:multiLevelType w:val="hybridMultilevel"/>
    <w:tmpl w:val="B0B47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7266945"/>
    <w:multiLevelType w:val="hybridMultilevel"/>
    <w:tmpl w:val="0AC20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07F02408"/>
    <w:multiLevelType w:val="singleLevel"/>
    <w:tmpl w:val="6D026190"/>
    <w:lvl w:ilvl="0">
      <w:start w:val="1"/>
      <w:numFmt w:val="bullet"/>
      <w:lvlText w:val=""/>
      <w:lvlJc w:val="left"/>
      <w:pPr>
        <w:tabs>
          <w:tab w:val="num" w:pos="360"/>
        </w:tabs>
        <w:ind w:left="360" w:hanging="360"/>
      </w:pPr>
      <w:rPr>
        <w:rFonts w:ascii="Symbol" w:hAnsi="Symbol" w:hint="default"/>
        <w:b w:val="0"/>
        <w:i w:val="0"/>
        <w:sz w:val="20"/>
      </w:rPr>
    </w:lvl>
  </w:abstractNum>
  <w:abstractNum w:abstractNumId="24" w15:restartNumberingAfterBreak="0">
    <w:nsid w:val="08B5259D"/>
    <w:multiLevelType w:val="hybridMultilevel"/>
    <w:tmpl w:val="81AAC4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0C4C7039"/>
    <w:multiLevelType w:val="singleLevel"/>
    <w:tmpl w:val="729A01AE"/>
    <w:lvl w:ilvl="0">
      <w:start w:val="1"/>
      <w:numFmt w:val="decimal"/>
      <w:pStyle w:val="num"/>
      <w:lvlText w:val="%1."/>
      <w:lvlJc w:val="left"/>
      <w:pPr>
        <w:tabs>
          <w:tab w:val="num" w:pos="720"/>
        </w:tabs>
        <w:ind w:left="720" w:hanging="720"/>
      </w:pPr>
      <w:rPr>
        <w:rFonts w:hint="default"/>
      </w:rPr>
    </w:lvl>
  </w:abstractNum>
  <w:abstractNum w:abstractNumId="26" w15:restartNumberingAfterBreak="0">
    <w:nsid w:val="0C7E7515"/>
    <w:multiLevelType w:val="hybridMultilevel"/>
    <w:tmpl w:val="B1DE1270"/>
    <w:lvl w:ilvl="0" w:tplc="D31ED2F2">
      <w:start w:val="1"/>
      <w:numFmt w:val="decimal"/>
      <w:lvlText w:val="%1."/>
      <w:lvlJc w:val="left"/>
      <w:pPr>
        <w:tabs>
          <w:tab w:val="num" w:pos="720"/>
        </w:tabs>
        <w:ind w:left="720" w:hanging="360"/>
      </w:pPr>
      <w:rPr>
        <w:rFonts w:ascii="Calibri" w:hAnsi="Calibri" w:hint="default"/>
        <w:b w:val="0"/>
        <w:i w:val="0"/>
        <w:sz w:val="22"/>
        <w:szCs w:val="22"/>
      </w:rPr>
    </w:lvl>
    <w:lvl w:ilvl="1" w:tplc="FFFFFFFF">
      <w:start w:val="1"/>
      <w:numFmt w:val="lowerLetter"/>
      <w:lvlText w:val="%2."/>
      <w:lvlJc w:val="left"/>
      <w:pPr>
        <w:tabs>
          <w:tab w:val="num" w:pos="1440"/>
        </w:tabs>
        <w:ind w:left="1440" w:hanging="360"/>
      </w:pPr>
    </w:lvl>
    <w:lvl w:ilvl="2" w:tplc="FFFFFFFF">
      <w:start w:val="7"/>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0D2034B4"/>
    <w:multiLevelType w:val="singleLevel"/>
    <w:tmpl w:val="04090017"/>
    <w:lvl w:ilvl="0">
      <w:start w:val="1"/>
      <w:numFmt w:val="lowerLetter"/>
      <w:lvlText w:val="%1)"/>
      <w:lvlJc w:val="left"/>
      <w:pPr>
        <w:tabs>
          <w:tab w:val="num" w:pos="360"/>
        </w:tabs>
        <w:ind w:left="360" w:hanging="360"/>
      </w:pPr>
    </w:lvl>
  </w:abstractNum>
  <w:abstractNum w:abstractNumId="28" w15:restartNumberingAfterBreak="0">
    <w:nsid w:val="0D994EBA"/>
    <w:multiLevelType w:val="hybridMultilevel"/>
    <w:tmpl w:val="F2BCBC42"/>
    <w:lvl w:ilvl="0" w:tplc="0DCA733E">
      <w:start w:val="1"/>
      <w:numFmt w:val="bullet"/>
      <w:lvlText w:val=""/>
      <w:lvlJc w:val="left"/>
      <w:pPr>
        <w:ind w:left="1544" w:hanging="360"/>
      </w:pPr>
      <w:rPr>
        <w:rFonts w:ascii="Symbol" w:hAnsi="Symbol" w:hint="default"/>
      </w:rPr>
    </w:lvl>
    <w:lvl w:ilvl="1" w:tplc="080A0003" w:tentative="1">
      <w:start w:val="1"/>
      <w:numFmt w:val="bullet"/>
      <w:lvlText w:val="o"/>
      <w:lvlJc w:val="left"/>
      <w:pPr>
        <w:ind w:left="2264" w:hanging="360"/>
      </w:pPr>
      <w:rPr>
        <w:rFonts w:ascii="Courier New" w:hAnsi="Courier New" w:cs="Courier New" w:hint="default"/>
      </w:rPr>
    </w:lvl>
    <w:lvl w:ilvl="2" w:tplc="080A0005" w:tentative="1">
      <w:start w:val="1"/>
      <w:numFmt w:val="bullet"/>
      <w:lvlText w:val=""/>
      <w:lvlJc w:val="left"/>
      <w:pPr>
        <w:ind w:left="2984" w:hanging="360"/>
      </w:pPr>
      <w:rPr>
        <w:rFonts w:ascii="Wingdings" w:hAnsi="Wingdings" w:hint="default"/>
      </w:rPr>
    </w:lvl>
    <w:lvl w:ilvl="3" w:tplc="080A0001" w:tentative="1">
      <w:start w:val="1"/>
      <w:numFmt w:val="bullet"/>
      <w:lvlText w:val=""/>
      <w:lvlJc w:val="left"/>
      <w:pPr>
        <w:ind w:left="3704" w:hanging="360"/>
      </w:pPr>
      <w:rPr>
        <w:rFonts w:ascii="Symbol" w:hAnsi="Symbol" w:hint="default"/>
      </w:rPr>
    </w:lvl>
    <w:lvl w:ilvl="4" w:tplc="080A0003" w:tentative="1">
      <w:start w:val="1"/>
      <w:numFmt w:val="bullet"/>
      <w:lvlText w:val="o"/>
      <w:lvlJc w:val="left"/>
      <w:pPr>
        <w:ind w:left="4424" w:hanging="360"/>
      </w:pPr>
      <w:rPr>
        <w:rFonts w:ascii="Courier New" w:hAnsi="Courier New" w:cs="Courier New" w:hint="default"/>
      </w:rPr>
    </w:lvl>
    <w:lvl w:ilvl="5" w:tplc="080A0005" w:tentative="1">
      <w:start w:val="1"/>
      <w:numFmt w:val="bullet"/>
      <w:lvlText w:val=""/>
      <w:lvlJc w:val="left"/>
      <w:pPr>
        <w:ind w:left="5144" w:hanging="360"/>
      </w:pPr>
      <w:rPr>
        <w:rFonts w:ascii="Wingdings" w:hAnsi="Wingdings" w:hint="default"/>
      </w:rPr>
    </w:lvl>
    <w:lvl w:ilvl="6" w:tplc="080A0001" w:tentative="1">
      <w:start w:val="1"/>
      <w:numFmt w:val="bullet"/>
      <w:lvlText w:val=""/>
      <w:lvlJc w:val="left"/>
      <w:pPr>
        <w:ind w:left="5864" w:hanging="360"/>
      </w:pPr>
      <w:rPr>
        <w:rFonts w:ascii="Symbol" w:hAnsi="Symbol" w:hint="default"/>
      </w:rPr>
    </w:lvl>
    <w:lvl w:ilvl="7" w:tplc="080A0003" w:tentative="1">
      <w:start w:val="1"/>
      <w:numFmt w:val="bullet"/>
      <w:lvlText w:val="o"/>
      <w:lvlJc w:val="left"/>
      <w:pPr>
        <w:ind w:left="6584" w:hanging="360"/>
      </w:pPr>
      <w:rPr>
        <w:rFonts w:ascii="Courier New" w:hAnsi="Courier New" w:cs="Courier New" w:hint="default"/>
      </w:rPr>
    </w:lvl>
    <w:lvl w:ilvl="8" w:tplc="080A0005" w:tentative="1">
      <w:start w:val="1"/>
      <w:numFmt w:val="bullet"/>
      <w:lvlText w:val=""/>
      <w:lvlJc w:val="left"/>
      <w:pPr>
        <w:ind w:left="7304" w:hanging="360"/>
      </w:pPr>
      <w:rPr>
        <w:rFonts w:ascii="Wingdings" w:hAnsi="Wingdings" w:hint="default"/>
      </w:rPr>
    </w:lvl>
  </w:abstractNum>
  <w:abstractNum w:abstractNumId="29" w15:restartNumberingAfterBreak="0">
    <w:nsid w:val="0E3412FB"/>
    <w:multiLevelType w:val="hybridMultilevel"/>
    <w:tmpl w:val="E83E19A8"/>
    <w:lvl w:ilvl="0" w:tplc="16E818FC">
      <w:start w:val="1"/>
      <w:numFmt w:val="decimal"/>
      <w:lvlText w:val="%1."/>
      <w:lvlJc w:val="left"/>
      <w:pPr>
        <w:ind w:left="639" w:hanging="360"/>
      </w:pPr>
      <w:rPr>
        <w:rFonts w:hint="default"/>
      </w:rPr>
    </w:lvl>
    <w:lvl w:ilvl="1" w:tplc="080A0019" w:tentative="1">
      <w:start w:val="1"/>
      <w:numFmt w:val="lowerLetter"/>
      <w:lvlText w:val="%2."/>
      <w:lvlJc w:val="left"/>
      <w:pPr>
        <w:ind w:left="1359" w:hanging="360"/>
      </w:pPr>
    </w:lvl>
    <w:lvl w:ilvl="2" w:tplc="080A001B" w:tentative="1">
      <w:start w:val="1"/>
      <w:numFmt w:val="lowerRoman"/>
      <w:lvlText w:val="%3."/>
      <w:lvlJc w:val="right"/>
      <w:pPr>
        <w:ind w:left="2079" w:hanging="180"/>
      </w:pPr>
    </w:lvl>
    <w:lvl w:ilvl="3" w:tplc="080A000F" w:tentative="1">
      <w:start w:val="1"/>
      <w:numFmt w:val="decimal"/>
      <w:lvlText w:val="%4."/>
      <w:lvlJc w:val="left"/>
      <w:pPr>
        <w:ind w:left="2799" w:hanging="360"/>
      </w:pPr>
    </w:lvl>
    <w:lvl w:ilvl="4" w:tplc="080A0019" w:tentative="1">
      <w:start w:val="1"/>
      <w:numFmt w:val="lowerLetter"/>
      <w:lvlText w:val="%5."/>
      <w:lvlJc w:val="left"/>
      <w:pPr>
        <w:ind w:left="3519" w:hanging="360"/>
      </w:pPr>
    </w:lvl>
    <w:lvl w:ilvl="5" w:tplc="080A001B" w:tentative="1">
      <w:start w:val="1"/>
      <w:numFmt w:val="lowerRoman"/>
      <w:lvlText w:val="%6."/>
      <w:lvlJc w:val="right"/>
      <w:pPr>
        <w:ind w:left="4239" w:hanging="180"/>
      </w:pPr>
    </w:lvl>
    <w:lvl w:ilvl="6" w:tplc="080A000F" w:tentative="1">
      <w:start w:val="1"/>
      <w:numFmt w:val="decimal"/>
      <w:lvlText w:val="%7."/>
      <w:lvlJc w:val="left"/>
      <w:pPr>
        <w:ind w:left="4959" w:hanging="360"/>
      </w:pPr>
    </w:lvl>
    <w:lvl w:ilvl="7" w:tplc="080A0019" w:tentative="1">
      <w:start w:val="1"/>
      <w:numFmt w:val="lowerLetter"/>
      <w:lvlText w:val="%8."/>
      <w:lvlJc w:val="left"/>
      <w:pPr>
        <w:ind w:left="5679" w:hanging="360"/>
      </w:pPr>
    </w:lvl>
    <w:lvl w:ilvl="8" w:tplc="080A001B" w:tentative="1">
      <w:start w:val="1"/>
      <w:numFmt w:val="lowerRoman"/>
      <w:lvlText w:val="%9."/>
      <w:lvlJc w:val="right"/>
      <w:pPr>
        <w:ind w:left="6399" w:hanging="180"/>
      </w:pPr>
    </w:lvl>
  </w:abstractNum>
  <w:abstractNum w:abstractNumId="30" w15:restartNumberingAfterBreak="0">
    <w:nsid w:val="0E6F6C75"/>
    <w:multiLevelType w:val="hybridMultilevel"/>
    <w:tmpl w:val="3300F7C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1" w15:restartNumberingAfterBreak="0">
    <w:nsid w:val="0EA62C6F"/>
    <w:multiLevelType w:val="singleLevel"/>
    <w:tmpl w:val="0409000F"/>
    <w:lvl w:ilvl="0">
      <w:start w:val="1"/>
      <w:numFmt w:val="decimal"/>
      <w:lvlText w:val="%1."/>
      <w:lvlJc w:val="left"/>
      <w:pPr>
        <w:tabs>
          <w:tab w:val="num" w:pos="360"/>
        </w:tabs>
        <w:ind w:left="360" w:hanging="360"/>
      </w:pPr>
    </w:lvl>
  </w:abstractNum>
  <w:abstractNum w:abstractNumId="32" w15:restartNumberingAfterBreak="0">
    <w:nsid w:val="0EE06681"/>
    <w:multiLevelType w:val="hybridMultilevel"/>
    <w:tmpl w:val="5008C008"/>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10653181"/>
    <w:multiLevelType w:val="multilevel"/>
    <w:tmpl w:val="8D404756"/>
    <w:styleLink w:val="Estilo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4" w15:restartNumberingAfterBreak="0">
    <w:nsid w:val="12771521"/>
    <w:multiLevelType w:val="hybridMultilevel"/>
    <w:tmpl w:val="9C2E0792"/>
    <w:lvl w:ilvl="0" w:tplc="DA20900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4B636E4"/>
    <w:multiLevelType w:val="hybridMultilevel"/>
    <w:tmpl w:val="05E44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14ED71C8"/>
    <w:multiLevelType w:val="hybridMultilevel"/>
    <w:tmpl w:val="967ECF10"/>
    <w:lvl w:ilvl="0" w:tplc="FFFFFFFF">
      <w:start w:val="7"/>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151B6794"/>
    <w:multiLevelType w:val="hybridMultilevel"/>
    <w:tmpl w:val="FECC624A"/>
    <w:lvl w:ilvl="0" w:tplc="FFFFFFFF">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1599405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18C14B2E"/>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0" w15:restartNumberingAfterBreak="0">
    <w:nsid w:val="1A932B59"/>
    <w:multiLevelType w:val="hybridMultilevel"/>
    <w:tmpl w:val="31F29448"/>
    <w:lvl w:ilvl="0" w:tplc="DC728254">
      <w:start w:val="7"/>
      <w:numFmt w:val="bullet"/>
      <w:lvlText w:val="–"/>
      <w:lvlJc w:val="left"/>
      <w:pPr>
        <w:ind w:left="1907" w:hanging="360"/>
      </w:pPr>
      <w:rPr>
        <w:rFonts w:ascii="ITC Avant Garde" w:eastAsia="Times New Roman" w:hAnsi="ITC Avant Garde" w:cs="Arial" w:hint="default"/>
      </w:rPr>
    </w:lvl>
    <w:lvl w:ilvl="1" w:tplc="04090003" w:tentative="1">
      <w:start w:val="1"/>
      <w:numFmt w:val="bullet"/>
      <w:lvlText w:val="o"/>
      <w:lvlJc w:val="left"/>
      <w:pPr>
        <w:ind w:left="2627" w:hanging="360"/>
      </w:pPr>
      <w:rPr>
        <w:rFonts w:ascii="Courier New" w:hAnsi="Courier New" w:cs="Courier New" w:hint="default"/>
      </w:rPr>
    </w:lvl>
    <w:lvl w:ilvl="2" w:tplc="04090005" w:tentative="1">
      <w:start w:val="1"/>
      <w:numFmt w:val="bullet"/>
      <w:lvlText w:val=""/>
      <w:lvlJc w:val="left"/>
      <w:pPr>
        <w:ind w:left="3347" w:hanging="360"/>
      </w:pPr>
      <w:rPr>
        <w:rFonts w:ascii="Wingdings" w:hAnsi="Wingdings" w:hint="default"/>
      </w:rPr>
    </w:lvl>
    <w:lvl w:ilvl="3" w:tplc="04090001" w:tentative="1">
      <w:start w:val="1"/>
      <w:numFmt w:val="bullet"/>
      <w:lvlText w:val=""/>
      <w:lvlJc w:val="left"/>
      <w:pPr>
        <w:ind w:left="4067" w:hanging="360"/>
      </w:pPr>
      <w:rPr>
        <w:rFonts w:ascii="Symbol" w:hAnsi="Symbol" w:hint="default"/>
      </w:rPr>
    </w:lvl>
    <w:lvl w:ilvl="4" w:tplc="04090003" w:tentative="1">
      <w:start w:val="1"/>
      <w:numFmt w:val="bullet"/>
      <w:lvlText w:val="o"/>
      <w:lvlJc w:val="left"/>
      <w:pPr>
        <w:ind w:left="4787" w:hanging="360"/>
      </w:pPr>
      <w:rPr>
        <w:rFonts w:ascii="Courier New" w:hAnsi="Courier New" w:cs="Courier New" w:hint="default"/>
      </w:rPr>
    </w:lvl>
    <w:lvl w:ilvl="5" w:tplc="04090005" w:tentative="1">
      <w:start w:val="1"/>
      <w:numFmt w:val="bullet"/>
      <w:lvlText w:val=""/>
      <w:lvlJc w:val="left"/>
      <w:pPr>
        <w:ind w:left="5507" w:hanging="360"/>
      </w:pPr>
      <w:rPr>
        <w:rFonts w:ascii="Wingdings" w:hAnsi="Wingdings" w:hint="default"/>
      </w:rPr>
    </w:lvl>
    <w:lvl w:ilvl="6" w:tplc="04090001" w:tentative="1">
      <w:start w:val="1"/>
      <w:numFmt w:val="bullet"/>
      <w:lvlText w:val=""/>
      <w:lvlJc w:val="left"/>
      <w:pPr>
        <w:ind w:left="6227" w:hanging="360"/>
      </w:pPr>
      <w:rPr>
        <w:rFonts w:ascii="Symbol" w:hAnsi="Symbol" w:hint="default"/>
      </w:rPr>
    </w:lvl>
    <w:lvl w:ilvl="7" w:tplc="04090003" w:tentative="1">
      <w:start w:val="1"/>
      <w:numFmt w:val="bullet"/>
      <w:lvlText w:val="o"/>
      <w:lvlJc w:val="left"/>
      <w:pPr>
        <w:ind w:left="6947" w:hanging="360"/>
      </w:pPr>
      <w:rPr>
        <w:rFonts w:ascii="Courier New" w:hAnsi="Courier New" w:cs="Courier New" w:hint="default"/>
      </w:rPr>
    </w:lvl>
    <w:lvl w:ilvl="8" w:tplc="04090005" w:tentative="1">
      <w:start w:val="1"/>
      <w:numFmt w:val="bullet"/>
      <w:lvlText w:val=""/>
      <w:lvlJc w:val="left"/>
      <w:pPr>
        <w:ind w:left="7667" w:hanging="360"/>
      </w:pPr>
      <w:rPr>
        <w:rFonts w:ascii="Wingdings" w:hAnsi="Wingdings" w:hint="default"/>
      </w:rPr>
    </w:lvl>
  </w:abstractNum>
  <w:abstractNum w:abstractNumId="41" w15:restartNumberingAfterBreak="0">
    <w:nsid w:val="1ABE1B42"/>
    <w:multiLevelType w:val="hybridMultilevel"/>
    <w:tmpl w:val="F9E201E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694806"/>
    <w:multiLevelType w:val="hybridMultilevel"/>
    <w:tmpl w:val="F6AEF166"/>
    <w:lvl w:ilvl="0" w:tplc="7A904D8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D0E5A3D"/>
    <w:multiLevelType w:val="singleLevel"/>
    <w:tmpl w:val="04090017"/>
    <w:lvl w:ilvl="0">
      <w:start w:val="1"/>
      <w:numFmt w:val="lowerLetter"/>
      <w:lvlText w:val="%1)"/>
      <w:lvlJc w:val="left"/>
      <w:pPr>
        <w:tabs>
          <w:tab w:val="num" w:pos="360"/>
        </w:tabs>
        <w:ind w:left="360" w:hanging="360"/>
      </w:pPr>
    </w:lvl>
  </w:abstractNum>
  <w:abstractNum w:abstractNumId="44" w15:restartNumberingAfterBreak="0">
    <w:nsid w:val="1D910A5F"/>
    <w:multiLevelType w:val="hybridMultilevel"/>
    <w:tmpl w:val="DFC64930"/>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F193579"/>
    <w:multiLevelType w:val="hybridMultilevel"/>
    <w:tmpl w:val="24BA34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1962B7F"/>
    <w:multiLevelType w:val="hybridMultilevel"/>
    <w:tmpl w:val="E7D8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4C2F2F"/>
    <w:multiLevelType w:val="hybridMultilevel"/>
    <w:tmpl w:val="3D96120C"/>
    <w:lvl w:ilvl="0" w:tplc="763437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F145A06"/>
    <w:multiLevelType w:val="hybridMultilevel"/>
    <w:tmpl w:val="B64865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05150C9"/>
    <w:multiLevelType w:val="hybridMultilevel"/>
    <w:tmpl w:val="F050C2D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33AA4386"/>
    <w:multiLevelType w:val="hybridMultilevel"/>
    <w:tmpl w:val="B84A8F9C"/>
    <w:lvl w:ilvl="0" w:tplc="0F0EDAFC">
      <w:start w:val="5"/>
      <w:numFmt w:val="bullet"/>
      <w:lvlText w:val="-"/>
      <w:lvlJc w:val="left"/>
      <w:pPr>
        <w:ind w:left="1080" w:hanging="360"/>
      </w:pPr>
      <w:rPr>
        <w:rFonts w:ascii="ITC Avant Garde" w:eastAsia="Calibri" w:hAnsi="ITC Avant Gard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1" w15:restartNumberingAfterBreak="0">
    <w:nsid w:val="341E0EDC"/>
    <w:multiLevelType w:val="hybridMultilevel"/>
    <w:tmpl w:val="6AB4F2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6C14A6B"/>
    <w:multiLevelType w:val="hybridMultilevel"/>
    <w:tmpl w:val="30A6A176"/>
    <w:lvl w:ilvl="0" w:tplc="5544A862">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6E22A6D"/>
    <w:multiLevelType w:val="hybridMultilevel"/>
    <w:tmpl w:val="511E5262"/>
    <w:lvl w:ilvl="0" w:tplc="39DC389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15:restartNumberingAfterBreak="0">
    <w:nsid w:val="38FE1935"/>
    <w:multiLevelType w:val="hybridMultilevel"/>
    <w:tmpl w:val="61682722"/>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55" w15:restartNumberingAfterBreak="0">
    <w:nsid w:val="39F404BA"/>
    <w:multiLevelType w:val="hybridMultilevel"/>
    <w:tmpl w:val="E0FE0DB0"/>
    <w:lvl w:ilvl="0" w:tplc="6CA0912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6" w15:restartNumberingAfterBreak="0">
    <w:nsid w:val="3B3050C5"/>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3C1A634B"/>
    <w:multiLevelType w:val="hybridMultilevel"/>
    <w:tmpl w:val="55D8A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3D1170F3"/>
    <w:multiLevelType w:val="singleLevel"/>
    <w:tmpl w:val="BC4A019A"/>
    <w:lvl w:ilvl="0">
      <w:start w:val="1"/>
      <w:numFmt w:val="lowerLetter"/>
      <w:lvlText w:val="%1)"/>
      <w:lvlJc w:val="left"/>
      <w:pPr>
        <w:tabs>
          <w:tab w:val="num" w:pos="1080"/>
        </w:tabs>
        <w:ind w:left="1080" w:hanging="360"/>
      </w:pPr>
      <w:rPr>
        <w:rFonts w:hint="default"/>
      </w:rPr>
    </w:lvl>
  </w:abstractNum>
  <w:abstractNum w:abstractNumId="59" w15:restartNumberingAfterBreak="0">
    <w:nsid w:val="3E4A53B0"/>
    <w:multiLevelType w:val="multilevel"/>
    <w:tmpl w:val="7B20147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EFF0599"/>
    <w:multiLevelType w:val="hybridMultilevel"/>
    <w:tmpl w:val="E098A7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F607EF5"/>
    <w:multiLevelType w:val="hybridMultilevel"/>
    <w:tmpl w:val="BB16C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41CC632A"/>
    <w:multiLevelType w:val="hybridMultilevel"/>
    <w:tmpl w:val="0018DE74"/>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42EA45F9"/>
    <w:multiLevelType w:val="hybridMultilevel"/>
    <w:tmpl w:val="66426D0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43CE0162"/>
    <w:multiLevelType w:val="hybridMultilevel"/>
    <w:tmpl w:val="3A84393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5BF72EE"/>
    <w:multiLevelType w:val="hybridMultilevel"/>
    <w:tmpl w:val="E0862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47900FD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47C50271"/>
    <w:multiLevelType w:val="hybridMultilevel"/>
    <w:tmpl w:val="CC5E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48C45B55"/>
    <w:multiLevelType w:val="hybridMultilevel"/>
    <w:tmpl w:val="0D6A19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99C1BFE"/>
    <w:multiLevelType w:val="hybridMultilevel"/>
    <w:tmpl w:val="0C600AAA"/>
    <w:lvl w:ilvl="0" w:tplc="32809FD4">
      <w:start w:val="2"/>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0" w15:restartNumberingAfterBreak="0">
    <w:nsid w:val="4A6B1F6D"/>
    <w:multiLevelType w:val="multilevel"/>
    <w:tmpl w:val="B7304F42"/>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4B663B46"/>
    <w:multiLevelType w:val="hybridMultilevel"/>
    <w:tmpl w:val="4C2EF08C"/>
    <w:lvl w:ilvl="0" w:tplc="080A0001">
      <w:start w:val="1"/>
      <w:numFmt w:val="bullet"/>
      <w:lvlText w:val=""/>
      <w:lvlJc w:val="left"/>
      <w:pPr>
        <w:ind w:left="1544" w:hanging="360"/>
      </w:pPr>
      <w:rPr>
        <w:rFonts w:ascii="Symbol" w:hAnsi="Symbol" w:hint="default"/>
      </w:rPr>
    </w:lvl>
    <w:lvl w:ilvl="1" w:tplc="080A0003" w:tentative="1">
      <w:start w:val="1"/>
      <w:numFmt w:val="bullet"/>
      <w:lvlText w:val="o"/>
      <w:lvlJc w:val="left"/>
      <w:pPr>
        <w:ind w:left="2264" w:hanging="360"/>
      </w:pPr>
      <w:rPr>
        <w:rFonts w:ascii="Courier New" w:hAnsi="Courier New" w:cs="Courier New" w:hint="default"/>
      </w:rPr>
    </w:lvl>
    <w:lvl w:ilvl="2" w:tplc="080A0005" w:tentative="1">
      <w:start w:val="1"/>
      <w:numFmt w:val="bullet"/>
      <w:lvlText w:val=""/>
      <w:lvlJc w:val="left"/>
      <w:pPr>
        <w:ind w:left="2984" w:hanging="360"/>
      </w:pPr>
      <w:rPr>
        <w:rFonts w:ascii="Wingdings" w:hAnsi="Wingdings" w:hint="default"/>
      </w:rPr>
    </w:lvl>
    <w:lvl w:ilvl="3" w:tplc="080A0001" w:tentative="1">
      <w:start w:val="1"/>
      <w:numFmt w:val="bullet"/>
      <w:lvlText w:val=""/>
      <w:lvlJc w:val="left"/>
      <w:pPr>
        <w:ind w:left="3704" w:hanging="360"/>
      </w:pPr>
      <w:rPr>
        <w:rFonts w:ascii="Symbol" w:hAnsi="Symbol" w:hint="default"/>
      </w:rPr>
    </w:lvl>
    <w:lvl w:ilvl="4" w:tplc="080A0003" w:tentative="1">
      <w:start w:val="1"/>
      <w:numFmt w:val="bullet"/>
      <w:lvlText w:val="o"/>
      <w:lvlJc w:val="left"/>
      <w:pPr>
        <w:ind w:left="4424" w:hanging="360"/>
      </w:pPr>
      <w:rPr>
        <w:rFonts w:ascii="Courier New" w:hAnsi="Courier New" w:cs="Courier New" w:hint="default"/>
      </w:rPr>
    </w:lvl>
    <w:lvl w:ilvl="5" w:tplc="080A0005" w:tentative="1">
      <w:start w:val="1"/>
      <w:numFmt w:val="bullet"/>
      <w:lvlText w:val=""/>
      <w:lvlJc w:val="left"/>
      <w:pPr>
        <w:ind w:left="5144" w:hanging="360"/>
      </w:pPr>
      <w:rPr>
        <w:rFonts w:ascii="Wingdings" w:hAnsi="Wingdings" w:hint="default"/>
      </w:rPr>
    </w:lvl>
    <w:lvl w:ilvl="6" w:tplc="080A0001" w:tentative="1">
      <w:start w:val="1"/>
      <w:numFmt w:val="bullet"/>
      <w:lvlText w:val=""/>
      <w:lvlJc w:val="left"/>
      <w:pPr>
        <w:ind w:left="5864" w:hanging="360"/>
      </w:pPr>
      <w:rPr>
        <w:rFonts w:ascii="Symbol" w:hAnsi="Symbol" w:hint="default"/>
      </w:rPr>
    </w:lvl>
    <w:lvl w:ilvl="7" w:tplc="080A0003" w:tentative="1">
      <w:start w:val="1"/>
      <w:numFmt w:val="bullet"/>
      <w:lvlText w:val="o"/>
      <w:lvlJc w:val="left"/>
      <w:pPr>
        <w:ind w:left="6584" w:hanging="360"/>
      </w:pPr>
      <w:rPr>
        <w:rFonts w:ascii="Courier New" w:hAnsi="Courier New" w:cs="Courier New" w:hint="default"/>
      </w:rPr>
    </w:lvl>
    <w:lvl w:ilvl="8" w:tplc="080A0005" w:tentative="1">
      <w:start w:val="1"/>
      <w:numFmt w:val="bullet"/>
      <w:lvlText w:val=""/>
      <w:lvlJc w:val="left"/>
      <w:pPr>
        <w:ind w:left="7304" w:hanging="360"/>
      </w:pPr>
      <w:rPr>
        <w:rFonts w:ascii="Wingdings" w:hAnsi="Wingdings" w:hint="default"/>
      </w:rPr>
    </w:lvl>
  </w:abstractNum>
  <w:abstractNum w:abstractNumId="72" w15:restartNumberingAfterBreak="0">
    <w:nsid w:val="4CC573CD"/>
    <w:multiLevelType w:val="hybridMultilevel"/>
    <w:tmpl w:val="C2C6B388"/>
    <w:lvl w:ilvl="0" w:tplc="15801BB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DF3330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4FDC03A7"/>
    <w:multiLevelType w:val="hybridMultilevel"/>
    <w:tmpl w:val="98DE09CE"/>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5" w15:restartNumberingAfterBreak="0">
    <w:nsid w:val="51FA2B09"/>
    <w:multiLevelType w:val="hybridMultilevel"/>
    <w:tmpl w:val="47E69FE6"/>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15:restartNumberingAfterBreak="0">
    <w:nsid w:val="539006BC"/>
    <w:multiLevelType w:val="multilevel"/>
    <w:tmpl w:val="7F78A196"/>
    <w:lvl w:ilvl="0">
      <w:start w:val="3"/>
      <w:numFmt w:val="decimal"/>
      <w:lvlText w:val="%1"/>
      <w:lvlJc w:val="left"/>
      <w:pPr>
        <w:tabs>
          <w:tab w:val="num" w:pos="360"/>
        </w:tabs>
        <w:ind w:left="360" w:hanging="360"/>
      </w:pPr>
      <w:rPr>
        <w:rFonts w:hint="default"/>
        <w:u w:val="single"/>
      </w:rPr>
    </w:lvl>
    <w:lvl w:ilvl="1">
      <w:start w:val="1"/>
      <w:numFmt w:val="decimal"/>
      <w:lvlText w:val="%1.%2"/>
      <w:lvlJc w:val="left"/>
      <w:pPr>
        <w:tabs>
          <w:tab w:val="num" w:pos="360"/>
        </w:tabs>
        <w:ind w:left="360" w:hanging="360"/>
      </w:pPr>
      <w:rPr>
        <w:rFonts w:hint="default"/>
        <w:u w:val="single"/>
      </w:rPr>
    </w:lvl>
    <w:lvl w:ilvl="2">
      <w:start w:val="1"/>
      <w:numFmt w:val="decimal"/>
      <w:lvlText w:val="%1.%2"/>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080"/>
        </w:tabs>
        <w:ind w:left="1080" w:hanging="108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440"/>
        </w:tabs>
        <w:ind w:left="1440" w:hanging="1440"/>
      </w:pPr>
      <w:rPr>
        <w:rFonts w:hint="default"/>
        <w:u w:val="single"/>
      </w:rPr>
    </w:lvl>
    <w:lvl w:ilvl="8">
      <w:start w:val="1"/>
      <w:numFmt w:val="decimal"/>
      <w:lvlText w:val="%1.%2.%3.%4.%5.%6.%7.%8.%9"/>
      <w:lvlJc w:val="left"/>
      <w:pPr>
        <w:tabs>
          <w:tab w:val="num" w:pos="1800"/>
        </w:tabs>
        <w:ind w:left="1800" w:hanging="1800"/>
      </w:pPr>
      <w:rPr>
        <w:rFonts w:hint="default"/>
        <w:u w:val="single"/>
      </w:rPr>
    </w:lvl>
  </w:abstractNum>
  <w:abstractNum w:abstractNumId="77" w15:restartNumberingAfterBreak="0">
    <w:nsid w:val="55850A45"/>
    <w:multiLevelType w:val="hybridMultilevel"/>
    <w:tmpl w:val="C0DAE130"/>
    <w:lvl w:ilvl="0" w:tplc="FFFFFFFF">
      <w:start w:val="1"/>
      <w:numFmt w:val="decimal"/>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15:restartNumberingAfterBreak="0">
    <w:nsid w:val="568A33FA"/>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6973070"/>
    <w:multiLevelType w:val="multilevel"/>
    <w:tmpl w:val="2A06A606"/>
    <w:styleLink w:val="Estilo2"/>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0" w15:restartNumberingAfterBreak="0">
    <w:nsid w:val="5BAC197A"/>
    <w:multiLevelType w:val="singleLevel"/>
    <w:tmpl w:val="04090015"/>
    <w:lvl w:ilvl="0">
      <w:start w:val="1"/>
      <w:numFmt w:val="upperLetter"/>
      <w:lvlText w:val="%1."/>
      <w:lvlJc w:val="left"/>
      <w:pPr>
        <w:tabs>
          <w:tab w:val="num" w:pos="360"/>
        </w:tabs>
        <w:ind w:left="360" w:hanging="360"/>
      </w:pPr>
      <w:rPr>
        <w:rFonts w:hint="default"/>
      </w:rPr>
    </w:lvl>
  </w:abstractNum>
  <w:abstractNum w:abstractNumId="81" w15:restartNumberingAfterBreak="0">
    <w:nsid w:val="5C60077C"/>
    <w:multiLevelType w:val="singleLevel"/>
    <w:tmpl w:val="B5D4FB62"/>
    <w:lvl w:ilvl="0">
      <w:start w:val="1"/>
      <w:numFmt w:val="lowerLetter"/>
      <w:lvlText w:val="%1)"/>
      <w:legacy w:legacy="1" w:legacySpace="0" w:legacyIndent="360"/>
      <w:lvlJc w:val="left"/>
      <w:pPr>
        <w:ind w:left="360" w:hanging="360"/>
      </w:pPr>
    </w:lvl>
  </w:abstractNum>
  <w:abstractNum w:abstractNumId="82" w15:restartNumberingAfterBreak="0">
    <w:nsid w:val="5C9F1BF9"/>
    <w:multiLevelType w:val="singleLevel"/>
    <w:tmpl w:val="9F7AB104"/>
    <w:lvl w:ilvl="0">
      <w:start w:val="1"/>
      <w:numFmt w:val="decimal"/>
      <w:lvlText w:val="%1."/>
      <w:lvlJc w:val="left"/>
      <w:pPr>
        <w:tabs>
          <w:tab w:val="num" w:pos="1080"/>
        </w:tabs>
        <w:ind w:left="1080" w:hanging="360"/>
      </w:pPr>
      <w:rPr>
        <w:rFonts w:hint="default"/>
      </w:rPr>
    </w:lvl>
  </w:abstractNum>
  <w:abstractNum w:abstractNumId="83" w15:restartNumberingAfterBreak="0">
    <w:nsid w:val="5E9668F6"/>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5F6576EA"/>
    <w:multiLevelType w:val="hybridMultilevel"/>
    <w:tmpl w:val="6876D042"/>
    <w:lvl w:ilvl="0" w:tplc="3E2A2FBA">
      <w:start w:val="2"/>
      <w:numFmt w:val="upperLetter"/>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85" w15:restartNumberingAfterBreak="0">
    <w:nsid w:val="627F6B74"/>
    <w:multiLevelType w:val="hybridMultilevel"/>
    <w:tmpl w:val="478630D4"/>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63493733"/>
    <w:multiLevelType w:val="multilevel"/>
    <w:tmpl w:val="0F5A5E1C"/>
    <w:lvl w:ilvl="0">
      <w:start w:val="1"/>
      <w:numFmt w:val="decimal"/>
      <w:lvlText w:val="%1."/>
      <w:lvlJc w:val="left"/>
      <w:pPr>
        <w:tabs>
          <w:tab w:val="num" w:pos="360"/>
        </w:tabs>
        <w:ind w:left="360" w:hanging="360"/>
      </w:pPr>
      <w:rPr>
        <w:rFonts w:hint="eastAsia"/>
        <w:spacing w:val="0"/>
      </w:rPr>
    </w:lvl>
    <w:lvl w:ilvl="1">
      <w:start w:val="1"/>
      <w:numFmt w:val="lowerLetter"/>
      <w:lvlText w:val="%2."/>
      <w:lvlJc w:val="left"/>
      <w:pPr>
        <w:tabs>
          <w:tab w:val="num" w:pos="1080"/>
        </w:tabs>
        <w:ind w:left="1080" w:hanging="360"/>
      </w:pPr>
      <w:rPr>
        <w:rFonts w:hint="default"/>
        <w:spacing w:val="0"/>
      </w:rPr>
    </w:lvl>
    <w:lvl w:ilvl="2">
      <w:start w:val="1"/>
      <w:numFmt w:val="lowerRoman"/>
      <w:lvlText w:val="%3."/>
      <w:lvlJc w:val="right"/>
      <w:pPr>
        <w:tabs>
          <w:tab w:val="num" w:pos="1800"/>
        </w:tabs>
        <w:ind w:left="1800" w:hanging="180"/>
      </w:pPr>
      <w:rPr>
        <w:rFonts w:hint="default"/>
        <w:spacing w:val="0"/>
      </w:rPr>
    </w:lvl>
    <w:lvl w:ilvl="3">
      <w:start w:val="1"/>
      <w:numFmt w:val="decimal"/>
      <w:lvlText w:val="%4."/>
      <w:lvlJc w:val="left"/>
      <w:pPr>
        <w:tabs>
          <w:tab w:val="num" w:pos="2520"/>
        </w:tabs>
        <w:ind w:left="2520" w:hanging="360"/>
      </w:pPr>
      <w:rPr>
        <w:rFonts w:hint="default"/>
        <w:spacing w:val="0"/>
      </w:rPr>
    </w:lvl>
    <w:lvl w:ilvl="4">
      <w:start w:val="1"/>
      <w:numFmt w:val="lowerLetter"/>
      <w:lvlText w:val="%5."/>
      <w:lvlJc w:val="left"/>
      <w:pPr>
        <w:tabs>
          <w:tab w:val="num" w:pos="3240"/>
        </w:tabs>
        <w:ind w:left="3240" w:hanging="360"/>
      </w:pPr>
      <w:rPr>
        <w:rFonts w:hint="default"/>
        <w:spacing w:val="0"/>
      </w:rPr>
    </w:lvl>
    <w:lvl w:ilvl="5">
      <w:start w:val="1"/>
      <w:numFmt w:val="lowerRoman"/>
      <w:lvlText w:val="%6."/>
      <w:lvlJc w:val="right"/>
      <w:pPr>
        <w:tabs>
          <w:tab w:val="num" w:pos="3960"/>
        </w:tabs>
        <w:ind w:left="3960" w:hanging="180"/>
      </w:pPr>
      <w:rPr>
        <w:rFonts w:hint="default"/>
        <w:spacing w:val="0"/>
      </w:rPr>
    </w:lvl>
    <w:lvl w:ilvl="6">
      <w:start w:val="1"/>
      <w:numFmt w:val="decimal"/>
      <w:lvlText w:val="%7."/>
      <w:lvlJc w:val="left"/>
      <w:pPr>
        <w:tabs>
          <w:tab w:val="num" w:pos="4680"/>
        </w:tabs>
        <w:ind w:left="4680" w:hanging="360"/>
      </w:pPr>
      <w:rPr>
        <w:rFonts w:hint="default"/>
        <w:spacing w:val="0"/>
      </w:rPr>
    </w:lvl>
    <w:lvl w:ilvl="7">
      <w:start w:val="1"/>
      <w:numFmt w:val="lowerLetter"/>
      <w:lvlText w:val="%8."/>
      <w:lvlJc w:val="left"/>
      <w:pPr>
        <w:tabs>
          <w:tab w:val="num" w:pos="5400"/>
        </w:tabs>
        <w:ind w:left="5400" w:hanging="360"/>
      </w:pPr>
      <w:rPr>
        <w:rFonts w:hint="default"/>
        <w:spacing w:val="0"/>
      </w:rPr>
    </w:lvl>
    <w:lvl w:ilvl="8">
      <w:start w:val="1"/>
      <w:numFmt w:val="lowerRoman"/>
      <w:lvlText w:val="%9."/>
      <w:lvlJc w:val="right"/>
      <w:pPr>
        <w:tabs>
          <w:tab w:val="num" w:pos="6120"/>
        </w:tabs>
        <w:ind w:left="6120" w:hanging="180"/>
      </w:pPr>
      <w:rPr>
        <w:rFonts w:hint="default"/>
        <w:spacing w:val="0"/>
      </w:rPr>
    </w:lvl>
  </w:abstractNum>
  <w:abstractNum w:abstractNumId="87" w15:restartNumberingAfterBreak="0">
    <w:nsid w:val="65AA6F14"/>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88" w15:restartNumberingAfterBreak="0">
    <w:nsid w:val="68FB458A"/>
    <w:multiLevelType w:val="hybridMultilevel"/>
    <w:tmpl w:val="E410D418"/>
    <w:lvl w:ilvl="0" w:tplc="080A000F">
      <w:start w:val="1"/>
      <w:numFmt w:val="decimal"/>
      <w:lvlText w:val="%1."/>
      <w:lvlJc w:val="left"/>
      <w:pPr>
        <w:ind w:left="743" w:hanging="360"/>
      </w:p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89" w15:restartNumberingAfterBreak="0">
    <w:nsid w:val="69344094"/>
    <w:multiLevelType w:val="hybridMultilevel"/>
    <w:tmpl w:val="57F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99A1653"/>
    <w:multiLevelType w:val="hybridMultilevel"/>
    <w:tmpl w:val="585EA52E"/>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69EF336A"/>
    <w:multiLevelType w:val="singleLevel"/>
    <w:tmpl w:val="0409000F"/>
    <w:lvl w:ilvl="0">
      <w:start w:val="1"/>
      <w:numFmt w:val="decimal"/>
      <w:lvlText w:val="%1."/>
      <w:lvlJc w:val="left"/>
      <w:pPr>
        <w:tabs>
          <w:tab w:val="num" w:pos="360"/>
        </w:tabs>
        <w:ind w:left="360" w:hanging="360"/>
      </w:pPr>
    </w:lvl>
  </w:abstractNum>
  <w:abstractNum w:abstractNumId="92" w15:restartNumberingAfterBreak="0">
    <w:nsid w:val="6AE777C6"/>
    <w:multiLevelType w:val="hybridMultilevel"/>
    <w:tmpl w:val="7D1ACB1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6AF638AF"/>
    <w:multiLevelType w:val="hybridMultilevel"/>
    <w:tmpl w:val="2DE64410"/>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6D1933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6D2C0709"/>
    <w:multiLevelType w:val="hybridMultilevel"/>
    <w:tmpl w:val="878CAE68"/>
    <w:lvl w:ilvl="0" w:tplc="04090001">
      <w:start w:val="1"/>
      <w:numFmt w:val="bullet"/>
      <w:lvlText w:val=""/>
      <w:lvlJc w:val="left"/>
      <w:pPr>
        <w:ind w:left="1428" w:hanging="360"/>
      </w:pPr>
      <w:rPr>
        <w:rFonts w:ascii="Symbol" w:hAnsi="Symbol" w:hint="default"/>
      </w:rPr>
    </w:lvl>
    <w:lvl w:ilvl="1" w:tplc="5F4E8892">
      <w:start w:val="7"/>
      <w:numFmt w:val="bullet"/>
      <w:lvlText w:val="-"/>
      <w:lvlJc w:val="left"/>
      <w:pPr>
        <w:ind w:left="2148" w:hanging="360"/>
      </w:pPr>
      <w:rPr>
        <w:rFonts w:ascii="ITC Avant Garde" w:eastAsia="Times New Roman" w:hAnsi="ITC Avant Garde" w:cs="Arial"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6" w15:restartNumberingAfterBreak="0">
    <w:nsid w:val="6DEC41D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6E580184"/>
    <w:multiLevelType w:val="hybridMultilevel"/>
    <w:tmpl w:val="C23611C4"/>
    <w:lvl w:ilvl="0" w:tplc="080A0001">
      <w:start w:val="1"/>
      <w:numFmt w:val="bullet"/>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98" w15:restartNumberingAfterBreak="0">
    <w:nsid w:val="6FE61F0A"/>
    <w:multiLevelType w:val="hybridMultilevel"/>
    <w:tmpl w:val="4BDEEE6E"/>
    <w:lvl w:ilvl="0" w:tplc="3294DB0E">
      <w:start w:val="5"/>
      <w:numFmt w:val="lowerLetter"/>
      <w:lvlText w:val="%1."/>
      <w:lvlJc w:val="left"/>
      <w:pPr>
        <w:ind w:left="1774" w:hanging="360"/>
      </w:pPr>
      <w:rPr>
        <w:rFonts w:hint="default"/>
      </w:rPr>
    </w:lvl>
    <w:lvl w:ilvl="1" w:tplc="080A0019">
      <w:start w:val="1"/>
      <w:numFmt w:val="lowerLetter"/>
      <w:lvlText w:val="%2."/>
      <w:lvlJc w:val="left"/>
      <w:pPr>
        <w:ind w:left="2494" w:hanging="360"/>
      </w:pPr>
    </w:lvl>
    <w:lvl w:ilvl="2" w:tplc="080A001B" w:tentative="1">
      <w:start w:val="1"/>
      <w:numFmt w:val="lowerRoman"/>
      <w:lvlText w:val="%3."/>
      <w:lvlJc w:val="right"/>
      <w:pPr>
        <w:ind w:left="3214" w:hanging="180"/>
      </w:pPr>
    </w:lvl>
    <w:lvl w:ilvl="3" w:tplc="080A000F" w:tentative="1">
      <w:start w:val="1"/>
      <w:numFmt w:val="decimal"/>
      <w:lvlText w:val="%4."/>
      <w:lvlJc w:val="left"/>
      <w:pPr>
        <w:ind w:left="3934" w:hanging="360"/>
      </w:pPr>
    </w:lvl>
    <w:lvl w:ilvl="4" w:tplc="080A0019" w:tentative="1">
      <w:start w:val="1"/>
      <w:numFmt w:val="lowerLetter"/>
      <w:lvlText w:val="%5."/>
      <w:lvlJc w:val="left"/>
      <w:pPr>
        <w:ind w:left="4654" w:hanging="360"/>
      </w:pPr>
    </w:lvl>
    <w:lvl w:ilvl="5" w:tplc="080A001B" w:tentative="1">
      <w:start w:val="1"/>
      <w:numFmt w:val="lowerRoman"/>
      <w:lvlText w:val="%6."/>
      <w:lvlJc w:val="right"/>
      <w:pPr>
        <w:ind w:left="5374" w:hanging="180"/>
      </w:pPr>
    </w:lvl>
    <w:lvl w:ilvl="6" w:tplc="080A000F" w:tentative="1">
      <w:start w:val="1"/>
      <w:numFmt w:val="decimal"/>
      <w:lvlText w:val="%7."/>
      <w:lvlJc w:val="left"/>
      <w:pPr>
        <w:ind w:left="6094" w:hanging="360"/>
      </w:pPr>
    </w:lvl>
    <w:lvl w:ilvl="7" w:tplc="080A0019" w:tentative="1">
      <w:start w:val="1"/>
      <w:numFmt w:val="lowerLetter"/>
      <w:lvlText w:val="%8."/>
      <w:lvlJc w:val="left"/>
      <w:pPr>
        <w:ind w:left="6814" w:hanging="360"/>
      </w:pPr>
    </w:lvl>
    <w:lvl w:ilvl="8" w:tplc="080A001B" w:tentative="1">
      <w:start w:val="1"/>
      <w:numFmt w:val="lowerRoman"/>
      <w:lvlText w:val="%9."/>
      <w:lvlJc w:val="right"/>
      <w:pPr>
        <w:ind w:left="7534" w:hanging="180"/>
      </w:pPr>
    </w:lvl>
  </w:abstractNum>
  <w:abstractNum w:abstractNumId="99" w15:restartNumberingAfterBreak="0">
    <w:nsid w:val="71E35586"/>
    <w:multiLevelType w:val="hybridMultilevel"/>
    <w:tmpl w:val="7916BB9A"/>
    <w:lvl w:ilvl="0" w:tplc="080A0017">
      <w:start w:val="1"/>
      <w:numFmt w:val="lowerLetter"/>
      <w:lvlText w:val="%1)"/>
      <w:lvlJc w:val="left"/>
      <w:pPr>
        <w:ind w:left="743" w:hanging="360"/>
      </w:p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00" w15:restartNumberingAfterBreak="0">
    <w:nsid w:val="71E94A29"/>
    <w:multiLevelType w:val="hybridMultilevel"/>
    <w:tmpl w:val="86063148"/>
    <w:lvl w:ilvl="0" w:tplc="080A0001">
      <w:start w:val="1"/>
      <w:numFmt w:val="bullet"/>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101" w15:restartNumberingAfterBreak="0">
    <w:nsid w:val="7364249C"/>
    <w:multiLevelType w:val="hybridMultilevel"/>
    <w:tmpl w:val="452068C0"/>
    <w:lvl w:ilvl="0" w:tplc="27B82544">
      <w:start w:val="4"/>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2" w15:restartNumberingAfterBreak="0">
    <w:nsid w:val="7513386D"/>
    <w:multiLevelType w:val="multilevel"/>
    <w:tmpl w:val="ED067CD2"/>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3" w15:restartNumberingAfterBreak="0">
    <w:nsid w:val="78093C52"/>
    <w:multiLevelType w:val="singleLevel"/>
    <w:tmpl w:val="D4EC0FFA"/>
    <w:lvl w:ilvl="0">
      <w:start w:val="1"/>
      <w:numFmt w:val="bullet"/>
      <w:pStyle w:val="BulletText1"/>
      <w:lvlText w:val=""/>
      <w:lvlJc w:val="left"/>
      <w:pPr>
        <w:tabs>
          <w:tab w:val="num" w:pos="0"/>
        </w:tabs>
        <w:ind w:left="187" w:hanging="187"/>
      </w:pPr>
      <w:rPr>
        <w:rFonts w:ascii="Symbol" w:hAnsi="Symbol" w:hint="default"/>
      </w:rPr>
    </w:lvl>
  </w:abstractNum>
  <w:abstractNum w:abstractNumId="104" w15:restartNumberingAfterBreak="0">
    <w:nsid w:val="7825005A"/>
    <w:multiLevelType w:val="hybridMultilevel"/>
    <w:tmpl w:val="78BC4BA6"/>
    <w:lvl w:ilvl="0" w:tplc="0E529C9A">
      <w:start w:val="2"/>
      <w:numFmt w:val="bullet"/>
      <w:lvlText w:val="-"/>
      <w:lvlJc w:val="left"/>
      <w:pPr>
        <w:ind w:left="720" w:hanging="360"/>
      </w:pPr>
      <w:rPr>
        <w:rFonts w:ascii="ITC Avant Garde" w:eastAsia="Times New Roman" w:hAnsi="ITC Avant Gar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A475B87"/>
    <w:multiLevelType w:val="singleLevel"/>
    <w:tmpl w:val="608C6F6A"/>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7DC42E98"/>
    <w:multiLevelType w:val="hybridMultilevel"/>
    <w:tmpl w:val="95846786"/>
    <w:lvl w:ilvl="0" w:tplc="FFFFFFFF">
      <w:start w:val="4"/>
      <w:numFmt w:val="decimal"/>
      <w:lvlText w:val="%1."/>
      <w:lvlJc w:val="left"/>
      <w:pPr>
        <w:tabs>
          <w:tab w:val="num" w:pos="1440"/>
        </w:tabs>
        <w:ind w:left="1440" w:hanging="360"/>
      </w:pPr>
      <w:rPr>
        <w:rFonts w:hint="default"/>
      </w:rPr>
    </w:lvl>
    <w:lvl w:ilvl="1" w:tplc="FFFFFFFF">
      <w:start w:val="4"/>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15:restartNumberingAfterBreak="0">
    <w:nsid w:val="7E154369"/>
    <w:multiLevelType w:val="hybridMultilevel"/>
    <w:tmpl w:val="3CE8DB7E"/>
    <w:lvl w:ilvl="0" w:tplc="57D4C320">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8" w15:restartNumberingAfterBreak="0">
    <w:nsid w:val="7E46172B"/>
    <w:multiLevelType w:val="singleLevel"/>
    <w:tmpl w:val="3654B10E"/>
    <w:lvl w:ilvl="0">
      <w:start w:val="3"/>
      <w:numFmt w:val="decimal"/>
      <w:lvlText w:val="%1."/>
      <w:legacy w:legacy="1" w:legacySpace="0" w:legacyIndent="283"/>
      <w:lvlJc w:val="left"/>
      <w:pPr>
        <w:ind w:left="283" w:hanging="283"/>
      </w:pPr>
    </w:lvl>
  </w:abstractNum>
  <w:abstractNum w:abstractNumId="109" w15:restartNumberingAfterBreak="0">
    <w:nsid w:val="7E5F4B3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7F73245A"/>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42"/>
  </w:num>
  <w:num w:numId="3">
    <w:abstractNumId w:val="72"/>
  </w:num>
  <w:num w:numId="4">
    <w:abstractNumId w:val="83"/>
  </w:num>
  <w:num w:numId="5">
    <w:abstractNumId w:val="21"/>
  </w:num>
  <w:num w:numId="6">
    <w:abstractNumId w:val="13"/>
  </w:num>
  <w:num w:numId="7">
    <w:abstractNumId w:val="67"/>
  </w:num>
  <w:num w:numId="8">
    <w:abstractNumId w:val="2"/>
  </w:num>
  <w:num w:numId="9">
    <w:abstractNumId w:val="33"/>
  </w:num>
  <w:num w:numId="10">
    <w:abstractNumId w:val="79"/>
  </w:num>
  <w:num w:numId="11">
    <w:abstractNumId w:val="101"/>
  </w:num>
  <w:num w:numId="12">
    <w:abstractNumId w:val="90"/>
  </w:num>
  <w:num w:numId="13">
    <w:abstractNumId w:val="19"/>
  </w:num>
  <w:num w:numId="14">
    <w:abstractNumId w:val="85"/>
  </w:num>
  <w:num w:numId="15">
    <w:abstractNumId w:val="15"/>
  </w:num>
  <w:num w:numId="16">
    <w:abstractNumId w:val="57"/>
  </w:num>
  <w:num w:numId="17">
    <w:abstractNumId w:val="93"/>
  </w:num>
  <w:num w:numId="18">
    <w:abstractNumId w:val="62"/>
  </w:num>
  <w:num w:numId="19">
    <w:abstractNumId w:val="1"/>
  </w:num>
  <w:num w:numId="20">
    <w:abstractNumId w:val="0"/>
  </w:num>
  <w:num w:numId="21">
    <w:abstractNumId w:val="69"/>
  </w:num>
  <w:num w:numId="22">
    <w:abstractNumId w:val="52"/>
  </w:num>
  <w:num w:numId="23">
    <w:abstractNumId w:val="47"/>
  </w:num>
  <w:num w:numId="24">
    <w:abstractNumId w:val="48"/>
  </w:num>
  <w:num w:numId="25">
    <w:abstractNumId w:val="97"/>
  </w:num>
  <w:num w:numId="26">
    <w:abstractNumId w:val="110"/>
  </w:num>
  <w:num w:numId="27">
    <w:abstractNumId w:val="3"/>
    <w:lvlOverride w:ilvl="0">
      <w:lvl w:ilvl="0">
        <w:start w:val="1"/>
        <w:numFmt w:val="bullet"/>
        <w:lvlText w:val=""/>
        <w:legacy w:legacy="1" w:legacySpace="0" w:legacyIndent="360"/>
        <w:lvlJc w:val="left"/>
        <w:pPr>
          <w:ind w:left="502" w:hanging="360"/>
        </w:pPr>
        <w:rPr>
          <w:rFonts w:ascii="Symbol" w:hAnsi="Symbol" w:hint="default"/>
        </w:rPr>
      </w:lvl>
    </w:lvlOverride>
  </w:num>
  <w:num w:numId="28">
    <w:abstractNumId w:val="60"/>
  </w:num>
  <w:num w:numId="29">
    <w:abstractNumId w:val="22"/>
  </w:num>
  <w:num w:numId="30">
    <w:abstractNumId w:val="30"/>
  </w:num>
  <w:num w:numId="31">
    <w:abstractNumId w:val="95"/>
  </w:num>
  <w:num w:numId="32">
    <w:abstractNumId w:val="104"/>
  </w:num>
  <w:num w:numId="33">
    <w:abstractNumId w:val="46"/>
  </w:num>
  <w:num w:numId="34">
    <w:abstractNumId w:val="100"/>
  </w:num>
  <w:num w:numId="35">
    <w:abstractNumId w:val="35"/>
  </w:num>
  <w:num w:numId="36">
    <w:abstractNumId w:val="28"/>
  </w:num>
  <w:num w:numId="37">
    <w:abstractNumId w:val="71"/>
  </w:num>
  <w:num w:numId="38">
    <w:abstractNumId w:val="99"/>
  </w:num>
  <w:num w:numId="39">
    <w:abstractNumId w:val="88"/>
  </w:num>
  <w:num w:numId="40">
    <w:abstractNumId w:val="20"/>
  </w:num>
  <w:num w:numId="4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42">
    <w:abstractNumId w:val="3"/>
    <w:lvlOverride w:ilvl="0">
      <w:lvl w:ilvl="0">
        <w:start w:val="1"/>
        <w:numFmt w:val="bullet"/>
        <w:lvlText w:val=""/>
        <w:legacy w:legacy="1" w:legacySpace="0" w:legacyIndent="360"/>
        <w:lvlJc w:val="left"/>
        <w:pPr>
          <w:ind w:left="360" w:hanging="360"/>
        </w:pPr>
        <w:rPr>
          <w:rFonts w:ascii="Wingdings" w:hAnsi="Wingdings" w:hint="default"/>
        </w:rPr>
      </w:lvl>
    </w:lvlOverride>
  </w:num>
  <w:num w:numId="43">
    <w:abstractNumId w:val="81"/>
  </w:num>
  <w:num w:numId="44">
    <w:abstractNumId w:val="16"/>
  </w:num>
  <w:num w:numId="45">
    <w:abstractNumId w:val="54"/>
  </w:num>
  <w:num w:numId="46">
    <w:abstractNumId w:val="89"/>
  </w:num>
  <w:num w:numId="47">
    <w:abstractNumId w:val="40"/>
  </w:num>
  <w:num w:numId="48">
    <w:abstractNumId w:val="61"/>
  </w:num>
  <w:num w:numId="49">
    <w:abstractNumId w:val="50"/>
  </w:num>
  <w:num w:numId="50">
    <w:abstractNumId w:val="29"/>
  </w:num>
  <w:num w:numId="51">
    <w:abstractNumId w:val="102"/>
  </w:num>
  <w:num w:numId="52">
    <w:abstractNumId w:val="4"/>
  </w:num>
  <w:num w:numId="53">
    <w:abstractNumId w:val="8"/>
  </w:num>
  <w:num w:numId="54">
    <w:abstractNumId w:val="6"/>
  </w:num>
  <w:num w:numId="55">
    <w:abstractNumId w:val="5"/>
  </w:num>
  <w:num w:numId="56">
    <w:abstractNumId w:val="10"/>
  </w:num>
  <w:num w:numId="57">
    <w:abstractNumId w:val="11"/>
  </w:num>
  <w:num w:numId="58">
    <w:abstractNumId w:val="9"/>
  </w:num>
  <w:num w:numId="59">
    <w:abstractNumId w:val="7"/>
  </w:num>
  <w:num w:numId="60">
    <w:abstractNumId w:val="12"/>
  </w:num>
  <w:num w:numId="61">
    <w:abstractNumId w:val="65"/>
  </w:num>
  <w:num w:numId="62">
    <w:abstractNumId w:val="25"/>
  </w:num>
  <w:num w:numId="63">
    <w:abstractNumId w:val="26"/>
  </w:num>
  <w:num w:numId="64">
    <w:abstractNumId w:val="18"/>
  </w:num>
  <w:num w:numId="65">
    <w:abstractNumId w:val="105"/>
  </w:num>
  <w:num w:numId="66">
    <w:abstractNumId w:val="68"/>
  </w:num>
  <w:num w:numId="67">
    <w:abstractNumId w:val="103"/>
  </w:num>
  <w:num w:numId="68">
    <w:abstractNumId w:val="77"/>
  </w:num>
  <w:num w:numId="69">
    <w:abstractNumId w:val="37"/>
  </w:num>
  <w:num w:numId="70">
    <w:abstractNumId w:val="106"/>
  </w:num>
  <w:num w:numId="71">
    <w:abstractNumId w:val="44"/>
  </w:num>
  <w:num w:numId="72">
    <w:abstractNumId w:val="76"/>
  </w:num>
  <w:num w:numId="73">
    <w:abstractNumId w:val="82"/>
  </w:num>
  <w:num w:numId="74">
    <w:abstractNumId w:val="70"/>
  </w:num>
  <w:num w:numId="75">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76">
    <w:abstractNumId w:val="39"/>
  </w:num>
  <w:num w:numId="77">
    <w:abstractNumId w:val="87"/>
  </w:num>
  <w:num w:numId="78">
    <w:abstractNumId w:val="45"/>
  </w:num>
  <w:num w:numId="79">
    <w:abstractNumId w:val="51"/>
  </w:num>
  <w:num w:numId="80">
    <w:abstractNumId w:val="63"/>
  </w:num>
  <w:num w:numId="81">
    <w:abstractNumId w:val="3"/>
    <w:lvlOverride w:ilvl="0">
      <w:lvl w:ilvl="0">
        <w:start w:val="1"/>
        <w:numFmt w:val="bullet"/>
        <w:lvlText w:val=""/>
        <w:legacy w:legacy="1" w:legacySpace="0" w:legacyIndent="283"/>
        <w:lvlJc w:val="left"/>
        <w:pPr>
          <w:ind w:left="992" w:hanging="283"/>
        </w:pPr>
        <w:rPr>
          <w:rFonts w:ascii="Symbol" w:hAnsi="Symbol" w:hint="default"/>
          <w:b w:val="0"/>
          <w:i w:val="0"/>
          <w:u w:val="none"/>
        </w:rPr>
      </w:lvl>
    </w:lvlOverride>
  </w:num>
  <w:num w:numId="82">
    <w:abstractNumId w:val="75"/>
  </w:num>
  <w:num w:numId="83">
    <w:abstractNumId w:val="49"/>
  </w:num>
  <w:num w:numId="84">
    <w:abstractNumId w:val="17"/>
  </w:num>
  <w:num w:numId="85">
    <w:abstractNumId w:val="108"/>
  </w:num>
  <w:num w:numId="86">
    <w:abstractNumId w:val="96"/>
  </w:num>
  <w:num w:numId="87">
    <w:abstractNumId w:val="94"/>
  </w:num>
  <w:num w:numId="88">
    <w:abstractNumId w:val="38"/>
  </w:num>
  <w:num w:numId="89">
    <w:abstractNumId w:val="66"/>
  </w:num>
  <w:num w:numId="90">
    <w:abstractNumId w:val="73"/>
  </w:num>
  <w:num w:numId="91">
    <w:abstractNumId w:val="32"/>
  </w:num>
  <w:num w:numId="92">
    <w:abstractNumId w:val="109"/>
  </w:num>
  <w:num w:numId="93">
    <w:abstractNumId w:val="59"/>
  </w:num>
  <w:num w:numId="94">
    <w:abstractNumId w:val="91"/>
  </w:num>
  <w:num w:numId="95">
    <w:abstractNumId w:val="24"/>
  </w:num>
  <w:num w:numId="96">
    <w:abstractNumId w:val="53"/>
  </w:num>
  <w:num w:numId="97">
    <w:abstractNumId w:val="43"/>
  </w:num>
  <w:num w:numId="98">
    <w:abstractNumId w:val="58"/>
  </w:num>
  <w:num w:numId="99">
    <w:abstractNumId w:val="23"/>
  </w:num>
  <w:num w:numId="100">
    <w:abstractNumId w:val="36"/>
  </w:num>
  <w:num w:numId="101">
    <w:abstractNumId w:val="80"/>
  </w:num>
  <w:num w:numId="102">
    <w:abstractNumId w:val="27"/>
  </w:num>
  <w:num w:numId="103">
    <w:abstractNumId w:val="31"/>
  </w:num>
  <w:num w:numId="104">
    <w:abstractNumId w:val="64"/>
  </w:num>
  <w:num w:numId="105">
    <w:abstractNumId w:val="8"/>
  </w:num>
  <w:num w:numId="106">
    <w:abstractNumId w:val="6"/>
  </w:num>
  <w:num w:numId="107">
    <w:abstractNumId w:val="107"/>
  </w:num>
  <w:num w:numId="108">
    <w:abstractNumId w:val="84"/>
  </w:num>
  <w:num w:numId="109">
    <w:abstractNumId w:val="41"/>
  </w:num>
  <w:num w:numId="110">
    <w:abstractNumId w:val="86"/>
  </w:num>
  <w:num w:numId="111">
    <w:abstractNumId w:val="56"/>
  </w:num>
  <w:num w:numId="112">
    <w:abstractNumId w:val="98"/>
  </w:num>
  <w:num w:numId="113">
    <w:abstractNumId w:val="78"/>
  </w:num>
  <w:num w:numId="114">
    <w:abstractNumId w:val="16"/>
  </w:num>
  <w:num w:numId="115">
    <w:abstractNumId w:val="8"/>
  </w:num>
  <w:num w:numId="116">
    <w:abstractNumId w:val="6"/>
  </w:num>
  <w:num w:numId="117">
    <w:abstractNumId w:val="92"/>
  </w:num>
  <w:num w:numId="118">
    <w:abstractNumId w:val="14"/>
  </w:num>
  <w:num w:numId="119">
    <w:abstractNumId w:val="74"/>
  </w:num>
  <w:num w:numId="120">
    <w:abstractNumId w:val="5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pt-BR"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6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FA5"/>
    <w:rsid w:val="0000118D"/>
    <w:rsid w:val="000018E8"/>
    <w:rsid w:val="000028CF"/>
    <w:rsid w:val="0000581B"/>
    <w:rsid w:val="00006B73"/>
    <w:rsid w:val="000075D2"/>
    <w:rsid w:val="0000763D"/>
    <w:rsid w:val="0001006A"/>
    <w:rsid w:val="00010E10"/>
    <w:rsid w:val="0001106E"/>
    <w:rsid w:val="00011AE8"/>
    <w:rsid w:val="00011B12"/>
    <w:rsid w:val="000129FD"/>
    <w:rsid w:val="000140E2"/>
    <w:rsid w:val="00020423"/>
    <w:rsid w:val="00021371"/>
    <w:rsid w:val="00023B4F"/>
    <w:rsid w:val="000244EE"/>
    <w:rsid w:val="00024EFA"/>
    <w:rsid w:val="00025032"/>
    <w:rsid w:val="0002654E"/>
    <w:rsid w:val="00026A97"/>
    <w:rsid w:val="00026B9C"/>
    <w:rsid w:val="00026D47"/>
    <w:rsid w:val="00030870"/>
    <w:rsid w:val="000309B8"/>
    <w:rsid w:val="00030C46"/>
    <w:rsid w:val="00032E71"/>
    <w:rsid w:val="00033A4F"/>
    <w:rsid w:val="00033ED2"/>
    <w:rsid w:val="00034C5A"/>
    <w:rsid w:val="00035411"/>
    <w:rsid w:val="00035B6D"/>
    <w:rsid w:val="00035F53"/>
    <w:rsid w:val="000366DB"/>
    <w:rsid w:val="00037935"/>
    <w:rsid w:val="00037A76"/>
    <w:rsid w:val="0004083C"/>
    <w:rsid w:val="00041DB2"/>
    <w:rsid w:val="00043079"/>
    <w:rsid w:val="00044E83"/>
    <w:rsid w:val="00044F96"/>
    <w:rsid w:val="00045415"/>
    <w:rsid w:val="000454A5"/>
    <w:rsid w:val="000462F5"/>
    <w:rsid w:val="00047A1E"/>
    <w:rsid w:val="00051126"/>
    <w:rsid w:val="00052170"/>
    <w:rsid w:val="00052481"/>
    <w:rsid w:val="00054C05"/>
    <w:rsid w:val="00055A9A"/>
    <w:rsid w:val="00055E41"/>
    <w:rsid w:val="0005617D"/>
    <w:rsid w:val="00057A2B"/>
    <w:rsid w:val="00057E72"/>
    <w:rsid w:val="00062369"/>
    <w:rsid w:val="0006422F"/>
    <w:rsid w:val="00064A45"/>
    <w:rsid w:val="00065CA7"/>
    <w:rsid w:val="00066643"/>
    <w:rsid w:val="0006681B"/>
    <w:rsid w:val="000671BF"/>
    <w:rsid w:val="000707A0"/>
    <w:rsid w:val="00070B03"/>
    <w:rsid w:val="00073FB6"/>
    <w:rsid w:val="000742F2"/>
    <w:rsid w:val="00075888"/>
    <w:rsid w:val="00075B34"/>
    <w:rsid w:val="00077D50"/>
    <w:rsid w:val="00080A08"/>
    <w:rsid w:val="00080AB6"/>
    <w:rsid w:val="000817F6"/>
    <w:rsid w:val="00081F56"/>
    <w:rsid w:val="00083B3C"/>
    <w:rsid w:val="00083F6D"/>
    <w:rsid w:val="00085313"/>
    <w:rsid w:val="00085B83"/>
    <w:rsid w:val="00086897"/>
    <w:rsid w:val="0008723E"/>
    <w:rsid w:val="00091920"/>
    <w:rsid w:val="00091FF3"/>
    <w:rsid w:val="0009217D"/>
    <w:rsid w:val="0009219D"/>
    <w:rsid w:val="0009291A"/>
    <w:rsid w:val="00092A1E"/>
    <w:rsid w:val="00092BEC"/>
    <w:rsid w:val="0009537D"/>
    <w:rsid w:val="000956B7"/>
    <w:rsid w:val="00095DDB"/>
    <w:rsid w:val="000964D2"/>
    <w:rsid w:val="000966AF"/>
    <w:rsid w:val="00096784"/>
    <w:rsid w:val="00097F1F"/>
    <w:rsid w:val="000A00FD"/>
    <w:rsid w:val="000A07D3"/>
    <w:rsid w:val="000A1EA1"/>
    <w:rsid w:val="000A55F1"/>
    <w:rsid w:val="000A5EFB"/>
    <w:rsid w:val="000A72A2"/>
    <w:rsid w:val="000A737E"/>
    <w:rsid w:val="000A7498"/>
    <w:rsid w:val="000B1974"/>
    <w:rsid w:val="000B2000"/>
    <w:rsid w:val="000B51FF"/>
    <w:rsid w:val="000B6AE8"/>
    <w:rsid w:val="000B7038"/>
    <w:rsid w:val="000B73C2"/>
    <w:rsid w:val="000C12C7"/>
    <w:rsid w:val="000C1CD3"/>
    <w:rsid w:val="000C1D2C"/>
    <w:rsid w:val="000C1E24"/>
    <w:rsid w:val="000C310B"/>
    <w:rsid w:val="000C32A2"/>
    <w:rsid w:val="000C358C"/>
    <w:rsid w:val="000C3724"/>
    <w:rsid w:val="000C3F08"/>
    <w:rsid w:val="000C5197"/>
    <w:rsid w:val="000C6DE6"/>
    <w:rsid w:val="000C7D78"/>
    <w:rsid w:val="000D10FC"/>
    <w:rsid w:val="000D1BB6"/>
    <w:rsid w:val="000D2034"/>
    <w:rsid w:val="000D33F2"/>
    <w:rsid w:val="000D41A3"/>
    <w:rsid w:val="000D6032"/>
    <w:rsid w:val="000D6752"/>
    <w:rsid w:val="000D6A6D"/>
    <w:rsid w:val="000D70FE"/>
    <w:rsid w:val="000E0142"/>
    <w:rsid w:val="000E025F"/>
    <w:rsid w:val="000E190A"/>
    <w:rsid w:val="000E2588"/>
    <w:rsid w:val="000E27D2"/>
    <w:rsid w:val="000E3737"/>
    <w:rsid w:val="000E3BBF"/>
    <w:rsid w:val="000E42F6"/>
    <w:rsid w:val="000E66BF"/>
    <w:rsid w:val="000E6CCD"/>
    <w:rsid w:val="000E6FF8"/>
    <w:rsid w:val="000E739B"/>
    <w:rsid w:val="000E762A"/>
    <w:rsid w:val="000E7830"/>
    <w:rsid w:val="000E7F87"/>
    <w:rsid w:val="000F0EC0"/>
    <w:rsid w:val="000F387B"/>
    <w:rsid w:val="000F542A"/>
    <w:rsid w:val="000F5473"/>
    <w:rsid w:val="000F5508"/>
    <w:rsid w:val="000F5F84"/>
    <w:rsid w:val="000F7884"/>
    <w:rsid w:val="00100B1E"/>
    <w:rsid w:val="00102163"/>
    <w:rsid w:val="0010285C"/>
    <w:rsid w:val="00102BCD"/>
    <w:rsid w:val="00103066"/>
    <w:rsid w:val="00103716"/>
    <w:rsid w:val="00103820"/>
    <w:rsid w:val="00103EAA"/>
    <w:rsid w:val="00105ACB"/>
    <w:rsid w:val="00105CE8"/>
    <w:rsid w:val="00107FA7"/>
    <w:rsid w:val="0011110F"/>
    <w:rsid w:val="001120E9"/>
    <w:rsid w:val="00112CFD"/>
    <w:rsid w:val="00113B7F"/>
    <w:rsid w:val="00113EE1"/>
    <w:rsid w:val="0011615B"/>
    <w:rsid w:val="00116A73"/>
    <w:rsid w:val="00116DBE"/>
    <w:rsid w:val="00117B0F"/>
    <w:rsid w:val="001207BE"/>
    <w:rsid w:val="00120B98"/>
    <w:rsid w:val="00121091"/>
    <w:rsid w:val="00121B3D"/>
    <w:rsid w:val="001226CA"/>
    <w:rsid w:val="001234E9"/>
    <w:rsid w:val="00124880"/>
    <w:rsid w:val="001257B0"/>
    <w:rsid w:val="00126F47"/>
    <w:rsid w:val="00127162"/>
    <w:rsid w:val="00127A43"/>
    <w:rsid w:val="00132841"/>
    <w:rsid w:val="00132C04"/>
    <w:rsid w:val="00133405"/>
    <w:rsid w:val="00133B8C"/>
    <w:rsid w:val="00136019"/>
    <w:rsid w:val="001362C3"/>
    <w:rsid w:val="0013653D"/>
    <w:rsid w:val="001368CE"/>
    <w:rsid w:val="001401C3"/>
    <w:rsid w:val="0014080F"/>
    <w:rsid w:val="001429F5"/>
    <w:rsid w:val="0014314D"/>
    <w:rsid w:val="001442CF"/>
    <w:rsid w:val="00146B49"/>
    <w:rsid w:val="00151642"/>
    <w:rsid w:val="00152882"/>
    <w:rsid w:val="0015331E"/>
    <w:rsid w:val="0015348F"/>
    <w:rsid w:val="001561DF"/>
    <w:rsid w:val="0015652B"/>
    <w:rsid w:val="00156799"/>
    <w:rsid w:val="00156A3C"/>
    <w:rsid w:val="001570C7"/>
    <w:rsid w:val="00163137"/>
    <w:rsid w:val="0016322D"/>
    <w:rsid w:val="00163FFA"/>
    <w:rsid w:val="0016463E"/>
    <w:rsid w:val="0016569C"/>
    <w:rsid w:val="00166C99"/>
    <w:rsid w:val="00167690"/>
    <w:rsid w:val="00167D7F"/>
    <w:rsid w:val="00170729"/>
    <w:rsid w:val="00170AE5"/>
    <w:rsid w:val="001725B3"/>
    <w:rsid w:val="00172B09"/>
    <w:rsid w:val="00173C8C"/>
    <w:rsid w:val="0017492F"/>
    <w:rsid w:val="00174936"/>
    <w:rsid w:val="0017597E"/>
    <w:rsid w:val="00175A0B"/>
    <w:rsid w:val="00175BB2"/>
    <w:rsid w:val="001764C1"/>
    <w:rsid w:val="001773FA"/>
    <w:rsid w:val="00177707"/>
    <w:rsid w:val="00181A7A"/>
    <w:rsid w:val="00182164"/>
    <w:rsid w:val="001826E9"/>
    <w:rsid w:val="001828AC"/>
    <w:rsid w:val="00182A23"/>
    <w:rsid w:val="00183932"/>
    <w:rsid w:val="00191158"/>
    <w:rsid w:val="001911E8"/>
    <w:rsid w:val="00191F69"/>
    <w:rsid w:val="00192496"/>
    <w:rsid w:val="00195436"/>
    <w:rsid w:val="00195E58"/>
    <w:rsid w:val="001A14C2"/>
    <w:rsid w:val="001A167B"/>
    <w:rsid w:val="001A2BB5"/>
    <w:rsid w:val="001A474D"/>
    <w:rsid w:val="001A6364"/>
    <w:rsid w:val="001A7078"/>
    <w:rsid w:val="001A75BE"/>
    <w:rsid w:val="001A76E0"/>
    <w:rsid w:val="001B0F01"/>
    <w:rsid w:val="001B2629"/>
    <w:rsid w:val="001B2646"/>
    <w:rsid w:val="001B2B33"/>
    <w:rsid w:val="001B2F03"/>
    <w:rsid w:val="001B4EE1"/>
    <w:rsid w:val="001B5AEA"/>
    <w:rsid w:val="001B7D8B"/>
    <w:rsid w:val="001C0298"/>
    <w:rsid w:val="001C1481"/>
    <w:rsid w:val="001C223A"/>
    <w:rsid w:val="001C2A0B"/>
    <w:rsid w:val="001C2E86"/>
    <w:rsid w:val="001C3F95"/>
    <w:rsid w:val="001C4C72"/>
    <w:rsid w:val="001C6266"/>
    <w:rsid w:val="001C7EBF"/>
    <w:rsid w:val="001D0FC3"/>
    <w:rsid w:val="001D1087"/>
    <w:rsid w:val="001D1388"/>
    <w:rsid w:val="001D19B9"/>
    <w:rsid w:val="001D1C7A"/>
    <w:rsid w:val="001D2CC1"/>
    <w:rsid w:val="001D2EBF"/>
    <w:rsid w:val="001D3146"/>
    <w:rsid w:val="001D44D4"/>
    <w:rsid w:val="001D756F"/>
    <w:rsid w:val="001D779E"/>
    <w:rsid w:val="001E0781"/>
    <w:rsid w:val="001E22D7"/>
    <w:rsid w:val="001E3230"/>
    <w:rsid w:val="001E3860"/>
    <w:rsid w:val="001E3B8E"/>
    <w:rsid w:val="001E4133"/>
    <w:rsid w:val="001E5441"/>
    <w:rsid w:val="001E6215"/>
    <w:rsid w:val="001E62DC"/>
    <w:rsid w:val="001E77FE"/>
    <w:rsid w:val="001F1173"/>
    <w:rsid w:val="001F1A49"/>
    <w:rsid w:val="001F3321"/>
    <w:rsid w:val="001F3A0B"/>
    <w:rsid w:val="001F54F4"/>
    <w:rsid w:val="001F6287"/>
    <w:rsid w:val="001F6DD5"/>
    <w:rsid w:val="001F6E65"/>
    <w:rsid w:val="001F756C"/>
    <w:rsid w:val="001F7922"/>
    <w:rsid w:val="0020031A"/>
    <w:rsid w:val="0020144E"/>
    <w:rsid w:val="002024F6"/>
    <w:rsid w:val="002040D6"/>
    <w:rsid w:val="002066BE"/>
    <w:rsid w:val="002106B1"/>
    <w:rsid w:val="00212A10"/>
    <w:rsid w:val="00212A59"/>
    <w:rsid w:val="00213E90"/>
    <w:rsid w:val="002140C9"/>
    <w:rsid w:val="0021788B"/>
    <w:rsid w:val="002202C4"/>
    <w:rsid w:val="00221D99"/>
    <w:rsid w:val="0022387F"/>
    <w:rsid w:val="002267E0"/>
    <w:rsid w:val="0022749F"/>
    <w:rsid w:val="00227C1D"/>
    <w:rsid w:val="00230ED2"/>
    <w:rsid w:val="0023278C"/>
    <w:rsid w:val="00234DEB"/>
    <w:rsid w:val="00235B1C"/>
    <w:rsid w:val="00235EC3"/>
    <w:rsid w:val="002374EB"/>
    <w:rsid w:val="0024068A"/>
    <w:rsid w:val="00240DEC"/>
    <w:rsid w:val="00242569"/>
    <w:rsid w:val="0024259D"/>
    <w:rsid w:val="00242688"/>
    <w:rsid w:val="00242FBE"/>
    <w:rsid w:val="0024312E"/>
    <w:rsid w:val="00243BB4"/>
    <w:rsid w:val="00244825"/>
    <w:rsid w:val="00245AF2"/>
    <w:rsid w:val="00245CF2"/>
    <w:rsid w:val="0024650D"/>
    <w:rsid w:val="002465C1"/>
    <w:rsid w:val="00247403"/>
    <w:rsid w:val="00247EAA"/>
    <w:rsid w:val="00251177"/>
    <w:rsid w:val="002514DD"/>
    <w:rsid w:val="00252604"/>
    <w:rsid w:val="00254D26"/>
    <w:rsid w:val="00256439"/>
    <w:rsid w:val="00256655"/>
    <w:rsid w:val="00257C7D"/>
    <w:rsid w:val="00257C95"/>
    <w:rsid w:val="00257DE8"/>
    <w:rsid w:val="00260D6A"/>
    <w:rsid w:val="0026101D"/>
    <w:rsid w:val="00262D78"/>
    <w:rsid w:val="00264637"/>
    <w:rsid w:val="0026481A"/>
    <w:rsid w:val="00264AE7"/>
    <w:rsid w:val="00264E4B"/>
    <w:rsid w:val="00265272"/>
    <w:rsid w:val="002658CF"/>
    <w:rsid w:val="00266AD4"/>
    <w:rsid w:val="002674C7"/>
    <w:rsid w:val="00272025"/>
    <w:rsid w:val="00274C8F"/>
    <w:rsid w:val="002757B6"/>
    <w:rsid w:val="0027627E"/>
    <w:rsid w:val="00276610"/>
    <w:rsid w:val="002767B4"/>
    <w:rsid w:val="0028057B"/>
    <w:rsid w:val="00281CD0"/>
    <w:rsid w:val="00284BC6"/>
    <w:rsid w:val="00286692"/>
    <w:rsid w:val="0028700F"/>
    <w:rsid w:val="00287A0E"/>
    <w:rsid w:val="00290057"/>
    <w:rsid w:val="0029115F"/>
    <w:rsid w:val="00291CCF"/>
    <w:rsid w:val="00293CF5"/>
    <w:rsid w:val="0029420B"/>
    <w:rsid w:val="002945C5"/>
    <w:rsid w:val="002953AD"/>
    <w:rsid w:val="0029581E"/>
    <w:rsid w:val="002968B4"/>
    <w:rsid w:val="00297A08"/>
    <w:rsid w:val="002A0204"/>
    <w:rsid w:val="002A099D"/>
    <w:rsid w:val="002A0CD8"/>
    <w:rsid w:val="002A2DF1"/>
    <w:rsid w:val="002A6270"/>
    <w:rsid w:val="002A7372"/>
    <w:rsid w:val="002B0DB6"/>
    <w:rsid w:val="002B103B"/>
    <w:rsid w:val="002B1C04"/>
    <w:rsid w:val="002B3992"/>
    <w:rsid w:val="002B485F"/>
    <w:rsid w:val="002B6195"/>
    <w:rsid w:val="002B68F9"/>
    <w:rsid w:val="002B6C2C"/>
    <w:rsid w:val="002B756F"/>
    <w:rsid w:val="002B7B65"/>
    <w:rsid w:val="002B7F26"/>
    <w:rsid w:val="002C11AD"/>
    <w:rsid w:val="002C2C8A"/>
    <w:rsid w:val="002C304D"/>
    <w:rsid w:val="002C4A80"/>
    <w:rsid w:val="002C4D01"/>
    <w:rsid w:val="002C4FD2"/>
    <w:rsid w:val="002C6707"/>
    <w:rsid w:val="002C6A00"/>
    <w:rsid w:val="002C7DB8"/>
    <w:rsid w:val="002D17D4"/>
    <w:rsid w:val="002D19EB"/>
    <w:rsid w:val="002D218F"/>
    <w:rsid w:val="002D252C"/>
    <w:rsid w:val="002D48DD"/>
    <w:rsid w:val="002D5339"/>
    <w:rsid w:val="002D585D"/>
    <w:rsid w:val="002E0FBD"/>
    <w:rsid w:val="002E115C"/>
    <w:rsid w:val="002E2252"/>
    <w:rsid w:val="002E3494"/>
    <w:rsid w:val="002E39C3"/>
    <w:rsid w:val="002E542B"/>
    <w:rsid w:val="002E777A"/>
    <w:rsid w:val="002E7FD7"/>
    <w:rsid w:val="002F0164"/>
    <w:rsid w:val="002F05A0"/>
    <w:rsid w:val="002F257D"/>
    <w:rsid w:val="002F387E"/>
    <w:rsid w:val="002F3AA9"/>
    <w:rsid w:val="002F44E5"/>
    <w:rsid w:val="002F5911"/>
    <w:rsid w:val="002F5D73"/>
    <w:rsid w:val="002F7821"/>
    <w:rsid w:val="003000DA"/>
    <w:rsid w:val="00300E69"/>
    <w:rsid w:val="00301DEE"/>
    <w:rsid w:val="003035DD"/>
    <w:rsid w:val="00303D09"/>
    <w:rsid w:val="003044B0"/>
    <w:rsid w:val="0030458E"/>
    <w:rsid w:val="00304980"/>
    <w:rsid w:val="00306F9C"/>
    <w:rsid w:val="00307CD9"/>
    <w:rsid w:val="003110EF"/>
    <w:rsid w:val="00311E1D"/>
    <w:rsid w:val="0031274E"/>
    <w:rsid w:val="00313609"/>
    <w:rsid w:val="00313BF9"/>
    <w:rsid w:val="0031595D"/>
    <w:rsid w:val="003159D3"/>
    <w:rsid w:val="00316AFB"/>
    <w:rsid w:val="00316D02"/>
    <w:rsid w:val="0031733F"/>
    <w:rsid w:val="00317D3D"/>
    <w:rsid w:val="00317F35"/>
    <w:rsid w:val="0032103C"/>
    <w:rsid w:val="00322286"/>
    <w:rsid w:val="003227B6"/>
    <w:rsid w:val="00322988"/>
    <w:rsid w:val="003249B2"/>
    <w:rsid w:val="00325B05"/>
    <w:rsid w:val="003301BF"/>
    <w:rsid w:val="003301C4"/>
    <w:rsid w:val="003312A1"/>
    <w:rsid w:val="0033297B"/>
    <w:rsid w:val="003343F6"/>
    <w:rsid w:val="003354D1"/>
    <w:rsid w:val="0033563E"/>
    <w:rsid w:val="003356FE"/>
    <w:rsid w:val="00335DCE"/>
    <w:rsid w:val="00345D20"/>
    <w:rsid w:val="00347820"/>
    <w:rsid w:val="0034787A"/>
    <w:rsid w:val="00347BE1"/>
    <w:rsid w:val="00350704"/>
    <w:rsid w:val="00350C4E"/>
    <w:rsid w:val="00352A39"/>
    <w:rsid w:val="00352D6D"/>
    <w:rsid w:val="00352EEB"/>
    <w:rsid w:val="003539A9"/>
    <w:rsid w:val="003547F7"/>
    <w:rsid w:val="003573B8"/>
    <w:rsid w:val="00360A30"/>
    <w:rsid w:val="00360BB9"/>
    <w:rsid w:val="00361A9B"/>
    <w:rsid w:val="0036266C"/>
    <w:rsid w:val="00363470"/>
    <w:rsid w:val="00364520"/>
    <w:rsid w:val="00365E6B"/>
    <w:rsid w:val="00365FFC"/>
    <w:rsid w:val="00370185"/>
    <w:rsid w:val="00371FDE"/>
    <w:rsid w:val="00372FDA"/>
    <w:rsid w:val="00373121"/>
    <w:rsid w:val="003737CC"/>
    <w:rsid w:val="00375355"/>
    <w:rsid w:val="00375E99"/>
    <w:rsid w:val="003771FC"/>
    <w:rsid w:val="0037732F"/>
    <w:rsid w:val="00380DB8"/>
    <w:rsid w:val="00380E94"/>
    <w:rsid w:val="0038397F"/>
    <w:rsid w:val="00385912"/>
    <w:rsid w:val="00386C2C"/>
    <w:rsid w:val="00387ED0"/>
    <w:rsid w:val="00387FD9"/>
    <w:rsid w:val="003900A9"/>
    <w:rsid w:val="00390F12"/>
    <w:rsid w:val="0039246F"/>
    <w:rsid w:val="0039289F"/>
    <w:rsid w:val="00393695"/>
    <w:rsid w:val="00394A20"/>
    <w:rsid w:val="00396C20"/>
    <w:rsid w:val="003975E9"/>
    <w:rsid w:val="00397EE1"/>
    <w:rsid w:val="003A1802"/>
    <w:rsid w:val="003A2B61"/>
    <w:rsid w:val="003A2C44"/>
    <w:rsid w:val="003A53FB"/>
    <w:rsid w:val="003A6151"/>
    <w:rsid w:val="003B2D4C"/>
    <w:rsid w:val="003B348D"/>
    <w:rsid w:val="003B3787"/>
    <w:rsid w:val="003B5F57"/>
    <w:rsid w:val="003B6CB8"/>
    <w:rsid w:val="003B7132"/>
    <w:rsid w:val="003B7B32"/>
    <w:rsid w:val="003B7E3C"/>
    <w:rsid w:val="003C1A04"/>
    <w:rsid w:val="003C347E"/>
    <w:rsid w:val="003C4471"/>
    <w:rsid w:val="003C47FE"/>
    <w:rsid w:val="003C5491"/>
    <w:rsid w:val="003C54AE"/>
    <w:rsid w:val="003C7E56"/>
    <w:rsid w:val="003D090B"/>
    <w:rsid w:val="003D1DF6"/>
    <w:rsid w:val="003D2692"/>
    <w:rsid w:val="003D29AB"/>
    <w:rsid w:val="003E03BA"/>
    <w:rsid w:val="003E09FD"/>
    <w:rsid w:val="003E1861"/>
    <w:rsid w:val="003E1E98"/>
    <w:rsid w:val="003E3208"/>
    <w:rsid w:val="003E3413"/>
    <w:rsid w:val="003E4417"/>
    <w:rsid w:val="003E55DD"/>
    <w:rsid w:val="003E692D"/>
    <w:rsid w:val="003E78B3"/>
    <w:rsid w:val="003E7FE0"/>
    <w:rsid w:val="003F2928"/>
    <w:rsid w:val="003F4BC4"/>
    <w:rsid w:val="003F65CE"/>
    <w:rsid w:val="003F67E8"/>
    <w:rsid w:val="003F7066"/>
    <w:rsid w:val="003F7621"/>
    <w:rsid w:val="00400A13"/>
    <w:rsid w:val="00400EEF"/>
    <w:rsid w:val="00400F43"/>
    <w:rsid w:val="00401BFA"/>
    <w:rsid w:val="00401F59"/>
    <w:rsid w:val="004021F6"/>
    <w:rsid w:val="004022B8"/>
    <w:rsid w:val="00402FAD"/>
    <w:rsid w:val="004035D7"/>
    <w:rsid w:val="00403EFC"/>
    <w:rsid w:val="00404DD0"/>
    <w:rsid w:val="00405C4C"/>
    <w:rsid w:val="00410096"/>
    <w:rsid w:val="0041060C"/>
    <w:rsid w:val="00410C5D"/>
    <w:rsid w:val="00412886"/>
    <w:rsid w:val="00412CD4"/>
    <w:rsid w:val="00412DF0"/>
    <w:rsid w:val="004141A7"/>
    <w:rsid w:val="004153E4"/>
    <w:rsid w:val="00416250"/>
    <w:rsid w:val="00416F87"/>
    <w:rsid w:val="00420AE3"/>
    <w:rsid w:val="00421FA6"/>
    <w:rsid w:val="00425A29"/>
    <w:rsid w:val="0042760A"/>
    <w:rsid w:val="0042761D"/>
    <w:rsid w:val="00427F43"/>
    <w:rsid w:val="0043181D"/>
    <w:rsid w:val="004324B3"/>
    <w:rsid w:val="004345B4"/>
    <w:rsid w:val="004359C3"/>
    <w:rsid w:val="00435D5F"/>
    <w:rsid w:val="004360DA"/>
    <w:rsid w:val="00441B0E"/>
    <w:rsid w:val="00441B77"/>
    <w:rsid w:val="004427AF"/>
    <w:rsid w:val="00442A12"/>
    <w:rsid w:val="004433A3"/>
    <w:rsid w:val="0044564A"/>
    <w:rsid w:val="004457E7"/>
    <w:rsid w:val="00445E7C"/>
    <w:rsid w:val="00446E56"/>
    <w:rsid w:val="00446E89"/>
    <w:rsid w:val="004470AE"/>
    <w:rsid w:val="00447C61"/>
    <w:rsid w:val="004532A5"/>
    <w:rsid w:val="004549BC"/>
    <w:rsid w:val="0045522A"/>
    <w:rsid w:val="00456A94"/>
    <w:rsid w:val="00456B42"/>
    <w:rsid w:val="0046061E"/>
    <w:rsid w:val="00462400"/>
    <w:rsid w:val="00462D3B"/>
    <w:rsid w:val="004647F8"/>
    <w:rsid w:val="00465D9F"/>
    <w:rsid w:val="00466360"/>
    <w:rsid w:val="00466CF8"/>
    <w:rsid w:val="00466E07"/>
    <w:rsid w:val="00470A13"/>
    <w:rsid w:val="00471675"/>
    <w:rsid w:val="004718D8"/>
    <w:rsid w:val="00471A9F"/>
    <w:rsid w:val="004739C0"/>
    <w:rsid w:val="00473A34"/>
    <w:rsid w:val="00474127"/>
    <w:rsid w:val="00474A0B"/>
    <w:rsid w:val="00475538"/>
    <w:rsid w:val="00475BE4"/>
    <w:rsid w:val="00476170"/>
    <w:rsid w:val="0047658D"/>
    <w:rsid w:val="0047725B"/>
    <w:rsid w:val="00477A1F"/>
    <w:rsid w:val="004806A4"/>
    <w:rsid w:val="004807A9"/>
    <w:rsid w:val="00481C21"/>
    <w:rsid w:val="00482D70"/>
    <w:rsid w:val="00484FDA"/>
    <w:rsid w:val="00486D27"/>
    <w:rsid w:val="00487EAD"/>
    <w:rsid w:val="004923B2"/>
    <w:rsid w:val="0049252B"/>
    <w:rsid w:val="0049438C"/>
    <w:rsid w:val="00494FFD"/>
    <w:rsid w:val="004A0ACF"/>
    <w:rsid w:val="004A19EE"/>
    <w:rsid w:val="004A1F35"/>
    <w:rsid w:val="004A2A95"/>
    <w:rsid w:val="004A30AE"/>
    <w:rsid w:val="004A3ECE"/>
    <w:rsid w:val="004A62B0"/>
    <w:rsid w:val="004A6B11"/>
    <w:rsid w:val="004B177A"/>
    <w:rsid w:val="004B178F"/>
    <w:rsid w:val="004B1AA5"/>
    <w:rsid w:val="004B27E6"/>
    <w:rsid w:val="004B2EB3"/>
    <w:rsid w:val="004B3CBF"/>
    <w:rsid w:val="004B4E6F"/>
    <w:rsid w:val="004B52DF"/>
    <w:rsid w:val="004B647E"/>
    <w:rsid w:val="004B69B9"/>
    <w:rsid w:val="004B6BAA"/>
    <w:rsid w:val="004C07AF"/>
    <w:rsid w:val="004C09A6"/>
    <w:rsid w:val="004C17F9"/>
    <w:rsid w:val="004C2E57"/>
    <w:rsid w:val="004C348D"/>
    <w:rsid w:val="004C4767"/>
    <w:rsid w:val="004C49D8"/>
    <w:rsid w:val="004C640C"/>
    <w:rsid w:val="004C658A"/>
    <w:rsid w:val="004C66FA"/>
    <w:rsid w:val="004C6D93"/>
    <w:rsid w:val="004C71BC"/>
    <w:rsid w:val="004C7437"/>
    <w:rsid w:val="004D0C60"/>
    <w:rsid w:val="004D16A4"/>
    <w:rsid w:val="004D1946"/>
    <w:rsid w:val="004D2931"/>
    <w:rsid w:val="004D40C9"/>
    <w:rsid w:val="004D5C63"/>
    <w:rsid w:val="004D5F37"/>
    <w:rsid w:val="004D6871"/>
    <w:rsid w:val="004D6B90"/>
    <w:rsid w:val="004D765C"/>
    <w:rsid w:val="004E0DE8"/>
    <w:rsid w:val="004E102A"/>
    <w:rsid w:val="004E1053"/>
    <w:rsid w:val="004E34EE"/>
    <w:rsid w:val="004E3CF4"/>
    <w:rsid w:val="004E6BAE"/>
    <w:rsid w:val="004F011B"/>
    <w:rsid w:val="004F068F"/>
    <w:rsid w:val="004F3280"/>
    <w:rsid w:val="004F4419"/>
    <w:rsid w:val="004F69F9"/>
    <w:rsid w:val="004F7EB7"/>
    <w:rsid w:val="0050097B"/>
    <w:rsid w:val="00501789"/>
    <w:rsid w:val="00501D5F"/>
    <w:rsid w:val="0050218E"/>
    <w:rsid w:val="0050281A"/>
    <w:rsid w:val="005028F2"/>
    <w:rsid w:val="0050394F"/>
    <w:rsid w:val="00503B96"/>
    <w:rsid w:val="005063E5"/>
    <w:rsid w:val="0050731E"/>
    <w:rsid w:val="00511C82"/>
    <w:rsid w:val="0051216A"/>
    <w:rsid w:val="00512840"/>
    <w:rsid w:val="0051295F"/>
    <w:rsid w:val="005135AC"/>
    <w:rsid w:val="005137E9"/>
    <w:rsid w:val="00514E97"/>
    <w:rsid w:val="005178A7"/>
    <w:rsid w:val="00521799"/>
    <w:rsid w:val="00522761"/>
    <w:rsid w:val="0052293D"/>
    <w:rsid w:val="0052361D"/>
    <w:rsid w:val="00526097"/>
    <w:rsid w:val="00526626"/>
    <w:rsid w:val="00526ABD"/>
    <w:rsid w:val="005307FC"/>
    <w:rsid w:val="00531EF9"/>
    <w:rsid w:val="00532B5A"/>
    <w:rsid w:val="0053309A"/>
    <w:rsid w:val="00533B2E"/>
    <w:rsid w:val="005341A5"/>
    <w:rsid w:val="00535047"/>
    <w:rsid w:val="005359C7"/>
    <w:rsid w:val="0053608F"/>
    <w:rsid w:val="00536572"/>
    <w:rsid w:val="005369A3"/>
    <w:rsid w:val="0053737B"/>
    <w:rsid w:val="00537A4B"/>
    <w:rsid w:val="00537D67"/>
    <w:rsid w:val="0054355D"/>
    <w:rsid w:val="00543C17"/>
    <w:rsid w:val="00544257"/>
    <w:rsid w:val="00544A1F"/>
    <w:rsid w:val="005451F9"/>
    <w:rsid w:val="0054631C"/>
    <w:rsid w:val="005464C5"/>
    <w:rsid w:val="00546789"/>
    <w:rsid w:val="00546FE0"/>
    <w:rsid w:val="00547075"/>
    <w:rsid w:val="005475BF"/>
    <w:rsid w:val="0055003B"/>
    <w:rsid w:val="00550851"/>
    <w:rsid w:val="005515B6"/>
    <w:rsid w:val="0055174F"/>
    <w:rsid w:val="00552E5B"/>
    <w:rsid w:val="00553B4B"/>
    <w:rsid w:val="00553B6A"/>
    <w:rsid w:val="00554D4F"/>
    <w:rsid w:val="00555423"/>
    <w:rsid w:val="00555929"/>
    <w:rsid w:val="00557929"/>
    <w:rsid w:val="00557A58"/>
    <w:rsid w:val="005625E9"/>
    <w:rsid w:val="00563648"/>
    <w:rsid w:val="005658D2"/>
    <w:rsid w:val="00566624"/>
    <w:rsid w:val="00567B2A"/>
    <w:rsid w:val="0057079F"/>
    <w:rsid w:val="00570E96"/>
    <w:rsid w:val="00572A38"/>
    <w:rsid w:val="00572EAF"/>
    <w:rsid w:val="005732E6"/>
    <w:rsid w:val="00573AE9"/>
    <w:rsid w:val="00575A17"/>
    <w:rsid w:val="00575CE5"/>
    <w:rsid w:val="00575D73"/>
    <w:rsid w:val="005769A1"/>
    <w:rsid w:val="00576B58"/>
    <w:rsid w:val="00580793"/>
    <w:rsid w:val="005832B9"/>
    <w:rsid w:val="00583301"/>
    <w:rsid w:val="00584576"/>
    <w:rsid w:val="00585123"/>
    <w:rsid w:val="0058580F"/>
    <w:rsid w:val="00586419"/>
    <w:rsid w:val="00586B39"/>
    <w:rsid w:val="00586FA3"/>
    <w:rsid w:val="00587D90"/>
    <w:rsid w:val="00590434"/>
    <w:rsid w:val="00591314"/>
    <w:rsid w:val="005917CF"/>
    <w:rsid w:val="00591A04"/>
    <w:rsid w:val="00591FE2"/>
    <w:rsid w:val="005921F8"/>
    <w:rsid w:val="00593163"/>
    <w:rsid w:val="005945EB"/>
    <w:rsid w:val="00594F70"/>
    <w:rsid w:val="00596026"/>
    <w:rsid w:val="0059636C"/>
    <w:rsid w:val="0059652F"/>
    <w:rsid w:val="00597F82"/>
    <w:rsid w:val="005A00C9"/>
    <w:rsid w:val="005A06BE"/>
    <w:rsid w:val="005A2A2E"/>
    <w:rsid w:val="005A3971"/>
    <w:rsid w:val="005A4CBC"/>
    <w:rsid w:val="005A4F3F"/>
    <w:rsid w:val="005A67E7"/>
    <w:rsid w:val="005A6938"/>
    <w:rsid w:val="005A6F76"/>
    <w:rsid w:val="005A75BD"/>
    <w:rsid w:val="005A7D0D"/>
    <w:rsid w:val="005A7E4C"/>
    <w:rsid w:val="005B04D1"/>
    <w:rsid w:val="005B0729"/>
    <w:rsid w:val="005B0D83"/>
    <w:rsid w:val="005B1951"/>
    <w:rsid w:val="005B29BD"/>
    <w:rsid w:val="005B34F6"/>
    <w:rsid w:val="005B3AB5"/>
    <w:rsid w:val="005B4FF6"/>
    <w:rsid w:val="005B55FC"/>
    <w:rsid w:val="005B6786"/>
    <w:rsid w:val="005C0E34"/>
    <w:rsid w:val="005C13B2"/>
    <w:rsid w:val="005C185C"/>
    <w:rsid w:val="005C22A2"/>
    <w:rsid w:val="005C28F6"/>
    <w:rsid w:val="005C355A"/>
    <w:rsid w:val="005C41A7"/>
    <w:rsid w:val="005C4524"/>
    <w:rsid w:val="005C47EF"/>
    <w:rsid w:val="005C4EE9"/>
    <w:rsid w:val="005C596E"/>
    <w:rsid w:val="005C5A5D"/>
    <w:rsid w:val="005C5C2F"/>
    <w:rsid w:val="005C6F0E"/>
    <w:rsid w:val="005D03CC"/>
    <w:rsid w:val="005D0EAA"/>
    <w:rsid w:val="005D10D7"/>
    <w:rsid w:val="005D1149"/>
    <w:rsid w:val="005D1868"/>
    <w:rsid w:val="005D30C9"/>
    <w:rsid w:val="005D3472"/>
    <w:rsid w:val="005D7BA5"/>
    <w:rsid w:val="005E17BF"/>
    <w:rsid w:val="005E1913"/>
    <w:rsid w:val="005E3530"/>
    <w:rsid w:val="005E46E9"/>
    <w:rsid w:val="005E54F5"/>
    <w:rsid w:val="005E66BB"/>
    <w:rsid w:val="005E7F00"/>
    <w:rsid w:val="005F0B56"/>
    <w:rsid w:val="005F0CE5"/>
    <w:rsid w:val="005F156E"/>
    <w:rsid w:val="005F2339"/>
    <w:rsid w:val="005F2957"/>
    <w:rsid w:val="005F3C12"/>
    <w:rsid w:val="005F40FD"/>
    <w:rsid w:val="005F48C2"/>
    <w:rsid w:val="005F4F9A"/>
    <w:rsid w:val="005F5948"/>
    <w:rsid w:val="005F5D89"/>
    <w:rsid w:val="005F6173"/>
    <w:rsid w:val="005F6ABC"/>
    <w:rsid w:val="005F6D99"/>
    <w:rsid w:val="00601040"/>
    <w:rsid w:val="0060142C"/>
    <w:rsid w:val="00601562"/>
    <w:rsid w:val="00603BB5"/>
    <w:rsid w:val="00604200"/>
    <w:rsid w:val="006058C5"/>
    <w:rsid w:val="00605BFA"/>
    <w:rsid w:val="0060776B"/>
    <w:rsid w:val="00611B54"/>
    <w:rsid w:val="00611FEA"/>
    <w:rsid w:val="00614EDB"/>
    <w:rsid w:val="0061543D"/>
    <w:rsid w:val="006178D5"/>
    <w:rsid w:val="00617B76"/>
    <w:rsid w:val="00620746"/>
    <w:rsid w:val="006224EF"/>
    <w:rsid w:val="006227F0"/>
    <w:rsid w:val="006246DC"/>
    <w:rsid w:val="00624705"/>
    <w:rsid w:val="00625B03"/>
    <w:rsid w:val="006264BE"/>
    <w:rsid w:val="00626863"/>
    <w:rsid w:val="00627114"/>
    <w:rsid w:val="00631DAF"/>
    <w:rsid w:val="00632898"/>
    <w:rsid w:val="006333F5"/>
    <w:rsid w:val="006352B2"/>
    <w:rsid w:val="0063539E"/>
    <w:rsid w:val="00636DE1"/>
    <w:rsid w:val="00640D23"/>
    <w:rsid w:val="00640F7F"/>
    <w:rsid w:val="00641F10"/>
    <w:rsid w:val="0064268C"/>
    <w:rsid w:val="006427C5"/>
    <w:rsid w:val="00642D63"/>
    <w:rsid w:val="00643728"/>
    <w:rsid w:val="0064443D"/>
    <w:rsid w:val="00646366"/>
    <w:rsid w:val="00647EDF"/>
    <w:rsid w:val="00650832"/>
    <w:rsid w:val="006521BB"/>
    <w:rsid w:val="00654FD0"/>
    <w:rsid w:val="00655AA2"/>
    <w:rsid w:val="00656CC7"/>
    <w:rsid w:val="00656F75"/>
    <w:rsid w:val="006572DE"/>
    <w:rsid w:val="006577BD"/>
    <w:rsid w:val="00657ACB"/>
    <w:rsid w:val="0066259C"/>
    <w:rsid w:val="00662655"/>
    <w:rsid w:val="00663199"/>
    <w:rsid w:val="0066427E"/>
    <w:rsid w:val="006644CA"/>
    <w:rsid w:val="0066572A"/>
    <w:rsid w:val="00666C4B"/>
    <w:rsid w:val="00672A44"/>
    <w:rsid w:val="00672FAD"/>
    <w:rsid w:val="006741E8"/>
    <w:rsid w:val="006748CA"/>
    <w:rsid w:val="00674DD9"/>
    <w:rsid w:val="0067515E"/>
    <w:rsid w:val="00675B4B"/>
    <w:rsid w:val="00675C02"/>
    <w:rsid w:val="00675F1C"/>
    <w:rsid w:val="0067670D"/>
    <w:rsid w:val="00676715"/>
    <w:rsid w:val="0067731B"/>
    <w:rsid w:val="006778A7"/>
    <w:rsid w:val="0068031D"/>
    <w:rsid w:val="00680C8B"/>
    <w:rsid w:val="00682861"/>
    <w:rsid w:val="006829BF"/>
    <w:rsid w:val="006850D8"/>
    <w:rsid w:val="006869AE"/>
    <w:rsid w:val="0068755D"/>
    <w:rsid w:val="00687C70"/>
    <w:rsid w:val="00690FAB"/>
    <w:rsid w:val="006910F3"/>
    <w:rsid w:val="00692C20"/>
    <w:rsid w:val="00693EF5"/>
    <w:rsid w:val="0069416F"/>
    <w:rsid w:val="00694633"/>
    <w:rsid w:val="00694983"/>
    <w:rsid w:val="00694FC8"/>
    <w:rsid w:val="00695608"/>
    <w:rsid w:val="00695BB6"/>
    <w:rsid w:val="006A063F"/>
    <w:rsid w:val="006A0858"/>
    <w:rsid w:val="006A1381"/>
    <w:rsid w:val="006A242F"/>
    <w:rsid w:val="006A2672"/>
    <w:rsid w:val="006A4F90"/>
    <w:rsid w:val="006A705E"/>
    <w:rsid w:val="006A724A"/>
    <w:rsid w:val="006B024B"/>
    <w:rsid w:val="006B2586"/>
    <w:rsid w:val="006B4148"/>
    <w:rsid w:val="006B5018"/>
    <w:rsid w:val="006B58D5"/>
    <w:rsid w:val="006B74DE"/>
    <w:rsid w:val="006B75E5"/>
    <w:rsid w:val="006B7773"/>
    <w:rsid w:val="006C29E0"/>
    <w:rsid w:val="006C3114"/>
    <w:rsid w:val="006C42EA"/>
    <w:rsid w:val="006C441B"/>
    <w:rsid w:val="006C53AD"/>
    <w:rsid w:val="006C6617"/>
    <w:rsid w:val="006C6F3D"/>
    <w:rsid w:val="006D06DA"/>
    <w:rsid w:val="006D084B"/>
    <w:rsid w:val="006D0CA7"/>
    <w:rsid w:val="006D23E0"/>
    <w:rsid w:val="006D2E0E"/>
    <w:rsid w:val="006D3D21"/>
    <w:rsid w:val="006D4E40"/>
    <w:rsid w:val="006D4EF2"/>
    <w:rsid w:val="006D5E0D"/>
    <w:rsid w:val="006D5F2E"/>
    <w:rsid w:val="006E0295"/>
    <w:rsid w:val="006E0A9A"/>
    <w:rsid w:val="006E1D2B"/>
    <w:rsid w:val="006E260A"/>
    <w:rsid w:val="006E38CE"/>
    <w:rsid w:val="006E4D5F"/>
    <w:rsid w:val="006E4D82"/>
    <w:rsid w:val="006E53A3"/>
    <w:rsid w:val="006E53F6"/>
    <w:rsid w:val="006E7FD2"/>
    <w:rsid w:val="006F3327"/>
    <w:rsid w:val="006F4621"/>
    <w:rsid w:val="006F51BE"/>
    <w:rsid w:val="006F54E6"/>
    <w:rsid w:val="006F592C"/>
    <w:rsid w:val="006F6FD8"/>
    <w:rsid w:val="006F7EC9"/>
    <w:rsid w:val="007003F1"/>
    <w:rsid w:val="00700514"/>
    <w:rsid w:val="00701995"/>
    <w:rsid w:val="00701D2A"/>
    <w:rsid w:val="00702E1D"/>
    <w:rsid w:val="00703199"/>
    <w:rsid w:val="00703FBB"/>
    <w:rsid w:val="0070476E"/>
    <w:rsid w:val="00704BD2"/>
    <w:rsid w:val="00705B66"/>
    <w:rsid w:val="00705DA3"/>
    <w:rsid w:val="007061AE"/>
    <w:rsid w:val="00710AD2"/>
    <w:rsid w:val="00710CCB"/>
    <w:rsid w:val="00710F70"/>
    <w:rsid w:val="00711838"/>
    <w:rsid w:val="00712C36"/>
    <w:rsid w:val="00712E0A"/>
    <w:rsid w:val="00712E56"/>
    <w:rsid w:val="0071376A"/>
    <w:rsid w:val="00713FEA"/>
    <w:rsid w:val="00714671"/>
    <w:rsid w:val="00714FD3"/>
    <w:rsid w:val="00715D42"/>
    <w:rsid w:val="007161E2"/>
    <w:rsid w:val="007173AE"/>
    <w:rsid w:val="00721379"/>
    <w:rsid w:val="007218DE"/>
    <w:rsid w:val="00723276"/>
    <w:rsid w:val="00723C6E"/>
    <w:rsid w:val="007248C5"/>
    <w:rsid w:val="00724A1E"/>
    <w:rsid w:val="00725778"/>
    <w:rsid w:val="00726B1C"/>
    <w:rsid w:val="00727B2B"/>
    <w:rsid w:val="007318D5"/>
    <w:rsid w:val="00731B4B"/>
    <w:rsid w:val="00732621"/>
    <w:rsid w:val="00732F99"/>
    <w:rsid w:val="007335D2"/>
    <w:rsid w:val="007342DB"/>
    <w:rsid w:val="00734345"/>
    <w:rsid w:val="00735D0D"/>
    <w:rsid w:val="00736A27"/>
    <w:rsid w:val="00742B89"/>
    <w:rsid w:val="00742BBE"/>
    <w:rsid w:val="00743429"/>
    <w:rsid w:val="00745BDF"/>
    <w:rsid w:val="0074729F"/>
    <w:rsid w:val="007475EB"/>
    <w:rsid w:val="0075039B"/>
    <w:rsid w:val="007516CD"/>
    <w:rsid w:val="00751EEE"/>
    <w:rsid w:val="00756202"/>
    <w:rsid w:val="0075650E"/>
    <w:rsid w:val="00756C2E"/>
    <w:rsid w:val="00757468"/>
    <w:rsid w:val="00757527"/>
    <w:rsid w:val="0076049F"/>
    <w:rsid w:val="00760589"/>
    <w:rsid w:val="00761A71"/>
    <w:rsid w:val="00762634"/>
    <w:rsid w:val="00762AB2"/>
    <w:rsid w:val="0076494A"/>
    <w:rsid w:val="00765668"/>
    <w:rsid w:val="00765801"/>
    <w:rsid w:val="00766359"/>
    <w:rsid w:val="007668FA"/>
    <w:rsid w:val="007669A2"/>
    <w:rsid w:val="00766E0A"/>
    <w:rsid w:val="0076727B"/>
    <w:rsid w:val="0076768D"/>
    <w:rsid w:val="0076791D"/>
    <w:rsid w:val="00767AD1"/>
    <w:rsid w:val="00767FFC"/>
    <w:rsid w:val="00770BEB"/>
    <w:rsid w:val="007742F3"/>
    <w:rsid w:val="00776DD7"/>
    <w:rsid w:val="0078030F"/>
    <w:rsid w:val="00780621"/>
    <w:rsid w:val="00781339"/>
    <w:rsid w:val="0078287A"/>
    <w:rsid w:val="00782F53"/>
    <w:rsid w:val="0078570D"/>
    <w:rsid w:val="007869F5"/>
    <w:rsid w:val="0078701F"/>
    <w:rsid w:val="007876EC"/>
    <w:rsid w:val="00790D4C"/>
    <w:rsid w:val="00794828"/>
    <w:rsid w:val="00795379"/>
    <w:rsid w:val="007958C2"/>
    <w:rsid w:val="00796174"/>
    <w:rsid w:val="0079687A"/>
    <w:rsid w:val="00796B5F"/>
    <w:rsid w:val="00797253"/>
    <w:rsid w:val="007A063A"/>
    <w:rsid w:val="007A1D36"/>
    <w:rsid w:val="007A301C"/>
    <w:rsid w:val="007A4669"/>
    <w:rsid w:val="007A72D3"/>
    <w:rsid w:val="007A7BA8"/>
    <w:rsid w:val="007B183B"/>
    <w:rsid w:val="007B1E74"/>
    <w:rsid w:val="007B361B"/>
    <w:rsid w:val="007B3723"/>
    <w:rsid w:val="007B5558"/>
    <w:rsid w:val="007B5DAD"/>
    <w:rsid w:val="007B7A09"/>
    <w:rsid w:val="007C0BCF"/>
    <w:rsid w:val="007C1163"/>
    <w:rsid w:val="007C19FE"/>
    <w:rsid w:val="007C35B9"/>
    <w:rsid w:val="007C3C4E"/>
    <w:rsid w:val="007C4554"/>
    <w:rsid w:val="007C46E6"/>
    <w:rsid w:val="007C5788"/>
    <w:rsid w:val="007C6B7B"/>
    <w:rsid w:val="007C6DBB"/>
    <w:rsid w:val="007C6F22"/>
    <w:rsid w:val="007C74AE"/>
    <w:rsid w:val="007D5183"/>
    <w:rsid w:val="007D719C"/>
    <w:rsid w:val="007E15BC"/>
    <w:rsid w:val="007E2B24"/>
    <w:rsid w:val="007E4DD2"/>
    <w:rsid w:val="007E65B2"/>
    <w:rsid w:val="007E6EE3"/>
    <w:rsid w:val="007F1657"/>
    <w:rsid w:val="007F1717"/>
    <w:rsid w:val="007F1F44"/>
    <w:rsid w:val="007F2952"/>
    <w:rsid w:val="007F2F6F"/>
    <w:rsid w:val="007F3072"/>
    <w:rsid w:val="007F3386"/>
    <w:rsid w:val="007F34B1"/>
    <w:rsid w:val="007F41EA"/>
    <w:rsid w:val="007F4261"/>
    <w:rsid w:val="007F537A"/>
    <w:rsid w:val="007F78F6"/>
    <w:rsid w:val="00802493"/>
    <w:rsid w:val="00803D9C"/>
    <w:rsid w:val="0080507A"/>
    <w:rsid w:val="00813B22"/>
    <w:rsid w:val="00813B23"/>
    <w:rsid w:val="00813B89"/>
    <w:rsid w:val="008145DC"/>
    <w:rsid w:val="00816156"/>
    <w:rsid w:val="00816B7B"/>
    <w:rsid w:val="00820A9A"/>
    <w:rsid w:val="00821660"/>
    <w:rsid w:val="008216D0"/>
    <w:rsid w:val="00821C29"/>
    <w:rsid w:val="0082446F"/>
    <w:rsid w:val="008276F0"/>
    <w:rsid w:val="00827EAE"/>
    <w:rsid w:val="00830755"/>
    <w:rsid w:val="008337C0"/>
    <w:rsid w:val="00834362"/>
    <w:rsid w:val="008353CE"/>
    <w:rsid w:val="00835570"/>
    <w:rsid w:val="0083775A"/>
    <w:rsid w:val="00841A06"/>
    <w:rsid w:val="008425F8"/>
    <w:rsid w:val="00842E45"/>
    <w:rsid w:val="00846B68"/>
    <w:rsid w:val="00847977"/>
    <w:rsid w:val="008508E0"/>
    <w:rsid w:val="0085219A"/>
    <w:rsid w:val="00852BE9"/>
    <w:rsid w:val="00852C62"/>
    <w:rsid w:val="00852E75"/>
    <w:rsid w:val="00854A3D"/>
    <w:rsid w:val="008556BC"/>
    <w:rsid w:val="008558AA"/>
    <w:rsid w:val="00855B5D"/>
    <w:rsid w:val="00855B9F"/>
    <w:rsid w:val="00856F47"/>
    <w:rsid w:val="00856F61"/>
    <w:rsid w:val="008576EF"/>
    <w:rsid w:val="00860C91"/>
    <w:rsid w:val="00861139"/>
    <w:rsid w:val="00862FBE"/>
    <w:rsid w:val="00863748"/>
    <w:rsid w:val="0086445C"/>
    <w:rsid w:val="008648B9"/>
    <w:rsid w:val="00866744"/>
    <w:rsid w:val="00870173"/>
    <w:rsid w:val="008728AE"/>
    <w:rsid w:val="0088017F"/>
    <w:rsid w:val="008806FE"/>
    <w:rsid w:val="00880C43"/>
    <w:rsid w:val="00880FEA"/>
    <w:rsid w:val="00882289"/>
    <w:rsid w:val="00882E26"/>
    <w:rsid w:val="008831D7"/>
    <w:rsid w:val="00884873"/>
    <w:rsid w:val="00884D79"/>
    <w:rsid w:val="00885789"/>
    <w:rsid w:val="00886EFB"/>
    <w:rsid w:val="0088750F"/>
    <w:rsid w:val="0089067C"/>
    <w:rsid w:val="008911A4"/>
    <w:rsid w:val="00891C9B"/>
    <w:rsid w:val="00891E9D"/>
    <w:rsid w:val="00892BB8"/>
    <w:rsid w:val="00893530"/>
    <w:rsid w:val="00893C7F"/>
    <w:rsid w:val="008943D3"/>
    <w:rsid w:val="008944B1"/>
    <w:rsid w:val="00895E21"/>
    <w:rsid w:val="008962E2"/>
    <w:rsid w:val="00896954"/>
    <w:rsid w:val="00897469"/>
    <w:rsid w:val="008A001A"/>
    <w:rsid w:val="008A0EAE"/>
    <w:rsid w:val="008A1687"/>
    <w:rsid w:val="008A1B96"/>
    <w:rsid w:val="008A1C98"/>
    <w:rsid w:val="008A22F1"/>
    <w:rsid w:val="008A2703"/>
    <w:rsid w:val="008A34D2"/>
    <w:rsid w:val="008A451E"/>
    <w:rsid w:val="008A5A45"/>
    <w:rsid w:val="008A5FBB"/>
    <w:rsid w:val="008A659E"/>
    <w:rsid w:val="008A67D7"/>
    <w:rsid w:val="008A708B"/>
    <w:rsid w:val="008A717B"/>
    <w:rsid w:val="008B242B"/>
    <w:rsid w:val="008B2507"/>
    <w:rsid w:val="008B32AD"/>
    <w:rsid w:val="008B352A"/>
    <w:rsid w:val="008B4417"/>
    <w:rsid w:val="008B4885"/>
    <w:rsid w:val="008B5386"/>
    <w:rsid w:val="008B640B"/>
    <w:rsid w:val="008B788A"/>
    <w:rsid w:val="008B7B97"/>
    <w:rsid w:val="008C0074"/>
    <w:rsid w:val="008C0B84"/>
    <w:rsid w:val="008C0DD9"/>
    <w:rsid w:val="008C34F0"/>
    <w:rsid w:val="008C5125"/>
    <w:rsid w:val="008D12DB"/>
    <w:rsid w:val="008D1860"/>
    <w:rsid w:val="008D28B3"/>
    <w:rsid w:val="008D353E"/>
    <w:rsid w:val="008D3EE8"/>
    <w:rsid w:val="008D4F9E"/>
    <w:rsid w:val="008D5280"/>
    <w:rsid w:val="008D5A2F"/>
    <w:rsid w:val="008D655D"/>
    <w:rsid w:val="008D6676"/>
    <w:rsid w:val="008D74B5"/>
    <w:rsid w:val="008E0754"/>
    <w:rsid w:val="008E0983"/>
    <w:rsid w:val="008E140C"/>
    <w:rsid w:val="008E1E4E"/>
    <w:rsid w:val="008E36AC"/>
    <w:rsid w:val="008E3ACB"/>
    <w:rsid w:val="008E4E1C"/>
    <w:rsid w:val="008E516C"/>
    <w:rsid w:val="008E53F0"/>
    <w:rsid w:val="008E64A5"/>
    <w:rsid w:val="008F03E8"/>
    <w:rsid w:val="008F0DFA"/>
    <w:rsid w:val="008F10A6"/>
    <w:rsid w:val="008F1817"/>
    <w:rsid w:val="008F2052"/>
    <w:rsid w:val="008F32D2"/>
    <w:rsid w:val="008F330B"/>
    <w:rsid w:val="008F33AD"/>
    <w:rsid w:val="008F33BD"/>
    <w:rsid w:val="008F3C86"/>
    <w:rsid w:val="008F3E77"/>
    <w:rsid w:val="008F57E7"/>
    <w:rsid w:val="008F667D"/>
    <w:rsid w:val="008F6E8E"/>
    <w:rsid w:val="009000F6"/>
    <w:rsid w:val="009022F9"/>
    <w:rsid w:val="0090263D"/>
    <w:rsid w:val="0090348F"/>
    <w:rsid w:val="0090390F"/>
    <w:rsid w:val="009040A4"/>
    <w:rsid w:val="00905CC5"/>
    <w:rsid w:val="00906D43"/>
    <w:rsid w:val="009073B6"/>
    <w:rsid w:val="00907809"/>
    <w:rsid w:val="009079B2"/>
    <w:rsid w:val="00911D2D"/>
    <w:rsid w:val="009121E3"/>
    <w:rsid w:val="00913043"/>
    <w:rsid w:val="00914C1B"/>
    <w:rsid w:val="00916712"/>
    <w:rsid w:val="009178C7"/>
    <w:rsid w:val="00917C18"/>
    <w:rsid w:val="009208B6"/>
    <w:rsid w:val="00921D32"/>
    <w:rsid w:val="00924067"/>
    <w:rsid w:val="009258B3"/>
    <w:rsid w:val="00930FA4"/>
    <w:rsid w:val="009314BA"/>
    <w:rsid w:val="00932975"/>
    <w:rsid w:val="00933017"/>
    <w:rsid w:val="00933259"/>
    <w:rsid w:val="00934A9A"/>
    <w:rsid w:val="00935812"/>
    <w:rsid w:val="0094111C"/>
    <w:rsid w:val="00942D7F"/>
    <w:rsid w:val="00943EF3"/>
    <w:rsid w:val="009454C8"/>
    <w:rsid w:val="00945A89"/>
    <w:rsid w:val="00946558"/>
    <w:rsid w:val="00947440"/>
    <w:rsid w:val="00947843"/>
    <w:rsid w:val="00950221"/>
    <w:rsid w:val="00950E73"/>
    <w:rsid w:val="0095174D"/>
    <w:rsid w:val="00951DC4"/>
    <w:rsid w:val="00953428"/>
    <w:rsid w:val="00953EAC"/>
    <w:rsid w:val="00954216"/>
    <w:rsid w:val="009544D8"/>
    <w:rsid w:val="00954714"/>
    <w:rsid w:val="00955DF5"/>
    <w:rsid w:val="00957DE2"/>
    <w:rsid w:val="00960321"/>
    <w:rsid w:val="00960B26"/>
    <w:rsid w:val="00960B39"/>
    <w:rsid w:val="00960D3C"/>
    <w:rsid w:val="009611C7"/>
    <w:rsid w:val="00961DCC"/>
    <w:rsid w:val="00961E90"/>
    <w:rsid w:val="009624A0"/>
    <w:rsid w:val="00963C6C"/>
    <w:rsid w:val="0096408C"/>
    <w:rsid w:val="0096486F"/>
    <w:rsid w:val="00965B1C"/>
    <w:rsid w:val="009660E8"/>
    <w:rsid w:val="009666BC"/>
    <w:rsid w:val="0096727B"/>
    <w:rsid w:val="009672A7"/>
    <w:rsid w:val="0096766E"/>
    <w:rsid w:val="009711B1"/>
    <w:rsid w:val="00971470"/>
    <w:rsid w:val="00971EED"/>
    <w:rsid w:val="00972B9C"/>
    <w:rsid w:val="00975567"/>
    <w:rsid w:val="009758F1"/>
    <w:rsid w:val="00975FEE"/>
    <w:rsid w:val="00976687"/>
    <w:rsid w:val="009769C2"/>
    <w:rsid w:val="00980492"/>
    <w:rsid w:val="00980680"/>
    <w:rsid w:val="009806D3"/>
    <w:rsid w:val="00980B3F"/>
    <w:rsid w:val="00981931"/>
    <w:rsid w:val="009828D8"/>
    <w:rsid w:val="00982E13"/>
    <w:rsid w:val="009834E2"/>
    <w:rsid w:val="009835B1"/>
    <w:rsid w:val="009847CF"/>
    <w:rsid w:val="00985952"/>
    <w:rsid w:val="00986510"/>
    <w:rsid w:val="0099051C"/>
    <w:rsid w:val="009905EE"/>
    <w:rsid w:val="00992607"/>
    <w:rsid w:val="00992979"/>
    <w:rsid w:val="0099316A"/>
    <w:rsid w:val="00993795"/>
    <w:rsid w:val="00994027"/>
    <w:rsid w:val="00996983"/>
    <w:rsid w:val="00996F43"/>
    <w:rsid w:val="00997788"/>
    <w:rsid w:val="009A02DF"/>
    <w:rsid w:val="009A21F0"/>
    <w:rsid w:val="009A2E5A"/>
    <w:rsid w:val="009A3743"/>
    <w:rsid w:val="009A3F6B"/>
    <w:rsid w:val="009A4E95"/>
    <w:rsid w:val="009A6323"/>
    <w:rsid w:val="009A7CB7"/>
    <w:rsid w:val="009B1649"/>
    <w:rsid w:val="009B28A2"/>
    <w:rsid w:val="009B43D6"/>
    <w:rsid w:val="009B491B"/>
    <w:rsid w:val="009B630D"/>
    <w:rsid w:val="009B7217"/>
    <w:rsid w:val="009B77F1"/>
    <w:rsid w:val="009C00EA"/>
    <w:rsid w:val="009C05FE"/>
    <w:rsid w:val="009C0D59"/>
    <w:rsid w:val="009C1E23"/>
    <w:rsid w:val="009C2441"/>
    <w:rsid w:val="009C70B7"/>
    <w:rsid w:val="009C725E"/>
    <w:rsid w:val="009D06A0"/>
    <w:rsid w:val="009D0ABB"/>
    <w:rsid w:val="009D0C77"/>
    <w:rsid w:val="009D1FE6"/>
    <w:rsid w:val="009D234C"/>
    <w:rsid w:val="009D23F1"/>
    <w:rsid w:val="009D2DFC"/>
    <w:rsid w:val="009D59AF"/>
    <w:rsid w:val="009D5A9D"/>
    <w:rsid w:val="009D6CE2"/>
    <w:rsid w:val="009D6FC1"/>
    <w:rsid w:val="009D77B9"/>
    <w:rsid w:val="009D7AEB"/>
    <w:rsid w:val="009D7EA5"/>
    <w:rsid w:val="009E1D20"/>
    <w:rsid w:val="009E3146"/>
    <w:rsid w:val="009E3497"/>
    <w:rsid w:val="009E3E20"/>
    <w:rsid w:val="009E4510"/>
    <w:rsid w:val="009E4835"/>
    <w:rsid w:val="009E4CF2"/>
    <w:rsid w:val="009F0CE8"/>
    <w:rsid w:val="009F2B4A"/>
    <w:rsid w:val="009F339B"/>
    <w:rsid w:val="009F44AA"/>
    <w:rsid w:val="009F5765"/>
    <w:rsid w:val="009F7045"/>
    <w:rsid w:val="009F7CE0"/>
    <w:rsid w:val="009F7DFD"/>
    <w:rsid w:val="00A01C22"/>
    <w:rsid w:val="00A029A4"/>
    <w:rsid w:val="00A0349D"/>
    <w:rsid w:val="00A05B6B"/>
    <w:rsid w:val="00A06399"/>
    <w:rsid w:val="00A07F56"/>
    <w:rsid w:val="00A119E4"/>
    <w:rsid w:val="00A134C9"/>
    <w:rsid w:val="00A13976"/>
    <w:rsid w:val="00A13B42"/>
    <w:rsid w:val="00A1485C"/>
    <w:rsid w:val="00A148FF"/>
    <w:rsid w:val="00A14F1F"/>
    <w:rsid w:val="00A1704B"/>
    <w:rsid w:val="00A17C5F"/>
    <w:rsid w:val="00A200BF"/>
    <w:rsid w:val="00A215CB"/>
    <w:rsid w:val="00A21ACE"/>
    <w:rsid w:val="00A222F9"/>
    <w:rsid w:val="00A22E75"/>
    <w:rsid w:val="00A25513"/>
    <w:rsid w:val="00A25BB9"/>
    <w:rsid w:val="00A2620B"/>
    <w:rsid w:val="00A2642D"/>
    <w:rsid w:val="00A27539"/>
    <w:rsid w:val="00A2794E"/>
    <w:rsid w:val="00A3102F"/>
    <w:rsid w:val="00A317BD"/>
    <w:rsid w:val="00A3182F"/>
    <w:rsid w:val="00A31A07"/>
    <w:rsid w:val="00A3295D"/>
    <w:rsid w:val="00A33E83"/>
    <w:rsid w:val="00A3670C"/>
    <w:rsid w:val="00A3727C"/>
    <w:rsid w:val="00A374FF"/>
    <w:rsid w:val="00A377E9"/>
    <w:rsid w:val="00A37E22"/>
    <w:rsid w:val="00A40003"/>
    <w:rsid w:val="00A410FF"/>
    <w:rsid w:val="00A4234D"/>
    <w:rsid w:val="00A42BE3"/>
    <w:rsid w:val="00A42EFB"/>
    <w:rsid w:val="00A43C86"/>
    <w:rsid w:val="00A443D7"/>
    <w:rsid w:val="00A46576"/>
    <w:rsid w:val="00A4679B"/>
    <w:rsid w:val="00A46A20"/>
    <w:rsid w:val="00A46AC3"/>
    <w:rsid w:val="00A470C9"/>
    <w:rsid w:val="00A4755B"/>
    <w:rsid w:val="00A47D79"/>
    <w:rsid w:val="00A51508"/>
    <w:rsid w:val="00A51F2C"/>
    <w:rsid w:val="00A53D46"/>
    <w:rsid w:val="00A53F6C"/>
    <w:rsid w:val="00A54644"/>
    <w:rsid w:val="00A546E2"/>
    <w:rsid w:val="00A54C74"/>
    <w:rsid w:val="00A5560D"/>
    <w:rsid w:val="00A55A81"/>
    <w:rsid w:val="00A5695E"/>
    <w:rsid w:val="00A569D5"/>
    <w:rsid w:val="00A606D8"/>
    <w:rsid w:val="00A6255F"/>
    <w:rsid w:val="00A640B5"/>
    <w:rsid w:val="00A645A5"/>
    <w:rsid w:val="00A66C5D"/>
    <w:rsid w:val="00A66C93"/>
    <w:rsid w:val="00A67A89"/>
    <w:rsid w:val="00A67CF5"/>
    <w:rsid w:val="00A70E58"/>
    <w:rsid w:val="00A71A4B"/>
    <w:rsid w:val="00A7512D"/>
    <w:rsid w:val="00A7526B"/>
    <w:rsid w:val="00A757FC"/>
    <w:rsid w:val="00A769C9"/>
    <w:rsid w:val="00A85C82"/>
    <w:rsid w:val="00A862F0"/>
    <w:rsid w:val="00A879F3"/>
    <w:rsid w:val="00A9067E"/>
    <w:rsid w:val="00A922BD"/>
    <w:rsid w:val="00A92477"/>
    <w:rsid w:val="00A92924"/>
    <w:rsid w:val="00A93953"/>
    <w:rsid w:val="00A93F46"/>
    <w:rsid w:val="00A96C7F"/>
    <w:rsid w:val="00A97B36"/>
    <w:rsid w:val="00A97DC9"/>
    <w:rsid w:val="00AA300A"/>
    <w:rsid w:val="00AA333B"/>
    <w:rsid w:val="00AA6EE5"/>
    <w:rsid w:val="00AB0BF6"/>
    <w:rsid w:val="00AB24F3"/>
    <w:rsid w:val="00AB320A"/>
    <w:rsid w:val="00AB3C17"/>
    <w:rsid w:val="00AB4C05"/>
    <w:rsid w:val="00AB5023"/>
    <w:rsid w:val="00AB50B3"/>
    <w:rsid w:val="00AB5257"/>
    <w:rsid w:val="00AB6287"/>
    <w:rsid w:val="00AB6A85"/>
    <w:rsid w:val="00AB7651"/>
    <w:rsid w:val="00AC0164"/>
    <w:rsid w:val="00AC1E77"/>
    <w:rsid w:val="00AC2C1A"/>
    <w:rsid w:val="00AC4AB3"/>
    <w:rsid w:val="00AC4E8B"/>
    <w:rsid w:val="00AC533F"/>
    <w:rsid w:val="00AC625A"/>
    <w:rsid w:val="00AD187E"/>
    <w:rsid w:val="00AD26B2"/>
    <w:rsid w:val="00AD2A81"/>
    <w:rsid w:val="00AD39E7"/>
    <w:rsid w:val="00AD4095"/>
    <w:rsid w:val="00AD40BB"/>
    <w:rsid w:val="00AD4EB9"/>
    <w:rsid w:val="00AD5AC3"/>
    <w:rsid w:val="00AD777C"/>
    <w:rsid w:val="00AE0CF4"/>
    <w:rsid w:val="00AE10E4"/>
    <w:rsid w:val="00AE2DB3"/>
    <w:rsid w:val="00AE2E04"/>
    <w:rsid w:val="00AE3480"/>
    <w:rsid w:val="00AE35C9"/>
    <w:rsid w:val="00AE399B"/>
    <w:rsid w:val="00AE4E98"/>
    <w:rsid w:val="00AE50BB"/>
    <w:rsid w:val="00AE57EC"/>
    <w:rsid w:val="00AE5C36"/>
    <w:rsid w:val="00AE689F"/>
    <w:rsid w:val="00AE73E9"/>
    <w:rsid w:val="00AF0E39"/>
    <w:rsid w:val="00AF1280"/>
    <w:rsid w:val="00AF1394"/>
    <w:rsid w:val="00AF28E1"/>
    <w:rsid w:val="00AF309D"/>
    <w:rsid w:val="00AF3D06"/>
    <w:rsid w:val="00AF4829"/>
    <w:rsid w:val="00B01675"/>
    <w:rsid w:val="00B016BA"/>
    <w:rsid w:val="00B01977"/>
    <w:rsid w:val="00B01DD8"/>
    <w:rsid w:val="00B01F48"/>
    <w:rsid w:val="00B02E8F"/>
    <w:rsid w:val="00B03366"/>
    <w:rsid w:val="00B0343D"/>
    <w:rsid w:val="00B03539"/>
    <w:rsid w:val="00B0382D"/>
    <w:rsid w:val="00B0411E"/>
    <w:rsid w:val="00B0463B"/>
    <w:rsid w:val="00B070E9"/>
    <w:rsid w:val="00B0725E"/>
    <w:rsid w:val="00B07976"/>
    <w:rsid w:val="00B1050C"/>
    <w:rsid w:val="00B10901"/>
    <w:rsid w:val="00B13192"/>
    <w:rsid w:val="00B13FA0"/>
    <w:rsid w:val="00B14F84"/>
    <w:rsid w:val="00B1702A"/>
    <w:rsid w:val="00B17942"/>
    <w:rsid w:val="00B17FBE"/>
    <w:rsid w:val="00B202E3"/>
    <w:rsid w:val="00B23233"/>
    <w:rsid w:val="00B2336A"/>
    <w:rsid w:val="00B2350F"/>
    <w:rsid w:val="00B242F3"/>
    <w:rsid w:val="00B243FF"/>
    <w:rsid w:val="00B2579B"/>
    <w:rsid w:val="00B25CB8"/>
    <w:rsid w:val="00B25E5B"/>
    <w:rsid w:val="00B27C0D"/>
    <w:rsid w:val="00B27F2E"/>
    <w:rsid w:val="00B31EF9"/>
    <w:rsid w:val="00B32983"/>
    <w:rsid w:val="00B33738"/>
    <w:rsid w:val="00B3485F"/>
    <w:rsid w:val="00B35ABF"/>
    <w:rsid w:val="00B37CCD"/>
    <w:rsid w:val="00B42980"/>
    <w:rsid w:val="00B42FA5"/>
    <w:rsid w:val="00B4319F"/>
    <w:rsid w:val="00B4341E"/>
    <w:rsid w:val="00B50492"/>
    <w:rsid w:val="00B5061A"/>
    <w:rsid w:val="00B5155E"/>
    <w:rsid w:val="00B51A3F"/>
    <w:rsid w:val="00B52823"/>
    <w:rsid w:val="00B53A6F"/>
    <w:rsid w:val="00B53CDE"/>
    <w:rsid w:val="00B53D49"/>
    <w:rsid w:val="00B54915"/>
    <w:rsid w:val="00B54A55"/>
    <w:rsid w:val="00B56846"/>
    <w:rsid w:val="00B56AB5"/>
    <w:rsid w:val="00B6016E"/>
    <w:rsid w:val="00B615E6"/>
    <w:rsid w:val="00B62218"/>
    <w:rsid w:val="00B62899"/>
    <w:rsid w:val="00B629FF"/>
    <w:rsid w:val="00B62F53"/>
    <w:rsid w:val="00B633D9"/>
    <w:rsid w:val="00B634EF"/>
    <w:rsid w:val="00B64624"/>
    <w:rsid w:val="00B6534A"/>
    <w:rsid w:val="00B659E6"/>
    <w:rsid w:val="00B66D35"/>
    <w:rsid w:val="00B6769E"/>
    <w:rsid w:val="00B6776E"/>
    <w:rsid w:val="00B678C0"/>
    <w:rsid w:val="00B74DDD"/>
    <w:rsid w:val="00B75466"/>
    <w:rsid w:val="00B81ECA"/>
    <w:rsid w:val="00B8248F"/>
    <w:rsid w:val="00B826F0"/>
    <w:rsid w:val="00B840D5"/>
    <w:rsid w:val="00B84B77"/>
    <w:rsid w:val="00B84EDD"/>
    <w:rsid w:val="00B85D92"/>
    <w:rsid w:val="00B864F6"/>
    <w:rsid w:val="00B868D3"/>
    <w:rsid w:val="00B879B1"/>
    <w:rsid w:val="00B87F3A"/>
    <w:rsid w:val="00B90B17"/>
    <w:rsid w:val="00B90FA4"/>
    <w:rsid w:val="00B92777"/>
    <w:rsid w:val="00B92817"/>
    <w:rsid w:val="00B92886"/>
    <w:rsid w:val="00B93812"/>
    <w:rsid w:val="00B93C89"/>
    <w:rsid w:val="00B940BB"/>
    <w:rsid w:val="00B9492F"/>
    <w:rsid w:val="00B94F12"/>
    <w:rsid w:val="00B94F6A"/>
    <w:rsid w:val="00B95793"/>
    <w:rsid w:val="00BA0476"/>
    <w:rsid w:val="00BA1152"/>
    <w:rsid w:val="00BA1B99"/>
    <w:rsid w:val="00BA2917"/>
    <w:rsid w:val="00BA2CE2"/>
    <w:rsid w:val="00BA4AC2"/>
    <w:rsid w:val="00BA4EF2"/>
    <w:rsid w:val="00BA5388"/>
    <w:rsid w:val="00BA6968"/>
    <w:rsid w:val="00BA7386"/>
    <w:rsid w:val="00BB0AAD"/>
    <w:rsid w:val="00BB1719"/>
    <w:rsid w:val="00BB1D73"/>
    <w:rsid w:val="00BB28BD"/>
    <w:rsid w:val="00BB2F60"/>
    <w:rsid w:val="00BB421C"/>
    <w:rsid w:val="00BB5246"/>
    <w:rsid w:val="00BB61D1"/>
    <w:rsid w:val="00BB6567"/>
    <w:rsid w:val="00BB6775"/>
    <w:rsid w:val="00BB6F33"/>
    <w:rsid w:val="00BB7287"/>
    <w:rsid w:val="00BB72BB"/>
    <w:rsid w:val="00BB769F"/>
    <w:rsid w:val="00BC0708"/>
    <w:rsid w:val="00BC177A"/>
    <w:rsid w:val="00BC2B2F"/>
    <w:rsid w:val="00BC353F"/>
    <w:rsid w:val="00BC3A43"/>
    <w:rsid w:val="00BC4BD5"/>
    <w:rsid w:val="00BC7851"/>
    <w:rsid w:val="00BD303D"/>
    <w:rsid w:val="00BD4F7C"/>
    <w:rsid w:val="00BD5E90"/>
    <w:rsid w:val="00BE0685"/>
    <w:rsid w:val="00BE0E0C"/>
    <w:rsid w:val="00BE1CBE"/>
    <w:rsid w:val="00BE3CA7"/>
    <w:rsid w:val="00BE56A6"/>
    <w:rsid w:val="00BE582C"/>
    <w:rsid w:val="00BE6355"/>
    <w:rsid w:val="00BE7127"/>
    <w:rsid w:val="00BE72EA"/>
    <w:rsid w:val="00BF243B"/>
    <w:rsid w:val="00BF2D80"/>
    <w:rsid w:val="00BF3A52"/>
    <w:rsid w:val="00BF3F92"/>
    <w:rsid w:val="00BF580F"/>
    <w:rsid w:val="00BF6330"/>
    <w:rsid w:val="00BF6653"/>
    <w:rsid w:val="00BF76C6"/>
    <w:rsid w:val="00C00588"/>
    <w:rsid w:val="00C01D94"/>
    <w:rsid w:val="00C02005"/>
    <w:rsid w:val="00C026C9"/>
    <w:rsid w:val="00C035AF"/>
    <w:rsid w:val="00C04B41"/>
    <w:rsid w:val="00C05341"/>
    <w:rsid w:val="00C06109"/>
    <w:rsid w:val="00C0635E"/>
    <w:rsid w:val="00C108FD"/>
    <w:rsid w:val="00C11E79"/>
    <w:rsid w:val="00C11EC0"/>
    <w:rsid w:val="00C120E5"/>
    <w:rsid w:val="00C121C0"/>
    <w:rsid w:val="00C1250C"/>
    <w:rsid w:val="00C12D71"/>
    <w:rsid w:val="00C14C9F"/>
    <w:rsid w:val="00C1502B"/>
    <w:rsid w:val="00C15474"/>
    <w:rsid w:val="00C16FC4"/>
    <w:rsid w:val="00C17A48"/>
    <w:rsid w:val="00C20EBC"/>
    <w:rsid w:val="00C2183A"/>
    <w:rsid w:val="00C22008"/>
    <w:rsid w:val="00C226C9"/>
    <w:rsid w:val="00C232C3"/>
    <w:rsid w:val="00C240CA"/>
    <w:rsid w:val="00C251D0"/>
    <w:rsid w:val="00C25E12"/>
    <w:rsid w:val="00C30D7C"/>
    <w:rsid w:val="00C3222C"/>
    <w:rsid w:val="00C330AA"/>
    <w:rsid w:val="00C34625"/>
    <w:rsid w:val="00C34970"/>
    <w:rsid w:val="00C34EA2"/>
    <w:rsid w:val="00C3512E"/>
    <w:rsid w:val="00C358FA"/>
    <w:rsid w:val="00C3732C"/>
    <w:rsid w:val="00C37463"/>
    <w:rsid w:val="00C40CB6"/>
    <w:rsid w:val="00C40D92"/>
    <w:rsid w:val="00C435C6"/>
    <w:rsid w:val="00C44180"/>
    <w:rsid w:val="00C44496"/>
    <w:rsid w:val="00C4498C"/>
    <w:rsid w:val="00C4519A"/>
    <w:rsid w:val="00C45A1E"/>
    <w:rsid w:val="00C45DB9"/>
    <w:rsid w:val="00C47B37"/>
    <w:rsid w:val="00C50CBB"/>
    <w:rsid w:val="00C51D03"/>
    <w:rsid w:val="00C51EF5"/>
    <w:rsid w:val="00C55359"/>
    <w:rsid w:val="00C555EF"/>
    <w:rsid w:val="00C56FAB"/>
    <w:rsid w:val="00C60763"/>
    <w:rsid w:val="00C607AE"/>
    <w:rsid w:val="00C61BD2"/>
    <w:rsid w:val="00C64C48"/>
    <w:rsid w:val="00C65BEA"/>
    <w:rsid w:val="00C660E2"/>
    <w:rsid w:val="00C668A7"/>
    <w:rsid w:val="00C673B2"/>
    <w:rsid w:val="00C6756B"/>
    <w:rsid w:val="00C72E15"/>
    <w:rsid w:val="00C730E8"/>
    <w:rsid w:val="00C73313"/>
    <w:rsid w:val="00C7428C"/>
    <w:rsid w:val="00C75757"/>
    <w:rsid w:val="00C77E31"/>
    <w:rsid w:val="00C8042A"/>
    <w:rsid w:val="00C80438"/>
    <w:rsid w:val="00C8099B"/>
    <w:rsid w:val="00C81115"/>
    <w:rsid w:val="00C81B8D"/>
    <w:rsid w:val="00C824A2"/>
    <w:rsid w:val="00C83B63"/>
    <w:rsid w:val="00C83C0F"/>
    <w:rsid w:val="00C841F1"/>
    <w:rsid w:val="00C848E4"/>
    <w:rsid w:val="00C851D4"/>
    <w:rsid w:val="00C859EE"/>
    <w:rsid w:val="00C85B23"/>
    <w:rsid w:val="00C86186"/>
    <w:rsid w:val="00C861C6"/>
    <w:rsid w:val="00C87FB4"/>
    <w:rsid w:val="00C9016B"/>
    <w:rsid w:val="00C90301"/>
    <w:rsid w:val="00C9109D"/>
    <w:rsid w:val="00C92590"/>
    <w:rsid w:val="00C93BC1"/>
    <w:rsid w:val="00C969B0"/>
    <w:rsid w:val="00C96E8C"/>
    <w:rsid w:val="00C97D9F"/>
    <w:rsid w:val="00CA0172"/>
    <w:rsid w:val="00CA05DC"/>
    <w:rsid w:val="00CA290A"/>
    <w:rsid w:val="00CA5A8F"/>
    <w:rsid w:val="00CA643C"/>
    <w:rsid w:val="00CA68A1"/>
    <w:rsid w:val="00CA7968"/>
    <w:rsid w:val="00CB0C64"/>
    <w:rsid w:val="00CB10A2"/>
    <w:rsid w:val="00CB1F71"/>
    <w:rsid w:val="00CB2338"/>
    <w:rsid w:val="00CB2DA1"/>
    <w:rsid w:val="00CB347F"/>
    <w:rsid w:val="00CB42B6"/>
    <w:rsid w:val="00CB43DC"/>
    <w:rsid w:val="00CB4A8B"/>
    <w:rsid w:val="00CB4B33"/>
    <w:rsid w:val="00CB7289"/>
    <w:rsid w:val="00CB76F1"/>
    <w:rsid w:val="00CB7BFF"/>
    <w:rsid w:val="00CC16D4"/>
    <w:rsid w:val="00CC24C9"/>
    <w:rsid w:val="00CC27C9"/>
    <w:rsid w:val="00CC2AC0"/>
    <w:rsid w:val="00CC36A8"/>
    <w:rsid w:val="00CC3A06"/>
    <w:rsid w:val="00CC427D"/>
    <w:rsid w:val="00CC641F"/>
    <w:rsid w:val="00CC7378"/>
    <w:rsid w:val="00CC762D"/>
    <w:rsid w:val="00CC78CF"/>
    <w:rsid w:val="00CC7F59"/>
    <w:rsid w:val="00CD1221"/>
    <w:rsid w:val="00CD178C"/>
    <w:rsid w:val="00CD23F9"/>
    <w:rsid w:val="00CD25EC"/>
    <w:rsid w:val="00CD2BA6"/>
    <w:rsid w:val="00CD2CB9"/>
    <w:rsid w:val="00CD40AB"/>
    <w:rsid w:val="00CD6F14"/>
    <w:rsid w:val="00CD6FB9"/>
    <w:rsid w:val="00CD7914"/>
    <w:rsid w:val="00CD796F"/>
    <w:rsid w:val="00CE0579"/>
    <w:rsid w:val="00CE08F5"/>
    <w:rsid w:val="00CE23F8"/>
    <w:rsid w:val="00CE340F"/>
    <w:rsid w:val="00CE4156"/>
    <w:rsid w:val="00CE5688"/>
    <w:rsid w:val="00CE69D9"/>
    <w:rsid w:val="00CF1136"/>
    <w:rsid w:val="00CF1B98"/>
    <w:rsid w:val="00CF26CB"/>
    <w:rsid w:val="00CF2F5F"/>
    <w:rsid w:val="00CF3963"/>
    <w:rsid w:val="00CF463B"/>
    <w:rsid w:val="00CF6A06"/>
    <w:rsid w:val="00CF709F"/>
    <w:rsid w:val="00D021C6"/>
    <w:rsid w:val="00D04C9D"/>
    <w:rsid w:val="00D05342"/>
    <w:rsid w:val="00D05D80"/>
    <w:rsid w:val="00D05E7B"/>
    <w:rsid w:val="00D05F83"/>
    <w:rsid w:val="00D06852"/>
    <w:rsid w:val="00D069F3"/>
    <w:rsid w:val="00D1102E"/>
    <w:rsid w:val="00D113EE"/>
    <w:rsid w:val="00D1195A"/>
    <w:rsid w:val="00D11C3C"/>
    <w:rsid w:val="00D1308B"/>
    <w:rsid w:val="00D130F9"/>
    <w:rsid w:val="00D1350F"/>
    <w:rsid w:val="00D1385A"/>
    <w:rsid w:val="00D15CAF"/>
    <w:rsid w:val="00D15E69"/>
    <w:rsid w:val="00D1611C"/>
    <w:rsid w:val="00D16BE9"/>
    <w:rsid w:val="00D16DD9"/>
    <w:rsid w:val="00D17447"/>
    <w:rsid w:val="00D17FC2"/>
    <w:rsid w:val="00D20E1B"/>
    <w:rsid w:val="00D20F72"/>
    <w:rsid w:val="00D20FA5"/>
    <w:rsid w:val="00D22646"/>
    <w:rsid w:val="00D245B1"/>
    <w:rsid w:val="00D25300"/>
    <w:rsid w:val="00D25E39"/>
    <w:rsid w:val="00D263B6"/>
    <w:rsid w:val="00D3022F"/>
    <w:rsid w:val="00D30A7D"/>
    <w:rsid w:val="00D30AD6"/>
    <w:rsid w:val="00D3171B"/>
    <w:rsid w:val="00D31A9B"/>
    <w:rsid w:val="00D339C6"/>
    <w:rsid w:val="00D345A0"/>
    <w:rsid w:val="00D345F3"/>
    <w:rsid w:val="00D3562E"/>
    <w:rsid w:val="00D37F31"/>
    <w:rsid w:val="00D4097E"/>
    <w:rsid w:val="00D426DD"/>
    <w:rsid w:val="00D43D81"/>
    <w:rsid w:val="00D458A4"/>
    <w:rsid w:val="00D47622"/>
    <w:rsid w:val="00D509AB"/>
    <w:rsid w:val="00D51362"/>
    <w:rsid w:val="00D514FC"/>
    <w:rsid w:val="00D55CC6"/>
    <w:rsid w:val="00D561CB"/>
    <w:rsid w:val="00D5799F"/>
    <w:rsid w:val="00D60D55"/>
    <w:rsid w:val="00D63DDF"/>
    <w:rsid w:val="00D6428F"/>
    <w:rsid w:val="00D643F5"/>
    <w:rsid w:val="00D6634C"/>
    <w:rsid w:val="00D668ED"/>
    <w:rsid w:val="00D672BA"/>
    <w:rsid w:val="00D67B92"/>
    <w:rsid w:val="00D70E71"/>
    <w:rsid w:val="00D7136F"/>
    <w:rsid w:val="00D713C8"/>
    <w:rsid w:val="00D73882"/>
    <w:rsid w:val="00D73D6F"/>
    <w:rsid w:val="00D741CC"/>
    <w:rsid w:val="00D75108"/>
    <w:rsid w:val="00D76136"/>
    <w:rsid w:val="00D76238"/>
    <w:rsid w:val="00D765F3"/>
    <w:rsid w:val="00D767D8"/>
    <w:rsid w:val="00D8020F"/>
    <w:rsid w:val="00D81854"/>
    <w:rsid w:val="00D84DC8"/>
    <w:rsid w:val="00D8580E"/>
    <w:rsid w:val="00D864D2"/>
    <w:rsid w:val="00D867D5"/>
    <w:rsid w:val="00D87E55"/>
    <w:rsid w:val="00D93072"/>
    <w:rsid w:val="00D931FA"/>
    <w:rsid w:val="00D97736"/>
    <w:rsid w:val="00DA3F08"/>
    <w:rsid w:val="00DA4756"/>
    <w:rsid w:val="00DA49FA"/>
    <w:rsid w:val="00DA4B9C"/>
    <w:rsid w:val="00DA4FDF"/>
    <w:rsid w:val="00DA58BB"/>
    <w:rsid w:val="00DA654A"/>
    <w:rsid w:val="00DB0495"/>
    <w:rsid w:val="00DB0F84"/>
    <w:rsid w:val="00DB4F27"/>
    <w:rsid w:val="00DB6579"/>
    <w:rsid w:val="00DB671C"/>
    <w:rsid w:val="00DB78F9"/>
    <w:rsid w:val="00DB7FE1"/>
    <w:rsid w:val="00DC0411"/>
    <w:rsid w:val="00DC4E63"/>
    <w:rsid w:val="00DC5C61"/>
    <w:rsid w:val="00DC66C7"/>
    <w:rsid w:val="00DD073C"/>
    <w:rsid w:val="00DD15D7"/>
    <w:rsid w:val="00DD1B9D"/>
    <w:rsid w:val="00DD2412"/>
    <w:rsid w:val="00DD2B53"/>
    <w:rsid w:val="00DD2B65"/>
    <w:rsid w:val="00DD2BE2"/>
    <w:rsid w:val="00DD375C"/>
    <w:rsid w:val="00DD3EE3"/>
    <w:rsid w:val="00DD4570"/>
    <w:rsid w:val="00DD58F2"/>
    <w:rsid w:val="00DD6B27"/>
    <w:rsid w:val="00DD72C0"/>
    <w:rsid w:val="00DE00FD"/>
    <w:rsid w:val="00DE20CF"/>
    <w:rsid w:val="00DE4038"/>
    <w:rsid w:val="00DE4FD0"/>
    <w:rsid w:val="00DE5005"/>
    <w:rsid w:val="00DE5A99"/>
    <w:rsid w:val="00DE7805"/>
    <w:rsid w:val="00DE79CF"/>
    <w:rsid w:val="00DE7DED"/>
    <w:rsid w:val="00DF3642"/>
    <w:rsid w:val="00DF40FC"/>
    <w:rsid w:val="00DF477B"/>
    <w:rsid w:val="00DF49DC"/>
    <w:rsid w:val="00DF5BAF"/>
    <w:rsid w:val="00DF66B0"/>
    <w:rsid w:val="00DF7337"/>
    <w:rsid w:val="00DF79F2"/>
    <w:rsid w:val="00E02565"/>
    <w:rsid w:val="00E02763"/>
    <w:rsid w:val="00E0305A"/>
    <w:rsid w:val="00E045F9"/>
    <w:rsid w:val="00E05D41"/>
    <w:rsid w:val="00E05FD9"/>
    <w:rsid w:val="00E0659D"/>
    <w:rsid w:val="00E06F3D"/>
    <w:rsid w:val="00E07F36"/>
    <w:rsid w:val="00E11C1B"/>
    <w:rsid w:val="00E12B98"/>
    <w:rsid w:val="00E14B27"/>
    <w:rsid w:val="00E14C45"/>
    <w:rsid w:val="00E153BA"/>
    <w:rsid w:val="00E1595F"/>
    <w:rsid w:val="00E15F10"/>
    <w:rsid w:val="00E16688"/>
    <w:rsid w:val="00E1779A"/>
    <w:rsid w:val="00E17B1C"/>
    <w:rsid w:val="00E20402"/>
    <w:rsid w:val="00E20436"/>
    <w:rsid w:val="00E20E78"/>
    <w:rsid w:val="00E21305"/>
    <w:rsid w:val="00E23648"/>
    <w:rsid w:val="00E23D7F"/>
    <w:rsid w:val="00E23DDC"/>
    <w:rsid w:val="00E246DA"/>
    <w:rsid w:val="00E26FC7"/>
    <w:rsid w:val="00E27E51"/>
    <w:rsid w:val="00E322D8"/>
    <w:rsid w:val="00E329B9"/>
    <w:rsid w:val="00E32A37"/>
    <w:rsid w:val="00E33942"/>
    <w:rsid w:val="00E341FB"/>
    <w:rsid w:val="00E34221"/>
    <w:rsid w:val="00E3530E"/>
    <w:rsid w:val="00E36B44"/>
    <w:rsid w:val="00E37081"/>
    <w:rsid w:val="00E37881"/>
    <w:rsid w:val="00E37C46"/>
    <w:rsid w:val="00E43541"/>
    <w:rsid w:val="00E50CE2"/>
    <w:rsid w:val="00E50D36"/>
    <w:rsid w:val="00E511AC"/>
    <w:rsid w:val="00E51A74"/>
    <w:rsid w:val="00E51AA7"/>
    <w:rsid w:val="00E522CB"/>
    <w:rsid w:val="00E52AE4"/>
    <w:rsid w:val="00E52AFD"/>
    <w:rsid w:val="00E53BFA"/>
    <w:rsid w:val="00E53DDD"/>
    <w:rsid w:val="00E55D08"/>
    <w:rsid w:val="00E57070"/>
    <w:rsid w:val="00E571AD"/>
    <w:rsid w:val="00E57D29"/>
    <w:rsid w:val="00E6202F"/>
    <w:rsid w:val="00E62385"/>
    <w:rsid w:val="00E62E78"/>
    <w:rsid w:val="00E633EA"/>
    <w:rsid w:val="00E633F9"/>
    <w:rsid w:val="00E63A2E"/>
    <w:rsid w:val="00E63BA9"/>
    <w:rsid w:val="00E65DE0"/>
    <w:rsid w:val="00E66B44"/>
    <w:rsid w:val="00E66EEF"/>
    <w:rsid w:val="00E67F9D"/>
    <w:rsid w:val="00E70B26"/>
    <w:rsid w:val="00E7192A"/>
    <w:rsid w:val="00E720A3"/>
    <w:rsid w:val="00E73DCF"/>
    <w:rsid w:val="00E7416F"/>
    <w:rsid w:val="00E743BE"/>
    <w:rsid w:val="00E74DA1"/>
    <w:rsid w:val="00E755DF"/>
    <w:rsid w:val="00E75A51"/>
    <w:rsid w:val="00E76644"/>
    <w:rsid w:val="00E77681"/>
    <w:rsid w:val="00E77C2C"/>
    <w:rsid w:val="00E8077D"/>
    <w:rsid w:val="00E8089E"/>
    <w:rsid w:val="00E80F9E"/>
    <w:rsid w:val="00E8122E"/>
    <w:rsid w:val="00E82805"/>
    <w:rsid w:val="00E84D45"/>
    <w:rsid w:val="00E86790"/>
    <w:rsid w:val="00E86C2D"/>
    <w:rsid w:val="00E86D47"/>
    <w:rsid w:val="00E870D7"/>
    <w:rsid w:val="00E877B9"/>
    <w:rsid w:val="00E90506"/>
    <w:rsid w:val="00E90BBD"/>
    <w:rsid w:val="00E90E03"/>
    <w:rsid w:val="00E92A03"/>
    <w:rsid w:val="00E93B23"/>
    <w:rsid w:val="00E93C61"/>
    <w:rsid w:val="00E94223"/>
    <w:rsid w:val="00E94DB1"/>
    <w:rsid w:val="00E95267"/>
    <w:rsid w:val="00E95F0F"/>
    <w:rsid w:val="00EA052B"/>
    <w:rsid w:val="00EA0A06"/>
    <w:rsid w:val="00EA134A"/>
    <w:rsid w:val="00EA1F70"/>
    <w:rsid w:val="00EA2110"/>
    <w:rsid w:val="00EA2191"/>
    <w:rsid w:val="00EA3BCC"/>
    <w:rsid w:val="00EA3C2A"/>
    <w:rsid w:val="00EA4433"/>
    <w:rsid w:val="00EA4D61"/>
    <w:rsid w:val="00EA548F"/>
    <w:rsid w:val="00EA5BE3"/>
    <w:rsid w:val="00EA74EF"/>
    <w:rsid w:val="00EA7FB8"/>
    <w:rsid w:val="00EB056F"/>
    <w:rsid w:val="00EB078F"/>
    <w:rsid w:val="00EB0AB8"/>
    <w:rsid w:val="00EB29D2"/>
    <w:rsid w:val="00EB2AD8"/>
    <w:rsid w:val="00EB2B71"/>
    <w:rsid w:val="00EB57A3"/>
    <w:rsid w:val="00EB5F13"/>
    <w:rsid w:val="00EB6423"/>
    <w:rsid w:val="00EB78C1"/>
    <w:rsid w:val="00EC078B"/>
    <w:rsid w:val="00EC1D9B"/>
    <w:rsid w:val="00EC1F79"/>
    <w:rsid w:val="00EC21BD"/>
    <w:rsid w:val="00EC44A4"/>
    <w:rsid w:val="00EC4BEF"/>
    <w:rsid w:val="00EC50E4"/>
    <w:rsid w:val="00EC5785"/>
    <w:rsid w:val="00EC62E3"/>
    <w:rsid w:val="00EC6850"/>
    <w:rsid w:val="00EC6E2A"/>
    <w:rsid w:val="00EC7A6A"/>
    <w:rsid w:val="00ED19AF"/>
    <w:rsid w:val="00ED3325"/>
    <w:rsid w:val="00ED4383"/>
    <w:rsid w:val="00ED59F2"/>
    <w:rsid w:val="00ED6179"/>
    <w:rsid w:val="00ED6F4D"/>
    <w:rsid w:val="00ED7F95"/>
    <w:rsid w:val="00EE006F"/>
    <w:rsid w:val="00EE0474"/>
    <w:rsid w:val="00EE1EDC"/>
    <w:rsid w:val="00EE1F02"/>
    <w:rsid w:val="00EE57E4"/>
    <w:rsid w:val="00EE6101"/>
    <w:rsid w:val="00EE6CF1"/>
    <w:rsid w:val="00EE70F3"/>
    <w:rsid w:val="00EF4FEA"/>
    <w:rsid w:val="00EF540B"/>
    <w:rsid w:val="00EF543D"/>
    <w:rsid w:val="00EF569C"/>
    <w:rsid w:val="00EF5883"/>
    <w:rsid w:val="00EF66DA"/>
    <w:rsid w:val="00EF7EDE"/>
    <w:rsid w:val="00F006CF"/>
    <w:rsid w:val="00F03260"/>
    <w:rsid w:val="00F05BAF"/>
    <w:rsid w:val="00F063FF"/>
    <w:rsid w:val="00F068B2"/>
    <w:rsid w:val="00F10112"/>
    <w:rsid w:val="00F10DB7"/>
    <w:rsid w:val="00F115B9"/>
    <w:rsid w:val="00F11750"/>
    <w:rsid w:val="00F1379B"/>
    <w:rsid w:val="00F145FA"/>
    <w:rsid w:val="00F16F1B"/>
    <w:rsid w:val="00F17DE2"/>
    <w:rsid w:val="00F2019A"/>
    <w:rsid w:val="00F20EA9"/>
    <w:rsid w:val="00F21B23"/>
    <w:rsid w:val="00F2219D"/>
    <w:rsid w:val="00F2302A"/>
    <w:rsid w:val="00F24091"/>
    <w:rsid w:val="00F25289"/>
    <w:rsid w:val="00F25F10"/>
    <w:rsid w:val="00F27709"/>
    <w:rsid w:val="00F27F9B"/>
    <w:rsid w:val="00F31346"/>
    <w:rsid w:val="00F31C5C"/>
    <w:rsid w:val="00F31D75"/>
    <w:rsid w:val="00F320AA"/>
    <w:rsid w:val="00F324E7"/>
    <w:rsid w:val="00F32BDD"/>
    <w:rsid w:val="00F32DAD"/>
    <w:rsid w:val="00F331AD"/>
    <w:rsid w:val="00F33499"/>
    <w:rsid w:val="00F33786"/>
    <w:rsid w:val="00F35201"/>
    <w:rsid w:val="00F365A1"/>
    <w:rsid w:val="00F36A94"/>
    <w:rsid w:val="00F370B0"/>
    <w:rsid w:val="00F371F6"/>
    <w:rsid w:val="00F40AF6"/>
    <w:rsid w:val="00F40BFF"/>
    <w:rsid w:val="00F40C67"/>
    <w:rsid w:val="00F41EEE"/>
    <w:rsid w:val="00F43683"/>
    <w:rsid w:val="00F44E31"/>
    <w:rsid w:val="00F454EC"/>
    <w:rsid w:val="00F46BF1"/>
    <w:rsid w:val="00F46DB4"/>
    <w:rsid w:val="00F46F07"/>
    <w:rsid w:val="00F47DD1"/>
    <w:rsid w:val="00F52287"/>
    <w:rsid w:val="00F55485"/>
    <w:rsid w:val="00F56C7F"/>
    <w:rsid w:val="00F57376"/>
    <w:rsid w:val="00F60181"/>
    <w:rsid w:val="00F605DA"/>
    <w:rsid w:val="00F60EDF"/>
    <w:rsid w:val="00F61827"/>
    <w:rsid w:val="00F62BC8"/>
    <w:rsid w:val="00F65223"/>
    <w:rsid w:val="00F65808"/>
    <w:rsid w:val="00F65C49"/>
    <w:rsid w:val="00F7573F"/>
    <w:rsid w:val="00F75748"/>
    <w:rsid w:val="00F76032"/>
    <w:rsid w:val="00F762BA"/>
    <w:rsid w:val="00F801C2"/>
    <w:rsid w:val="00F8143E"/>
    <w:rsid w:val="00F81ADA"/>
    <w:rsid w:val="00F81ECC"/>
    <w:rsid w:val="00F822E5"/>
    <w:rsid w:val="00F823B8"/>
    <w:rsid w:val="00F842F0"/>
    <w:rsid w:val="00F84FBF"/>
    <w:rsid w:val="00F85F64"/>
    <w:rsid w:val="00F864ED"/>
    <w:rsid w:val="00F86538"/>
    <w:rsid w:val="00F87AD3"/>
    <w:rsid w:val="00F87DA2"/>
    <w:rsid w:val="00F900E1"/>
    <w:rsid w:val="00F90C63"/>
    <w:rsid w:val="00F93383"/>
    <w:rsid w:val="00F934FF"/>
    <w:rsid w:val="00F96A8D"/>
    <w:rsid w:val="00F9778F"/>
    <w:rsid w:val="00F97D86"/>
    <w:rsid w:val="00FA0BDA"/>
    <w:rsid w:val="00FA13BE"/>
    <w:rsid w:val="00FA280A"/>
    <w:rsid w:val="00FA3108"/>
    <w:rsid w:val="00FA3403"/>
    <w:rsid w:val="00FA3B18"/>
    <w:rsid w:val="00FA3CEF"/>
    <w:rsid w:val="00FA3CF7"/>
    <w:rsid w:val="00FA58DC"/>
    <w:rsid w:val="00FA5CD0"/>
    <w:rsid w:val="00FA7ED6"/>
    <w:rsid w:val="00FB1AAD"/>
    <w:rsid w:val="00FB34EB"/>
    <w:rsid w:val="00FB41B3"/>
    <w:rsid w:val="00FB42F9"/>
    <w:rsid w:val="00FB43F9"/>
    <w:rsid w:val="00FB5ED8"/>
    <w:rsid w:val="00FB6914"/>
    <w:rsid w:val="00FB733B"/>
    <w:rsid w:val="00FC09F6"/>
    <w:rsid w:val="00FC2DBE"/>
    <w:rsid w:val="00FC347A"/>
    <w:rsid w:val="00FC3653"/>
    <w:rsid w:val="00FC3DC9"/>
    <w:rsid w:val="00FC4508"/>
    <w:rsid w:val="00FC58F9"/>
    <w:rsid w:val="00FC6497"/>
    <w:rsid w:val="00FC7850"/>
    <w:rsid w:val="00FD0159"/>
    <w:rsid w:val="00FD064A"/>
    <w:rsid w:val="00FD113C"/>
    <w:rsid w:val="00FD1681"/>
    <w:rsid w:val="00FD2179"/>
    <w:rsid w:val="00FD24C3"/>
    <w:rsid w:val="00FD2872"/>
    <w:rsid w:val="00FD49AF"/>
    <w:rsid w:val="00FD4DF8"/>
    <w:rsid w:val="00FD72A8"/>
    <w:rsid w:val="00FE0DBF"/>
    <w:rsid w:val="00FE3001"/>
    <w:rsid w:val="00FE4851"/>
    <w:rsid w:val="00FE5A4C"/>
    <w:rsid w:val="00FE5CA7"/>
    <w:rsid w:val="00FE68DE"/>
    <w:rsid w:val="00FE695C"/>
    <w:rsid w:val="00FE6E54"/>
    <w:rsid w:val="00FE6F1B"/>
    <w:rsid w:val="00FF0441"/>
    <w:rsid w:val="00FF1B93"/>
    <w:rsid w:val="00FF32CF"/>
    <w:rsid w:val="00FF32EE"/>
    <w:rsid w:val="00FF3CD1"/>
    <w:rsid w:val="00FF3D5F"/>
    <w:rsid w:val="00FF77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0C9268EC"/>
  <w15:docId w15:val="{2C53DE56-8ACA-419F-BC45-8B792A658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23A"/>
    <w:pPr>
      <w:widowControl w:val="0"/>
      <w:kinsoku w:val="0"/>
    </w:pPr>
    <w:rPr>
      <w:rFonts w:ascii="Times New Roman" w:eastAsia="Times New Roman" w:hAnsi="Times New Roman"/>
      <w:sz w:val="24"/>
      <w:szCs w:val="24"/>
      <w:lang w:val="en-US"/>
    </w:rPr>
  </w:style>
  <w:style w:type="paragraph" w:styleId="Ttulo1">
    <w:name w:val="heading 1"/>
    <w:basedOn w:val="Normal"/>
    <w:next w:val="Normal"/>
    <w:link w:val="Ttulo1Car"/>
    <w:qFormat/>
    <w:rsid w:val="001C223A"/>
    <w:pPr>
      <w:keepNext/>
      <w:widowControl/>
      <w:kinsoku/>
      <w:jc w:val="both"/>
      <w:outlineLvl w:val="0"/>
    </w:pPr>
    <w:rPr>
      <w:rFonts w:ascii="Univers" w:hAnsi="Univers"/>
      <w:b/>
      <w:sz w:val="22"/>
      <w:szCs w:val="20"/>
      <w:lang w:val="x-none" w:eastAsia="es-ES"/>
    </w:rPr>
  </w:style>
  <w:style w:type="paragraph" w:styleId="Ttulo2">
    <w:name w:val="heading 2"/>
    <w:basedOn w:val="Normal"/>
    <w:next w:val="Normal"/>
    <w:link w:val="Ttulo2Car"/>
    <w:qFormat/>
    <w:rsid w:val="001C223A"/>
    <w:pPr>
      <w:keepNext/>
      <w:widowControl/>
      <w:kinsoku/>
      <w:jc w:val="both"/>
      <w:outlineLvl w:val="1"/>
    </w:pPr>
    <w:rPr>
      <w:rFonts w:ascii="Arial" w:hAnsi="Arial"/>
      <w:b/>
      <w:sz w:val="22"/>
      <w:szCs w:val="20"/>
      <w:lang w:val="x-none" w:eastAsia="en-US"/>
    </w:rPr>
  </w:style>
  <w:style w:type="paragraph" w:styleId="Ttulo3">
    <w:name w:val="heading 3"/>
    <w:basedOn w:val="Normal"/>
    <w:next w:val="Normal"/>
    <w:link w:val="Ttulo3Car"/>
    <w:qFormat/>
    <w:rsid w:val="001C223A"/>
    <w:pPr>
      <w:keepNext/>
      <w:widowControl/>
      <w:kinsoku/>
      <w:jc w:val="center"/>
      <w:outlineLvl w:val="2"/>
    </w:pPr>
    <w:rPr>
      <w:rFonts w:ascii="Humanst521 BT" w:hAnsi="Humanst521 BT"/>
      <w:b/>
      <w:sz w:val="22"/>
      <w:szCs w:val="20"/>
      <w:lang w:val="x-none" w:eastAsia="es-ES"/>
    </w:rPr>
  </w:style>
  <w:style w:type="paragraph" w:styleId="Ttulo4">
    <w:name w:val="heading 4"/>
    <w:basedOn w:val="Normal"/>
    <w:next w:val="Normal"/>
    <w:link w:val="Ttulo4Car"/>
    <w:qFormat/>
    <w:rsid w:val="001C223A"/>
    <w:pPr>
      <w:keepNext/>
      <w:widowControl/>
      <w:kinsoku/>
      <w:spacing w:before="240" w:after="60"/>
      <w:jc w:val="both"/>
      <w:outlineLvl w:val="3"/>
    </w:pPr>
    <w:rPr>
      <w:b/>
      <w:bCs/>
      <w:sz w:val="28"/>
      <w:szCs w:val="28"/>
      <w:lang w:val="x-none" w:eastAsia="es-ES"/>
    </w:rPr>
  </w:style>
  <w:style w:type="paragraph" w:styleId="Ttulo5">
    <w:name w:val="heading 5"/>
    <w:aliases w:val="Considerando"/>
    <w:basedOn w:val="Normal"/>
    <w:next w:val="Normal"/>
    <w:link w:val="Ttulo5Car"/>
    <w:qFormat/>
    <w:rsid w:val="001C223A"/>
    <w:pPr>
      <w:keepNext/>
      <w:widowControl/>
      <w:kinsoku/>
      <w:jc w:val="both"/>
      <w:outlineLvl w:val="4"/>
    </w:pPr>
    <w:rPr>
      <w:rFonts w:ascii="Arial" w:hAnsi="Arial"/>
      <w:b/>
      <w:sz w:val="20"/>
      <w:szCs w:val="20"/>
      <w:lang w:val="x-none" w:eastAsia="en-US"/>
    </w:rPr>
  </w:style>
  <w:style w:type="paragraph" w:styleId="Ttulo6">
    <w:name w:val="heading 6"/>
    <w:basedOn w:val="Normal"/>
    <w:next w:val="Normal"/>
    <w:link w:val="Ttulo6Car"/>
    <w:qFormat/>
    <w:rsid w:val="001C223A"/>
    <w:pPr>
      <w:widowControl/>
      <w:kinsoku/>
      <w:spacing w:before="240" w:after="60"/>
      <w:jc w:val="both"/>
      <w:outlineLvl w:val="5"/>
    </w:pPr>
    <w:rPr>
      <w:b/>
      <w:bCs/>
      <w:sz w:val="22"/>
      <w:szCs w:val="22"/>
      <w:lang w:val="x-none" w:eastAsia="es-ES"/>
    </w:rPr>
  </w:style>
  <w:style w:type="paragraph" w:styleId="Ttulo7">
    <w:name w:val="heading 7"/>
    <w:basedOn w:val="Normal"/>
    <w:next w:val="Normal"/>
    <w:link w:val="Ttulo7Car"/>
    <w:qFormat/>
    <w:rsid w:val="001C223A"/>
    <w:pPr>
      <w:keepNext/>
      <w:widowControl/>
      <w:kinsoku/>
      <w:ind w:firstLine="709"/>
      <w:jc w:val="both"/>
      <w:outlineLvl w:val="6"/>
    </w:pPr>
    <w:rPr>
      <w:rFonts w:ascii="Arial" w:hAnsi="Arial"/>
      <w:szCs w:val="20"/>
      <w:lang w:val="x-none" w:eastAsia="es-ES"/>
    </w:rPr>
  </w:style>
  <w:style w:type="paragraph" w:styleId="Ttulo8">
    <w:name w:val="heading 8"/>
    <w:basedOn w:val="Normal"/>
    <w:next w:val="Normal"/>
    <w:link w:val="Ttulo8Car"/>
    <w:qFormat/>
    <w:rsid w:val="001C223A"/>
    <w:pPr>
      <w:keepNext/>
      <w:widowControl/>
      <w:kinsoku/>
      <w:jc w:val="center"/>
      <w:outlineLvl w:val="7"/>
    </w:pPr>
    <w:rPr>
      <w:rFonts w:ascii="Arial" w:hAnsi="Arial"/>
      <w:b/>
      <w:sz w:val="22"/>
      <w:szCs w:val="20"/>
      <w:lang w:val="x-none" w:eastAsia="es-ES"/>
    </w:rPr>
  </w:style>
  <w:style w:type="paragraph" w:styleId="Ttulo9">
    <w:name w:val="heading 9"/>
    <w:basedOn w:val="Normal"/>
    <w:next w:val="Normal"/>
    <w:link w:val="Ttulo9Car"/>
    <w:uiPriority w:val="9"/>
    <w:qFormat/>
    <w:rsid w:val="001C223A"/>
    <w:pPr>
      <w:keepNext/>
      <w:widowControl/>
      <w:kinsoku/>
      <w:ind w:left="2124" w:firstLine="709"/>
      <w:jc w:val="both"/>
      <w:outlineLvl w:val="8"/>
    </w:pPr>
    <w:rPr>
      <w:rFonts w:ascii="Arial" w:hAnsi="Arial"/>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02493"/>
    <w:pPr>
      <w:widowControl w:val="0"/>
      <w:kinsoku w:val="0"/>
    </w:pPr>
    <w:rPr>
      <w:rFonts w:ascii="Times New Roman" w:eastAsia="Times New Roman" w:hAnsi="Times New Roman"/>
      <w:sz w:val="24"/>
      <w:szCs w:val="24"/>
      <w:lang w:val="en-US"/>
    </w:rPr>
  </w:style>
  <w:style w:type="table" w:styleId="Tablaconcuadrcula">
    <w:name w:val="Table Grid"/>
    <w:basedOn w:val="Tablanormal"/>
    <w:uiPriority w:val="59"/>
    <w:rsid w:val="00103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4 Viñ 1nivel"/>
    <w:basedOn w:val="Normal"/>
    <w:link w:val="PrrafodelistaCar"/>
    <w:uiPriority w:val="34"/>
    <w:qFormat/>
    <w:rsid w:val="001C223A"/>
    <w:pPr>
      <w:ind w:left="708"/>
    </w:pPr>
    <w:rPr>
      <w:lang w:eastAsia="x-none"/>
    </w:rPr>
  </w:style>
  <w:style w:type="character" w:styleId="Refdecomentario">
    <w:name w:val="annotation reference"/>
    <w:semiHidden/>
    <w:unhideWhenUsed/>
    <w:rsid w:val="001C223A"/>
    <w:rPr>
      <w:sz w:val="16"/>
      <w:szCs w:val="16"/>
    </w:rPr>
  </w:style>
  <w:style w:type="paragraph" w:styleId="Textocomentario">
    <w:name w:val="annotation text"/>
    <w:basedOn w:val="Normal"/>
    <w:link w:val="TextocomentarioCar"/>
    <w:unhideWhenUsed/>
    <w:rsid w:val="001C223A"/>
    <w:rPr>
      <w:sz w:val="20"/>
      <w:szCs w:val="20"/>
      <w:lang w:eastAsia="x-none"/>
    </w:rPr>
  </w:style>
  <w:style w:type="character" w:customStyle="1" w:styleId="TextocomentarioCar">
    <w:name w:val="Texto comentario Car"/>
    <w:link w:val="Textocomentario"/>
    <w:rsid w:val="006644CA"/>
    <w:rPr>
      <w:rFonts w:ascii="Times New Roman" w:eastAsia="Times New Roman" w:hAnsi="Times New Roman"/>
      <w:lang w:val="en-US"/>
    </w:rPr>
  </w:style>
  <w:style w:type="paragraph" w:styleId="Asuntodelcomentario">
    <w:name w:val="annotation subject"/>
    <w:basedOn w:val="Textocomentario"/>
    <w:next w:val="Textocomentario"/>
    <w:link w:val="AsuntodelcomentarioCar"/>
    <w:semiHidden/>
    <w:unhideWhenUsed/>
    <w:rsid w:val="001C223A"/>
    <w:rPr>
      <w:b/>
      <w:bCs/>
    </w:rPr>
  </w:style>
  <w:style w:type="character" w:customStyle="1" w:styleId="AsuntodelcomentarioCar">
    <w:name w:val="Asunto del comentario Car"/>
    <w:link w:val="Asuntodelcomentario"/>
    <w:semiHidden/>
    <w:rsid w:val="006644CA"/>
    <w:rPr>
      <w:rFonts w:ascii="Times New Roman" w:eastAsia="Times New Roman" w:hAnsi="Times New Roman"/>
      <w:b/>
      <w:bCs/>
      <w:lang w:val="en-US"/>
    </w:rPr>
  </w:style>
  <w:style w:type="paragraph" w:styleId="Textodeglobo">
    <w:name w:val="Balloon Text"/>
    <w:basedOn w:val="Normal"/>
    <w:link w:val="TextodegloboCar"/>
    <w:uiPriority w:val="99"/>
    <w:semiHidden/>
    <w:unhideWhenUsed/>
    <w:rsid w:val="001C223A"/>
    <w:rPr>
      <w:rFonts w:ascii="Tahoma" w:hAnsi="Tahoma"/>
      <w:sz w:val="16"/>
      <w:szCs w:val="16"/>
      <w:lang w:eastAsia="x-none"/>
    </w:rPr>
  </w:style>
  <w:style w:type="character" w:customStyle="1" w:styleId="TextodegloboCar">
    <w:name w:val="Texto de globo Car"/>
    <w:link w:val="Textodeglobo"/>
    <w:uiPriority w:val="99"/>
    <w:semiHidden/>
    <w:rsid w:val="006644CA"/>
    <w:rPr>
      <w:rFonts w:ascii="Tahoma" w:eastAsia="Times New Roman" w:hAnsi="Tahoma" w:cs="Tahoma"/>
      <w:sz w:val="16"/>
      <w:szCs w:val="16"/>
      <w:lang w:val="en-US"/>
    </w:rPr>
  </w:style>
  <w:style w:type="paragraph" w:styleId="Revisin">
    <w:name w:val="Revision"/>
    <w:hidden/>
    <w:uiPriority w:val="99"/>
    <w:semiHidden/>
    <w:rsid w:val="001C223A"/>
    <w:rPr>
      <w:rFonts w:ascii="Times New Roman" w:eastAsia="Times New Roman" w:hAnsi="Times New Roman"/>
      <w:sz w:val="24"/>
      <w:szCs w:val="24"/>
      <w:lang w:val="en-US"/>
    </w:rPr>
  </w:style>
  <w:style w:type="character" w:customStyle="1" w:styleId="Ttulo1Car">
    <w:name w:val="Título 1 Car"/>
    <w:link w:val="Ttulo1"/>
    <w:rsid w:val="001C223A"/>
    <w:rPr>
      <w:rFonts w:ascii="Univers" w:eastAsia="Times New Roman" w:hAnsi="Univers"/>
      <w:b/>
      <w:sz w:val="22"/>
      <w:lang w:val="x-none" w:eastAsia="es-ES"/>
    </w:rPr>
  </w:style>
  <w:style w:type="character" w:customStyle="1" w:styleId="Ttulo2Car">
    <w:name w:val="Título 2 Car"/>
    <w:link w:val="Ttulo2"/>
    <w:rsid w:val="001C223A"/>
    <w:rPr>
      <w:rFonts w:eastAsia="Times New Roman"/>
      <w:b/>
      <w:sz w:val="22"/>
      <w:lang w:val="x-none" w:eastAsia="en-US"/>
    </w:rPr>
  </w:style>
  <w:style w:type="character" w:customStyle="1" w:styleId="Ttulo3Car">
    <w:name w:val="Título 3 Car"/>
    <w:link w:val="Ttulo3"/>
    <w:rsid w:val="001C223A"/>
    <w:rPr>
      <w:rFonts w:ascii="Humanst521 BT" w:eastAsia="Times New Roman" w:hAnsi="Humanst521 BT"/>
      <w:b/>
      <w:sz w:val="22"/>
      <w:lang w:val="x-none" w:eastAsia="es-ES"/>
    </w:rPr>
  </w:style>
  <w:style w:type="character" w:customStyle="1" w:styleId="Ttulo4Car">
    <w:name w:val="Título 4 Car"/>
    <w:link w:val="Ttulo4"/>
    <w:rsid w:val="001C223A"/>
    <w:rPr>
      <w:rFonts w:ascii="Times New Roman" w:eastAsia="Times New Roman" w:hAnsi="Times New Roman"/>
      <w:b/>
      <w:bCs/>
      <w:sz w:val="28"/>
      <w:szCs w:val="28"/>
      <w:lang w:val="x-none" w:eastAsia="es-ES"/>
    </w:rPr>
  </w:style>
  <w:style w:type="character" w:customStyle="1" w:styleId="Ttulo5Car">
    <w:name w:val="Título 5 Car"/>
    <w:aliases w:val="Considerando Car"/>
    <w:link w:val="Ttulo5"/>
    <w:rsid w:val="001C223A"/>
    <w:rPr>
      <w:rFonts w:eastAsia="Times New Roman"/>
      <w:b/>
      <w:lang w:val="x-none" w:eastAsia="en-US"/>
    </w:rPr>
  </w:style>
  <w:style w:type="character" w:customStyle="1" w:styleId="Ttulo6Car">
    <w:name w:val="Título 6 Car"/>
    <w:link w:val="Ttulo6"/>
    <w:rsid w:val="001C223A"/>
    <w:rPr>
      <w:rFonts w:ascii="Times New Roman" w:eastAsia="Times New Roman" w:hAnsi="Times New Roman"/>
      <w:b/>
      <w:bCs/>
      <w:sz w:val="22"/>
      <w:szCs w:val="22"/>
      <w:lang w:val="x-none" w:eastAsia="es-ES"/>
    </w:rPr>
  </w:style>
  <w:style w:type="character" w:customStyle="1" w:styleId="Ttulo7Car">
    <w:name w:val="Título 7 Car"/>
    <w:link w:val="Ttulo7"/>
    <w:rsid w:val="001C223A"/>
    <w:rPr>
      <w:rFonts w:eastAsia="Times New Roman"/>
      <w:sz w:val="24"/>
      <w:lang w:val="x-none" w:eastAsia="es-ES"/>
    </w:rPr>
  </w:style>
  <w:style w:type="character" w:customStyle="1" w:styleId="Ttulo8Car">
    <w:name w:val="Título 8 Car"/>
    <w:link w:val="Ttulo8"/>
    <w:rsid w:val="001C223A"/>
    <w:rPr>
      <w:rFonts w:eastAsia="Times New Roman"/>
      <w:b/>
      <w:sz w:val="22"/>
      <w:lang w:val="x-none" w:eastAsia="es-ES"/>
    </w:rPr>
  </w:style>
  <w:style w:type="character" w:customStyle="1" w:styleId="Ttulo9Car">
    <w:name w:val="Título 9 Car"/>
    <w:link w:val="Ttulo9"/>
    <w:uiPriority w:val="9"/>
    <w:rsid w:val="001C223A"/>
    <w:rPr>
      <w:rFonts w:eastAsia="Times New Roman"/>
      <w:sz w:val="24"/>
      <w:lang w:val="x-none" w:eastAsia="es-ES"/>
    </w:rPr>
  </w:style>
  <w:style w:type="paragraph" w:styleId="Textoindependiente">
    <w:name w:val="Body Text"/>
    <w:basedOn w:val="Normal"/>
    <w:link w:val="TextoindependienteCar"/>
    <w:rsid w:val="001C223A"/>
    <w:pPr>
      <w:widowControl/>
      <w:kinsoku/>
      <w:jc w:val="both"/>
    </w:pPr>
    <w:rPr>
      <w:rFonts w:ascii="Arial" w:hAnsi="Arial"/>
      <w:sz w:val="22"/>
      <w:szCs w:val="20"/>
      <w:lang w:val="x-none" w:eastAsia="en-US"/>
    </w:rPr>
  </w:style>
  <w:style w:type="character" w:customStyle="1" w:styleId="TextoindependienteCar">
    <w:name w:val="Texto independiente Car"/>
    <w:link w:val="Textoindependiente"/>
    <w:rsid w:val="001C223A"/>
    <w:rPr>
      <w:rFonts w:eastAsia="Times New Roman"/>
      <w:sz w:val="22"/>
      <w:lang w:val="x-none" w:eastAsia="en-US"/>
    </w:rPr>
  </w:style>
  <w:style w:type="paragraph" w:styleId="Piedepgina">
    <w:name w:val="footer"/>
    <w:basedOn w:val="Normal"/>
    <w:link w:val="PiedepginaCar1"/>
    <w:uiPriority w:val="99"/>
    <w:rsid w:val="001C223A"/>
    <w:pPr>
      <w:widowControl/>
      <w:tabs>
        <w:tab w:val="center" w:pos="4419"/>
        <w:tab w:val="right" w:pos="8838"/>
      </w:tabs>
      <w:kinsoku/>
      <w:jc w:val="both"/>
    </w:pPr>
    <w:rPr>
      <w:rFonts w:ascii="Arial" w:hAnsi="Arial"/>
      <w:sz w:val="22"/>
      <w:szCs w:val="20"/>
      <w:lang w:val="x-none" w:eastAsia="en-US"/>
    </w:rPr>
  </w:style>
  <w:style w:type="character" w:customStyle="1" w:styleId="PiedepginaCar">
    <w:name w:val="Pie de página Car"/>
    <w:uiPriority w:val="99"/>
    <w:rsid w:val="001C223A"/>
    <w:rPr>
      <w:rFonts w:ascii="Times New Roman" w:eastAsia="Times New Roman" w:hAnsi="Times New Roman"/>
      <w:sz w:val="24"/>
      <w:szCs w:val="24"/>
      <w:lang w:val="en-US"/>
    </w:rPr>
  </w:style>
  <w:style w:type="character" w:customStyle="1" w:styleId="PiedepginaCar1">
    <w:name w:val="Pie de página Car1"/>
    <w:link w:val="Piedepgina"/>
    <w:locked/>
    <w:rsid w:val="001C223A"/>
    <w:rPr>
      <w:rFonts w:eastAsia="Times New Roman"/>
      <w:sz w:val="22"/>
      <w:lang w:val="x-none" w:eastAsia="en-US"/>
    </w:rPr>
  </w:style>
  <w:style w:type="paragraph" w:styleId="Encabezado">
    <w:name w:val="header"/>
    <w:basedOn w:val="Normal"/>
    <w:link w:val="EncabezadoCar"/>
    <w:rsid w:val="001C223A"/>
    <w:pPr>
      <w:widowControl/>
      <w:tabs>
        <w:tab w:val="center" w:pos="4419"/>
        <w:tab w:val="right" w:pos="8838"/>
      </w:tabs>
      <w:kinsoku/>
      <w:jc w:val="both"/>
    </w:pPr>
    <w:rPr>
      <w:rFonts w:ascii="Arial" w:hAnsi="Arial"/>
      <w:sz w:val="22"/>
      <w:szCs w:val="20"/>
      <w:lang w:val="x-none" w:eastAsia="en-US"/>
    </w:rPr>
  </w:style>
  <w:style w:type="character" w:customStyle="1" w:styleId="EncabezadoCar">
    <w:name w:val="Encabezado Car"/>
    <w:link w:val="Encabezado"/>
    <w:rsid w:val="001C223A"/>
    <w:rPr>
      <w:rFonts w:eastAsia="Times New Roman"/>
      <w:sz w:val="22"/>
      <w:lang w:val="x-none" w:eastAsia="en-US"/>
    </w:rPr>
  </w:style>
  <w:style w:type="character" w:styleId="Nmerodepgina">
    <w:name w:val="page number"/>
    <w:rsid w:val="001C223A"/>
    <w:rPr>
      <w:rFonts w:cs="Times New Roman"/>
    </w:rPr>
  </w:style>
  <w:style w:type="paragraph" w:customStyle="1" w:styleId="Ttulo10">
    <w:name w:val="Título1"/>
    <w:basedOn w:val="Normal"/>
    <w:link w:val="TtuloCar"/>
    <w:qFormat/>
    <w:rsid w:val="001C223A"/>
    <w:pPr>
      <w:widowControl/>
      <w:kinsoku/>
      <w:jc w:val="center"/>
    </w:pPr>
    <w:rPr>
      <w:rFonts w:ascii="Arial" w:hAnsi="Arial"/>
      <w:b/>
      <w:sz w:val="22"/>
      <w:szCs w:val="20"/>
      <w:lang w:val="x-none" w:eastAsia="en-US"/>
    </w:rPr>
  </w:style>
  <w:style w:type="character" w:customStyle="1" w:styleId="TtuloCar">
    <w:name w:val="Título Car"/>
    <w:link w:val="Ttulo10"/>
    <w:rsid w:val="001C223A"/>
    <w:rPr>
      <w:rFonts w:eastAsia="Times New Roman"/>
      <w:b/>
      <w:sz w:val="22"/>
      <w:lang w:val="x-none" w:eastAsia="en-US"/>
    </w:rPr>
  </w:style>
  <w:style w:type="paragraph" w:styleId="Sangra2detindependiente">
    <w:name w:val="Body Text Indent 2"/>
    <w:basedOn w:val="Normal"/>
    <w:link w:val="Sangra2detindependienteCar"/>
    <w:rsid w:val="001C223A"/>
    <w:pPr>
      <w:widowControl/>
      <w:kinsoku/>
      <w:ind w:left="708"/>
      <w:jc w:val="both"/>
    </w:pPr>
    <w:rPr>
      <w:rFonts w:ascii="Arial" w:hAnsi="Arial"/>
      <w:sz w:val="22"/>
      <w:szCs w:val="20"/>
      <w:lang w:val="x-none" w:eastAsia="en-US"/>
    </w:rPr>
  </w:style>
  <w:style w:type="character" w:customStyle="1" w:styleId="Sangra2detindependienteCar">
    <w:name w:val="Sangría 2 de t. independiente Car"/>
    <w:link w:val="Sangra2detindependiente"/>
    <w:uiPriority w:val="99"/>
    <w:rsid w:val="001C223A"/>
    <w:rPr>
      <w:rFonts w:eastAsia="Times New Roman"/>
      <w:sz w:val="22"/>
      <w:lang w:val="x-none" w:eastAsia="en-US"/>
    </w:rPr>
  </w:style>
  <w:style w:type="paragraph" w:styleId="Subttulo">
    <w:name w:val="Subtitle"/>
    <w:basedOn w:val="Normal"/>
    <w:link w:val="SubttuloCar"/>
    <w:qFormat/>
    <w:rsid w:val="001C223A"/>
    <w:pPr>
      <w:widowControl/>
      <w:kinsoku/>
      <w:spacing w:line="230" w:lineRule="auto"/>
      <w:ind w:left="4253"/>
      <w:jc w:val="both"/>
    </w:pPr>
    <w:rPr>
      <w:rFonts w:ascii="Arial" w:hAnsi="Arial"/>
      <w:b/>
      <w:sz w:val="22"/>
      <w:lang w:val="x-none" w:eastAsia="es-ES"/>
    </w:rPr>
  </w:style>
  <w:style w:type="character" w:customStyle="1" w:styleId="SubttuloCar">
    <w:name w:val="Subtítulo Car"/>
    <w:link w:val="Subttulo"/>
    <w:rsid w:val="001C223A"/>
    <w:rPr>
      <w:rFonts w:eastAsia="Times New Roman"/>
      <w:b/>
      <w:sz w:val="22"/>
      <w:szCs w:val="24"/>
      <w:lang w:val="x-none" w:eastAsia="es-ES"/>
    </w:rPr>
  </w:style>
  <w:style w:type="paragraph" w:styleId="Textoindependiente3">
    <w:name w:val="Body Text 3"/>
    <w:basedOn w:val="Normal"/>
    <w:link w:val="Textoindependiente3Car"/>
    <w:rsid w:val="001C223A"/>
    <w:pPr>
      <w:widowControl/>
      <w:kinsoku/>
      <w:ind w:right="138"/>
      <w:jc w:val="both"/>
    </w:pPr>
    <w:rPr>
      <w:rFonts w:ascii="Arial" w:hAnsi="Arial"/>
      <w:sz w:val="22"/>
      <w:lang w:val="x-none" w:eastAsia="es-ES"/>
    </w:rPr>
  </w:style>
  <w:style w:type="character" w:customStyle="1" w:styleId="Textoindependiente3Car">
    <w:name w:val="Texto independiente 3 Car"/>
    <w:link w:val="Textoindependiente3"/>
    <w:rsid w:val="001C223A"/>
    <w:rPr>
      <w:rFonts w:eastAsia="Times New Roman"/>
      <w:sz w:val="22"/>
      <w:szCs w:val="24"/>
      <w:lang w:val="x-none" w:eastAsia="es-ES"/>
    </w:rPr>
  </w:style>
  <w:style w:type="paragraph" w:styleId="Sangradetextonormal">
    <w:name w:val="Body Text Indent"/>
    <w:basedOn w:val="Normal"/>
    <w:link w:val="SangradetextonormalCar"/>
    <w:rsid w:val="001C223A"/>
    <w:pPr>
      <w:widowControl/>
      <w:kinsoku/>
      <w:spacing w:line="230" w:lineRule="auto"/>
      <w:ind w:left="-180"/>
      <w:jc w:val="both"/>
    </w:pPr>
    <w:rPr>
      <w:rFonts w:ascii="Arial" w:hAnsi="Arial"/>
      <w:b/>
      <w:sz w:val="22"/>
      <w:lang w:val="x-none" w:eastAsia="es-ES"/>
    </w:rPr>
  </w:style>
  <w:style w:type="character" w:customStyle="1" w:styleId="SangradetextonormalCar">
    <w:name w:val="Sangría de texto normal Car"/>
    <w:link w:val="Sangradetextonormal"/>
    <w:rsid w:val="001C223A"/>
    <w:rPr>
      <w:rFonts w:eastAsia="Times New Roman"/>
      <w:b/>
      <w:sz w:val="22"/>
      <w:szCs w:val="24"/>
      <w:lang w:val="x-none" w:eastAsia="es-ES"/>
    </w:rPr>
  </w:style>
  <w:style w:type="paragraph" w:styleId="Textoindependiente2">
    <w:name w:val="Body Text 2"/>
    <w:basedOn w:val="Normal"/>
    <w:link w:val="Textoindependiente2Car"/>
    <w:rsid w:val="001C223A"/>
    <w:pPr>
      <w:widowControl/>
      <w:kinsoku/>
      <w:jc w:val="both"/>
    </w:pPr>
    <w:rPr>
      <w:rFonts w:ascii="Arial" w:hAnsi="Arial"/>
      <w:sz w:val="22"/>
      <w:szCs w:val="20"/>
      <w:lang w:val="x-none" w:eastAsia="es-ES"/>
    </w:rPr>
  </w:style>
  <w:style w:type="character" w:customStyle="1" w:styleId="Textoindependiente2Car">
    <w:name w:val="Texto independiente 2 Car"/>
    <w:link w:val="Textoindependiente2"/>
    <w:rsid w:val="001C223A"/>
    <w:rPr>
      <w:rFonts w:eastAsia="Times New Roman"/>
      <w:sz w:val="22"/>
      <w:lang w:val="x-none" w:eastAsia="es-ES"/>
    </w:rPr>
  </w:style>
  <w:style w:type="paragraph" w:styleId="Sangra3detindependiente">
    <w:name w:val="Body Text Indent 3"/>
    <w:basedOn w:val="Normal"/>
    <w:link w:val="Sangra3detindependienteCar"/>
    <w:rsid w:val="001C223A"/>
    <w:pPr>
      <w:widowControl/>
      <w:kinsoku/>
      <w:spacing w:before="120" w:after="120"/>
      <w:ind w:left="708"/>
      <w:jc w:val="both"/>
    </w:pPr>
    <w:rPr>
      <w:rFonts w:ascii="Arial" w:hAnsi="Arial"/>
      <w:i/>
      <w:sz w:val="20"/>
      <w:szCs w:val="20"/>
      <w:lang w:val="x-none" w:eastAsia="es-ES"/>
    </w:rPr>
  </w:style>
  <w:style w:type="character" w:customStyle="1" w:styleId="Sangra3detindependienteCar">
    <w:name w:val="Sangría 3 de t. independiente Car"/>
    <w:link w:val="Sangra3detindependiente"/>
    <w:rsid w:val="001C223A"/>
    <w:rPr>
      <w:rFonts w:eastAsia="Times New Roman"/>
      <w:i/>
      <w:lang w:val="x-none" w:eastAsia="es-ES"/>
    </w:rPr>
  </w:style>
  <w:style w:type="character" w:styleId="Refdenotaalpie">
    <w:name w:val="footnote reference"/>
    <w:uiPriority w:val="99"/>
    <w:rsid w:val="00EA5BE3"/>
    <w:rPr>
      <w:rFonts w:cs="Times New Roman"/>
      <w:vertAlign w:val="superscript"/>
    </w:rPr>
  </w:style>
  <w:style w:type="character" w:styleId="Hipervnculo">
    <w:name w:val="Hyperlink"/>
    <w:uiPriority w:val="99"/>
    <w:rsid w:val="001C223A"/>
    <w:rPr>
      <w:rFonts w:cs="Times New Roman"/>
      <w:color w:val="0000FF"/>
      <w:u w:val="single"/>
    </w:rPr>
  </w:style>
  <w:style w:type="paragraph" w:customStyle="1" w:styleId="TEXT">
    <w:name w:val="TEXT"/>
    <w:basedOn w:val="Normal"/>
    <w:uiPriority w:val="99"/>
    <w:rsid w:val="001C223A"/>
    <w:pPr>
      <w:widowControl/>
      <w:tabs>
        <w:tab w:val="left" w:pos="360"/>
        <w:tab w:val="left" w:pos="720"/>
        <w:tab w:val="left" w:pos="1080"/>
        <w:tab w:val="left" w:pos="1440"/>
      </w:tabs>
      <w:kinsoku/>
      <w:spacing w:after="240"/>
      <w:jc w:val="both"/>
    </w:pPr>
    <w:rPr>
      <w:rFonts w:ascii="Arial" w:hAnsi="Arial"/>
      <w:sz w:val="22"/>
      <w:szCs w:val="20"/>
      <w:lang w:val="es-ES_tradnl" w:eastAsia="es-ES"/>
    </w:rPr>
  </w:style>
  <w:style w:type="paragraph" w:customStyle="1" w:styleId="Default">
    <w:name w:val="Default"/>
    <w:rsid w:val="001C223A"/>
    <w:pPr>
      <w:widowControl w:val="0"/>
      <w:autoSpaceDE w:val="0"/>
      <w:autoSpaceDN w:val="0"/>
      <w:adjustRightInd w:val="0"/>
    </w:pPr>
    <w:rPr>
      <w:rFonts w:ascii="Garamond" w:eastAsia="Times New Roman" w:hAnsi="Garamond" w:cs="Garamond"/>
      <w:color w:val="000000"/>
      <w:sz w:val="24"/>
      <w:szCs w:val="24"/>
      <w:lang w:val="es-ES" w:eastAsia="es-ES"/>
    </w:rPr>
  </w:style>
  <w:style w:type="paragraph" w:customStyle="1" w:styleId="CM13">
    <w:name w:val="CM13"/>
    <w:basedOn w:val="Default"/>
    <w:next w:val="Default"/>
    <w:uiPriority w:val="99"/>
    <w:rsid w:val="001C223A"/>
    <w:pPr>
      <w:spacing w:after="225"/>
    </w:pPr>
    <w:rPr>
      <w:color w:val="auto"/>
    </w:rPr>
  </w:style>
  <w:style w:type="paragraph" w:customStyle="1" w:styleId="CM10">
    <w:name w:val="CM10"/>
    <w:basedOn w:val="Default"/>
    <w:next w:val="Default"/>
    <w:uiPriority w:val="99"/>
    <w:rsid w:val="001C223A"/>
    <w:pPr>
      <w:spacing w:line="226" w:lineRule="atLeast"/>
    </w:pPr>
    <w:rPr>
      <w:color w:val="auto"/>
    </w:rPr>
  </w:style>
  <w:style w:type="paragraph" w:customStyle="1" w:styleId="CM2">
    <w:name w:val="CM2"/>
    <w:basedOn w:val="Default"/>
    <w:next w:val="Default"/>
    <w:uiPriority w:val="99"/>
    <w:rsid w:val="001C223A"/>
    <w:pPr>
      <w:spacing w:line="226" w:lineRule="atLeast"/>
    </w:pPr>
    <w:rPr>
      <w:color w:val="auto"/>
    </w:rPr>
  </w:style>
  <w:style w:type="paragraph" w:customStyle="1" w:styleId="CM15">
    <w:name w:val="CM15"/>
    <w:basedOn w:val="Default"/>
    <w:next w:val="Default"/>
    <w:uiPriority w:val="99"/>
    <w:rsid w:val="001C223A"/>
    <w:pPr>
      <w:spacing w:after="450"/>
    </w:pPr>
    <w:rPr>
      <w:color w:val="auto"/>
    </w:rPr>
  </w:style>
  <w:style w:type="paragraph" w:customStyle="1" w:styleId="CM8">
    <w:name w:val="CM8"/>
    <w:basedOn w:val="Default"/>
    <w:next w:val="Default"/>
    <w:uiPriority w:val="99"/>
    <w:rsid w:val="001C223A"/>
    <w:pPr>
      <w:spacing w:line="226" w:lineRule="atLeast"/>
    </w:pPr>
    <w:rPr>
      <w:color w:val="auto"/>
    </w:rPr>
  </w:style>
  <w:style w:type="paragraph" w:styleId="Listaconvietas">
    <w:name w:val="List Bullet"/>
    <w:basedOn w:val="Normal"/>
    <w:uiPriority w:val="99"/>
    <w:rsid w:val="001C223A"/>
    <w:pPr>
      <w:widowControl/>
      <w:numPr>
        <w:numId w:val="8"/>
      </w:numPr>
      <w:kinsoku/>
      <w:contextualSpacing/>
      <w:jc w:val="both"/>
    </w:pPr>
    <w:rPr>
      <w:rFonts w:ascii="Arial" w:hAnsi="Arial"/>
      <w:sz w:val="22"/>
      <w:lang w:val="es-MX" w:eastAsia="es-ES"/>
    </w:rPr>
  </w:style>
  <w:style w:type="character" w:customStyle="1" w:styleId="EstiloCorreo661">
    <w:name w:val="EstiloCorreo661"/>
    <w:uiPriority w:val="99"/>
    <w:semiHidden/>
    <w:rsid w:val="001C223A"/>
    <w:rPr>
      <w:rFonts w:ascii="Arial" w:hAnsi="Arial" w:cs="Arial"/>
      <w:color w:val="auto"/>
      <w:sz w:val="20"/>
      <w:szCs w:val="20"/>
    </w:rPr>
  </w:style>
  <w:style w:type="paragraph" w:customStyle="1" w:styleId="Level2">
    <w:name w:val="Level 2"/>
    <w:basedOn w:val="Normal"/>
    <w:uiPriority w:val="99"/>
    <w:rsid w:val="001C223A"/>
    <w:pPr>
      <w:kinsoku/>
      <w:ind w:left="1440" w:hanging="720"/>
    </w:pPr>
    <w:rPr>
      <w:rFonts w:ascii="Courier New" w:hAnsi="Courier New"/>
      <w:szCs w:val="20"/>
      <w:lang w:eastAsia="en-US"/>
    </w:rPr>
  </w:style>
  <w:style w:type="paragraph" w:customStyle="1" w:styleId="Estilo01">
    <w:name w:val="Estilo01"/>
    <w:basedOn w:val="Normal"/>
    <w:uiPriority w:val="99"/>
    <w:rsid w:val="001C223A"/>
    <w:pPr>
      <w:keepNext/>
      <w:widowControl/>
      <w:suppressAutoHyphens/>
      <w:kinsoku/>
      <w:jc w:val="both"/>
    </w:pPr>
    <w:rPr>
      <w:rFonts w:ascii="Arial" w:hAnsi="Arial"/>
      <w:sz w:val="20"/>
      <w:szCs w:val="20"/>
      <w:lang w:val="es-ES_tradnl" w:eastAsia="es-ES"/>
    </w:rPr>
  </w:style>
  <w:style w:type="paragraph" w:customStyle="1" w:styleId="Level1">
    <w:name w:val="Level 1"/>
    <w:basedOn w:val="Normal"/>
    <w:uiPriority w:val="99"/>
    <w:rsid w:val="001C223A"/>
    <w:pPr>
      <w:kinsoku/>
      <w:ind w:left="720" w:hanging="720"/>
    </w:pPr>
    <w:rPr>
      <w:rFonts w:ascii="Courier New" w:hAnsi="Courier New"/>
      <w:szCs w:val="20"/>
      <w:lang w:eastAsia="en-US"/>
    </w:rPr>
  </w:style>
  <w:style w:type="paragraph" w:customStyle="1" w:styleId="Level3">
    <w:name w:val="Level 3"/>
    <w:basedOn w:val="Normal"/>
    <w:uiPriority w:val="99"/>
    <w:rsid w:val="001C223A"/>
    <w:pPr>
      <w:kinsoku/>
      <w:ind w:left="2160" w:hanging="720"/>
    </w:pPr>
    <w:rPr>
      <w:rFonts w:ascii="Courier New" w:hAnsi="Courier New"/>
      <w:szCs w:val="20"/>
      <w:lang w:eastAsia="en-US"/>
    </w:rPr>
  </w:style>
  <w:style w:type="paragraph" w:customStyle="1" w:styleId="Level4">
    <w:name w:val="Level 4"/>
    <w:basedOn w:val="Normal"/>
    <w:uiPriority w:val="99"/>
    <w:rsid w:val="001C223A"/>
    <w:pPr>
      <w:kinsoku/>
      <w:ind w:left="2880" w:hanging="720"/>
    </w:pPr>
    <w:rPr>
      <w:rFonts w:ascii="Courier New" w:hAnsi="Courier New"/>
      <w:szCs w:val="20"/>
      <w:lang w:eastAsia="en-US"/>
    </w:rPr>
  </w:style>
  <w:style w:type="paragraph" w:customStyle="1" w:styleId="Profesin">
    <w:name w:val="Profesión"/>
    <w:basedOn w:val="Normal"/>
    <w:rsid w:val="001C223A"/>
    <w:pPr>
      <w:widowControl/>
      <w:kinsoku/>
      <w:jc w:val="center"/>
    </w:pPr>
    <w:rPr>
      <w:b/>
      <w:szCs w:val="20"/>
      <w:lang w:val="es-ES" w:eastAsia="es-ES"/>
    </w:rPr>
  </w:style>
  <w:style w:type="paragraph" w:customStyle="1" w:styleId="BodyText21">
    <w:name w:val="Body Text 21"/>
    <w:basedOn w:val="Normal"/>
    <w:rsid w:val="001C223A"/>
    <w:pPr>
      <w:widowControl/>
      <w:kinsoku/>
      <w:ind w:left="-284"/>
    </w:pPr>
    <w:rPr>
      <w:rFonts w:ascii="Arial" w:hAnsi="Arial"/>
      <w:b/>
      <w:sz w:val="20"/>
      <w:szCs w:val="20"/>
      <w:lang w:val="es-ES" w:eastAsia="en-US"/>
    </w:rPr>
  </w:style>
  <w:style w:type="character" w:styleId="Textoennegrita">
    <w:name w:val="Strong"/>
    <w:uiPriority w:val="99"/>
    <w:qFormat/>
    <w:rsid w:val="001C223A"/>
    <w:rPr>
      <w:rFonts w:ascii="Arial" w:hAnsi="Arial" w:cs="Times New Roman"/>
      <w:b/>
    </w:rPr>
  </w:style>
  <w:style w:type="paragraph" w:customStyle="1" w:styleId="Indice01">
    <w:name w:val="Indice01"/>
    <w:basedOn w:val="Normal"/>
    <w:next w:val="Estilo01"/>
    <w:uiPriority w:val="99"/>
    <w:rsid w:val="001C223A"/>
    <w:pPr>
      <w:widowControl/>
      <w:kinsoku/>
      <w:jc w:val="both"/>
    </w:pPr>
    <w:rPr>
      <w:rFonts w:ascii="Arial" w:hAnsi="Arial"/>
      <w:b/>
      <w:sz w:val="20"/>
      <w:szCs w:val="20"/>
      <w:lang w:val="es-ES_tradnl" w:eastAsia="es-ES"/>
    </w:rPr>
  </w:style>
  <w:style w:type="paragraph" w:customStyle="1" w:styleId="ecxmsonormal">
    <w:name w:val="ecxmsonormal"/>
    <w:basedOn w:val="Normal"/>
    <w:uiPriority w:val="99"/>
    <w:rsid w:val="001C223A"/>
    <w:pPr>
      <w:widowControl/>
      <w:kinsoku/>
      <w:spacing w:after="324"/>
    </w:pPr>
    <w:rPr>
      <w:lang w:val="es-MX"/>
    </w:rPr>
  </w:style>
  <w:style w:type="paragraph" w:customStyle="1" w:styleId="ecxmsobodytext2">
    <w:name w:val="ecxmsobodytext2"/>
    <w:basedOn w:val="Normal"/>
    <w:uiPriority w:val="99"/>
    <w:rsid w:val="001C223A"/>
    <w:pPr>
      <w:widowControl/>
      <w:kinsoku/>
      <w:spacing w:after="324"/>
    </w:pPr>
    <w:rPr>
      <w:lang w:val="es-MX"/>
    </w:rPr>
  </w:style>
  <w:style w:type="numbering" w:customStyle="1" w:styleId="Estilo1">
    <w:name w:val="Estilo1"/>
    <w:rsid w:val="001C223A"/>
    <w:pPr>
      <w:numPr>
        <w:numId w:val="9"/>
      </w:numPr>
    </w:pPr>
  </w:style>
  <w:style w:type="numbering" w:customStyle="1" w:styleId="Estilo2">
    <w:name w:val="Estilo2"/>
    <w:rsid w:val="001C223A"/>
    <w:pPr>
      <w:numPr>
        <w:numId w:val="10"/>
      </w:numPr>
    </w:pPr>
  </w:style>
  <w:style w:type="character" w:customStyle="1" w:styleId="apple-style-span">
    <w:name w:val="apple-style-span"/>
    <w:rsid w:val="001C223A"/>
  </w:style>
  <w:style w:type="paragraph" w:customStyle="1" w:styleId="texto">
    <w:name w:val="texto"/>
    <w:basedOn w:val="Normal"/>
    <w:rsid w:val="001C223A"/>
    <w:pPr>
      <w:widowControl/>
      <w:kinsoku/>
      <w:spacing w:after="101" w:line="216" w:lineRule="atLeast"/>
      <w:ind w:firstLine="288"/>
      <w:jc w:val="both"/>
    </w:pPr>
    <w:rPr>
      <w:rFonts w:ascii="Arial" w:hAnsi="Arial" w:cs="Arial"/>
      <w:sz w:val="18"/>
      <w:szCs w:val="20"/>
      <w:lang w:val="es-ES_tradnl"/>
    </w:rPr>
  </w:style>
  <w:style w:type="paragraph" w:customStyle="1" w:styleId="NoSpacing1">
    <w:name w:val="No Spacing1"/>
    <w:uiPriority w:val="1"/>
    <w:qFormat/>
    <w:rsid w:val="001C223A"/>
    <w:rPr>
      <w:rFonts w:ascii="Calibri" w:hAnsi="Calibri"/>
      <w:sz w:val="22"/>
      <w:szCs w:val="22"/>
      <w:lang w:eastAsia="en-US"/>
    </w:rPr>
  </w:style>
  <w:style w:type="numbering" w:customStyle="1" w:styleId="NoList1">
    <w:name w:val="No List1"/>
    <w:next w:val="Sinlista"/>
    <w:uiPriority w:val="99"/>
    <w:semiHidden/>
    <w:unhideWhenUsed/>
    <w:rsid w:val="001C223A"/>
  </w:style>
  <w:style w:type="paragraph" w:customStyle="1" w:styleId="ROMANOS">
    <w:name w:val="ROMANOS"/>
    <w:basedOn w:val="Normal"/>
    <w:rsid w:val="001C223A"/>
    <w:pPr>
      <w:widowControl/>
      <w:tabs>
        <w:tab w:val="left" w:pos="720"/>
      </w:tabs>
      <w:kinsoku/>
      <w:overflowPunct w:val="0"/>
      <w:autoSpaceDE w:val="0"/>
      <w:autoSpaceDN w:val="0"/>
      <w:adjustRightInd w:val="0"/>
      <w:spacing w:after="101" w:line="216" w:lineRule="atLeast"/>
      <w:ind w:left="720" w:hanging="432"/>
      <w:jc w:val="both"/>
    </w:pPr>
    <w:rPr>
      <w:rFonts w:ascii="Arial" w:hAnsi="Arial"/>
      <w:sz w:val="18"/>
      <w:szCs w:val="20"/>
      <w:lang w:val="es-ES_tradnl"/>
    </w:rPr>
  </w:style>
  <w:style w:type="paragraph" w:styleId="Textonotapie">
    <w:name w:val="footnote text"/>
    <w:basedOn w:val="Normal"/>
    <w:link w:val="TextonotapieCar"/>
    <w:uiPriority w:val="99"/>
    <w:unhideWhenUsed/>
    <w:rsid w:val="00EA5BE3"/>
    <w:rPr>
      <w:sz w:val="20"/>
      <w:szCs w:val="20"/>
      <w:lang w:eastAsia="x-none"/>
    </w:rPr>
  </w:style>
  <w:style w:type="character" w:customStyle="1" w:styleId="TextonotapieCar">
    <w:name w:val="Texto nota pie Car"/>
    <w:link w:val="Textonotapie"/>
    <w:uiPriority w:val="99"/>
    <w:rsid w:val="008962E2"/>
    <w:rPr>
      <w:rFonts w:ascii="Times New Roman" w:eastAsia="Times New Roman" w:hAnsi="Times New Roman"/>
      <w:lang w:val="en-US" w:eastAsia="x-none"/>
    </w:rPr>
  </w:style>
  <w:style w:type="paragraph" w:styleId="Textonotaalfinal">
    <w:name w:val="endnote text"/>
    <w:basedOn w:val="Normal"/>
    <w:link w:val="TextonotaalfinalCar"/>
    <w:uiPriority w:val="99"/>
    <w:semiHidden/>
    <w:unhideWhenUsed/>
    <w:rsid w:val="00D1102E"/>
    <w:rPr>
      <w:sz w:val="20"/>
      <w:szCs w:val="20"/>
      <w:lang w:eastAsia="x-none"/>
    </w:rPr>
  </w:style>
  <w:style w:type="character" w:customStyle="1" w:styleId="TextonotaalfinalCar">
    <w:name w:val="Texto nota al final Car"/>
    <w:link w:val="Textonotaalfinal"/>
    <w:uiPriority w:val="99"/>
    <w:semiHidden/>
    <w:rsid w:val="00D1102E"/>
    <w:rPr>
      <w:rFonts w:ascii="Times New Roman" w:eastAsia="Times New Roman" w:hAnsi="Times New Roman"/>
      <w:lang w:val="en-US"/>
    </w:rPr>
  </w:style>
  <w:style w:type="character" w:styleId="Refdenotaalfinal">
    <w:name w:val="endnote reference"/>
    <w:uiPriority w:val="99"/>
    <w:semiHidden/>
    <w:unhideWhenUsed/>
    <w:rsid w:val="00D1102E"/>
    <w:rPr>
      <w:vertAlign w:val="superscript"/>
    </w:rPr>
  </w:style>
  <w:style w:type="paragraph" w:styleId="Lista">
    <w:name w:val="List"/>
    <w:basedOn w:val="Normal"/>
    <w:uiPriority w:val="99"/>
    <w:unhideWhenUsed/>
    <w:rsid w:val="00CE5688"/>
    <w:pPr>
      <w:ind w:left="283" w:hanging="283"/>
      <w:contextualSpacing/>
    </w:pPr>
  </w:style>
  <w:style w:type="paragraph" w:styleId="Lista2">
    <w:name w:val="List 2"/>
    <w:basedOn w:val="Normal"/>
    <w:uiPriority w:val="99"/>
    <w:unhideWhenUsed/>
    <w:rsid w:val="00CE5688"/>
    <w:pPr>
      <w:ind w:left="566" w:hanging="283"/>
      <w:contextualSpacing/>
    </w:pPr>
  </w:style>
  <w:style w:type="paragraph" w:styleId="Lista3">
    <w:name w:val="List 3"/>
    <w:basedOn w:val="Normal"/>
    <w:uiPriority w:val="99"/>
    <w:unhideWhenUsed/>
    <w:rsid w:val="00CE5688"/>
    <w:pPr>
      <w:ind w:left="849" w:hanging="283"/>
      <w:contextualSpacing/>
    </w:pPr>
  </w:style>
  <w:style w:type="paragraph" w:styleId="Lista4">
    <w:name w:val="List 4"/>
    <w:basedOn w:val="Normal"/>
    <w:uiPriority w:val="99"/>
    <w:unhideWhenUsed/>
    <w:rsid w:val="00CE5688"/>
    <w:pPr>
      <w:ind w:left="1132" w:hanging="283"/>
      <w:contextualSpacing/>
    </w:pPr>
  </w:style>
  <w:style w:type="paragraph" w:styleId="Saludo">
    <w:name w:val="Salutation"/>
    <w:basedOn w:val="Normal"/>
    <w:next w:val="Normal"/>
    <w:link w:val="SaludoCar"/>
    <w:uiPriority w:val="99"/>
    <w:unhideWhenUsed/>
    <w:rsid w:val="00CE5688"/>
    <w:rPr>
      <w:lang w:eastAsia="x-none"/>
    </w:rPr>
  </w:style>
  <w:style w:type="character" w:customStyle="1" w:styleId="SaludoCar">
    <w:name w:val="Saludo Car"/>
    <w:link w:val="Saludo"/>
    <w:uiPriority w:val="99"/>
    <w:rsid w:val="00CE5688"/>
    <w:rPr>
      <w:rFonts w:ascii="Times New Roman" w:eastAsia="Times New Roman" w:hAnsi="Times New Roman"/>
      <w:sz w:val="24"/>
      <w:szCs w:val="24"/>
      <w:lang w:val="en-US"/>
    </w:rPr>
  </w:style>
  <w:style w:type="paragraph" w:styleId="Listaconvietas2">
    <w:name w:val="List Bullet 2"/>
    <w:basedOn w:val="Normal"/>
    <w:uiPriority w:val="99"/>
    <w:unhideWhenUsed/>
    <w:rsid w:val="00CE5688"/>
    <w:pPr>
      <w:numPr>
        <w:numId w:val="19"/>
      </w:numPr>
      <w:contextualSpacing/>
    </w:pPr>
  </w:style>
  <w:style w:type="paragraph" w:styleId="Listaconvietas3">
    <w:name w:val="List Bullet 3"/>
    <w:basedOn w:val="Normal"/>
    <w:uiPriority w:val="99"/>
    <w:unhideWhenUsed/>
    <w:rsid w:val="00CE5688"/>
    <w:pPr>
      <w:numPr>
        <w:numId w:val="20"/>
      </w:numPr>
      <w:contextualSpacing/>
    </w:pPr>
  </w:style>
  <w:style w:type="paragraph" w:styleId="Continuarlista">
    <w:name w:val="List Continue"/>
    <w:basedOn w:val="Normal"/>
    <w:uiPriority w:val="99"/>
    <w:unhideWhenUsed/>
    <w:rsid w:val="00CE5688"/>
    <w:pPr>
      <w:spacing w:after="120"/>
      <w:ind w:left="283"/>
      <w:contextualSpacing/>
    </w:pPr>
  </w:style>
  <w:style w:type="paragraph" w:styleId="Continuarlista2">
    <w:name w:val="List Continue 2"/>
    <w:basedOn w:val="Normal"/>
    <w:uiPriority w:val="99"/>
    <w:unhideWhenUsed/>
    <w:rsid w:val="00CE5688"/>
    <w:pPr>
      <w:spacing w:after="120"/>
      <w:ind w:left="566"/>
      <w:contextualSpacing/>
    </w:pPr>
  </w:style>
  <w:style w:type="paragraph" w:styleId="Continuarlista3">
    <w:name w:val="List Continue 3"/>
    <w:basedOn w:val="Normal"/>
    <w:uiPriority w:val="99"/>
    <w:unhideWhenUsed/>
    <w:rsid w:val="00CE5688"/>
    <w:pPr>
      <w:spacing w:after="120"/>
      <w:ind w:left="849"/>
      <w:contextualSpacing/>
    </w:pPr>
  </w:style>
  <w:style w:type="paragraph" w:customStyle="1" w:styleId="IFTnormal">
    <w:name w:val="IFT normal"/>
    <w:basedOn w:val="Normal"/>
    <w:link w:val="IFTnormalCar"/>
    <w:qFormat/>
    <w:rsid w:val="004324B3"/>
    <w:pPr>
      <w:widowControl/>
      <w:kinsoku/>
      <w:spacing w:after="200" w:line="276" w:lineRule="auto"/>
      <w:jc w:val="both"/>
    </w:pPr>
    <w:rPr>
      <w:rFonts w:ascii="ITC Avant Garde" w:eastAsia="Calibri" w:hAnsi="ITC Avant Garde"/>
      <w:color w:val="000000"/>
      <w:sz w:val="22"/>
      <w:szCs w:val="22"/>
      <w:lang w:val="es-ES_tradnl" w:eastAsia="es-ES"/>
    </w:rPr>
  </w:style>
  <w:style w:type="character" w:customStyle="1" w:styleId="IFTnormalCar">
    <w:name w:val="IFT normal Car"/>
    <w:link w:val="IFTnormal"/>
    <w:rsid w:val="004324B3"/>
    <w:rPr>
      <w:rFonts w:ascii="ITC Avant Garde" w:hAnsi="ITC Avant Garde" w:cs="Arial"/>
      <w:color w:val="000000"/>
      <w:sz w:val="22"/>
      <w:szCs w:val="22"/>
      <w:lang w:val="es-ES_tradnl" w:eastAsia="es-ES"/>
    </w:rPr>
  </w:style>
  <w:style w:type="paragraph" w:customStyle="1" w:styleId="IFTTexto">
    <w:name w:val="IFT Texto"/>
    <w:link w:val="IFTTextoCar"/>
    <w:qFormat/>
    <w:rsid w:val="004324B3"/>
    <w:pPr>
      <w:spacing w:after="200" w:line="276" w:lineRule="auto"/>
      <w:jc w:val="both"/>
    </w:pPr>
    <w:rPr>
      <w:rFonts w:ascii="ITC Avant Garde" w:hAnsi="ITC Avant Garde"/>
      <w:color w:val="000000"/>
      <w:sz w:val="22"/>
      <w:szCs w:val="22"/>
      <w:lang w:val="es-ES_tradnl" w:eastAsia="es-ES"/>
    </w:rPr>
  </w:style>
  <w:style w:type="character" w:customStyle="1" w:styleId="IFTTextoCar">
    <w:name w:val="IFT Texto Car"/>
    <w:link w:val="IFTTexto"/>
    <w:rsid w:val="004324B3"/>
    <w:rPr>
      <w:rFonts w:ascii="ITC Avant Garde" w:hAnsi="ITC Avant Garde"/>
      <w:color w:val="000000"/>
      <w:sz w:val="22"/>
      <w:szCs w:val="22"/>
      <w:lang w:val="es-ES_tradnl" w:eastAsia="es-ES" w:bidi="ar-SA"/>
    </w:rPr>
  </w:style>
  <w:style w:type="character" w:customStyle="1" w:styleId="PrrafodelistaCar">
    <w:name w:val="Párrafo de lista Car"/>
    <w:aliases w:val="4 Viñ 1nivel Car"/>
    <w:link w:val="Prrafodelista"/>
    <w:uiPriority w:val="34"/>
    <w:rsid w:val="004324B3"/>
    <w:rPr>
      <w:rFonts w:ascii="Times New Roman" w:eastAsia="Times New Roman" w:hAnsi="Times New Roman"/>
      <w:sz w:val="24"/>
      <w:szCs w:val="24"/>
      <w:lang w:val="en-US"/>
    </w:rPr>
  </w:style>
  <w:style w:type="paragraph" w:customStyle="1" w:styleId="1TitPrin">
    <w:name w:val="1TitPrin"/>
    <w:basedOn w:val="Ttulo1"/>
    <w:link w:val="1TitPrinCar"/>
    <w:autoRedefine/>
    <w:qFormat/>
    <w:rsid w:val="004324B3"/>
    <w:pPr>
      <w:keepNext w:val="0"/>
      <w:tabs>
        <w:tab w:val="left" w:pos="7937"/>
      </w:tabs>
      <w:spacing w:line="276" w:lineRule="auto"/>
      <w:outlineLvl w:val="9"/>
    </w:pPr>
    <w:rPr>
      <w:rFonts w:ascii="ITC Avant Garde" w:eastAsia="Calibri" w:hAnsi="ITC Avant Garde"/>
      <w:b w:val="0"/>
      <w:szCs w:val="22"/>
      <w:lang w:val="es-ES_tradnl"/>
    </w:rPr>
  </w:style>
  <w:style w:type="character" w:customStyle="1" w:styleId="1TitPrinCar">
    <w:name w:val="1TitPrin Car"/>
    <w:link w:val="1TitPrin"/>
    <w:rsid w:val="004324B3"/>
    <w:rPr>
      <w:rFonts w:ascii="ITC Avant Garde" w:hAnsi="ITC Avant Garde" w:cs="Arial"/>
      <w:sz w:val="22"/>
      <w:szCs w:val="22"/>
      <w:lang w:val="es-ES_tradnl" w:eastAsia="es-ES"/>
    </w:rPr>
  </w:style>
  <w:style w:type="paragraph" w:customStyle="1" w:styleId="Citaift">
    <w:name w:val="Cita ift"/>
    <w:basedOn w:val="Normal"/>
    <w:link w:val="CitaiftCar"/>
    <w:qFormat/>
    <w:rsid w:val="001D19B9"/>
    <w:pPr>
      <w:widowControl/>
      <w:kinsoku/>
      <w:adjustRightInd w:val="0"/>
      <w:spacing w:after="200" w:line="276" w:lineRule="auto"/>
      <w:ind w:left="851" w:right="760"/>
      <w:jc w:val="both"/>
    </w:pPr>
    <w:rPr>
      <w:rFonts w:ascii="ITC Avant Garde" w:hAnsi="ITC Avant Garde"/>
      <w:i/>
      <w:color w:val="000000"/>
      <w:sz w:val="18"/>
      <w:szCs w:val="18"/>
      <w:lang w:val="x-none" w:eastAsia="es-ES"/>
    </w:rPr>
  </w:style>
  <w:style w:type="character" w:customStyle="1" w:styleId="CitaiftCar">
    <w:name w:val="Cita ift Car"/>
    <w:link w:val="Citaift"/>
    <w:rsid w:val="001D19B9"/>
    <w:rPr>
      <w:rFonts w:ascii="ITC Avant Garde" w:eastAsia="Times New Roman" w:hAnsi="ITC Avant Garde" w:cs="Arial"/>
      <w:i/>
      <w:color w:val="000000"/>
      <w:sz w:val="18"/>
      <w:szCs w:val="18"/>
      <w:lang w:eastAsia="es-ES"/>
    </w:rPr>
  </w:style>
  <w:style w:type="numbering" w:customStyle="1" w:styleId="Sinlista1">
    <w:name w:val="Sin lista1"/>
    <w:next w:val="Sinlista"/>
    <w:uiPriority w:val="99"/>
    <w:semiHidden/>
    <w:unhideWhenUsed/>
    <w:rsid w:val="006C6F3D"/>
  </w:style>
  <w:style w:type="table" w:customStyle="1" w:styleId="Tablaconcuadrcula1">
    <w:name w:val="Tabla con cuadrícula1"/>
    <w:basedOn w:val="Tablanormal"/>
    <w:next w:val="Tablaconcuadrcula"/>
    <w:uiPriority w:val="59"/>
    <w:rsid w:val="006C6F3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
    <w:name w:val="Puesto Car"/>
    <w:uiPriority w:val="99"/>
    <w:rsid w:val="003547F7"/>
    <w:rPr>
      <w:rFonts w:ascii="Arial" w:hAnsi="Arial"/>
      <w:b/>
      <w:sz w:val="22"/>
      <w:lang w:val="x-none"/>
    </w:rPr>
  </w:style>
  <w:style w:type="character" w:customStyle="1" w:styleId="DeltaViewInsertion">
    <w:name w:val="DeltaView Insertion"/>
    <w:rsid w:val="004807A9"/>
    <w:rPr>
      <w:color w:val="0000FF"/>
      <w:spacing w:val="0"/>
    </w:rPr>
  </w:style>
  <w:style w:type="character" w:customStyle="1" w:styleId="DeltaViewMoveDestination">
    <w:name w:val="DeltaView Move Destination"/>
    <w:rsid w:val="004807A9"/>
    <w:rPr>
      <w:color w:val="00C000"/>
      <w:spacing w:val="0"/>
    </w:rPr>
  </w:style>
  <w:style w:type="paragraph" w:customStyle="1" w:styleId="titulo">
    <w:name w:val="titulo"/>
    <w:basedOn w:val="Normal"/>
    <w:rsid w:val="004807A9"/>
    <w:pPr>
      <w:widowControl/>
      <w:kinsoku/>
      <w:autoSpaceDE w:val="0"/>
      <w:autoSpaceDN w:val="0"/>
      <w:adjustRightInd w:val="0"/>
      <w:jc w:val="both"/>
    </w:pPr>
    <w:rPr>
      <w:rFonts w:ascii="CG Times (WN)" w:hAnsi="CG Times (WN)"/>
      <w:smallCaps/>
      <w:lang w:val="es-ES_tradnl" w:eastAsia="en-US"/>
    </w:rPr>
  </w:style>
  <w:style w:type="paragraph" w:customStyle="1" w:styleId="DeltaViewTableBody">
    <w:name w:val="DeltaView Table Body"/>
    <w:basedOn w:val="Normal"/>
    <w:rsid w:val="004807A9"/>
    <w:pPr>
      <w:widowControl/>
      <w:kinsoku/>
      <w:autoSpaceDE w:val="0"/>
      <w:autoSpaceDN w:val="0"/>
      <w:adjustRightInd w:val="0"/>
    </w:pPr>
    <w:rPr>
      <w:rFonts w:ascii="Arial" w:hAnsi="Arial" w:cs="Arial"/>
      <w:lang w:val="es-MX" w:eastAsia="en-US"/>
    </w:rPr>
  </w:style>
  <w:style w:type="character" w:customStyle="1" w:styleId="DeltaViewDeletion">
    <w:name w:val="DeltaView Deletion"/>
    <w:rsid w:val="004807A9"/>
    <w:rPr>
      <w:strike/>
      <w:color w:val="FF0000"/>
      <w:spacing w:val="0"/>
    </w:rPr>
  </w:style>
  <w:style w:type="paragraph" w:styleId="Textodebloque">
    <w:name w:val="Block Text"/>
    <w:basedOn w:val="Normal"/>
    <w:semiHidden/>
    <w:rsid w:val="004807A9"/>
    <w:pPr>
      <w:widowControl/>
      <w:kinsoku/>
      <w:autoSpaceDE w:val="0"/>
      <w:autoSpaceDN w:val="0"/>
      <w:adjustRightInd w:val="0"/>
      <w:ind w:left="850" w:right="335" w:hanging="425"/>
      <w:jc w:val="both"/>
    </w:pPr>
    <w:rPr>
      <w:rFonts w:ascii="Arial" w:hAnsi="Arial" w:cs="Arial"/>
      <w:sz w:val="20"/>
      <w:szCs w:val="20"/>
      <w:lang w:val="es-MX" w:eastAsia="en-US"/>
    </w:rPr>
  </w:style>
  <w:style w:type="paragraph" w:customStyle="1" w:styleId="num">
    <w:name w:val="num"/>
    <w:basedOn w:val="Textoindependiente"/>
    <w:rsid w:val="004807A9"/>
    <w:pPr>
      <w:numPr>
        <w:numId w:val="62"/>
      </w:numPr>
      <w:spacing w:after="240"/>
    </w:pPr>
    <w:rPr>
      <w:rFonts w:ascii="Times New Roman" w:hAnsi="Times New Roman"/>
      <w:sz w:val="24"/>
      <w:lang w:val="en-US"/>
    </w:rPr>
  </w:style>
  <w:style w:type="paragraph" w:customStyle="1" w:styleId="BulletText1">
    <w:name w:val="Bullet Text 1"/>
    <w:basedOn w:val="Normal"/>
    <w:rsid w:val="004807A9"/>
    <w:pPr>
      <w:widowControl/>
      <w:numPr>
        <w:numId w:val="67"/>
      </w:numPr>
      <w:kinsoku/>
    </w:pPr>
    <w:rPr>
      <w:rFonts w:ascii="Arial" w:hAnsi="Arial"/>
      <w:sz w:val="20"/>
      <w:szCs w:val="20"/>
      <w:lang w:val="es-MX" w:eastAsia="en-US"/>
    </w:rPr>
  </w:style>
  <w:style w:type="character" w:customStyle="1" w:styleId="pn-normal1">
    <w:name w:val="pn-normal1"/>
    <w:rsid w:val="004807A9"/>
    <w:rPr>
      <w:rFonts w:ascii="Tahoma" w:hAnsi="Tahoma" w:cs="Tahoma" w:hint="default"/>
      <w:b w:val="0"/>
      <w:bCs w:val="0"/>
      <w:strike w:val="0"/>
      <w:dstrike w:val="0"/>
      <w:color w:val="333333"/>
      <w:sz w:val="22"/>
      <w:szCs w:val="22"/>
      <w:u w:val="none"/>
      <w:effect w:val="none"/>
      <w:shd w:val="clear" w:color="auto" w:fill="auto"/>
    </w:rPr>
  </w:style>
  <w:style w:type="paragraph" w:customStyle="1" w:styleId="Texto0">
    <w:name w:val="Texto"/>
    <w:basedOn w:val="Normal"/>
    <w:link w:val="TextoCar"/>
    <w:rsid w:val="006F51BE"/>
    <w:pPr>
      <w:widowControl/>
      <w:kinsoku/>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0"/>
    <w:locked/>
    <w:rsid w:val="006F51BE"/>
    <w:rPr>
      <w:rFonts w:eastAsia="Times New Roman" w:cs="Arial"/>
      <w:sz w:val="18"/>
      <w:lang w:val="es-ES" w:eastAsia="es-ES"/>
    </w:rPr>
  </w:style>
  <w:style w:type="paragraph" w:styleId="Ttulo">
    <w:name w:val="Title"/>
    <w:basedOn w:val="Normal"/>
    <w:qFormat/>
    <w:rsid w:val="008831D7"/>
    <w:pPr>
      <w:widowControl/>
      <w:kinsoku/>
      <w:jc w:val="center"/>
    </w:pPr>
    <w:rPr>
      <w:rFonts w:ascii="Arial" w:hAnsi="Arial"/>
      <w:b/>
      <w:sz w:val="22"/>
      <w:szCs w:val="20"/>
      <w:lang w:val="x-none" w:eastAsia="en-US"/>
    </w:rPr>
  </w:style>
  <w:style w:type="character" w:customStyle="1" w:styleId="TtuloCar1">
    <w:name w:val="Título Car1"/>
    <w:rsid w:val="00F822E5"/>
    <w:rPr>
      <w:rFonts w:asciiTheme="majorHAnsi" w:eastAsiaTheme="majorEastAsia" w:hAnsiTheme="majorHAnsi" w:cstheme="majorBidi"/>
      <w:color w:val="17365D" w:themeColor="text2" w:themeShade="BF"/>
      <w:spacing w:val="5"/>
      <w:kern w:val="28"/>
      <w:sz w:val="52"/>
      <w:szCs w:val="52"/>
      <w:lang w:val="en-US"/>
    </w:rPr>
  </w:style>
  <w:style w:type="paragraph" w:customStyle="1" w:styleId="Ttulo20">
    <w:name w:val="Título2"/>
    <w:basedOn w:val="Normal"/>
    <w:qFormat/>
    <w:rsid w:val="00BB6775"/>
    <w:pPr>
      <w:widowControl/>
      <w:kinsoku/>
      <w:jc w:val="center"/>
    </w:pPr>
    <w:rPr>
      <w:rFonts w:ascii="Arial" w:hAnsi="Arial"/>
      <w:b/>
      <w:sz w:val="22"/>
      <w:szCs w:val="20"/>
      <w:lang w:val="x-none" w:eastAsia="en-US"/>
    </w:rPr>
  </w:style>
  <w:style w:type="paragraph" w:styleId="TtuloTDC">
    <w:name w:val="TOC Heading"/>
    <w:basedOn w:val="Ttulo1"/>
    <w:next w:val="Normal"/>
    <w:uiPriority w:val="39"/>
    <w:unhideWhenUsed/>
    <w:qFormat/>
    <w:rsid w:val="00F822E5"/>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DC1">
    <w:name w:val="toc 1"/>
    <w:basedOn w:val="Normal"/>
    <w:next w:val="Normal"/>
    <w:autoRedefine/>
    <w:uiPriority w:val="39"/>
    <w:unhideWhenUsed/>
    <w:rsid w:val="003D29AB"/>
    <w:pPr>
      <w:spacing w:after="100"/>
    </w:pPr>
  </w:style>
  <w:style w:type="paragraph" w:styleId="TDC2">
    <w:name w:val="toc 2"/>
    <w:basedOn w:val="Normal"/>
    <w:next w:val="Normal"/>
    <w:autoRedefine/>
    <w:uiPriority w:val="39"/>
    <w:unhideWhenUsed/>
    <w:rsid w:val="003D29AB"/>
    <w:pPr>
      <w:spacing w:after="100"/>
      <w:ind w:left="240"/>
    </w:pPr>
  </w:style>
  <w:style w:type="paragraph" w:styleId="TDC3">
    <w:name w:val="toc 3"/>
    <w:basedOn w:val="Normal"/>
    <w:next w:val="Normal"/>
    <w:autoRedefine/>
    <w:uiPriority w:val="39"/>
    <w:unhideWhenUsed/>
    <w:rsid w:val="00F822E5"/>
    <w:pPr>
      <w:widowControl/>
      <w:kinsoku/>
      <w:spacing w:after="100" w:line="259" w:lineRule="auto"/>
      <w:ind w:left="440"/>
    </w:pPr>
    <w:rPr>
      <w:rFonts w:asciiTheme="minorHAnsi" w:eastAsiaTheme="minorEastAsia" w:hAnsiTheme="minorHAnsi" w:cstheme="minorBidi"/>
      <w:sz w:val="22"/>
      <w:szCs w:val="22"/>
      <w:lang w:val="es-MX"/>
    </w:rPr>
  </w:style>
  <w:style w:type="paragraph" w:styleId="TDC4">
    <w:name w:val="toc 4"/>
    <w:basedOn w:val="Normal"/>
    <w:next w:val="Normal"/>
    <w:autoRedefine/>
    <w:uiPriority w:val="39"/>
    <w:unhideWhenUsed/>
    <w:rsid w:val="00F822E5"/>
    <w:pPr>
      <w:widowControl/>
      <w:kinsoku/>
      <w:spacing w:after="100" w:line="259" w:lineRule="auto"/>
      <w:ind w:left="660"/>
    </w:pPr>
    <w:rPr>
      <w:rFonts w:asciiTheme="minorHAnsi" w:eastAsiaTheme="minorEastAsia" w:hAnsiTheme="minorHAnsi" w:cstheme="minorBidi"/>
      <w:sz w:val="22"/>
      <w:szCs w:val="22"/>
      <w:lang w:val="es-MX"/>
    </w:rPr>
  </w:style>
  <w:style w:type="paragraph" w:styleId="TDC5">
    <w:name w:val="toc 5"/>
    <w:basedOn w:val="Normal"/>
    <w:next w:val="Normal"/>
    <w:autoRedefine/>
    <w:uiPriority w:val="39"/>
    <w:unhideWhenUsed/>
    <w:rsid w:val="00F822E5"/>
    <w:pPr>
      <w:widowControl/>
      <w:kinsoku/>
      <w:spacing w:after="100" w:line="259" w:lineRule="auto"/>
      <w:ind w:left="880"/>
    </w:pPr>
    <w:rPr>
      <w:rFonts w:asciiTheme="minorHAnsi" w:eastAsiaTheme="minorEastAsia" w:hAnsiTheme="minorHAnsi" w:cstheme="minorBidi"/>
      <w:sz w:val="22"/>
      <w:szCs w:val="22"/>
      <w:lang w:val="es-MX"/>
    </w:rPr>
  </w:style>
  <w:style w:type="paragraph" w:styleId="TDC6">
    <w:name w:val="toc 6"/>
    <w:basedOn w:val="Normal"/>
    <w:next w:val="Normal"/>
    <w:autoRedefine/>
    <w:uiPriority w:val="39"/>
    <w:unhideWhenUsed/>
    <w:rsid w:val="00F822E5"/>
    <w:pPr>
      <w:widowControl/>
      <w:kinsoku/>
      <w:spacing w:after="100" w:line="259" w:lineRule="auto"/>
      <w:ind w:left="1100"/>
    </w:pPr>
    <w:rPr>
      <w:rFonts w:asciiTheme="minorHAnsi" w:eastAsiaTheme="minorEastAsia" w:hAnsiTheme="minorHAnsi" w:cstheme="minorBidi"/>
      <w:sz w:val="22"/>
      <w:szCs w:val="22"/>
      <w:lang w:val="es-MX"/>
    </w:rPr>
  </w:style>
  <w:style w:type="paragraph" w:styleId="TDC7">
    <w:name w:val="toc 7"/>
    <w:basedOn w:val="Normal"/>
    <w:next w:val="Normal"/>
    <w:autoRedefine/>
    <w:uiPriority w:val="39"/>
    <w:unhideWhenUsed/>
    <w:rsid w:val="00F822E5"/>
    <w:pPr>
      <w:widowControl/>
      <w:kinsoku/>
      <w:spacing w:after="100" w:line="259" w:lineRule="auto"/>
      <w:ind w:left="1320"/>
    </w:pPr>
    <w:rPr>
      <w:rFonts w:asciiTheme="minorHAnsi" w:eastAsiaTheme="minorEastAsia" w:hAnsiTheme="minorHAnsi" w:cstheme="minorBidi"/>
      <w:sz w:val="22"/>
      <w:szCs w:val="22"/>
      <w:lang w:val="es-MX"/>
    </w:rPr>
  </w:style>
  <w:style w:type="paragraph" w:styleId="TDC8">
    <w:name w:val="toc 8"/>
    <w:basedOn w:val="Normal"/>
    <w:next w:val="Normal"/>
    <w:autoRedefine/>
    <w:uiPriority w:val="39"/>
    <w:unhideWhenUsed/>
    <w:rsid w:val="00F822E5"/>
    <w:pPr>
      <w:widowControl/>
      <w:kinsoku/>
      <w:spacing w:after="100" w:line="259" w:lineRule="auto"/>
      <w:ind w:left="1540"/>
    </w:pPr>
    <w:rPr>
      <w:rFonts w:asciiTheme="minorHAnsi" w:eastAsiaTheme="minorEastAsia" w:hAnsiTheme="minorHAnsi" w:cstheme="minorBidi"/>
      <w:sz w:val="22"/>
      <w:szCs w:val="22"/>
      <w:lang w:val="es-MX"/>
    </w:rPr>
  </w:style>
  <w:style w:type="paragraph" w:styleId="TDC9">
    <w:name w:val="toc 9"/>
    <w:basedOn w:val="Normal"/>
    <w:next w:val="Normal"/>
    <w:autoRedefine/>
    <w:uiPriority w:val="39"/>
    <w:unhideWhenUsed/>
    <w:rsid w:val="00F822E5"/>
    <w:pPr>
      <w:widowControl/>
      <w:kinsoku/>
      <w:spacing w:after="100" w:line="259" w:lineRule="auto"/>
      <w:ind w:left="1760"/>
    </w:pPr>
    <w:rPr>
      <w:rFonts w:asciiTheme="minorHAnsi" w:eastAsiaTheme="minorEastAsia" w:hAnsiTheme="minorHAnsi" w:cstheme="minorBidi"/>
      <w:sz w:val="22"/>
      <w:szCs w:val="22"/>
      <w:lang w:val="es-MX"/>
    </w:rPr>
  </w:style>
  <w:style w:type="character" w:customStyle="1" w:styleId="UnresolvedMention">
    <w:name w:val="Unresolved Mention"/>
    <w:uiPriority w:val="99"/>
    <w:semiHidden/>
    <w:unhideWhenUsed/>
    <w:rsid w:val="003D29AB"/>
    <w:rPr>
      <w:color w:val="808080"/>
      <w:shd w:val="clear" w:color="auto" w:fill="E6E6E6"/>
    </w:rPr>
  </w:style>
  <w:style w:type="paragraph" w:customStyle="1" w:styleId="IFT1">
    <w:name w:val="IFT 1"/>
    <w:basedOn w:val="Normal"/>
    <w:link w:val="IFT1Car"/>
    <w:qFormat/>
    <w:rsid w:val="00F86538"/>
    <w:pPr>
      <w:widowControl/>
      <w:kinsoku/>
      <w:spacing w:after="200" w:line="276" w:lineRule="auto"/>
      <w:jc w:val="both"/>
    </w:pPr>
    <w:rPr>
      <w:rFonts w:ascii="ITC Avant Garde" w:hAnsi="ITC Avant Garde"/>
      <w:iCs/>
      <w:sz w:val="22"/>
      <w:szCs w:val="22"/>
      <w:lang w:val="es-MX" w:eastAsia="en-US"/>
    </w:rPr>
  </w:style>
  <w:style w:type="character" w:customStyle="1" w:styleId="IFT1Car">
    <w:name w:val="IFT 1 Car"/>
    <w:link w:val="IFT1"/>
    <w:rsid w:val="00F86538"/>
    <w:rPr>
      <w:rFonts w:ascii="ITC Avant Garde" w:eastAsia="Times New Roman" w:hAnsi="ITC Avant Garde"/>
      <w:i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842823">
      <w:bodyDiv w:val="1"/>
      <w:marLeft w:val="0"/>
      <w:marRight w:val="0"/>
      <w:marTop w:val="0"/>
      <w:marBottom w:val="0"/>
      <w:divBdr>
        <w:top w:val="none" w:sz="0" w:space="0" w:color="auto"/>
        <w:left w:val="none" w:sz="0" w:space="0" w:color="auto"/>
        <w:bottom w:val="none" w:sz="0" w:space="0" w:color="auto"/>
        <w:right w:val="none" w:sz="0" w:space="0" w:color="auto"/>
      </w:divBdr>
      <w:divsChild>
        <w:div w:id="52126515">
          <w:marLeft w:val="0"/>
          <w:marRight w:val="0"/>
          <w:marTop w:val="0"/>
          <w:marBottom w:val="0"/>
          <w:divBdr>
            <w:top w:val="none" w:sz="0" w:space="0" w:color="auto"/>
            <w:left w:val="none" w:sz="0" w:space="0" w:color="auto"/>
            <w:bottom w:val="none" w:sz="0" w:space="0" w:color="auto"/>
            <w:right w:val="none" w:sz="0" w:space="0" w:color="auto"/>
          </w:divBdr>
        </w:div>
        <w:div w:id="54282439">
          <w:marLeft w:val="0"/>
          <w:marRight w:val="0"/>
          <w:marTop w:val="0"/>
          <w:marBottom w:val="0"/>
          <w:divBdr>
            <w:top w:val="none" w:sz="0" w:space="0" w:color="auto"/>
            <w:left w:val="none" w:sz="0" w:space="0" w:color="auto"/>
            <w:bottom w:val="none" w:sz="0" w:space="0" w:color="auto"/>
            <w:right w:val="none" w:sz="0" w:space="0" w:color="auto"/>
          </w:divBdr>
        </w:div>
        <w:div w:id="63647123">
          <w:marLeft w:val="0"/>
          <w:marRight w:val="0"/>
          <w:marTop w:val="0"/>
          <w:marBottom w:val="0"/>
          <w:divBdr>
            <w:top w:val="none" w:sz="0" w:space="0" w:color="auto"/>
            <w:left w:val="none" w:sz="0" w:space="0" w:color="auto"/>
            <w:bottom w:val="none" w:sz="0" w:space="0" w:color="auto"/>
            <w:right w:val="none" w:sz="0" w:space="0" w:color="auto"/>
          </w:divBdr>
        </w:div>
        <w:div w:id="74019019">
          <w:marLeft w:val="0"/>
          <w:marRight w:val="0"/>
          <w:marTop w:val="0"/>
          <w:marBottom w:val="0"/>
          <w:divBdr>
            <w:top w:val="none" w:sz="0" w:space="0" w:color="auto"/>
            <w:left w:val="none" w:sz="0" w:space="0" w:color="auto"/>
            <w:bottom w:val="none" w:sz="0" w:space="0" w:color="auto"/>
            <w:right w:val="none" w:sz="0" w:space="0" w:color="auto"/>
          </w:divBdr>
        </w:div>
        <w:div w:id="179244772">
          <w:marLeft w:val="0"/>
          <w:marRight w:val="0"/>
          <w:marTop w:val="0"/>
          <w:marBottom w:val="0"/>
          <w:divBdr>
            <w:top w:val="none" w:sz="0" w:space="0" w:color="auto"/>
            <w:left w:val="none" w:sz="0" w:space="0" w:color="auto"/>
            <w:bottom w:val="none" w:sz="0" w:space="0" w:color="auto"/>
            <w:right w:val="none" w:sz="0" w:space="0" w:color="auto"/>
          </w:divBdr>
        </w:div>
        <w:div w:id="242572911">
          <w:marLeft w:val="0"/>
          <w:marRight w:val="0"/>
          <w:marTop w:val="0"/>
          <w:marBottom w:val="0"/>
          <w:divBdr>
            <w:top w:val="none" w:sz="0" w:space="0" w:color="auto"/>
            <w:left w:val="none" w:sz="0" w:space="0" w:color="auto"/>
            <w:bottom w:val="none" w:sz="0" w:space="0" w:color="auto"/>
            <w:right w:val="none" w:sz="0" w:space="0" w:color="auto"/>
          </w:divBdr>
        </w:div>
        <w:div w:id="259804303">
          <w:marLeft w:val="0"/>
          <w:marRight w:val="0"/>
          <w:marTop w:val="0"/>
          <w:marBottom w:val="0"/>
          <w:divBdr>
            <w:top w:val="none" w:sz="0" w:space="0" w:color="auto"/>
            <w:left w:val="none" w:sz="0" w:space="0" w:color="auto"/>
            <w:bottom w:val="none" w:sz="0" w:space="0" w:color="auto"/>
            <w:right w:val="none" w:sz="0" w:space="0" w:color="auto"/>
          </w:divBdr>
        </w:div>
        <w:div w:id="274142858">
          <w:marLeft w:val="0"/>
          <w:marRight w:val="0"/>
          <w:marTop w:val="0"/>
          <w:marBottom w:val="0"/>
          <w:divBdr>
            <w:top w:val="none" w:sz="0" w:space="0" w:color="auto"/>
            <w:left w:val="none" w:sz="0" w:space="0" w:color="auto"/>
            <w:bottom w:val="none" w:sz="0" w:space="0" w:color="auto"/>
            <w:right w:val="none" w:sz="0" w:space="0" w:color="auto"/>
          </w:divBdr>
        </w:div>
        <w:div w:id="294990336">
          <w:marLeft w:val="0"/>
          <w:marRight w:val="0"/>
          <w:marTop w:val="0"/>
          <w:marBottom w:val="0"/>
          <w:divBdr>
            <w:top w:val="none" w:sz="0" w:space="0" w:color="auto"/>
            <w:left w:val="none" w:sz="0" w:space="0" w:color="auto"/>
            <w:bottom w:val="none" w:sz="0" w:space="0" w:color="auto"/>
            <w:right w:val="none" w:sz="0" w:space="0" w:color="auto"/>
          </w:divBdr>
        </w:div>
        <w:div w:id="322320820">
          <w:marLeft w:val="0"/>
          <w:marRight w:val="0"/>
          <w:marTop w:val="0"/>
          <w:marBottom w:val="0"/>
          <w:divBdr>
            <w:top w:val="none" w:sz="0" w:space="0" w:color="auto"/>
            <w:left w:val="none" w:sz="0" w:space="0" w:color="auto"/>
            <w:bottom w:val="none" w:sz="0" w:space="0" w:color="auto"/>
            <w:right w:val="none" w:sz="0" w:space="0" w:color="auto"/>
          </w:divBdr>
        </w:div>
        <w:div w:id="355038065">
          <w:marLeft w:val="0"/>
          <w:marRight w:val="0"/>
          <w:marTop w:val="0"/>
          <w:marBottom w:val="0"/>
          <w:divBdr>
            <w:top w:val="none" w:sz="0" w:space="0" w:color="auto"/>
            <w:left w:val="none" w:sz="0" w:space="0" w:color="auto"/>
            <w:bottom w:val="none" w:sz="0" w:space="0" w:color="auto"/>
            <w:right w:val="none" w:sz="0" w:space="0" w:color="auto"/>
          </w:divBdr>
        </w:div>
        <w:div w:id="412822528">
          <w:marLeft w:val="0"/>
          <w:marRight w:val="0"/>
          <w:marTop w:val="0"/>
          <w:marBottom w:val="0"/>
          <w:divBdr>
            <w:top w:val="none" w:sz="0" w:space="0" w:color="auto"/>
            <w:left w:val="none" w:sz="0" w:space="0" w:color="auto"/>
            <w:bottom w:val="none" w:sz="0" w:space="0" w:color="auto"/>
            <w:right w:val="none" w:sz="0" w:space="0" w:color="auto"/>
          </w:divBdr>
        </w:div>
        <w:div w:id="413817099">
          <w:marLeft w:val="0"/>
          <w:marRight w:val="0"/>
          <w:marTop w:val="0"/>
          <w:marBottom w:val="0"/>
          <w:divBdr>
            <w:top w:val="none" w:sz="0" w:space="0" w:color="auto"/>
            <w:left w:val="none" w:sz="0" w:space="0" w:color="auto"/>
            <w:bottom w:val="none" w:sz="0" w:space="0" w:color="auto"/>
            <w:right w:val="none" w:sz="0" w:space="0" w:color="auto"/>
          </w:divBdr>
        </w:div>
        <w:div w:id="430979217">
          <w:marLeft w:val="0"/>
          <w:marRight w:val="0"/>
          <w:marTop w:val="0"/>
          <w:marBottom w:val="0"/>
          <w:divBdr>
            <w:top w:val="none" w:sz="0" w:space="0" w:color="auto"/>
            <w:left w:val="none" w:sz="0" w:space="0" w:color="auto"/>
            <w:bottom w:val="none" w:sz="0" w:space="0" w:color="auto"/>
            <w:right w:val="none" w:sz="0" w:space="0" w:color="auto"/>
          </w:divBdr>
        </w:div>
        <w:div w:id="483204166">
          <w:marLeft w:val="0"/>
          <w:marRight w:val="0"/>
          <w:marTop w:val="0"/>
          <w:marBottom w:val="0"/>
          <w:divBdr>
            <w:top w:val="none" w:sz="0" w:space="0" w:color="auto"/>
            <w:left w:val="none" w:sz="0" w:space="0" w:color="auto"/>
            <w:bottom w:val="none" w:sz="0" w:space="0" w:color="auto"/>
            <w:right w:val="none" w:sz="0" w:space="0" w:color="auto"/>
          </w:divBdr>
        </w:div>
        <w:div w:id="515073181">
          <w:marLeft w:val="0"/>
          <w:marRight w:val="0"/>
          <w:marTop w:val="0"/>
          <w:marBottom w:val="0"/>
          <w:divBdr>
            <w:top w:val="none" w:sz="0" w:space="0" w:color="auto"/>
            <w:left w:val="none" w:sz="0" w:space="0" w:color="auto"/>
            <w:bottom w:val="none" w:sz="0" w:space="0" w:color="auto"/>
            <w:right w:val="none" w:sz="0" w:space="0" w:color="auto"/>
          </w:divBdr>
        </w:div>
        <w:div w:id="527454689">
          <w:marLeft w:val="0"/>
          <w:marRight w:val="0"/>
          <w:marTop w:val="0"/>
          <w:marBottom w:val="0"/>
          <w:divBdr>
            <w:top w:val="none" w:sz="0" w:space="0" w:color="auto"/>
            <w:left w:val="none" w:sz="0" w:space="0" w:color="auto"/>
            <w:bottom w:val="none" w:sz="0" w:space="0" w:color="auto"/>
            <w:right w:val="none" w:sz="0" w:space="0" w:color="auto"/>
          </w:divBdr>
        </w:div>
        <w:div w:id="539129573">
          <w:marLeft w:val="0"/>
          <w:marRight w:val="0"/>
          <w:marTop w:val="0"/>
          <w:marBottom w:val="0"/>
          <w:divBdr>
            <w:top w:val="none" w:sz="0" w:space="0" w:color="auto"/>
            <w:left w:val="none" w:sz="0" w:space="0" w:color="auto"/>
            <w:bottom w:val="none" w:sz="0" w:space="0" w:color="auto"/>
            <w:right w:val="none" w:sz="0" w:space="0" w:color="auto"/>
          </w:divBdr>
        </w:div>
        <w:div w:id="541871626">
          <w:marLeft w:val="0"/>
          <w:marRight w:val="0"/>
          <w:marTop w:val="0"/>
          <w:marBottom w:val="0"/>
          <w:divBdr>
            <w:top w:val="none" w:sz="0" w:space="0" w:color="auto"/>
            <w:left w:val="none" w:sz="0" w:space="0" w:color="auto"/>
            <w:bottom w:val="none" w:sz="0" w:space="0" w:color="auto"/>
            <w:right w:val="none" w:sz="0" w:space="0" w:color="auto"/>
          </w:divBdr>
        </w:div>
        <w:div w:id="565072504">
          <w:marLeft w:val="0"/>
          <w:marRight w:val="0"/>
          <w:marTop w:val="0"/>
          <w:marBottom w:val="0"/>
          <w:divBdr>
            <w:top w:val="none" w:sz="0" w:space="0" w:color="auto"/>
            <w:left w:val="none" w:sz="0" w:space="0" w:color="auto"/>
            <w:bottom w:val="none" w:sz="0" w:space="0" w:color="auto"/>
            <w:right w:val="none" w:sz="0" w:space="0" w:color="auto"/>
          </w:divBdr>
        </w:div>
        <w:div w:id="585070076">
          <w:marLeft w:val="0"/>
          <w:marRight w:val="0"/>
          <w:marTop w:val="0"/>
          <w:marBottom w:val="0"/>
          <w:divBdr>
            <w:top w:val="none" w:sz="0" w:space="0" w:color="auto"/>
            <w:left w:val="none" w:sz="0" w:space="0" w:color="auto"/>
            <w:bottom w:val="none" w:sz="0" w:space="0" w:color="auto"/>
            <w:right w:val="none" w:sz="0" w:space="0" w:color="auto"/>
          </w:divBdr>
        </w:div>
        <w:div w:id="587229498">
          <w:marLeft w:val="0"/>
          <w:marRight w:val="0"/>
          <w:marTop w:val="0"/>
          <w:marBottom w:val="0"/>
          <w:divBdr>
            <w:top w:val="none" w:sz="0" w:space="0" w:color="auto"/>
            <w:left w:val="none" w:sz="0" w:space="0" w:color="auto"/>
            <w:bottom w:val="none" w:sz="0" w:space="0" w:color="auto"/>
            <w:right w:val="none" w:sz="0" w:space="0" w:color="auto"/>
          </w:divBdr>
        </w:div>
        <w:div w:id="588661485">
          <w:marLeft w:val="0"/>
          <w:marRight w:val="0"/>
          <w:marTop w:val="0"/>
          <w:marBottom w:val="0"/>
          <w:divBdr>
            <w:top w:val="none" w:sz="0" w:space="0" w:color="auto"/>
            <w:left w:val="none" w:sz="0" w:space="0" w:color="auto"/>
            <w:bottom w:val="none" w:sz="0" w:space="0" w:color="auto"/>
            <w:right w:val="none" w:sz="0" w:space="0" w:color="auto"/>
          </w:divBdr>
        </w:div>
        <w:div w:id="598100348">
          <w:marLeft w:val="0"/>
          <w:marRight w:val="0"/>
          <w:marTop w:val="0"/>
          <w:marBottom w:val="0"/>
          <w:divBdr>
            <w:top w:val="none" w:sz="0" w:space="0" w:color="auto"/>
            <w:left w:val="none" w:sz="0" w:space="0" w:color="auto"/>
            <w:bottom w:val="none" w:sz="0" w:space="0" w:color="auto"/>
            <w:right w:val="none" w:sz="0" w:space="0" w:color="auto"/>
          </w:divBdr>
        </w:div>
        <w:div w:id="599223749">
          <w:marLeft w:val="0"/>
          <w:marRight w:val="0"/>
          <w:marTop w:val="0"/>
          <w:marBottom w:val="0"/>
          <w:divBdr>
            <w:top w:val="none" w:sz="0" w:space="0" w:color="auto"/>
            <w:left w:val="none" w:sz="0" w:space="0" w:color="auto"/>
            <w:bottom w:val="none" w:sz="0" w:space="0" w:color="auto"/>
            <w:right w:val="none" w:sz="0" w:space="0" w:color="auto"/>
          </w:divBdr>
        </w:div>
        <w:div w:id="604270557">
          <w:marLeft w:val="0"/>
          <w:marRight w:val="0"/>
          <w:marTop w:val="0"/>
          <w:marBottom w:val="0"/>
          <w:divBdr>
            <w:top w:val="none" w:sz="0" w:space="0" w:color="auto"/>
            <w:left w:val="none" w:sz="0" w:space="0" w:color="auto"/>
            <w:bottom w:val="none" w:sz="0" w:space="0" w:color="auto"/>
            <w:right w:val="none" w:sz="0" w:space="0" w:color="auto"/>
          </w:divBdr>
        </w:div>
        <w:div w:id="648091033">
          <w:marLeft w:val="0"/>
          <w:marRight w:val="0"/>
          <w:marTop w:val="0"/>
          <w:marBottom w:val="0"/>
          <w:divBdr>
            <w:top w:val="none" w:sz="0" w:space="0" w:color="auto"/>
            <w:left w:val="none" w:sz="0" w:space="0" w:color="auto"/>
            <w:bottom w:val="none" w:sz="0" w:space="0" w:color="auto"/>
            <w:right w:val="none" w:sz="0" w:space="0" w:color="auto"/>
          </w:divBdr>
        </w:div>
        <w:div w:id="702636901">
          <w:marLeft w:val="0"/>
          <w:marRight w:val="0"/>
          <w:marTop w:val="0"/>
          <w:marBottom w:val="0"/>
          <w:divBdr>
            <w:top w:val="none" w:sz="0" w:space="0" w:color="auto"/>
            <w:left w:val="none" w:sz="0" w:space="0" w:color="auto"/>
            <w:bottom w:val="none" w:sz="0" w:space="0" w:color="auto"/>
            <w:right w:val="none" w:sz="0" w:space="0" w:color="auto"/>
          </w:divBdr>
        </w:div>
        <w:div w:id="722094898">
          <w:marLeft w:val="0"/>
          <w:marRight w:val="0"/>
          <w:marTop w:val="0"/>
          <w:marBottom w:val="0"/>
          <w:divBdr>
            <w:top w:val="none" w:sz="0" w:space="0" w:color="auto"/>
            <w:left w:val="none" w:sz="0" w:space="0" w:color="auto"/>
            <w:bottom w:val="none" w:sz="0" w:space="0" w:color="auto"/>
            <w:right w:val="none" w:sz="0" w:space="0" w:color="auto"/>
          </w:divBdr>
        </w:div>
        <w:div w:id="765348824">
          <w:marLeft w:val="0"/>
          <w:marRight w:val="0"/>
          <w:marTop w:val="0"/>
          <w:marBottom w:val="0"/>
          <w:divBdr>
            <w:top w:val="none" w:sz="0" w:space="0" w:color="auto"/>
            <w:left w:val="none" w:sz="0" w:space="0" w:color="auto"/>
            <w:bottom w:val="none" w:sz="0" w:space="0" w:color="auto"/>
            <w:right w:val="none" w:sz="0" w:space="0" w:color="auto"/>
          </w:divBdr>
        </w:div>
        <w:div w:id="792792107">
          <w:marLeft w:val="0"/>
          <w:marRight w:val="0"/>
          <w:marTop w:val="0"/>
          <w:marBottom w:val="0"/>
          <w:divBdr>
            <w:top w:val="none" w:sz="0" w:space="0" w:color="auto"/>
            <w:left w:val="none" w:sz="0" w:space="0" w:color="auto"/>
            <w:bottom w:val="none" w:sz="0" w:space="0" w:color="auto"/>
            <w:right w:val="none" w:sz="0" w:space="0" w:color="auto"/>
          </w:divBdr>
        </w:div>
        <w:div w:id="820081006">
          <w:marLeft w:val="0"/>
          <w:marRight w:val="0"/>
          <w:marTop w:val="0"/>
          <w:marBottom w:val="0"/>
          <w:divBdr>
            <w:top w:val="none" w:sz="0" w:space="0" w:color="auto"/>
            <w:left w:val="none" w:sz="0" w:space="0" w:color="auto"/>
            <w:bottom w:val="none" w:sz="0" w:space="0" w:color="auto"/>
            <w:right w:val="none" w:sz="0" w:space="0" w:color="auto"/>
          </w:divBdr>
        </w:div>
        <w:div w:id="844787293">
          <w:marLeft w:val="0"/>
          <w:marRight w:val="0"/>
          <w:marTop w:val="0"/>
          <w:marBottom w:val="0"/>
          <w:divBdr>
            <w:top w:val="none" w:sz="0" w:space="0" w:color="auto"/>
            <w:left w:val="none" w:sz="0" w:space="0" w:color="auto"/>
            <w:bottom w:val="none" w:sz="0" w:space="0" w:color="auto"/>
            <w:right w:val="none" w:sz="0" w:space="0" w:color="auto"/>
          </w:divBdr>
        </w:div>
        <w:div w:id="851575224">
          <w:marLeft w:val="0"/>
          <w:marRight w:val="0"/>
          <w:marTop w:val="0"/>
          <w:marBottom w:val="0"/>
          <w:divBdr>
            <w:top w:val="none" w:sz="0" w:space="0" w:color="auto"/>
            <w:left w:val="none" w:sz="0" w:space="0" w:color="auto"/>
            <w:bottom w:val="none" w:sz="0" w:space="0" w:color="auto"/>
            <w:right w:val="none" w:sz="0" w:space="0" w:color="auto"/>
          </w:divBdr>
        </w:div>
        <w:div w:id="864488933">
          <w:marLeft w:val="0"/>
          <w:marRight w:val="0"/>
          <w:marTop w:val="0"/>
          <w:marBottom w:val="0"/>
          <w:divBdr>
            <w:top w:val="none" w:sz="0" w:space="0" w:color="auto"/>
            <w:left w:val="none" w:sz="0" w:space="0" w:color="auto"/>
            <w:bottom w:val="none" w:sz="0" w:space="0" w:color="auto"/>
            <w:right w:val="none" w:sz="0" w:space="0" w:color="auto"/>
          </w:divBdr>
        </w:div>
        <w:div w:id="865630899">
          <w:marLeft w:val="0"/>
          <w:marRight w:val="0"/>
          <w:marTop w:val="0"/>
          <w:marBottom w:val="0"/>
          <w:divBdr>
            <w:top w:val="none" w:sz="0" w:space="0" w:color="auto"/>
            <w:left w:val="none" w:sz="0" w:space="0" w:color="auto"/>
            <w:bottom w:val="none" w:sz="0" w:space="0" w:color="auto"/>
            <w:right w:val="none" w:sz="0" w:space="0" w:color="auto"/>
          </w:divBdr>
        </w:div>
        <w:div w:id="883561914">
          <w:marLeft w:val="0"/>
          <w:marRight w:val="0"/>
          <w:marTop w:val="0"/>
          <w:marBottom w:val="0"/>
          <w:divBdr>
            <w:top w:val="none" w:sz="0" w:space="0" w:color="auto"/>
            <w:left w:val="none" w:sz="0" w:space="0" w:color="auto"/>
            <w:bottom w:val="none" w:sz="0" w:space="0" w:color="auto"/>
            <w:right w:val="none" w:sz="0" w:space="0" w:color="auto"/>
          </w:divBdr>
        </w:div>
        <w:div w:id="1035883698">
          <w:marLeft w:val="0"/>
          <w:marRight w:val="0"/>
          <w:marTop w:val="0"/>
          <w:marBottom w:val="0"/>
          <w:divBdr>
            <w:top w:val="none" w:sz="0" w:space="0" w:color="auto"/>
            <w:left w:val="none" w:sz="0" w:space="0" w:color="auto"/>
            <w:bottom w:val="none" w:sz="0" w:space="0" w:color="auto"/>
            <w:right w:val="none" w:sz="0" w:space="0" w:color="auto"/>
          </w:divBdr>
        </w:div>
        <w:div w:id="1112240239">
          <w:marLeft w:val="0"/>
          <w:marRight w:val="0"/>
          <w:marTop w:val="0"/>
          <w:marBottom w:val="0"/>
          <w:divBdr>
            <w:top w:val="none" w:sz="0" w:space="0" w:color="auto"/>
            <w:left w:val="none" w:sz="0" w:space="0" w:color="auto"/>
            <w:bottom w:val="none" w:sz="0" w:space="0" w:color="auto"/>
            <w:right w:val="none" w:sz="0" w:space="0" w:color="auto"/>
          </w:divBdr>
        </w:div>
        <w:div w:id="1119299475">
          <w:marLeft w:val="0"/>
          <w:marRight w:val="0"/>
          <w:marTop w:val="0"/>
          <w:marBottom w:val="0"/>
          <w:divBdr>
            <w:top w:val="none" w:sz="0" w:space="0" w:color="auto"/>
            <w:left w:val="none" w:sz="0" w:space="0" w:color="auto"/>
            <w:bottom w:val="none" w:sz="0" w:space="0" w:color="auto"/>
            <w:right w:val="none" w:sz="0" w:space="0" w:color="auto"/>
          </w:divBdr>
        </w:div>
        <w:div w:id="1125198897">
          <w:marLeft w:val="0"/>
          <w:marRight w:val="0"/>
          <w:marTop w:val="0"/>
          <w:marBottom w:val="0"/>
          <w:divBdr>
            <w:top w:val="none" w:sz="0" w:space="0" w:color="auto"/>
            <w:left w:val="none" w:sz="0" w:space="0" w:color="auto"/>
            <w:bottom w:val="none" w:sz="0" w:space="0" w:color="auto"/>
            <w:right w:val="none" w:sz="0" w:space="0" w:color="auto"/>
          </w:divBdr>
        </w:div>
        <w:div w:id="1129977105">
          <w:marLeft w:val="0"/>
          <w:marRight w:val="0"/>
          <w:marTop w:val="0"/>
          <w:marBottom w:val="0"/>
          <w:divBdr>
            <w:top w:val="none" w:sz="0" w:space="0" w:color="auto"/>
            <w:left w:val="none" w:sz="0" w:space="0" w:color="auto"/>
            <w:bottom w:val="none" w:sz="0" w:space="0" w:color="auto"/>
            <w:right w:val="none" w:sz="0" w:space="0" w:color="auto"/>
          </w:divBdr>
        </w:div>
        <w:div w:id="1135177600">
          <w:marLeft w:val="0"/>
          <w:marRight w:val="0"/>
          <w:marTop w:val="0"/>
          <w:marBottom w:val="0"/>
          <w:divBdr>
            <w:top w:val="none" w:sz="0" w:space="0" w:color="auto"/>
            <w:left w:val="none" w:sz="0" w:space="0" w:color="auto"/>
            <w:bottom w:val="none" w:sz="0" w:space="0" w:color="auto"/>
            <w:right w:val="none" w:sz="0" w:space="0" w:color="auto"/>
          </w:divBdr>
        </w:div>
        <w:div w:id="1144665598">
          <w:marLeft w:val="0"/>
          <w:marRight w:val="0"/>
          <w:marTop w:val="0"/>
          <w:marBottom w:val="0"/>
          <w:divBdr>
            <w:top w:val="none" w:sz="0" w:space="0" w:color="auto"/>
            <w:left w:val="none" w:sz="0" w:space="0" w:color="auto"/>
            <w:bottom w:val="none" w:sz="0" w:space="0" w:color="auto"/>
            <w:right w:val="none" w:sz="0" w:space="0" w:color="auto"/>
          </w:divBdr>
        </w:div>
        <w:div w:id="1152255111">
          <w:marLeft w:val="0"/>
          <w:marRight w:val="0"/>
          <w:marTop w:val="0"/>
          <w:marBottom w:val="0"/>
          <w:divBdr>
            <w:top w:val="none" w:sz="0" w:space="0" w:color="auto"/>
            <w:left w:val="none" w:sz="0" w:space="0" w:color="auto"/>
            <w:bottom w:val="none" w:sz="0" w:space="0" w:color="auto"/>
            <w:right w:val="none" w:sz="0" w:space="0" w:color="auto"/>
          </w:divBdr>
        </w:div>
        <w:div w:id="1167356624">
          <w:marLeft w:val="0"/>
          <w:marRight w:val="0"/>
          <w:marTop w:val="0"/>
          <w:marBottom w:val="0"/>
          <w:divBdr>
            <w:top w:val="none" w:sz="0" w:space="0" w:color="auto"/>
            <w:left w:val="none" w:sz="0" w:space="0" w:color="auto"/>
            <w:bottom w:val="none" w:sz="0" w:space="0" w:color="auto"/>
            <w:right w:val="none" w:sz="0" w:space="0" w:color="auto"/>
          </w:divBdr>
        </w:div>
        <w:div w:id="1171483595">
          <w:marLeft w:val="0"/>
          <w:marRight w:val="0"/>
          <w:marTop w:val="0"/>
          <w:marBottom w:val="0"/>
          <w:divBdr>
            <w:top w:val="none" w:sz="0" w:space="0" w:color="auto"/>
            <w:left w:val="none" w:sz="0" w:space="0" w:color="auto"/>
            <w:bottom w:val="none" w:sz="0" w:space="0" w:color="auto"/>
            <w:right w:val="none" w:sz="0" w:space="0" w:color="auto"/>
          </w:divBdr>
        </w:div>
        <w:div w:id="1199126213">
          <w:marLeft w:val="0"/>
          <w:marRight w:val="0"/>
          <w:marTop w:val="0"/>
          <w:marBottom w:val="0"/>
          <w:divBdr>
            <w:top w:val="none" w:sz="0" w:space="0" w:color="auto"/>
            <w:left w:val="none" w:sz="0" w:space="0" w:color="auto"/>
            <w:bottom w:val="none" w:sz="0" w:space="0" w:color="auto"/>
            <w:right w:val="none" w:sz="0" w:space="0" w:color="auto"/>
          </w:divBdr>
        </w:div>
        <w:div w:id="1201016998">
          <w:marLeft w:val="0"/>
          <w:marRight w:val="0"/>
          <w:marTop w:val="0"/>
          <w:marBottom w:val="0"/>
          <w:divBdr>
            <w:top w:val="none" w:sz="0" w:space="0" w:color="auto"/>
            <w:left w:val="none" w:sz="0" w:space="0" w:color="auto"/>
            <w:bottom w:val="none" w:sz="0" w:space="0" w:color="auto"/>
            <w:right w:val="none" w:sz="0" w:space="0" w:color="auto"/>
          </w:divBdr>
        </w:div>
        <w:div w:id="1225292948">
          <w:marLeft w:val="0"/>
          <w:marRight w:val="0"/>
          <w:marTop w:val="0"/>
          <w:marBottom w:val="0"/>
          <w:divBdr>
            <w:top w:val="none" w:sz="0" w:space="0" w:color="auto"/>
            <w:left w:val="none" w:sz="0" w:space="0" w:color="auto"/>
            <w:bottom w:val="none" w:sz="0" w:space="0" w:color="auto"/>
            <w:right w:val="none" w:sz="0" w:space="0" w:color="auto"/>
          </w:divBdr>
        </w:div>
        <w:div w:id="1244224266">
          <w:marLeft w:val="0"/>
          <w:marRight w:val="0"/>
          <w:marTop w:val="0"/>
          <w:marBottom w:val="0"/>
          <w:divBdr>
            <w:top w:val="none" w:sz="0" w:space="0" w:color="auto"/>
            <w:left w:val="none" w:sz="0" w:space="0" w:color="auto"/>
            <w:bottom w:val="none" w:sz="0" w:space="0" w:color="auto"/>
            <w:right w:val="none" w:sz="0" w:space="0" w:color="auto"/>
          </w:divBdr>
        </w:div>
        <w:div w:id="1253319970">
          <w:marLeft w:val="0"/>
          <w:marRight w:val="0"/>
          <w:marTop w:val="0"/>
          <w:marBottom w:val="0"/>
          <w:divBdr>
            <w:top w:val="none" w:sz="0" w:space="0" w:color="auto"/>
            <w:left w:val="none" w:sz="0" w:space="0" w:color="auto"/>
            <w:bottom w:val="none" w:sz="0" w:space="0" w:color="auto"/>
            <w:right w:val="none" w:sz="0" w:space="0" w:color="auto"/>
          </w:divBdr>
        </w:div>
        <w:div w:id="1285431239">
          <w:marLeft w:val="0"/>
          <w:marRight w:val="0"/>
          <w:marTop w:val="0"/>
          <w:marBottom w:val="0"/>
          <w:divBdr>
            <w:top w:val="none" w:sz="0" w:space="0" w:color="auto"/>
            <w:left w:val="none" w:sz="0" w:space="0" w:color="auto"/>
            <w:bottom w:val="none" w:sz="0" w:space="0" w:color="auto"/>
            <w:right w:val="none" w:sz="0" w:space="0" w:color="auto"/>
          </w:divBdr>
        </w:div>
        <w:div w:id="1293904243">
          <w:marLeft w:val="0"/>
          <w:marRight w:val="0"/>
          <w:marTop w:val="0"/>
          <w:marBottom w:val="0"/>
          <w:divBdr>
            <w:top w:val="none" w:sz="0" w:space="0" w:color="auto"/>
            <w:left w:val="none" w:sz="0" w:space="0" w:color="auto"/>
            <w:bottom w:val="none" w:sz="0" w:space="0" w:color="auto"/>
            <w:right w:val="none" w:sz="0" w:space="0" w:color="auto"/>
          </w:divBdr>
        </w:div>
        <w:div w:id="1296519654">
          <w:marLeft w:val="0"/>
          <w:marRight w:val="0"/>
          <w:marTop w:val="0"/>
          <w:marBottom w:val="0"/>
          <w:divBdr>
            <w:top w:val="none" w:sz="0" w:space="0" w:color="auto"/>
            <w:left w:val="none" w:sz="0" w:space="0" w:color="auto"/>
            <w:bottom w:val="none" w:sz="0" w:space="0" w:color="auto"/>
            <w:right w:val="none" w:sz="0" w:space="0" w:color="auto"/>
          </w:divBdr>
        </w:div>
        <w:div w:id="1297643714">
          <w:marLeft w:val="0"/>
          <w:marRight w:val="0"/>
          <w:marTop w:val="0"/>
          <w:marBottom w:val="0"/>
          <w:divBdr>
            <w:top w:val="none" w:sz="0" w:space="0" w:color="auto"/>
            <w:left w:val="none" w:sz="0" w:space="0" w:color="auto"/>
            <w:bottom w:val="none" w:sz="0" w:space="0" w:color="auto"/>
            <w:right w:val="none" w:sz="0" w:space="0" w:color="auto"/>
          </w:divBdr>
        </w:div>
        <w:div w:id="1298609465">
          <w:marLeft w:val="0"/>
          <w:marRight w:val="0"/>
          <w:marTop w:val="0"/>
          <w:marBottom w:val="0"/>
          <w:divBdr>
            <w:top w:val="none" w:sz="0" w:space="0" w:color="auto"/>
            <w:left w:val="none" w:sz="0" w:space="0" w:color="auto"/>
            <w:bottom w:val="none" w:sz="0" w:space="0" w:color="auto"/>
            <w:right w:val="none" w:sz="0" w:space="0" w:color="auto"/>
          </w:divBdr>
        </w:div>
        <w:div w:id="1307007096">
          <w:marLeft w:val="0"/>
          <w:marRight w:val="0"/>
          <w:marTop w:val="0"/>
          <w:marBottom w:val="0"/>
          <w:divBdr>
            <w:top w:val="none" w:sz="0" w:space="0" w:color="auto"/>
            <w:left w:val="none" w:sz="0" w:space="0" w:color="auto"/>
            <w:bottom w:val="none" w:sz="0" w:space="0" w:color="auto"/>
            <w:right w:val="none" w:sz="0" w:space="0" w:color="auto"/>
          </w:divBdr>
        </w:div>
        <w:div w:id="1333801280">
          <w:marLeft w:val="0"/>
          <w:marRight w:val="0"/>
          <w:marTop w:val="0"/>
          <w:marBottom w:val="0"/>
          <w:divBdr>
            <w:top w:val="none" w:sz="0" w:space="0" w:color="auto"/>
            <w:left w:val="none" w:sz="0" w:space="0" w:color="auto"/>
            <w:bottom w:val="none" w:sz="0" w:space="0" w:color="auto"/>
            <w:right w:val="none" w:sz="0" w:space="0" w:color="auto"/>
          </w:divBdr>
        </w:div>
        <w:div w:id="1352493217">
          <w:marLeft w:val="0"/>
          <w:marRight w:val="0"/>
          <w:marTop w:val="0"/>
          <w:marBottom w:val="0"/>
          <w:divBdr>
            <w:top w:val="none" w:sz="0" w:space="0" w:color="auto"/>
            <w:left w:val="none" w:sz="0" w:space="0" w:color="auto"/>
            <w:bottom w:val="none" w:sz="0" w:space="0" w:color="auto"/>
            <w:right w:val="none" w:sz="0" w:space="0" w:color="auto"/>
          </w:divBdr>
        </w:div>
        <w:div w:id="1369454966">
          <w:marLeft w:val="0"/>
          <w:marRight w:val="0"/>
          <w:marTop w:val="0"/>
          <w:marBottom w:val="0"/>
          <w:divBdr>
            <w:top w:val="none" w:sz="0" w:space="0" w:color="auto"/>
            <w:left w:val="none" w:sz="0" w:space="0" w:color="auto"/>
            <w:bottom w:val="none" w:sz="0" w:space="0" w:color="auto"/>
            <w:right w:val="none" w:sz="0" w:space="0" w:color="auto"/>
          </w:divBdr>
        </w:div>
        <w:div w:id="1378435494">
          <w:marLeft w:val="0"/>
          <w:marRight w:val="0"/>
          <w:marTop w:val="0"/>
          <w:marBottom w:val="0"/>
          <w:divBdr>
            <w:top w:val="none" w:sz="0" w:space="0" w:color="auto"/>
            <w:left w:val="none" w:sz="0" w:space="0" w:color="auto"/>
            <w:bottom w:val="none" w:sz="0" w:space="0" w:color="auto"/>
            <w:right w:val="none" w:sz="0" w:space="0" w:color="auto"/>
          </w:divBdr>
        </w:div>
        <w:div w:id="1454517492">
          <w:marLeft w:val="0"/>
          <w:marRight w:val="0"/>
          <w:marTop w:val="0"/>
          <w:marBottom w:val="0"/>
          <w:divBdr>
            <w:top w:val="none" w:sz="0" w:space="0" w:color="auto"/>
            <w:left w:val="none" w:sz="0" w:space="0" w:color="auto"/>
            <w:bottom w:val="none" w:sz="0" w:space="0" w:color="auto"/>
            <w:right w:val="none" w:sz="0" w:space="0" w:color="auto"/>
          </w:divBdr>
        </w:div>
        <w:div w:id="1460219570">
          <w:marLeft w:val="0"/>
          <w:marRight w:val="0"/>
          <w:marTop w:val="0"/>
          <w:marBottom w:val="0"/>
          <w:divBdr>
            <w:top w:val="none" w:sz="0" w:space="0" w:color="auto"/>
            <w:left w:val="none" w:sz="0" w:space="0" w:color="auto"/>
            <w:bottom w:val="none" w:sz="0" w:space="0" w:color="auto"/>
            <w:right w:val="none" w:sz="0" w:space="0" w:color="auto"/>
          </w:divBdr>
        </w:div>
        <w:div w:id="1504199365">
          <w:marLeft w:val="0"/>
          <w:marRight w:val="0"/>
          <w:marTop w:val="0"/>
          <w:marBottom w:val="0"/>
          <w:divBdr>
            <w:top w:val="none" w:sz="0" w:space="0" w:color="auto"/>
            <w:left w:val="none" w:sz="0" w:space="0" w:color="auto"/>
            <w:bottom w:val="none" w:sz="0" w:space="0" w:color="auto"/>
            <w:right w:val="none" w:sz="0" w:space="0" w:color="auto"/>
          </w:divBdr>
        </w:div>
        <w:div w:id="1524981658">
          <w:marLeft w:val="0"/>
          <w:marRight w:val="0"/>
          <w:marTop w:val="0"/>
          <w:marBottom w:val="0"/>
          <w:divBdr>
            <w:top w:val="none" w:sz="0" w:space="0" w:color="auto"/>
            <w:left w:val="none" w:sz="0" w:space="0" w:color="auto"/>
            <w:bottom w:val="none" w:sz="0" w:space="0" w:color="auto"/>
            <w:right w:val="none" w:sz="0" w:space="0" w:color="auto"/>
          </w:divBdr>
        </w:div>
        <w:div w:id="1542131374">
          <w:marLeft w:val="0"/>
          <w:marRight w:val="0"/>
          <w:marTop w:val="0"/>
          <w:marBottom w:val="0"/>
          <w:divBdr>
            <w:top w:val="none" w:sz="0" w:space="0" w:color="auto"/>
            <w:left w:val="none" w:sz="0" w:space="0" w:color="auto"/>
            <w:bottom w:val="none" w:sz="0" w:space="0" w:color="auto"/>
            <w:right w:val="none" w:sz="0" w:space="0" w:color="auto"/>
          </w:divBdr>
        </w:div>
        <w:div w:id="1555654482">
          <w:marLeft w:val="0"/>
          <w:marRight w:val="0"/>
          <w:marTop w:val="0"/>
          <w:marBottom w:val="0"/>
          <w:divBdr>
            <w:top w:val="none" w:sz="0" w:space="0" w:color="auto"/>
            <w:left w:val="none" w:sz="0" w:space="0" w:color="auto"/>
            <w:bottom w:val="none" w:sz="0" w:space="0" w:color="auto"/>
            <w:right w:val="none" w:sz="0" w:space="0" w:color="auto"/>
          </w:divBdr>
        </w:div>
        <w:div w:id="1581210357">
          <w:marLeft w:val="0"/>
          <w:marRight w:val="0"/>
          <w:marTop w:val="0"/>
          <w:marBottom w:val="0"/>
          <w:divBdr>
            <w:top w:val="none" w:sz="0" w:space="0" w:color="auto"/>
            <w:left w:val="none" w:sz="0" w:space="0" w:color="auto"/>
            <w:bottom w:val="none" w:sz="0" w:space="0" w:color="auto"/>
            <w:right w:val="none" w:sz="0" w:space="0" w:color="auto"/>
          </w:divBdr>
        </w:div>
        <w:div w:id="1592665549">
          <w:marLeft w:val="0"/>
          <w:marRight w:val="0"/>
          <w:marTop w:val="0"/>
          <w:marBottom w:val="0"/>
          <w:divBdr>
            <w:top w:val="none" w:sz="0" w:space="0" w:color="auto"/>
            <w:left w:val="none" w:sz="0" w:space="0" w:color="auto"/>
            <w:bottom w:val="none" w:sz="0" w:space="0" w:color="auto"/>
            <w:right w:val="none" w:sz="0" w:space="0" w:color="auto"/>
          </w:divBdr>
        </w:div>
        <w:div w:id="1593932330">
          <w:marLeft w:val="0"/>
          <w:marRight w:val="0"/>
          <w:marTop w:val="0"/>
          <w:marBottom w:val="0"/>
          <w:divBdr>
            <w:top w:val="none" w:sz="0" w:space="0" w:color="auto"/>
            <w:left w:val="none" w:sz="0" w:space="0" w:color="auto"/>
            <w:bottom w:val="none" w:sz="0" w:space="0" w:color="auto"/>
            <w:right w:val="none" w:sz="0" w:space="0" w:color="auto"/>
          </w:divBdr>
        </w:div>
        <w:div w:id="1596014639">
          <w:marLeft w:val="0"/>
          <w:marRight w:val="0"/>
          <w:marTop w:val="0"/>
          <w:marBottom w:val="0"/>
          <w:divBdr>
            <w:top w:val="none" w:sz="0" w:space="0" w:color="auto"/>
            <w:left w:val="none" w:sz="0" w:space="0" w:color="auto"/>
            <w:bottom w:val="none" w:sz="0" w:space="0" w:color="auto"/>
            <w:right w:val="none" w:sz="0" w:space="0" w:color="auto"/>
          </w:divBdr>
        </w:div>
        <w:div w:id="1601329869">
          <w:marLeft w:val="0"/>
          <w:marRight w:val="0"/>
          <w:marTop w:val="0"/>
          <w:marBottom w:val="0"/>
          <w:divBdr>
            <w:top w:val="none" w:sz="0" w:space="0" w:color="auto"/>
            <w:left w:val="none" w:sz="0" w:space="0" w:color="auto"/>
            <w:bottom w:val="none" w:sz="0" w:space="0" w:color="auto"/>
            <w:right w:val="none" w:sz="0" w:space="0" w:color="auto"/>
          </w:divBdr>
        </w:div>
        <w:div w:id="1636910321">
          <w:marLeft w:val="0"/>
          <w:marRight w:val="0"/>
          <w:marTop w:val="0"/>
          <w:marBottom w:val="0"/>
          <w:divBdr>
            <w:top w:val="none" w:sz="0" w:space="0" w:color="auto"/>
            <w:left w:val="none" w:sz="0" w:space="0" w:color="auto"/>
            <w:bottom w:val="none" w:sz="0" w:space="0" w:color="auto"/>
            <w:right w:val="none" w:sz="0" w:space="0" w:color="auto"/>
          </w:divBdr>
        </w:div>
        <w:div w:id="1756433728">
          <w:marLeft w:val="0"/>
          <w:marRight w:val="0"/>
          <w:marTop w:val="0"/>
          <w:marBottom w:val="0"/>
          <w:divBdr>
            <w:top w:val="none" w:sz="0" w:space="0" w:color="auto"/>
            <w:left w:val="none" w:sz="0" w:space="0" w:color="auto"/>
            <w:bottom w:val="none" w:sz="0" w:space="0" w:color="auto"/>
            <w:right w:val="none" w:sz="0" w:space="0" w:color="auto"/>
          </w:divBdr>
        </w:div>
        <w:div w:id="1759909932">
          <w:marLeft w:val="0"/>
          <w:marRight w:val="0"/>
          <w:marTop w:val="0"/>
          <w:marBottom w:val="0"/>
          <w:divBdr>
            <w:top w:val="none" w:sz="0" w:space="0" w:color="auto"/>
            <w:left w:val="none" w:sz="0" w:space="0" w:color="auto"/>
            <w:bottom w:val="none" w:sz="0" w:space="0" w:color="auto"/>
            <w:right w:val="none" w:sz="0" w:space="0" w:color="auto"/>
          </w:divBdr>
        </w:div>
        <w:div w:id="1773891824">
          <w:marLeft w:val="0"/>
          <w:marRight w:val="0"/>
          <w:marTop w:val="0"/>
          <w:marBottom w:val="0"/>
          <w:divBdr>
            <w:top w:val="none" w:sz="0" w:space="0" w:color="auto"/>
            <w:left w:val="none" w:sz="0" w:space="0" w:color="auto"/>
            <w:bottom w:val="none" w:sz="0" w:space="0" w:color="auto"/>
            <w:right w:val="none" w:sz="0" w:space="0" w:color="auto"/>
          </w:divBdr>
        </w:div>
        <w:div w:id="1780685944">
          <w:marLeft w:val="0"/>
          <w:marRight w:val="0"/>
          <w:marTop w:val="0"/>
          <w:marBottom w:val="0"/>
          <w:divBdr>
            <w:top w:val="none" w:sz="0" w:space="0" w:color="auto"/>
            <w:left w:val="none" w:sz="0" w:space="0" w:color="auto"/>
            <w:bottom w:val="none" w:sz="0" w:space="0" w:color="auto"/>
            <w:right w:val="none" w:sz="0" w:space="0" w:color="auto"/>
          </w:divBdr>
        </w:div>
        <w:div w:id="1780831729">
          <w:marLeft w:val="0"/>
          <w:marRight w:val="0"/>
          <w:marTop w:val="0"/>
          <w:marBottom w:val="0"/>
          <w:divBdr>
            <w:top w:val="none" w:sz="0" w:space="0" w:color="auto"/>
            <w:left w:val="none" w:sz="0" w:space="0" w:color="auto"/>
            <w:bottom w:val="none" w:sz="0" w:space="0" w:color="auto"/>
            <w:right w:val="none" w:sz="0" w:space="0" w:color="auto"/>
          </w:divBdr>
        </w:div>
        <w:div w:id="1822382781">
          <w:marLeft w:val="0"/>
          <w:marRight w:val="0"/>
          <w:marTop w:val="0"/>
          <w:marBottom w:val="0"/>
          <w:divBdr>
            <w:top w:val="none" w:sz="0" w:space="0" w:color="auto"/>
            <w:left w:val="none" w:sz="0" w:space="0" w:color="auto"/>
            <w:bottom w:val="none" w:sz="0" w:space="0" w:color="auto"/>
            <w:right w:val="none" w:sz="0" w:space="0" w:color="auto"/>
          </w:divBdr>
        </w:div>
        <w:div w:id="1873418721">
          <w:marLeft w:val="0"/>
          <w:marRight w:val="0"/>
          <w:marTop w:val="0"/>
          <w:marBottom w:val="0"/>
          <w:divBdr>
            <w:top w:val="none" w:sz="0" w:space="0" w:color="auto"/>
            <w:left w:val="none" w:sz="0" w:space="0" w:color="auto"/>
            <w:bottom w:val="none" w:sz="0" w:space="0" w:color="auto"/>
            <w:right w:val="none" w:sz="0" w:space="0" w:color="auto"/>
          </w:divBdr>
        </w:div>
        <w:div w:id="1877308697">
          <w:marLeft w:val="0"/>
          <w:marRight w:val="0"/>
          <w:marTop w:val="0"/>
          <w:marBottom w:val="0"/>
          <w:divBdr>
            <w:top w:val="none" w:sz="0" w:space="0" w:color="auto"/>
            <w:left w:val="none" w:sz="0" w:space="0" w:color="auto"/>
            <w:bottom w:val="none" w:sz="0" w:space="0" w:color="auto"/>
            <w:right w:val="none" w:sz="0" w:space="0" w:color="auto"/>
          </w:divBdr>
        </w:div>
        <w:div w:id="1922913339">
          <w:marLeft w:val="0"/>
          <w:marRight w:val="0"/>
          <w:marTop w:val="0"/>
          <w:marBottom w:val="0"/>
          <w:divBdr>
            <w:top w:val="none" w:sz="0" w:space="0" w:color="auto"/>
            <w:left w:val="none" w:sz="0" w:space="0" w:color="auto"/>
            <w:bottom w:val="none" w:sz="0" w:space="0" w:color="auto"/>
            <w:right w:val="none" w:sz="0" w:space="0" w:color="auto"/>
          </w:divBdr>
        </w:div>
        <w:div w:id="1923756640">
          <w:marLeft w:val="0"/>
          <w:marRight w:val="0"/>
          <w:marTop w:val="0"/>
          <w:marBottom w:val="0"/>
          <w:divBdr>
            <w:top w:val="none" w:sz="0" w:space="0" w:color="auto"/>
            <w:left w:val="none" w:sz="0" w:space="0" w:color="auto"/>
            <w:bottom w:val="none" w:sz="0" w:space="0" w:color="auto"/>
            <w:right w:val="none" w:sz="0" w:space="0" w:color="auto"/>
          </w:divBdr>
        </w:div>
        <w:div w:id="1955863455">
          <w:marLeft w:val="0"/>
          <w:marRight w:val="0"/>
          <w:marTop w:val="0"/>
          <w:marBottom w:val="0"/>
          <w:divBdr>
            <w:top w:val="none" w:sz="0" w:space="0" w:color="auto"/>
            <w:left w:val="none" w:sz="0" w:space="0" w:color="auto"/>
            <w:bottom w:val="none" w:sz="0" w:space="0" w:color="auto"/>
            <w:right w:val="none" w:sz="0" w:space="0" w:color="auto"/>
          </w:divBdr>
        </w:div>
        <w:div w:id="1960868049">
          <w:marLeft w:val="0"/>
          <w:marRight w:val="0"/>
          <w:marTop w:val="0"/>
          <w:marBottom w:val="0"/>
          <w:divBdr>
            <w:top w:val="none" w:sz="0" w:space="0" w:color="auto"/>
            <w:left w:val="none" w:sz="0" w:space="0" w:color="auto"/>
            <w:bottom w:val="none" w:sz="0" w:space="0" w:color="auto"/>
            <w:right w:val="none" w:sz="0" w:space="0" w:color="auto"/>
          </w:divBdr>
        </w:div>
        <w:div w:id="2021811519">
          <w:marLeft w:val="0"/>
          <w:marRight w:val="0"/>
          <w:marTop w:val="0"/>
          <w:marBottom w:val="0"/>
          <w:divBdr>
            <w:top w:val="none" w:sz="0" w:space="0" w:color="auto"/>
            <w:left w:val="none" w:sz="0" w:space="0" w:color="auto"/>
            <w:bottom w:val="none" w:sz="0" w:space="0" w:color="auto"/>
            <w:right w:val="none" w:sz="0" w:space="0" w:color="auto"/>
          </w:divBdr>
        </w:div>
        <w:div w:id="2025083409">
          <w:marLeft w:val="0"/>
          <w:marRight w:val="0"/>
          <w:marTop w:val="0"/>
          <w:marBottom w:val="0"/>
          <w:divBdr>
            <w:top w:val="none" w:sz="0" w:space="0" w:color="auto"/>
            <w:left w:val="none" w:sz="0" w:space="0" w:color="auto"/>
            <w:bottom w:val="none" w:sz="0" w:space="0" w:color="auto"/>
            <w:right w:val="none" w:sz="0" w:space="0" w:color="auto"/>
          </w:divBdr>
        </w:div>
        <w:div w:id="2126734682">
          <w:marLeft w:val="0"/>
          <w:marRight w:val="0"/>
          <w:marTop w:val="0"/>
          <w:marBottom w:val="0"/>
          <w:divBdr>
            <w:top w:val="none" w:sz="0" w:space="0" w:color="auto"/>
            <w:left w:val="none" w:sz="0" w:space="0" w:color="auto"/>
            <w:bottom w:val="none" w:sz="0" w:space="0" w:color="auto"/>
            <w:right w:val="none" w:sz="0" w:space="0" w:color="auto"/>
          </w:divBdr>
        </w:div>
      </w:divsChild>
    </w:div>
    <w:div w:id="250311181">
      <w:bodyDiv w:val="1"/>
      <w:marLeft w:val="0"/>
      <w:marRight w:val="0"/>
      <w:marTop w:val="0"/>
      <w:marBottom w:val="0"/>
      <w:divBdr>
        <w:top w:val="none" w:sz="0" w:space="0" w:color="auto"/>
        <w:left w:val="none" w:sz="0" w:space="0" w:color="auto"/>
        <w:bottom w:val="none" w:sz="0" w:space="0" w:color="auto"/>
        <w:right w:val="none" w:sz="0" w:space="0" w:color="auto"/>
      </w:divBdr>
    </w:div>
    <w:div w:id="532815064">
      <w:bodyDiv w:val="1"/>
      <w:marLeft w:val="0"/>
      <w:marRight w:val="0"/>
      <w:marTop w:val="0"/>
      <w:marBottom w:val="0"/>
      <w:divBdr>
        <w:top w:val="none" w:sz="0" w:space="0" w:color="auto"/>
        <w:left w:val="none" w:sz="0" w:space="0" w:color="auto"/>
        <w:bottom w:val="none" w:sz="0" w:space="0" w:color="auto"/>
        <w:right w:val="none" w:sz="0" w:space="0" w:color="auto"/>
      </w:divBdr>
    </w:div>
    <w:div w:id="1109854732">
      <w:bodyDiv w:val="1"/>
      <w:marLeft w:val="0"/>
      <w:marRight w:val="0"/>
      <w:marTop w:val="0"/>
      <w:marBottom w:val="0"/>
      <w:divBdr>
        <w:top w:val="none" w:sz="0" w:space="0" w:color="auto"/>
        <w:left w:val="none" w:sz="0" w:space="0" w:color="auto"/>
        <w:bottom w:val="none" w:sz="0" w:space="0" w:color="auto"/>
        <w:right w:val="none" w:sz="0" w:space="0" w:color="auto"/>
      </w:divBdr>
    </w:div>
    <w:div w:id="162807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header" Target="header1.xml"/><Relationship Id="rId26" Type="http://schemas.openxmlformats.org/officeDocument/2006/relationships/header" Target="header4.xml"/><Relationship Id="rId39" Type="http://schemas.openxmlformats.org/officeDocument/2006/relationships/image" Target="media/image5.png"/><Relationship Id="rId21" Type="http://schemas.openxmlformats.org/officeDocument/2006/relationships/footer" Target="footer2.xml"/><Relationship Id="rId34" Type="http://schemas.openxmlformats.org/officeDocument/2006/relationships/header" Target="header10.xml"/><Relationship Id="rId42" Type="http://schemas.openxmlformats.org/officeDocument/2006/relationships/footer" Target="footer6.xml"/><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endnotes" Target="endnotes.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image" Target="media/image1.emf"/><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footer" Target="footer5.xml"/><Relationship Id="rId10" Type="http://schemas.openxmlformats.org/officeDocument/2006/relationships/customXml" Target="../customXml/item10.xml"/><Relationship Id="rId19" Type="http://schemas.openxmlformats.org/officeDocument/2006/relationships/header" Target="header2.xml"/><Relationship Id="rId31" Type="http://schemas.openxmlformats.org/officeDocument/2006/relationships/footer" Target="footer4.xml"/><Relationship Id="rId44"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theme" Target="theme/theme1.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hyperlink" Target="mailto:FITX@mail.telcel.com" TargetMode="External"/><Relationship Id="rId25" Type="http://schemas.openxmlformats.org/officeDocument/2006/relationships/image" Target="media/image2.emf"/><Relationship Id="rId33" Type="http://schemas.openxmlformats.org/officeDocument/2006/relationships/image" Target="media/image3.emf"/><Relationship Id="rId38" Type="http://schemas.openxmlformats.org/officeDocument/2006/relationships/image" Target="media/image4.png"/><Relationship Id="rId46" Type="http://schemas.openxmlformats.org/officeDocument/2006/relationships/image" Target="cid:image001.png@01D4E312.8ECAD140" TargetMode="External"/><Relationship Id="rId20" Type="http://schemas.openxmlformats.org/officeDocument/2006/relationships/footer" Target="footer1.xml"/><Relationship Id="rId41" Type="http://schemas.openxmlformats.org/officeDocument/2006/relationships/header" Target="header1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94EF9-29F8-48EA-97E4-0CC803BAE19D}">
  <ds:schemaRefs>
    <ds:schemaRef ds:uri="http://schemas.openxmlformats.org/officeDocument/2006/bibliography"/>
  </ds:schemaRefs>
</ds:datastoreItem>
</file>

<file path=customXml/itemProps10.xml><?xml version="1.0" encoding="utf-8"?>
<ds:datastoreItem xmlns:ds="http://schemas.openxmlformats.org/officeDocument/2006/customXml" ds:itemID="{9E02373C-0AD3-4CCE-BC45-D1258C52207B}">
  <ds:schemaRefs>
    <ds:schemaRef ds:uri="http://schemas.openxmlformats.org/officeDocument/2006/bibliography"/>
  </ds:schemaRefs>
</ds:datastoreItem>
</file>

<file path=customXml/itemProps2.xml><?xml version="1.0" encoding="utf-8"?>
<ds:datastoreItem xmlns:ds="http://schemas.openxmlformats.org/officeDocument/2006/customXml" ds:itemID="{AF3F3075-CA0E-48A7-A047-0944EEC62A61}">
  <ds:schemaRefs>
    <ds:schemaRef ds:uri="http://schemas.openxmlformats.org/officeDocument/2006/bibliography"/>
  </ds:schemaRefs>
</ds:datastoreItem>
</file>

<file path=customXml/itemProps3.xml><?xml version="1.0" encoding="utf-8"?>
<ds:datastoreItem xmlns:ds="http://schemas.openxmlformats.org/officeDocument/2006/customXml" ds:itemID="{44885EB6-AFC0-4BC7-A1C8-F6383E5653B1}">
  <ds:schemaRefs>
    <ds:schemaRef ds:uri="http://schemas.openxmlformats.org/officeDocument/2006/bibliography"/>
  </ds:schemaRefs>
</ds:datastoreItem>
</file>

<file path=customXml/itemProps4.xml><?xml version="1.0" encoding="utf-8"?>
<ds:datastoreItem xmlns:ds="http://schemas.openxmlformats.org/officeDocument/2006/customXml" ds:itemID="{95B56336-320B-42E8-B76A-46E42CCE2662}">
  <ds:schemaRefs>
    <ds:schemaRef ds:uri="http://schemas.openxmlformats.org/officeDocument/2006/bibliography"/>
  </ds:schemaRefs>
</ds:datastoreItem>
</file>

<file path=customXml/itemProps5.xml><?xml version="1.0" encoding="utf-8"?>
<ds:datastoreItem xmlns:ds="http://schemas.openxmlformats.org/officeDocument/2006/customXml" ds:itemID="{16E5CFB0-741C-4CF4-89DE-4AB5A84E1517}">
  <ds:schemaRefs>
    <ds:schemaRef ds:uri="http://schemas.openxmlformats.org/officeDocument/2006/bibliography"/>
  </ds:schemaRefs>
</ds:datastoreItem>
</file>

<file path=customXml/itemProps6.xml><?xml version="1.0" encoding="utf-8"?>
<ds:datastoreItem xmlns:ds="http://schemas.openxmlformats.org/officeDocument/2006/customXml" ds:itemID="{1EBBAFAD-DB9F-4C2A-8174-685216630FF1}">
  <ds:schemaRefs>
    <ds:schemaRef ds:uri="http://schemas.openxmlformats.org/officeDocument/2006/bibliography"/>
  </ds:schemaRefs>
</ds:datastoreItem>
</file>

<file path=customXml/itemProps7.xml><?xml version="1.0" encoding="utf-8"?>
<ds:datastoreItem xmlns:ds="http://schemas.openxmlformats.org/officeDocument/2006/customXml" ds:itemID="{377254B0-6F33-4AD4-AC70-066893AAC48A}">
  <ds:schemaRefs>
    <ds:schemaRef ds:uri="http://schemas.openxmlformats.org/officeDocument/2006/bibliography"/>
  </ds:schemaRefs>
</ds:datastoreItem>
</file>

<file path=customXml/itemProps8.xml><?xml version="1.0" encoding="utf-8"?>
<ds:datastoreItem xmlns:ds="http://schemas.openxmlformats.org/officeDocument/2006/customXml" ds:itemID="{59BCA60C-B150-4A5B-95F6-ADCBA5C4068C}">
  <ds:schemaRefs>
    <ds:schemaRef ds:uri="http://schemas.openxmlformats.org/officeDocument/2006/bibliography"/>
  </ds:schemaRefs>
</ds:datastoreItem>
</file>

<file path=customXml/itemProps9.xml><?xml version="1.0" encoding="utf-8"?>
<ds:datastoreItem xmlns:ds="http://schemas.openxmlformats.org/officeDocument/2006/customXml" ds:itemID="{C717ED2E-6D59-4ED0-A6AA-034521EC2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158</Pages>
  <Words>44890</Words>
  <Characters>252285</Characters>
  <Application>Microsoft Office Word</Application>
  <DocSecurity>0</DocSecurity>
  <Lines>5733</Lines>
  <Paragraphs>1857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295318</CharactersWithSpaces>
  <SharedDoc>false</SharedDoc>
  <HLinks>
    <vt:vector size="6" baseType="variant">
      <vt:variant>
        <vt:i4>65656</vt:i4>
      </vt:variant>
      <vt:variant>
        <vt:i4>0</vt:i4>
      </vt:variant>
      <vt:variant>
        <vt:i4>0</vt:i4>
      </vt:variant>
      <vt:variant>
        <vt:i4>5</vt:i4>
      </vt:variant>
      <vt:variant>
        <vt:lpwstr>mailto:FITX@mail.telcel.com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Rosas Mejia</dc:creator>
  <cp:lastModifiedBy>Alexis Pina Vega</cp:lastModifiedBy>
  <cp:revision>2</cp:revision>
  <cp:lastPrinted>2018-12-10T22:59:00Z</cp:lastPrinted>
  <dcterms:created xsi:type="dcterms:W3CDTF">2019-04-12T18:52:00Z</dcterms:created>
  <dcterms:modified xsi:type="dcterms:W3CDTF">2019-04-12T18:52:00Z</dcterms:modified>
</cp:coreProperties>
</file>