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rsidR="006601AF" w:rsidRPr="00F36A5D" w:rsidRDefault="006601AF" w:rsidP="00C900FF">
      <w:pPr>
        <w:spacing w:after="0"/>
        <w:rPr>
          <w:rFonts w:ascii="ITC Avant Garde" w:hAnsi="ITC Avant Garde"/>
          <w:b/>
        </w:rPr>
      </w:pPr>
    </w:p>
    <w:p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rsidR="004970C4" w:rsidRPr="00F36A5D" w:rsidRDefault="004970C4" w:rsidP="007A6974">
      <w:pPr>
        <w:spacing w:after="0"/>
        <w:rPr>
          <w:rFonts w:ascii="ITC Avant Garde" w:hAnsi="ITC Avant Garde"/>
          <w:b/>
          <w:sz w:val="16"/>
        </w:rPr>
      </w:pPr>
    </w:p>
    <w:p w:rsidR="0038199D" w:rsidRPr="00F36A5D" w:rsidRDefault="0038199D" w:rsidP="00C900FF">
      <w:pPr>
        <w:pStyle w:val="Listavistosa-nfasis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r w:rsidR="00433689" w:rsidRPr="00503836">
        <w:rPr>
          <w:rStyle w:val="Hipervnculo"/>
          <w:rFonts w:ascii="ITC Avant Garde" w:hAnsi="ITC Avant Garde"/>
          <w:sz w:val="14"/>
        </w:rPr>
        <w:t>snii.upr</w:t>
      </w:r>
      <w:r w:rsidR="004D5EAB" w:rsidRPr="00503836">
        <w:rPr>
          <w:rStyle w:val="Hipervnculo"/>
          <w:rFonts w:ascii="ITC Avant Garde" w:hAnsi="ITC Avant Garde"/>
          <w:sz w:val="14"/>
        </w:rPr>
        <w:t>@ift.org.mx</w:t>
      </w:r>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rsidR="0038199D" w:rsidRPr="00F36A5D" w:rsidRDefault="0038199D" w:rsidP="00C900FF">
      <w:pPr>
        <w:pStyle w:val="Listavistosa-nfasis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Pr="00F36A5D">
        <w:rPr>
          <w:rFonts w:ascii="ITC Avant Garde" w:hAnsi="ITC Avant Garde"/>
          <w:sz w:val="14"/>
          <w:szCs w:val="14"/>
        </w:rPr>
        <w:t xml:space="preserve">del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rsidR="008200BE" w:rsidRPr="00F36A5D" w:rsidRDefault="008200BE" w:rsidP="00C900FF">
      <w:pPr>
        <w:pStyle w:val="Listavistosa-nfasis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rsidR="0038199D" w:rsidRPr="00F36A5D" w:rsidRDefault="00800852" w:rsidP="00C900FF">
      <w:pPr>
        <w:pStyle w:val="Listavistosa-nfasis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rsidR="0038199D" w:rsidRPr="00F36A5D" w:rsidRDefault="0038199D" w:rsidP="00C900FF">
      <w:pPr>
        <w:pStyle w:val="Listavistosa-nfasis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rsidR="0038199D" w:rsidRPr="00F36A5D" w:rsidRDefault="00800852" w:rsidP="00C900FF">
      <w:pPr>
        <w:pStyle w:val="Listavistosa-nfasis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rsidR="0038199D" w:rsidRPr="00F36A5D" w:rsidRDefault="0038199D" w:rsidP="00C900FF">
      <w:pPr>
        <w:pStyle w:val="Listavistosa-nfasis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El período de consulta pública será del</w:t>
      </w:r>
      <w:r w:rsidR="000D2838" w:rsidRPr="00F36A5D">
        <w:rPr>
          <w:rFonts w:ascii="ITC Avant Garde" w:hAnsi="ITC Avant Garde"/>
          <w:sz w:val="14"/>
          <w:szCs w:val="14"/>
        </w:rPr>
        <w:t xml:space="preserve"> </w:t>
      </w:r>
      <w:r w:rsidR="00FF561F" w:rsidRPr="007A5D44">
        <w:rPr>
          <w:rFonts w:ascii="ITC Avant Garde" w:hAnsi="ITC Avant Garde"/>
          <w:sz w:val="14"/>
          <w:szCs w:val="14"/>
        </w:rPr>
        <w:t>2</w:t>
      </w:r>
      <w:r w:rsidR="007A5D44">
        <w:rPr>
          <w:rFonts w:ascii="ITC Avant Garde" w:hAnsi="ITC Avant Garde"/>
          <w:sz w:val="14"/>
          <w:szCs w:val="14"/>
        </w:rPr>
        <w:t>4</w:t>
      </w:r>
      <w:r w:rsidR="008C679D" w:rsidRPr="005F53D6">
        <w:rPr>
          <w:rFonts w:ascii="ITC Avant Garde" w:hAnsi="ITC Avant Garde"/>
          <w:sz w:val="14"/>
          <w:szCs w:val="14"/>
        </w:rPr>
        <w:t xml:space="preserve"> de </w:t>
      </w:r>
      <w:r w:rsidR="00FF561F" w:rsidRPr="007A5D44">
        <w:rPr>
          <w:rFonts w:ascii="ITC Avant Garde" w:hAnsi="ITC Avant Garde"/>
          <w:sz w:val="14"/>
          <w:szCs w:val="14"/>
        </w:rPr>
        <w:t>octubre de 2018</w:t>
      </w:r>
      <w:r w:rsidR="000D2838" w:rsidRPr="005F53D6">
        <w:rPr>
          <w:rFonts w:ascii="ITC Avant Garde" w:hAnsi="ITC Avant Garde"/>
          <w:sz w:val="14"/>
          <w:szCs w:val="14"/>
        </w:rPr>
        <w:t xml:space="preserve"> al </w:t>
      </w:r>
      <w:r w:rsidR="00C72E1C">
        <w:rPr>
          <w:rFonts w:ascii="ITC Avant Garde" w:hAnsi="ITC Avant Garde"/>
          <w:sz w:val="14"/>
          <w:szCs w:val="14"/>
        </w:rPr>
        <w:t>5</w:t>
      </w:r>
      <w:r w:rsidR="000D2838" w:rsidRPr="005F53D6">
        <w:rPr>
          <w:rFonts w:ascii="ITC Avant Garde" w:hAnsi="ITC Avant Garde"/>
          <w:sz w:val="14"/>
          <w:szCs w:val="14"/>
        </w:rPr>
        <w:t xml:space="preserve"> de </w:t>
      </w:r>
      <w:r w:rsidR="00C72E1C">
        <w:rPr>
          <w:rFonts w:ascii="ITC Avant Garde" w:hAnsi="ITC Avant Garde"/>
          <w:sz w:val="14"/>
          <w:szCs w:val="14"/>
        </w:rPr>
        <w:t>dic</w:t>
      </w:r>
      <w:r w:rsidR="00FF561F">
        <w:rPr>
          <w:rFonts w:ascii="ITC Avant Garde" w:hAnsi="ITC Avant Garde"/>
          <w:sz w:val="14"/>
          <w:szCs w:val="14"/>
        </w:rPr>
        <w:t>iembre</w:t>
      </w:r>
      <w:r w:rsidR="000D2838" w:rsidRPr="00F36A5D">
        <w:rPr>
          <w:rFonts w:ascii="ITC Avant Garde" w:hAnsi="ITC Avant Garde"/>
          <w:sz w:val="14"/>
          <w:szCs w:val="14"/>
        </w:rPr>
        <w:t xml:space="preserve"> de 20</w:t>
      </w:r>
      <w:r w:rsidR="00B533DC" w:rsidRPr="00F36A5D">
        <w:rPr>
          <w:rFonts w:ascii="ITC Avant Garde" w:hAnsi="ITC Avant Garde"/>
          <w:sz w:val="14"/>
          <w:szCs w:val="14"/>
        </w:rPr>
        <w:t>18</w:t>
      </w:r>
      <w:r w:rsidR="00CD7D53">
        <w:rPr>
          <w:rFonts w:ascii="ITC Avant Garde" w:hAnsi="ITC Avant Garde"/>
          <w:sz w:val="14"/>
          <w:szCs w:val="14"/>
        </w:rPr>
        <w:t xml:space="preserve"> (30 días hábiles)</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1"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rsidR="006601AF" w:rsidRPr="00F36A5D" w:rsidRDefault="000D2838" w:rsidP="00C900FF">
      <w:pPr>
        <w:pStyle w:val="Listavistosa-nfasis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 </w:t>
      </w:r>
      <w:r w:rsidR="00433689">
        <w:rPr>
          <w:rFonts w:ascii="ITC Avant Garde" w:hAnsi="ITC Avant Garde"/>
          <w:sz w:val="14"/>
          <w:szCs w:val="14"/>
        </w:rPr>
        <w:t>Cynthia Daniela Álvarez Isidro</w:t>
      </w:r>
      <w:r w:rsidR="00433689" w:rsidRPr="00F36A5D">
        <w:rPr>
          <w:rFonts w:ascii="ITC Avant Garde" w:hAnsi="ITC Avant Garde"/>
          <w:sz w:val="14"/>
          <w:szCs w:val="14"/>
        </w:rPr>
        <w:t xml:space="preserve">, </w:t>
      </w:r>
      <w:r w:rsidR="00433689">
        <w:rPr>
          <w:rFonts w:ascii="ITC Avant Garde" w:hAnsi="ITC Avant Garde"/>
          <w:sz w:val="14"/>
          <w:szCs w:val="14"/>
        </w:rPr>
        <w:t>Subdirectora de Resolución de Desacuerdos de Servicios de Compartición 2</w:t>
      </w:r>
      <w:r w:rsidR="000E41F3" w:rsidRPr="00F36A5D">
        <w:rPr>
          <w:rFonts w:ascii="ITC Avant Garde" w:hAnsi="ITC Avant Garde"/>
          <w:sz w:val="14"/>
          <w:szCs w:val="14"/>
        </w:rPr>
        <w:t xml:space="preserve">, </w:t>
      </w:r>
      <w:r w:rsidRPr="00F36A5D">
        <w:rPr>
          <w:rFonts w:ascii="ITC Avant Garde" w:hAnsi="ITC Avant Garde"/>
          <w:sz w:val="14"/>
          <w:szCs w:val="14"/>
        </w:rPr>
        <w:t xml:space="preserve">correo electrónico: </w:t>
      </w:r>
      <w:hyperlink r:id="rId12" w:history="1">
        <w:r w:rsidR="00433689">
          <w:rPr>
            <w:rStyle w:val="Hipervnculo"/>
            <w:rFonts w:ascii="ITC Avant Garde" w:hAnsi="ITC Avant Garde"/>
            <w:sz w:val="14"/>
            <w:szCs w:val="14"/>
          </w:rPr>
          <w:t>cynthia.alvarez</w:t>
        </w:r>
        <w:r w:rsidR="00433689" w:rsidRPr="00F36A5D">
          <w:rPr>
            <w:rStyle w:val="Hipervnculo"/>
            <w:rFonts w:ascii="ITC Avant Garde" w:hAnsi="ITC Avant Garde"/>
            <w:sz w:val="14"/>
            <w:szCs w:val="14"/>
          </w:rPr>
          <w:t>@ift.org.mx</w:t>
        </w:r>
      </w:hyperlink>
      <w:r w:rsidR="00A75A67" w:rsidRPr="00F36A5D">
        <w:rPr>
          <w:rFonts w:ascii="ITC Avant Garde" w:hAnsi="ITC Avant Garde"/>
          <w:sz w:val="14"/>
          <w:szCs w:val="14"/>
        </w:rPr>
        <w:t xml:space="preserve"> o bien, a través del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 </w:t>
      </w:r>
      <w:r w:rsidR="00433689">
        <w:rPr>
          <w:rFonts w:ascii="ITC Avant Garde" w:hAnsi="ITC Avant Garde"/>
          <w:sz w:val="14"/>
          <w:szCs w:val="14"/>
        </w:rPr>
        <w:t>2339</w:t>
      </w:r>
      <w:r w:rsidR="0038199D" w:rsidRPr="00F36A5D">
        <w:rPr>
          <w:rFonts w:ascii="ITC Avant Garde" w:hAnsi="ITC Avant Garde"/>
          <w:sz w:val="14"/>
          <w:szCs w:val="14"/>
        </w:rPr>
        <w:t>.</w:t>
      </w:r>
    </w:p>
    <w:p w:rsidR="006601AF" w:rsidRPr="00F36A5D" w:rsidRDefault="006601AF" w:rsidP="007A6974">
      <w:pPr>
        <w:pStyle w:val="Listavistosa-nfasis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rsidTr="00297840">
        <w:trPr>
          <w:trHeight w:val="600"/>
          <w:jc w:val="center"/>
        </w:trPr>
        <w:tc>
          <w:tcPr>
            <w:tcW w:w="8742" w:type="dxa"/>
            <w:gridSpan w:val="2"/>
            <w:shd w:val="clear" w:color="auto" w:fill="D9D9D9"/>
            <w:vAlign w:val="center"/>
            <w:hideMark/>
          </w:tcPr>
          <w:p w:rsidR="00DF154A" w:rsidRPr="00F36A5D" w:rsidRDefault="00DF154A">
            <w:pPr>
              <w:pStyle w:val="Listavistosa-nfasis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del participante</w:t>
            </w:r>
          </w:p>
        </w:tc>
      </w:tr>
      <w:tr w:rsidR="00DF154A" w:rsidRPr="00F36A5D" w:rsidTr="00297840">
        <w:trPr>
          <w:trHeight w:val="509"/>
          <w:jc w:val="center"/>
        </w:trPr>
        <w:tc>
          <w:tcPr>
            <w:tcW w:w="4679" w:type="dxa"/>
            <w:shd w:val="clear" w:color="auto" w:fill="C5E0B3"/>
            <w:vAlign w:val="center"/>
            <w:hideMark/>
          </w:tcPr>
          <w:p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rsidTr="00297840">
        <w:trPr>
          <w:trHeight w:val="403"/>
          <w:jc w:val="center"/>
        </w:trPr>
        <w:tc>
          <w:tcPr>
            <w:tcW w:w="4679" w:type="dxa"/>
            <w:shd w:val="clear" w:color="auto" w:fill="E2EFD9"/>
            <w:vAlign w:val="center"/>
            <w:hideMark/>
          </w:tcPr>
          <w:p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bookmarkStart w:id="0" w:name="_GoBack"/>
        <w:bookmarkEnd w:id="0"/>
      </w:tr>
      <w:tr w:rsidR="00CE56E9" w:rsidRPr="00F36A5D" w:rsidTr="00297840">
        <w:trPr>
          <w:trHeight w:val="523"/>
          <w:jc w:val="center"/>
        </w:trPr>
        <w:tc>
          <w:tcPr>
            <w:tcW w:w="4679" w:type="dxa"/>
            <w:shd w:val="clear" w:color="auto" w:fill="C5E0B3"/>
            <w:vAlign w:val="center"/>
            <w:hideMark/>
          </w:tcPr>
          <w:p w:rsidR="00CE56E9" w:rsidRPr="00F36A5D" w:rsidRDefault="00CE56E9" w:rsidP="00CE56E9">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rsidR="00CE56E9" w:rsidRPr="00F36A5D" w:rsidRDefault="00CE56E9" w:rsidP="00CE56E9">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p>
        </w:tc>
        <w:sdt>
          <w:sdtPr>
            <w:rPr>
              <w:rFonts w:ascii="ITC Avant Garde" w:eastAsia="Times New Roman" w:hAnsi="ITC Avant Garde"/>
              <w:color w:val="000000"/>
              <w:sz w:val="20"/>
              <w:lang w:eastAsia="es-MX"/>
            </w:rPr>
            <w:alias w:val="Acredita:"/>
            <w:tag w:val="Seleccione el documento que lo acredita, según sea el caso."/>
            <w:id w:val="-15469363"/>
            <w:placeholder>
              <w:docPart w:val="D3F269259BC54199A44842BE225064ED"/>
            </w:placeholder>
            <w:showingPlcHdr/>
            <w:dropDownList>
              <w:listItem w:value="Elija un elemento."/>
              <w:listItem w:displayText="Ninguno (Persona Física)" w:value="Ninguno (Persona Física)"/>
              <w:listItem w:displayText="Poder Notarial" w:value="Poder Notarial"/>
              <w:listItem w:displayText="Acta Constitutiva" w:value="Acta Constitutiva"/>
              <w:listItem w:displayText="Carta Poder" w:value="Carta Poder"/>
            </w:dropDownList>
          </w:sdtPr>
          <w:sdtContent>
            <w:tc>
              <w:tcPr>
                <w:tcW w:w="4063" w:type="dxa"/>
                <w:shd w:val="clear" w:color="auto" w:fill="auto"/>
                <w:vAlign w:val="center"/>
                <w:hideMark/>
              </w:tcPr>
              <w:p w:rsidR="00CE56E9" w:rsidRPr="00F36A5D" w:rsidRDefault="00CE56E9" w:rsidP="00CE56E9">
                <w:pPr>
                  <w:spacing w:after="0" w:line="240" w:lineRule="auto"/>
                  <w:jc w:val="center"/>
                  <w:rPr>
                    <w:rFonts w:ascii="ITC Avant Garde" w:eastAsia="Times New Roman" w:hAnsi="ITC Avant Garde"/>
                    <w:color w:val="000000"/>
                    <w:sz w:val="20"/>
                    <w:lang w:eastAsia="es-MX"/>
                  </w:rPr>
                </w:pPr>
                <w:r w:rsidRPr="004D0F6C">
                  <w:rPr>
                    <w:rStyle w:val="Textodelmarcadordeposicin"/>
                    <w:rFonts w:ascii="ITC Avant Garde" w:hAnsi="ITC Avant Garde"/>
                  </w:rPr>
                  <w:t>Elija un elemento.</w:t>
                </w:r>
              </w:p>
            </w:tc>
          </w:sdtContent>
        </w:sdt>
      </w:tr>
      <w:tr w:rsidR="00503836" w:rsidRPr="00F36A5D" w:rsidTr="00297840">
        <w:trPr>
          <w:trHeight w:val="300"/>
          <w:jc w:val="center"/>
        </w:trPr>
        <w:tc>
          <w:tcPr>
            <w:tcW w:w="8742" w:type="dxa"/>
            <w:gridSpan w:val="2"/>
            <w:shd w:val="clear" w:color="auto" w:fill="D9D9D9"/>
            <w:noWrap/>
            <w:vAlign w:val="center"/>
            <w:hideMark/>
          </w:tcPr>
          <w:p w:rsidR="00503836" w:rsidRPr="00F36A5D" w:rsidRDefault="00503836" w:rsidP="00503836">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p>
        </w:tc>
      </w:tr>
      <w:tr w:rsidR="00503836" w:rsidRPr="00F36A5D" w:rsidTr="00297840">
        <w:trPr>
          <w:trHeight w:val="274"/>
          <w:jc w:val="center"/>
        </w:trPr>
        <w:tc>
          <w:tcPr>
            <w:tcW w:w="8742" w:type="dxa"/>
            <w:gridSpan w:val="2"/>
            <w:shd w:val="clear" w:color="auto" w:fill="auto"/>
            <w:vAlign w:val="center"/>
            <w:hideMark/>
          </w:tcPr>
          <w:p w:rsidR="00503836" w:rsidRPr="00F36A5D" w:rsidRDefault="00503836" w:rsidP="00503836">
            <w:pPr>
              <w:spacing w:after="0" w:line="240" w:lineRule="auto"/>
              <w:jc w:val="both"/>
              <w:rPr>
                <w:rFonts w:ascii="ITC Avant Garde" w:eastAsia="Times New Roman" w:hAnsi="ITC Avant Garde"/>
                <w:color w:val="000000"/>
                <w:sz w:val="14"/>
                <w:szCs w:val="16"/>
                <w:lang w:eastAsia="es-MX"/>
              </w:rPr>
            </w:pPr>
          </w:p>
          <w:p w:rsidR="00503836" w:rsidRPr="00F36A5D" w:rsidRDefault="00503836" w:rsidP="00503836">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Pr="00F36A5D">
              <w:rPr>
                <w:rFonts w:ascii="ITC Avant Garde" w:hAnsi="ITC Avant Garde"/>
              </w:rPr>
              <w:t xml:space="preserve"> </w:t>
            </w:r>
            <w:r w:rsidRPr="00F36A5D">
              <w:rPr>
                <w:rFonts w:ascii="ITC Avant Garde" w:eastAsia="Times New Roman" w:hAnsi="ITC Avant Garde"/>
                <w:color w:val="000000"/>
                <w:sz w:val="14"/>
                <w:szCs w:val="16"/>
                <w:lang w:eastAsia="es-MX"/>
              </w:rPr>
              <w:t>y numerales 9, fracción II, 11, fracción II, 15 y 26 al 45 de los Lineamientos Generales de Protección de Datos Personales para el Sector Público (en lo sucesivo los “Lineamientos”), se pone a disposición de los participantes el siguiente Aviso de Privacidad Integral:</w:t>
            </w:r>
          </w:p>
          <w:p w:rsidR="00503836" w:rsidRPr="00F36A5D" w:rsidRDefault="00503836" w:rsidP="00503836">
            <w:pPr>
              <w:spacing w:after="0" w:line="240" w:lineRule="auto"/>
              <w:jc w:val="both"/>
              <w:rPr>
                <w:rFonts w:ascii="ITC Avant Garde" w:eastAsia="Times New Roman" w:hAnsi="ITC Avant Garde"/>
                <w:color w:val="000000"/>
                <w:sz w:val="14"/>
                <w:szCs w:val="16"/>
                <w:lang w:eastAsia="es-MX"/>
              </w:rPr>
            </w:pPr>
          </w:p>
          <w:p w:rsidR="00503836" w:rsidRPr="00F36A5D" w:rsidRDefault="00503836" w:rsidP="00503836">
            <w:pPr>
              <w:pStyle w:val="Listavistosa-nfasis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 (en lo sucesivo, el “IFT”).</w:t>
            </w:r>
          </w:p>
          <w:p w:rsidR="00503836" w:rsidRPr="00F36A5D" w:rsidRDefault="00503836" w:rsidP="00503836">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503836" w:rsidRPr="00F36A5D" w:rsidRDefault="00503836" w:rsidP="00503836">
            <w:pPr>
              <w:pStyle w:val="Listavistosa-nfasis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1143, Col. Nochebuena, Delegación Benito Juárez, C. P. 03720, Ciudad de México, México. </w:t>
            </w:r>
          </w:p>
          <w:p w:rsidR="00503836" w:rsidRPr="00F36A5D" w:rsidRDefault="00503836" w:rsidP="00503836">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503836" w:rsidRPr="00F36A5D" w:rsidRDefault="00503836" w:rsidP="00503836">
            <w:pPr>
              <w:pStyle w:val="Listavistosa-nfasis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de manera asociada con el titular de los mismos y, en ese sentido, serán considerados invariablemente públicos en términos de lo dispuesto en el numeral Octavo de los Lineamientos de Consulta Pública y Análisis de Impacto Regulatorio. Ello, toda vez que la naturaleza de las consultas públicas consiste en promover la participación ciudadana y transparentar el proceso de elaboración de nuevas regulaciones, así como de cualquier otro asunto que estime el Pleno del IFT a efecto de generar un espacio de intercambio de información, opiniones y puntos de vista sobre cualquier tema de interés que este órgano constitucional autónomo someta al escrutinio público. En caso de que dentro de los documentos que sean remitidos se advierta información distinta al nombre y opinión, y ésta incluya datos personales que tengan el carácter de confidencial, se procederá a su protección. Con relación al nombre y la opinión de quien participa en este ejercicio, se entiende que otorga su consentimiento para la difusión de dichos datos, cuando menos, en el portal del Instituto, en términos de lo dispuesto en los artículos 20 y 21, segundo y tercer párrafos, de la LGPDPPSO y los numerales 12 y 15 de los Lineamientos.</w:t>
            </w:r>
          </w:p>
          <w:p w:rsidR="00503836" w:rsidRPr="00F36A5D" w:rsidRDefault="00503836" w:rsidP="00503836">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503836" w:rsidRPr="00F36A5D" w:rsidRDefault="00503836" w:rsidP="00503836">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lastRenderedPageBreak/>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Los datos personales recabados con motivo de los procesos de consulta pública no serán objeto de transferencias que requieran el consentimiento del titular.</w:t>
            </w:r>
          </w:p>
          <w:p w:rsidR="00503836" w:rsidRPr="00F36A5D" w:rsidRDefault="00503836" w:rsidP="00503836">
            <w:pPr>
              <w:spacing w:after="0" w:line="240" w:lineRule="auto"/>
              <w:ind w:left="492" w:right="229"/>
              <w:contextualSpacing/>
              <w:jc w:val="both"/>
              <w:rPr>
                <w:rFonts w:ascii="ITC Avant Garde" w:eastAsia="Times New Roman" w:hAnsi="ITC Avant Garde"/>
                <w:color w:val="000000"/>
                <w:sz w:val="14"/>
                <w:szCs w:val="16"/>
                <w:lang w:eastAsia="es-MX"/>
              </w:rPr>
            </w:pPr>
          </w:p>
          <w:p w:rsidR="00503836" w:rsidRPr="00F36A5D" w:rsidRDefault="00503836" w:rsidP="00503836">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p>
          <w:p w:rsidR="00503836" w:rsidRPr="00F36A5D" w:rsidRDefault="00503836" w:rsidP="00503836">
            <w:pPr>
              <w:spacing w:after="0" w:line="240" w:lineRule="auto"/>
              <w:ind w:left="492" w:right="229"/>
              <w:contextualSpacing/>
              <w:jc w:val="both"/>
              <w:rPr>
                <w:rFonts w:ascii="ITC Avant Garde" w:eastAsia="Times New Roman" w:hAnsi="ITC Avant Garde"/>
                <w:color w:val="000000"/>
                <w:sz w:val="14"/>
                <w:szCs w:val="16"/>
                <w:lang w:eastAsia="es-MX"/>
              </w:rPr>
            </w:pPr>
          </w:p>
          <w:p w:rsidR="00503836" w:rsidRPr="00F36A5D" w:rsidRDefault="00503836" w:rsidP="00503836">
            <w:pPr>
              <w:pStyle w:val="Listavistosa-nfasis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F36A5D">
              <w:rPr>
                <w:rFonts w:ascii="ITC Avant Garde" w:eastAsia="Times New Roman" w:hAnsi="ITC Avant Garde"/>
                <w:color w:val="000000"/>
                <w:sz w:val="14"/>
                <w:szCs w:val="16"/>
                <w:lang w:eastAsia="es-MX"/>
              </w:rPr>
              <w:t xml:space="preserve"> En concordancia con lo señalado en el apartado IV, del presente aviso de privacidad, se informa que los datos personales recabados con motivo de los procesos de consulta pública no serán objeto de transferencias que requieran el consentimiento del titular. No obstante, se ponen a disposición los siguientes puntos de contacto: </w:t>
            </w:r>
            <w:r w:rsidRPr="00FF561F">
              <w:rPr>
                <w:rFonts w:ascii="ITC Avant Garde" w:eastAsia="Times New Roman" w:hAnsi="ITC Avant Garde"/>
                <w:color w:val="000000"/>
                <w:sz w:val="14"/>
                <w:szCs w:val="16"/>
                <w:lang w:eastAsia="es-MX"/>
              </w:rPr>
              <w:t>Cynthia Daniela Álvarez Isidro</w:t>
            </w:r>
            <w:r>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w:t>
            </w:r>
            <w:r>
              <w:rPr>
                <w:rFonts w:ascii="ITC Avant Garde" w:hAnsi="ITC Avant Garde"/>
                <w:sz w:val="14"/>
                <w:szCs w:val="14"/>
              </w:rPr>
              <w:t>Subdirectora de Resolución de Desacuerdos de Servicios de Compartición 2</w:t>
            </w:r>
            <w:r w:rsidRPr="00F36A5D">
              <w:rPr>
                <w:rFonts w:ascii="ITC Avant Garde" w:eastAsia="Times New Roman" w:hAnsi="ITC Avant Garde"/>
                <w:color w:val="000000"/>
                <w:sz w:val="14"/>
                <w:szCs w:val="16"/>
                <w:lang w:eastAsia="es-MX"/>
              </w:rPr>
              <w:t xml:space="preserve">, correo electrónico: </w:t>
            </w:r>
            <w:r>
              <w:rPr>
                <w:rFonts w:ascii="ITC Avant Garde" w:eastAsia="Times New Roman" w:hAnsi="ITC Avant Garde"/>
                <w:color w:val="000000"/>
                <w:sz w:val="14"/>
                <w:szCs w:val="16"/>
                <w:lang w:eastAsia="es-MX"/>
              </w:rPr>
              <w:t>cynthia.alvarez</w:t>
            </w:r>
            <w:r w:rsidRPr="00F36A5D">
              <w:rPr>
                <w:rFonts w:ascii="ITC Avant Garde" w:eastAsia="Times New Roman" w:hAnsi="ITC Avant Garde"/>
                <w:color w:val="000000"/>
                <w:sz w:val="14"/>
                <w:szCs w:val="16"/>
                <w:lang w:eastAsia="es-MX"/>
              </w:rPr>
              <w:t xml:space="preserve">@ift.org.mx y número telefónico (55) 50154000 extensión </w:t>
            </w:r>
            <w:r>
              <w:rPr>
                <w:rFonts w:ascii="ITC Avant Garde" w:eastAsia="Times New Roman" w:hAnsi="ITC Avant Garde"/>
                <w:color w:val="000000"/>
                <w:sz w:val="14"/>
                <w:szCs w:val="16"/>
                <w:lang w:eastAsia="es-MX"/>
              </w:rPr>
              <w:t>2339</w:t>
            </w:r>
            <w:r w:rsidRPr="00F36A5D">
              <w:rPr>
                <w:rFonts w:ascii="ITC Avant Garde" w:eastAsia="Times New Roman" w:hAnsi="ITC Avant Garde"/>
                <w:color w:val="000000"/>
                <w:sz w:val="14"/>
                <w:szCs w:val="16"/>
                <w:lang w:eastAsia="es-MX"/>
              </w:rPr>
              <w:t xml:space="preserve">, </w:t>
            </w:r>
            <w:r>
              <w:rPr>
                <w:rFonts w:ascii="ITC Avant Garde" w:eastAsia="Times New Roman" w:hAnsi="ITC Avant Garde"/>
                <w:color w:val="000000"/>
                <w:sz w:val="14"/>
                <w:szCs w:val="16"/>
                <w:lang w:eastAsia="es-MX"/>
              </w:rPr>
              <w:t>c</w:t>
            </w:r>
            <w:r w:rsidRPr="00F36A5D">
              <w:rPr>
                <w:rFonts w:ascii="ITC Avant Garde" w:eastAsia="Times New Roman" w:hAnsi="ITC Avant Garde"/>
                <w:color w:val="000000"/>
                <w:sz w:val="14"/>
                <w:szCs w:val="16"/>
                <w:lang w:eastAsia="es-MX"/>
              </w:rPr>
              <w:t xml:space="preserve">on quien el titular de los datos personales podrá comunicarse para cualquier manifestación o inquietud al respecto. </w:t>
            </w:r>
          </w:p>
          <w:p w:rsidR="00503836" w:rsidRPr="00F36A5D" w:rsidRDefault="00503836" w:rsidP="00503836">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503836" w:rsidRDefault="00503836" w:rsidP="00503836">
            <w:pPr>
              <w:pStyle w:val="Listavistosa-nfasis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mecanismos, medios y procedimientos disponibles para ejercer los derechos de acceso, rectificación, cancelación u oposición sobre el tratamiento de sus datos personales (en lo sucesivo, los “derechos ARCO”):</w:t>
            </w:r>
            <w:r w:rsidRPr="00F36A5D">
              <w:rPr>
                <w:rFonts w:ascii="ITC Avant Garde" w:eastAsia="Times New Roman" w:hAnsi="ITC Avant Garde"/>
                <w:color w:val="000000"/>
                <w:sz w:val="14"/>
                <w:szCs w:val="16"/>
                <w:lang w:eastAsia="es-MX"/>
              </w:rPr>
              <w:t xml:space="preserve"> 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rsidR="00503836" w:rsidRPr="00F36A5D" w:rsidRDefault="00503836" w:rsidP="00503836">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503836" w:rsidRDefault="00503836" w:rsidP="00503836">
            <w:pPr>
              <w:pStyle w:val="Listavistosa-nfasis1"/>
              <w:numPr>
                <w:ilvl w:val="0"/>
                <w:numId w:val="15"/>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rsidR="00503836" w:rsidRPr="00F36A5D" w:rsidRDefault="00503836" w:rsidP="00503836">
            <w:pPr>
              <w:pStyle w:val="Listavistosa-nfasis1"/>
              <w:spacing w:after="0" w:line="240" w:lineRule="auto"/>
              <w:ind w:left="852" w:right="229"/>
              <w:jc w:val="both"/>
              <w:rPr>
                <w:rFonts w:ascii="ITC Avant Garde" w:eastAsia="Times New Roman" w:hAnsi="ITC Avant Garde"/>
                <w:color w:val="000000"/>
                <w:sz w:val="14"/>
                <w:szCs w:val="16"/>
                <w:lang w:eastAsia="es-MX"/>
              </w:rPr>
            </w:pPr>
          </w:p>
          <w:p w:rsidR="00503836" w:rsidRPr="00F36A5D" w:rsidRDefault="00503836" w:rsidP="00503836">
            <w:pPr>
              <w:pStyle w:val="Listavistosa-nfasis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rsidR="00503836" w:rsidRPr="00F36A5D" w:rsidRDefault="00503836" w:rsidP="00503836">
            <w:pPr>
              <w:pStyle w:val="Listavistosa-nfasis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rsidR="00503836" w:rsidRPr="00F36A5D" w:rsidRDefault="00503836" w:rsidP="00503836">
            <w:pPr>
              <w:pStyle w:val="Listavistosa-nfasis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rsidR="00503836" w:rsidRPr="00F36A5D" w:rsidRDefault="00503836" w:rsidP="00503836">
            <w:pPr>
              <w:pStyle w:val="Listavistosa-nfasis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rsidR="00503836" w:rsidRPr="00F36A5D" w:rsidRDefault="00503836" w:rsidP="00503836">
            <w:pPr>
              <w:pStyle w:val="Listavistosa-nfasis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rsidR="00503836" w:rsidRPr="00F36A5D" w:rsidRDefault="00503836" w:rsidP="00503836">
            <w:pPr>
              <w:pStyle w:val="Listavistosa-nfasis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rsidR="00503836" w:rsidRPr="00F36A5D" w:rsidRDefault="00503836" w:rsidP="00503836">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503836" w:rsidRPr="00F36A5D" w:rsidRDefault="00503836" w:rsidP="00503836">
            <w:pPr>
              <w:pStyle w:val="Listavistosa-nfasis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p>
          <w:p w:rsidR="00503836" w:rsidRPr="00F36A5D" w:rsidRDefault="00503836" w:rsidP="00503836">
            <w:pPr>
              <w:pStyle w:val="Listavistosa-nfasis1"/>
              <w:spacing w:after="0" w:line="240" w:lineRule="auto"/>
              <w:ind w:left="539" w:right="229"/>
              <w:jc w:val="both"/>
              <w:rPr>
                <w:rFonts w:ascii="ITC Avant Garde" w:eastAsia="Times New Roman" w:hAnsi="ITC Avant Garde"/>
                <w:color w:val="000000"/>
                <w:sz w:val="14"/>
                <w:szCs w:val="16"/>
                <w:lang w:eastAsia="es-MX"/>
              </w:rPr>
            </w:pPr>
          </w:p>
          <w:p w:rsidR="00503836" w:rsidRPr="00F36A5D" w:rsidRDefault="00503836" w:rsidP="00503836">
            <w:pPr>
              <w:pStyle w:val="Listavistosa-nfasis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rsidR="00503836" w:rsidRPr="00F36A5D" w:rsidRDefault="00503836" w:rsidP="00503836">
            <w:pPr>
              <w:pStyle w:val="Listavistosa-nfasis1"/>
              <w:spacing w:after="0" w:line="240" w:lineRule="auto"/>
              <w:ind w:left="539" w:right="229"/>
              <w:jc w:val="both"/>
              <w:rPr>
                <w:rFonts w:ascii="ITC Avant Garde" w:eastAsia="Times New Roman" w:hAnsi="ITC Avant Garde"/>
                <w:color w:val="000000"/>
                <w:sz w:val="14"/>
                <w:szCs w:val="16"/>
                <w:lang w:eastAsia="es-MX"/>
              </w:rPr>
            </w:pPr>
          </w:p>
          <w:p w:rsidR="00503836" w:rsidRPr="00F36A5D" w:rsidRDefault="00503836" w:rsidP="00503836">
            <w:pPr>
              <w:pStyle w:val="Listavistosa-nfasis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Pr>
                <w:rFonts w:ascii="ITC Avant Garde" w:eastAsia="Times New Roman" w:hAnsi="ITC Avant Garde"/>
                <w:color w:val="000000"/>
                <w:sz w:val="14"/>
                <w:szCs w:val="16"/>
                <w:lang w:eastAsia="es-MX"/>
              </w:rPr>
              <w:t>e al efecto establezca el INAI.</w:t>
            </w:r>
          </w:p>
          <w:p w:rsidR="00503836" w:rsidRPr="00F36A5D" w:rsidRDefault="00503836" w:rsidP="00503836">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503836" w:rsidRPr="00F36A5D" w:rsidRDefault="00503836" w:rsidP="00503836">
            <w:pPr>
              <w:pStyle w:val="Listavistosa-nfasis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rsidR="00503836" w:rsidRPr="00F36A5D" w:rsidRDefault="00503836" w:rsidP="00503836">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503836" w:rsidRPr="00F36A5D" w:rsidRDefault="00503836" w:rsidP="00503836">
            <w:pPr>
              <w:pStyle w:val="Listavistosa-nfasis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3"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Pr>
                <w:rFonts w:ascii="ITC Avant Garde" w:eastAsia="Times New Roman" w:hAnsi="ITC Avant Garde"/>
                <w:color w:val="000000"/>
                <w:sz w:val="14"/>
                <w:szCs w:val="16"/>
                <w:lang w:eastAsia="es-MX"/>
              </w:rPr>
              <w:t>rsonales?/“Formatos”/”</w:t>
            </w:r>
            <w:r w:rsidRPr="00F36A5D">
              <w:rPr>
                <w:rFonts w:ascii="ITC Avant Garde" w:eastAsia="Times New Roman" w:hAnsi="ITC Avant Garde"/>
                <w:color w:val="000000"/>
                <w:sz w:val="14"/>
                <w:szCs w:val="16"/>
                <w:lang w:eastAsia="es-MX"/>
              </w:rPr>
              <w:t>Sector Público”.</w:t>
            </w:r>
          </w:p>
          <w:p w:rsidR="00503836" w:rsidRPr="00F36A5D" w:rsidRDefault="00503836" w:rsidP="00503836">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503836" w:rsidRPr="00F36A5D" w:rsidRDefault="00503836" w:rsidP="00503836">
            <w:pPr>
              <w:pStyle w:val="Listavistosa-nfasis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 Los medios habilitados para dar respuesta a las solicitudes para el ejercicio de los derechos ARCO </w:t>
            </w:r>
          </w:p>
          <w:p w:rsidR="00503836" w:rsidRPr="00F36A5D" w:rsidRDefault="00503836" w:rsidP="00503836">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503836" w:rsidRPr="00F36A5D" w:rsidRDefault="00503836" w:rsidP="00503836">
            <w:pPr>
              <w:pStyle w:val="Listavistosa-nfasis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rsidR="00503836" w:rsidRPr="00F36A5D" w:rsidRDefault="00503836" w:rsidP="00503836">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503836" w:rsidRPr="00F36A5D" w:rsidRDefault="00503836" w:rsidP="00503836">
            <w:pPr>
              <w:pStyle w:val="Listavistosa-nfasis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 La modalidad o medios de reproducción de los datos personales </w:t>
            </w:r>
          </w:p>
          <w:p w:rsidR="00503836" w:rsidRPr="00F36A5D" w:rsidRDefault="00503836" w:rsidP="00503836">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503836" w:rsidRPr="00F36A5D" w:rsidRDefault="00503836" w:rsidP="00503836">
            <w:pPr>
              <w:pStyle w:val="Listavistosa-nfasis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lastRenderedPageBreak/>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rsidR="00503836" w:rsidRPr="00F36A5D" w:rsidRDefault="00503836" w:rsidP="00503836">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503836" w:rsidRPr="00F36A5D" w:rsidRDefault="00503836" w:rsidP="00503836">
            <w:pPr>
              <w:pStyle w:val="Listavistosa-nfasis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rsidR="00503836" w:rsidRPr="00F36A5D" w:rsidRDefault="00503836" w:rsidP="00503836">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503836" w:rsidRPr="00F36A5D" w:rsidRDefault="00503836" w:rsidP="00503836">
            <w:pPr>
              <w:pStyle w:val="Listavistosa-nfasis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rsidR="00503836" w:rsidRPr="00F36A5D" w:rsidRDefault="00503836" w:rsidP="00503836">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503836" w:rsidRPr="00F36A5D" w:rsidRDefault="00503836" w:rsidP="00503836">
            <w:pPr>
              <w:pStyle w:val="Listavistosa-nfasis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rsidR="00503836" w:rsidRPr="00F36A5D" w:rsidRDefault="00503836" w:rsidP="00503836">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503836" w:rsidRPr="00F36A5D" w:rsidRDefault="00503836" w:rsidP="00503836">
            <w:pPr>
              <w:pStyle w:val="Listavistosa-nfasis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rsidR="00503836" w:rsidRPr="00F36A5D" w:rsidRDefault="00503836" w:rsidP="00503836">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503836" w:rsidRPr="00F36A5D" w:rsidRDefault="00503836" w:rsidP="00503836">
            <w:pPr>
              <w:pStyle w:val="Listavistosa-nfasis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rsidR="00503836" w:rsidRPr="00F36A5D" w:rsidRDefault="00503836" w:rsidP="00503836">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503836" w:rsidRPr="00F36A5D" w:rsidRDefault="00503836" w:rsidP="00503836">
            <w:pPr>
              <w:pStyle w:val="Listavistosa-nfasis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rsidR="00503836" w:rsidRPr="00F36A5D" w:rsidRDefault="00503836" w:rsidP="00503836">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503836" w:rsidRPr="00F36A5D" w:rsidRDefault="00503836" w:rsidP="00503836">
            <w:pPr>
              <w:pStyle w:val="Listavistosa-nfasis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rsidR="00503836" w:rsidRPr="00F36A5D" w:rsidRDefault="00503836" w:rsidP="00503836">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503836" w:rsidRPr="00F36A5D" w:rsidRDefault="00503836" w:rsidP="00503836">
            <w:pPr>
              <w:pStyle w:val="Listavistosa-nfasis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rsidR="00503836" w:rsidRPr="00F36A5D" w:rsidRDefault="00503836" w:rsidP="00503836">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503836" w:rsidRPr="00F36A5D" w:rsidRDefault="00503836" w:rsidP="00503836">
            <w:pPr>
              <w:pStyle w:val="Listavistosa-nfasis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rsidR="00503836" w:rsidRPr="00F36A5D" w:rsidRDefault="00503836" w:rsidP="00503836">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503836" w:rsidRPr="00F36A5D" w:rsidRDefault="00503836" w:rsidP="00503836">
            <w:pPr>
              <w:pStyle w:val="Listavistosa-nfasis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Pr="00F36A5D">
              <w:rPr>
                <w:rFonts w:ascii="ITC Avant Garde" w:eastAsia="Times New Roman" w:hAnsi="ITC Avant Garde"/>
                <w:color w:val="000000"/>
                <w:sz w:val="14"/>
                <w:szCs w:val="16"/>
                <w:u w:val="single"/>
                <w:lang w:eastAsia="es-MX"/>
              </w:rPr>
              <w:t xml:space="preserve">no existe/existe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del proceso consultivo que nos ocupa. (Descripción en caso de existir)</w:t>
            </w:r>
            <w:r>
              <w:rPr>
                <w:rFonts w:ascii="ITC Avant Garde" w:eastAsia="Times New Roman" w:hAnsi="ITC Avant Garde"/>
                <w:color w:val="000000"/>
                <w:sz w:val="14"/>
                <w:szCs w:val="16"/>
                <w:lang w:eastAsia="es-MX"/>
              </w:rPr>
              <w:t>.</w:t>
            </w:r>
          </w:p>
          <w:p w:rsidR="00503836" w:rsidRPr="00F36A5D" w:rsidRDefault="00503836" w:rsidP="00503836">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503836" w:rsidRPr="00F36A5D" w:rsidRDefault="00503836" w:rsidP="00503836">
            <w:pPr>
              <w:pStyle w:val="Listavistosa-nfasis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p>
          <w:p w:rsidR="00503836" w:rsidRPr="00F36A5D" w:rsidRDefault="00503836" w:rsidP="00503836">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503836" w:rsidRDefault="00503836" w:rsidP="00503836">
            <w:pPr>
              <w:pStyle w:val="Listavistosa-nfasis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rsidR="00503836" w:rsidRDefault="00503836" w:rsidP="00503836">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503836" w:rsidRDefault="00503836" w:rsidP="00503836">
            <w:pPr>
              <w:pStyle w:val="Listavistosa-nfasis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EC144A">
              <w:rPr>
                <w:rFonts w:ascii="ITC Avant Garde" w:eastAsia="Times New Roman" w:hAnsi="ITC Avant Garde"/>
                <w:b/>
                <w:color w:val="000000"/>
                <w:sz w:val="14"/>
                <w:szCs w:val="16"/>
                <w:lang w:eastAsia="es-MX"/>
              </w:rPr>
              <w:t>El domicilio de la Unidad de Transparencia del IFT:</w:t>
            </w:r>
            <w:r w:rsidRPr="00EC144A">
              <w:rPr>
                <w:rFonts w:ascii="ITC Avant Garde" w:eastAsia="Times New Roman" w:hAnsi="ITC Avant Garde"/>
                <w:color w:val="000000"/>
                <w:sz w:val="14"/>
                <w:szCs w:val="16"/>
                <w:lang w:eastAsia="es-MX"/>
              </w:rPr>
              <w:t xml:space="preserve"> Insurgentes Sur 1143, Col. Nochebuena, Delegación Benito Juárez, C. P. 03720, Ciudad de México, México. Planta Baja, </w:t>
            </w:r>
            <w:r>
              <w:rPr>
                <w:rFonts w:ascii="ITC Avant Garde" w:eastAsia="Times New Roman" w:hAnsi="ITC Avant Garde"/>
                <w:color w:val="000000"/>
                <w:sz w:val="14"/>
                <w:szCs w:val="16"/>
                <w:lang w:eastAsia="es-MX"/>
              </w:rPr>
              <w:t>teléfono 50154000, extensión 4267.</w:t>
            </w:r>
          </w:p>
          <w:p w:rsidR="00503836" w:rsidRPr="00EC144A" w:rsidRDefault="00503836" w:rsidP="00503836">
            <w:pPr>
              <w:pStyle w:val="Listavistosa-nfasis1"/>
              <w:spacing w:after="0" w:line="240" w:lineRule="auto"/>
              <w:ind w:left="0" w:right="229"/>
              <w:jc w:val="both"/>
              <w:rPr>
                <w:rFonts w:ascii="ITC Avant Garde" w:eastAsia="Times New Roman" w:hAnsi="ITC Avant Garde"/>
                <w:color w:val="000000"/>
                <w:sz w:val="14"/>
                <w:szCs w:val="16"/>
                <w:lang w:eastAsia="es-MX"/>
              </w:rPr>
            </w:pPr>
          </w:p>
          <w:p w:rsidR="00503836" w:rsidRPr="00F36A5D" w:rsidRDefault="00503836" w:rsidP="00503836">
            <w:pPr>
              <w:pStyle w:val="Listavistosa-nfasis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Todo cambio al Aviso de Privacidad será comunicado a los titulares de datos personales en el apartado de consultas públicas del portal de internet del IFT.</w:t>
            </w:r>
          </w:p>
          <w:p w:rsidR="00503836" w:rsidRDefault="00503836" w:rsidP="00503836">
            <w:pPr>
              <w:pStyle w:val="Listavistosa-nfasis1"/>
              <w:spacing w:after="0" w:line="240" w:lineRule="auto"/>
              <w:ind w:left="403" w:right="229" w:hanging="280"/>
              <w:jc w:val="both"/>
              <w:rPr>
                <w:rFonts w:ascii="ITC Avant Garde" w:eastAsia="Times New Roman" w:hAnsi="ITC Avant Garde"/>
                <w:color w:val="000000"/>
                <w:sz w:val="14"/>
                <w:szCs w:val="16"/>
                <w:lang w:eastAsia="es-MX"/>
              </w:rPr>
            </w:pPr>
          </w:p>
          <w:p w:rsidR="00503836" w:rsidRDefault="00503836" w:rsidP="00503836">
            <w:pPr>
              <w:pStyle w:val="Listavistosa-nfasis1"/>
              <w:spacing w:after="0" w:line="240" w:lineRule="auto"/>
              <w:ind w:left="403" w:right="229" w:hanging="280"/>
              <w:jc w:val="both"/>
              <w:rPr>
                <w:rFonts w:ascii="ITC Avant Garde" w:eastAsia="Times New Roman" w:hAnsi="ITC Avant Garde"/>
                <w:color w:val="000000"/>
                <w:sz w:val="14"/>
                <w:szCs w:val="16"/>
                <w:lang w:eastAsia="es-MX"/>
              </w:rPr>
            </w:pPr>
          </w:p>
          <w:p w:rsidR="00503836" w:rsidRDefault="00503836" w:rsidP="00503836">
            <w:pPr>
              <w:pStyle w:val="Listavistosa-nfasis1"/>
              <w:spacing w:after="0" w:line="240" w:lineRule="auto"/>
              <w:ind w:left="403" w:right="229" w:hanging="280"/>
              <w:jc w:val="both"/>
              <w:rPr>
                <w:rFonts w:ascii="ITC Avant Garde" w:eastAsia="Times New Roman" w:hAnsi="ITC Avant Garde"/>
                <w:color w:val="000000"/>
                <w:sz w:val="14"/>
                <w:szCs w:val="16"/>
                <w:lang w:eastAsia="es-MX"/>
              </w:rPr>
            </w:pPr>
          </w:p>
          <w:p w:rsidR="00503836" w:rsidRDefault="00503836" w:rsidP="00503836">
            <w:pPr>
              <w:pStyle w:val="Listavistosa-nfasis1"/>
              <w:spacing w:after="0" w:line="240" w:lineRule="auto"/>
              <w:ind w:left="403" w:right="229" w:hanging="280"/>
              <w:jc w:val="both"/>
              <w:rPr>
                <w:rFonts w:ascii="ITC Avant Garde" w:eastAsia="Times New Roman" w:hAnsi="ITC Avant Garde"/>
                <w:color w:val="000000"/>
                <w:sz w:val="14"/>
                <w:szCs w:val="16"/>
                <w:lang w:eastAsia="es-MX"/>
              </w:rPr>
            </w:pPr>
          </w:p>
          <w:p w:rsidR="00503836" w:rsidRPr="00F36A5D" w:rsidRDefault="00503836" w:rsidP="00503836">
            <w:pPr>
              <w:pStyle w:val="Listavistosa-nfasis1"/>
              <w:spacing w:after="0" w:line="240" w:lineRule="auto"/>
              <w:ind w:left="0" w:right="229"/>
              <w:jc w:val="both"/>
              <w:rPr>
                <w:rFonts w:ascii="ITC Avant Garde" w:eastAsia="Times New Roman" w:hAnsi="ITC Avant Garde"/>
                <w:color w:val="000000"/>
                <w:sz w:val="14"/>
                <w:szCs w:val="16"/>
                <w:lang w:eastAsia="es-MX"/>
              </w:rPr>
            </w:pPr>
          </w:p>
        </w:tc>
      </w:tr>
    </w:tbl>
    <w:p w:rsidR="00DF5B3F" w:rsidRPr="00F36A5D" w:rsidRDefault="00DF5B3F" w:rsidP="00DF5B3F">
      <w:pPr>
        <w:spacing w:after="0"/>
        <w:rPr>
          <w:rFonts w:ascii="ITC Avant Garde" w:hAnsi="ITC Avant Garde"/>
          <w:vanish/>
        </w:rPr>
      </w:pPr>
    </w:p>
    <w:tbl>
      <w:tblPr>
        <w:tblpPr w:leftFromText="141" w:rightFromText="141" w:vertAnchor="text" w:tblpX="147"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rsidTr="00297840">
        <w:trPr>
          <w:trHeight w:val="581"/>
        </w:trPr>
        <w:tc>
          <w:tcPr>
            <w:tcW w:w="8859" w:type="dxa"/>
            <w:gridSpan w:val="2"/>
            <w:shd w:val="clear" w:color="auto" w:fill="D9D9D9"/>
            <w:vAlign w:val="center"/>
            <w:hideMark/>
          </w:tcPr>
          <w:p w:rsidR="000E55B0" w:rsidRPr="00F36A5D" w:rsidRDefault="000E55B0" w:rsidP="00297840">
            <w:pPr>
              <w:pStyle w:val="Listavistosa-nfasis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lastRenderedPageBreak/>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del participante sobre el asunto en consulta pública</w:t>
            </w:r>
          </w:p>
        </w:tc>
      </w:tr>
      <w:tr w:rsidR="000E55B0" w:rsidRPr="00F36A5D" w:rsidTr="00297840">
        <w:trPr>
          <w:trHeight w:val="399"/>
        </w:trPr>
        <w:tc>
          <w:tcPr>
            <w:tcW w:w="1684" w:type="dxa"/>
            <w:shd w:val="clear" w:color="auto" w:fill="C5E0B3"/>
            <w:vAlign w:val="center"/>
            <w:hideMark/>
          </w:tcPr>
          <w:p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rsidTr="00297840">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97840">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97840">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97840">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97840">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97840">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97840">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97840">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97840">
        <w:trPr>
          <w:trHeight w:val="130"/>
        </w:trPr>
        <w:tc>
          <w:tcPr>
            <w:tcW w:w="8859" w:type="dxa"/>
            <w:gridSpan w:val="2"/>
            <w:shd w:val="clear" w:color="auto" w:fill="C5E0B3"/>
            <w:vAlign w:val="center"/>
          </w:tcPr>
          <w:p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rsidR="0086154B" w:rsidRDefault="0086154B" w:rsidP="00C41536">
      <w:pPr>
        <w:spacing w:after="0"/>
        <w:jc w:val="both"/>
        <w:rPr>
          <w:rFonts w:ascii="ITC Avant Garde" w:hAnsi="ITC Avant Garde"/>
          <w:sz w:val="12"/>
        </w:rPr>
      </w:pPr>
    </w:p>
    <w:p w:rsidR="0086154B" w:rsidRDefault="0086154B" w:rsidP="00C41536">
      <w:pPr>
        <w:spacing w:after="0"/>
        <w:jc w:val="both"/>
        <w:rPr>
          <w:rFonts w:ascii="ITC Avant Garde" w:hAnsi="ITC Avant Garde"/>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975C25" w:rsidRPr="00670385" w:rsidTr="00670385">
        <w:tc>
          <w:tcPr>
            <w:tcW w:w="8789" w:type="dxa"/>
            <w:shd w:val="clear" w:color="auto" w:fill="D9D9D9"/>
          </w:tcPr>
          <w:p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del participante sobre el asunto en consulta pública</w:t>
            </w:r>
          </w:p>
        </w:tc>
      </w:tr>
      <w:tr w:rsidR="00975C25" w:rsidRPr="00670385" w:rsidTr="00670385">
        <w:tc>
          <w:tcPr>
            <w:tcW w:w="8789" w:type="dxa"/>
            <w:shd w:val="clear" w:color="auto" w:fill="auto"/>
          </w:tcPr>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tc>
      </w:tr>
      <w:tr w:rsidR="00975C25" w:rsidRPr="00670385" w:rsidTr="00670385">
        <w:tc>
          <w:tcPr>
            <w:tcW w:w="8789" w:type="dxa"/>
            <w:shd w:val="clear" w:color="auto" w:fill="C5E0B3"/>
          </w:tcPr>
          <w:p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4"/>
      <w:footerReference w:type="default" r:id="rId15"/>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07D" w:rsidRDefault="0037407D" w:rsidP="0038199D">
      <w:pPr>
        <w:spacing w:after="0" w:line="240" w:lineRule="auto"/>
      </w:pPr>
      <w:r>
        <w:separator/>
      </w:r>
    </w:p>
  </w:endnote>
  <w:endnote w:type="continuationSeparator" w:id="0">
    <w:p w:rsidR="0037407D" w:rsidRDefault="0037407D"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CE56E9" w:rsidRPr="00CE56E9">
      <w:rPr>
        <w:rFonts w:ascii="ITC Avant Garde" w:hAnsi="ITC Avant Garde"/>
        <w:noProof/>
        <w:color w:val="323E4F"/>
        <w:sz w:val="14"/>
        <w:szCs w:val="24"/>
        <w:lang w:val="es-ES"/>
      </w:rPr>
      <w:t>2</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CE56E9" w:rsidRPr="00CE56E9">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07D" w:rsidRDefault="0037407D" w:rsidP="0038199D">
      <w:pPr>
        <w:spacing w:after="0" w:line="240" w:lineRule="auto"/>
      </w:pPr>
      <w:r>
        <w:separator/>
      </w:r>
    </w:p>
  </w:footnote>
  <w:footnote w:type="continuationSeparator" w:id="0">
    <w:p w:rsidR="0037407D" w:rsidRDefault="0037407D" w:rsidP="0038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99D" w:rsidRPr="007A6974" w:rsidRDefault="00CE56E9"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rsidR="004D7960" w:rsidRPr="00F36A5D" w:rsidRDefault="00005DB7" w:rsidP="004D5EAB">
    <w:pPr>
      <w:pStyle w:val="Encabezado"/>
      <w:ind w:left="3119"/>
      <w:jc w:val="both"/>
      <w:rPr>
        <w:rFonts w:ascii="ITC Avant Garde" w:hAnsi="ITC Avant Garde"/>
        <w:b/>
        <w:sz w:val="20"/>
      </w:rPr>
    </w:pPr>
    <w:r w:rsidRPr="007A5D44">
      <w:rPr>
        <w:rFonts w:ascii="ITC Avant Garde" w:hAnsi="ITC Avant Garde"/>
        <w:sz w:val="20"/>
      </w:rPr>
      <w:t>Consulta Pública sobre el</w:t>
    </w:r>
    <w:r w:rsidRPr="00F36A5D">
      <w:rPr>
        <w:rFonts w:ascii="ITC Avant Garde" w:hAnsi="ITC Avant Garde"/>
        <w:b/>
        <w:sz w:val="20"/>
      </w:rPr>
      <w:t xml:space="preserve"> </w:t>
    </w:r>
    <w:r w:rsidR="00433689">
      <w:rPr>
        <w:rFonts w:ascii="ITC Avant Garde" w:hAnsi="ITC Avant Garde"/>
        <w:b/>
        <w:sz w:val="20"/>
      </w:rPr>
      <w:t>“</w:t>
    </w:r>
    <w:r w:rsidR="00433689" w:rsidRPr="00433689">
      <w:rPr>
        <w:rFonts w:ascii="ITC Avant Garde" w:hAnsi="ITC Avant Garde"/>
        <w:b/>
        <w:sz w:val="20"/>
      </w:rPr>
      <w:t>Anteproyecto de Lineamientos para la entrega, inscripción y consulta de información para la conformación del Sistema Nacional de Información de Infraestructura</w:t>
    </w:r>
    <w:r w:rsidR="007E04FB" w:rsidRPr="00F36A5D">
      <w:rPr>
        <w:rFonts w:ascii="ITC Avant Garde" w:hAnsi="ITC Avant Garde"/>
        <w:b/>
        <w:sz w:val="20"/>
      </w:rPr>
      <w:t>”</w:t>
    </w:r>
    <w:r w:rsidR="002D34FE" w:rsidRPr="00F36A5D">
      <w:rPr>
        <w:rFonts w:ascii="ITC Avant Garde" w:hAnsi="ITC Avant Garde"/>
        <w:b/>
        <w:sz w:val="20"/>
      </w:rPr>
      <w:t>.</w:t>
    </w:r>
  </w:p>
  <w:p w:rsidR="0038199D" w:rsidRPr="007A6974" w:rsidRDefault="00CE56E9"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31F5CBF"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7"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9"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3"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11"/>
  </w:num>
  <w:num w:numId="6">
    <w:abstractNumId w:val="4"/>
  </w:num>
  <w:num w:numId="7">
    <w:abstractNumId w:val="9"/>
  </w:num>
  <w:num w:numId="8">
    <w:abstractNumId w:val="10"/>
  </w:num>
  <w:num w:numId="9">
    <w:abstractNumId w:val="3"/>
  </w:num>
  <w:num w:numId="10">
    <w:abstractNumId w:val="1"/>
  </w:num>
  <w:num w:numId="11">
    <w:abstractNumId w:val="13"/>
  </w:num>
  <w:num w:numId="12">
    <w:abstractNumId w:val="6"/>
  </w:num>
  <w:num w:numId="13">
    <w:abstractNumId w:val="1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253EE"/>
    <w:rsid w:val="00025623"/>
    <w:rsid w:val="00026723"/>
    <w:rsid w:val="00030E6E"/>
    <w:rsid w:val="000356DE"/>
    <w:rsid w:val="00092755"/>
    <w:rsid w:val="000931D8"/>
    <w:rsid w:val="00097B00"/>
    <w:rsid w:val="000A0CEF"/>
    <w:rsid w:val="000A0F69"/>
    <w:rsid w:val="000A5CFB"/>
    <w:rsid w:val="000A6255"/>
    <w:rsid w:val="000D2838"/>
    <w:rsid w:val="000E41EA"/>
    <w:rsid w:val="000E41F3"/>
    <w:rsid w:val="000E54B6"/>
    <w:rsid w:val="000E55B0"/>
    <w:rsid w:val="00100C9C"/>
    <w:rsid w:val="001124B6"/>
    <w:rsid w:val="00120D05"/>
    <w:rsid w:val="001331D8"/>
    <w:rsid w:val="00160352"/>
    <w:rsid w:val="00170916"/>
    <w:rsid w:val="00174196"/>
    <w:rsid w:val="001E0388"/>
    <w:rsid w:val="00266BE0"/>
    <w:rsid w:val="002771ED"/>
    <w:rsid w:val="00297840"/>
    <w:rsid w:val="002B4BB2"/>
    <w:rsid w:val="002D34FE"/>
    <w:rsid w:val="00307092"/>
    <w:rsid w:val="00323F3A"/>
    <w:rsid w:val="003613DA"/>
    <w:rsid w:val="0037407D"/>
    <w:rsid w:val="0038199D"/>
    <w:rsid w:val="003B524B"/>
    <w:rsid w:val="003D1CAC"/>
    <w:rsid w:val="003E6010"/>
    <w:rsid w:val="0041087B"/>
    <w:rsid w:val="00410F8E"/>
    <w:rsid w:val="004141B1"/>
    <w:rsid w:val="004317BC"/>
    <w:rsid w:val="00433689"/>
    <w:rsid w:val="00450FCD"/>
    <w:rsid w:val="00461A06"/>
    <w:rsid w:val="00464849"/>
    <w:rsid w:val="00464AE1"/>
    <w:rsid w:val="004970C4"/>
    <w:rsid w:val="004A1FE1"/>
    <w:rsid w:val="004B053F"/>
    <w:rsid w:val="004C4695"/>
    <w:rsid w:val="004D5EAB"/>
    <w:rsid w:val="004D64DD"/>
    <w:rsid w:val="004D7960"/>
    <w:rsid w:val="004E2A3A"/>
    <w:rsid w:val="004F4C27"/>
    <w:rsid w:val="00503836"/>
    <w:rsid w:val="00511FAE"/>
    <w:rsid w:val="0052296A"/>
    <w:rsid w:val="00546F00"/>
    <w:rsid w:val="00555B10"/>
    <w:rsid w:val="0058551F"/>
    <w:rsid w:val="005B3E9A"/>
    <w:rsid w:val="005C0435"/>
    <w:rsid w:val="005C06DB"/>
    <w:rsid w:val="005D1DEE"/>
    <w:rsid w:val="005F0265"/>
    <w:rsid w:val="005F53D6"/>
    <w:rsid w:val="00603B41"/>
    <w:rsid w:val="00605BD9"/>
    <w:rsid w:val="00623761"/>
    <w:rsid w:val="006601AF"/>
    <w:rsid w:val="00670385"/>
    <w:rsid w:val="006A6D93"/>
    <w:rsid w:val="006B0B12"/>
    <w:rsid w:val="006F5989"/>
    <w:rsid w:val="00703850"/>
    <w:rsid w:val="00735DEE"/>
    <w:rsid w:val="00762996"/>
    <w:rsid w:val="007644BA"/>
    <w:rsid w:val="0077357C"/>
    <w:rsid w:val="007843CF"/>
    <w:rsid w:val="007978CB"/>
    <w:rsid w:val="007A5D44"/>
    <w:rsid w:val="007A6974"/>
    <w:rsid w:val="007D4A23"/>
    <w:rsid w:val="007E04FB"/>
    <w:rsid w:val="00800852"/>
    <w:rsid w:val="00804BB7"/>
    <w:rsid w:val="008200BE"/>
    <w:rsid w:val="00860F53"/>
    <w:rsid w:val="0086154B"/>
    <w:rsid w:val="008658B5"/>
    <w:rsid w:val="008711D6"/>
    <w:rsid w:val="0087596E"/>
    <w:rsid w:val="008843FB"/>
    <w:rsid w:val="008A5565"/>
    <w:rsid w:val="008C679D"/>
    <w:rsid w:val="008D106B"/>
    <w:rsid w:val="008F2B1A"/>
    <w:rsid w:val="00903C94"/>
    <w:rsid w:val="00915CEA"/>
    <w:rsid w:val="009160D3"/>
    <w:rsid w:val="00942344"/>
    <w:rsid w:val="009426CC"/>
    <w:rsid w:val="00957B44"/>
    <w:rsid w:val="00975C25"/>
    <w:rsid w:val="009C6C17"/>
    <w:rsid w:val="009D3DDA"/>
    <w:rsid w:val="009E197F"/>
    <w:rsid w:val="00A11685"/>
    <w:rsid w:val="00A1372C"/>
    <w:rsid w:val="00A232F5"/>
    <w:rsid w:val="00A25465"/>
    <w:rsid w:val="00A454F4"/>
    <w:rsid w:val="00A57E13"/>
    <w:rsid w:val="00A60361"/>
    <w:rsid w:val="00A62E59"/>
    <w:rsid w:val="00A7050F"/>
    <w:rsid w:val="00A74360"/>
    <w:rsid w:val="00A751A5"/>
    <w:rsid w:val="00A75A67"/>
    <w:rsid w:val="00A917C8"/>
    <w:rsid w:val="00A92B29"/>
    <w:rsid w:val="00AA70C3"/>
    <w:rsid w:val="00AD0D63"/>
    <w:rsid w:val="00AE778E"/>
    <w:rsid w:val="00B17D0B"/>
    <w:rsid w:val="00B20E15"/>
    <w:rsid w:val="00B533DC"/>
    <w:rsid w:val="00B72399"/>
    <w:rsid w:val="00B97BF9"/>
    <w:rsid w:val="00BB25F2"/>
    <w:rsid w:val="00C35A85"/>
    <w:rsid w:val="00C41536"/>
    <w:rsid w:val="00C42DD1"/>
    <w:rsid w:val="00C474AE"/>
    <w:rsid w:val="00C53026"/>
    <w:rsid w:val="00C56B77"/>
    <w:rsid w:val="00C60ADB"/>
    <w:rsid w:val="00C63CEB"/>
    <w:rsid w:val="00C72E1C"/>
    <w:rsid w:val="00C83664"/>
    <w:rsid w:val="00C900FF"/>
    <w:rsid w:val="00C94D7A"/>
    <w:rsid w:val="00CA32F5"/>
    <w:rsid w:val="00CB7035"/>
    <w:rsid w:val="00CB7780"/>
    <w:rsid w:val="00CC382A"/>
    <w:rsid w:val="00CC53F7"/>
    <w:rsid w:val="00CD7D53"/>
    <w:rsid w:val="00CE56E9"/>
    <w:rsid w:val="00D13998"/>
    <w:rsid w:val="00D13CA5"/>
    <w:rsid w:val="00D22B9D"/>
    <w:rsid w:val="00D334B0"/>
    <w:rsid w:val="00D472B6"/>
    <w:rsid w:val="00D47A99"/>
    <w:rsid w:val="00D50117"/>
    <w:rsid w:val="00D76089"/>
    <w:rsid w:val="00D932FF"/>
    <w:rsid w:val="00D94F82"/>
    <w:rsid w:val="00DB357E"/>
    <w:rsid w:val="00DC3C6C"/>
    <w:rsid w:val="00DF154A"/>
    <w:rsid w:val="00DF5B3F"/>
    <w:rsid w:val="00DF5CB5"/>
    <w:rsid w:val="00E64007"/>
    <w:rsid w:val="00E71AFE"/>
    <w:rsid w:val="00E944B2"/>
    <w:rsid w:val="00EA6ACC"/>
    <w:rsid w:val="00EB1D99"/>
    <w:rsid w:val="00EC144A"/>
    <w:rsid w:val="00EC32C5"/>
    <w:rsid w:val="00F212B2"/>
    <w:rsid w:val="00F362D7"/>
    <w:rsid w:val="00F36A5D"/>
    <w:rsid w:val="00F45EB4"/>
    <w:rsid w:val="00F812E3"/>
    <w:rsid w:val="00FA17DF"/>
    <w:rsid w:val="00FD1C45"/>
    <w:rsid w:val="00FF56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494FF"/>
  <w15:chartTrackingRefBased/>
  <w15:docId w15:val="{42C5ACD0-AD1B-4228-A5C9-51AAC8C8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 Spacing" w:qFormat="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styleId="Listavistosa-nfasis1">
    <w:name w:val="Colorful List Accent 1"/>
    <w:basedOn w:val="Normal"/>
    <w:uiPriority w:val="34"/>
    <w:qFormat/>
    <w:rsid w:val="0038199D"/>
    <w:pPr>
      <w:ind w:left="720"/>
      <w:contextualSpacing/>
    </w:pPr>
  </w:style>
  <w:style w:type="character" w:styleId="Cuadrculamedia1">
    <w:name w:val="Medium Grid 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character" w:styleId="Textodelmarcadordeposicin">
    <w:name w:val="Placeholder Text"/>
    <w:uiPriority w:val="99"/>
    <w:rsid w:val="005038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repointift/uni/AppData/Local/Microsoft/Windows/INetCache/Content.Outlook/AppData/Local/Microsoft/Windows/AppData/Local/Microsoft/Windows/INetCache/Content.Outlook/V2UMOADR/www.inai.org.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___________@ift.org.m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industria/consultas-publica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F269259BC54199A44842BE225064ED"/>
        <w:category>
          <w:name w:val="General"/>
          <w:gallery w:val="placeholder"/>
        </w:category>
        <w:types>
          <w:type w:val="bbPlcHdr"/>
        </w:types>
        <w:behaviors>
          <w:behavior w:val="content"/>
        </w:behaviors>
        <w:guid w:val="{9439959C-8E0E-47BA-933B-8BB1F3043258}"/>
      </w:docPartPr>
      <w:docPartBody>
        <w:p w:rsidR="00000000" w:rsidRDefault="0016082F" w:rsidP="0016082F">
          <w:pPr>
            <w:pStyle w:val="D3F269259BC54199A44842BE225064ED"/>
          </w:pPr>
          <w:r w:rsidRPr="004D0F6C">
            <w:rPr>
              <w:rStyle w:val="Textodelmarcadordeposicin"/>
              <w:rFonts w:ascii="ITC Avant Garde" w:hAnsi="ITC Avant Garde"/>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2F"/>
    <w:rsid w:val="0016082F"/>
    <w:rsid w:val="006A6E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16082F"/>
    <w:rPr>
      <w:color w:val="808080"/>
    </w:rPr>
  </w:style>
  <w:style w:type="paragraph" w:customStyle="1" w:styleId="D3F269259BC54199A44842BE225064ED">
    <w:name w:val="D3F269259BC54199A44842BE225064ED"/>
    <w:rsid w:val="001608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2.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D48FEF-E189-4DD9-9BC3-FDD8082CE6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2989ED-426A-4B13-84E4-FE97EF948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2287</Words>
  <Characters>12581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14839</CharactersWithSpaces>
  <SharedDoc>false</SharedDoc>
  <HLinks>
    <vt:vector size="18" baseType="variant">
      <vt:variant>
        <vt:i4>5046362</vt:i4>
      </vt:variant>
      <vt:variant>
        <vt:i4>6</vt:i4>
      </vt:variant>
      <vt:variant>
        <vt:i4>0</vt:i4>
      </vt:variant>
      <vt:variant>
        <vt:i4>5</vt:i4>
      </vt:variant>
      <vt:variant>
        <vt:lpwstr>http://sharepointift/uni/AppData/Local/Microsoft/Windows/INetCache/Content.Outlook/AppData/Local/Microsoft/Windows/AppData/Local/Microsoft/Windows/INetCache/Content.Outlook/V2UMOADR/www.inai.org.mx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Alexis Pina Vega</cp:lastModifiedBy>
  <cp:revision>2</cp:revision>
  <dcterms:created xsi:type="dcterms:W3CDTF">2018-10-22T23:34:00Z</dcterms:created>
  <dcterms:modified xsi:type="dcterms:W3CDTF">2018-10-22T23:34:00Z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