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8477" w14:textId="2131C85D" w:rsidR="0088498B" w:rsidRPr="0088498B" w:rsidRDefault="0088498B" w:rsidP="0088498B">
      <w:pPr>
        <w:pStyle w:val="Ttulo1"/>
        <w:spacing w:after="240"/>
        <w:jc w:val="center"/>
        <w:rPr>
          <w:rFonts w:ascii="ITC Avant Garde" w:hAnsi="ITC Avant Garde"/>
          <w:b/>
          <w:color w:val="auto"/>
          <w:sz w:val="22"/>
          <w:szCs w:val="22"/>
        </w:rPr>
      </w:pPr>
      <w:r w:rsidRPr="0088498B">
        <w:rPr>
          <w:rFonts w:ascii="ITC Avant Garde" w:hAnsi="ITC Avant Garde"/>
          <w:b/>
          <w:color w:val="auto"/>
          <w:sz w:val="22"/>
          <w:szCs w:val="22"/>
        </w:rPr>
        <w:t xml:space="preserve">VERSIÓN PÚBLICA DEL </w:t>
      </w:r>
      <w:r>
        <w:rPr>
          <w:rFonts w:ascii="ITC Avant Garde" w:hAnsi="ITC Avant Garde"/>
          <w:b/>
          <w:color w:val="auto"/>
          <w:sz w:val="22"/>
          <w:szCs w:val="22"/>
        </w:rPr>
        <w:t>ORDEN DEL DÍA</w:t>
      </w:r>
    </w:p>
    <w:p w14:paraId="44048267" w14:textId="77777777" w:rsidR="0088498B" w:rsidRDefault="0088498B" w:rsidP="0088498B">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w:t>
      </w:r>
      <w:r w:rsidRPr="00E67C76">
        <w:rPr>
          <w:rFonts w:ascii="ITC Avant Garde" w:hAnsi="ITC Avant Garde"/>
          <w:b/>
          <w:color w:val="0D0D0D" w:themeColor="text1" w:themeTint="F2"/>
          <w:sz w:val="20"/>
        </w:rPr>
        <w:t>I</w:t>
      </w:r>
      <w:r>
        <w:rPr>
          <w:rFonts w:ascii="ITC Avant Garde" w:hAnsi="ITC Avant Garde"/>
          <w:b/>
          <w:color w:val="0D0D0D" w:themeColor="text1" w:themeTint="F2"/>
          <w:sz w:val="20"/>
        </w:rPr>
        <w:t>V SESIÓN ORDINARIA DEL 2018, CELEBRADA EL 08 DE AGOSTO DE 2018.</w:t>
      </w:r>
    </w:p>
    <w:p w14:paraId="7C0B7398" w14:textId="77777777" w:rsidR="0088498B" w:rsidRPr="0088498B" w:rsidRDefault="0088498B" w:rsidP="0088498B">
      <w:pPr>
        <w:pStyle w:val="Ttulo2"/>
        <w:spacing w:before="0" w:line="480" w:lineRule="auto"/>
        <w:jc w:val="center"/>
        <w:rPr>
          <w:rFonts w:ascii="ITC Avant Garde" w:hAnsi="ITC Avant Garde"/>
          <w:b/>
          <w:i/>
          <w:color w:val="auto"/>
          <w:sz w:val="20"/>
          <w:szCs w:val="20"/>
        </w:rPr>
      </w:pPr>
      <w:r w:rsidRPr="0088498B">
        <w:rPr>
          <w:rFonts w:ascii="ITC Avant Garde" w:hAnsi="ITC Avant Garde"/>
          <w:b/>
          <w:color w:val="auto"/>
          <w:sz w:val="20"/>
          <w:szCs w:val="20"/>
        </w:rPr>
        <w:t>LEYENDA DE LA CLASIFICACIÓN</w:t>
      </w:r>
    </w:p>
    <w:p w14:paraId="5E5E87AD" w14:textId="77777777" w:rsidR="0088498B" w:rsidRPr="0037373E" w:rsidRDefault="0088498B" w:rsidP="0088498B">
      <w:pPr>
        <w:pStyle w:val="Textoindependiente"/>
        <w:spacing w:after="240"/>
        <w:ind w:left="142" w:right="142"/>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08</w:t>
      </w:r>
      <w:r w:rsidRPr="0037373E">
        <w:rPr>
          <w:rFonts w:ascii="ITC Avant Garde" w:hAnsi="ITC Avant Garde"/>
          <w:sz w:val="19"/>
          <w:szCs w:val="19"/>
        </w:rPr>
        <w:t xml:space="preserve"> de </w:t>
      </w:r>
      <w:r>
        <w:rPr>
          <w:rFonts w:ascii="ITC Avant Garde" w:hAnsi="ITC Avant Garde"/>
          <w:sz w:val="19"/>
          <w:szCs w:val="19"/>
        </w:rPr>
        <w:t>agosto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6B87E29E" w14:textId="233EC97C" w:rsidR="0088498B" w:rsidRPr="0088498B" w:rsidRDefault="0088498B" w:rsidP="0088498B">
      <w:pPr>
        <w:pStyle w:val="Textoindependiente"/>
        <w:spacing w:after="240"/>
        <w:ind w:left="142" w:right="142"/>
        <w:jc w:val="both"/>
        <w:rPr>
          <w:rFonts w:ascii="ITC Avant Garde" w:hAnsi="ITC Avant Garde"/>
          <w:color w:val="0D0D0D" w:themeColor="text1" w:themeTint="F2"/>
          <w:sz w:val="19"/>
          <w:szCs w:val="19"/>
        </w:rPr>
      </w:pPr>
      <w:r w:rsidRPr="0088498B">
        <w:rPr>
          <w:rFonts w:ascii="ITC Avant Garde" w:hAnsi="ITC Avant Garde"/>
          <w:b/>
          <w:bCs/>
          <w:color w:val="000000"/>
          <w:sz w:val="19"/>
          <w:szCs w:val="19"/>
          <w:lang w:eastAsia="es-MX"/>
        </w:rPr>
        <w:t>Unidad Administrativa y Clasificación:</w:t>
      </w:r>
      <w:r w:rsidRPr="0088498B">
        <w:rPr>
          <w:rFonts w:ascii="ITC Avant Garde" w:hAnsi="ITC Avant Garde"/>
          <w:bCs/>
          <w:color w:val="000000"/>
          <w:sz w:val="19"/>
          <w:szCs w:val="19"/>
          <w:lang w:eastAsia="es-MX"/>
        </w:rPr>
        <w:t xml:space="preserve"> </w:t>
      </w:r>
      <w:r w:rsidRPr="0088498B">
        <w:rPr>
          <w:rFonts w:ascii="ITC Avant Garde" w:hAnsi="ITC Avant Garde"/>
          <w:sz w:val="19"/>
          <w:szCs w:val="19"/>
        </w:rPr>
        <w:t xml:space="preserve">Secretaría Técnica del Pleno elabora versión pública del Orden del Día, por contener información </w:t>
      </w:r>
      <w:r w:rsidRPr="0088498B">
        <w:rPr>
          <w:rFonts w:ascii="ITC Avant Garde" w:hAnsi="ITC Avant Garde"/>
          <w:b/>
          <w:bCs/>
          <w:color w:val="0000CC"/>
          <w:sz w:val="19"/>
          <w:szCs w:val="19"/>
          <w:lang w:eastAsia="es-MX"/>
        </w:rPr>
        <w:t>Reservada</w:t>
      </w:r>
      <w:r w:rsidRPr="0088498B">
        <w:rPr>
          <w:rFonts w:ascii="ITC Avant Garde" w:hAnsi="ITC Avant Garde"/>
          <w:sz w:val="19"/>
          <w:szCs w:val="19"/>
        </w:rPr>
        <w:t xml:space="preserve"> de conformidad con los artículos 72, fracción V, inciso a), 98, fracción III, 104 y 110, fracciones VIII y XI, de la Ley Federal de Transparencia y Acceso a la Información Pública (</w:t>
      </w:r>
      <w:proofErr w:type="spellStart"/>
      <w:r w:rsidRPr="0088498B">
        <w:rPr>
          <w:rFonts w:ascii="ITC Avant Garde" w:hAnsi="ITC Avant Garde"/>
          <w:sz w:val="19"/>
          <w:szCs w:val="19"/>
        </w:rPr>
        <w:t>LFTAIP</w:t>
      </w:r>
      <w:proofErr w:type="spellEnd"/>
      <w:r w:rsidRPr="0088498B">
        <w:rPr>
          <w:rFonts w:ascii="ITC Avant Garde" w:hAnsi="ITC Avant Garde"/>
          <w:sz w:val="19"/>
          <w:szCs w:val="19"/>
        </w:rPr>
        <w:t>); 107 y 113, fracciones VIII y XI, de la Ley General de Transparencia y Acceso a la Información Pública (</w:t>
      </w:r>
      <w:proofErr w:type="spellStart"/>
      <w:r w:rsidRPr="0088498B">
        <w:rPr>
          <w:rFonts w:ascii="ITC Avant Garde" w:hAnsi="ITC Avant Garde"/>
          <w:sz w:val="19"/>
          <w:szCs w:val="19"/>
        </w:rPr>
        <w:t>LGTAIP</w:t>
      </w:r>
      <w:proofErr w:type="spellEnd"/>
      <w:r w:rsidRPr="0088498B">
        <w:rPr>
          <w:rFonts w:ascii="ITC Avant Garde" w:hAnsi="ITC Avant Garde"/>
          <w:sz w:val="19"/>
          <w:szCs w:val="19"/>
        </w:rPr>
        <w:t>); así como el Lineamiento Séptimo, fracción III, Vigésimo Séptimo, Quincuagésimo Primero al Tercero, Sexagésimo, Sexagésimo Primero y Sexagésimo Tercero de los Lineamientos Generales en materia de Clasificación y Desclasificación de la Información, así como para la Elaboración de Versiones Públicas (</w:t>
      </w:r>
      <w:proofErr w:type="spellStart"/>
      <w:r w:rsidRPr="0088498B">
        <w:rPr>
          <w:rFonts w:ascii="ITC Avant Garde" w:hAnsi="ITC Avant Garde"/>
          <w:sz w:val="19"/>
          <w:szCs w:val="19"/>
        </w:rPr>
        <w:t>LGCDIEVP</w:t>
      </w:r>
      <w:proofErr w:type="spellEnd"/>
      <w:r w:rsidRPr="0088498B">
        <w:rPr>
          <w:rFonts w:ascii="ITC Avant Garde" w:hAnsi="ITC Avant Garde"/>
          <w:sz w:val="19"/>
          <w:szCs w:val="19"/>
        </w:rPr>
        <w:t>).</w:t>
      </w:r>
    </w:p>
    <w:p w14:paraId="570DC161" w14:textId="4F348B96" w:rsidR="0088498B" w:rsidRPr="0088498B" w:rsidRDefault="0088498B" w:rsidP="0088498B">
      <w:pPr>
        <w:pStyle w:val="Textoindependiente"/>
        <w:spacing w:after="240"/>
        <w:ind w:left="142" w:right="142"/>
        <w:jc w:val="both"/>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88498B">
        <w:rPr>
          <w:rFonts w:ascii="ITC Avant Garde" w:hAnsi="ITC Avant Garde"/>
          <w:sz w:val="19"/>
          <w:szCs w:val="19"/>
        </w:rPr>
        <w:t xml:space="preserve">Asunto listado en el numeral </w:t>
      </w:r>
      <w:r w:rsidRPr="0088498B">
        <w:rPr>
          <w:rFonts w:ascii="ITC Avant Garde" w:hAnsi="ITC Avant Garde"/>
          <w:b/>
          <w:sz w:val="19"/>
          <w:szCs w:val="19"/>
        </w:rPr>
        <w:t>III.11</w:t>
      </w:r>
      <w:r w:rsidRPr="0088498B">
        <w:rPr>
          <w:rFonts w:ascii="ITC Avant Garde" w:hAnsi="ITC Avant Garde"/>
          <w:sz w:val="19"/>
          <w:szCs w:val="19"/>
        </w:rPr>
        <w:t xml:space="preserve"> del Orden del Día.</w:t>
      </w:r>
    </w:p>
    <w:p w14:paraId="45C09B5A" w14:textId="77777777" w:rsidR="0088498B" w:rsidRDefault="0088498B" w:rsidP="0088498B">
      <w:pPr>
        <w:pStyle w:val="Textoindependiente"/>
        <w:spacing w:after="240"/>
        <w:ind w:left="142" w:right="142"/>
        <w:jc w:val="both"/>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 xml:space="preserve">Descripción del </w:t>
      </w:r>
      <w:bookmarkStart w:id="0" w:name="_GoBack"/>
      <w:bookmarkEnd w:id="0"/>
      <w:r w:rsidRPr="0037373E">
        <w:rPr>
          <w:rFonts w:ascii="ITC Avant Garde" w:hAnsi="ITC Avant Garde"/>
          <w:b/>
          <w:bCs/>
          <w:color w:val="000000"/>
          <w:sz w:val="19"/>
          <w:szCs w:val="19"/>
          <w:lang w:eastAsia="es-MX"/>
        </w:rPr>
        <w:t>asunto:</w:t>
      </w:r>
      <w:r w:rsidRPr="0037373E">
        <w:rPr>
          <w:rFonts w:ascii="ITC Avant Garde" w:hAnsi="ITC Avant Garde"/>
          <w:bCs/>
          <w:color w:val="000000"/>
          <w:sz w:val="19"/>
          <w:szCs w:val="19"/>
          <w:lang w:eastAsia="es-MX"/>
        </w:rPr>
        <w:t xml:space="preserve"> </w:t>
      </w:r>
      <w:r w:rsidRPr="001253C2">
        <w:rPr>
          <w:rFonts w:ascii="ITC Avant Garde" w:hAnsi="ITC Avant Garde"/>
          <w:sz w:val="19"/>
          <w:szCs w:val="19"/>
        </w:rPr>
        <w:t xml:space="preserve">Resolución mediante la cual el Pleno del Instituto Federal de Telecomunicaciones otorga a favor de </w:t>
      </w:r>
      <w:r w:rsidRPr="00A8232D">
        <w:rPr>
          <w:rFonts w:ascii="ITC Avant Garde" w:hAnsi="ITC Avant Garde"/>
          <w:b/>
          <w:bCs/>
          <w:color w:val="0000CC"/>
          <w:sz w:val="19"/>
          <w:szCs w:val="19"/>
          <w:lang w:eastAsia="es-MX"/>
        </w:rPr>
        <w:t>"RESERVADO POR LEY"</w:t>
      </w:r>
      <w:r w:rsidRPr="001253C2">
        <w:rPr>
          <w:rFonts w:ascii="ITC Avant Garde" w:hAnsi="ITC Avant Garde"/>
          <w:color w:val="0000FF"/>
          <w:sz w:val="19"/>
          <w:szCs w:val="19"/>
        </w:rPr>
        <w:t xml:space="preserve"> </w:t>
      </w:r>
      <w:r w:rsidRPr="001253C2">
        <w:rPr>
          <w:rFonts w:ascii="ITC Avant Garde" w:hAnsi="ITC Avant Garde"/>
          <w:sz w:val="19"/>
          <w:szCs w:val="19"/>
        </w:rPr>
        <w:t xml:space="preserve">una concesión para usar y aprovechar bandas de frecuencias del espectro radioeléctrico para la prestación del servicio de radiodifusión sonora en Frecuencia Modulada en </w:t>
      </w:r>
      <w:r w:rsidRPr="00A8232D">
        <w:rPr>
          <w:rFonts w:ascii="ITC Avant Garde" w:hAnsi="ITC Avant Garde"/>
          <w:b/>
          <w:bCs/>
          <w:color w:val="0000CC"/>
          <w:sz w:val="19"/>
          <w:szCs w:val="19"/>
          <w:lang w:eastAsia="es-MX"/>
        </w:rPr>
        <w:t>"RESERVADO POR LEY"</w:t>
      </w:r>
      <w:r w:rsidRPr="001253C2">
        <w:rPr>
          <w:rFonts w:ascii="ITC Avant Garde" w:hAnsi="ITC Avant Garde"/>
          <w:sz w:val="19"/>
          <w:szCs w:val="19"/>
        </w:rPr>
        <w:t>, así como una concesión única, ambas para uso social comunitaria.</w:t>
      </w:r>
    </w:p>
    <w:p w14:paraId="0914A1DE" w14:textId="77777777" w:rsidR="0088498B" w:rsidRDefault="0088498B" w:rsidP="0088498B">
      <w:pPr>
        <w:pStyle w:val="Textoindependiente"/>
        <w:spacing w:after="240"/>
        <w:ind w:left="142" w:right="142"/>
        <w:jc w:val="both"/>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Pr>
          <w:rFonts w:ascii="ITC Avant Garde" w:hAnsi="ITC Avant Garde"/>
          <w:sz w:val="19"/>
          <w:szCs w:val="19"/>
        </w:rPr>
        <w:t>Reservado, con fundamento en el a</w:t>
      </w:r>
      <w:r w:rsidRPr="001253C2">
        <w:rPr>
          <w:rFonts w:ascii="ITC Avant Garde" w:hAnsi="ITC Avant Garde"/>
          <w:sz w:val="19"/>
          <w:szCs w:val="19"/>
        </w:rPr>
        <w:t>rtículo 110, fracción VIII de la “</w:t>
      </w:r>
      <w:proofErr w:type="spellStart"/>
      <w:r w:rsidRPr="001253C2">
        <w:rPr>
          <w:rFonts w:ascii="ITC Avant Garde" w:hAnsi="ITC Avant Garde"/>
          <w:sz w:val="19"/>
          <w:szCs w:val="19"/>
        </w:rPr>
        <w:t>LFTAIP</w:t>
      </w:r>
      <w:proofErr w:type="spellEnd"/>
      <w:r w:rsidRPr="001253C2">
        <w:rPr>
          <w:rFonts w:ascii="ITC Avant Garde" w:hAnsi="ITC Avant Garde"/>
          <w:sz w:val="19"/>
          <w:szCs w:val="19"/>
        </w:rPr>
        <w:t>” publicada en el Diario Oficial de la Federación (</w:t>
      </w:r>
      <w:proofErr w:type="spellStart"/>
      <w:r w:rsidRPr="001253C2">
        <w:rPr>
          <w:rFonts w:ascii="ITC Avant Garde" w:hAnsi="ITC Avant Garde"/>
          <w:sz w:val="19"/>
          <w:szCs w:val="19"/>
        </w:rPr>
        <w:t>DOF</w:t>
      </w:r>
      <w:proofErr w:type="spellEnd"/>
      <w:r w:rsidRPr="001253C2">
        <w:rPr>
          <w:rFonts w:ascii="ITC Avant Garde" w:hAnsi="ITC Avant Garde"/>
          <w:sz w:val="19"/>
          <w:szCs w:val="19"/>
        </w:rPr>
        <w:t>) el 9 de mayo de 2016; artículo 113, fracción VIII de la "</w:t>
      </w:r>
      <w:proofErr w:type="spellStart"/>
      <w:r w:rsidRPr="001253C2">
        <w:rPr>
          <w:rFonts w:ascii="ITC Avant Garde" w:hAnsi="ITC Avant Garde"/>
          <w:sz w:val="19"/>
          <w:szCs w:val="19"/>
        </w:rPr>
        <w:t>LGTAIP</w:t>
      </w:r>
      <w:proofErr w:type="spellEnd"/>
      <w:r w:rsidRPr="001253C2">
        <w:rPr>
          <w:rFonts w:ascii="ITC Avant Garde" w:hAnsi="ITC Avant Garde"/>
          <w:sz w:val="19"/>
          <w:szCs w:val="19"/>
        </w:rPr>
        <w:t xml:space="preserve">”, publicada en el </w:t>
      </w:r>
      <w:proofErr w:type="spellStart"/>
      <w:r w:rsidRPr="001253C2">
        <w:rPr>
          <w:rFonts w:ascii="ITC Avant Garde" w:hAnsi="ITC Avant Garde"/>
          <w:sz w:val="19"/>
          <w:szCs w:val="19"/>
        </w:rPr>
        <w:t>DOF</w:t>
      </w:r>
      <w:proofErr w:type="spellEnd"/>
      <w:r w:rsidRPr="001253C2">
        <w:rPr>
          <w:rFonts w:ascii="ITC Avant Garde" w:hAnsi="ITC Avant Garde"/>
          <w:sz w:val="19"/>
          <w:szCs w:val="19"/>
        </w:rPr>
        <w:t xml:space="preserve"> el 4 de mayo de 2015; así como el Lineamiento Vigésimo Séptimo de los “</w:t>
      </w:r>
      <w:proofErr w:type="spellStart"/>
      <w:r w:rsidRPr="001253C2">
        <w:rPr>
          <w:rFonts w:ascii="ITC Avant Garde" w:hAnsi="ITC Avant Garde"/>
          <w:sz w:val="19"/>
          <w:szCs w:val="19"/>
        </w:rPr>
        <w:t>LGCDIEVP</w:t>
      </w:r>
      <w:proofErr w:type="spellEnd"/>
      <w:r w:rsidRPr="001253C2">
        <w:rPr>
          <w:rFonts w:ascii="ITC Avant Garde" w:hAnsi="ITC Avant Garde"/>
          <w:sz w:val="19"/>
          <w:szCs w:val="19"/>
        </w:rPr>
        <w:t xml:space="preserve">”, publicados en el </w:t>
      </w:r>
      <w:proofErr w:type="spellStart"/>
      <w:r w:rsidRPr="001253C2">
        <w:rPr>
          <w:rFonts w:ascii="ITC Avant Garde" w:hAnsi="ITC Avant Garde"/>
          <w:sz w:val="19"/>
          <w:szCs w:val="19"/>
        </w:rPr>
        <w:t>DOF</w:t>
      </w:r>
      <w:proofErr w:type="spellEnd"/>
      <w:r w:rsidRPr="001253C2">
        <w:rPr>
          <w:rFonts w:ascii="ITC Avant Garde" w:hAnsi="ITC Avant Garde"/>
          <w:sz w:val="19"/>
          <w:szCs w:val="19"/>
        </w:rPr>
        <w:t xml:space="preserve"> el 15 de abril de 2016.</w:t>
      </w:r>
    </w:p>
    <w:p w14:paraId="779270C6" w14:textId="77777777" w:rsidR="0088498B" w:rsidRDefault="0088498B" w:rsidP="0088498B">
      <w:pPr>
        <w:pStyle w:val="Textoindependiente"/>
        <w:spacing w:after="240"/>
        <w:ind w:left="142" w:right="142"/>
        <w:jc w:val="both"/>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Pr>
          <w:rFonts w:ascii="ITC Avant Garde" w:hAnsi="ITC Avant Garde"/>
          <w:sz w:val="19"/>
          <w:szCs w:val="19"/>
        </w:rPr>
        <w:t>C</w:t>
      </w:r>
      <w:r w:rsidRPr="001253C2">
        <w:rPr>
          <w:rFonts w:ascii="ITC Avant Garde" w:hAnsi="ITC Avant Garde"/>
          <w:sz w:val="19"/>
          <w:szCs w:val="19"/>
        </w:rPr>
        <w:t>ontiene opiniones, recomendaciones o puntos de vista que forman parte de un proceso deliberativo de los servidores público, hasta en tanto no sea adoptada la decisión definitiva.</w:t>
      </w:r>
    </w:p>
    <w:p w14:paraId="728ABB0E" w14:textId="1F45BC6D" w:rsidR="0088498B" w:rsidRPr="0037373E" w:rsidRDefault="0088498B" w:rsidP="0088498B">
      <w:pPr>
        <w:pStyle w:val="Textoindependiente"/>
        <w:spacing w:after="240"/>
        <w:ind w:left="142" w:right="142"/>
        <w:jc w:val="both"/>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Pr>
          <w:rFonts w:ascii="ITC Avant Garde" w:hAnsi="ITC Avant Garde"/>
          <w:bCs/>
          <w:color w:val="000000"/>
          <w:sz w:val="19"/>
          <w:szCs w:val="19"/>
          <w:lang w:eastAsia="es-MX"/>
        </w:rPr>
        <w:t xml:space="preserve"> Las secciones marcadas </w:t>
      </w:r>
      <w:r w:rsidRPr="0037373E">
        <w:rPr>
          <w:rFonts w:ascii="ITC Avant Garde" w:hAnsi="ITC Avant Garde"/>
          <w:bCs/>
          <w:color w:val="000000"/>
          <w:sz w:val="19"/>
          <w:szCs w:val="19"/>
          <w:lang w:eastAsia="es-MX"/>
        </w:rPr>
        <w:t xml:space="preserve">con la </w:t>
      </w:r>
      <w:r>
        <w:rPr>
          <w:rFonts w:ascii="ITC Avant Garde" w:hAnsi="ITC Avant Garde"/>
          <w:bCs/>
          <w:color w:val="000000"/>
          <w:sz w:val="19"/>
          <w:szCs w:val="19"/>
          <w:lang w:eastAsia="es-MX"/>
        </w:rPr>
        <w:t>leyenda</w:t>
      </w:r>
      <w:r w:rsidRPr="0037373E">
        <w:rPr>
          <w:rFonts w:ascii="ITC Avant Garde" w:hAnsi="ITC Avant Garde"/>
          <w:bCs/>
          <w:color w:val="000000"/>
          <w:sz w:val="19"/>
          <w:szCs w:val="19"/>
          <w:lang w:eastAsia="es-MX"/>
        </w:rPr>
        <w:t xml:space="preserve"> </w:t>
      </w:r>
      <w:r w:rsidRPr="0037373E">
        <w:rPr>
          <w:rFonts w:ascii="ITC Avant Garde" w:hAnsi="ITC Avant Garde"/>
          <w:b/>
          <w:bCs/>
          <w:color w:val="0000CC"/>
          <w:sz w:val="19"/>
          <w:szCs w:val="19"/>
          <w:lang w:eastAsia="es-MX"/>
        </w:rPr>
        <w:t>“</w:t>
      </w:r>
      <w:r>
        <w:rPr>
          <w:rFonts w:ascii="ITC Avant Garde" w:hAnsi="ITC Avant Garde"/>
          <w:b/>
          <w:bCs/>
          <w:color w:val="0000CC"/>
          <w:sz w:val="19"/>
          <w:szCs w:val="19"/>
          <w:lang w:eastAsia="es-MX"/>
        </w:rPr>
        <w:t>RESERVADO</w:t>
      </w:r>
      <w:r w:rsidRPr="0037373E">
        <w:rPr>
          <w:rFonts w:ascii="ITC Avant Garde" w:hAnsi="ITC Avant Garde"/>
          <w:b/>
          <w:bCs/>
          <w:color w:val="0000CC"/>
          <w:sz w:val="19"/>
          <w:szCs w:val="19"/>
          <w:lang w:eastAsia="es-MX"/>
        </w:rPr>
        <w:t xml:space="preserve"> POR LEY”</w:t>
      </w:r>
      <w:r w:rsidRPr="0037373E">
        <w:rPr>
          <w:rFonts w:ascii="ITC Avant Garde" w:hAnsi="ITC Avant Garde"/>
          <w:bCs/>
          <w:color w:val="000000"/>
          <w:sz w:val="19"/>
          <w:szCs w:val="19"/>
          <w:lang w:eastAsia="es-MX"/>
        </w:rPr>
        <w:t>.</w:t>
      </w:r>
    </w:p>
    <w:p w14:paraId="4F36EF69" w14:textId="1A3C258C" w:rsidR="0088498B" w:rsidRPr="0088498B" w:rsidRDefault="0088498B" w:rsidP="0088498B">
      <w:pPr>
        <w:pStyle w:val="Default"/>
        <w:spacing w:after="240" w:line="276" w:lineRule="auto"/>
        <w:ind w:left="142" w:right="142"/>
        <w:jc w:val="both"/>
        <w:rPr>
          <w:rFonts w:ascii="ITC Avant Garde" w:hAnsi="ITC Avant Garde"/>
          <w:sz w:val="19"/>
          <w:szCs w:val="19"/>
        </w:rPr>
      </w:pPr>
      <w:r w:rsidRPr="0037373E">
        <w:rPr>
          <w:rFonts w:ascii="ITC Avant Garde" w:eastAsia="Times New Roman" w:hAnsi="ITC Avant Garde" w:cs="Times New Roman"/>
          <w:b/>
          <w:bCs/>
          <w:sz w:val="19"/>
          <w:szCs w:val="19"/>
        </w:rPr>
        <w:t>Firma y Cargo del Servidor Público que clasifica</w:t>
      </w:r>
      <w:r w:rsidRPr="0088498B">
        <w:rPr>
          <w:rFonts w:ascii="ITC Avant Garde" w:eastAsia="Times New Roman" w:hAnsi="ITC Avant Garde" w:cs="Times New Roman"/>
          <w:b/>
          <w:bCs/>
          <w:sz w:val="19"/>
          <w:szCs w:val="19"/>
        </w:rPr>
        <w:t>:</w:t>
      </w:r>
      <w:r w:rsidRPr="0088498B">
        <w:rPr>
          <w:rFonts w:ascii="ITC Avant Garde" w:eastAsia="Times New Roman" w:hAnsi="ITC Avant Garde" w:cs="Times New Roman"/>
          <w:bCs/>
          <w:sz w:val="19"/>
          <w:szCs w:val="19"/>
        </w:rPr>
        <w:t xml:space="preserve"> </w:t>
      </w:r>
      <w:r w:rsidRPr="0088498B">
        <w:rPr>
          <w:rFonts w:ascii="ITC Avant Garde" w:eastAsia="Times New Roman" w:hAnsi="ITC Avant Garde"/>
          <w:bCs/>
          <w:sz w:val="19"/>
          <w:szCs w:val="19"/>
        </w:rPr>
        <w:t xml:space="preserve">Lic. </w:t>
      </w:r>
      <w:r w:rsidRPr="0088498B">
        <w:rPr>
          <w:rFonts w:ascii="ITC Avant Garde" w:hAnsi="ITC Avant Garde"/>
          <w:sz w:val="19"/>
          <w:szCs w:val="19"/>
        </w:rPr>
        <w:t>David Gorra Flota, Secretario Técnico del Pleno.</w:t>
      </w:r>
    </w:p>
    <w:p w14:paraId="05905A31" w14:textId="77777777" w:rsidR="0088498B" w:rsidRDefault="0088498B" w:rsidP="0088498B">
      <w:pPr>
        <w:pStyle w:val="Default"/>
        <w:spacing w:after="240" w:line="276" w:lineRule="auto"/>
        <w:ind w:left="142" w:right="142"/>
        <w:jc w:val="both"/>
        <w:rPr>
          <w:rFonts w:ascii="ITC Avant Garde" w:hAnsi="ITC Avant Garde"/>
          <w:sz w:val="20"/>
          <w:szCs w:val="20"/>
        </w:rPr>
        <w:sectPr w:rsidR="0088498B" w:rsidSect="003A6982">
          <w:footerReference w:type="default" r:id="rId8"/>
          <w:pgSz w:w="12240" w:h="15840"/>
          <w:pgMar w:top="1985" w:right="1332" w:bottom="851" w:left="1332" w:header="709" w:footer="709" w:gutter="0"/>
          <w:pgNumType w:start="1"/>
          <w:cols w:space="708"/>
          <w:docGrid w:linePitch="360"/>
        </w:sectPr>
      </w:pPr>
      <w:r w:rsidRPr="00A8232D">
        <w:rPr>
          <w:rFonts w:ascii="ITC Avant Garde" w:hAnsi="ITC Avant Garde"/>
          <w:sz w:val="20"/>
          <w:szCs w:val="20"/>
        </w:rPr>
        <w:t>Fin de la leyenda.</w:t>
      </w:r>
    </w:p>
    <w:p w14:paraId="49879281" w14:textId="77777777" w:rsidR="004E7978" w:rsidRDefault="00A36B9C" w:rsidP="004E7978">
      <w:pPr>
        <w:spacing w:before="240" w:afterLines="120" w:after="288" w:line="240" w:lineRule="auto"/>
        <w:ind w:right="44"/>
        <w:jc w:val="center"/>
        <w:rPr>
          <w:rFonts w:ascii="ITC Avant Garde" w:hAnsi="ITC Avant Garde"/>
          <w:b/>
        </w:rPr>
      </w:pPr>
      <w:r w:rsidRPr="005176F6">
        <w:rPr>
          <w:rFonts w:ascii="ITC Avant Garde" w:hAnsi="ITC Avant Garde"/>
          <w:b/>
        </w:rPr>
        <w:lastRenderedPageBreak/>
        <w:t>X</w:t>
      </w:r>
      <w:r w:rsidR="00C3765E" w:rsidRPr="005176F6">
        <w:rPr>
          <w:rFonts w:ascii="ITC Avant Garde" w:hAnsi="ITC Avant Garde"/>
          <w:b/>
        </w:rPr>
        <w:t>X</w:t>
      </w:r>
      <w:r w:rsidR="00987391" w:rsidRPr="005176F6">
        <w:rPr>
          <w:rFonts w:ascii="ITC Avant Garde" w:hAnsi="ITC Avant Garde"/>
          <w:b/>
        </w:rPr>
        <w:t>I</w:t>
      </w:r>
      <w:r w:rsidR="007227EF" w:rsidRPr="005176F6">
        <w:rPr>
          <w:rFonts w:ascii="ITC Avant Garde" w:hAnsi="ITC Avant Garde"/>
          <w:b/>
        </w:rPr>
        <w:t>V</w:t>
      </w:r>
      <w:r w:rsidR="00D05D9E" w:rsidRPr="005176F6">
        <w:rPr>
          <w:rFonts w:ascii="ITC Avant Garde" w:hAnsi="ITC Avant Garde"/>
          <w:b/>
        </w:rPr>
        <w:t xml:space="preserve"> </w:t>
      </w:r>
      <w:r w:rsidR="00E733A3" w:rsidRPr="005176F6">
        <w:rPr>
          <w:rFonts w:ascii="ITC Avant Garde" w:hAnsi="ITC Avant Garde"/>
          <w:b/>
        </w:rPr>
        <w:t>SESIÓN ORDINARIA DEL PLENO DEL</w:t>
      </w:r>
    </w:p>
    <w:p w14:paraId="7B78339D" w14:textId="77777777" w:rsidR="004E7978" w:rsidRDefault="00E733A3" w:rsidP="004E7978">
      <w:pPr>
        <w:spacing w:afterLines="120" w:after="288" w:line="240" w:lineRule="auto"/>
        <w:ind w:right="44"/>
        <w:jc w:val="center"/>
        <w:rPr>
          <w:rFonts w:ascii="ITC Avant Garde" w:hAnsi="ITC Avant Garde"/>
          <w:b/>
        </w:rPr>
      </w:pPr>
      <w:r w:rsidRPr="005176F6">
        <w:rPr>
          <w:rFonts w:ascii="ITC Avant Garde" w:hAnsi="ITC Avant Garde"/>
          <w:b/>
        </w:rPr>
        <w:t>INSTITUTO FEDERAL DE TELECOMUNICACIONES</w:t>
      </w:r>
    </w:p>
    <w:p w14:paraId="1DF09CFB" w14:textId="77777777" w:rsidR="004E7978" w:rsidRDefault="007227EF" w:rsidP="004E7978">
      <w:pPr>
        <w:spacing w:afterLines="120" w:after="288" w:line="240" w:lineRule="auto"/>
        <w:ind w:right="44"/>
        <w:jc w:val="center"/>
        <w:rPr>
          <w:rFonts w:ascii="ITC Avant Garde" w:hAnsi="ITC Avant Garde"/>
          <w:b/>
        </w:rPr>
      </w:pPr>
      <w:r w:rsidRPr="005176F6">
        <w:rPr>
          <w:rFonts w:ascii="ITC Avant Garde" w:hAnsi="ITC Avant Garde"/>
          <w:b/>
        </w:rPr>
        <w:t xml:space="preserve">8 </w:t>
      </w:r>
      <w:r w:rsidR="00045A91" w:rsidRPr="005176F6">
        <w:rPr>
          <w:rFonts w:ascii="ITC Avant Garde" w:hAnsi="ITC Avant Garde"/>
          <w:b/>
        </w:rPr>
        <w:t xml:space="preserve">DE </w:t>
      </w:r>
      <w:r w:rsidRPr="005176F6">
        <w:rPr>
          <w:rFonts w:ascii="ITC Avant Garde" w:hAnsi="ITC Avant Garde"/>
          <w:b/>
        </w:rPr>
        <w:t xml:space="preserve">AGOSTO </w:t>
      </w:r>
      <w:r w:rsidR="00676D94" w:rsidRPr="005176F6">
        <w:rPr>
          <w:rFonts w:ascii="ITC Avant Garde" w:hAnsi="ITC Avant Garde"/>
          <w:b/>
        </w:rPr>
        <w:t>DE 2018</w:t>
      </w:r>
    </w:p>
    <w:p w14:paraId="7F6639EA" w14:textId="77777777" w:rsidR="004E7978" w:rsidRDefault="00E733A3" w:rsidP="004E7978">
      <w:pPr>
        <w:spacing w:afterLines="150" w:after="360" w:line="240" w:lineRule="auto"/>
        <w:ind w:right="44"/>
        <w:jc w:val="center"/>
        <w:outlineLvl w:val="2"/>
        <w:rPr>
          <w:rFonts w:ascii="ITC Avant Garde" w:eastAsia="Times New Roman" w:hAnsi="ITC Avant Garde"/>
          <w:b/>
          <w:u w:val="single"/>
          <w:lang w:val="es-ES_tradnl" w:eastAsia="es-ES"/>
        </w:rPr>
      </w:pPr>
      <w:r w:rsidRPr="005176F6">
        <w:rPr>
          <w:rFonts w:ascii="ITC Avant Garde" w:eastAsia="Times New Roman" w:hAnsi="ITC Avant Garde"/>
          <w:b/>
          <w:u w:val="single"/>
          <w:lang w:val="es-ES_tradnl" w:eastAsia="es-ES"/>
        </w:rPr>
        <w:t>ORDEN DEL DÍA</w:t>
      </w:r>
    </w:p>
    <w:p w14:paraId="23074733" w14:textId="77777777" w:rsidR="004E7978" w:rsidRDefault="00E733A3" w:rsidP="004E7978">
      <w:pPr>
        <w:tabs>
          <w:tab w:val="left" w:pos="9900"/>
        </w:tabs>
        <w:spacing w:afterLines="150" w:after="360" w:line="240" w:lineRule="auto"/>
        <w:ind w:right="72"/>
        <w:jc w:val="both"/>
        <w:rPr>
          <w:rFonts w:ascii="ITC Avant Garde" w:hAnsi="ITC Avant Garde"/>
          <w:b/>
          <w:bCs/>
        </w:rPr>
      </w:pPr>
      <w:r w:rsidRPr="005176F6">
        <w:rPr>
          <w:rFonts w:ascii="ITC Avant Garde" w:hAnsi="ITC Avant Garde"/>
          <w:b/>
          <w:bCs/>
        </w:rPr>
        <w:t xml:space="preserve">I.- VERIFICACIÓN DEL QUÓRUM. </w:t>
      </w:r>
    </w:p>
    <w:p w14:paraId="50CAC1B7" w14:textId="77777777" w:rsidR="004E7978" w:rsidRDefault="00E733A3" w:rsidP="004E7978">
      <w:pPr>
        <w:tabs>
          <w:tab w:val="left" w:pos="9900"/>
        </w:tabs>
        <w:spacing w:afterLines="150" w:after="360" w:line="240" w:lineRule="auto"/>
        <w:ind w:right="72"/>
        <w:jc w:val="both"/>
        <w:rPr>
          <w:rFonts w:ascii="ITC Avant Garde" w:hAnsi="ITC Avant Garde"/>
          <w:b/>
          <w:bCs/>
        </w:rPr>
      </w:pPr>
      <w:r w:rsidRPr="005176F6">
        <w:rPr>
          <w:rFonts w:ascii="ITC Avant Garde" w:hAnsi="ITC Avant Garde"/>
          <w:b/>
          <w:bCs/>
        </w:rPr>
        <w:t>II.- APROBACIÓN DEL ORDEN DEL DÍA.</w:t>
      </w:r>
    </w:p>
    <w:p w14:paraId="115CF782" w14:textId="77777777" w:rsidR="004E7978" w:rsidRDefault="00E733A3" w:rsidP="004E7978">
      <w:pPr>
        <w:spacing w:afterLines="100" w:after="240" w:line="240" w:lineRule="auto"/>
        <w:ind w:right="44"/>
        <w:jc w:val="both"/>
        <w:rPr>
          <w:rFonts w:ascii="ITC Avant Garde" w:hAnsi="ITC Avant Garde"/>
          <w:b/>
          <w:bCs/>
        </w:rPr>
      </w:pPr>
      <w:r w:rsidRPr="005176F6">
        <w:rPr>
          <w:rFonts w:ascii="ITC Avant Garde" w:hAnsi="ITC Avant Garde"/>
          <w:b/>
          <w:bCs/>
        </w:rPr>
        <w:t>III.- ASUNTO</w:t>
      </w:r>
      <w:r w:rsidR="00234C37" w:rsidRPr="005176F6">
        <w:rPr>
          <w:rFonts w:ascii="ITC Avant Garde" w:hAnsi="ITC Avant Garde"/>
          <w:b/>
          <w:bCs/>
        </w:rPr>
        <w:t>S</w:t>
      </w:r>
      <w:r w:rsidR="00C740C8" w:rsidRPr="005176F6">
        <w:rPr>
          <w:rFonts w:ascii="ITC Avant Garde" w:hAnsi="ITC Avant Garde"/>
          <w:b/>
          <w:bCs/>
        </w:rPr>
        <w:t xml:space="preserve"> </w:t>
      </w:r>
      <w:r w:rsidRPr="005176F6">
        <w:rPr>
          <w:rFonts w:ascii="ITC Avant Garde" w:hAnsi="ITC Avant Garde"/>
          <w:b/>
          <w:bCs/>
        </w:rPr>
        <w:t>QUE SE SOMETE</w:t>
      </w:r>
      <w:r w:rsidR="00234C37" w:rsidRPr="005176F6">
        <w:rPr>
          <w:rFonts w:ascii="ITC Avant Garde" w:hAnsi="ITC Avant Garde"/>
          <w:b/>
          <w:bCs/>
        </w:rPr>
        <w:t>N</w:t>
      </w:r>
      <w:r w:rsidR="005B55FF" w:rsidRPr="005176F6">
        <w:rPr>
          <w:rFonts w:ascii="ITC Avant Garde" w:hAnsi="ITC Avant Garde"/>
          <w:b/>
          <w:bCs/>
        </w:rPr>
        <w:t xml:space="preserve"> </w:t>
      </w:r>
      <w:r w:rsidRPr="005176F6">
        <w:rPr>
          <w:rFonts w:ascii="ITC Avant Garde" w:hAnsi="ITC Avant Garde"/>
          <w:b/>
          <w:bCs/>
        </w:rPr>
        <w:t>A CONSIDERACIÓN DEL PLENO.</w:t>
      </w:r>
    </w:p>
    <w:p w14:paraId="69F4F6D3" w14:textId="0D766067" w:rsidR="00AF4B24" w:rsidRPr="005176F6" w:rsidRDefault="00C16E95" w:rsidP="004E7978">
      <w:pPr>
        <w:spacing w:after="0" w:line="240" w:lineRule="auto"/>
        <w:jc w:val="both"/>
        <w:rPr>
          <w:rFonts w:ascii="ITC Avant Garde" w:hAnsi="ITC Avant Garde"/>
          <w:bCs/>
        </w:rPr>
      </w:pPr>
      <w:r w:rsidRPr="005176F6">
        <w:rPr>
          <w:rFonts w:ascii="ITC Avant Garde" w:hAnsi="ITC Avant Garde"/>
          <w:b/>
          <w:bCs/>
        </w:rPr>
        <w:t xml:space="preserve">III.1.- </w:t>
      </w:r>
      <w:r w:rsidR="00F9578B" w:rsidRPr="005176F6">
        <w:rPr>
          <w:rFonts w:ascii="ITC Avant Garde" w:hAnsi="ITC Avant Garde"/>
          <w:bCs/>
        </w:rPr>
        <w:t>Acuerdo mediante el cual el Pleno del Instituto Federal de Telecomunicaciones aprueba las Actas de la XX</w:t>
      </w:r>
      <w:r w:rsidR="00AF4B24" w:rsidRPr="005176F6">
        <w:rPr>
          <w:rFonts w:ascii="ITC Avant Garde" w:hAnsi="ITC Avant Garde"/>
          <w:bCs/>
        </w:rPr>
        <w:t xml:space="preserve">I, XXII y XXIII </w:t>
      </w:r>
      <w:r w:rsidR="00F9578B" w:rsidRPr="005176F6">
        <w:rPr>
          <w:rFonts w:ascii="ITC Avant Garde" w:hAnsi="ITC Avant Garde"/>
          <w:bCs/>
        </w:rPr>
        <w:t>Sesiones Ordinarias, celebradas el 2</w:t>
      </w:r>
      <w:r w:rsidR="00AF4B24" w:rsidRPr="005176F6">
        <w:rPr>
          <w:rFonts w:ascii="ITC Avant Garde" w:hAnsi="ITC Avant Garde"/>
          <w:bCs/>
        </w:rPr>
        <w:t>0</w:t>
      </w:r>
      <w:r w:rsidR="00F9578B" w:rsidRPr="005176F6">
        <w:rPr>
          <w:rFonts w:ascii="ITC Avant Garde" w:hAnsi="ITC Avant Garde"/>
          <w:bCs/>
        </w:rPr>
        <w:t xml:space="preserve"> y </w:t>
      </w:r>
      <w:r w:rsidR="00AF4B24" w:rsidRPr="005176F6">
        <w:rPr>
          <w:rFonts w:ascii="ITC Avant Garde" w:hAnsi="ITC Avant Garde"/>
          <w:bCs/>
        </w:rPr>
        <w:t xml:space="preserve">21 </w:t>
      </w:r>
      <w:r w:rsidR="00F9578B" w:rsidRPr="005176F6">
        <w:rPr>
          <w:rFonts w:ascii="ITC Avant Garde" w:hAnsi="ITC Avant Garde"/>
          <w:bCs/>
        </w:rPr>
        <w:t>de</w:t>
      </w:r>
      <w:r w:rsidR="00AF4B24" w:rsidRPr="005176F6">
        <w:rPr>
          <w:rFonts w:ascii="ITC Avant Garde" w:hAnsi="ITC Avant Garde"/>
          <w:bCs/>
        </w:rPr>
        <w:t xml:space="preserve"> junio</w:t>
      </w:r>
      <w:r w:rsidR="00F9578B" w:rsidRPr="005176F6">
        <w:rPr>
          <w:rFonts w:ascii="ITC Avant Garde" w:hAnsi="ITC Avant Garde"/>
          <w:bCs/>
        </w:rPr>
        <w:t xml:space="preserve">, y </w:t>
      </w:r>
      <w:r w:rsidR="00AF4B24" w:rsidRPr="005176F6">
        <w:rPr>
          <w:rFonts w:ascii="ITC Avant Garde" w:hAnsi="ITC Avant Garde"/>
          <w:bCs/>
        </w:rPr>
        <w:t xml:space="preserve">4 de julio </w:t>
      </w:r>
      <w:r w:rsidR="00F9578B" w:rsidRPr="005176F6">
        <w:rPr>
          <w:rFonts w:ascii="ITC Avant Garde" w:hAnsi="ITC Avant Garde"/>
          <w:bCs/>
        </w:rPr>
        <w:t>de 2018</w:t>
      </w:r>
      <w:r w:rsidR="00AF4B24" w:rsidRPr="005176F6">
        <w:rPr>
          <w:rFonts w:ascii="ITC Avant Garde" w:hAnsi="ITC Avant Garde"/>
          <w:bCs/>
        </w:rPr>
        <w:t>, respectivamente; así como de la I Sesión Extraordinaria, celebrada el 6 de julio de 2018.</w:t>
      </w:r>
    </w:p>
    <w:p w14:paraId="4B0B044B" w14:textId="77777777" w:rsidR="004E7978" w:rsidRDefault="00AF4B24" w:rsidP="004E7978">
      <w:pPr>
        <w:spacing w:afterLines="120" w:after="288" w:line="240" w:lineRule="auto"/>
        <w:jc w:val="both"/>
        <w:rPr>
          <w:rFonts w:ascii="ITC Avant Garde" w:hAnsi="ITC Avant Garde"/>
          <w:bCs/>
          <w:i/>
        </w:rPr>
      </w:pPr>
      <w:r w:rsidRPr="005176F6">
        <w:rPr>
          <w:rFonts w:ascii="ITC Avant Garde" w:hAnsi="ITC Avant Garde"/>
          <w:bCs/>
          <w:i/>
        </w:rPr>
        <w:t>(Secretaría Técnica del Pleno)</w:t>
      </w:r>
    </w:p>
    <w:p w14:paraId="08F3C912" w14:textId="368FF086" w:rsidR="004E06C5" w:rsidRPr="005176F6" w:rsidRDefault="00CF31C7" w:rsidP="004E7978">
      <w:pPr>
        <w:spacing w:after="0" w:line="240" w:lineRule="auto"/>
        <w:jc w:val="both"/>
        <w:rPr>
          <w:rFonts w:ascii="ITC Avant Garde" w:hAnsi="ITC Avant Garde"/>
          <w:bCs/>
        </w:rPr>
      </w:pPr>
      <w:r>
        <w:rPr>
          <w:rFonts w:ascii="ITC Avant Garde" w:hAnsi="ITC Avant Garde"/>
          <w:b/>
          <w:bCs/>
        </w:rPr>
        <w:t>III.2</w:t>
      </w:r>
      <w:r w:rsidRPr="005176F6">
        <w:rPr>
          <w:rFonts w:ascii="ITC Avant Garde" w:hAnsi="ITC Avant Garde"/>
          <w:b/>
          <w:bCs/>
        </w:rPr>
        <w:t>.-</w:t>
      </w:r>
      <w:r>
        <w:rPr>
          <w:rFonts w:ascii="ITC Avant Garde" w:hAnsi="ITC Avant Garde"/>
          <w:b/>
          <w:bCs/>
        </w:rPr>
        <w:t xml:space="preserve"> </w:t>
      </w:r>
      <w:r w:rsidR="004E06C5" w:rsidRPr="005176F6">
        <w:rPr>
          <w:rFonts w:ascii="ITC Avant Garde" w:hAnsi="ITC Avant Garde"/>
          <w:bCs/>
        </w:rPr>
        <w:t xml:space="preserve">Resolución mediante la cual el Pleno del Instituto Federal de Telecomunicaciones aprueba la propuesta de cambio de bandas de frecuencias formulada por la Unidad de Espectro Radioeléctrico a </w:t>
      </w:r>
      <w:proofErr w:type="spellStart"/>
      <w:r w:rsidR="004E06C5" w:rsidRPr="005176F6">
        <w:rPr>
          <w:rFonts w:ascii="ITC Avant Garde" w:hAnsi="ITC Avant Garde"/>
          <w:bCs/>
        </w:rPr>
        <w:t>Comband</w:t>
      </w:r>
      <w:proofErr w:type="spellEnd"/>
      <w:r w:rsidR="004E06C5" w:rsidRPr="005176F6">
        <w:rPr>
          <w:rFonts w:ascii="ITC Avant Garde" w:hAnsi="ITC Avant Garde"/>
          <w:bCs/>
        </w:rPr>
        <w:t xml:space="preserve">, S.A. de C.V., concesionario del servicio de televisión restringida en la Banda 614-698 MHz. </w:t>
      </w:r>
    </w:p>
    <w:p w14:paraId="110DEE92" w14:textId="77777777" w:rsidR="004E7978" w:rsidRDefault="004E06C5" w:rsidP="004E7978">
      <w:pPr>
        <w:spacing w:afterLines="120" w:after="288" w:line="240" w:lineRule="auto"/>
        <w:jc w:val="both"/>
        <w:rPr>
          <w:rFonts w:ascii="ITC Avant Garde" w:hAnsi="ITC Avant Garde"/>
          <w:bCs/>
          <w:i/>
        </w:rPr>
      </w:pPr>
      <w:r w:rsidRPr="005176F6">
        <w:rPr>
          <w:rFonts w:ascii="ITC Avant Garde" w:hAnsi="ITC Avant Garde"/>
          <w:bCs/>
          <w:i/>
        </w:rPr>
        <w:t>(Unidad de Espectro Radioeléctrico)</w:t>
      </w:r>
    </w:p>
    <w:p w14:paraId="11FA81A0" w14:textId="00B09342" w:rsidR="00C53255" w:rsidRPr="005176F6" w:rsidRDefault="00C53255" w:rsidP="004E7978">
      <w:pPr>
        <w:spacing w:after="0" w:line="240" w:lineRule="auto"/>
        <w:jc w:val="both"/>
        <w:rPr>
          <w:rFonts w:ascii="ITC Avant Garde" w:hAnsi="ITC Avant Garde"/>
          <w:bCs/>
          <w:i/>
        </w:rPr>
      </w:pPr>
      <w:r>
        <w:rPr>
          <w:rFonts w:ascii="ITC Avant Garde" w:hAnsi="ITC Avant Garde"/>
          <w:bCs/>
          <w:i/>
        </w:rPr>
        <w:t>(Se retiró)</w:t>
      </w:r>
    </w:p>
    <w:p w14:paraId="6B4195E7" w14:textId="1F4301B7" w:rsidR="004E06C5" w:rsidRPr="005176F6" w:rsidRDefault="00CF31C7" w:rsidP="004E7978">
      <w:pPr>
        <w:spacing w:after="0" w:line="240" w:lineRule="auto"/>
        <w:jc w:val="both"/>
        <w:rPr>
          <w:rFonts w:ascii="ITC Avant Garde" w:hAnsi="ITC Avant Garde"/>
          <w:bCs/>
        </w:rPr>
      </w:pPr>
      <w:r>
        <w:rPr>
          <w:rFonts w:ascii="ITC Avant Garde" w:hAnsi="ITC Avant Garde"/>
          <w:b/>
          <w:bCs/>
        </w:rPr>
        <w:t>III.3</w:t>
      </w:r>
      <w:r w:rsidRPr="005176F6">
        <w:rPr>
          <w:rFonts w:ascii="ITC Avant Garde" w:hAnsi="ITC Avant Garde"/>
          <w:b/>
          <w:bCs/>
        </w:rPr>
        <w:t>.-</w:t>
      </w:r>
      <w:r>
        <w:rPr>
          <w:rFonts w:ascii="ITC Avant Garde" w:hAnsi="ITC Avant Garde"/>
          <w:b/>
          <w:bCs/>
        </w:rPr>
        <w:t xml:space="preserve"> </w:t>
      </w:r>
      <w:r w:rsidR="004E06C5" w:rsidRPr="005176F6">
        <w:rPr>
          <w:rFonts w:ascii="ITC Avant Garde" w:hAnsi="ITC Avant Garde"/>
          <w:bCs/>
        </w:rPr>
        <w:t xml:space="preserve">Resolución </w:t>
      </w:r>
      <w:r w:rsidR="004E06C5" w:rsidRPr="00F04778">
        <w:rPr>
          <w:rFonts w:ascii="ITC Avant Garde" w:hAnsi="ITC Avant Garde"/>
          <w:bCs/>
        </w:rPr>
        <w:t>mediante la cual el Pleno del Instituto Federal de Telecomunicaciones formaliza y resuelve en definitiva el servicio de desagregación virtual del bucle local de la Oferta de Referencia de la Desagregación Efectiva de la red local del Agente Económico Preponderante.</w:t>
      </w:r>
    </w:p>
    <w:p w14:paraId="58E954A2" w14:textId="77777777" w:rsidR="004E7978" w:rsidRDefault="004E06C5" w:rsidP="004E7978">
      <w:pPr>
        <w:spacing w:afterLines="120" w:after="288" w:line="240" w:lineRule="auto"/>
        <w:jc w:val="both"/>
        <w:rPr>
          <w:rFonts w:ascii="ITC Avant Garde" w:hAnsi="ITC Avant Garde"/>
          <w:bCs/>
          <w:i/>
        </w:rPr>
      </w:pPr>
      <w:r w:rsidRPr="005176F6">
        <w:rPr>
          <w:rFonts w:ascii="ITC Avant Garde" w:hAnsi="ITC Avant Garde"/>
          <w:bCs/>
          <w:i/>
        </w:rPr>
        <w:t>(Unidad de Política Regulatoria)</w:t>
      </w:r>
    </w:p>
    <w:p w14:paraId="73E078F4" w14:textId="27C7C217" w:rsidR="00C53255" w:rsidRPr="005176F6" w:rsidRDefault="00C53255" w:rsidP="004E7978">
      <w:pPr>
        <w:spacing w:after="0" w:line="240" w:lineRule="auto"/>
        <w:jc w:val="both"/>
        <w:rPr>
          <w:rFonts w:ascii="ITC Avant Garde" w:hAnsi="ITC Avant Garde"/>
          <w:bCs/>
        </w:rPr>
      </w:pPr>
      <w:r>
        <w:rPr>
          <w:rFonts w:ascii="ITC Avant Garde" w:hAnsi="ITC Avant Garde"/>
          <w:b/>
          <w:bCs/>
        </w:rPr>
        <w:t xml:space="preserve">III.3 </w:t>
      </w:r>
      <w:proofErr w:type="gramStart"/>
      <w:r>
        <w:rPr>
          <w:rFonts w:ascii="ITC Avant Garde" w:hAnsi="ITC Avant Garde"/>
          <w:b/>
          <w:bCs/>
        </w:rPr>
        <w:t>Bis</w:t>
      </w:r>
      <w:r w:rsidRPr="005176F6">
        <w:rPr>
          <w:rFonts w:ascii="ITC Avant Garde" w:hAnsi="ITC Avant Garde"/>
          <w:b/>
          <w:bCs/>
        </w:rPr>
        <w:t>.-</w:t>
      </w:r>
      <w:proofErr w:type="gramEnd"/>
      <w:r>
        <w:rPr>
          <w:rFonts w:ascii="ITC Avant Garde" w:hAnsi="ITC Avant Garde"/>
          <w:b/>
          <w:bCs/>
        </w:rPr>
        <w:t xml:space="preserve"> </w:t>
      </w:r>
      <w:r w:rsidR="002B7235" w:rsidRPr="002B7235">
        <w:rPr>
          <w:rFonts w:ascii="ITC Avant Garde" w:hAnsi="ITC Avant Garde"/>
          <w:bCs/>
        </w:rPr>
        <w:t>Acuerdo mediante el cual el Pleno del Instituto Federal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presentadas por el agente económico preponderante en el sector de las telecomunicaciones.</w:t>
      </w:r>
    </w:p>
    <w:p w14:paraId="058D0E19" w14:textId="34AF5843" w:rsidR="00C53255" w:rsidRDefault="00C53255" w:rsidP="004E7978">
      <w:pPr>
        <w:spacing w:after="0" w:line="240" w:lineRule="auto"/>
        <w:jc w:val="both"/>
        <w:rPr>
          <w:rFonts w:ascii="ITC Avant Garde" w:hAnsi="ITC Avant Garde"/>
          <w:bCs/>
          <w:i/>
        </w:rPr>
      </w:pPr>
      <w:r w:rsidRPr="005176F6">
        <w:rPr>
          <w:rFonts w:ascii="ITC Avant Garde" w:hAnsi="ITC Avant Garde"/>
          <w:bCs/>
          <w:i/>
        </w:rPr>
        <w:t>(Unidad de Política Regulatoria)</w:t>
      </w:r>
    </w:p>
    <w:p w14:paraId="1D1E3865" w14:textId="77777777" w:rsidR="001305A9" w:rsidRDefault="004E7978" w:rsidP="004E7978">
      <w:pPr>
        <w:spacing w:afterLines="400" w:after="960" w:line="240" w:lineRule="auto"/>
        <w:jc w:val="both"/>
        <w:rPr>
          <w:rFonts w:ascii="ITC Avant Garde" w:hAnsi="ITC Avant Garde"/>
          <w:bCs/>
          <w:color w:val="000000" w:themeColor="text1"/>
          <w:lang w:eastAsia="es-MX"/>
        </w:rPr>
        <w:sectPr w:rsidR="001305A9" w:rsidSect="003A6982">
          <w:pgSz w:w="12240" w:h="15840"/>
          <w:pgMar w:top="1985" w:right="1332" w:bottom="851" w:left="1332" w:header="709" w:footer="709" w:gutter="0"/>
          <w:pgNumType w:start="1"/>
          <w:cols w:space="708"/>
          <w:docGrid w:linePitch="360"/>
        </w:sectPr>
      </w:pPr>
      <w:r w:rsidRPr="002A3E08">
        <w:rPr>
          <w:rFonts w:ascii="ITC Avant Garde" w:hAnsi="ITC Avant Garde"/>
          <w:bCs/>
          <w:color w:val="000000" w:themeColor="text1"/>
          <w:lang w:eastAsia="es-MX"/>
        </w:rPr>
        <w:t>Asunto Incorporado.</w:t>
      </w:r>
    </w:p>
    <w:p w14:paraId="2BC51954" w14:textId="0A60A512" w:rsidR="004E06C5" w:rsidRPr="005176F6" w:rsidRDefault="00CF31C7" w:rsidP="004E7978">
      <w:pPr>
        <w:keepNext/>
        <w:spacing w:after="0" w:line="240" w:lineRule="auto"/>
        <w:jc w:val="both"/>
        <w:rPr>
          <w:rFonts w:ascii="ITC Avant Garde" w:hAnsi="ITC Avant Garde"/>
          <w:bCs/>
        </w:rPr>
      </w:pPr>
      <w:r>
        <w:rPr>
          <w:rFonts w:ascii="ITC Avant Garde" w:hAnsi="ITC Avant Garde"/>
          <w:b/>
          <w:bCs/>
        </w:rPr>
        <w:lastRenderedPageBreak/>
        <w:t>III.4</w:t>
      </w:r>
      <w:r w:rsidRPr="005176F6">
        <w:rPr>
          <w:rFonts w:ascii="ITC Avant Garde" w:hAnsi="ITC Avant Garde"/>
          <w:b/>
          <w:bCs/>
        </w:rPr>
        <w:t>.-</w:t>
      </w:r>
      <w:r>
        <w:rPr>
          <w:rFonts w:ascii="ITC Avant Garde" w:hAnsi="ITC Avant Garde"/>
          <w:b/>
          <w:bCs/>
        </w:rPr>
        <w:t xml:space="preserve"> </w:t>
      </w:r>
      <w:r w:rsidR="004E06C5" w:rsidRPr="005176F6">
        <w:rPr>
          <w:rFonts w:ascii="ITC Avant Garde" w:hAnsi="ITC Avant Garde"/>
          <w:bCs/>
        </w:rPr>
        <w:t>Resolución mediante la cual el Pleno del Instituto</w:t>
      </w:r>
      <w:r w:rsidR="00334E83">
        <w:rPr>
          <w:rFonts w:ascii="ITC Avant Garde" w:hAnsi="ITC Avant Garde"/>
          <w:bCs/>
        </w:rPr>
        <w:t xml:space="preserve"> Federal de Telecomunicaciones m</w:t>
      </w:r>
      <w:r w:rsidR="004E06C5" w:rsidRPr="005176F6">
        <w:rPr>
          <w:rFonts w:ascii="ITC Avant Garde" w:hAnsi="ITC Avant Garde"/>
          <w:bCs/>
        </w:rPr>
        <w:t xml:space="preserve">odifica la “Resolución mediante la cual el Pleno del Instituto Federal de Telecomunicaciones determina las condiciones de interconexión no convenidas entre </w:t>
      </w:r>
      <w:proofErr w:type="spellStart"/>
      <w:r w:rsidR="004E06C5" w:rsidRPr="005176F6">
        <w:rPr>
          <w:rFonts w:ascii="ITC Avant Garde" w:hAnsi="ITC Avant Garde"/>
          <w:bCs/>
        </w:rPr>
        <w:t>Radiomóvil</w:t>
      </w:r>
      <w:proofErr w:type="spellEnd"/>
      <w:r w:rsidR="004E06C5" w:rsidRPr="005176F6">
        <w:rPr>
          <w:rFonts w:ascii="ITC Avant Garde" w:hAnsi="ITC Avant Garde"/>
          <w:bCs/>
        </w:rPr>
        <w:t xml:space="preserve"> </w:t>
      </w:r>
      <w:proofErr w:type="spellStart"/>
      <w:r w:rsidR="004E06C5" w:rsidRPr="005176F6">
        <w:rPr>
          <w:rFonts w:ascii="ITC Avant Garde" w:hAnsi="ITC Avant Garde"/>
          <w:bCs/>
        </w:rPr>
        <w:t>Dipsa</w:t>
      </w:r>
      <w:proofErr w:type="spellEnd"/>
      <w:r w:rsidR="004E06C5" w:rsidRPr="005176F6">
        <w:rPr>
          <w:rFonts w:ascii="ITC Avant Garde" w:hAnsi="ITC Avant Garde"/>
          <w:bCs/>
        </w:rPr>
        <w:t xml:space="preserve">, </w:t>
      </w:r>
      <w:proofErr w:type="spellStart"/>
      <w:r w:rsidR="004E06C5" w:rsidRPr="005176F6">
        <w:rPr>
          <w:rFonts w:ascii="ITC Avant Garde" w:hAnsi="ITC Avant Garde"/>
          <w:bCs/>
        </w:rPr>
        <w:t>S.A</w:t>
      </w:r>
      <w:proofErr w:type="spellEnd"/>
      <w:r w:rsidR="004E06C5" w:rsidRPr="005176F6">
        <w:rPr>
          <w:rFonts w:ascii="ITC Avant Garde" w:hAnsi="ITC Avant Garde"/>
          <w:bCs/>
        </w:rPr>
        <w:t xml:space="preserve"> de C.V. y las empresas </w:t>
      </w:r>
      <w:proofErr w:type="spellStart"/>
      <w:r w:rsidR="004E06C5" w:rsidRPr="005176F6">
        <w:rPr>
          <w:rFonts w:ascii="ITC Avant Garde" w:hAnsi="ITC Avant Garde"/>
          <w:bCs/>
        </w:rPr>
        <w:t>Nll</w:t>
      </w:r>
      <w:proofErr w:type="spellEnd"/>
      <w:r w:rsidR="004E06C5" w:rsidRPr="005176F6">
        <w:rPr>
          <w:rFonts w:ascii="ITC Avant Garde" w:hAnsi="ITC Avant Garde"/>
          <w:bCs/>
        </w:rPr>
        <w:t xml:space="preserve"> Digital S. de R.L. de C.V. y </w:t>
      </w:r>
      <w:proofErr w:type="spellStart"/>
      <w:r w:rsidR="004E06C5" w:rsidRPr="005176F6">
        <w:rPr>
          <w:rFonts w:ascii="ITC Avant Garde" w:hAnsi="ITC Avant Garde"/>
          <w:bCs/>
        </w:rPr>
        <w:t>Nll</w:t>
      </w:r>
      <w:proofErr w:type="spellEnd"/>
      <w:r w:rsidR="004E06C5" w:rsidRPr="005176F6">
        <w:rPr>
          <w:rFonts w:ascii="ITC Avant Garde" w:hAnsi="ITC Avant Garde"/>
          <w:bCs/>
        </w:rPr>
        <w:t xml:space="preserve"> Telecom, S. de R.L. de C.V., aplicables del 1 de enero de 2015 al 31 de diciembre de 2016” emitida mediante Acuerdo P/IFT/120815/370, en cumplimiento a la Ejecutoria de fecha 21 de junio de 2018 emitida por el Segundo Tribunal Colegiado de Circuito en Materia Administrativa Especializado en Competencia Económica, Radiodifusión y Telecomunicaciones con </w:t>
      </w:r>
      <w:r w:rsidR="008D779F">
        <w:rPr>
          <w:rFonts w:ascii="ITC Avant Garde" w:hAnsi="ITC Avant Garde"/>
          <w:bCs/>
        </w:rPr>
        <w:t>r</w:t>
      </w:r>
      <w:r w:rsidR="004E06C5" w:rsidRPr="005176F6">
        <w:rPr>
          <w:rFonts w:ascii="ITC Avant Garde" w:hAnsi="ITC Avant Garde"/>
          <w:bCs/>
        </w:rPr>
        <w:t>esidencia en la Ciudad de México y Jurisdicción en toda la República correspondiente al Amparo en Revisión 110/2016.</w:t>
      </w:r>
    </w:p>
    <w:p w14:paraId="251B4C13" w14:textId="77777777" w:rsidR="004E7978" w:rsidRDefault="004E06C5" w:rsidP="004E7978">
      <w:pPr>
        <w:spacing w:afterLines="120" w:after="288" w:line="240" w:lineRule="auto"/>
        <w:jc w:val="both"/>
        <w:rPr>
          <w:rFonts w:ascii="ITC Avant Garde" w:hAnsi="ITC Avant Garde"/>
          <w:bCs/>
          <w:i/>
        </w:rPr>
      </w:pPr>
      <w:r w:rsidRPr="005176F6">
        <w:rPr>
          <w:rFonts w:ascii="ITC Avant Garde" w:hAnsi="ITC Avant Garde"/>
          <w:bCs/>
          <w:i/>
        </w:rPr>
        <w:t>(Unidad de Política Regulatoria)</w:t>
      </w:r>
    </w:p>
    <w:p w14:paraId="042EF18E" w14:textId="51BB9A4D" w:rsidR="007227EF" w:rsidRPr="005176F6" w:rsidRDefault="00CF31C7" w:rsidP="004E7978">
      <w:pPr>
        <w:spacing w:after="0" w:line="240" w:lineRule="auto"/>
        <w:jc w:val="both"/>
        <w:rPr>
          <w:rFonts w:ascii="ITC Avant Garde" w:hAnsi="ITC Avant Garde"/>
          <w:bCs/>
        </w:rPr>
      </w:pPr>
      <w:r>
        <w:rPr>
          <w:rFonts w:ascii="ITC Avant Garde" w:hAnsi="ITC Avant Garde"/>
          <w:b/>
          <w:bCs/>
        </w:rPr>
        <w:t>III.5</w:t>
      </w:r>
      <w:r w:rsidRPr="005176F6">
        <w:rPr>
          <w:rFonts w:ascii="ITC Avant Garde" w:hAnsi="ITC Avant Garde"/>
          <w:b/>
          <w:bCs/>
        </w:rPr>
        <w:t>.-</w:t>
      </w:r>
      <w:r>
        <w:rPr>
          <w:rFonts w:ascii="ITC Avant Garde" w:hAnsi="ITC Avant Garde"/>
          <w:b/>
          <w:bCs/>
        </w:rPr>
        <w:t xml:space="preserve"> </w:t>
      </w:r>
      <w:r w:rsidR="00072954" w:rsidRPr="007F42C8">
        <w:rPr>
          <w:rFonts w:ascii="ITC Avant Garde" w:hAnsi="ITC Avant Garde"/>
          <w:bCs/>
        </w:rPr>
        <w:t xml:space="preserve">Acuerdo mediante el cual el Pleno del Instituto Federal de Telecomunicaciones determina someter a </w:t>
      </w:r>
      <w:r w:rsidR="000F565D" w:rsidRPr="007F42C8">
        <w:rPr>
          <w:rFonts w:ascii="ITC Avant Garde" w:hAnsi="ITC Avant Garde"/>
          <w:bCs/>
        </w:rPr>
        <w:t xml:space="preserve">Consulta Pública </w:t>
      </w:r>
      <w:r w:rsidR="00072954" w:rsidRPr="007F42C8">
        <w:rPr>
          <w:rFonts w:ascii="ITC Avant Garde" w:hAnsi="ITC Avant Garde"/>
          <w:bCs/>
        </w:rPr>
        <w:t>el Anteproyecto de Acuerdo mediante el cual se modifican las fracciones XXIV y XXXIV del artículo 2,</w:t>
      </w:r>
      <w:r w:rsidR="00072954" w:rsidRPr="005176F6">
        <w:rPr>
          <w:rFonts w:ascii="ITC Avant Garde" w:hAnsi="ITC Avant Garde"/>
          <w:bCs/>
        </w:rPr>
        <w:t xml:space="preserve"> así como el párrafo segundo y la fracción VIII del artículo 8 y se adiciona el formato</w:t>
      </w:r>
      <w:r w:rsidR="00987654" w:rsidRPr="005176F6">
        <w:rPr>
          <w:rFonts w:ascii="ITC Avant Garde" w:hAnsi="ITC Avant Garde"/>
          <w:bCs/>
        </w:rPr>
        <w:t xml:space="preserve"> </w:t>
      </w:r>
      <w:r w:rsidR="00072954" w:rsidRPr="005176F6">
        <w:rPr>
          <w:rFonts w:ascii="ITC Avant Garde" w:hAnsi="ITC Avant Garde"/>
          <w:bCs/>
        </w:rPr>
        <w:t>“IFT-Concesión Espectro Radioeléctrico Tipo B2” a los Lineamientos Generales para el otorgamiento de las concesiones a que se refiere el Título Cuarto de la Ley Federal de Telecomunicaciones y Radiodifusión.</w:t>
      </w:r>
    </w:p>
    <w:p w14:paraId="3D13B767" w14:textId="77777777" w:rsidR="004E7978" w:rsidRDefault="00072954"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4F0A2965" w14:textId="23422F0C" w:rsidR="00982F84" w:rsidRPr="005176F6" w:rsidRDefault="00CF31C7" w:rsidP="004E7978">
      <w:pPr>
        <w:spacing w:after="0" w:line="240" w:lineRule="auto"/>
        <w:jc w:val="both"/>
        <w:rPr>
          <w:rFonts w:ascii="ITC Avant Garde" w:hAnsi="ITC Avant Garde"/>
          <w:bCs/>
        </w:rPr>
      </w:pPr>
      <w:r>
        <w:rPr>
          <w:rFonts w:ascii="ITC Avant Garde" w:hAnsi="ITC Avant Garde"/>
          <w:b/>
          <w:bCs/>
        </w:rPr>
        <w:t>III.6</w:t>
      </w:r>
      <w:r w:rsidRPr="005176F6">
        <w:rPr>
          <w:rFonts w:ascii="ITC Avant Garde" w:hAnsi="ITC Avant Garde"/>
          <w:b/>
          <w:bCs/>
        </w:rPr>
        <w:t>.-</w:t>
      </w:r>
      <w:r>
        <w:rPr>
          <w:rFonts w:ascii="ITC Avant Garde" w:hAnsi="ITC Avant Garde"/>
          <w:b/>
          <w:bCs/>
        </w:rPr>
        <w:t xml:space="preserve"> </w:t>
      </w:r>
      <w:r w:rsidR="00982F84" w:rsidRPr="005176F6">
        <w:rPr>
          <w:rFonts w:ascii="ITC Avant Garde" w:hAnsi="ITC Avant Garde"/>
          <w:bCs/>
        </w:rPr>
        <w:t xml:space="preserve">Resolución mediante la cual el Pleno del Instituto Federal de Telecomunicaciones otorga a </w:t>
      </w:r>
      <w:proofErr w:type="spellStart"/>
      <w:r w:rsidR="00982F84" w:rsidRPr="005176F6">
        <w:rPr>
          <w:rFonts w:ascii="ITC Avant Garde" w:hAnsi="ITC Avant Garde"/>
          <w:bCs/>
        </w:rPr>
        <w:t>Vasanta</w:t>
      </w:r>
      <w:proofErr w:type="spellEnd"/>
      <w:r w:rsidR="00982F84" w:rsidRPr="005176F6">
        <w:rPr>
          <w:rFonts w:ascii="ITC Avant Garde" w:hAnsi="ITC Avant Garde"/>
          <w:bCs/>
        </w:rPr>
        <w:t xml:space="preserve"> Comunicaciones, </w:t>
      </w:r>
      <w:proofErr w:type="spellStart"/>
      <w:r w:rsidR="00982F84" w:rsidRPr="005176F6">
        <w:rPr>
          <w:rFonts w:ascii="ITC Avant Garde" w:hAnsi="ITC Avant Garde"/>
          <w:bCs/>
        </w:rPr>
        <w:t>S.A.P.I</w:t>
      </w:r>
      <w:proofErr w:type="spellEnd"/>
      <w:r w:rsidR="00982F84" w:rsidRPr="005176F6">
        <w:rPr>
          <w:rFonts w:ascii="ITC Avant Garde" w:hAnsi="ITC Avant Garde"/>
          <w:bCs/>
        </w:rPr>
        <w:t>. de C.V., un título de concesión única para uso comercial.</w:t>
      </w:r>
    </w:p>
    <w:p w14:paraId="2F7EAF8B" w14:textId="77777777" w:rsidR="004E7978" w:rsidRDefault="00982F84"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21B1A1D9" w14:textId="386FAE4E" w:rsidR="00282FEE" w:rsidRDefault="00282FEE" w:rsidP="004E7978">
      <w:pPr>
        <w:spacing w:after="0" w:line="240" w:lineRule="auto"/>
        <w:jc w:val="both"/>
        <w:rPr>
          <w:rFonts w:ascii="ITC Avant Garde" w:hAnsi="ITC Avant Garde"/>
          <w:bCs/>
        </w:rPr>
      </w:pPr>
      <w:r>
        <w:rPr>
          <w:rFonts w:ascii="ITC Avant Garde" w:hAnsi="ITC Avant Garde"/>
          <w:b/>
          <w:bCs/>
        </w:rPr>
        <w:t>III.7</w:t>
      </w:r>
      <w:r w:rsidRPr="005176F6">
        <w:rPr>
          <w:rFonts w:ascii="ITC Avant Garde" w:hAnsi="ITC Avant Garde"/>
          <w:b/>
          <w:bCs/>
        </w:rPr>
        <w:t>.-</w:t>
      </w:r>
      <w:r>
        <w:rPr>
          <w:rFonts w:ascii="ITC Avant Garde" w:hAnsi="ITC Avant Garde"/>
          <w:b/>
          <w:bCs/>
        </w:rPr>
        <w:t xml:space="preserve"> </w:t>
      </w:r>
      <w:r w:rsidRPr="00282FEE">
        <w:rPr>
          <w:rFonts w:ascii="ITC Avant Garde" w:hAnsi="ITC Avant Garde"/>
          <w:bCs/>
        </w:rPr>
        <w:t xml:space="preserve">Resolución </w:t>
      </w:r>
      <w:r w:rsidR="00440D32" w:rsidRPr="00282FEE">
        <w:rPr>
          <w:rFonts w:ascii="ITC Avant Garde" w:hAnsi="ITC Avant Garde"/>
          <w:bCs/>
        </w:rPr>
        <w:t xml:space="preserve">mediante la cual el </w:t>
      </w:r>
      <w:r w:rsidRPr="00282FEE">
        <w:rPr>
          <w:rFonts w:ascii="ITC Avant Garde" w:hAnsi="ITC Avant Garde"/>
          <w:bCs/>
        </w:rPr>
        <w:t xml:space="preserve">Pleno </w:t>
      </w:r>
      <w:r w:rsidR="00440D32">
        <w:rPr>
          <w:rFonts w:ascii="ITC Avant Garde" w:hAnsi="ITC Avant Garde"/>
          <w:bCs/>
        </w:rPr>
        <w:t>del Instituto Federal d</w:t>
      </w:r>
      <w:r w:rsidRPr="00282FEE">
        <w:rPr>
          <w:rFonts w:ascii="ITC Avant Garde" w:hAnsi="ITC Avant Garde"/>
          <w:bCs/>
        </w:rPr>
        <w:t xml:space="preserve">e Telecomunicaciones </w:t>
      </w:r>
      <w:r w:rsidR="00440D32" w:rsidRPr="00282FEE">
        <w:rPr>
          <w:rFonts w:ascii="ITC Avant Garde" w:hAnsi="ITC Avant Garde"/>
          <w:bCs/>
        </w:rPr>
        <w:t xml:space="preserve">autoriza al </w:t>
      </w:r>
      <w:r w:rsidRPr="00282FEE">
        <w:rPr>
          <w:rFonts w:ascii="ITC Avant Garde" w:hAnsi="ITC Avant Garde"/>
          <w:bCs/>
        </w:rPr>
        <w:t xml:space="preserve">C. Jorge Antonio Reyes Flores, </w:t>
      </w:r>
      <w:r w:rsidR="00440D32" w:rsidRPr="00282FEE">
        <w:rPr>
          <w:rFonts w:ascii="ITC Avant Garde" w:hAnsi="ITC Avant Garde"/>
          <w:bCs/>
        </w:rPr>
        <w:t xml:space="preserve">a llevar a cabo la cesión de los derechos y obligaciones del título de concesión única para uso comercial otorgado el 25 de enero de 2016, a favor de </w:t>
      </w:r>
      <w:r w:rsidR="00440D32">
        <w:rPr>
          <w:rFonts w:ascii="ITC Avant Garde" w:hAnsi="ITC Avant Garde"/>
          <w:bCs/>
        </w:rPr>
        <w:t>Servicio d</w:t>
      </w:r>
      <w:r w:rsidRPr="00282FEE">
        <w:rPr>
          <w:rFonts w:ascii="ITC Avant Garde" w:hAnsi="ITC Avant Garde"/>
          <w:bCs/>
        </w:rPr>
        <w:t xml:space="preserve">e </w:t>
      </w:r>
      <w:proofErr w:type="spellStart"/>
      <w:r w:rsidRPr="00282FEE">
        <w:rPr>
          <w:rFonts w:ascii="ITC Avant Garde" w:hAnsi="ITC Avant Garde"/>
          <w:bCs/>
        </w:rPr>
        <w:t>Telecab</w:t>
      </w:r>
      <w:r w:rsidR="00440D32">
        <w:rPr>
          <w:rFonts w:ascii="ITC Avant Garde" w:hAnsi="ITC Avant Garde"/>
          <w:bCs/>
        </w:rPr>
        <w:t>le</w:t>
      </w:r>
      <w:proofErr w:type="spellEnd"/>
      <w:r w:rsidR="00440D32">
        <w:rPr>
          <w:rFonts w:ascii="ITC Avant Garde" w:hAnsi="ITC Avant Garde"/>
          <w:bCs/>
        </w:rPr>
        <w:t xml:space="preserve"> d</w:t>
      </w:r>
      <w:r w:rsidRPr="00282FEE">
        <w:rPr>
          <w:rFonts w:ascii="ITC Avant Garde" w:hAnsi="ITC Avant Garde"/>
          <w:bCs/>
        </w:rPr>
        <w:t xml:space="preserve">e Huejutla, S.A. </w:t>
      </w:r>
      <w:r w:rsidR="00440D32">
        <w:rPr>
          <w:rFonts w:ascii="ITC Avant Garde" w:hAnsi="ITC Avant Garde"/>
          <w:bCs/>
        </w:rPr>
        <w:t>d</w:t>
      </w:r>
      <w:r w:rsidRPr="00282FEE">
        <w:rPr>
          <w:rFonts w:ascii="ITC Avant Garde" w:hAnsi="ITC Avant Garde"/>
          <w:bCs/>
        </w:rPr>
        <w:t>e C.V.</w:t>
      </w:r>
    </w:p>
    <w:p w14:paraId="55BDD57A" w14:textId="77777777" w:rsidR="004E7978" w:rsidRDefault="00282FEE"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3DE3FF9A" w14:textId="2A212CBB" w:rsidR="00982F84" w:rsidRPr="005176F6" w:rsidRDefault="0024470D" w:rsidP="004E7978">
      <w:pPr>
        <w:spacing w:after="0" w:line="240" w:lineRule="auto"/>
        <w:jc w:val="both"/>
        <w:rPr>
          <w:rFonts w:ascii="ITC Avant Garde" w:hAnsi="ITC Avant Garde"/>
          <w:bCs/>
        </w:rPr>
      </w:pPr>
      <w:r>
        <w:rPr>
          <w:rFonts w:ascii="ITC Avant Garde" w:hAnsi="ITC Avant Garde"/>
          <w:b/>
          <w:bCs/>
        </w:rPr>
        <w:t>III.8</w:t>
      </w:r>
      <w:r w:rsidR="00CF31C7" w:rsidRPr="005176F6">
        <w:rPr>
          <w:rFonts w:ascii="ITC Avant Garde" w:hAnsi="ITC Avant Garde"/>
          <w:b/>
          <w:bCs/>
        </w:rPr>
        <w:t>.-</w:t>
      </w:r>
      <w:r w:rsidR="00CF31C7">
        <w:rPr>
          <w:rFonts w:ascii="ITC Avant Garde" w:hAnsi="ITC Avant Garde"/>
          <w:b/>
          <w:bCs/>
        </w:rPr>
        <w:t xml:space="preserve"> </w:t>
      </w:r>
      <w:r w:rsidR="00960F05" w:rsidRPr="005176F6">
        <w:rPr>
          <w:rFonts w:ascii="ITC Avant Garde" w:hAnsi="ITC Avant Garde"/>
          <w:bCs/>
        </w:rPr>
        <w:t xml:space="preserve">Resolución mediante la cual el Pleno del Instituto Federal de Telecomunicaciones prorroga la vigencia de la concesión para instalar, operar y explotar una red pública de telecomunicaciones y de la concesión para usar, aprovechar y explotar bandas de frecuencias del espectro radioeléctrico para uso determinado en los Estados Unidos Mexicanos, otorgadas a favor de Car </w:t>
      </w:r>
      <w:proofErr w:type="spellStart"/>
      <w:proofErr w:type="gramStart"/>
      <w:r w:rsidR="00960F05" w:rsidRPr="005176F6">
        <w:rPr>
          <w:rFonts w:ascii="ITC Avant Garde" w:hAnsi="ITC Avant Garde"/>
          <w:bCs/>
        </w:rPr>
        <w:t>Mart</w:t>
      </w:r>
      <w:proofErr w:type="spellEnd"/>
      <w:proofErr w:type="gramEnd"/>
      <w:r w:rsidR="00960F05" w:rsidRPr="005176F6">
        <w:rPr>
          <w:rFonts w:ascii="ITC Avant Garde" w:hAnsi="ITC Avant Garde"/>
          <w:bCs/>
        </w:rPr>
        <w:t xml:space="preserve"> Operaciones, S.A. de C.V.</w:t>
      </w:r>
    </w:p>
    <w:p w14:paraId="7AC68A84" w14:textId="77777777" w:rsidR="004E7978" w:rsidRDefault="00960F05"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10DB594F" w14:textId="6EB39776" w:rsidR="008F530B" w:rsidRPr="005176F6" w:rsidRDefault="00CF31C7" w:rsidP="004E7978">
      <w:pPr>
        <w:spacing w:after="0" w:line="240" w:lineRule="auto"/>
        <w:jc w:val="both"/>
        <w:rPr>
          <w:rFonts w:ascii="ITC Avant Garde" w:hAnsi="ITC Avant Garde"/>
          <w:bCs/>
        </w:rPr>
      </w:pPr>
      <w:r>
        <w:rPr>
          <w:rFonts w:ascii="ITC Avant Garde" w:hAnsi="ITC Avant Garde"/>
          <w:b/>
          <w:bCs/>
        </w:rPr>
        <w:t>III.</w:t>
      </w:r>
      <w:r w:rsidR="0024470D">
        <w:rPr>
          <w:rFonts w:ascii="ITC Avant Garde" w:hAnsi="ITC Avant Garde"/>
          <w:b/>
          <w:bCs/>
        </w:rPr>
        <w:t>9</w:t>
      </w:r>
      <w:r w:rsidRPr="005176F6">
        <w:rPr>
          <w:rFonts w:ascii="ITC Avant Garde" w:hAnsi="ITC Avant Garde"/>
          <w:b/>
          <w:bCs/>
        </w:rPr>
        <w:t>.-</w:t>
      </w:r>
      <w:r>
        <w:rPr>
          <w:rFonts w:ascii="ITC Avant Garde" w:hAnsi="ITC Avant Garde"/>
          <w:b/>
          <w:bCs/>
        </w:rPr>
        <w:t xml:space="preserve"> </w:t>
      </w:r>
      <w:r w:rsidR="008F530B" w:rsidRPr="005176F6">
        <w:rPr>
          <w:rFonts w:ascii="ITC Avant Garde" w:hAnsi="ITC Avant Garde"/>
          <w:bCs/>
        </w:rPr>
        <w:t xml:space="preserve">Resolución </w:t>
      </w:r>
      <w:r w:rsidR="00B2165C" w:rsidRPr="005176F6">
        <w:rPr>
          <w:rFonts w:ascii="ITC Avant Garde" w:hAnsi="ITC Avant Garde"/>
          <w:bCs/>
        </w:rPr>
        <w:t xml:space="preserve">mediante la cual el </w:t>
      </w:r>
      <w:r w:rsidR="008F530B" w:rsidRPr="005176F6">
        <w:rPr>
          <w:rFonts w:ascii="ITC Avant Garde" w:hAnsi="ITC Avant Garde"/>
          <w:bCs/>
        </w:rPr>
        <w:t xml:space="preserve">Pleno </w:t>
      </w:r>
      <w:r w:rsidR="00B2165C" w:rsidRPr="005176F6">
        <w:rPr>
          <w:rFonts w:ascii="ITC Avant Garde" w:hAnsi="ITC Avant Garde"/>
          <w:bCs/>
        </w:rPr>
        <w:t>del Instituto Federal d</w:t>
      </w:r>
      <w:r w:rsidR="008F530B" w:rsidRPr="005176F6">
        <w:rPr>
          <w:rFonts w:ascii="ITC Avant Garde" w:hAnsi="ITC Avant Garde"/>
          <w:bCs/>
        </w:rPr>
        <w:t xml:space="preserve">e Telecomunicaciones </w:t>
      </w:r>
      <w:r w:rsidR="00B2165C" w:rsidRPr="005176F6">
        <w:rPr>
          <w:rFonts w:ascii="ITC Avant Garde" w:hAnsi="ITC Avant Garde"/>
          <w:bCs/>
        </w:rPr>
        <w:t>otorga cuarenta y seis títulos de concesión para usar y aprovechar bandas de frecuencias del espectro radioeléctrico para uso privado, con propósitos de radioaficionados, a favor de igual número de interesados.</w:t>
      </w:r>
    </w:p>
    <w:p w14:paraId="7B19E022" w14:textId="77777777" w:rsidR="001305A9" w:rsidRDefault="00B2165C" w:rsidP="004E7978">
      <w:pPr>
        <w:spacing w:afterLines="300" w:after="720" w:line="240" w:lineRule="auto"/>
        <w:jc w:val="both"/>
        <w:rPr>
          <w:rFonts w:ascii="ITC Avant Garde" w:hAnsi="ITC Avant Garde"/>
          <w:bCs/>
          <w:i/>
        </w:rPr>
        <w:sectPr w:rsidR="001305A9" w:rsidSect="001305A9">
          <w:headerReference w:type="default" r:id="rId9"/>
          <w:footerReference w:type="default" r:id="rId10"/>
          <w:pgSz w:w="12240" w:h="15840"/>
          <w:pgMar w:top="1985" w:right="1332" w:bottom="851" w:left="1332" w:header="709" w:footer="709" w:gutter="0"/>
          <w:cols w:space="708"/>
          <w:docGrid w:linePitch="360"/>
        </w:sectPr>
      </w:pPr>
      <w:r w:rsidRPr="005176F6">
        <w:rPr>
          <w:rFonts w:ascii="ITC Avant Garde" w:hAnsi="ITC Avant Garde"/>
          <w:bCs/>
          <w:i/>
        </w:rPr>
        <w:t>(Unidad de Concesiones y Servicios)</w:t>
      </w:r>
    </w:p>
    <w:p w14:paraId="0BEF4249" w14:textId="2DBCE583" w:rsidR="004E06C5" w:rsidRDefault="00CF31C7" w:rsidP="004E7978">
      <w:pPr>
        <w:spacing w:after="0" w:line="240" w:lineRule="auto"/>
        <w:jc w:val="both"/>
        <w:rPr>
          <w:rFonts w:ascii="ITC Avant Garde" w:hAnsi="ITC Avant Garde"/>
          <w:lang w:eastAsia="es-MX"/>
        </w:rPr>
      </w:pPr>
      <w:r>
        <w:rPr>
          <w:rFonts w:ascii="ITC Avant Garde" w:hAnsi="ITC Avant Garde"/>
          <w:b/>
          <w:bCs/>
        </w:rPr>
        <w:lastRenderedPageBreak/>
        <w:t>III.</w:t>
      </w:r>
      <w:r w:rsidR="0024470D">
        <w:rPr>
          <w:rFonts w:ascii="ITC Avant Garde" w:hAnsi="ITC Avant Garde"/>
          <w:b/>
          <w:bCs/>
        </w:rPr>
        <w:t>10</w:t>
      </w:r>
      <w:r w:rsidRPr="005176F6">
        <w:rPr>
          <w:rFonts w:ascii="ITC Avant Garde" w:hAnsi="ITC Avant Garde"/>
          <w:b/>
          <w:bCs/>
        </w:rPr>
        <w:t>.-</w:t>
      </w:r>
      <w:r>
        <w:rPr>
          <w:rFonts w:ascii="ITC Avant Garde" w:hAnsi="ITC Avant Garde"/>
          <w:b/>
          <w:bCs/>
        </w:rPr>
        <w:t xml:space="preserve"> </w:t>
      </w:r>
      <w:r w:rsidR="004E06C5">
        <w:rPr>
          <w:rFonts w:ascii="ITC Avant Garde" w:hAnsi="ITC Avant Garde"/>
          <w:lang w:eastAsia="es-MX"/>
        </w:rPr>
        <w:t xml:space="preserve">Resolución mediante la cual el Pleno del Instituto Federal de Telecomunicaciones determina a los solicitantes que son sujetos de otorgamiento de una concesión de bandas de frecuencias para prestar el servicio de radiodifusión </w:t>
      </w:r>
      <w:r w:rsidR="004E06C5">
        <w:rPr>
          <w:rFonts w:ascii="ITC Avant Garde" w:hAnsi="ITC Avant Garde"/>
        </w:rPr>
        <w:t>sonora</w:t>
      </w:r>
      <w:r w:rsidR="004E06C5">
        <w:rPr>
          <w:rFonts w:ascii="ITC Avant Garde" w:hAnsi="ITC Avant Garde"/>
          <w:lang w:eastAsia="es-MX"/>
        </w:rPr>
        <w:t xml:space="preserve"> en </w:t>
      </w:r>
      <w:r w:rsidR="007F42C8">
        <w:rPr>
          <w:rFonts w:ascii="ITC Avant Garde" w:hAnsi="ITC Avant Garde"/>
          <w:lang w:eastAsia="es-MX"/>
        </w:rPr>
        <w:t xml:space="preserve">Frecuencia Modulada </w:t>
      </w:r>
      <w:r w:rsidR="004E06C5">
        <w:rPr>
          <w:rFonts w:ascii="ITC Avant Garde" w:hAnsi="ITC Avant Garde"/>
          <w:lang w:eastAsia="es-MX"/>
        </w:rPr>
        <w:t>en las localidades de Monclova y Frontera, Coahuila, respecto de tres solicitudes de permiso presentadas al amparo de la Ley Federal de Radio y Televisión.</w:t>
      </w:r>
    </w:p>
    <w:p w14:paraId="52900BB3" w14:textId="77777777" w:rsidR="004E7978" w:rsidRDefault="004E06C5"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14F21147" w14:textId="7ED528ED" w:rsidR="00C53255" w:rsidRPr="005176F6" w:rsidRDefault="00C53255" w:rsidP="004E7978">
      <w:pPr>
        <w:spacing w:after="0" w:line="240" w:lineRule="auto"/>
        <w:jc w:val="both"/>
        <w:rPr>
          <w:rFonts w:ascii="ITC Avant Garde" w:hAnsi="ITC Avant Garde"/>
          <w:bCs/>
          <w:i/>
        </w:rPr>
      </w:pPr>
      <w:r>
        <w:rPr>
          <w:rFonts w:ascii="ITC Avant Garde" w:hAnsi="ITC Avant Garde"/>
          <w:bCs/>
          <w:i/>
        </w:rPr>
        <w:t>(Se retiró)</w:t>
      </w:r>
    </w:p>
    <w:p w14:paraId="3856115E" w14:textId="65E5CAAB" w:rsidR="004E06C5" w:rsidRPr="0088498B" w:rsidRDefault="00CF31C7" w:rsidP="004E7978">
      <w:pPr>
        <w:spacing w:after="0" w:line="240" w:lineRule="auto"/>
        <w:jc w:val="both"/>
        <w:rPr>
          <w:rFonts w:ascii="ITC Avant Garde" w:hAnsi="ITC Avant Garde"/>
        </w:rPr>
      </w:pPr>
      <w:r>
        <w:rPr>
          <w:rFonts w:ascii="ITC Avant Garde" w:hAnsi="ITC Avant Garde"/>
          <w:b/>
          <w:bCs/>
        </w:rPr>
        <w:t>III.1</w:t>
      </w:r>
      <w:r w:rsidR="0024470D">
        <w:rPr>
          <w:rFonts w:ascii="ITC Avant Garde" w:hAnsi="ITC Avant Garde"/>
          <w:b/>
          <w:bCs/>
        </w:rPr>
        <w:t>1</w:t>
      </w:r>
      <w:r w:rsidRPr="005176F6">
        <w:rPr>
          <w:rFonts w:ascii="ITC Avant Garde" w:hAnsi="ITC Avant Garde"/>
          <w:b/>
          <w:bCs/>
        </w:rPr>
        <w:t>.-</w:t>
      </w:r>
      <w:r>
        <w:rPr>
          <w:rFonts w:ascii="ITC Avant Garde" w:hAnsi="ITC Avant Garde"/>
          <w:b/>
          <w:bCs/>
        </w:rPr>
        <w:t xml:space="preserve"> </w:t>
      </w:r>
      <w:r w:rsidR="004E06C5" w:rsidRPr="0088498B">
        <w:rPr>
          <w:rFonts w:ascii="ITC Avant Garde" w:hAnsi="ITC Avant Garde"/>
          <w:lang w:eastAsia="es-MX"/>
        </w:rPr>
        <w:t xml:space="preserve">Resolución mediante la cual el Pleno del Instituto Federal de Telecomunicaciones </w:t>
      </w:r>
      <w:r w:rsidR="004E06C5" w:rsidRPr="0088498B">
        <w:rPr>
          <w:rFonts w:ascii="ITC Avant Garde" w:hAnsi="ITC Avant Garde"/>
        </w:rPr>
        <w:t xml:space="preserve">otorga a favor de </w:t>
      </w:r>
      <w:r w:rsidR="0088498B" w:rsidRPr="0088498B">
        <w:rPr>
          <w:rFonts w:ascii="ITC Avant Garde" w:hAnsi="ITC Avant Garde"/>
          <w:b/>
          <w:color w:val="0000FF"/>
        </w:rPr>
        <w:t>“RESERVADO POR LEY”</w:t>
      </w:r>
      <w:r w:rsidR="004E06C5" w:rsidRPr="0088498B">
        <w:rPr>
          <w:rFonts w:ascii="ITC Avant Garde" w:hAnsi="ITC Avant Garde"/>
        </w:rPr>
        <w:t xml:space="preserve"> una concesión para usar y aprovechar bandas de frecuencias del espectro radioeléctrico para la prestación del servicio de radiodifusión sonora en </w:t>
      </w:r>
      <w:r w:rsidR="007F42C8" w:rsidRPr="0088498B">
        <w:rPr>
          <w:rFonts w:ascii="ITC Avant Garde" w:hAnsi="ITC Avant Garde"/>
        </w:rPr>
        <w:t xml:space="preserve">Frecuencia Modulada </w:t>
      </w:r>
      <w:r w:rsidR="004E06C5" w:rsidRPr="0088498B">
        <w:rPr>
          <w:rFonts w:ascii="ITC Avant Garde" w:hAnsi="ITC Avant Garde"/>
        </w:rPr>
        <w:t xml:space="preserve">en </w:t>
      </w:r>
      <w:r w:rsidR="0088498B" w:rsidRPr="0088498B">
        <w:rPr>
          <w:rFonts w:ascii="ITC Avant Garde" w:hAnsi="ITC Avant Garde"/>
          <w:b/>
          <w:color w:val="0000FF"/>
        </w:rPr>
        <w:t>“RESERVADO POR LEY”</w:t>
      </w:r>
      <w:r w:rsidR="004E06C5" w:rsidRPr="0088498B">
        <w:rPr>
          <w:rFonts w:ascii="ITC Avant Garde" w:hAnsi="ITC Avant Garde"/>
        </w:rPr>
        <w:t>, así como una concesión única, ambas para uso social comunitaria.</w:t>
      </w:r>
    </w:p>
    <w:p w14:paraId="3E459F14" w14:textId="77777777" w:rsidR="004E7978" w:rsidRPr="0088498B" w:rsidRDefault="004E06C5" w:rsidP="004E7978">
      <w:pPr>
        <w:spacing w:afterLines="120" w:after="288" w:line="240" w:lineRule="auto"/>
        <w:jc w:val="both"/>
        <w:rPr>
          <w:rFonts w:ascii="ITC Avant Garde" w:hAnsi="ITC Avant Garde"/>
          <w:bCs/>
          <w:i/>
        </w:rPr>
      </w:pPr>
      <w:r w:rsidRPr="0088498B">
        <w:rPr>
          <w:rFonts w:ascii="ITC Avant Garde" w:hAnsi="ITC Avant Garde"/>
          <w:bCs/>
          <w:i/>
        </w:rPr>
        <w:t>(Unidad de Concesiones y Servicios)</w:t>
      </w:r>
    </w:p>
    <w:p w14:paraId="6576CB88" w14:textId="7B1DB8C0" w:rsidR="004E06C5" w:rsidRDefault="00CF31C7" w:rsidP="004E7978">
      <w:pPr>
        <w:spacing w:after="0" w:line="240" w:lineRule="auto"/>
        <w:jc w:val="both"/>
        <w:rPr>
          <w:rFonts w:ascii="ITC Avant Garde" w:hAnsi="ITC Avant Garde"/>
        </w:rPr>
      </w:pPr>
      <w:r>
        <w:rPr>
          <w:rFonts w:ascii="ITC Avant Garde" w:hAnsi="ITC Avant Garde"/>
          <w:b/>
          <w:bCs/>
        </w:rPr>
        <w:t>III.1</w:t>
      </w:r>
      <w:r w:rsidR="0024470D">
        <w:rPr>
          <w:rFonts w:ascii="ITC Avant Garde" w:hAnsi="ITC Avant Garde"/>
          <w:b/>
          <w:bCs/>
        </w:rPr>
        <w:t>2</w:t>
      </w:r>
      <w:r w:rsidRPr="005176F6">
        <w:rPr>
          <w:rFonts w:ascii="ITC Avant Garde" w:hAnsi="ITC Avant Garde"/>
          <w:b/>
          <w:bCs/>
        </w:rPr>
        <w:t>.-</w:t>
      </w:r>
      <w:r>
        <w:rPr>
          <w:rFonts w:ascii="ITC Avant Garde" w:hAnsi="ITC Avant Garde"/>
          <w:b/>
          <w:bCs/>
        </w:rPr>
        <w:t xml:space="preserve"> </w:t>
      </w:r>
      <w:r w:rsidR="004E06C5">
        <w:rPr>
          <w:rFonts w:ascii="ITC Avant Garde" w:hAnsi="ITC Avant Garde"/>
          <w:lang w:eastAsia="es-MX"/>
        </w:rPr>
        <w:t xml:space="preserve">Resolución mediante la cual el Pleno del Instituto Federal de Telecomunicaciones </w:t>
      </w:r>
      <w:r w:rsidR="004E06C5">
        <w:rPr>
          <w:rFonts w:ascii="ITC Avant Garde" w:hAnsi="ITC Avant Garde"/>
        </w:rPr>
        <w:t xml:space="preserve">otorga a favor de Comunicación y Desarrollo </w:t>
      </w:r>
      <w:proofErr w:type="spellStart"/>
      <w:r w:rsidR="004E06C5">
        <w:rPr>
          <w:rFonts w:ascii="ITC Avant Garde" w:hAnsi="ITC Avant Garde"/>
        </w:rPr>
        <w:t>Laní</w:t>
      </w:r>
      <w:proofErr w:type="spellEnd"/>
      <w:r w:rsidR="004E06C5">
        <w:rPr>
          <w:rFonts w:ascii="ITC Avant Garde" w:hAnsi="ITC Avant Garde"/>
        </w:rPr>
        <w:t xml:space="preserve"> </w:t>
      </w:r>
      <w:proofErr w:type="spellStart"/>
      <w:r w:rsidR="004E06C5">
        <w:rPr>
          <w:rFonts w:ascii="ITC Avant Garde" w:hAnsi="ITC Avant Garde"/>
        </w:rPr>
        <w:t>Nashi</w:t>
      </w:r>
      <w:proofErr w:type="spellEnd"/>
      <w:r w:rsidR="004E06C5">
        <w:rPr>
          <w:rFonts w:ascii="ITC Avant Garde" w:hAnsi="ITC Avant Garde"/>
        </w:rPr>
        <w:t xml:space="preserve">, A.C. una concesión para usar y aprovechar bandas de frecuencias del espectro radioeléctrico para la prestación del servicio de radiodifusión sonora en </w:t>
      </w:r>
      <w:r w:rsidR="007F42C8">
        <w:rPr>
          <w:rFonts w:ascii="ITC Avant Garde" w:hAnsi="ITC Avant Garde"/>
        </w:rPr>
        <w:t xml:space="preserve">Frecuencia Modulada </w:t>
      </w:r>
      <w:r w:rsidR="004E06C5">
        <w:rPr>
          <w:rFonts w:ascii="ITC Avant Garde" w:hAnsi="ITC Avant Garde"/>
        </w:rPr>
        <w:t>en San Antonio Castillo Velasco, Oaxaca, así como una concesión única, ambas para uso social comunitaria.</w:t>
      </w:r>
    </w:p>
    <w:p w14:paraId="334CA98E" w14:textId="77777777" w:rsidR="004E7978" w:rsidRDefault="004E06C5"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3CF45C2C" w14:textId="0FF48987" w:rsidR="004E06C5" w:rsidRDefault="00CF31C7" w:rsidP="004E7978">
      <w:pPr>
        <w:spacing w:after="0" w:line="240" w:lineRule="auto"/>
        <w:jc w:val="both"/>
        <w:rPr>
          <w:rFonts w:ascii="ITC Avant Garde" w:hAnsi="ITC Avant Garde"/>
        </w:rPr>
      </w:pPr>
      <w:r>
        <w:rPr>
          <w:rFonts w:ascii="ITC Avant Garde" w:hAnsi="ITC Avant Garde"/>
          <w:b/>
          <w:bCs/>
        </w:rPr>
        <w:t>III.1</w:t>
      </w:r>
      <w:r w:rsidR="0024470D">
        <w:rPr>
          <w:rFonts w:ascii="ITC Avant Garde" w:hAnsi="ITC Avant Garde"/>
          <w:b/>
          <w:bCs/>
        </w:rPr>
        <w:t>3</w:t>
      </w:r>
      <w:r w:rsidRPr="005176F6">
        <w:rPr>
          <w:rFonts w:ascii="ITC Avant Garde" w:hAnsi="ITC Avant Garde"/>
          <w:b/>
          <w:bCs/>
        </w:rPr>
        <w:t>.-</w:t>
      </w:r>
      <w:r>
        <w:rPr>
          <w:rFonts w:ascii="ITC Avant Garde" w:hAnsi="ITC Avant Garde"/>
          <w:b/>
          <w:bCs/>
        </w:rPr>
        <w:t xml:space="preserve"> </w:t>
      </w:r>
      <w:r w:rsidR="004E06C5">
        <w:rPr>
          <w:rFonts w:ascii="ITC Avant Garde" w:hAnsi="ITC Avant Garde"/>
          <w:lang w:eastAsia="es-MX"/>
        </w:rPr>
        <w:t xml:space="preserve">Resolución mediante la cual el Pleno del Instituto Federal de Telecomunicaciones </w:t>
      </w:r>
      <w:r w:rsidR="004E06C5">
        <w:rPr>
          <w:rFonts w:ascii="ITC Avant Garde" w:hAnsi="ITC Avant Garde"/>
        </w:rPr>
        <w:t xml:space="preserve">otorga a favor de Fundación </w:t>
      </w:r>
      <w:proofErr w:type="spellStart"/>
      <w:r w:rsidR="004E06C5">
        <w:rPr>
          <w:rFonts w:ascii="ITC Avant Garde" w:hAnsi="ITC Avant Garde"/>
        </w:rPr>
        <w:t>Guish</w:t>
      </w:r>
      <w:proofErr w:type="spellEnd"/>
      <w:r w:rsidR="004E06C5">
        <w:rPr>
          <w:rFonts w:ascii="ITC Avant Garde" w:hAnsi="ITC Avant Garde"/>
        </w:rPr>
        <w:t xml:space="preserve"> </w:t>
      </w:r>
      <w:proofErr w:type="spellStart"/>
      <w:r w:rsidR="004E06C5">
        <w:rPr>
          <w:rFonts w:ascii="ITC Avant Garde" w:hAnsi="ITC Avant Garde"/>
        </w:rPr>
        <w:t>Bac</w:t>
      </w:r>
      <w:proofErr w:type="spellEnd"/>
      <w:r w:rsidR="004E06C5">
        <w:rPr>
          <w:rFonts w:ascii="ITC Avant Garde" w:hAnsi="ITC Avant Garde"/>
        </w:rPr>
        <w:t xml:space="preserve">, Abriendo los Cielos, A.C. una concesión para usar y aprovechar bandas de frecuencias del espectro radioeléctrico para la prestación del servicio de radiodifusión sonora en </w:t>
      </w:r>
      <w:r w:rsidR="007F42C8">
        <w:rPr>
          <w:rFonts w:ascii="ITC Avant Garde" w:hAnsi="ITC Avant Garde"/>
        </w:rPr>
        <w:t xml:space="preserve">Frecuencia Modulada </w:t>
      </w:r>
      <w:r w:rsidR="004E06C5">
        <w:rPr>
          <w:rFonts w:ascii="ITC Avant Garde" w:hAnsi="ITC Avant Garde"/>
        </w:rPr>
        <w:t xml:space="preserve">en </w:t>
      </w:r>
      <w:proofErr w:type="spellStart"/>
      <w:r w:rsidR="004E06C5">
        <w:rPr>
          <w:rFonts w:ascii="ITC Avant Garde" w:hAnsi="ITC Avant Garde"/>
        </w:rPr>
        <w:t>Tlacolula</w:t>
      </w:r>
      <w:proofErr w:type="spellEnd"/>
      <w:r w:rsidR="004E06C5">
        <w:rPr>
          <w:rFonts w:ascii="ITC Avant Garde" w:hAnsi="ITC Avant Garde"/>
        </w:rPr>
        <w:t xml:space="preserve"> de Matamoros, Oaxaca, así como una concesión única, ambas para uso social comunitaria</w:t>
      </w:r>
      <w:r w:rsidR="00D85B36">
        <w:rPr>
          <w:rFonts w:ascii="ITC Avant Garde" w:hAnsi="ITC Avant Garde"/>
        </w:rPr>
        <w:t>.</w:t>
      </w:r>
    </w:p>
    <w:p w14:paraId="7C3CADD7" w14:textId="77777777" w:rsidR="004E7978" w:rsidRDefault="001618AC"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3CAAEF3D" w14:textId="1F117831" w:rsidR="004E06C5" w:rsidRDefault="00CF31C7" w:rsidP="004E7978">
      <w:pPr>
        <w:spacing w:after="0" w:line="240" w:lineRule="auto"/>
        <w:jc w:val="both"/>
        <w:rPr>
          <w:rFonts w:ascii="ITC Avant Garde" w:hAnsi="ITC Avant Garde"/>
        </w:rPr>
      </w:pPr>
      <w:r>
        <w:rPr>
          <w:rFonts w:ascii="ITC Avant Garde" w:hAnsi="ITC Avant Garde"/>
          <w:b/>
          <w:bCs/>
        </w:rPr>
        <w:t>III.1</w:t>
      </w:r>
      <w:r w:rsidR="0024470D">
        <w:rPr>
          <w:rFonts w:ascii="ITC Avant Garde" w:hAnsi="ITC Avant Garde"/>
          <w:b/>
          <w:bCs/>
        </w:rPr>
        <w:t>4</w:t>
      </w:r>
      <w:r w:rsidRPr="005176F6">
        <w:rPr>
          <w:rFonts w:ascii="ITC Avant Garde" w:hAnsi="ITC Avant Garde"/>
          <w:b/>
          <w:bCs/>
        </w:rPr>
        <w:t>.-</w:t>
      </w:r>
      <w:r>
        <w:rPr>
          <w:rFonts w:ascii="ITC Avant Garde" w:hAnsi="ITC Avant Garde"/>
          <w:b/>
          <w:bCs/>
        </w:rPr>
        <w:t xml:space="preserve"> </w:t>
      </w:r>
      <w:r w:rsidR="004E06C5">
        <w:rPr>
          <w:rFonts w:ascii="ITC Avant Garde" w:hAnsi="ITC Avant Garde"/>
          <w:lang w:eastAsia="es-MX"/>
        </w:rPr>
        <w:t xml:space="preserve">Resolución mediante la cual el Pleno del Instituto Federal de Telecomunicaciones </w:t>
      </w:r>
      <w:r w:rsidR="004E06C5">
        <w:rPr>
          <w:rFonts w:ascii="ITC Avant Garde" w:hAnsi="ITC Avant Garde"/>
        </w:rPr>
        <w:t xml:space="preserve">otorga a favor de Somos </w:t>
      </w:r>
      <w:r w:rsidR="007D7357">
        <w:rPr>
          <w:rFonts w:ascii="ITC Avant Garde" w:hAnsi="ITC Avant Garde"/>
        </w:rPr>
        <w:t xml:space="preserve">Uno Radio </w:t>
      </w:r>
      <w:r w:rsidR="004E06C5">
        <w:rPr>
          <w:rFonts w:ascii="ITC Avant Garde" w:hAnsi="ITC Avant Garde"/>
        </w:rPr>
        <w:t xml:space="preserve">la </w:t>
      </w:r>
      <w:r w:rsidR="007D7357">
        <w:rPr>
          <w:rFonts w:ascii="ITC Avant Garde" w:hAnsi="ITC Avant Garde"/>
        </w:rPr>
        <w:t xml:space="preserve">Voz </w:t>
      </w:r>
      <w:r w:rsidR="004E06C5">
        <w:rPr>
          <w:rFonts w:ascii="ITC Avant Garde" w:hAnsi="ITC Avant Garde"/>
        </w:rPr>
        <w:t xml:space="preserve">de la </w:t>
      </w:r>
      <w:r w:rsidR="007D7357">
        <w:rPr>
          <w:rFonts w:ascii="ITC Avant Garde" w:hAnsi="ITC Avant Garde"/>
        </w:rPr>
        <w:t>Comunidad</w:t>
      </w:r>
      <w:r w:rsidR="004E06C5">
        <w:rPr>
          <w:rFonts w:ascii="ITC Avant Garde" w:hAnsi="ITC Avant Garde"/>
        </w:rPr>
        <w:t xml:space="preserve">, A.C. una concesión para usar y aprovechar bandas de frecuencias del espectro radioeléctrico para la prestación del servicio de radiodifusión sonora en </w:t>
      </w:r>
      <w:r w:rsidR="007F42C8">
        <w:rPr>
          <w:rFonts w:ascii="ITC Avant Garde" w:hAnsi="ITC Avant Garde"/>
        </w:rPr>
        <w:t xml:space="preserve">Frecuencia Modulada </w:t>
      </w:r>
      <w:r w:rsidR="004E06C5">
        <w:rPr>
          <w:rFonts w:ascii="ITC Avant Garde" w:hAnsi="ITC Avant Garde"/>
        </w:rPr>
        <w:t xml:space="preserve">en </w:t>
      </w:r>
      <w:proofErr w:type="spellStart"/>
      <w:r w:rsidR="004E06C5">
        <w:rPr>
          <w:rFonts w:ascii="ITC Avant Garde" w:hAnsi="ITC Avant Garde"/>
        </w:rPr>
        <w:t>Tlacolula</w:t>
      </w:r>
      <w:proofErr w:type="spellEnd"/>
      <w:r w:rsidR="004E06C5">
        <w:rPr>
          <w:rFonts w:ascii="ITC Avant Garde" w:hAnsi="ITC Avant Garde"/>
        </w:rPr>
        <w:t xml:space="preserve"> de Matamoros, Oaxaca, así como una concesión única, ambas para uso social comunitaria</w:t>
      </w:r>
      <w:r w:rsidR="00D85B36">
        <w:rPr>
          <w:rFonts w:ascii="ITC Avant Garde" w:hAnsi="ITC Avant Garde"/>
        </w:rPr>
        <w:t>.</w:t>
      </w:r>
    </w:p>
    <w:p w14:paraId="17BD7D48" w14:textId="77777777" w:rsidR="004E7978" w:rsidRDefault="001618AC" w:rsidP="004E7978">
      <w:pPr>
        <w:spacing w:afterLines="120" w:after="288" w:line="240" w:lineRule="auto"/>
        <w:jc w:val="both"/>
        <w:rPr>
          <w:rFonts w:ascii="ITC Avant Garde" w:hAnsi="ITC Avant Garde"/>
          <w:bCs/>
          <w:i/>
        </w:rPr>
      </w:pPr>
      <w:r w:rsidRPr="005176F6">
        <w:rPr>
          <w:rFonts w:ascii="ITC Avant Garde" w:hAnsi="ITC Avant Garde"/>
          <w:bCs/>
          <w:i/>
        </w:rPr>
        <w:t>(Unidad de Concesiones y Servicios)</w:t>
      </w:r>
    </w:p>
    <w:p w14:paraId="7CF9664A" w14:textId="3EE5FA3B" w:rsidR="00C53255" w:rsidRPr="00C53255" w:rsidRDefault="00C53255" w:rsidP="004E7978">
      <w:pPr>
        <w:spacing w:after="0" w:line="240" w:lineRule="auto"/>
        <w:jc w:val="both"/>
        <w:rPr>
          <w:rFonts w:ascii="ITC Avant Garde" w:hAnsi="ITC Avant Garde"/>
          <w:bCs/>
          <w:i/>
        </w:rPr>
      </w:pPr>
      <w:r>
        <w:rPr>
          <w:rFonts w:ascii="ITC Avant Garde" w:hAnsi="ITC Avant Garde"/>
          <w:bCs/>
          <w:i/>
        </w:rPr>
        <w:t>(Se retiró)</w:t>
      </w:r>
    </w:p>
    <w:p w14:paraId="5927D889" w14:textId="63BA294B" w:rsidR="004E06C5" w:rsidRDefault="00CF31C7" w:rsidP="004E7978">
      <w:pPr>
        <w:spacing w:after="0" w:line="240" w:lineRule="auto"/>
        <w:jc w:val="both"/>
        <w:rPr>
          <w:rFonts w:ascii="ITC Avant Garde" w:hAnsi="ITC Avant Garde"/>
        </w:rPr>
      </w:pPr>
      <w:r>
        <w:rPr>
          <w:rFonts w:ascii="ITC Avant Garde" w:hAnsi="ITC Avant Garde"/>
          <w:b/>
          <w:bCs/>
        </w:rPr>
        <w:t>III.1</w:t>
      </w:r>
      <w:r w:rsidR="0024470D">
        <w:rPr>
          <w:rFonts w:ascii="ITC Avant Garde" w:hAnsi="ITC Avant Garde"/>
          <w:b/>
          <w:bCs/>
        </w:rPr>
        <w:t>5</w:t>
      </w:r>
      <w:r w:rsidRPr="005176F6">
        <w:rPr>
          <w:rFonts w:ascii="ITC Avant Garde" w:hAnsi="ITC Avant Garde"/>
          <w:b/>
          <w:bCs/>
        </w:rPr>
        <w:t>.-</w:t>
      </w:r>
      <w:r>
        <w:rPr>
          <w:rFonts w:ascii="ITC Avant Garde" w:hAnsi="ITC Avant Garde"/>
          <w:b/>
          <w:bCs/>
        </w:rPr>
        <w:t xml:space="preserve"> </w:t>
      </w:r>
      <w:r w:rsidR="004E06C5" w:rsidRPr="00EE343B">
        <w:rPr>
          <w:rFonts w:ascii="ITC Avant Garde" w:hAnsi="ITC Avant Garde"/>
          <w:lang w:eastAsia="es-MX"/>
        </w:rPr>
        <w:t xml:space="preserve">Resolución mediante la cual el Pleno del Instituto Federal de Telecomunicaciones </w:t>
      </w:r>
      <w:r w:rsidR="004E06C5" w:rsidRPr="00EE343B">
        <w:rPr>
          <w:rFonts w:ascii="ITC Avant Garde" w:hAnsi="ITC Avant Garde"/>
        </w:rPr>
        <w:t xml:space="preserve">otorga a favor de </w:t>
      </w:r>
      <w:proofErr w:type="spellStart"/>
      <w:r w:rsidR="004E06C5" w:rsidRPr="00EE343B">
        <w:rPr>
          <w:rFonts w:ascii="ITC Avant Garde" w:hAnsi="ITC Avant Garde"/>
        </w:rPr>
        <w:t>Yuririapundaro</w:t>
      </w:r>
      <w:proofErr w:type="spellEnd"/>
      <w:r w:rsidR="004E06C5" w:rsidRPr="00EE343B">
        <w:rPr>
          <w:rFonts w:ascii="ITC Avant Garde" w:hAnsi="ITC Avant Garde"/>
        </w:rPr>
        <w:t xml:space="preserve"> 104.7, A.C. una concesión para usar y aprovechar bandas de frecuencias del espectro radioeléctrico para la prestación del servicio de radiodifusión sonora en </w:t>
      </w:r>
      <w:r w:rsidR="007F42C8" w:rsidRPr="00EE343B">
        <w:rPr>
          <w:rFonts w:ascii="ITC Avant Garde" w:hAnsi="ITC Avant Garde"/>
        </w:rPr>
        <w:t xml:space="preserve">Frecuencia Modulada </w:t>
      </w:r>
      <w:r w:rsidR="004E06C5" w:rsidRPr="00EE343B">
        <w:rPr>
          <w:rFonts w:ascii="ITC Avant Garde" w:hAnsi="ITC Avant Garde"/>
        </w:rPr>
        <w:t xml:space="preserve">en </w:t>
      </w:r>
      <w:proofErr w:type="spellStart"/>
      <w:r w:rsidR="004E06C5" w:rsidRPr="00EE343B">
        <w:rPr>
          <w:rFonts w:ascii="ITC Avant Garde" w:hAnsi="ITC Avant Garde"/>
        </w:rPr>
        <w:t>Yuriria</w:t>
      </w:r>
      <w:proofErr w:type="spellEnd"/>
      <w:r w:rsidR="004E06C5" w:rsidRPr="00EE343B">
        <w:rPr>
          <w:rFonts w:ascii="ITC Avant Garde" w:hAnsi="ITC Avant Garde"/>
        </w:rPr>
        <w:t>, Guanajuato, así como</w:t>
      </w:r>
      <w:r w:rsidR="004E06C5">
        <w:rPr>
          <w:rFonts w:ascii="ITC Avant Garde" w:hAnsi="ITC Avant Garde"/>
        </w:rPr>
        <w:t xml:space="preserve"> una concesión única, ambas para uso social comunitaria</w:t>
      </w:r>
      <w:r w:rsidR="00D85B36">
        <w:rPr>
          <w:rFonts w:ascii="ITC Avant Garde" w:hAnsi="ITC Avant Garde"/>
        </w:rPr>
        <w:t>.</w:t>
      </w:r>
    </w:p>
    <w:p w14:paraId="392C64B7" w14:textId="77777777" w:rsidR="001305A9" w:rsidRDefault="001618AC" w:rsidP="004E7978">
      <w:pPr>
        <w:spacing w:afterLines="200" w:after="480" w:line="240" w:lineRule="auto"/>
        <w:jc w:val="both"/>
        <w:rPr>
          <w:rFonts w:ascii="ITC Avant Garde" w:hAnsi="ITC Avant Garde"/>
          <w:bCs/>
          <w:i/>
        </w:rPr>
        <w:sectPr w:rsidR="001305A9" w:rsidSect="001305A9">
          <w:headerReference w:type="default" r:id="rId11"/>
          <w:pgSz w:w="12240" w:h="15840"/>
          <w:pgMar w:top="1985" w:right="1332" w:bottom="851" w:left="1332" w:header="709" w:footer="709" w:gutter="0"/>
          <w:cols w:space="708"/>
          <w:docGrid w:linePitch="360"/>
        </w:sectPr>
      </w:pPr>
      <w:r w:rsidRPr="005176F6">
        <w:rPr>
          <w:rFonts w:ascii="ITC Avant Garde" w:hAnsi="ITC Avant Garde"/>
          <w:bCs/>
          <w:i/>
        </w:rPr>
        <w:t>(Unidad de Concesiones y Servicios)</w:t>
      </w:r>
    </w:p>
    <w:p w14:paraId="0022A80D" w14:textId="5B7BF072" w:rsidR="004E06C5" w:rsidRDefault="00CF31C7" w:rsidP="004E7978">
      <w:pPr>
        <w:spacing w:after="0" w:line="240" w:lineRule="auto"/>
        <w:jc w:val="both"/>
        <w:rPr>
          <w:rFonts w:ascii="ITC Avant Garde" w:hAnsi="ITC Avant Garde"/>
          <w:lang w:eastAsia="es-MX"/>
        </w:rPr>
      </w:pPr>
      <w:r>
        <w:rPr>
          <w:rFonts w:ascii="ITC Avant Garde" w:hAnsi="ITC Avant Garde"/>
          <w:b/>
          <w:bCs/>
        </w:rPr>
        <w:lastRenderedPageBreak/>
        <w:t>III.1</w:t>
      </w:r>
      <w:r w:rsidR="0024470D">
        <w:rPr>
          <w:rFonts w:ascii="ITC Avant Garde" w:hAnsi="ITC Avant Garde"/>
          <w:b/>
          <w:bCs/>
        </w:rPr>
        <w:t>6</w:t>
      </w:r>
      <w:r w:rsidRPr="005176F6">
        <w:rPr>
          <w:rFonts w:ascii="ITC Avant Garde" w:hAnsi="ITC Avant Garde"/>
          <w:b/>
          <w:bCs/>
        </w:rPr>
        <w:t>.-</w:t>
      </w:r>
      <w:r>
        <w:rPr>
          <w:rFonts w:ascii="ITC Avant Garde" w:hAnsi="ITC Avant Garde"/>
          <w:b/>
          <w:bCs/>
        </w:rPr>
        <w:t xml:space="preserve"> </w:t>
      </w:r>
      <w:r w:rsidR="004E06C5">
        <w:rPr>
          <w:rFonts w:ascii="ITC Avant Garde" w:hAnsi="ITC Avant Garde"/>
          <w:lang w:eastAsia="es-MX"/>
        </w:rPr>
        <w:t xml:space="preserve">Resolución mediante la cual el Pleno del Instituto Federal de Telecomunicaciones determina el cumplimiento a lo señalado en la </w:t>
      </w:r>
      <w:r w:rsidR="007F42C8">
        <w:rPr>
          <w:rFonts w:ascii="ITC Avant Garde" w:hAnsi="ITC Avant Garde"/>
          <w:lang w:eastAsia="es-MX"/>
        </w:rPr>
        <w:t xml:space="preserve">Condición </w:t>
      </w:r>
      <w:r w:rsidR="004E06C5">
        <w:rPr>
          <w:rFonts w:ascii="ITC Avant Garde" w:hAnsi="ITC Avant Garde"/>
          <w:lang w:eastAsia="es-MX"/>
        </w:rPr>
        <w:t xml:space="preserve">12 de 15 </w:t>
      </w:r>
      <w:r w:rsidR="007F42C8">
        <w:rPr>
          <w:rFonts w:ascii="ITC Avant Garde" w:hAnsi="ITC Avant Garde"/>
          <w:lang w:eastAsia="es-MX"/>
        </w:rPr>
        <w:t>títulos</w:t>
      </w:r>
      <w:r w:rsidR="004E06C5">
        <w:rPr>
          <w:rFonts w:ascii="ITC Avant Garde" w:hAnsi="ITC Avant Garde"/>
          <w:lang w:eastAsia="es-MX"/>
        </w:rPr>
        <w:t xml:space="preserve"> de </w:t>
      </w:r>
      <w:r w:rsidR="007F42C8">
        <w:rPr>
          <w:rFonts w:ascii="ITC Avant Garde" w:hAnsi="ITC Avant Garde"/>
          <w:lang w:eastAsia="es-MX"/>
        </w:rPr>
        <w:t>concesión</w:t>
      </w:r>
      <w:r w:rsidR="004E06C5">
        <w:rPr>
          <w:rFonts w:ascii="ITC Avant Garde" w:hAnsi="ITC Avant Garde"/>
          <w:lang w:eastAsia="es-MX"/>
        </w:rPr>
        <w:t xml:space="preserve"> para usar y aprovechar bandas de frecuencias de espectro radioeléctrico para uso público para la prestación del servicio de televisión radiodifundida digital, otorgados a </w:t>
      </w:r>
      <w:r w:rsidR="004E06C5">
        <w:rPr>
          <w:rFonts w:ascii="ITC Avant Garde" w:hAnsi="ITC Avant Garde"/>
        </w:rPr>
        <w:t xml:space="preserve">favor del </w:t>
      </w:r>
      <w:r w:rsidR="007F42C8">
        <w:rPr>
          <w:rFonts w:ascii="ITC Avant Garde" w:hAnsi="ITC Avant Garde"/>
        </w:rPr>
        <w:t xml:space="preserve">Gobierno </w:t>
      </w:r>
      <w:r w:rsidR="004E06C5">
        <w:rPr>
          <w:rFonts w:ascii="ITC Avant Garde" w:hAnsi="ITC Avant Garde"/>
        </w:rPr>
        <w:t>del Estado de Oaxaca</w:t>
      </w:r>
      <w:r w:rsidR="00D85B36">
        <w:rPr>
          <w:rFonts w:ascii="ITC Avant Garde" w:hAnsi="ITC Avant Garde"/>
        </w:rPr>
        <w:t>.</w:t>
      </w:r>
    </w:p>
    <w:p w14:paraId="4B5A5754" w14:textId="77777777" w:rsidR="004E7978" w:rsidRDefault="001618AC" w:rsidP="004E7978">
      <w:pPr>
        <w:spacing w:afterLines="120" w:after="288" w:line="240" w:lineRule="auto"/>
        <w:jc w:val="both"/>
        <w:rPr>
          <w:rFonts w:ascii="ITC Avant Garde" w:hAnsi="ITC Avant Garde"/>
          <w:bCs/>
          <w:i/>
        </w:rPr>
      </w:pPr>
      <w:r w:rsidRPr="003006E8">
        <w:rPr>
          <w:rFonts w:ascii="ITC Avant Garde" w:hAnsi="ITC Avant Garde"/>
          <w:bCs/>
          <w:i/>
        </w:rPr>
        <w:t>(Unidad de Concesiones y Servicios)</w:t>
      </w:r>
    </w:p>
    <w:p w14:paraId="44C4A045" w14:textId="4E486BBF" w:rsidR="00DC30A1" w:rsidRPr="00883ED5" w:rsidRDefault="00CF31C7" w:rsidP="00883ED5">
      <w:pPr>
        <w:spacing w:after="0" w:line="240" w:lineRule="auto"/>
        <w:jc w:val="both"/>
        <w:rPr>
          <w:rFonts w:ascii="ITC Avant Garde" w:hAnsi="ITC Avant Garde"/>
          <w:bCs/>
        </w:rPr>
      </w:pPr>
      <w:r w:rsidRPr="00883ED5">
        <w:rPr>
          <w:rFonts w:ascii="ITC Avant Garde" w:hAnsi="ITC Avant Garde"/>
          <w:b/>
          <w:bCs/>
        </w:rPr>
        <w:t>III.1</w:t>
      </w:r>
      <w:r w:rsidR="0024470D" w:rsidRPr="00883ED5">
        <w:rPr>
          <w:rFonts w:ascii="ITC Avant Garde" w:hAnsi="ITC Avant Garde"/>
          <w:b/>
          <w:bCs/>
        </w:rPr>
        <w:t>7</w:t>
      </w:r>
      <w:r w:rsidRPr="00883ED5">
        <w:rPr>
          <w:rFonts w:ascii="ITC Avant Garde" w:hAnsi="ITC Avant Garde"/>
          <w:b/>
          <w:bCs/>
        </w:rPr>
        <w:t xml:space="preserve">.- </w:t>
      </w:r>
      <w:r w:rsidR="00B1575A" w:rsidRPr="00883ED5">
        <w:rPr>
          <w:rFonts w:ascii="ITC Avant Garde" w:hAnsi="ITC Avant Garde"/>
          <w:bCs/>
        </w:rPr>
        <w:t>Resolución mediante la cual el Pleno del Instituto Federal de Telecomunicaciones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favor del Gobierno del Estado de Oaxaca.</w:t>
      </w:r>
    </w:p>
    <w:p w14:paraId="7CDFADB9" w14:textId="77777777" w:rsidR="004E7978" w:rsidRPr="00883ED5" w:rsidRDefault="00B1575A" w:rsidP="00883ED5">
      <w:pPr>
        <w:spacing w:afterLines="120" w:after="288" w:line="240" w:lineRule="auto"/>
        <w:jc w:val="both"/>
        <w:rPr>
          <w:rFonts w:ascii="ITC Avant Garde" w:hAnsi="ITC Avant Garde"/>
          <w:bCs/>
          <w:i/>
        </w:rPr>
      </w:pPr>
      <w:r w:rsidRPr="00883ED5">
        <w:rPr>
          <w:rFonts w:ascii="ITC Avant Garde" w:hAnsi="ITC Avant Garde"/>
          <w:bCs/>
          <w:i/>
        </w:rPr>
        <w:t>(Unidad de Concesiones y Servicios)</w:t>
      </w:r>
    </w:p>
    <w:p w14:paraId="6CB94064" w14:textId="63D4FC4B" w:rsidR="00DC30A1" w:rsidRPr="003006E8" w:rsidRDefault="00CF31C7" w:rsidP="004E7978">
      <w:pPr>
        <w:keepNext/>
        <w:spacing w:after="0" w:line="240" w:lineRule="auto"/>
        <w:jc w:val="both"/>
        <w:rPr>
          <w:rFonts w:ascii="ITC Avant Garde" w:hAnsi="ITC Avant Garde"/>
          <w:bCs/>
          <w:color w:val="000000"/>
          <w:lang w:val="es-ES_tradnl" w:eastAsia="es-MX"/>
        </w:rPr>
      </w:pPr>
      <w:r>
        <w:rPr>
          <w:rFonts w:ascii="ITC Avant Garde" w:hAnsi="ITC Avant Garde"/>
          <w:b/>
          <w:bCs/>
        </w:rPr>
        <w:t>III.1</w:t>
      </w:r>
      <w:r w:rsidR="0024470D">
        <w:rPr>
          <w:rFonts w:ascii="ITC Avant Garde" w:hAnsi="ITC Avant Garde"/>
          <w:b/>
          <w:bCs/>
        </w:rPr>
        <w:t>8</w:t>
      </w:r>
      <w:r w:rsidRPr="005176F6">
        <w:rPr>
          <w:rFonts w:ascii="ITC Avant Garde" w:hAnsi="ITC Avant Garde"/>
          <w:b/>
          <w:bCs/>
        </w:rPr>
        <w:t>.-</w:t>
      </w:r>
      <w:r>
        <w:rPr>
          <w:rFonts w:ascii="ITC Avant Garde" w:hAnsi="ITC Avant Garde"/>
          <w:b/>
          <w:bCs/>
        </w:rPr>
        <w:t xml:space="preserve"> </w:t>
      </w:r>
      <w:r w:rsidR="00597049" w:rsidRPr="003006E8">
        <w:rPr>
          <w:rFonts w:ascii="ITC Avant Garde" w:hAnsi="ITC Avant Garde"/>
          <w:bCs/>
          <w:color w:val="000000"/>
          <w:lang w:eastAsia="es-MX"/>
        </w:rPr>
        <w:t xml:space="preserve">Resolución mediante la cual el Pleno del Instituto Federal de Telecomunicaciones prorroga la vigencia de la concesión </w:t>
      </w:r>
      <w:r w:rsidR="00597049" w:rsidRPr="003006E8">
        <w:rPr>
          <w:rFonts w:ascii="ITC Avant Garde" w:hAnsi="ITC Avant Garde"/>
          <w:bCs/>
          <w:color w:val="000000"/>
          <w:lang w:val="es-ES_tradnl" w:eastAsia="es-MX"/>
        </w:rPr>
        <w:t xml:space="preserve">para operar y explotar comercialmente una frecuencia de radiodifusión, para lo cual otorga una concesión para usar, aprovechar y explotar bandas de frecuencias del espectro radioeléctrico </w:t>
      </w:r>
      <w:r w:rsidR="00597049" w:rsidRPr="003006E8">
        <w:rPr>
          <w:rFonts w:ascii="ITC Avant Garde" w:hAnsi="ITC Avant Garde"/>
          <w:bCs/>
          <w:color w:val="000000"/>
          <w:lang w:eastAsia="es-MX"/>
        </w:rPr>
        <w:t xml:space="preserve">para la prestación del servicio público de radiodifusión sonora </w:t>
      </w:r>
      <w:r w:rsidR="00597049" w:rsidRPr="003006E8">
        <w:rPr>
          <w:rFonts w:ascii="ITC Avant Garde" w:hAnsi="ITC Avant Garde"/>
          <w:bCs/>
          <w:color w:val="000000"/>
          <w:lang w:val="es-ES" w:eastAsia="es-MX"/>
        </w:rPr>
        <w:t xml:space="preserve">en Frecuencia Modulada y una concesión única, ambas para </w:t>
      </w:r>
      <w:r w:rsidR="00597049" w:rsidRPr="003006E8">
        <w:rPr>
          <w:rFonts w:ascii="ITC Avant Garde" w:hAnsi="ITC Avant Garde"/>
          <w:bCs/>
          <w:color w:val="000000"/>
          <w:lang w:val="es-ES_tradnl" w:eastAsia="es-MX"/>
        </w:rPr>
        <w:t xml:space="preserve">uso comercial, </w:t>
      </w:r>
      <w:r w:rsidR="00597049" w:rsidRPr="003006E8">
        <w:rPr>
          <w:rFonts w:ascii="ITC Avant Garde" w:hAnsi="ITC Avant Garde"/>
          <w:bCs/>
          <w:lang w:val="es-ES_tradnl" w:eastAsia="es-MX"/>
        </w:rPr>
        <w:t xml:space="preserve">a favor de </w:t>
      </w:r>
      <w:r w:rsidR="00597049" w:rsidRPr="003006E8">
        <w:rPr>
          <w:rFonts w:ascii="ITC Avant Garde" w:hAnsi="ITC Avant Garde"/>
          <w:bCs/>
          <w:lang w:eastAsia="es-MX"/>
        </w:rPr>
        <w:t>la Grande de Coahuila, S.A. de C.V</w:t>
      </w:r>
      <w:r w:rsidR="00597049" w:rsidRPr="003006E8">
        <w:rPr>
          <w:rFonts w:ascii="ITC Avant Garde" w:hAnsi="ITC Avant Garde"/>
          <w:bCs/>
          <w:color w:val="000000"/>
          <w:lang w:val="es-ES_tradnl" w:eastAsia="es-MX"/>
        </w:rPr>
        <w:t>.</w:t>
      </w:r>
    </w:p>
    <w:p w14:paraId="434B939F" w14:textId="77777777" w:rsidR="004E7978" w:rsidRDefault="00597049" w:rsidP="004E7978">
      <w:pPr>
        <w:spacing w:afterLines="120" w:after="288" w:line="240" w:lineRule="auto"/>
        <w:jc w:val="both"/>
        <w:rPr>
          <w:rFonts w:ascii="ITC Avant Garde" w:hAnsi="ITC Avant Garde"/>
          <w:bCs/>
          <w:i/>
          <w:color w:val="000000"/>
          <w:lang w:val="es-ES" w:eastAsia="es-MX"/>
        </w:rPr>
      </w:pPr>
      <w:r w:rsidRPr="003006E8">
        <w:rPr>
          <w:rFonts w:ascii="ITC Avant Garde" w:hAnsi="ITC Avant Garde"/>
          <w:bCs/>
          <w:i/>
          <w:color w:val="000000"/>
          <w:lang w:val="es-ES" w:eastAsia="es-MX"/>
        </w:rPr>
        <w:t>(Unidad de Concesiones y Servicios)</w:t>
      </w:r>
    </w:p>
    <w:p w14:paraId="79C688D9" w14:textId="2C18824D" w:rsidR="00DC30A1" w:rsidRPr="003006E8" w:rsidRDefault="0024470D" w:rsidP="004E7978">
      <w:pPr>
        <w:spacing w:after="0" w:line="240" w:lineRule="auto"/>
        <w:jc w:val="both"/>
        <w:rPr>
          <w:rFonts w:ascii="ITC Avant Garde" w:hAnsi="ITC Avant Garde"/>
          <w:bCs/>
          <w:color w:val="000000"/>
          <w:lang w:eastAsia="es-MX"/>
        </w:rPr>
      </w:pPr>
      <w:r>
        <w:rPr>
          <w:rFonts w:ascii="ITC Avant Garde" w:hAnsi="ITC Avant Garde"/>
          <w:b/>
          <w:bCs/>
        </w:rPr>
        <w:t>III.19</w:t>
      </w:r>
      <w:r w:rsidR="00CF31C7" w:rsidRPr="005176F6">
        <w:rPr>
          <w:rFonts w:ascii="ITC Avant Garde" w:hAnsi="ITC Avant Garde"/>
          <w:b/>
          <w:bCs/>
        </w:rPr>
        <w:t>.-</w:t>
      </w:r>
      <w:r w:rsidR="00CF31C7">
        <w:rPr>
          <w:rFonts w:ascii="ITC Avant Garde" w:hAnsi="ITC Avant Garde"/>
          <w:b/>
          <w:bCs/>
        </w:rPr>
        <w:t xml:space="preserve"> </w:t>
      </w:r>
      <w:r w:rsidR="00652266" w:rsidRPr="003006E8">
        <w:rPr>
          <w:rFonts w:ascii="ITC Avant Garde" w:hAnsi="ITC Avant Garde"/>
          <w:bCs/>
          <w:color w:val="000000"/>
          <w:lang w:eastAsia="es-MX"/>
        </w:rPr>
        <w:t xml:space="preserve">Resolución </w:t>
      </w:r>
      <w:r w:rsidR="0089792F" w:rsidRPr="003006E8">
        <w:rPr>
          <w:rFonts w:ascii="ITC Avant Garde" w:hAnsi="ITC Avant Garde"/>
          <w:bCs/>
          <w:color w:val="000000"/>
          <w:lang w:eastAsia="es-MX"/>
        </w:rPr>
        <w:t>mediante la cual el Pleno d</w:t>
      </w:r>
      <w:r w:rsidR="00652266" w:rsidRPr="003006E8">
        <w:rPr>
          <w:rFonts w:ascii="ITC Avant Garde" w:hAnsi="ITC Avant Garde"/>
          <w:bCs/>
          <w:color w:val="000000"/>
          <w:lang w:eastAsia="es-MX"/>
        </w:rPr>
        <w:t>el Instituto Feder</w:t>
      </w:r>
      <w:r w:rsidR="0089792F" w:rsidRPr="003006E8">
        <w:rPr>
          <w:rFonts w:ascii="ITC Avant Garde" w:hAnsi="ITC Avant Garde"/>
          <w:bCs/>
          <w:color w:val="000000"/>
          <w:lang w:eastAsia="es-MX"/>
        </w:rPr>
        <w:t>al d</w:t>
      </w:r>
      <w:r w:rsidR="00652266" w:rsidRPr="003006E8">
        <w:rPr>
          <w:rFonts w:ascii="ITC Avant Garde" w:hAnsi="ITC Avant Garde"/>
          <w:bCs/>
          <w:color w:val="000000"/>
          <w:lang w:eastAsia="es-MX"/>
        </w:rPr>
        <w:t xml:space="preserve">e Telecomunicaciones </w:t>
      </w:r>
      <w:r w:rsidR="0089792F" w:rsidRPr="003006E8">
        <w:rPr>
          <w:rFonts w:ascii="ITC Avant Garde" w:hAnsi="ITC Avant Garde"/>
          <w:bCs/>
          <w:color w:val="000000"/>
          <w:lang w:eastAsia="es-MX"/>
        </w:rPr>
        <w:t xml:space="preserve">prorroga la vigencia de doce concesiones </w:t>
      </w:r>
      <w:r w:rsidR="0089792F" w:rsidRPr="003006E8">
        <w:rPr>
          <w:rFonts w:ascii="ITC Avant Garde" w:hAnsi="ITC Avant Garde"/>
          <w:bCs/>
          <w:color w:val="000000"/>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0089792F" w:rsidRPr="003006E8">
        <w:rPr>
          <w:rFonts w:ascii="ITC Avant Garde" w:hAnsi="ITC Avant Garde"/>
          <w:bCs/>
          <w:color w:val="000000"/>
          <w:lang w:eastAsia="es-MX"/>
        </w:rPr>
        <w:t xml:space="preserve">para la prestación del servicio público de radiodifusión sonora </w:t>
      </w:r>
      <w:r w:rsidR="0089792F" w:rsidRPr="003006E8">
        <w:rPr>
          <w:rFonts w:ascii="ITC Avant Garde" w:hAnsi="ITC Avant Garde"/>
          <w:bCs/>
          <w:color w:val="000000"/>
          <w:lang w:val="es-ES" w:eastAsia="es-MX"/>
        </w:rPr>
        <w:t xml:space="preserve">en Amplitud Modulada y Frecuencia Modulada y, en su caso, una concesión única, ambas para </w:t>
      </w:r>
      <w:r w:rsidR="0089792F" w:rsidRPr="003006E8">
        <w:rPr>
          <w:rFonts w:ascii="ITC Avant Garde" w:hAnsi="ITC Avant Garde"/>
          <w:bCs/>
          <w:color w:val="000000"/>
          <w:lang w:val="es-ES_tradnl" w:eastAsia="es-MX"/>
        </w:rPr>
        <w:t>uso comercial.</w:t>
      </w:r>
    </w:p>
    <w:p w14:paraId="387DC40F" w14:textId="77777777" w:rsidR="004E7978" w:rsidRDefault="00652266" w:rsidP="004E7978">
      <w:pPr>
        <w:spacing w:afterLines="120" w:after="288" w:line="240" w:lineRule="auto"/>
        <w:jc w:val="both"/>
        <w:rPr>
          <w:rFonts w:ascii="ITC Avant Garde" w:hAnsi="ITC Avant Garde"/>
          <w:bCs/>
          <w:i/>
          <w:color w:val="000000"/>
          <w:lang w:val="es-ES" w:eastAsia="es-MX"/>
        </w:rPr>
      </w:pPr>
      <w:r w:rsidRPr="003006E8">
        <w:rPr>
          <w:rFonts w:ascii="ITC Avant Garde" w:hAnsi="ITC Avant Garde"/>
          <w:bCs/>
          <w:i/>
          <w:color w:val="000000"/>
          <w:lang w:val="es-ES" w:eastAsia="es-MX"/>
        </w:rPr>
        <w:t>(Unidad de Concesiones y Servicios)</w:t>
      </w:r>
    </w:p>
    <w:p w14:paraId="61CF78E9" w14:textId="456B17D3" w:rsidR="00DC30A1" w:rsidRPr="003006E8" w:rsidRDefault="00CF31C7" w:rsidP="004E7978">
      <w:pPr>
        <w:spacing w:after="0" w:line="240" w:lineRule="auto"/>
        <w:jc w:val="both"/>
        <w:rPr>
          <w:rFonts w:ascii="ITC Avant Garde" w:hAnsi="ITC Avant Garde"/>
          <w:bCs/>
          <w:color w:val="000000"/>
          <w:lang w:val="es-ES" w:eastAsia="es-MX"/>
        </w:rPr>
      </w:pPr>
      <w:r>
        <w:rPr>
          <w:rFonts w:ascii="ITC Avant Garde" w:hAnsi="ITC Avant Garde"/>
          <w:b/>
          <w:bCs/>
        </w:rPr>
        <w:t>III.</w:t>
      </w:r>
      <w:r w:rsidR="0024470D">
        <w:rPr>
          <w:rFonts w:ascii="ITC Avant Garde" w:hAnsi="ITC Avant Garde"/>
          <w:b/>
          <w:bCs/>
        </w:rPr>
        <w:t>20</w:t>
      </w:r>
      <w:r w:rsidRPr="005176F6">
        <w:rPr>
          <w:rFonts w:ascii="ITC Avant Garde" w:hAnsi="ITC Avant Garde"/>
          <w:b/>
          <w:bCs/>
        </w:rPr>
        <w:t>.-</w:t>
      </w:r>
      <w:r>
        <w:rPr>
          <w:rFonts w:ascii="ITC Avant Garde" w:hAnsi="ITC Avant Garde"/>
          <w:b/>
          <w:bCs/>
        </w:rPr>
        <w:t xml:space="preserve"> </w:t>
      </w:r>
      <w:r w:rsidR="00652266" w:rsidRPr="003006E8">
        <w:rPr>
          <w:rFonts w:ascii="ITC Avant Garde" w:hAnsi="ITC Avant Garde"/>
          <w:bCs/>
          <w:lang w:eastAsia="es-MX"/>
        </w:rPr>
        <w:t xml:space="preserve">Resolución mediante la cual el Pleno del Instituto Federal de Telecomunicaciones autoriza </w:t>
      </w:r>
      <w:r w:rsidR="00652266" w:rsidRPr="003006E8">
        <w:rPr>
          <w:rFonts w:ascii="ITC Avant Garde" w:hAnsi="ITC Avant Garde"/>
          <w:bCs/>
          <w:lang w:val="es-ES_tradnl"/>
        </w:rPr>
        <w:t xml:space="preserve">la modificación a las características técnicas de operación de dos </w:t>
      </w:r>
      <w:r w:rsidR="00652266" w:rsidRPr="003006E8">
        <w:rPr>
          <w:rFonts w:ascii="ITC Avant Garde" w:hAnsi="ITC Avant Garde"/>
          <w:bCs/>
          <w:lang w:eastAsia="es-MX"/>
        </w:rPr>
        <w:t>concesiones comerciales otorgadas</w:t>
      </w:r>
      <w:r w:rsidR="00652266" w:rsidRPr="003006E8">
        <w:rPr>
          <w:rFonts w:ascii="ITC Avant Garde" w:hAnsi="ITC Avant Garde"/>
          <w:bCs/>
          <w:lang w:val="es-ES_tradnl"/>
        </w:rPr>
        <w:t xml:space="preserve"> a favor de diversos concesionarios que operan estaciones de radiodifusión sonora en Frecuencia Modulada.</w:t>
      </w:r>
    </w:p>
    <w:p w14:paraId="1A1C6B54" w14:textId="77777777" w:rsidR="004E7978" w:rsidRDefault="00652266" w:rsidP="004E7978">
      <w:pPr>
        <w:spacing w:afterLines="120" w:after="288" w:line="240" w:lineRule="auto"/>
        <w:jc w:val="both"/>
        <w:rPr>
          <w:rFonts w:ascii="ITC Avant Garde" w:hAnsi="ITC Avant Garde"/>
          <w:bCs/>
          <w:i/>
          <w:color w:val="000000"/>
          <w:lang w:val="es-ES" w:eastAsia="es-MX"/>
        </w:rPr>
      </w:pPr>
      <w:r w:rsidRPr="003006E8">
        <w:rPr>
          <w:rFonts w:ascii="ITC Avant Garde" w:hAnsi="ITC Avant Garde"/>
          <w:bCs/>
          <w:i/>
          <w:color w:val="000000"/>
          <w:lang w:val="es-ES" w:eastAsia="es-MX"/>
        </w:rPr>
        <w:t>(Unidad de Concesiones y Servicios)</w:t>
      </w:r>
    </w:p>
    <w:p w14:paraId="15C647EA" w14:textId="4BD73516" w:rsidR="00DC30A1" w:rsidRPr="003006E8" w:rsidRDefault="00CF31C7" w:rsidP="004E7978">
      <w:pPr>
        <w:spacing w:after="0" w:line="240" w:lineRule="auto"/>
        <w:jc w:val="both"/>
        <w:rPr>
          <w:rFonts w:ascii="ITC Avant Garde" w:hAnsi="ITC Avant Garde"/>
          <w:bCs/>
          <w:color w:val="000000"/>
          <w:lang w:val="es-ES" w:eastAsia="es-MX"/>
        </w:rPr>
      </w:pPr>
      <w:r>
        <w:rPr>
          <w:rFonts w:ascii="ITC Avant Garde" w:hAnsi="ITC Avant Garde"/>
          <w:b/>
          <w:bCs/>
        </w:rPr>
        <w:t>III.</w:t>
      </w:r>
      <w:r w:rsidR="0024470D">
        <w:rPr>
          <w:rFonts w:ascii="ITC Avant Garde" w:hAnsi="ITC Avant Garde"/>
          <w:b/>
          <w:bCs/>
        </w:rPr>
        <w:t>21</w:t>
      </w:r>
      <w:r w:rsidRPr="005176F6">
        <w:rPr>
          <w:rFonts w:ascii="ITC Avant Garde" w:hAnsi="ITC Avant Garde"/>
          <w:b/>
          <w:bCs/>
        </w:rPr>
        <w:t>.-</w:t>
      </w:r>
      <w:r>
        <w:rPr>
          <w:rFonts w:ascii="ITC Avant Garde" w:hAnsi="ITC Avant Garde"/>
          <w:b/>
          <w:bCs/>
        </w:rPr>
        <w:t xml:space="preserve"> </w:t>
      </w:r>
      <w:r w:rsidR="0008252A" w:rsidRPr="003006E8">
        <w:rPr>
          <w:rFonts w:ascii="ITC Avant Garde" w:hAnsi="ITC Avant Garde"/>
          <w:bCs/>
          <w:lang w:eastAsia="es-MX"/>
        </w:rPr>
        <w:t xml:space="preserve">Resolución mediante la cual el Pleno del Instituto Federal de Telecomunicaciones autoriza </w:t>
      </w:r>
      <w:r w:rsidR="0008252A" w:rsidRPr="003006E8">
        <w:rPr>
          <w:rFonts w:ascii="ITC Avant Garde" w:hAnsi="ITC Avant Garde"/>
          <w:bCs/>
          <w:lang w:val="es-ES_tradnl"/>
        </w:rPr>
        <w:t xml:space="preserve">la modificación a las características técnicas de operación de dos </w:t>
      </w:r>
      <w:r w:rsidR="0008252A" w:rsidRPr="003006E8">
        <w:rPr>
          <w:rFonts w:ascii="ITC Avant Garde" w:hAnsi="ITC Avant Garde"/>
          <w:bCs/>
          <w:lang w:eastAsia="es-MX"/>
        </w:rPr>
        <w:t>concesiones comerciales otorgadas</w:t>
      </w:r>
      <w:r w:rsidR="0008252A" w:rsidRPr="003006E8">
        <w:rPr>
          <w:rFonts w:ascii="ITC Avant Garde" w:hAnsi="ITC Avant Garde"/>
          <w:bCs/>
        </w:rPr>
        <w:t xml:space="preserve"> </w:t>
      </w:r>
      <w:r w:rsidR="0008252A" w:rsidRPr="003006E8">
        <w:rPr>
          <w:rFonts w:ascii="ITC Avant Garde" w:hAnsi="ITC Avant Garde"/>
          <w:bCs/>
          <w:lang w:val="es-ES_tradnl"/>
        </w:rPr>
        <w:t>a favor de diversos concesionarios que operan estaciones de radiodifusión sonora en Frecuencia Modulada</w:t>
      </w:r>
      <w:r w:rsidR="00B636AA">
        <w:rPr>
          <w:rFonts w:ascii="ITC Avant Garde" w:hAnsi="ITC Avant Garde"/>
          <w:bCs/>
          <w:lang w:val="es-ES_tradnl"/>
        </w:rPr>
        <w:t>.</w:t>
      </w:r>
    </w:p>
    <w:p w14:paraId="08785C8E" w14:textId="77777777" w:rsidR="004E7978" w:rsidRDefault="0008252A" w:rsidP="004E7978">
      <w:pPr>
        <w:spacing w:afterLines="120" w:after="288" w:line="240" w:lineRule="auto"/>
        <w:jc w:val="both"/>
        <w:rPr>
          <w:rFonts w:ascii="ITC Avant Garde" w:hAnsi="ITC Avant Garde"/>
          <w:bCs/>
          <w:i/>
          <w:color w:val="000000"/>
          <w:lang w:val="es-ES" w:eastAsia="es-MX"/>
        </w:rPr>
      </w:pPr>
      <w:r w:rsidRPr="003006E8">
        <w:rPr>
          <w:rFonts w:ascii="ITC Avant Garde" w:hAnsi="ITC Avant Garde"/>
          <w:bCs/>
          <w:i/>
          <w:color w:val="000000"/>
          <w:lang w:val="es-ES" w:eastAsia="es-MX"/>
        </w:rPr>
        <w:t>(Unidad de Concesiones y Servicios)</w:t>
      </w:r>
    </w:p>
    <w:p w14:paraId="715094F5" w14:textId="4F4E434A" w:rsidR="00DC30A1" w:rsidRPr="003006E8" w:rsidRDefault="0024470D" w:rsidP="004E7978">
      <w:pPr>
        <w:spacing w:after="0" w:line="240" w:lineRule="auto"/>
        <w:jc w:val="both"/>
        <w:rPr>
          <w:rFonts w:ascii="ITC Avant Garde" w:hAnsi="ITC Avant Garde"/>
          <w:bCs/>
          <w:color w:val="000000"/>
          <w:lang w:eastAsia="es-MX"/>
        </w:rPr>
      </w:pPr>
      <w:r>
        <w:rPr>
          <w:rFonts w:ascii="ITC Avant Garde" w:hAnsi="ITC Avant Garde"/>
          <w:b/>
          <w:bCs/>
        </w:rPr>
        <w:t>III.22</w:t>
      </w:r>
      <w:r w:rsidR="00CF31C7" w:rsidRPr="005176F6">
        <w:rPr>
          <w:rFonts w:ascii="ITC Avant Garde" w:hAnsi="ITC Avant Garde"/>
          <w:b/>
          <w:bCs/>
        </w:rPr>
        <w:t>.-</w:t>
      </w:r>
      <w:r w:rsidR="00CF31C7">
        <w:rPr>
          <w:rFonts w:ascii="ITC Avant Garde" w:hAnsi="ITC Avant Garde"/>
          <w:b/>
          <w:bCs/>
        </w:rPr>
        <w:t xml:space="preserve"> </w:t>
      </w:r>
      <w:r w:rsidR="0008252A" w:rsidRPr="003006E8">
        <w:rPr>
          <w:rFonts w:ascii="ITC Avant Garde" w:hAnsi="ITC Avant Garde"/>
          <w:bCs/>
          <w:color w:val="000000"/>
          <w:lang w:eastAsia="es-MX"/>
        </w:rPr>
        <w:t xml:space="preserve">Resolución </w:t>
      </w:r>
      <w:r w:rsidR="00450812" w:rsidRPr="003006E8">
        <w:rPr>
          <w:rFonts w:ascii="ITC Avant Garde" w:hAnsi="ITC Avant Garde"/>
          <w:bCs/>
          <w:color w:val="000000"/>
          <w:lang w:eastAsia="es-MX"/>
        </w:rPr>
        <w:t>mediante la cual el Pleno del Instituto Federal d</w:t>
      </w:r>
      <w:r w:rsidR="0008252A" w:rsidRPr="003006E8">
        <w:rPr>
          <w:rFonts w:ascii="ITC Avant Garde" w:hAnsi="ITC Avant Garde"/>
          <w:bCs/>
          <w:color w:val="000000"/>
          <w:lang w:eastAsia="es-MX"/>
        </w:rPr>
        <w:t xml:space="preserve">e Telecomunicaciones </w:t>
      </w:r>
      <w:r w:rsidR="00450812" w:rsidRPr="003006E8">
        <w:rPr>
          <w:rFonts w:ascii="ITC Avant Garde" w:hAnsi="ITC Avant Garde"/>
          <w:bCs/>
          <w:color w:val="000000"/>
          <w:lang w:eastAsia="es-MX"/>
        </w:rPr>
        <w:t>autoriza la enajenación de acciones de la empresa</w:t>
      </w:r>
      <w:r w:rsidR="0008252A" w:rsidRPr="003006E8">
        <w:rPr>
          <w:rFonts w:ascii="ITC Avant Garde" w:hAnsi="ITC Avant Garde"/>
          <w:bCs/>
          <w:color w:val="000000"/>
          <w:lang w:eastAsia="es-MX"/>
        </w:rPr>
        <w:t xml:space="preserve"> </w:t>
      </w:r>
      <w:r w:rsidR="00093D27">
        <w:rPr>
          <w:rFonts w:ascii="ITC Avant Garde" w:hAnsi="ITC Avant Garde"/>
          <w:bCs/>
          <w:color w:val="000000"/>
          <w:lang w:eastAsia="es-MX"/>
        </w:rPr>
        <w:t xml:space="preserve">XHPZ </w:t>
      </w:r>
      <w:r w:rsidR="00450812" w:rsidRPr="003006E8">
        <w:rPr>
          <w:rFonts w:ascii="ITC Avant Garde" w:hAnsi="ITC Avant Garde"/>
          <w:bCs/>
          <w:color w:val="000000"/>
          <w:lang w:eastAsia="es-MX"/>
        </w:rPr>
        <w:t xml:space="preserve">FM </w:t>
      </w:r>
      <w:r w:rsidR="0008252A" w:rsidRPr="003006E8">
        <w:rPr>
          <w:rFonts w:ascii="ITC Avant Garde" w:hAnsi="ITC Avant Garde"/>
          <w:bCs/>
          <w:color w:val="000000"/>
          <w:lang w:eastAsia="es-MX"/>
        </w:rPr>
        <w:t xml:space="preserve">96.7, S.A. </w:t>
      </w:r>
      <w:r w:rsidR="00450812" w:rsidRPr="003006E8">
        <w:rPr>
          <w:rFonts w:ascii="ITC Avant Garde" w:hAnsi="ITC Avant Garde"/>
          <w:bCs/>
          <w:color w:val="000000"/>
          <w:lang w:eastAsia="es-MX"/>
        </w:rPr>
        <w:t>d</w:t>
      </w:r>
      <w:r w:rsidR="0008252A" w:rsidRPr="003006E8">
        <w:rPr>
          <w:rFonts w:ascii="ITC Avant Garde" w:hAnsi="ITC Avant Garde"/>
          <w:bCs/>
          <w:color w:val="000000"/>
          <w:lang w:eastAsia="es-MX"/>
        </w:rPr>
        <w:t xml:space="preserve">e C.V., </w:t>
      </w:r>
      <w:r w:rsidR="00826F68" w:rsidRPr="003006E8">
        <w:rPr>
          <w:rFonts w:ascii="ITC Avant Garde" w:hAnsi="ITC Avant Garde"/>
          <w:bCs/>
          <w:color w:val="000000"/>
          <w:lang w:eastAsia="es-MX"/>
        </w:rPr>
        <w:t>concesionaria para el uso, aprovechamiento y explotación comercial de la Frecuencia 96.7 MH</w:t>
      </w:r>
      <w:r w:rsidR="0008252A" w:rsidRPr="003006E8">
        <w:rPr>
          <w:rFonts w:ascii="ITC Avant Garde" w:hAnsi="ITC Avant Garde"/>
          <w:bCs/>
          <w:color w:val="000000"/>
          <w:lang w:eastAsia="es-MX"/>
        </w:rPr>
        <w:t xml:space="preserve">z, </w:t>
      </w:r>
      <w:r w:rsidR="00826F68" w:rsidRPr="003006E8">
        <w:rPr>
          <w:rFonts w:ascii="ITC Avant Garde" w:hAnsi="ITC Avant Garde"/>
          <w:bCs/>
          <w:color w:val="000000"/>
          <w:lang w:eastAsia="es-MX"/>
        </w:rPr>
        <w:t>con distintivo de llamada</w:t>
      </w:r>
      <w:r w:rsidR="0008252A" w:rsidRPr="003006E8">
        <w:rPr>
          <w:rFonts w:ascii="ITC Avant Garde" w:hAnsi="ITC Avant Garde"/>
          <w:bCs/>
          <w:color w:val="000000"/>
          <w:lang w:eastAsia="es-MX"/>
        </w:rPr>
        <w:t xml:space="preserve"> </w:t>
      </w:r>
      <w:r w:rsidR="00826F68" w:rsidRPr="003006E8">
        <w:rPr>
          <w:rFonts w:ascii="ITC Avant Garde" w:hAnsi="ITC Avant Garde"/>
          <w:bCs/>
          <w:color w:val="000000"/>
          <w:lang w:eastAsia="es-MX"/>
        </w:rPr>
        <w:t>XHPZ-FM e</w:t>
      </w:r>
      <w:r w:rsidR="0008252A" w:rsidRPr="003006E8">
        <w:rPr>
          <w:rFonts w:ascii="ITC Avant Garde" w:hAnsi="ITC Avant Garde"/>
          <w:bCs/>
          <w:color w:val="000000"/>
          <w:lang w:eastAsia="es-MX"/>
        </w:rPr>
        <w:t>n Ciudad Guzmán, Jalisco</w:t>
      </w:r>
      <w:r w:rsidR="00826F68" w:rsidRPr="003006E8">
        <w:rPr>
          <w:rFonts w:ascii="ITC Avant Garde" w:hAnsi="ITC Avant Garde"/>
          <w:bCs/>
          <w:color w:val="000000"/>
          <w:lang w:eastAsia="es-MX"/>
        </w:rPr>
        <w:t>.</w:t>
      </w:r>
    </w:p>
    <w:p w14:paraId="29B66FBC" w14:textId="77777777" w:rsidR="004E7978" w:rsidRDefault="00826F68" w:rsidP="004E7978">
      <w:pPr>
        <w:spacing w:afterLines="120" w:after="288" w:line="240" w:lineRule="auto"/>
        <w:jc w:val="both"/>
        <w:rPr>
          <w:rFonts w:ascii="ITC Avant Garde" w:hAnsi="ITC Avant Garde"/>
          <w:bCs/>
          <w:i/>
          <w:color w:val="000000"/>
          <w:lang w:val="es-ES" w:eastAsia="es-MX"/>
        </w:rPr>
      </w:pPr>
      <w:r w:rsidRPr="003006E8">
        <w:rPr>
          <w:rFonts w:ascii="ITC Avant Garde" w:hAnsi="ITC Avant Garde"/>
          <w:bCs/>
          <w:i/>
          <w:color w:val="000000"/>
          <w:lang w:val="es-ES" w:eastAsia="es-MX"/>
        </w:rPr>
        <w:t>(Unidad de Concesiones y Servicios)</w:t>
      </w:r>
    </w:p>
    <w:p w14:paraId="3E101B00" w14:textId="0C8371EE" w:rsidR="00DC30A1" w:rsidRPr="003006E8" w:rsidRDefault="00CF31C7" w:rsidP="004E7978">
      <w:pPr>
        <w:spacing w:after="0" w:line="240" w:lineRule="auto"/>
        <w:jc w:val="both"/>
        <w:rPr>
          <w:rFonts w:ascii="ITC Avant Garde" w:hAnsi="ITC Avant Garde"/>
          <w:bCs/>
          <w:color w:val="000000"/>
          <w:lang w:eastAsia="es-MX"/>
        </w:rPr>
      </w:pPr>
      <w:r>
        <w:rPr>
          <w:rFonts w:ascii="ITC Avant Garde" w:hAnsi="ITC Avant Garde"/>
          <w:b/>
          <w:bCs/>
        </w:rPr>
        <w:lastRenderedPageBreak/>
        <w:t>III.</w:t>
      </w:r>
      <w:r w:rsidR="0024470D">
        <w:rPr>
          <w:rFonts w:ascii="ITC Avant Garde" w:hAnsi="ITC Avant Garde"/>
          <w:b/>
          <w:bCs/>
        </w:rPr>
        <w:t>23</w:t>
      </w:r>
      <w:r w:rsidRPr="005176F6">
        <w:rPr>
          <w:rFonts w:ascii="ITC Avant Garde" w:hAnsi="ITC Avant Garde"/>
          <w:b/>
          <w:bCs/>
        </w:rPr>
        <w:t>.-</w:t>
      </w:r>
      <w:r>
        <w:rPr>
          <w:rFonts w:ascii="ITC Avant Garde" w:hAnsi="ITC Avant Garde"/>
          <w:b/>
          <w:bCs/>
        </w:rPr>
        <w:t xml:space="preserve"> </w:t>
      </w:r>
      <w:r w:rsidR="0008252A" w:rsidRPr="003006E8">
        <w:rPr>
          <w:rFonts w:ascii="ITC Avant Garde" w:hAnsi="ITC Avant Garde"/>
          <w:bCs/>
          <w:color w:val="000000"/>
          <w:lang w:eastAsia="es-MX"/>
        </w:rPr>
        <w:t xml:space="preserve">Resolución </w:t>
      </w:r>
      <w:r w:rsidR="006744F6" w:rsidRPr="003006E8">
        <w:rPr>
          <w:rFonts w:ascii="ITC Avant Garde" w:hAnsi="ITC Avant Garde"/>
          <w:bCs/>
          <w:color w:val="000000"/>
          <w:lang w:eastAsia="es-MX"/>
        </w:rPr>
        <w:t>mediante la cual el Pleno del Instituto Federal de</w:t>
      </w:r>
      <w:r w:rsidR="0008252A" w:rsidRPr="003006E8">
        <w:rPr>
          <w:rFonts w:ascii="ITC Avant Garde" w:hAnsi="ITC Avant Garde"/>
          <w:bCs/>
          <w:color w:val="000000"/>
          <w:lang w:eastAsia="es-MX"/>
        </w:rPr>
        <w:t xml:space="preserve"> Telecomunicaciones </w:t>
      </w:r>
      <w:r w:rsidR="006744F6" w:rsidRPr="003006E8">
        <w:rPr>
          <w:rFonts w:ascii="ITC Avant Garde" w:hAnsi="ITC Avant Garde"/>
          <w:bCs/>
          <w:color w:val="000000"/>
          <w:lang w:eastAsia="es-MX"/>
        </w:rPr>
        <w:t xml:space="preserve">autoriza la </w:t>
      </w:r>
      <w:r w:rsidR="003006E8" w:rsidRPr="003006E8">
        <w:rPr>
          <w:rFonts w:ascii="ITC Avant Garde" w:hAnsi="ITC Avant Garde"/>
          <w:bCs/>
          <w:color w:val="000000"/>
          <w:lang w:eastAsia="es-MX"/>
        </w:rPr>
        <w:t>suscripción</w:t>
      </w:r>
      <w:r w:rsidR="006744F6" w:rsidRPr="003006E8">
        <w:rPr>
          <w:rFonts w:ascii="ITC Avant Garde" w:hAnsi="ITC Avant Garde"/>
          <w:bCs/>
          <w:color w:val="000000"/>
          <w:lang w:eastAsia="es-MX"/>
        </w:rPr>
        <w:t xml:space="preserve"> de acciones de la empresa </w:t>
      </w:r>
      <w:r w:rsidR="0008252A" w:rsidRPr="003006E8">
        <w:rPr>
          <w:rFonts w:ascii="ITC Avant Garde" w:hAnsi="ITC Avant Garde"/>
          <w:bCs/>
          <w:color w:val="000000"/>
          <w:lang w:eastAsia="es-MX"/>
        </w:rPr>
        <w:t xml:space="preserve">Más Radio Telecomunicaciones, S.A.P.I. </w:t>
      </w:r>
      <w:r w:rsidR="006744F6" w:rsidRPr="003006E8">
        <w:rPr>
          <w:rFonts w:ascii="ITC Avant Garde" w:hAnsi="ITC Avant Garde"/>
          <w:bCs/>
          <w:color w:val="000000"/>
          <w:lang w:eastAsia="es-MX"/>
        </w:rPr>
        <w:t>d</w:t>
      </w:r>
      <w:r w:rsidR="0008252A" w:rsidRPr="003006E8">
        <w:rPr>
          <w:rFonts w:ascii="ITC Avant Garde" w:hAnsi="ITC Avant Garde"/>
          <w:bCs/>
          <w:color w:val="000000"/>
          <w:lang w:eastAsia="es-MX"/>
        </w:rPr>
        <w:t xml:space="preserve">e C.V., </w:t>
      </w:r>
      <w:r w:rsidR="006744F6" w:rsidRPr="003006E8">
        <w:rPr>
          <w:rFonts w:ascii="ITC Avant Garde" w:hAnsi="ITC Avant Garde"/>
          <w:bCs/>
          <w:color w:val="000000"/>
          <w:lang w:eastAsia="es-MX"/>
        </w:rPr>
        <w:t>concesionaria para el uso, aprovechamiento y explotación comercial de la Frecuencia 94.7 MH</w:t>
      </w:r>
      <w:r w:rsidR="0008252A" w:rsidRPr="003006E8">
        <w:rPr>
          <w:rFonts w:ascii="ITC Avant Garde" w:hAnsi="ITC Avant Garde"/>
          <w:bCs/>
          <w:color w:val="000000"/>
          <w:lang w:eastAsia="es-MX"/>
        </w:rPr>
        <w:t xml:space="preserve">z, </w:t>
      </w:r>
      <w:r w:rsidR="006744F6" w:rsidRPr="003006E8">
        <w:rPr>
          <w:rFonts w:ascii="ITC Avant Garde" w:hAnsi="ITC Avant Garde"/>
          <w:bCs/>
          <w:color w:val="000000"/>
          <w:lang w:eastAsia="es-MX"/>
        </w:rPr>
        <w:t xml:space="preserve">con distintivo de llamada </w:t>
      </w:r>
      <w:proofErr w:type="spellStart"/>
      <w:r w:rsidR="006744F6" w:rsidRPr="003006E8">
        <w:rPr>
          <w:rFonts w:ascii="ITC Avant Garde" w:hAnsi="ITC Avant Garde"/>
          <w:bCs/>
          <w:color w:val="000000"/>
          <w:lang w:eastAsia="es-MX"/>
        </w:rPr>
        <w:t>XHPTUL</w:t>
      </w:r>
      <w:proofErr w:type="spellEnd"/>
      <w:r w:rsidR="006744F6" w:rsidRPr="003006E8">
        <w:rPr>
          <w:rFonts w:ascii="ITC Avant Garde" w:hAnsi="ITC Avant Garde"/>
          <w:bCs/>
          <w:color w:val="000000"/>
          <w:lang w:eastAsia="es-MX"/>
        </w:rPr>
        <w:t>-FM e</w:t>
      </w:r>
      <w:r w:rsidR="0008252A" w:rsidRPr="003006E8">
        <w:rPr>
          <w:rFonts w:ascii="ITC Avant Garde" w:hAnsi="ITC Avant Garde"/>
          <w:bCs/>
          <w:color w:val="000000"/>
          <w:lang w:eastAsia="es-MX"/>
        </w:rPr>
        <w:t xml:space="preserve">n </w:t>
      </w:r>
      <w:proofErr w:type="spellStart"/>
      <w:r w:rsidR="0008252A" w:rsidRPr="003006E8">
        <w:rPr>
          <w:rFonts w:ascii="ITC Avant Garde" w:hAnsi="ITC Avant Garde"/>
          <w:bCs/>
          <w:color w:val="000000"/>
          <w:lang w:eastAsia="es-MX"/>
        </w:rPr>
        <w:t>Túlum</w:t>
      </w:r>
      <w:proofErr w:type="spellEnd"/>
      <w:r w:rsidR="0008252A" w:rsidRPr="003006E8">
        <w:rPr>
          <w:rFonts w:ascii="ITC Avant Garde" w:hAnsi="ITC Avant Garde"/>
          <w:bCs/>
          <w:color w:val="000000"/>
          <w:lang w:eastAsia="es-MX"/>
        </w:rPr>
        <w:t>, Quintana Roo</w:t>
      </w:r>
      <w:r w:rsidR="006744F6" w:rsidRPr="003006E8">
        <w:rPr>
          <w:rFonts w:ascii="ITC Avant Garde" w:hAnsi="ITC Avant Garde"/>
          <w:bCs/>
          <w:color w:val="000000"/>
          <w:lang w:eastAsia="es-MX"/>
        </w:rPr>
        <w:t>.</w:t>
      </w:r>
    </w:p>
    <w:p w14:paraId="4DAC2C50" w14:textId="77777777" w:rsidR="004E7978" w:rsidRDefault="00D57CCE" w:rsidP="004E7978">
      <w:pPr>
        <w:spacing w:afterLines="120" w:after="288" w:line="240" w:lineRule="auto"/>
        <w:jc w:val="both"/>
        <w:rPr>
          <w:rFonts w:ascii="ITC Avant Garde" w:hAnsi="ITC Avant Garde"/>
          <w:bCs/>
          <w:i/>
          <w:color w:val="000000"/>
          <w:lang w:val="es-ES" w:eastAsia="es-MX"/>
        </w:rPr>
      </w:pPr>
      <w:r w:rsidRPr="003006E8">
        <w:rPr>
          <w:rFonts w:ascii="ITC Avant Garde" w:hAnsi="ITC Avant Garde"/>
          <w:bCs/>
          <w:i/>
          <w:color w:val="000000"/>
          <w:lang w:val="es-ES" w:eastAsia="es-MX"/>
        </w:rPr>
        <w:t>(Unidad de Concesiones y Servicios)</w:t>
      </w:r>
    </w:p>
    <w:p w14:paraId="73AC616D" w14:textId="56E94295" w:rsidR="00F667DE" w:rsidRPr="005176F6" w:rsidRDefault="00CF31C7" w:rsidP="004E7978">
      <w:pPr>
        <w:spacing w:after="0" w:line="240" w:lineRule="auto"/>
        <w:jc w:val="both"/>
        <w:rPr>
          <w:rFonts w:ascii="ITC Avant Garde" w:hAnsi="ITC Avant Garde"/>
          <w:bCs/>
          <w:color w:val="000000"/>
          <w:lang w:eastAsia="es-MX"/>
        </w:rPr>
      </w:pPr>
      <w:r>
        <w:rPr>
          <w:rFonts w:ascii="ITC Avant Garde" w:hAnsi="ITC Avant Garde"/>
          <w:b/>
          <w:bCs/>
        </w:rPr>
        <w:t>III.2</w:t>
      </w:r>
      <w:r w:rsidR="0024470D">
        <w:rPr>
          <w:rFonts w:ascii="ITC Avant Garde" w:hAnsi="ITC Avant Garde"/>
          <w:b/>
          <w:bCs/>
        </w:rPr>
        <w:t>4</w:t>
      </w:r>
      <w:r w:rsidRPr="005176F6">
        <w:rPr>
          <w:rFonts w:ascii="ITC Avant Garde" w:hAnsi="ITC Avant Garde"/>
          <w:b/>
          <w:bCs/>
        </w:rPr>
        <w:t>.-</w:t>
      </w:r>
      <w:r>
        <w:rPr>
          <w:rFonts w:ascii="ITC Avant Garde" w:hAnsi="ITC Avant Garde"/>
          <w:b/>
          <w:bCs/>
        </w:rPr>
        <w:t xml:space="preserve"> </w:t>
      </w:r>
      <w:r w:rsidR="00040663" w:rsidRPr="003006E8">
        <w:rPr>
          <w:rFonts w:ascii="ITC Avant Garde" w:hAnsi="ITC Avant Garde"/>
          <w:bCs/>
          <w:color w:val="000000"/>
          <w:lang w:eastAsia="es-MX"/>
        </w:rPr>
        <w:t xml:space="preserve">Resolución </w:t>
      </w:r>
      <w:r w:rsidR="001F5078" w:rsidRPr="003006E8">
        <w:rPr>
          <w:rFonts w:ascii="ITC Avant Garde" w:hAnsi="ITC Avant Garde"/>
          <w:bCs/>
          <w:color w:val="000000"/>
          <w:lang w:eastAsia="es-MX"/>
        </w:rPr>
        <w:t>mediante la cual el Pleno del Instituto Federal d</w:t>
      </w:r>
      <w:r w:rsidR="00040663" w:rsidRPr="003006E8">
        <w:rPr>
          <w:rFonts w:ascii="ITC Avant Garde" w:hAnsi="ITC Avant Garde"/>
          <w:bCs/>
          <w:color w:val="000000"/>
          <w:lang w:eastAsia="es-MX"/>
        </w:rPr>
        <w:t>e Telecomunicaciones</w:t>
      </w:r>
      <w:r w:rsidR="00040663" w:rsidRPr="005176F6">
        <w:rPr>
          <w:rFonts w:ascii="ITC Avant Garde" w:hAnsi="ITC Avant Garde"/>
          <w:bCs/>
          <w:color w:val="000000"/>
          <w:lang w:eastAsia="es-MX"/>
        </w:rPr>
        <w:t xml:space="preserve"> </w:t>
      </w:r>
      <w:r w:rsidR="001F5078" w:rsidRPr="005176F6">
        <w:rPr>
          <w:rFonts w:ascii="ITC Avant Garde" w:hAnsi="ITC Avant Garde"/>
          <w:bCs/>
          <w:color w:val="000000"/>
          <w:lang w:eastAsia="es-MX"/>
        </w:rPr>
        <w:t xml:space="preserve">declara la pérdida de bienes en beneficio de la Nación, derivado del procedimiento administrativo iniciado en contra del propietario y/o poseedor y/o responsable y/o encargado de los equipos de radiodifusión y/o del inmueble donde se prestaba el servicio de radiodifusión, operando en la </w:t>
      </w:r>
      <w:r w:rsidR="00040663" w:rsidRPr="005176F6">
        <w:rPr>
          <w:rFonts w:ascii="ITC Avant Garde" w:hAnsi="ITC Avant Garde"/>
          <w:bCs/>
          <w:color w:val="000000"/>
          <w:lang w:eastAsia="es-MX"/>
        </w:rPr>
        <w:t>Frecuencia 103.1 M</w:t>
      </w:r>
      <w:r w:rsidR="001F5078" w:rsidRPr="005176F6">
        <w:rPr>
          <w:rFonts w:ascii="ITC Avant Garde" w:hAnsi="ITC Avant Garde"/>
          <w:bCs/>
          <w:color w:val="000000"/>
          <w:lang w:eastAsia="es-MX"/>
        </w:rPr>
        <w:t>H</w:t>
      </w:r>
      <w:r w:rsidR="00040663" w:rsidRPr="005176F6">
        <w:rPr>
          <w:rFonts w:ascii="ITC Avant Garde" w:hAnsi="ITC Avant Garde"/>
          <w:bCs/>
          <w:color w:val="000000"/>
          <w:lang w:eastAsia="es-MX"/>
        </w:rPr>
        <w:t xml:space="preserve">z </w:t>
      </w:r>
      <w:r w:rsidR="001F5078" w:rsidRPr="005176F6">
        <w:rPr>
          <w:rFonts w:ascii="ITC Avant Garde" w:hAnsi="ITC Avant Garde"/>
          <w:bCs/>
          <w:color w:val="000000"/>
          <w:lang w:eastAsia="es-MX"/>
        </w:rPr>
        <w:t>en el Municipio d</w:t>
      </w:r>
      <w:r w:rsidR="00040663" w:rsidRPr="005176F6">
        <w:rPr>
          <w:rFonts w:ascii="ITC Avant Garde" w:hAnsi="ITC Avant Garde"/>
          <w:bCs/>
          <w:color w:val="000000"/>
          <w:lang w:eastAsia="es-MX"/>
        </w:rPr>
        <w:t>e Villa Guerrero, Estado</w:t>
      </w:r>
      <w:r w:rsidR="001F5078" w:rsidRPr="005176F6">
        <w:rPr>
          <w:rFonts w:ascii="ITC Avant Garde" w:hAnsi="ITC Avant Garde"/>
          <w:bCs/>
          <w:color w:val="000000"/>
          <w:lang w:eastAsia="es-MX"/>
        </w:rPr>
        <w:t xml:space="preserve"> d</w:t>
      </w:r>
      <w:r w:rsidR="00040663" w:rsidRPr="005176F6">
        <w:rPr>
          <w:rFonts w:ascii="ITC Avant Garde" w:hAnsi="ITC Avant Garde"/>
          <w:bCs/>
          <w:color w:val="000000"/>
          <w:lang w:eastAsia="es-MX"/>
        </w:rPr>
        <w:t xml:space="preserve">e México, </w:t>
      </w:r>
      <w:r w:rsidR="001F5078" w:rsidRPr="005176F6">
        <w:rPr>
          <w:rFonts w:ascii="ITC Avant Garde" w:hAnsi="ITC Avant Garde"/>
          <w:bCs/>
          <w:color w:val="000000"/>
          <w:lang w:eastAsia="es-MX"/>
        </w:rPr>
        <w:t>sin contar con la respectiva concesión o permiso.</w:t>
      </w:r>
    </w:p>
    <w:p w14:paraId="117E0441" w14:textId="77777777" w:rsidR="004E7978" w:rsidRDefault="00040663" w:rsidP="004E7978">
      <w:pPr>
        <w:spacing w:afterLines="120" w:after="288" w:line="240" w:lineRule="auto"/>
        <w:jc w:val="both"/>
        <w:rPr>
          <w:rFonts w:ascii="ITC Avant Garde" w:hAnsi="ITC Avant Garde"/>
          <w:bCs/>
          <w:i/>
          <w:color w:val="000000"/>
          <w:lang w:eastAsia="es-MX"/>
        </w:rPr>
      </w:pPr>
      <w:r w:rsidRPr="005176F6">
        <w:rPr>
          <w:rFonts w:ascii="ITC Avant Garde" w:hAnsi="ITC Avant Garde"/>
          <w:bCs/>
          <w:i/>
          <w:color w:val="000000"/>
          <w:lang w:eastAsia="es-MX"/>
        </w:rPr>
        <w:t>(Unidad de Cumplimiento)</w:t>
      </w:r>
    </w:p>
    <w:p w14:paraId="447213B4" w14:textId="612CDF43" w:rsidR="00F667DE" w:rsidRPr="005176F6" w:rsidRDefault="00CF31C7" w:rsidP="004E7978">
      <w:pPr>
        <w:spacing w:after="0" w:line="240" w:lineRule="auto"/>
        <w:jc w:val="both"/>
        <w:rPr>
          <w:rFonts w:ascii="ITC Avant Garde" w:hAnsi="ITC Avant Garde"/>
          <w:bCs/>
          <w:color w:val="000000"/>
          <w:lang w:eastAsia="es-MX"/>
        </w:rPr>
      </w:pPr>
      <w:r>
        <w:rPr>
          <w:rFonts w:ascii="ITC Avant Garde" w:hAnsi="ITC Avant Garde"/>
          <w:b/>
          <w:bCs/>
        </w:rPr>
        <w:t>III.2</w:t>
      </w:r>
      <w:r w:rsidR="0024470D">
        <w:rPr>
          <w:rFonts w:ascii="ITC Avant Garde" w:hAnsi="ITC Avant Garde"/>
          <w:b/>
          <w:bCs/>
        </w:rPr>
        <w:t>5</w:t>
      </w:r>
      <w:r w:rsidRPr="005176F6">
        <w:rPr>
          <w:rFonts w:ascii="ITC Avant Garde" w:hAnsi="ITC Avant Garde"/>
          <w:b/>
          <w:bCs/>
        </w:rPr>
        <w:t>.-</w:t>
      </w:r>
      <w:r>
        <w:rPr>
          <w:rFonts w:ascii="ITC Avant Garde" w:hAnsi="ITC Avant Garde"/>
          <w:b/>
          <w:bCs/>
        </w:rPr>
        <w:t xml:space="preserve"> </w:t>
      </w:r>
      <w:r w:rsidR="00040663" w:rsidRPr="005176F6">
        <w:rPr>
          <w:rFonts w:ascii="ITC Avant Garde" w:hAnsi="ITC Avant Garde"/>
          <w:bCs/>
          <w:color w:val="000000"/>
          <w:lang w:eastAsia="es-MX"/>
        </w:rPr>
        <w:t xml:space="preserve">Resolución </w:t>
      </w:r>
      <w:r w:rsidR="009029DE" w:rsidRPr="005176F6">
        <w:rPr>
          <w:rFonts w:ascii="ITC Avant Garde" w:hAnsi="ITC Avant Garde"/>
          <w:bCs/>
          <w:color w:val="000000"/>
          <w:lang w:eastAsia="es-MX"/>
        </w:rPr>
        <w:t>mediante la cual el Pleno del Instituto Federal d</w:t>
      </w:r>
      <w:r w:rsidR="00040663" w:rsidRPr="005176F6">
        <w:rPr>
          <w:rFonts w:ascii="ITC Avant Garde" w:hAnsi="ITC Avant Garde"/>
          <w:bCs/>
          <w:color w:val="000000"/>
          <w:lang w:eastAsia="es-MX"/>
        </w:rPr>
        <w:t xml:space="preserve">e Telecomunicaciones </w:t>
      </w:r>
      <w:r w:rsidR="009029DE" w:rsidRPr="005176F6">
        <w:rPr>
          <w:rFonts w:ascii="ITC Avant Garde" w:hAnsi="ITC Avant Garde"/>
          <w:bCs/>
          <w:color w:val="000000"/>
          <w:lang w:eastAsia="es-MX"/>
        </w:rPr>
        <w:t xml:space="preserve">declara la pérdida de bienes en beneficio de la </w:t>
      </w:r>
      <w:r w:rsidR="00040663" w:rsidRPr="005176F6">
        <w:rPr>
          <w:rFonts w:ascii="ITC Avant Garde" w:hAnsi="ITC Avant Garde"/>
          <w:bCs/>
          <w:color w:val="000000"/>
          <w:lang w:eastAsia="es-MX"/>
        </w:rPr>
        <w:t xml:space="preserve">Nación, </w:t>
      </w:r>
      <w:r w:rsidR="009029DE" w:rsidRPr="005176F6">
        <w:rPr>
          <w:rFonts w:ascii="ITC Avant Garde" w:hAnsi="ITC Avant Garde"/>
          <w:bCs/>
          <w:color w:val="000000"/>
          <w:lang w:eastAsia="es-MX"/>
        </w:rPr>
        <w:t xml:space="preserve">derivado del procedimiento administrativo iniciado en contra la </w:t>
      </w:r>
      <w:r w:rsidR="00040663" w:rsidRPr="005176F6">
        <w:rPr>
          <w:rFonts w:ascii="ITC Avant Garde" w:hAnsi="ITC Avant Garde"/>
          <w:bCs/>
          <w:color w:val="000000"/>
          <w:lang w:eastAsia="es-MX"/>
        </w:rPr>
        <w:t xml:space="preserve">C. Rosario Rivera </w:t>
      </w:r>
      <w:r w:rsidR="009029DE" w:rsidRPr="005176F6">
        <w:rPr>
          <w:rFonts w:ascii="ITC Avant Garde" w:hAnsi="ITC Avant Garde"/>
          <w:bCs/>
          <w:color w:val="000000"/>
          <w:lang w:eastAsia="es-MX"/>
        </w:rPr>
        <w:t xml:space="preserve">y/o el </w:t>
      </w:r>
      <w:r w:rsidR="00040663" w:rsidRPr="005176F6">
        <w:rPr>
          <w:rFonts w:ascii="ITC Avant Garde" w:hAnsi="ITC Avant Garde"/>
          <w:bCs/>
          <w:color w:val="000000"/>
          <w:lang w:eastAsia="es-MX"/>
        </w:rPr>
        <w:t xml:space="preserve">C. Canuto Rivera </w:t>
      </w:r>
      <w:r w:rsidR="009029DE" w:rsidRPr="005176F6">
        <w:rPr>
          <w:rFonts w:ascii="ITC Avant Garde" w:hAnsi="ITC Avant Garde"/>
          <w:bCs/>
          <w:color w:val="000000"/>
          <w:lang w:eastAsia="es-MX"/>
        </w:rPr>
        <w:t xml:space="preserve">y/o el propietario y/o poseedor y/o responsable y/o encargado de las instalaciones y equipos de radiodifusión y/o del inmueble donde se prestaba el servicio de radiodifusión, operando la </w:t>
      </w:r>
      <w:r w:rsidR="002B38C5" w:rsidRPr="005176F6">
        <w:rPr>
          <w:rFonts w:ascii="ITC Avant Garde" w:hAnsi="ITC Avant Garde"/>
          <w:bCs/>
          <w:color w:val="000000"/>
          <w:lang w:eastAsia="es-MX"/>
        </w:rPr>
        <w:t xml:space="preserve">Frecuencia </w:t>
      </w:r>
      <w:r w:rsidR="009029DE" w:rsidRPr="005176F6">
        <w:rPr>
          <w:rFonts w:ascii="ITC Avant Garde" w:hAnsi="ITC Avant Garde"/>
          <w:bCs/>
          <w:color w:val="000000"/>
          <w:lang w:eastAsia="es-MX"/>
        </w:rPr>
        <w:t>103.5 MHz en el Municipio d</w:t>
      </w:r>
      <w:r w:rsidR="00040663" w:rsidRPr="005176F6">
        <w:rPr>
          <w:rFonts w:ascii="ITC Avant Garde" w:hAnsi="ITC Avant Garde"/>
          <w:bCs/>
          <w:color w:val="000000"/>
          <w:lang w:eastAsia="es-MX"/>
        </w:rPr>
        <w:t>e Lerma,</w:t>
      </w:r>
      <w:r w:rsidR="009029DE" w:rsidRPr="005176F6">
        <w:rPr>
          <w:rFonts w:ascii="ITC Avant Garde" w:hAnsi="ITC Avant Garde"/>
          <w:bCs/>
          <w:color w:val="000000"/>
          <w:lang w:eastAsia="es-MX"/>
        </w:rPr>
        <w:t xml:space="preserve"> Estado de México, sin contar con la respectiva concesión o permiso.</w:t>
      </w:r>
    </w:p>
    <w:p w14:paraId="09668392" w14:textId="77777777" w:rsidR="004E7978" w:rsidRDefault="00CC5E89" w:rsidP="004E7978">
      <w:pPr>
        <w:spacing w:afterLines="120" w:after="288" w:line="240" w:lineRule="auto"/>
        <w:jc w:val="both"/>
        <w:rPr>
          <w:rFonts w:ascii="ITC Avant Garde" w:hAnsi="ITC Avant Garde"/>
          <w:bCs/>
          <w:i/>
          <w:color w:val="000000"/>
          <w:lang w:eastAsia="es-MX"/>
        </w:rPr>
      </w:pPr>
      <w:r w:rsidRPr="005176F6">
        <w:rPr>
          <w:rFonts w:ascii="ITC Avant Garde" w:hAnsi="ITC Avant Garde"/>
          <w:bCs/>
          <w:i/>
          <w:color w:val="000000"/>
          <w:lang w:eastAsia="es-MX"/>
        </w:rPr>
        <w:t>(Unidad de Cumplimiento)</w:t>
      </w:r>
    </w:p>
    <w:p w14:paraId="02F8EC4F" w14:textId="2A75EF35" w:rsidR="00F667DE" w:rsidRPr="005176F6" w:rsidRDefault="00CF31C7" w:rsidP="004E7978">
      <w:pPr>
        <w:spacing w:after="0" w:line="240" w:lineRule="auto"/>
        <w:jc w:val="both"/>
        <w:rPr>
          <w:rFonts w:ascii="ITC Avant Garde" w:hAnsi="ITC Avant Garde"/>
          <w:bCs/>
          <w:color w:val="000000"/>
          <w:lang w:eastAsia="es-MX"/>
        </w:rPr>
      </w:pPr>
      <w:r>
        <w:rPr>
          <w:rFonts w:ascii="ITC Avant Garde" w:hAnsi="ITC Avant Garde"/>
          <w:b/>
          <w:bCs/>
        </w:rPr>
        <w:t>III.2</w:t>
      </w:r>
      <w:r w:rsidR="0024470D">
        <w:rPr>
          <w:rFonts w:ascii="ITC Avant Garde" w:hAnsi="ITC Avant Garde"/>
          <w:b/>
          <w:bCs/>
        </w:rPr>
        <w:t>6</w:t>
      </w:r>
      <w:r w:rsidRPr="005176F6">
        <w:rPr>
          <w:rFonts w:ascii="ITC Avant Garde" w:hAnsi="ITC Avant Garde"/>
          <w:b/>
          <w:bCs/>
        </w:rPr>
        <w:t>.-</w:t>
      </w:r>
      <w:r>
        <w:rPr>
          <w:rFonts w:ascii="ITC Avant Garde" w:hAnsi="ITC Avant Garde"/>
          <w:b/>
          <w:bCs/>
        </w:rPr>
        <w:t xml:space="preserve"> </w:t>
      </w:r>
      <w:r w:rsidR="00040663" w:rsidRPr="005176F6">
        <w:rPr>
          <w:rFonts w:ascii="ITC Avant Garde" w:hAnsi="ITC Avant Garde"/>
          <w:bCs/>
          <w:color w:val="000000"/>
          <w:lang w:eastAsia="es-MX"/>
        </w:rPr>
        <w:t xml:space="preserve">Resolución </w:t>
      </w:r>
      <w:r w:rsidR="009135AE" w:rsidRPr="005176F6">
        <w:rPr>
          <w:rFonts w:ascii="ITC Avant Garde" w:hAnsi="ITC Avant Garde"/>
          <w:bCs/>
          <w:color w:val="000000"/>
          <w:lang w:eastAsia="es-MX"/>
        </w:rPr>
        <w:t>mediante la cual el Pleno del Instituto Federal d</w:t>
      </w:r>
      <w:r w:rsidR="00040663" w:rsidRPr="005176F6">
        <w:rPr>
          <w:rFonts w:ascii="ITC Avant Garde" w:hAnsi="ITC Avant Garde"/>
          <w:bCs/>
          <w:color w:val="000000"/>
          <w:lang w:eastAsia="es-MX"/>
        </w:rPr>
        <w:t xml:space="preserve">e Telecomunicaciones </w:t>
      </w:r>
      <w:r w:rsidR="009135AE" w:rsidRPr="005176F6">
        <w:rPr>
          <w:rFonts w:ascii="ITC Avant Garde" w:hAnsi="ITC Avant Garde"/>
          <w:bCs/>
          <w:color w:val="000000"/>
          <w:lang w:eastAsia="es-MX"/>
        </w:rPr>
        <w:t xml:space="preserve">impone una multa y declara la pérdida de bienes en beneficio de la </w:t>
      </w:r>
      <w:r w:rsidR="00040663" w:rsidRPr="005176F6">
        <w:rPr>
          <w:rFonts w:ascii="ITC Avant Garde" w:hAnsi="ITC Avant Garde"/>
          <w:bCs/>
          <w:color w:val="000000"/>
          <w:lang w:eastAsia="es-MX"/>
        </w:rPr>
        <w:t xml:space="preserve">Nación, </w:t>
      </w:r>
      <w:r w:rsidR="009135AE" w:rsidRPr="005176F6">
        <w:rPr>
          <w:rFonts w:ascii="ITC Avant Garde" w:hAnsi="ITC Avant Garde"/>
          <w:bCs/>
          <w:color w:val="000000"/>
          <w:lang w:eastAsia="es-MX"/>
        </w:rPr>
        <w:t xml:space="preserve">derivado del procedimiento administrativo instruido en contra de </w:t>
      </w:r>
      <w:r w:rsidR="00040663" w:rsidRPr="005176F6">
        <w:rPr>
          <w:rFonts w:ascii="ITC Avant Garde" w:hAnsi="ITC Avant Garde"/>
          <w:bCs/>
          <w:color w:val="000000"/>
          <w:lang w:eastAsia="es-MX"/>
        </w:rPr>
        <w:t xml:space="preserve">Miguel Magdaleno </w:t>
      </w:r>
      <w:proofErr w:type="spellStart"/>
      <w:r w:rsidR="00040663" w:rsidRPr="005176F6">
        <w:rPr>
          <w:rFonts w:ascii="ITC Avant Garde" w:hAnsi="ITC Avant Garde"/>
          <w:bCs/>
          <w:color w:val="000000"/>
          <w:lang w:eastAsia="es-MX"/>
        </w:rPr>
        <w:t>Cauich</w:t>
      </w:r>
      <w:proofErr w:type="spellEnd"/>
      <w:r w:rsidR="00040663" w:rsidRPr="005176F6">
        <w:rPr>
          <w:rFonts w:ascii="ITC Avant Garde" w:hAnsi="ITC Avant Garde"/>
          <w:bCs/>
          <w:color w:val="000000"/>
          <w:lang w:eastAsia="es-MX"/>
        </w:rPr>
        <w:t xml:space="preserve"> </w:t>
      </w:r>
      <w:proofErr w:type="spellStart"/>
      <w:r w:rsidR="00040663" w:rsidRPr="005176F6">
        <w:rPr>
          <w:rFonts w:ascii="ITC Avant Garde" w:hAnsi="ITC Avant Garde"/>
          <w:bCs/>
          <w:color w:val="000000"/>
          <w:lang w:eastAsia="es-MX"/>
        </w:rPr>
        <w:t>Baas</w:t>
      </w:r>
      <w:proofErr w:type="spellEnd"/>
      <w:r w:rsidR="00040663" w:rsidRPr="005176F6">
        <w:rPr>
          <w:rFonts w:ascii="ITC Avant Garde" w:hAnsi="ITC Avant Garde"/>
          <w:bCs/>
          <w:color w:val="000000"/>
          <w:lang w:eastAsia="es-MX"/>
        </w:rPr>
        <w:t xml:space="preserve">, </w:t>
      </w:r>
      <w:r w:rsidR="009135AE" w:rsidRPr="005176F6">
        <w:rPr>
          <w:rFonts w:ascii="ITC Avant Garde" w:hAnsi="ITC Avant Garde"/>
          <w:bCs/>
          <w:color w:val="000000"/>
          <w:lang w:eastAsia="es-MX"/>
        </w:rPr>
        <w:t xml:space="preserve">por prestar servicios de telecomunicaciones de acceso a internet en </w:t>
      </w:r>
      <w:r w:rsidR="00040663" w:rsidRPr="005176F6">
        <w:rPr>
          <w:rFonts w:ascii="ITC Avant Garde" w:hAnsi="ITC Avant Garde"/>
          <w:bCs/>
          <w:color w:val="000000"/>
          <w:lang w:eastAsia="es-MX"/>
        </w:rPr>
        <w:t xml:space="preserve">Playa </w:t>
      </w:r>
      <w:r w:rsidR="009135AE" w:rsidRPr="005176F6">
        <w:rPr>
          <w:rFonts w:ascii="ITC Avant Garde" w:hAnsi="ITC Avant Garde"/>
          <w:bCs/>
          <w:color w:val="000000"/>
          <w:lang w:eastAsia="es-MX"/>
        </w:rPr>
        <w:t>d</w:t>
      </w:r>
      <w:r w:rsidR="00040663" w:rsidRPr="005176F6">
        <w:rPr>
          <w:rFonts w:ascii="ITC Avant Garde" w:hAnsi="ITC Avant Garde"/>
          <w:bCs/>
          <w:color w:val="000000"/>
          <w:lang w:eastAsia="es-MX"/>
        </w:rPr>
        <w:t xml:space="preserve">el Carmen, Estado </w:t>
      </w:r>
      <w:r w:rsidR="009135AE" w:rsidRPr="005176F6">
        <w:rPr>
          <w:rFonts w:ascii="ITC Avant Garde" w:hAnsi="ITC Avant Garde"/>
          <w:bCs/>
          <w:color w:val="000000"/>
          <w:lang w:eastAsia="es-MX"/>
        </w:rPr>
        <w:t>d</w:t>
      </w:r>
      <w:r w:rsidR="00040663" w:rsidRPr="005176F6">
        <w:rPr>
          <w:rFonts w:ascii="ITC Avant Garde" w:hAnsi="ITC Avant Garde"/>
          <w:bCs/>
          <w:color w:val="000000"/>
          <w:lang w:eastAsia="es-MX"/>
        </w:rPr>
        <w:t xml:space="preserve">e Quintana Roo, </w:t>
      </w:r>
      <w:r w:rsidR="009135AE" w:rsidRPr="005176F6">
        <w:rPr>
          <w:rFonts w:ascii="ITC Avant Garde" w:hAnsi="ITC Avant Garde"/>
          <w:bCs/>
          <w:color w:val="000000"/>
          <w:lang w:eastAsia="es-MX"/>
        </w:rPr>
        <w:t>sin contar con la respectiva concesión.</w:t>
      </w:r>
    </w:p>
    <w:p w14:paraId="68A7F86C" w14:textId="77777777" w:rsidR="004E7978" w:rsidRDefault="00CC5E89" w:rsidP="004E7978">
      <w:pPr>
        <w:spacing w:afterLines="120" w:after="288" w:line="240" w:lineRule="auto"/>
        <w:jc w:val="both"/>
        <w:rPr>
          <w:rFonts w:ascii="ITC Avant Garde" w:hAnsi="ITC Avant Garde"/>
          <w:bCs/>
          <w:i/>
          <w:color w:val="000000"/>
          <w:lang w:eastAsia="es-MX"/>
        </w:rPr>
      </w:pPr>
      <w:r w:rsidRPr="005176F6">
        <w:rPr>
          <w:rFonts w:ascii="ITC Avant Garde" w:hAnsi="ITC Avant Garde"/>
          <w:bCs/>
          <w:i/>
          <w:color w:val="000000"/>
          <w:lang w:eastAsia="es-MX"/>
        </w:rPr>
        <w:t>(Unidad de Cumplimiento)</w:t>
      </w:r>
    </w:p>
    <w:p w14:paraId="48BC4BC9" w14:textId="3CD23E2C" w:rsidR="00F667DE" w:rsidRPr="005176F6" w:rsidRDefault="00CF31C7" w:rsidP="004E7978">
      <w:pPr>
        <w:spacing w:after="0" w:line="240" w:lineRule="auto"/>
        <w:jc w:val="both"/>
        <w:rPr>
          <w:rFonts w:ascii="ITC Avant Garde" w:hAnsi="ITC Avant Garde"/>
          <w:bCs/>
          <w:color w:val="000000"/>
          <w:lang w:eastAsia="es-MX"/>
        </w:rPr>
      </w:pPr>
      <w:r>
        <w:rPr>
          <w:rFonts w:ascii="ITC Avant Garde" w:hAnsi="ITC Avant Garde"/>
          <w:b/>
          <w:bCs/>
        </w:rPr>
        <w:t>III.2</w:t>
      </w:r>
      <w:r w:rsidR="0024470D">
        <w:rPr>
          <w:rFonts w:ascii="ITC Avant Garde" w:hAnsi="ITC Avant Garde"/>
          <w:b/>
          <w:bCs/>
        </w:rPr>
        <w:t>7</w:t>
      </w:r>
      <w:r w:rsidRPr="005176F6">
        <w:rPr>
          <w:rFonts w:ascii="ITC Avant Garde" w:hAnsi="ITC Avant Garde"/>
          <w:b/>
          <w:bCs/>
        </w:rPr>
        <w:t>.-</w:t>
      </w:r>
      <w:r>
        <w:rPr>
          <w:rFonts w:ascii="ITC Avant Garde" w:hAnsi="ITC Avant Garde"/>
          <w:b/>
          <w:bCs/>
        </w:rPr>
        <w:t xml:space="preserve"> </w:t>
      </w:r>
      <w:r w:rsidR="00040663" w:rsidRPr="005176F6">
        <w:rPr>
          <w:rFonts w:ascii="ITC Avant Garde" w:hAnsi="ITC Avant Garde"/>
          <w:bCs/>
          <w:color w:val="000000"/>
          <w:lang w:eastAsia="es-MX"/>
        </w:rPr>
        <w:t xml:space="preserve">Resolución </w:t>
      </w:r>
      <w:r w:rsidR="008C523D" w:rsidRPr="005176F6">
        <w:rPr>
          <w:rFonts w:ascii="ITC Avant Garde" w:hAnsi="ITC Avant Garde"/>
          <w:bCs/>
          <w:color w:val="000000"/>
          <w:lang w:eastAsia="es-MX"/>
        </w:rPr>
        <w:t xml:space="preserve">mediante la cual el </w:t>
      </w:r>
      <w:r w:rsidR="00040663" w:rsidRPr="005176F6">
        <w:rPr>
          <w:rFonts w:ascii="ITC Avant Garde" w:hAnsi="ITC Avant Garde"/>
          <w:bCs/>
          <w:color w:val="000000"/>
          <w:lang w:eastAsia="es-MX"/>
        </w:rPr>
        <w:t>Pleno</w:t>
      </w:r>
      <w:r w:rsidR="008C523D" w:rsidRPr="005176F6">
        <w:rPr>
          <w:rFonts w:ascii="ITC Avant Garde" w:hAnsi="ITC Avant Garde"/>
          <w:bCs/>
          <w:color w:val="000000"/>
          <w:lang w:eastAsia="es-MX"/>
        </w:rPr>
        <w:t xml:space="preserve"> del Instituto Federal d</w:t>
      </w:r>
      <w:r w:rsidR="00040663" w:rsidRPr="005176F6">
        <w:rPr>
          <w:rFonts w:ascii="ITC Avant Garde" w:hAnsi="ITC Avant Garde"/>
          <w:bCs/>
          <w:color w:val="000000"/>
          <w:lang w:eastAsia="es-MX"/>
        </w:rPr>
        <w:t xml:space="preserve">e Telecomunicaciones </w:t>
      </w:r>
      <w:r w:rsidR="008C523D" w:rsidRPr="005176F6">
        <w:rPr>
          <w:rFonts w:ascii="ITC Avant Garde" w:hAnsi="ITC Avant Garde"/>
          <w:bCs/>
          <w:color w:val="000000"/>
          <w:lang w:eastAsia="es-MX"/>
        </w:rPr>
        <w:t xml:space="preserve">impone una multa y declara la pérdida de bienes en beneficio de la </w:t>
      </w:r>
      <w:r w:rsidR="00040663" w:rsidRPr="005176F6">
        <w:rPr>
          <w:rFonts w:ascii="ITC Avant Garde" w:hAnsi="ITC Avant Garde"/>
          <w:bCs/>
          <w:color w:val="000000"/>
          <w:lang w:eastAsia="es-MX"/>
        </w:rPr>
        <w:t xml:space="preserve">Nación, </w:t>
      </w:r>
      <w:r w:rsidR="008C523D" w:rsidRPr="005176F6">
        <w:rPr>
          <w:rFonts w:ascii="ITC Avant Garde" w:hAnsi="ITC Avant Garde"/>
          <w:bCs/>
          <w:color w:val="000000"/>
          <w:lang w:eastAsia="es-MX"/>
        </w:rPr>
        <w:t xml:space="preserve">derivado del procedimiento administrativo instruido en contra de la empresa </w:t>
      </w:r>
      <w:proofErr w:type="spellStart"/>
      <w:r w:rsidR="00040663" w:rsidRPr="005176F6">
        <w:rPr>
          <w:rFonts w:ascii="ITC Avant Garde" w:hAnsi="ITC Avant Garde"/>
          <w:bCs/>
          <w:color w:val="000000"/>
          <w:lang w:eastAsia="es-MX"/>
        </w:rPr>
        <w:t>Wisp</w:t>
      </w:r>
      <w:proofErr w:type="spellEnd"/>
      <w:r w:rsidR="00040663" w:rsidRPr="005176F6">
        <w:rPr>
          <w:rFonts w:ascii="ITC Avant Garde" w:hAnsi="ITC Avant Garde"/>
          <w:bCs/>
          <w:color w:val="000000"/>
          <w:lang w:eastAsia="es-MX"/>
        </w:rPr>
        <w:t xml:space="preserve">, S.A. </w:t>
      </w:r>
      <w:r w:rsidR="008C523D" w:rsidRPr="005176F6">
        <w:rPr>
          <w:rFonts w:ascii="ITC Avant Garde" w:hAnsi="ITC Avant Garde"/>
          <w:bCs/>
          <w:color w:val="000000"/>
          <w:lang w:eastAsia="es-MX"/>
        </w:rPr>
        <w:t>d</w:t>
      </w:r>
      <w:r w:rsidR="00040663" w:rsidRPr="005176F6">
        <w:rPr>
          <w:rFonts w:ascii="ITC Avant Garde" w:hAnsi="ITC Avant Garde"/>
          <w:bCs/>
          <w:color w:val="000000"/>
          <w:lang w:eastAsia="es-MX"/>
        </w:rPr>
        <w:t xml:space="preserve">e C.V., </w:t>
      </w:r>
      <w:r w:rsidR="00111CE5" w:rsidRPr="005176F6">
        <w:rPr>
          <w:rFonts w:ascii="ITC Avant Garde" w:hAnsi="ITC Avant Garde"/>
          <w:bCs/>
          <w:color w:val="000000"/>
          <w:lang w:eastAsia="es-MX"/>
        </w:rPr>
        <w:t xml:space="preserve">por prestar servicios de telecomunicaciones de acceso a internet en </w:t>
      </w:r>
      <w:r w:rsidR="00040663" w:rsidRPr="005176F6">
        <w:rPr>
          <w:rFonts w:ascii="ITC Avant Garde" w:hAnsi="ITC Avant Garde"/>
          <w:bCs/>
          <w:color w:val="000000"/>
          <w:lang w:eastAsia="es-MX"/>
        </w:rPr>
        <w:t xml:space="preserve">Playa </w:t>
      </w:r>
      <w:r w:rsidR="00111CE5" w:rsidRPr="005176F6">
        <w:rPr>
          <w:rFonts w:ascii="ITC Avant Garde" w:hAnsi="ITC Avant Garde"/>
          <w:bCs/>
          <w:color w:val="000000"/>
          <w:lang w:eastAsia="es-MX"/>
        </w:rPr>
        <w:t>d</w:t>
      </w:r>
      <w:r w:rsidR="00040663" w:rsidRPr="005176F6">
        <w:rPr>
          <w:rFonts w:ascii="ITC Avant Garde" w:hAnsi="ITC Avant Garde"/>
          <w:bCs/>
          <w:color w:val="000000"/>
          <w:lang w:eastAsia="es-MX"/>
        </w:rPr>
        <w:t xml:space="preserve">el Carmen, Estado </w:t>
      </w:r>
      <w:r w:rsidR="00111CE5" w:rsidRPr="005176F6">
        <w:rPr>
          <w:rFonts w:ascii="ITC Avant Garde" w:hAnsi="ITC Avant Garde"/>
          <w:bCs/>
          <w:color w:val="000000"/>
          <w:lang w:eastAsia="es-MX"/>
        </w:rPr>
        <w:t>d</w:t>
      </w:r>
      <w:r w:rsidR="00040663" w:rsidRPr="005176F6">
        <w:rPr>
          <w:rFonts w:ascii="ITC Avant Garde" w:hAnsi="ITC Avant Garde"/>
          <w:bCs/>
          <w:color w:val="000000"/>
          <w:lang w:eastAsia="es-MX"/>
        </w:rPr>
        <w:t xml:space="preserve">e Quintana Roo, </w:t>
      </w:r>
      <w:r w:rsidR="00111CE5" w:rsidRPr="005176F6">
        <w:rPr>
          <w:rFonts w:ascii="ITC Avant Garde" w:hAnsi="ITC Avant Garde"/>
          <w:bCs/>
          <w:color w:val="000000"/>
          <w:lang w:eastAsia="es-MX"/>
        </w:rPr>
        <w:t>sin contar con la respectiva concesión.</w:t>
      </w:r>
    </w:p>
    <w:p w14:paraId="7B4D37AA" w14:textId="77777777" w:rsidR="004E7978" w:rsidRDefault="00CC5E89" w:rsidP="004E7978">
      <w:pPr>
        <w:spacing w:afterLines="120" w:after="288" w:line="240" w:lineRule="auto"/>
        <w:jc w:val="both"/>
        <w:rPr>
          <w:rFonts w:ascii="ITC Avant Garde" w:hAnsi="ITC Avant Garde"/>
          <w:bCs/>
          <w:i/>
          <w:color w:val="000000"/>
          <w:lang w:eastAsia="es-MX"/>
        </w:rPr>
      </w:pPr>
      <w:r w:rsidRPr="005176F6">
        <w:rPr>
          <w:rFonts w:ascii="ITC Avant Garde" w:hAnsi="ITC Avant Garde"/>
          <w:bCs/>
          <w:i/>
          <w:color w:val="000000"/>
          <w:lang w:eastAsia="es-MX"/>
        </w:rPr>
        <w:t>(Unidad de Cumplimiento)</w:t>
      </w:r>
    </w:p>
    <w:p w14:paraId="7159675D" w14:textId="0EF22A4B" w:rsidR="00F667DE" w:rsidRPr="005176F6" w:rsidRDefault="00CF31C7" w:rsidP="004E7978">
      <w:pPr>
        <w:spacing w:after="0" w:line="240" w:lineRule="auto"/>
        <w:jc w:val="both"/>
        <w:rPr>
          <w:rFonts w:ascii="ITC Avant Garde" w:hAnsi="ITC Avant Garde"/>
          <w:bCs/>
          <w:color w:val="000000"/>
          <w:lang w:eastAsia="es-MX"/>
        </w:rPr>
      </w:pPr>
      <w:r>
        <w:rPr>
          <w:rFonts w:ascii="ITC Avant Garde" w:hAnsi="ITC Avant Garde"/>
          <w:b/>
          <w:bCs/>
        </w:rPr>
        <w:t>III.2</w:t>
      </w:r>
      <w:r w:rsidR="0024470D">
        <w:rPr>
          <w:rFonts w:ascii="ITC Avant Garde" w:hAnsi="ITC Avant Garde"/>
          <w:b/>
          <w:bCs/>
        </w:rPr>
        <w:t>8</w:t>
      </w:r>
      <w:r w:rsidRPr="005176F6">
        <w:rPr>
          <w:rFonts w:ascii="ITC Avant Garde" w:hAnsi="ITC Avant Garde"/>
          <w:b/>
          <w:bCs/>
        </w:rPr>
        <w:t>.-</w:t>
      </w:r>
      <w:r>
        <w:rPr>
          <w:rFonts w:ascii="ITC Avant Garde" w:hAnsi="ITC Avant Garde"/>
          <w:b/>
          <w:bCs/>
        </w:rPr>
        <w:t xml:space="preserve"> </w:t>
      </w:r>
      <w:r w:rsidR="00040663" w:rsidRPr="005176F6">
        <w:rPr>
          <w:rFonts w:ascii="ITC Avant Garde" w:hAnsi="ITC Avant Garde"/>
          <w:bCs/>
          <w:color w:val="000000"/>
          <w:lang w:eastAsia="es-MX"/>
        </w:rPr>
        <w:t xml:space="preserve">Resolución </w:t>
      </w:r>
      <w:r w:rsidR="00F62548" w:rsidRPr="005176F6">
        <w:rPr>
          <w:rFonts w:ascii="ITC Avant Garde" w:hAnsi="ITC Avant Garde"/>
          <w:bCs/>
          <w:color w:val="000000"/>
          <w:lang w:eastAsia="es-MX"/>
        </w:rPr>
        <w:t xml:space="preserve">mediante la cual el </w:t>
      </w:r>
      <w:r w:rsidR="00040663" w:rsidRPr="005176F6">
        <w:rPr>
          <w:rFonts w:ascii="ITC Avant Garde" w:hAnsi="ITC Avant Garde"/>
          <w:bCs/>
          <w:color w:val="000000"/>
          <w:lang w:eastAsia="es-MX"/>
        </w:rPr>
        <w:t xml:space="preserve">Pleno </w:t>
      </w:r>
      <w:r w:rsidR="00F62548" w:rsidRPr="005176F6">
        <w:rPr>
          <w:rFonts w:ascii="ITC Avant Garde" w:hAnsi="ITC Avant Garde"/>
          <w:bCs/>
          <w:color w:val="000000"/>
          <w:lang w:eastAsia="es-MX"/>
        </w:rPr>
        <w:t>del Instituto Federal de</w:t>
      </w:r>
      <w:r w:rsidR="00040663" w:rsidRPr="005176F6">
        <w:rPr>
          <w:rFonts w:ascii="ITC Avant Garde" w:hAnsi="ITC Avant Garde"/>
          <w:bCs/>
          <w:color w:val="000000"/>
          <w:lang w:eastAsia="es-MX"/>
        </w:rPr>
        <w:t xml:space="preserve"> Telecomunicaciones </w:t>
      </w:r>
      <w:r w:rsidR="00F62548" w:rsidRPr="005176F6">
        <w:rPr>
          <w:rFonts w:ascii="ITC Avant Garde" w:hAnsi="ITC Avant Garde"/>
          <w:bCs/>
          <w:color w:val="000000"/>
          <w:lang w:eastAsia="es-MX"/>
        </w:rPr>
        <w:t xml:space="preserve">impone una multa y declara la pérdida de bienes en beneficio de la </w:t>
      </w:r>
      <w:r w:rsidR="00040663" w:rsidRPr="005176F6">
        <w:rPr>
          <w:rFonts w:ascii="ITC Avant Garde" w:hAnsi="ITC Avant Garde"/>
          <w:bCs/>
          <w:color w:val="000000"/>
          <w:lang w:eastAsia="es-MX"/>
        </w:rPr>
        <w:t xml:space="preserve">Nación, </w:t>
      </w:r>
      <w:r w:rsidR="00F62548" w:rsidRPr="005176F6">
        <w:rPr>
          <w:rFonts w:ascii="ITC Avant Garde" w:hAnsi="ITC Avant Garde"/>
          <w:bCs/>
          <w:color w:val="000000"/>
          <w:lang w:eastAsia="es-MX"/>
        </w:rPr>
        <w:t xml:space="preserve">derivado del procedimiento administrativo instruido en contra de las empresas </w:t>
      </w:r>
      <w:proofErr w:type="spellStart"/>
      <w:r w:rsidR="00040663" w:rsidRPr="005176F6">
        <w:rPr>
          <w:rFonts w:ascii="ITC Avant Garde" w:hAnsi="ITC Avant Garde"/>
          <w:bCs/>
          <w:color w:val="000000"/>
          <w:lang w:eastAsia="es-MX"/>
        </w:rPr>
        <w:t>Spectro</w:t>
      </w:r>
      <w:proofErr w:type="spellEnd"/>
      <w:r w:rsidR="00040663" w:rsidRPr="005176F6">
        <w:rPr>
          <w:rFonts w:ascii="ITC Avant Garde" w:hAnsi="ITC Avant Garde"/>
          <w:bCs/>
          <w:color w:val="000000"/>
          <w:lang w:eastAsia="es-MX"/>
        </w:rPr>
        <w:t xml:space="preserve"> Networks, S. </w:t>
      </w:r>
      <w:r w:rsidR="00F62548" w:rsidRPr="005176F6">
        <w:rPr>
          <w:rFonts w:ascii="ITC Avant Garde" w:hAnsi="ITC Avant Garde"/>
          <w:bCs/>
          <w:color w:val="000000"/>
          <w:lang w:eastAsia="es-MX"/>
        </w:rPr>
        <w:t>de R.L. d</w:t>
      </w:r>
      <w:r w:rsidR="00040663" w:rsidRPr="005176F6">
        <w:rPr>
          <w:rFonts w:ascii="ITC Avant Garde" w:hAnsi="ITC Avant Garde"/>
          <w:bCs/>
          <w:color w:val="000000"/>
          <w:lang w:eastAsia="es-MX"/>
        </w:rPr>
        <w:t xml:space="preserve">e C.V., </w:t>
      </w:r>
      <w:proofErr w:type="spellStart"/>
      <w:r w:rsidR="00040663" w:rsidRPr="005176F6">
        <w:rPr>
          <w:rFonts w:ascii="ITC Avant Garde" w:hAnsi="ITC Avant Garde"/>
          <w:bCs/>
          <w:color w:val="000000"/>
          <w:lang w:eastAsia="es-MX"/>
        </w:rPr>
        <w:t>Spectro</w:t>
      </w:r>
      <w:proofErr w:type="spellEnd"/>
      <w:r w:rsidR="00040663" w:rsidRPr="005176F6">
        <w:rPr>
          <w:rFonts w:ascii="ITC Avant Garde" w:hAnsi="ITC Avant Garde"/>
          <w:bCs/>
          <w:color w:val="000000"/>
          <w:lang w:eastAsia="es-MX"/>
        </w:rPr>
        <w:t xml:space="preserve"> N</w:t>
      </w:r>
      <w:r w:rsidR="00F62548" w:rsidRPr="005176F6">
        <w:rPr>
          <w:rFonts w:ascii="ITC Avant Garde" w:hAnsi="ITC Avant Garde"/>
          <w:bCs/>
          <w:color w:val="000000"/>
          <w:lang w:eastAsia="es-MX"/>
        </w:rPr>
        <w:t>etworks Telecomunicaciones, S. de R.L. d</w:t>
      </w:r>
      <w:r w:rsidR="00040663" w:rsidRPr="005176F6">
        <w:rPr>
          <w:rFonts w:ascii="ITC Avant Garde" w:hAnsi="ITC Avant Garde"/>
          <w:bCs/>
          <w:color w:val="000000"/>
          <w:lang w:eastAsia="es-MX"/>
        </w:rPr>
        <w:t xml:space="preserve">e C.V., </w:t>
      </w:r>
      <w:proofErr w:type="spellStart"/>
      <w:r w:rsidR="00040663" w:rsidRPr="005176F6">
        <w:rPr>
          <w:rFonts w:ascii="ITC Avant Garde" w:hAnsi="ITC Avant Garde"/>
          <w:bCs/>
          <w:color w:val="000000"/>
          <w:lang w:eastAsia="es-MX"/>
        </w:rPr>
        <w:t>Spect</w:t>
      </w:r>
      <w:r w:rsidR="00F62548" w:rsidRPr="005176F6">
        <w:rPr>
          <w:rFonts w:ascii="ITC Avant Garde" w:hAnsi="ITC Avant Garde"/>
          <w:bCs/>
          <w:color w:val="000000"/>
          <w:lang w:eastAsia="es-MX"/>
        </w:rPr>
        <w:t>ro</w:t>
      </w:r>
      <w:proofErr w:type="spellEnd"/>
      <w:r w:rsidR="00F62548" w:rsidRPr="005176F6">
        <w:rPr>
          <w:rFonts w:ascii="ITC Avant Garde" w:hAnsi="ITC Avant Garde"/>
          <w:bCs/>
          <w:color w:val="000000"/>
          <w:lang w:eastAsia="es-MX"/>
        </w:rPr>
        <w:t xml:space="preserve"> Networks </w:t>
      </w:r>
      <w:proofErr w:type="spellStart"/>
      <w:r w:rsidR="00F62548" w:rsidRPr="005176F6">
        <w:rPr>
          <w:rFonts w:ascii="ITC Avant Garde" w:hAnsi="ITC Avant Garde"/>
          <w:bCs/>
          <w:color w:val="000000"/>
          <w:lang w:eastAsia="es-MX"/>
        </w:rPr>
        <w:t>Communications</w:t>
      </w:r>
      <w:proofErr w:type="spellEnd"/>
      <w:r w:rsidR="00F62548" w:rsidRPr="005176F6">
        <w:rPr>
          <w:rFonts w:ascii="ITC Avant Garde" w:hAnsi="ITC Avant Garde"/>
          <w:bCs/>
          <w:color w:val="000000"/>
          <w:lang w:eastAsia="es-MX"/>
        </w:rPr>
        <w:t>, S. de R.L. de C.V. y</w:t>
      </w:r>
      <w:r w:rsidR="00040663" w:rsidRPr="005176F6">
        <w:rPr>
          <w:rFonts w:ascii="ITC Avant Garde" w:hAnsi="ITC Avant Garde"/>
          <w:bCs/>
          <w:color w:val="000000"/>
          <w:lang w:eastAsia="es-MX"/>
        </w:rPr>
        <w:t xml:space="preserve"> </w:t>
      </w:r>
      <w:proofErr w:type="spellStart"/>
      <w:r w:rsidR="00040663" w:rsidRPr="005176F6">
        <w:rPr>
          <w:rFonts w:ascii="ITC Avant Garde" w:hAnsi="ITC Avant Garde"/>
          <w:bCs/>
          <w:color w:val="000000"/>
          <w:lang w:eastAsia="es-MX"/>
        </w:rPr>
        <w:t>Spectro</w:t>
      </w:r>
      <w:proofErr w:type="spellEnd"/>
      <w:r w:rsidR="00040663" w:rsidRPr="005176F6">
        <w:rPr>
          <w:rFonts w:ascii="ITC Avant Garde" w:hAnsi="ITC Avant Garde"/>
          <w:bCs/>
          <w:color w:val="000000"/>
          <w:lang w:eastAsia="es-MX"/>
        </w:rPr>
        <w:t xml:space="preserve"> Networks </w:t>
      </w:r>
      <w:proofErr w:type="spellStart"/>
      <w:r w:rsidR="00040663" w:rsidRPr="005176F6">
        <w:rPr>
          <w:rFonts w:ascii="ITC Avant Garde" w:hAnsi="ITC Avant Garde"/>
          <w:bCs/>
          <w:color w:val="000000"/>
          <w:lang w:eastAsia="es-MX"/>
        </w:rPr>
        <w:t>Communications</w:t>
      </w:r>
      <w:proofErr w:type="spellEnd"/>
      <w:r w:rsidR="00040663" w:rsidRPr="005176F6">
        <w:rPr>
          <w:rFonts w:ascii="ITC Avant Garde" w:hAnsi="ITC Avant Garde"/>
          <w:bCs/>
          <w:color w:val="000000"/>
          <w:lang w:eastAsia="es-MX"/>
        </w:rPr>
        <w:t xml:space="preserve"> </w:t>
      </w:r>
      <w:r w:rsidR="00F62548" w:rsidRPr="005176F6">
        <w:rPr>
          <w:rFonts w:ascii="ITC Avant Garde" w:hAnsi="ITC Avant Garde"/>
          <w:bCs/>
          <w:color w:val="000000"/>
          <w:lang w:eastAsia="es-MX"/>
        </w:rPr>
        <w:t>México</w:t>
      </w:r>
      <w:r w:rsidR="00040663" w:rsidRPr="005176F6">
        <w:rPr>
          <w:rFonts w:ascii="ITC Avant Garde" w:hAnsi="ITC Avant Garde"/>
          <w:bCs/>
          <w:color w:val="000000"/>
          <w:lang w:eastAsia="es-MX"/>
        </w:rPr>
        <w:t xml:space="preserve">, S. </w:t>
      </w:r>
      <w:r w:rsidR="00F62548" w:rsidRPr="005176F6">
        <w:rPr>
          <w:rFonts w:ascii="ITC Avant Garde" w:hAnsi="ITC Avant Garde"/>
          <w:bCs/>
          <w:color w:val="000000"/>
          <w:lang w:eastAsia="es-MX"/>
        </w:rPr>
        <w:t>de R.L. d</w:t>
      </w:r>
      <w:r w:rsidR="00040663" w:rsidRPr="005176F6">
        <w:rPr>
          <w:rFonts w:ascii="ITC Avant Garde" w:hAnsi="ITC Avant Garde"/>
          <w:bCs/>
          <w:color w:val="000000"/>
          <w:lang w:eastAsia="es-MX"/>
        </w:rPr>
        <w:t xml:space="preserve">e C.V. </w:t>
      </w:r>
      <w:r w:rsidR="00F62548" w:rsidRPr="005176F6">
        <w:rPr>
          <w:rFonts w:ascii="ITC Avant Garde" w:hAnsi="ITC Avant Garde"/>
          <w:bCs/>
          <w:color w:val="000000"/>
          <w:lang w:eastAsia="es-MX"/>
        </w:rPr>
        <w:t>por prestar servicios de telecomunicaciones de acceso a internet en Querétaro, Estado d</w:t>
      </w:r>
      <w:r w:rsidR="00040663" w:rsidRPr="005176F6">
        <w:rPr>
          <w:rFonts w:ascii="ITC Avant Garde" w:hAnsi="ITC Avant Garde"/>
          <w:bCs/>
          <w:color w:val="000000"/>
          <w:lang w:eastAsia="es-MX"/>
        </w:rPr>
        <w:t xml:space="preserve">e Querétaro, </w:t>
      </w:r>
      <w:r w:rsidR="00F62548" w:rsidRPr="005176F6">
        <w:rPr>
          <w:rFonts w:ascii="ITC Avant Garde" w:hAnsi="ITC Avant Garde"/>
          <w:bCs/>
          <w:color w:val="000000"/>
          <w:lang w:eastAsia="es-MX"/>
        </w:rPr>
        <w:t>sin contar con la respectiva concesión.</w:t>
      </w:r>
    </w:p>
    <w:p w14:paraId="071241EA" w14:textId="77777777" w:rsidR="004E7978" w:rsidRDefault="00CC5E89" w:rsidP="004E7978">
      <w:pPr>
        <w:spacing w:afterLines="120" w:after="288" w:line="240" w:lineRule="auto"/>
        <w:jc w:val="both"/>
        <w:rPr>
          <w:rFonts w:ascii="ITC Avant Garde" w:hAnsi="ITC Avant Garde"/>
          <w:bCs/>
          <w:i/>
          <w:color w:val="000000"/>
          <w:lang w:eastAsia="es-MX"/>
        </w:rPr>
      </w:pPr>
      <w:r w:rsidRPr="005176F6">
        <w:rPr>
          <w:rFonts w:ascii="ITC Avant Garde" w:hAnsi="ITC Avant Garde"/>
          <w:bCs/>
          <w:i/>
          <w:color w:val="000000"/>
          <w:lang w:eastAsia="es-MX"/>
        </w:rPr>
        <w:t>(Unidad de Cumplimiento)</w:t>
      </w:r>
    </w:p>
    <w:p w14:paraId="789E8F85" w14:textId="5C5D6C58" w:rsidR="00F667DE" w:rsidRPr="005176F6" w:rsidRDefault="00CF31C7" w:rsidP="004E7978">
      <w:pPr>
        <w:spacing w:after="0" w:line="240" w:lineRule="auto"/>
        <w:jc w:val="both"/>
        <w:rPr>
          <w:rFonts w:ascii="ITC Avant Garde" w:hAnsi="ITC Avant Garde"/>
          <w:bCs/>
          <w:color w:val="000000"/>
          <w:lang w:eastAsia="es-MX"/>
        </w:rPr>
      </w:pPr>
      <w:r>
        <w:rPr>
          <w:rFonts w:ascii="ITC Avant Garde" w:hAnsi="ITC Avant Garde"/>
          <w:b/>
          <w:bCs/>
        </w:rPr>
        <w:lastRenderedPageBreak/>
        <w:t>III.2</w:t>
      </w:r>
      <w:r w:rsidR="0024470D">
        <w:rPr>
          <w:rFonts w:ascii="ITC Avant Garde" w:hAnsi="ITC Avant Garde"/>
          <w:b/>
          <w:bCs/>
        </w:rPr>
        <w:t>9</w:t>
      </w:r>
      <w:r w:rsidRPr="005176F6">
        <w:rPr>
          <w:rFonts w:ascii="ITC Avant Garde" w:hAnsi="ITC Avant Garde"/>
          <w:b/>
          <w:bCs/>
        </w:rPr>
        <w:t>.-</w:t>
      </w:r>
      <w:r>
        <w:rPr>
          <w:rFonts w:ascii="ITC Avant Garde" w:hAnsi="ITC Avant Garde"/>
          <w:b/>
          <w:bCs/>
        </w:rPr>
        <w:t xml:space="preserve"> </w:t>
      </w:r>
      <w:r w:rsidR="00040663" w:rsidRPr="005176F6">
        <w:rPr>
          <w:rFonts w:ascii="ITC Avant Garde" w:hAnsi="ITC Avant Garde"/>
          <w:bCs/>
          <w:color w:val="000000"/>
          <w:lang w:eastAsia="es-MX"/>
        </w:rPr>
        <w:t xml:space="preserve">Resolución </w:t>
      </w:r>
      <w:r w:rsidR="000762F7" w:rsidRPr="005176F6">
        <w:rPr>
          <w:rFonts w:ascii="ITC Avant Garde" w:hAnsi="ITC Avant Garde"/>
          <w:bCs/>
          <w:color w:val="000000"/>
          <w:lang w:eastAsia="es-MX"/>
        </w:rPr>
        <w:t>mediante la cual el Pleno d</w:t>
      </w:r>
      <w:r w:rsidR="00040663" w:rsidRPr="005176F6">
        <w:rPr>
          <w:rFonts w:ascii="ITC Avant Garde" w:hAnsi="ITC Avant Garde"/>
          <w:bCs/>
          <w:color w:val="000000"/>
          <w:lang w:eastAsia="es-MX"/>
        </w:rPr>
        <w:t xml:space="preserve">el Instituto Federal </w:t>
      </w:r>
      <w:r w:rsidR="000762F7" w:rsidRPr="005176F6">
        <w:rPr>
          <w:rFonts w:ascii="ITC Avant Garde" w:hAnsi="ITC Avant Garde"/>
          <w:bCs/>
          <w:color w:val="000000"/>
          <w:lang w:eastAsia="es-MX"/>
        </w:rPr>
        <w:t>d</w:t>
      </w:r>
      <w:r w:rsidR="00040663" w:rsidRPr="005176F6">
        <w:rPr>
          <w:rFonts w:ascii="ITC Avant Garde" w:hAnsi="ITC Avant Garde"/>
          <w:bCs/>
          <w:color w:val="000000"/>
          <w:lang w:eastAsia="es-MX"/>
        </w:rPr>
        <w:t xml:space="preserve">e Telecomunicaciones </w:t>
      </w:r>
      <w:r w:rsidR="000762F7" w:rsidRPr="005176F6">
        <w:rPr>
          <w:rFonts w:ascii="ITC Avant Garde" w:hAnsi="ITC Avant Garde"/>
          <w:bCs/>
          <w:color w:val="000000"/>
          <w:lang w:eastAsia="es-MX"/>
        </w:rPr>
        <w:t>impone una multa y declara la pérdida de bienes en beneficio de la</w:t>
      </w:r>
      <w:r w:rsidR="00040663" w:rsidRPr="005176F6">
        <w:rPr>
          <w:rFonts w:ascii="ITC Avant Garde" w:hAnsi="ITC Avant Garde"/>
          <w:bCs/>
          <w:color w:val="000000"/>
          <w:lang w:eastAsia="es-MX"/>
        </w:rPr>
        <w:t xml:space="preserve"> Nación, </w:t>
      </w:r>
      <w:r w:rsidR="000762F7" w:rsidRPr="005176F6">
        <w:rPr>
          <w:rFonts w:ascii="ITC Avant Garde" w:hAnsi="ITC Avant Garde"/>
          <w:bCs/>
          <w:color w:val="000000"/>
          <w:lang w:eastAsia="es-MX"/>
        </w:rPr>
        <w:t xml:space="preserve">derivado del procedimiento administrativo instruido en contra de la empresa </w:t>
      </w:r>
      <w:proofErr w:type="spellStart"/>
      <w:r w:rsidR="000762F7" w:rsidRPr="005176F6">
        <w:rPr>
          <w:rFonts w:ascii="ITC Avant Garde" w:hAnsi="ITC Avant Garde"/>
          <w:bCs/>
          <w:color w:val="000000"/>
          <w:lang w:eastAsia="es-MX"/>
        </w:rPr>
        <w:t>Troncatel</w:t>
      </w:r>
      <w:proofErr w:type="spellEnd"/>
      <w:r w:rsidR="000762F7" w:rsidRPr="005176F6">
        <w:rPr>
          <w:rFonts w:ascii="ITC Avant Garde" w:hAnsi="ITC Avant Garde"/>
          <w:bCs/>
          <w:color w:val="000000"/>
          <w:lang w:eastAsia="es-MX"/>
        </w:rPr>
        <w:t>, S.A. d</w:t>
      </w:r>
      <w:r w:rsidR="00040663" w:rsidRPr="005176F6">
        <w:rPr>
          <w:rFonts w:ascii="ITC Avant Garde" w:hAnsi="ITC Avant Garde"/>
          <w:bCs/>
          <w:color w:val="000000"/>
          <w:lang w:eastAsia="es-MX"/>
        </w:rPr>
        <w:t>e C.V</w:t>
      </w:r>
      <w:r w:rsidR="000762F7" w:rsidRPr="005176F6">
        <w:rPr>
          <w:rFonts w:ascii="ITC Avant Garde" w:hAnsi="ITC Avant Garde"/>
          <w:bCs/>
          <w:color w:val="000000"/>
          <w:lang w:eastAsia="es-MX"/>
        </w:rPr>
        <w:t>., por prestar el servicio de radiocomunicación especializado en flotillas (</w:t>
      </w:r>
      <w:proofErr w:type="spellStart"/>
      <w:r w:rsidR="000762F7" w:rsidRPr="005176F6">
        <w:rPr>
          <w:rFonts w:ascii="ITC Avant Garde" w:hAnsi="ITC Avant Garde"/>
          <w:bCs/>
          <w:color w:val="000000"/>
          <w:lang w:eastAsia="es-MX"/>
        </w:rPr>
        <w:t>trunking</w:t>
      </w:r>
      <w:proofErr w:type="spellEnd"/>
      <w:r w:rsidR="000762F7" w:rsidRPr="005176F6">
        <w:rPr>
          <w:rFonts w:ascii="ITC Avant Garde" w:hAnsi="ITC Avant Garde"/>
          <w:bCs/>
          <w:color w:val="000000"/>
          <w:lang w:eastAsia="es-MX"/>
        </w:rPr>
        <w:t xml:space="preserve">) en </w:t>
      </w:r>
      <w:r w:rsidR="00040663" w:rsidRPr="005176F6">
        <w:rPr>
          <w:rFonts w:ascii="ITC Avant Garde" w:hAnsi="ITC Avant Garde"/>
          <w:bCs/>
          <w:color w:val="000000"/>
          <w:lang w:eastAsia="es-MX"/>
        </w:rPr>
        <w:t xml:space="preserve">Tijuana, Estado </w:t>
      </w:r>
      <w:r w:rsidR="000762F7" w:rsidRPr="005176F6">
        <w:rPr>
          <w:rFonts w:ascii="ITC Avant Garde" w:hAnsi="ITC Avant Garde"/>
          <w:bCs/>
          <w:color w:val="000000"/>
          <w:lang w:eastAsia="es-MX"/>
        </w:rPr>
        <w:t>d</w:t>
      </w:r>
      <w:r w:rsidR="00040663" w:rsidRPr="005176F6">
        <w:rPr>
          <w:rFonts w:ascii="ITC Avant Garde" w:hAnsi="ITC Avant Garde"/>
          <w:bCs/>
          <w:color w:val="000000"/>
          <w:lang w:eastAsia="es-MX"/>
        </w:rPr>
        <w:t xml:space="preserve">e Baja California, </w:t>
      </w:r>
      <w:r w:rsidR="000762F7" w:rsidRPr="005176F6">
        <w:rPr>
          <w:rFonts w:ascii="ITC Avant Garde" w:hAnsi="ITC Avant Garde"/>
          <w:bCs/>
          <w:color w:val="000000"/>
          <w:lang w:eastAsia="es-MX"/>
        </w:rPr>
        <w:t>sin contar con la respectiva concesión.</w:t>
      </w:r>
    </w:p>
    <w:p w14:paraId="1ADAAD17" w14:textId="77777777" w:rsidR="004E7978" w:rsidRDefault="00CC5E89" w:rsidP="004E7978">
      <w:pPr>
        <w:spacing w:afterLines="120" w:after="288" w:line="240" w:lineRule="auto"/>
        <w:jc w:val="both"/>
        <w:rPr>
          <w:rFonts w:ascii="ITC Avant Garde" w:hAnsi="ITC Avant Garde"/>
          <w:bCs/>
          <w:i/>
          <w:color w:val="000000"/>
          <w:lang w:eastAsia="es-MX"/>
        </w:rPr>
      </w:pPr>
      <w:r w:rsidRPr="005176F6">
        <w:rPr>
          <w:rFonts w:ascii="ITC Avant Garde" w:hAnsi="ITC Avant Garde"/>
          <w:bCs/>
          <w:i/>
          <w:color w:val="000000"/>
          <w:lang w:eastAsia="es-MX"/>
        </w:rPr>
        <w:t>(Unidad de Cumplimiento)</w:t>
      </w:r>
    </w:p>
    <w:p w14:paraId="0550C5B6" w14:textId="62776E98" w:rsidR="00267168" w:rsidRPr="005176F6" w:rsidRDefault="00CF31C7" w:rsidP="004E7978">
      <w:pPr>
        <w:spacing w:after="0" w:line="240" w:lineRule="auto"/>
        <w:jc w:val="both"/>
        <w:rPr>
          <w:rFonts w:ascii="ITC Avant Garde" w:hAnsi="ITC Avant Garde"/>
          <w:shd w:val="clear" w:color="auto" w:fill="FFFFFF"/>
        </w:rPr>
      </w:pPr>
      <w:r>
        <w:rPr>
          <w:rFonts w:ascii="ITC Avant Garde" w:hAnsi="ITC Avant Garde"/>
          <w:b/>
          <w:bCs/>
        </w:rPr>
        <w:t>III.</w:t>
      </w:r>
      <w:r w:rsidR="0024470D">
        <w:rPr>
          <w:rFonts w:ascii="ITC Avant Garde" w:hAnsi="ITC Avant Garde"/>
          <w:b/>
          <w:bCs/>
        </w:rPr>
        <w:t>30</w:t>
      </w:r>
      <w:r w:rsidRPr="005176F6">
        <w:rPr>
          <w:rFonts w:ascii="ITC Avant Garde" w:hAnsi="ITC Avant Garde"/>
          <w:b/>
          <w:bCs/>
        </w:rPr>
        <w:t>.-</w:t>
      </w:r>
      <w:r>
        <w:rPr>
          <w:rFonts w:ascii="ITC Avant Garde" w:hAnsi="ITC Avant Garde"/>
          <w:b/>
          <w:bCs/>
        </w:rPr>
        <w:t xml:space="preserve"> </w:t>
      </w:r>
      <w:r w:rsidR="00267168" w:rsidRPr="005176F6">
        <w:rPr>
          <w:rFonts w:ascii="ITC Avant Garde" w:hAnsi="ITC Avant Garde"/>
          <w:bCs/>
          <w:shd w:val="clear" w:color="auto" w:fill="FFFFFF"/>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p>
    <w:p w14:paraId="7109D681" w14:textId="77777777" w:rsidR="004E7978" w:rsidRDefault="00267168" w:rsidP="004E7978">
      <w:pPr>
        <w:spacing w:afterLines="120" w:after="288" w:line="240" w:lineRule="auto"/>
        <w:jc w:val="both"/>
        <w:rPr>
          <w:rFonts w:ascii="ITC Avant Garde" w:hAnsi="ITC Avant Garde"/>
          <w:bCs/>
          <w:i/>
          <w:color w:val="1F497D"/>
        </w:rPr>
      </w:pPr>
      <w:r w:rsidRPr="005176F6">
        <w:rPr>
          <w:rFonts w:ascii="ITC Avant Garde" w:hAnsi="ITC Avant Garde"/>
          <w:bCs/>
          <w:i/>
          <w:color w:val="000000"/>
          <w:shd w:val="clear" w:color="auto" w:fill="FFFFFF"/>
        </w:rPr>
        <w:t>(Unidad de Competencia Económica)</w:t>
      </w:r>
    </w:p>
    <w:p w14:paraId="1098AE94" w14:textId="522F0619" w:rsidR="00267168" w:rsidRPr="0024470D" w:rsidRDefault="00CF31C7" w:rsidP="004E7978">
      <w:pPr>
        <w:spacing w:after="0" w:line="240" w:lineRule="auto"/>
        <w:jc w:val="both"/>
        <w:rPr>
          <w:rFonts w:ascii="ITC Avant Garde" w:hAnsi="ITC Avant Garde"/>
          <w:bCs/>
        </w:rPr>
      </w:pPr>
      <w:r>
        <w:rPr>
          <w:rFonts w:ascii="ITC Avant Garde" w:hAnsi="ITC Avant Garde"/>
          <w:b/>
          <w:bCs/>
        </w:rPr>
        <w:t>III.3</w:t>
      </w:r>
      <w:r w:rsidR="0024470D">
        <w:rPr>
          <w:rFonts w:ascii="ITC Avant Garde" w:hAnsi="ITC Avant Garde"/>
          <w:b/>
          <w:bCs/>
        </w:rPr>
        <w:t>1</w:t>
      </w:r>
      <w:r w:rsidR="00267168">
        <w:rPr>
          <w:rFonts w:ascii="ITC Avant Garde" w:hAnsi="ITC Avant Garde"/>
          <w:b/>
          <w:bCs/>
        </w:rPr>
        <w:t xml:space="preserve">.- </w:t>
      </w:r>
      <w:r w:rsidR="00267168" w:rsidRPr="0024470D">
        <w:rPr>
          <w:rFonts w:ascii="ITC Avant Garde" w:hAnsi="ITC Avant Garde"/>
          <w:bCs/>
        </w:rPr>
        <w:t>Informe de siete Recomendaciones emitidas por el Consejo Consultivo del Instituto Federal de Telecomunicaciones.</w:t>
      </w:r>
    </w:p>
    <w:p w14:paraId="6DA80193" w14:textId="77777777" w:rsidR="004E7978" w:rsidRDefault="00267168" w:rsidP="004E7978">
      <w:pPr>
        <w:spacing w:afterLines="200" w:after="480" w:line="240" w:lineRule="auto"/>
        <w:jc w:val="both"/>
        <w:rPr>
          <w:rFonts w:ascii="ITC Avant Garde" w:hAnsi="ITC Avant Garde"/>
          <w:bCs/>
          <w:i/>
        </w:rPr>
      </w:pPr>
      <w:r w:rsidRPr="0024470D">
        <w:rPr>
          <w:rFonts w:ascii="ITC Avant Garde" w:hAnsi="ITC Avant Garde"/>
          <w:bCs/>
          <w:i/>
        </w:rPr>
        <w:t>(Secretaría Técnica del Pleno)</w:t>
      </w:r>
    </w:p>
    <w:p w14:paraId="0B147A0E" w14:textId="77777777" w:rsidR="004E7978" w:rsidRDefault="00130FA9" w:rsidP="004E7978">
      <w:pPr>
        <w:spacing w:afterLines="120" w:after="288" w:line="240" w:lineRule="auto"/>
        <w:jc w:val="both"/>
        <w:rPr>
          <w:rFonts w:ascii="ITC Avant Garde" w:hAnsi="ITC Avant Garde"/>
          <w:b/>
          <w:bCs/>
          <w:color w:val="000000"/>
          <w:lang w:eastAsia="es-MX"/>
        </w:rPr>
      </w:pPr>
      <w:r w:rsidRPr="005176F6">
        <w:rPr>
          <w:rFonts w:ascii="ITC Avant Garde" w:hAnsi="ITC Avant Garde"/>
          <w:b/>
          <w:bCs/>
          <w:color w:val="000000"/>
          <w:lang w:eastAsia="es-MX"/>
        </w:rPr>
        <w:t>IV.- ASUNTOS GENERALES.</w:t>
      </w:r>
    </w:p>
    <w:p w14:paraId="7AADD7F0" w14:textId="77777777" w:rsidR="004E7978" w:rsidRDefault="001058ED" w:rsidP="004E7978">
      <w:pPr>
        <w:spacing w:afterLines="120" w:after="288" w:line="240" w:lineRule="auto"/>
        <w:jc w:val="both"/>
        <w:rPr>
          <w:rFonts w:ascii="ITC Avant Garde" w:hAnsi="ITC Avant Garde"/>
          <w:bCs/>
          <w:lang w:eastAsia="es-MX"/>
        </w:rPr>
      </w:pPr>
      <w:r w:rsidRPr="005176F6">
        <w:rPr>
          <w:rFonts w:ascii="ITC Avant Garde" w:hAnsi="ITC Avant Garde"/>
          <w:b/>
          <w:bCs/>
          <w:lang w:eastAsia="es-MX"/>
        </w:rPr>
        <w:t xml:space="preserve">IV.1.- </w:t>
      </w:r>
      <w:r w:rsidR="0085439E" w:rsidRPr="005176F6">
        <w:rPr>
          <w:rFonts w:ascii="ITC Avant Garde" w:hAnsi="ITC Avant Garde"/>
          <w:bCs/>
          <w:lang w:eastAsia="es-MX"/>
        </w:rPr>
        <w:t xml:space="preserve">Informe que presenta el Comisionado Arturo Robles Rovalo respecto a su participación en </w:t>
      </w:r>
      <w:r w:rsidR="009445A6" w:rsidRPr="005176F6">
        <w:rPr>
          <w:rFonts w:ascii="ITC Avant Garde" w:hAnsi="ITC Avant Garde"/>
          <w:bCs/>
          <w:lang w:eastAsia="es-MX"/>
        </w:rPr>
        <w:t xml:space="preserve">representación del Instituto Federal de Telecomunicaciones, en </w:t>
      </w:r>
      <w:r w:rsidR="0085439E" w:rsidRPr="005176F6">
        <w:rPr>
          <w:rFonts w:ascii="ITC Avant Garde" w:hAnsi="ITC Avant Garde"/>
          <w:bCs/>
          <w:lang w:eastAsia="es-MX"/>
        </w:rPr>
        <w:t>la XXII Conferencia Bienal de la Sociedad Internacional de Telecomunicaciones y reunión paralela, en Seúl, Corea, los días 24 a 29 de junio de 2018.</w:t>
      </w:r>
    </w:p>
    <w:p w14:paraId="4FF9E3D7" w14:textId="77777777" w:rsidR="004E7978" w:rsidRDefault="001058ED" w:rsidP="004E7978">
      <w:pPr>
        <w:spacing w:afterLines="120" w:after="288" w:line="240" w:lineRule="auto"/>
        <w:jc w:val="both"/>
        <w:rPr>
          <w:rFonts w:ascii="ITC Avant Garde" w:hAnsi="ITC Avant Garde"/>
          <w:bCs/>
          <w:lang w:eastAsia="es-MX"/>
        </w:rPr>
      </w:pPr>
      <w:r w:rsidRPr="005176F6">
        <w:rPr>
          <w:rFonts w:ascii="ITC Avant Garde" w:hAnsi="ITC Avant Garde"/>
          <w:b/>
          <w:bCs/>
          <w:lang w:eastAsia="es-MX"/>
        </w:rPr>
        <w:t xml:space="preserve">IV.2.- </w:t>
      </w:r>
      <w:r w:rsidR="008F2FEA" w:rsidRPr="005176F6">
        <w:rPr>
          <w:rFonts w:ascii="ITC Avant Garde" w:hAnsi="ITC Avant Garde"/>
          <w:bCs/>
          <w:lang w:eastAsia="es-MX"/>
        </w:rPr>
        <w:t>Informe que presenta el Comisionado Javier Juárez Mojica respecto a su participación en representación del Instituto Federal de Telecomunicaciones, en el Seminario Banda Ancha para Todos, en Estocolmo, Suecia, los días 25 y 26 de junio de 2018.</w:t>
      </w:r>
    </w:p>
    <w:p w14:paraId="523662AF" w14:textId="77777777" w:rsidR="004E7978" w:rsidRDefault="00562201" w:rsidP="004E7978">
      <w:pPr>
        <w:spacing w:afterLines="120" w:after="288" w:line="240" w:lineRule="auto"/>
        <w:jc w:val="both"/>
        <w:rPr>
          <w:rFonts w:ascii="ITC Avant Garde" w:hAnsi="ITC Avant Garde"/>
          <w:bCs/>
          <w:lang w:eastAsia="es-MX"/>
        </w:rPr>
      </w:pPr>
      <w:r w:rsidRPr="005176F6">
        <w:rPr>
          <w:rFonts w:ascii="ITC Avant Garde" w:hAnsi="ITC Avant Garde"/>
          <w:b/>
          <w:bCs/>
          <w:lang w:eastAsia="es-MX"/>
        </w:rPr>
        <w:t xml:space="preserve">IV.3.- </w:t>
      </w:r>
      <w:r w:rsidR="00B41A18" w:rsidRPr="005176F6">
        <w:rPr>
          <w:rFonts w:ascii="ITC Avant Garde" w:hAnsi="ITC Avant Garde"/>
          <w:bCs/>
          <w:lang w:eastAsia="es-MX"/>
        </w:rPr>
        <w:t>Informe de resultados de la visita de inspección denominada “Presupuesto ejercido en viáticos internacionales asignados a los Comisionados del Pleno del Instituto Federal de Telecomunicaciones</w:t>
      </w:r>
      <w:r w:rsidRPr="005176F6">
        <w:rPr>
          <w:rFonts w:ascii="ITC Avant Garde" w:hAnsi="ITC Avant Garde"/>
          <w:bCs/>
          <w:lang w:eastAsia="es-MX"/>
        </w:rPr>
        <w:t>”</w:t>
      </w:r>
      <w:r w:rsidR="00B41A18" w:rsidRPr="005176F6">
        <w:rPr>
          <w:rFonts w:ascii="ITC Avant Garde" w:hAnsi="ITC Avant Garde"/>
          <w:bCs/>
          <w:lang w:eastAsia="es-MX"/>
        </w:rPr>
        <w:t xml:space="preserve">, realizada por </w:t>
      </w:r>
      <w:r w:rsidRPr="005176F6">
        <w:rPr>
          <w:rFonts w:ascii="ITC Avant Garde" w:hAnsi="ITC Avant Garde"/>
          <w:bCs/>
          <w:lang w:eastAsia="es-MX"/>
        </w:rPr>
        <w:t xml:space="preserve">el Órgano Interno de Control, </w:t>
      </w:r>
      <w:r w:rsidR="00B41A18" w:rsidRPr="005176F6">
        <w:rPr>
          <w:rFonts w:ascii="ITC Avant Garde" w:hAnsi="ITC Avant Garde"/>
          <w:bCs/>
          <w:lang w:eastAsia="es-MX"/>
        </w:rPr>
        <w:t>durante el periodo del 30 de abril al 29 de junio de 2018, a la Unidad de Administración.</w:t>
      </w:r>
    </w:p>
    <w:p w14:paraId="19E22281" w14:textId="77777777" w:rsidR="004E7978" w:rsidRDefault="00562201" w:rsidP="004E7978">
      <w:pPr>
        <w:spacing w:afterLines="300" w:after="720" w:line="240" w:lineRule="auto"/>
        <w:jc w:val="both"/>
        <w:rPr>
          <w:rFonts w:ascii="ITC Avant Garde" w:hAnsi="ITC Avant Garde"/>
          <w:bCs/>
          <w:lang w:eastAsia="es-MX"/>
        </w:rPr>
      </w:pPr>
      <w:r w:rsidRPr="005176F6">
        <w:rPr>
          <w:rFonts w:ascii="ITC Avant Garde" w:hAnsi="ITC Avant Garde"/>
          <w:b/>
          <w:bCs/>
          <w:lang w:eastAsia="es-MX"/>
        </w:rPr>
        <w:t xml:space="preserve">IV.4.- </w:t>
      </w:r>
      <w:r w:rsidR="00B41A18" w:rsidRPr="005176F6">
        <w:rPr>
          <w:rFonts w:ascii="ITC Avant Garde" w:hAnsi="ITC Avant Garde"/>
          <w:bCs/>
          <w:lang w:eastAsia="es-MX"/>
        </w:rPr>
        <w:t xml:space="preserve">Informes del estado que guardan las recomendaciones pendientes de atención por parte del Instituto Federal de Telecomunicaciones derivadas de las auditorías realizadas a la Cuenta Pública 2012, 2015 y 2016 por parte de la Auditoría Superior de la Federación, así como aquellas determinadas por la Dirección General Adjunta de Auditoría en el periodo comprendido del 01 de enero al 30 de junio de 2018, </w:t>
      </w:r>
      <w:r w:rsidRPr="005176F6">
        <w:rPr>
          <w:rFonts w:ascii="ITC Avant Garde" w:hAnsi="ITC Avant Garde"/>
          <w:bCs/>
          <w:lang w:eastAsia="es-MX"/>
        </w:rPr>
        <w:t>presentados por el Órgano Interno de Control.</w:t>
      </w:r>
    </w:p>
    <w:p w14:paraId="4DCD50CD" w14:textId="0B74C625" w:rsidR="00C53255" w:rsidRDefault="00C53255" w:rsidP="004E7978">
      <w:pPr>
        <w:spacing w:after="0" w:line="240" w:lineRule="auto"/>
        <w:jc w:val="both"/>
        <w:rPr>
          <w:rFonts w:ascii="ITC Avant Garde" w:hAnsi="ITC Avant Garde"/>
          <w:bCs/>
          <w:lang w:eastAsia="es-MX"/>
        </w:rPr>
      </w:pPr>
      <w:r w:rsidRPr="00C53255">
        <w:rPr>
          <w:rFonts w:ascii="ITC Avant Garde" w:hAnsi="ITC Avant Garde"/>
          <w:b/>
          <w:bCs/>
          <w:lang w:eastAsia="es-MX"/>
        </w:rPr>
        <w:lastRenderedPageBreak/>
        <w:t>IV.5.-</w:t>
      </w:r>
      <w:r w:rsidRPr="00C53255">
        <w:rPr>
          <w:rFonts w:ascii="ITC Avant Garde" w:hAnsi="ITC Avant Garde"/>
          <w:bCs/>
          <w:lang w:eastAsia="es-MX"/>
        </w:rPr>
        <w:t xml:space="preserve"> Informe que presenta el Comisionado Adolfo Cuevas Teja respecto a su participación en representación del Instituto Federal de Telecomunicaciones, en el Simposio Mundial para Organismos Reguladores, organizado por la Unión Internacional de Telecomunicaciones de Naciones Unidas (UIT), en Ginebra, Suiza, los días 09 al 12 de julio de 2018.</w:t>
      </w:r>
    </w:p>
    <w:p w14:paraId="5DACD195" w14:textId="77777777" w:rsidR="004E7978" w:rsidRDefault="004E7978" w:rsidP="004E7978">
      <w:pPr>
        <w:spacing w:afterLines="120" w:after="288" w:line="240" w:lineRule="auto"/>
        <w:jc w:val="both"/>
        <w:rPr>
          <w:rFonts w:ascii="ITC Avant Garde" w:hAnsi="ITC Avant Garde"/>
          <w:bCs/>
          <w:lang w:eastAsia="es-MX"/>
        </w:rPr>
      </w:pPr>
      <w:r w:rsidRPr="002A3E08">
        <w:rPr>
          <w:rFonts w:ascii="ITC Avant Garde" w:hAnsi="ITC Avant Garde"/>
          <w:bCs/>
          <w:color w:val="000000" w:themeColor="text1"/>
          <w:lang w:eastAsia="es-MX"/>
        </w:rPr>
        <w:t>Asunto Incorporado.</w:t>
      </w:r>
    </w:p>
    <w:p w14:paraId="4ADFB41D" w14:textId="13527706" w:rsidR="00C53255" w:rsidRDefault="00C53255" w:rsidP="004E7978">
      <w:pPr>
        <w:spacing w:after="0" w:line="240" w:lineRule="auto"/>
        <w:jc w:val="both"/>
        <w:rPr>
          <w:rFonts w:ascii="ITC Avant Garde" w:hAnsi="ITC Avant Garde"/>
          <w:bCs/>
          <w:lang w:eastAsia="es-MX"/>
        </w:rPr>
      </w:pPr>
      <w:r w:rsidRPr="00C53255">
        <w:rPr>
          <w:rFonts w:ascii="ITC Avant Garde" w:hAnsi="ITC Avant Garde"/>
          <w:b/>
          <w:bCs/>
          <w:lang w:eastAsia="es-MX"/>
        </w:rPr>
        <w:t xml:space="preserve">V.6.-  </w:t>
      </w:r>
      <w:r w:rsidRPr="00C53255">
        <w:rPr>
          <w:rFonts w:ascii="ITC Avant Garde" w:hAnsi="ITC Avant Garde"/>
          <w:bCs/>
          <w:lang w:eastAsia="es-MX"/>
        </w:rPr>
        <w:t xml:space="preserve">Informe que presenta el Comisionado Javier Juárez Mojica respecto a su participación en representación del Instituto Federal de Telecomunicaciones, en el encuentro Internet </w:t>
      </w:r>
      <w:proofErr w:type="spellStart"/>
      <w:r w:rsidRPr="00C53255">
        <w:rPr>
          <w:rFonts w:ascii="ITC Avant Garde" w:hAnsi="ITC Avant Garde"/>
          <w:bCs/>
          <w:lang w:eastAsia="es-MX"/>
        </w:rPr>
        <w:t>Engineering</w:t>
      </w:r>
      <w:proofErr w:type="spellEnd"/>
      <w:r w:rsidRPr="00C53255">
        <w:rPr>
          <w:rFonts w:ascii="ITC Avant Garde" w:hAnsi="ITC Avant Garde"/>
          <w:bCs/>
          <w:lang w:eastAsia="es-MX"/>
        </w:rPr>
        <w:t xml:space="preserve"> </w:t>
      </w:r>
      <w:proofErr w:type="spellStart"/>
      <w:r w:rsidRPr="00C53255">
        <w:rPr>
          <w:rFonts w:ascii="ITC Avant Garde" w:hAnsi="ITC Avant Garde"/>
          <w:bCs/>
          <w:lang w:eastAsia="es-MX"/>
        </w:rPr>
        <w:t>Task</w:t>
      </w:r>
      <w:proofErr w:type="spellEnd"/>
      <w:r w:rsidRPr="00C53255">
        <w:rPr>
          <w:rFonts w:ascii="ITC Avant Garde" w:hAnsi="ITC Avant Garde"/>
          <w:bCs/>
          <w:lang w:eastAsia="es-MX"/>
        </w:rPr>
        <w:t xml:space="preserve"> </w:t>
      </w:r>
      <w:proofErr w:type="spellStart"/>
      <w:r w:rsidRPr="00C53255">
        <w:rPr>
          <w:rFonts w:ascii="ITC Avant Garde" w:hAnsi="ITC Avant Garde"/>
          <w:bCs/>
          <w:lang w:eastAsia="es-MX"/>
        </w:rPr>
        <w:t>Force</w:t>
      </w:r>
      <w:proofErr w:type="spellEnd"/>
      <w:r w:rsidRPr="00C53255">
        <w:rPr>
          <w:rFonts w:ascii="ITC Avant Garde" w:hAnsi="ITC Avant Garde"/>
          <w:bCs/>
          <w:lang w:eastAsia="es-MX"/>
        </w:rPr>
        <w:t xml:space="preserve"> (</w:t>
      </w:r>
      <w:proofErr w:type="spellStart"/>
      <w:r w:rsidRPr="00C53255">
        <w:rPr>
          <w:rFonts w:ascii="ITC Avant Garde" w:hAnsi="ITC Avant Garde"/>
          <w:bCs/>
          <w:lang w:eastAsia="es-MX"/>
        </w:rPr>
        <w:t>IEFT</w:t>
      </w:r>
      <w:proofErr w:type="spellEnd"/>
      <w:r w:rsidRPr="00C53255">
        <w:rPr>
          <w:rFonts w:ascii="ITC Avant Garde" w:hAnsi="ITC Avant Garde"/>
          <w:bCs/>
          <w:lang w:eastAsia="es-MX"/>
        </w:rPr>
        <w:t xml:space="preserve"> 102), realizado por Internet </w:t>
      </w:r>
      <w:proofErr w:type="spellStart"/>
      <w:r w:rsidRPr="00C53255">
        <w:rPr>
          <w:rFonts w:ascii="ITC Avant Garde" w:hAnsi="ITC Avant Garde"/>
          <w:bCs/>
          <w:lang w:eastAsia="es-MX"/>
        </w:rPr>
        <w:t>Society</w:t>
      </w:r>
      <w:proofErr w:type="spellEnd"/>
      <w:r w:rsidRPr="00C53255">
        <w:rPr>
          <w:rFonts w:ascii="ITC Avant Garde" w:hAnsi="ITC Avant Garde"/>
          <w:bCs/>
          <w:lang w:eastAsia="es-MX"/>
        </w:rPr>
        <w:t xml:space="preserve"> (</w:t>
      </w:r>
      <w:proofErr w:type="spellStart"/>
      <w:r w:rsidRPr="00C53255">
        <w:rPr>
          <w:rFonts w:ascii="ITC Avant Garde" w:hAnsi="ITC Avant Garde"/>
          <w:bCs/>
          <w:lang w:eastAsia="es-MX"/>
        </w:rPr>
        <w:t>ISOC</w:t>
      </w:r>
      <w:proofErr w:type="spellEnd"/>
      <w:r w:rsidRPr="00C53255">
        <w:rPr>
          <w:rFonts w:ascii="ITC Avant Garde" w:hAnsi="ITC Avant Garde"/>
          <w:bCs/>
          <w:lang w:eastAsia="es-MX"/>
        </w:rPr>
        <w:t xml:space="preserve">), en Montreal, Canadá, los días 14 al 20 de julio </w:t>
      </w:r>
      <w:r>
        <w:rPr>
          <w:rFonts w:ascii="ITC Avant Garde" w:hAnsi="ITC Avant Garde"/>
          <w:bCs/>
          <w:lang w:eastAsia="es-MX"/>
        </w:rPr>
        <w:t>d</w:t>
      </w:r>
      <w:r w:rsidRPr="00C53255">
        <w:rPr>
          <w:rFonts w:ascii="ITC Avant Garde" w:hAnsi="ITC Avant Garde"/>
          <w:bCs/>
          <w:lang w:eastAsia="es-MX"/>
        </w:rPr>
        <w:t>e 2018.</w:t>
      </w:r>
    </w:p>
    <w:p w14:paraId="35AD9445" w14:textId="5DD2646E" w:rsidR="004E7978" w:rsidRPr="00C53255" w:rsidRDefault="004E7978" w:rsidP="004E7978">
      <w:pPr>
        <w:spacing w:afterLines="120" w:after="288" w:line="240" w:lineRule="auto"/>
        <w:jc w:val="both"/>
        <w:rPr>
          <w:rFonts w:ascii="ITC Avant Garde" w:hAnsi="ITC Avant Garde"/>
          <w:bCs/>
          <w:lang w:eastAsia="es-MX"/>
        </w:rPr>
      </w:pPr>
      <w:r w:rsidRPr="002A3E08">
        <w:rPr>
          <w:rFonts w:ascii="ITC Avant Garde" w:hAnsi="ITC Avant Garde"/>
          <w:bCs/>
          <w:color w:val="000000" w:themeColor="text1"/>
          <w:lang w:eastAsia="es-MX"/>
        </w:rPr>
        <w:t>Asunto Incorporado.</w:t>
      </w:r>
    </w:p>
    <w:sectPr w:rsidR="004E7978" w:rsidRPr="00C53255" w:rsidSect="001305A9">
      <w:headerReference w:type="default" r:id="rId12"/>
      <w:pgSz w:w="12240" w:h="15840"/>
      <w:pgMar w:top="1985" w:right="1332" w:bottom="851"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6C1D" w14:textId="77777777" w:rsidR="00CE0065" w:rsidRDefault="00CE0065">
      <w:pPr>
        <w:spacing w:after="0" w:line="240" w:lineRule="auto"/>
      </w:pPr>
      <w:r>
        <w:separator/>
      </w:r>
    </w:p>
  </w:endnote>
  <w:endnote w:type="continuationSeparator" w:id="0">
    <w:p w14:paraId="46FC720C" w14:textId="77777777" w:rsidR="00CE0065" w:rsidRDefault="00CE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10211"/>
      <w:docPartObj>
        <w:docPartGallery w:val="Page Numbers (Bottom of Page)"/>
        <w:docPartUnique/>
      </w:docPartObj>
    </w:sdtPr>
    <w:sdtEndPr>
      <w:rPr>
        <w:rFonts w:ascii="ITC Avant Garde" w:hAnsi="ITC Avant Garde"/>
        <w:sz w:val="14"/>
        <w:szCs w:val="14"/>
      </w:rPr>
    </w:sdtEndPr>
    <w:sdtContent>
      <w:p w14:paraId="207F87DF" w14:textId="67BF5BD7" w:rsidR="003A6982" w:rsidRPr="00A6122D" w:rsidRDefault="001305A9" w:rsidP="00A6122D">
        <w:pPr>
          <w:pStyle w:val="Piedepgina"/>
          <w:jc w:val="right"/>
          <w:rPr>
            <w:rFonts w:ascii="ITC Avant Garde" w:hAnsi="ITC Avant Garde"/>
            <w:sz w:val="14"/>
            <w:szCs w:val="14"/>
          </w:rPr>
        </w:pPr>
        <w:r w:rsidRPr="001305A9">
          <w:rPr>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7488"/>
      <w:docPartObj>
        <w:docPartGallery w:val="Page Numbers (Bottom of Page)"/>
        <w:docPartUnique/>
      </w:docPartObj>
    </w:sdtPr>
    <w:sdtEndPr>
      <w:rPr>
        <w:rFonts w:ascii="ITC Avant Garde" w:hAnsi="ITC Avant Garde"/>
        <w:sz w:val="14"/>
        <w:szCs w:val="14"/>
      </w:rPr>
    </w:sdtEndPr>
    <w:sdtContent>
      <w:p w14:paraId="64DDFAEE" w14:textId="56056999" w:rsidR="001305A9" w:rsidRPr="00A6122D" w:rsidRDefault="001305A9" w:rsidP="00A6122D">
        <w:pPr>
          <w:pStyle w:val="Piedepgina"/>
          <w:jc w:val="right"/>
          <w:rPr>
            <w:rFonts w:ascii="ITC Avant Garde" w:hAnsi="ITC Avant Garde"/>
            <w:sz w:val="14"/>
            <w:szCs w:val="14"/>
          </w:rPr>
        </w:pPr>
        <w:r w:rsidRPr="001305A9">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3D3B" w14:textId="77777777" w:rsidR="00CE0065" w:rsidRDefault="00CE0065">
      <w:pPr>
        <w:spacing w:after="0" w:line="240" w:lineRule="auto"/>
      </w:pPr>
      <w:r>
        <w:separator/>
      </w:r>
    </w:p>
  </w:footnote>
  <w:footnote w:type="continuationSeparator" w:id="0">
    <w:p w14:paraId="3D7F59A2" w14:textId="77777777" w:rsidR="00CE0065" w:rsidRDefault="00CE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73E0" w14:textId="17D6562D" w:rsidR="001305A9" w:rsidRDefault="001305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5B61" w14:textId="146AF188" w:rsidR="001305A9" w:rsidRDefault="001305A9">
    <w:pPr>
      <w:pStyle w:val="Encabezado"/>
    </w:pPr>
    <w:r>
      <w:rPr>
        <w:noProof/>
        <w:lang w:eastAsia="es-MX"/>
      </w:rPr>
      <mc:AlternateContent>
        <mc:Choice Requires="wps">
          <w:drawing>
            <wp:anchor distT="45720" distB="45720" distL="114300" distR="114300" simplePos="0" relativeHeight="251667968" behindDoc="1" locked="0" layoutInCell="1" allowOverlap="1" wp14:anchorId="7E8BEF74" wp14:editId="2D6A2E44">
              <wp:simplePos x="0" y="0"/>
              <wp:positionH relativeFrom="margin">
                <wp:posOffset>68579</wp:posOffset>
              </wp:positionH>
              <wp:positionV relativeFrom="paragraph">
                <wp:posOffset>-228834</wp:posOffset>
              </wp:positionV>
              <wp:extent cx="6121667" cy="870837"/>
              <wp:effectExtent l="0" t="0" r="0" b="571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667" cy="870837"/>
                      </a:xfrm>
                      <a:prstGeom prst="rect">
                        <a:avLst/>
                      </a:prstGeom>
                      <a:noFill/>
                      <a:ln w="9525">
                        <a:noFill/>
                        <a:miter lim="800000"/>
                        <a:headEnd/>
                        <a:tailEnd/>
                      </a:ln>
                    </wps:spPr>
                    <wps:txbx>
                      <w:txbxContent>
                        <w:p w14:paraId="19FE1850" w14:textId="7A52CA01" w:rsidR="001305A9" w:rsidRPr="001305A9" w:rsidRDefault="001305A9" w:rsidP="001305A9">
                          <w:pPr>
                            <w:jc w:val="both"/>
                            <w:rPr>
                              <w:rFonts w:ascii="ITC Avant Garde" w:hAnsi="ITC Avant Garde"/>
                              <w:color w:val="0000FF"/>
                              <w:sz w:val="15"/>
                              <w:szCs w:val="15"/>
                            </w:rPr>
                          </w:pPr>
                          <w:r w:rsidRPr="001305A9">
                            <w:rPr>
                              <w:rFonts w:ascii="ITC Avant Garde" w:hAnsi="ITC Avant Garde"/>
                              <w:color w:val="0000FF"/>
                              <w:sz w:val="15"/>
                              <w:szCs w:val="15"/>
                            </w:rPr>
                            <w:t xml:space="preserve">Eliminado: </w:t>
                          </w:r>
                          <w:r w:rsidR="00EE343B">
                            <w:rPr>
                              <w:rFonts w:ascii="ITC Avant Garde" w:hAnsi="ITC Avant Garde"/>
                              <w:color w:val="0000FF"/>
                              <w:sz w:val="15"/>
                              <w:szCs w:val="15"/>
                            </w:rPr>
                            <w:t xml:space="preserve">Texto </w:t>
                          </w:r>
                          <w:r w:rsidR="0088498B">
                            <w:rPr>
                              <w:rFonts w:ascii="ITC Avant Garde" w:hAnsi="ITC Avant Garde"/>
                              <w:color w:val="0000FF"/>
                              <w:sz w:val="15"/>
                              <w:szCs w:val="15"/>
                            </w:rPr>
                            <w:t>con la leyenda “RESERVADO POR LEY”</w:t>
                          </w:r>
                          <w:r w:rsidRPr="001305A9">
                            <w:rPr>
                              <w:rFonts w:ascii="ITC Avant Garde" w:hAnsi="ITC Avant Garde"/>
                              <w:color w:val="0000FF"/>
                              <w:sz w:val="15"/>
                              <w:szCs w:val="15"/>
                            </w:rPr>
                            <w:t>. Fundamento legal: Artículo113 fracción VIII de la Ley General de Transparencia y Acceso a la Información Pública; artículo110 fracción VIII de la Ley Federal de Transparencia y Acceso a la Información Pública; así como el Lineamiento Vigésimo Séptimo de los Lineamientos Generales en materia de clasificación y desclasificación de la información, así como para la elaboración de versiones públicas. En virtud de tratarse de información que contiene opiniones, recomendaciones o puntos de vista que forman parte de un proceso deliberativo de los servidores públicos, hasta en tanto no sea adoptada la decisión definitiva</w:t>
                          </w:r>
                        </w:p>
                        <w:p w14:paraId="43F76444" w14:textId="77777777" w:rsidR="001305A9" w:rsidRPr="001305A9" w:rsidRDefault="001305A9" w:rsidP="001305A9">
                          <w:pP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EF74" id="_x0000_t202" coordsize="21600,21600" o:spt="202" path="m,l,21600r21600,l21600,xe">
              <v:stroke joinstyle="miter"/>
              <v:path gradientshapeok="t" o:connecttype="rect"/>
            </v:shapetype>
            <v:shape id="Cuadro de texto 2" o:spid="_x0000_s1026" type="#_x0000_t202" style="position:absolute;margin-left:5.4pt;margin-top:-18pt;width:482pt;height:68.5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prDgIAAPkDAAAOAAAAZHJzL2Uyb0RvYy54bWysU9uO2yAQfa/Uf0C8N3bc3NaKs9pmu1Wl&#10;7UXa9gMI4BgVGAokdvr1HXA2G7VvVf2AwDNzZs7hsL4djCZH6YMC29DppKREWg5C2X1Dv397eLOi&#10;JERmBdNgZUNPMtDbzetX697VsoIOtJCeIIgNde8a2sXo6qIIvJOGhQk4aTHYgjcs4tHvC+FZj+hG&#10;F1VZLooevHAeuAwB/96PQbrJ+G0refzStkFGohuKs8W8+rzu0lps1qzee+Y6xc9jsH+YwjBlsekF&#10;6p5FRg5e/QVlFPcQoI0TDqaAtlVcZg7IZlr+weapY05mLihOcBeZwv+D5Z+PXz1RAu+OEssMXtH2&#10;wIQHIiSJcohAqiRS70KNuU8Os+PwDoZUkAgH9wj8RyAWth2ze3nnPfSdZAKHnKbK4qp0xAkJZNd/&#10;AoHd2CFCBhpabxIgakIQHS/rdLkgnINw/LmYVtPFYkkJx9hqWa7eLnMLVj9XOx/iBwmGpE1DPRog&#10;o7PjY4hpGlY/p6RmFh6U1tkE2pK+oTfzap4LriJGRfSoVgZ7lukbXZNIvrciF0em9LjHBtqeWSei&#10;I+U47AZMTFLsQJyQv4fRi/h2cNOB/0VJjz5saPh5YF5Soj9a1PBmOpsl4+bDbL6s8OCvI7vrCLMc&#10;oRoaKRm325jNPnK9Q61blWV4meQ8K/orq3N+C8nA1+ec9fJiN78BAAD//wMAUEsDBBQABgAIAAAA&#10;IQC/Iru73AAAAAoBAAAPAAAAZHJzL2Rvd25yZXYueG1sTI/NTsMwEITvSLyDtUjcWjtQCg1xKgTi&#10;Cmr5kbht420SEa+j2G3C27M9wXF2RrPfFOvJd+pIQ2wDW8jmBhRxFVzLtYX3t+fZHaiYkB12gcnC&#10;D0VYl+dnBeYujLyh4zbVSko45mihSanPtY5VQx7jPPTE4u3D4DGJHGrtBhyl3Hf6ypil9tiyfGiw&#10;p8eGqu/twVv4eNl/fS7Ma/3kb/oxTEazX2lrLy+mh3tQiab0F4YTvqBDKUy7cGAXVSfaCHmyMLte&#10;yiYJrG4XctmdnCwDXRb6/4TyFwAA//8DAFBLAQItABQABgAIAAAAIQC2gziS/gAAAOEBAAATAAAA&#10;AAAAAAAAAAAAAAAAAABbQ29udGVudF9UeXBlc10ueG1sUEsBAi0AFAAGAAgAAAAhADj9If/WAAAA&#10;lAEAAAsAAAAAAAAAAAAAAAAALwEAAF9yZWxzLy5yZWxzUEsBAi0AFAAGAAgAAAAhAKupKmsOAgAA&#10;+QMAAA4AAAAAAAAAAAAAAAAALgIAAGRycy9lMm9Eb2MueG1sUEsBAi0AFAAGAAgAAAAhAL8iu7vc&#10;AAAACgEAAA8AAAAAAAAAAAAAAAAAaAQAAGRycy9kb3ducmV2LnhtbFBLBQYAAAAABAAEAPMAAABx&#10;BQAAAAA=&#10;" filled="f" stroked="f">
              <v:textbox>
                <w:txbxContent>
                  <w:p w14:paraId="19FE1850" w14:textId="7A52CA01" w:rsidR="001305A9" w:rsidRPr="001305A9" w:rsidRDefault="001305A9" w:rsidP="001305A9">
                    <w:pPr>
                      <w:jc w:val="both"/>
                      <w:rPr>
                        <w:rFonts w:ascii="ITC Avant Garde" w:hAnsi="ITC Avant Garde"/>
                        <w:color w:val="0000FF"/>
                        <w:sz w:val="15"/>
                        <w:szCs w:val="15"/>
                      </w:rPr>
                    </w:pPr>
                    <w:r w:rsidRPr="001305A9">
                      <w:rPr>
                        <w:rFonts w:ascii="ITC Avant Garde" w:hAnsi="ITC Avant Garde"/>
                        <w:color w:val="0000FF"/>
                        <w:sz w:val="15"/>
                        <w:szCs w:val="15"/>
                      </w:rPr>
                      <w:t xml:space="preserve">Eliminado: </w:t>
                    </w:r>
                    <w:r w:rsidR="00EE343B">
                      <w:rPr>
                        <w:rFonts w:ascii="ITC Avant Garde" w:hAnsi="ITC Avant Garde"/>
                        <w:color w:val="0000FF"/>
                        <w:sz w:val="15"/>
                        <w:szCs w:val="15"/>
                      </w:rPr>
                      <w:t xml:space="preserve">Texto </w:t>
                    </w:r>
                    <w:r w:rsidR="0088498B">
                      <w:rPr>
                        <w:rFonts w:ascii="ITC Avant Garde" w:hAnsi="ITC Avant Garde"/>
                        <w:color w:val="0000FF"/>
                        <w:sz w:val="15"/>
                        <w:szCs w:val="15"/>
                      </w:rPr>
                      <w:t>con la leyenda “RESERVADO POR LEY”</w:t>
                    </w:r>
                    <w:r w:rsidRPr="001305A9">
                      <w:rPr>
                        <w:rFonts w:ascii="ITC Avant Garde" w:hAnsi="ITC Avant Garde"/>
                        <w:color w:val="0000FF"/>
                        <w:sz w:val="15"/>
                        <w:szCs w:val="15"/>
                      </w:rPr>
                      <w:t>. Fundamento legal: Artículo113 fracción VIII de la Ley General de Transparencia y Acceso a la Información Pública; artículo110 fracción VIII de la Ley Federal de Transparencia y Acceso a la Información Pública; así como el Lineamiento Vigésimo Séptimo de los Lineamientos Generales en materia de clasificación y desclasificación de la información, así como para la elaboración de versiones públicas. En virtud de tratarse de información que contiene opiniones, recomendaciones o puntos de vista que forman parte de un proceso deliberativo de los servidores públicos, hasta en tanto no sea adoptada la decisión definitiva</w:t>
                    </w:r>
                  </w:p>
                  <w:p w14:paraId="43F76444" w14:textId="77777777" w:rsidR="001305A9" w:rsidRPr="001305A9" w:rsidRDefault="001305A9" w:rsidP="001305A9">
                    <w:pPr>
                      <w:rPr>
                        <w:sz w:val="15"/>
                        <w:szCs w:val="15"/>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04BF" w14:textId="64ED58A6" w:rsidR="001305A9" w:rsidRDefault="001305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A76795F"/>
    <w:multiLevelType w:val="hybridMultilevel"/>
    <w:tmpl w:val="6DA6D986"/>
    <w:lvl w:ilvl="0" w:tplc="D85A96D8">
      <w:start w:val="6"/>
      <w:numFmt w:val="decimal"/>
      <w:lvlText w:val="%1."/>
      <w:lvlJc w:val="left"/>
      <w:pPr>
        <w:ind w:left="1004" w:hanging="360"/>
      </w:pPr>
      <w:rPr>
        <w:rFonts w:ascii="Calibri" w:hAnsi="Calibri" w:cs="Times New Roman" w:hint="default"/>
        <w:color w:val="auto"/>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74C89"/>
    <w:multiLevelType w:val="hybridMultilevel"/>
    <w:tmpl w:val="B5ECC8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C551A47"/>
    <w:multiLevelType w:val="hybridMultilevel"/>
    <w:tmpl w:val="71F674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2E62"/>
    <w:rsid w:val="00003421"/>
    <w:rsid w:val="00003EDC"/>
    <w:rsid w:val="0000460A"/>
    <w:rsid w:val="00004649"/>
    <w:rsid w:val="00005E6A"/>
    <w:rsid w:val="00007372"/>
    <w:rsid w:val="000073C8"/>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372A"/>
    <w:rsid w:val="00035793"/>
    <w:rsid w:val="00036B0E"/>
    <w:rsid w:val="00036D6D"/>
    <w:rsid w:val="00036FDC"/>
    <w:rsid w:val="00040663"/>
    <w:rsid w:val="00041648"/>
    <w:rsid w:val="00042D36"/>
    <w:rsid w:val="00045A91"/>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954"/>
    <w:rsid w:val="00072CD8"/>
    <w:rsid w:val="00073F25"/>
    <w:rsid w:val="000745AB"/>
    <w:rsid w:val="00075A38"/>
    <w:rsid w:val="0007615A"/>
    <w:rsid w:val="000762F7"/>
    <w:rsid w:val="00076BE4"/>
    <w:rsid w:val="00080344"/>
    <w:rsid w:val="00080DE2"/>
    <w:rsid w:val="00080F82"/>
    <w:rsid w:val="0008150E"/>
    <w:rsid w:val="0008252A"/>
    <w:rsid w:val="00082A56"/>
    <w:rsid w:val="00083C78"/>
    <w:rsid w:val="00085487"/>
    <w:rsid w:val="0009014D"/>
    <w:rsid w:val="00090737"/>
    <w:rsid w:val="0009103F"/>
    <w:rsid w:val="00091331"/>
    <w:rsid w:val="00092B73"/>
    <w:rsid w:val="0009390D"/>
    <w:rsid w:val="00093D27"/>
    <w:rsid w:val="00094267"/>
    <w:rsid w:val="00094BC1"/>
    <w:rsid w:val="00094F66"/>
    <w:rsid w:val="00097925"/>
    <w:rsid w:val="000A01DD"/>
    <w:rsid w:val="000A0644"/>
    <w:rsid w:val="000A11DA"/>
    <w:rsid w:val="000A16A5"/>
    <w:rsid w:val="000A2468"/>
    <w:rsid w:val="000A347C"/>
    <w:rsid w:val="000A3B82"/>
    <w:rsid w:val="000A3D4C"/>
    <w:rsid w:val="000A3D55"/>
    <w:rsid w:val="000A4033"/>
    <w:rsid w:val="000A5EFE"/>
    <w:rsid w:val="000A6315"/>
    <w:rsid w:val="000A6425"/>
    <w:rsid w:val="000A79BC"/>
    <w:rsid w:val="000A7F33"/>
    <w:rsid w:val="000B0B65"/>
    <w:rsid w:val="000B21D3"/>
    <w:rsid w:val="000B46C9"/>
    <w:rsid w:val="000B5CFB"/>
    <w:rsid w:val="000B6241"/>
    <w:rsid w:val="000B632C"/>
    <w:rsid w:val="000B7C52"/>
    <w:rsid w:val="000B7DEF"/>
    <w:rsid w:val="000C03B7"/>
    <w:rsid w:val="000C04D9"/>
    <w:rsid w:val="000C0782"/>
    <w:rsid w:val="000C1E0D"/>
    <w:rsid w:val="000C2E0A"/>
    <w:rsid w:val="000C3B45"/>
    <w:rsid w:val="000C3CCF"/>
    <w:rsid w:val="000C4933"/>
    <w:rsid w:val="000C6CF9"/>
    <w:rsid w:val="000C7AB1"/>
    <w:rsid w:val="000D218D"/>
    <w:rsid w:val="000D27B0"/>
    <w:rsid w:val="000D2847"/>
    <w:rsid w:val="000D38EA"/>
    <w:rsid w:val="000D3AD5"/>
    <w:rsid w:val="000D3E1E"/>
    <w:rsid w:val="000D4371"/>
    <w:rsid w:val="000D4663"/>
    <w:rsid w:val="000D496D"/>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565D"/>
    <w:rsid w:val="000F6477"/>
    <w:rsid w:val="00100B56"/>
    <w:rsid w:val="0010153E"/>
    <w:rsid w:val="00101F8E"/>
    <w:rsid w:val="0010302A"/>
    <w:rsid w:val="0010309B"/>
    <w:rsid w:val="001058ED"/>
    <w:rsid w:val="00105902"/>
    <w:rsid w:val="00107818"/>
    <w:rsid w:val="00110D65"/>
    <w:rsid w:val="00111C41"/>
    <w:rsid w:val="00111CE5"/>
    <w:rsid w:val="00115370"/>
    <w:rsid w:val="001160B6"/>
    <w:rsid w:val="0011628D"/>
    <w:rsid w:val="001163DD"/>
    <w:rsid w:val="00121D96"/>
    <w:rsid w:val="001240ED"/>
    <w:rsid w:val="00124597"/>
    <w:rsid w:val="00124FDD"/>
    <w:rsid w:val="00124FFE"/>
    <w:rsid w:val="00125F33"/>
    <w:rsid w:val="001274DF"/>
    <w:rsid w:val="00127616"/>
    <w:rsid w:val="00127DAD"/>
    <w:rsid w:val="001305A9"/>
    <w:rsid w:val="00130FA9"/>
    <w:rsid w:val="00130FFC"/>
    <w:rsid w:val="0013121A"/>
    <w:rsid w:val="001312DF"/>
    <w:rsid w:val="0013146B"/>
    <w:rsid w:val="001330E1"/>
    <w:rsid w:val="00134C7A"/>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6F9E"/>
    <w:rsid w:val="00147DBE"/>
    <w:rsid w:val="0015192A"/>
    <w:rsid w:val="001524A1"/>
    <w:rsid w:val="0015313B"/>
    <w:rsid w:val="00153EE8"/>
    <w:rsid w:val="00154756"/>
    <w:rsid w:val="00154C65"/>
    <w:rsid w:val="001560A1"/>
    <w:rsid w:val="00156CA1"/>
    <w:rsid w:val="00160D60"/>
    <w:rsid w:val="001615DA"/>
    <w:rsid w:val="001618AC"/>
    <w:rsid w:val="001619E7"/>
    <w:rsid w:val="00161C86"/>
    <w:rsid w:val="001630C9"/>
    <w:rsid w:val="0016466E"/>
    <w:rsid w:val="001661F0"/>
    <w:rsid w:val="0016632D"/>
    <w:rsid w:val="00166380"/>
    <w:rsid w:val="001701BF"/>
    <w:rsid w:val="0017036D"/>
    <w:rsid w:val="00171845"/>
    <w:rsid w:val="001718EE"/>
    <w:rsid w:val="00171EC1"/>
    <w:rsid w:val="001760D0"/>
    <w:rsid w:val="00176AF1"/>
    <w:rsid w:val="001776DF"/>
    <w:rsid w:val="00177919"/>
    <w:rsid w:val="00181C07"/>
    <w:rsid w:val="00183489"/>
    <w:rsid w:val="0018493A"/>
    <w:rsid w:val="00185E32"/>
    <w:rsid w:val="00186073"/>
    <w:rsid w:val="001871C6"/>
    <w:rsid w:val="00187AC8"/>
    <w:rsid w:val="00187FEB"/>
    <w:rsid w:val="001923E6"/>
    <w:rsid w:val="00194773"/>
    <w:rsid w:val="001948CF"/>
    <w:rsid w:val="001A0466"/>
    <w:rsid w:val="001A20C2"/>
    <w:rsid w:val="001A3245"/>
    <w:rsid w:val="001A5B6D"/>
    <w:rsid w:val="001A6792"/>
    <w:rsid w:val="001A6866"/>
    <w:rsid w:val="001A71D6"/>
    <w:rsid w:val="001A7DAA"/>
    <w:rsid w:val="001B0680"/>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4D8"/>
    <w:rsid w:val="001D26D9"/>
    <w:rsid w:val="001D2B4A"/>
    <w:rsid w:val="001D2F50"/>
    <w:rsid w:val="001D5EF4"/>
    <w:rsid w:val="001D66CE"/>
    <w:rsid w:val="001D710F"/>
    <w:rsid w:val="001E1DEE"/>
    <w:rsid w:val="001E225B"/>
    <w:rsid w:val="001E3CD5"/>
    <w:rsid w:val="001E3F9E"/>
    <w:rsid w:val="001E6562"/>
    <w:rsid w:val="001E6839"/>
    <w:rsid w:val="001E724E"/>
    <w:rsid w:val="001F107D"/>
    <w:rsid w:val="001F14BD"/>
    <w:rsid w:val="001F24CF"/>
    <w:rsid w:val="001F4768"/>
    <w:rsid w:val="001F4F89"/>
    <w:rsid w:val="001F5078"/>
    <w:rsid w:val="001F6A6A"/>
    <w:rsid w:val="001F6CE5"/>
    <w:rsid w:val="001F6F05"/>
    <w:rsid w:val="001F71E1"/>
    <w:rsid w:val="00200D75"/>
    <w:rsid w:val="00201367"/>
    <w:rsid w:val="00201A9B"/>
    <w:rsid w:val="00201FE5"/>
    <w:rsid w:val="0020264E"/>
    <w:rsid w:val="00202CAF"/>
    <w:rsid w:val="00203B0C"/>
    <w:rsid w:val="0020453B"/>
    <w:rsid w:val="00204559"/>
    <w:rsid w:val="00205671"/>
    <w:rsid w:val="002057F4"/>
    <w:rsid w:val="00207323"/>
    <w:rsid w:val="00207807"/>
    <w:rsid w:val="002100AA"/>
    <w:rsid w:val="00210335"/>
    <w:rsid w:val="00212BA0"/>
    <w:rsid w:val="00214F7A"/>
    <w:rsid w:val="0021625E"/>
    <w:rsid w:val="00216893"/>
    <w:rsid w:val="00217143"/>
    <w:rsid w:val="002171E6"/>
    <w:rsid w:val="002176AB"/>
    <w:rsid w:val="002177AE"/>
    <w:rsid w:val="00217EB1"/>
    <w:rsid w:val="00217FFA"/>
    <w:rsid w:val="00222518"/>
    <w:rsid w:val="00222D6B"/>
    <w:rsid w:val="002259C0"/>
    <w:rsid w:val="00227183"/>
    <w:rsid w:val="002273C3"/>
    <w:rsid w:val="00230BEA"/>
    <w:rsid w:val="00231F0E"/>
    <w:rsid w:val="002340FA"/>
    <w:rsid w:val="002345D5"/>
    <w:rsid w:val="00234C37"/>
    <w:rsid w:val="00234CAC"/>
    <w:rsid w:val="00235282"/>
    <w:rsid w:val="0023574E"/>
    <w:rsid w:val="00236CD6"/>
    <w:rsid w:val="002400BE"/>
    <w:rsid w:val="0024204C"/>
    <w:rsid w:val="0024470D"/>
    <w:rsid w:val="002457BB"/>
    <w:rsid w:val="0025127C"/>
    <w:rsid w:val="00254475"/>
    <w:rsid w:val="002552EA"/>
    <w:rsid w:val="00255A39"/>
    <w:rsid w:val="00255CC6"/>
    <w:rsid w:val="00256C3C"/>
    <w:rsid w:val="00257257"/>
    <w:rsid w:val="00257350"/>
    <w:rsid w:val="002575F7"/>
    <w:rsid w:val="00257C33"/>
    <w:rsid w:val="0026183D"/>
    <w:rsid w:val="00261D93"/>
    <w:rsid w:val="002632DB"/>
    <w:rsid w:val="00263A65"/>
    <w:rsid w:val="00263F94"/>
    <w:rsid w:val="00267168"/>
    <w:rsid w:val="00267E29"/>
    <w:rsid w:val="00267F7A"/>
    <w:rsid w:val="00270683"/>
    <w:rsid w:val="002717E2"/>
    <w:rsid w:val="00271DEC"/>
    <w:rsid w:val="002725F2"/>
    <w:rsid w:val="00274051"/>
    <w:rsid w:val="00274D15"/>
    <w:rsid w:val="0027540E"/>
    <w:rsid w:val="00275C8B"/>
    <w:rsid w:val="00275E94"/>
    <w:rsid w:val="00276874"/>
    <w:rsid w:val="00276CA4"/>
    <w:rsid w:val="00277C5C"/>
    <w:rsid w:val="00277CCA"/>
    <w:rsid w:val="002812A0"/>
    <w:rsid w:val="00281516"/>
    <w:rsid w:val="00282FEE"/>
    <w:rsid w:val="00284299"/>
    <w:rsid w:val="00284381"/>
    <w:rsid w:val="002844D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15D7"/>
    <w:rsid w:val="002A2D75"/>
    <w:rsid w:val="002A3F0B"/>
    <w:rsid w:val="002A758F"/>
    <w:rsid w:val="002B00EE"/>
    <w:rsid w:val="002B0D05"/>
    <w:rsid w:val="002B16C4"/>
    <w:rsid w:val="002B16F7"/>
    <w:rsid w:val="002B1BA6"/>
    <w:rsid w:val="002B2B72"/>
    <w:rsid w:val="002B2E67"/>
    <w:rsid w:val="002B38C5"/>
    <w:rsid w:val="002B4755"/>
    <w:rsid w:val="002B546D"/>
    <w:rsid w:val="002B5ED1"/>
    <w:rsid w:val="002B6E81"/>
    <w:rsid w:val="002B7235"/>
    <w:rsid w:val="002C05EB"/>
    <w:rsid w:val="002C1907"/>
    <w:rsid w:val="002C1D58"/>
    <w:rsid w:val="002C1E79"/>
    <w:rsid w:val="002C2398"/>
    <w:rsid w:val="002C3B6B"/>
    <w:rsid w:val="002C5A1A"/>
    <w:rsid w:val="002C652B"/>
    <w:rsid w:val="002C6557"/>
    <w:rsid w:val="002C6CCE"/>
    <w:rsid w:val="002D0424"/>
    <w:rsid w:val="002D0620"/>
    <w:rsid w:val="002D1832"/>
    <w:rsid w:val="002D1DE2"/>
    <w:rsid w:val="002D4551"/>
    <w:rsid w:val="002D5BFD"/>
    <w:rsid w:val="002E0186"/>
    <w:rsid w:val="002E249A"/>
    <w:rsid w:val="002E2FDE"/>
    <w:rsid w:val="002E3E40"/>
    <w:rsid w:val="002E44E0"/>
    <w:rsid w:val="002E4CBE"/>
    <w:rsid w:val="002E7646"/>
    <w:rsid w:val="002F04FB"/>
    <w:rsid w:val="002F0843"/>
    <w:rsid w:val="002F2B33"/>
    <w:rsid w:val="002F389D"/>
    <w:rsid w:val="002F39F0"/>
    <w:rsid w:val="002F3A4D"/>
    <w:rsid w:val="002F5140"/>
    <w:rsid w:val="002F5178"/>
    <w:rsid w:val="002F53B4"/>
    <w:rsid w:val="002F619A"/>
    <w:rsid w:val="002F68E8"/>
    <w:rsid w:val="002F6BE6"/>
    <w:rsid w:val="002F6DDE"/>
    <w:rsid w:val="003003ED"/>
    <w:rsid w:val="003006E8"/>
    <w:rsid w:val="003027EC"/>
    <w:rsid w:val="00302BF2"/>
    <w:rsid w:val="0030349F"/>
    <w:rsid w:val="00304889"/>
    <w:rsid w:val="00304C46"/>
    <w:rsid w:val="00304EB0"/>
    <w:rsid w:val="003057BF"/>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47F3"/>
    <w:rsid w:val="00325A2B"/>
    <w:rsid w:val="0032640F"/>
    <w:rsid w:val="0032653A"/>
    <w:rsid w:val="00327069"/>
    <w:rsid w:val="00327270"/>
    <w:rsid w:val="003334D7"/>
    <w:rsid w:val="00334911"/>
    <w:rsid w:val="00334D42"/>
    <w:rsid w:val="00334E83"/>
    <w:rsid w:val="003359E6"/>
    <w:rsid w:val="00336E0D"/>
    <w:rsid w:val="00342529"/>
    <w:rsid w:val="003426E3"/>
    <w:rsid w:val="00344B70"/>
    <w:rsid w:val="00350605"/>
    <w:rsid w:val="0035325A"/>
    <w:rsid w:val="003541E9"/>
    <w:rsid w:val="0035628F"/>
    <w:rsid w:val="00360675"/>
    <w:rsid w:val="0036082D"/>
    <w:rsid w:val="00362093"/>
    <w:rsid w:val="00363E2E"/>
    <w:rsid w:val="00364FA3"/>
    <w:rsid w:val="003660B9"/>
    <w:rsid w:val="00366B65"/>
    <w:rsid w:val="00366D11"/>
    <w:rsid w:val="00370BB1"/>
    <w:rsid w:val="00373ACE"/>
    <w:rsid w:val="003747C5"/>
    <w:rsid w:val="00377A77"/>
    <w:rsid w:val="00380C57"/>
    <w:rsid w:val="003820B0"/>
    <w:rsid w:val="0038272B"/>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1697"/>
    <w:rsid w:val="003A3370"/>
    <w:rsid w:val="003A3493"/>
    <w:rsid w:val="003A38E9"/>
    <w:rsid w:val="003A5806"/>
    <w:rsid w:val="003A6012"/>
    <w:rsid w:val="003A6982"/>
    <w:rsid w:val="003A6D2E"/>
    <w:rsid w:val="003A7DA3"/>
    <w:rsid w:val="003B0185"/>
    <w:rsid w:val="003B0A0E"/>
    <w:rsid w:val="003B5388"/>
    <w:rsid w:val="003B5648"/>
    <w:rsid w:val="003B5C9B"/>
    <w:rsid w:val="003B600C"/>
    <w:rsid w:val="003B653D"/>
    <w:rsid w:val="003B7D54"/>
    <w:rsid w:val="003C007C"/>
    <w:rsid w:val="003C0390"/>
    <w:rsid w:val="003C0849"/>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D75FB"/>
    <w:rsid w:val="003E08CA"/>
    <w:rsid w:val="003E0D4B"/>
    <w:rsid w:val="003E2B43"/>
    <w:rsid w:val="003E2D48"/>
    <w:rsid w:val="003E2DA7"/>
    <w:rsid w:val="003E3D4F"/>
    <w:rsid w:val="003E5324"/>
    <w:rsid w:val="003E6022"/>
    <w:rsid w:val="003E6B10"/>
    <w:rsid w:val="003E7026"/>
    <w:rsid w:val="003E77D2"/>
    <w:rsid w:val="003E7EEE"/>
    <w:rsid w:val="003F04A7"/>
    <w:rsid w:val="003F07A2"/>
    <w:rsid w:val="003F1542"/>
    <w:rsid w:val="003F1EDB"/>
    <w:rsid w:val="003F20C0"/>
    <w:rsid w:val="003F37F1"/>
    <w:rsid w:val="003F37F3"/>
    <w:rsid w:val="003F590F"/>
    <w:rsid w:val="003F5F25"/>
    <w:rsid w:val="003F6EDF"/>
    <w:rsid w:val="003F7D95"/>
    <w:rsid w:val="003F7EBB"/>
    <w:rsid w:val="003F7F6F"/>
    <w:rsid w:val="0040166E"/>
    <w:rsid w:val="0040307A"/>
    <w:rsid w:val="00405293"/>
    <w:rsid w:val="00406955"/>
    <w:rsid w:val="004075DC"/>
    <w:rsid w:val="00410252"/>
    <w:rsid w:val="0041107B"/>
    <w:rsid w:val="00415841"/>
    <w:rsid w:val="00415A75"/>
    <w:rsid w:val="00415D21"/>
    <w:rsid w:val="00416CB2"/>
    <w:rsid w:val="0041792B"/>
    <w:rsid w:val="00417CFE"/>
    <w:rsid w:val="00417DCB"/>
    <w:rsid w:val="0042073C"/>
    <w:rsid w:val="00421787"/>
    <w:rsid w:val="00421FEF"/>
    <w:rsid w:val="00422B61"/>
    <w:rsid w:val="00423A2B"/>
    <w:rsid w:val="00424A68"/>
    <w:rsid w:val="00424E41"/>
    <w:rsid w:val="00425081"/>
    <w:rsid w:val="00425CFA"/>
    <w:rsid w:val="00426C03"/>
    <w:rsid w:val="004300C9"/>
    <w:rsid w:val="00430CFD"/>
    <w:rsid w:val="0043137F"/>
    <w:rsid w:val="0043164E"/>
    <w:rsid w:val="00431EC2"/>
    <w:rsid w:val="00433058"/>
    <w:rsid w:val="00435FBC"/>
    <w:rsid w:val="0043618A"/>
    <w:rsid w:val="00436968"/>
    <w:rsid w:val="00440B22"/>
    <w:rsid w:val="00440D32"/>
    <w:rsid w:val="00441A58"/>
    <w:rsid w:val="00441FF3"/>
    <w:rsid w:val="00444028"/>
    <w:rsid w:val="00444BE2"/>
    <w:rsid w:val="004453BF"/>
    <w:rsid w:val="004465DB"/>
    <w:rsid w:val="00447F93"/>
    <w:rsid w:val="00450812"/>
    <w:rsid w:val="00450DE5"/>
    <w:rsid w:val="00451DA0"/>
    <w:rsid w:val="0045347A"/>
    <w:rsid w:val="00454C47"/>
    <w:rsid w:val="004557F0"/>
    <w:rsid w:val="00455BD9"/>
    <w:rsid w:val="004619C8"/>
    <w:rsid w:val="00462603"/>
    <w:rsid w:val="004627FA"/>
    <w:rsid w:val="004629FE"/>
    <w:rsid w:val="0046333A"/>
    <w:rsid w:val="004641A0"/>
    <w:rsid w:val="00464A40"/>
    <w:rsid w:val="0046660E"/>
    <w:rsid w:val="00470391"/>
    <w:rsid w:val="004704E8"/>
    <w:rsid w:val="004730BA"/>
    <w:rsid w:val="00473C19"/>
    <w:rsid w:val="00474346"/>
    <w:rsid w:val="00474364"/>
    <w:rsid w:val="0047629E"/>
    <w:rsid w:val="004766EB"/>
    <w:rsid w:val="00480651"/>
    <w:rsid w:val="00480E35"/>
    <w:rsid w:val="00480EBD"/>
    <w:rsid w:val="004817D6"/>
    <w:rsid w:val="00481864"/>
    <w:rsid w:val="00490216"/>
    <w:rsid w:val="00490CF7"/>
    <w:rsid w:val="004911BC"/>
    <w:rsid w:val="00491E48"/>
    <w:rsid w:val="004924DF"/>
    <w:rsid w:val="00493158"/>
    <w:rsid w:val="00493A26"/>
    <w:rsid w:val="0049464F"/>
    <w:rsid w:val="00495692"/>
    <w:rsid w:val="00496C4A"/>
    <w:rsid w:val="00496F1C"/>
    <w:rsid w:val="00497C3E"/>
    <w:rsid w:val="004A0443"/>
    <w:rsid w:val="004A20B0"/>
    <w:rsid w:val="004A26D7"/>
    <w:rsid w:val="004A322F"/>
    <w:rsid w:val="004A3736"/>
    <w:rsid w:val="004A3F7F"/>
    <w:rsid w:val="004A53DA"/>
    <w:rsid w:val="004A5E15"/>
    <w:rsid w:val="004A639C"/>
    <w:rsid w:val="004A7D66"/>
    <w:rsid w:val="004B0AEC"/>
    <w:rsid w:val="004B17BD"/>
    <w:rsid w:val="004B1ED5"/>
    <w:rsid w:val="004B477B"/>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C6E"/>
    <w:rsid w:val="004C4E3A"/>
    <w:rsid w:val="004C522B"/>
    <w:rsid w:val="004C58EB"/>
    <w:rsid w:val="004C73EA"/>
    <w:rsid w:val="004D13C3"/>
    <w:rsid w:val="004D21C5"/>
    <w:rsid w:val="004D61B9"/>
    <w:rsid w:val="004D6E64"/>
    <w:rsid w:val="004D787B"/>
    <w:rsid w:val="004D7E79"/>
    <w:rsid w:val="004E001C"/>
    <w:rsid w:val="004E06C5"/>
    <w:rsid w:val="004E302A"/>
    <w:rsid w:val="004E338A"/>
    <w:rsid w:val="004E3EBF"/>
    <w:rsid w:val="004E6D28"/>
    <w:rsid w:val="004E74CD"/>
    <w:rsid w:val="004E7978"/>
    <w:rsid w:val="004F228D"/>
    <w:rsid w:val="004F2327"/>
    <w:rsid w:val="004F2756"/>
    <w:rsid w:val="004F375D"/>
    <w:rsid w:val="004F4F1F"/>
    <w:rsid w:val="004F4F64"/>
    <w:rsid w:val="004F53FC"/>
    <w:rsid w:val="004F6119"/>
    <w:rsid w:val="004F79D0"/>
    <w:rsid w:val="004F7DC3"/>
    <w:rsid w:val="00501382"/>
    <w:rsid w:val="00502344"/>
    <w:rsid w:val="00502562"/>
    <w:rsid w:val="005035CC"/>
    <w:rsid w:val="005040D3"/>
    <w:rsid w:val="00505158"/>
    <w:rsid w:val="00505B42"/>
    <w:rsid w:val="00505B4F"/>
    <w:rsid w:val="00506221"/>
    <w:rsid w:val="00510CC1"/>
    <w:rsid w:val="00511C96"/>
    <w:rsid w:val="0051256A"/>
    <w:rsid w:val="005130F9"/>
    <w:rsid w:val="005133B6"/>
    <w:rsid w:val="00514A1B"/>
    <w:rsid w:val="00514EF6"/>
    <w:rsid w:val="00514FCF"/>
    <w:rsid w:val="005156C8"/>
    <w:rsid w:val="0051648E"/>
    <w:rsid w:val="00516920"/>
    <w:rsid w:val="005176F6"/>
    <w:rsid w:val="00520D5A"/>
    <w:rsid w:val="0052166C"/>
    <w:rsid w:val="005225C5"/>
    <w:rsid w:val="005227FA"/>
    <w:rsid w:val="00523F31"/>
    <w:rsid w:val="005244EE"/>
    <w:rsid w:val="00524DF6"/>
    <w:rsid w:val="005253F4"/>
    <w:rsid w:val="00525CC8"/>
    <w:rsid w:val="0052645E"/>
    <w:rsid w:val="00526534"/>
    <w:rsid w:val="00526562"/>
    <w:rsid w:val="00527A57"/>
    <w:rsid w:val="0053081C"/>
    <w:rsid w:val="00535B4A"/>
    <w:rsid w:val="00537163"/>
    <w:rsid w:val="005413DB"/>
    <w:rsid w:val="00542763"/>
    <w:rsid w:val="00543EA2"/>
    <w:rsid w:val="005445B0"/>
    <w:rsid w:val="00545FD0"/>
    <w:rsid w:val="005520C5"/>
    <w:rsid w:val="00552FED"/>
    <w:rsid w:val="0055308D"/>
    <w:rsid w:val="0055309E"/>
    <w:rsid w:val="0055411E"/>
    <w:rsid w:val="0055443A"/>
    <w:rsid w:val="00554A8B"/>
    <w:rsid w:val="00554CB0"/>
    <w:rsid w:val="00557439"/>
    <w:rsid w:val="0055759E"/>
    <w:rsid w:val="0055779F"/>
    <w:rsid w:val="00557E54"/>
    <w:rsid w:val="00561983"/>
    <w:rsid w:val="00561D3D"/>
    <w:rsid w:val="00561FBB"/>
    <w:rsid w:val="00562201"/>
    <w:rsid w:val="00562C95"/>
    <w:rsid w:val="00562FCB"/>
    <w:rsid w:val="0056351D"/>
    <w:rsid w:val="005636DF"/>
    <w:rsid w:val="00563774"/>
    <w:rsid w:val="00565449"/>
    <w:rsid w:val="0056565A"/>
    <w:rsid w:val="00565666"/>
    <w:rsid w:val="005658FF"/>
    <w:rsid w:val="005665A7"/>
    <w:rsid w:val="00566881"/>
    <w:rsid w:val="005676D2"/>
    <w:rsid w:val="00567E91"/>
    <w:rsid w:val="00567F59"/>
    <w:rsid w:val="00570368"/>
    <w:rsid w:val="00570E34"/>
    <w:rsid w:val="00571094"/>
    <w:rsid w:val="00573063"/>
    <w:rsid w:val="00573121"/>
    <w:rsid w:val="005743E7"/>
    <w:rsid w:val="00574C13"/>
    <w:rsid w:val="00577D8B"/>
    <w:rsid w:val="00580D49"/>
    <w:rsid w:val="0058109A"/>
    <w:rsid w:val="005818D4"/>
    <w:rsid w:val="00581EA4"/>
    <w:rsid w:val="0058247E"/>
    <w:rsid w:val="00582490"/>
    <w:rsid w:val="00582944"/>
    <w:rsid w:val="00583083"/>
    <w:rsid w:val="00583E34"/>
    <w:rsid w:val="00583F7D"/>
    <w:rsid w:val="00586E11"/>
    <w:rsid w:val="00590BBA"/>
    <w:rsid w:val="005913A0"/>
    <w:rsid w:val="005932E0"/>
    <w:rsid w:val="00593324"/>
    <w:rsid w:val="0059472C"/>
    <w:rsid w:val="00595082"/>
    <w:rsid w:val="00595163"/>
    <w:rsid w:val="00595FFB"/>
    <w:rsid w:val="00596EB1"/>
    <w:rsid w:val="00597049"/>
    <w:rsid w:val="00597C0F"/>
    <w:rsid w:val="00597FA1"/>
    <w:rsid w:val="005A0C24"/>
    <w:rsid w:val="005A0F81"/>
    <w:rsid w:val="005A1C78"/>
    <w:rsid w:val="005A3C18"/>
    <w:rsid w:val="005A4AAC"/>
    <w:rsid w:val="005A6FCA"/>
    <w:rsid w:val="005A712B"/>
    <w:rsid w:val="005A7B3E"/>
    <w:rsid w:val="005B02A6"/>
    <w:rsid w:val="005B0FA5"/>
    <w:rsid w:val="005B2203"/>
    <w:rsid w:val="005B23B2"/>
    <w:rsid w:val="005B2C86"/>
    <w:rsid w:val="005B3E43"/>
    <w:rsid w:val="005B55FF"/>
    <w:rsid w:val="005B56BD"/>
    <w:rsid w:val="005B627B"/>
    <w:rsid w:val="005B6CB9"/>
    <w:rsid w:val="005B7702"/>
    <w:rsid w:val="005B77B8"/>
    <w:rsid w:val="005C0291"/>
    <w:rsid w:val="005C142D"/>
    <w:rsid w:val="005C1E4F"/>
    <w:rsid w:val="005C2CF1"/>
    <w:rsid w:val="005C3053"/>
    <w:rsid w:val="005C45CE"/>
    <w:rsid w:val="005C6236"/>
    <w:rsid w:val="005C62DD"/>
    <w:rsid w:val="005D0516"/>
    <w:rsid w:val="005D176B"/>
    <w:rsid w:val="005D2EF4"/>
    <w:rsid w:val="005D3942"/>
    <w:rsid w:val="005D5B0B"/>
    <w:rsid w:val="005D60FB"/>
    <w:rsid w:val="005D6B66"/>
    <w:rsid w:val="005D6F62"/>
    <w:rsid w:val="005D7BBB"/>
    <w:rsid w:val="005E1DA3"/>
    <w:rsid w:val="005E31CD"/>
    <w:rsid w:val="005E478F"/>
    <w:rsid w:val="005E47FD"/>
    <w:rsid w:val="005E4F35"/>
    <w:rsid w:val="005E500C"/>
    <w:rsid w:val="005E6B80"/>
    <w:rsid w:val="005F10E9"/>
    <w:rsid w:val="005F2618"/>
    <w:rsid w:val="005F4A92"/>
    <w:rsid w:val="005F6179"/>
    <w:rsid w:val="005F698E"/>
    <w:rsid w:val="005F72FF"/>
    <w:rsid w:val="005F78D0"/>
    <w:rsid w:val="006008FD"/>
    <w:rsid w:val="00601913"/>
    <w:rsid w:val="00603826"/>
    <w:rsid w:val="00603AAD"/>
    <w:rsid w:val="00604EC9"/>
    <w:rsid w:val="00605333"/>
    <w:rsid w:val="00611511"/>
    <w:rsid w:val="00611FA6"/>
    <w:rsid w:val="00612085"/>
    <w:rsid w:val="0061292D"/>
    <w:rsid w:val="006133FB"/>
    <w:rsid w:val="00613900"/>
    <w:rsid w:val="00615B10"/>
    <w:rsid w:val="00616573"/>
    <w:rsid w:val="00616AA6"/>
    <w:rsid w:val="00617A43"/>
    <w:rsid w:val="00620BA8"/>
    <w:rsid w:val="006218E8"/>
    <w:rsid w:val="00622617"/>
    <w:rsid w:val="00623358"/>
    <w:rsid w:val="00623981"/>
    <w:rsid w:val="00626678"/>
    <w:rsid w:val="00626BAC"/>
    <w:rsid w:val="00627C4E"/>
    <w:rsid w:val="006306C6"/>
    <w:rsid w:val="006323B5"/>
    <w:rsid w:val="006326E1"/>
    <w:rsid w:val="006329D4"/>
    <w:rsid w:val="00633014"/>
    <w:rsid w:val="00634347"/>
    <w:rsid w:val="00634E25"/>
    <w:rsid w:val="00636406"/>
    <w:rsid w:val="00636666"/>
    <w:rsid w:val="006375FF"/>
    <w:rsid w:val="00640252"/>
    <w:rsid w:val="006414DA"/>
    <w:rsid w:val="00644F2D"/>
    <w:rsid w:val="00645410"/>
    <w:rsid w:val="00646C2A"/>
    <w:rsid w:val="00650DA3"/>
    <w:rsid w:val="00651828"/>
    <w:rsid w:val="00651E18"/>
    <w:rsid w:val="00651F4A"/>
    <w:rsid w:val="00652266"/>
    <w:rsid w:val="00652305"/>
    <w:rsid w:val="00652B4B"/>
    <w:rsid w:val="00652BB0"/>
    <w:rsid w:val="006617F1"/>
    <w:rsid w:val="00662719"/>
    <w:rsid w:val="0066312B"/>
    <w:rsid w:val="0066357A"/>
    <w:rsid w:val="00663F4E"/>
    <w:rsid w:val="006652A4"/>
    <w:rsid w:val="006663F9"/>
    <w:rsid w:val="00666F63"/>
    <w:rsid w:val="006676F9"/>
    <w:rsid w:val="00667CC0"/>
    <w:rsid w:val="006704A6"/>
    <w:rsid w:val="00671CE8"/>
    <w:rsid w:val="00672B31"/>
    <w:rsid w:val="006744F6"/>
    <w:rsid w:val="006746B7"/>
    <w:rsid w:val="00674CEF"/>
    <w:rsid w:val="0067521B"/>
    <w:rsid w:val="00676D94"/>
    <w:rsid w:val="00677502"/>
    <w:rsid w:val="0067766C"/>
    <w:rsid w:val="006778CE"/>
    <w:rsid w:val="006806E2"/>
    <w:rsid w:val="006822A6"/>
    <w:rsid w:val="00682621"/>
    <w:rsid w:val="00686923"/>
    <w:rsid w:val="00686C42"/>
    <w:rsid w:val="006878FB"/>
    <w:rsid w:val="00687A9A"/>
    <w:rsid w:val="00690F68"/>
    <w:rsid w:val="0069295D"/>
    <w:rsid w:val="00693955"/>
    <w:rsid w:val="00694C41"/>
    <w:rsid w:val="00695B74"/>
    <w:rsid w:val="00697C5E"/>
    <w:rsid w:val="006A07BE"/>
    <w:rsid w:val="006A0C04"/>
    <w:rsid w:val="006A1B08"/>
    <w:rsid w:val="006A2DFD"/>
    <w:rsid w:val="006A460C"/>
    <w:rsid w:val="006A49FD"/>
    <w:rsid w:val="006A4BAF"/>
    <w:rsid w:val="006A5788"/>
    <w:rsid w:val="006A7483"/>
    <w:rsid w:val="006A79C3"/>
    <w:rsid w:val="006A7F17"/>
    <w:rsid w:val="006B080E"/>
    <w:rsid w:val="006B18F1"/>
    <w:rsid w:val="006B19BB"/>
    <w:rsid w:val="006B20D1"/>
    <w:rsid w:val="006B2314"/>
    <w:rsid w:val="006B2C55"/>
    <w:rsid w:val="006B3D44"/>
    <w:rsid w:val="006B6600"/>
    <w:rsid w:val="006B7270"/>
    <w:rsid w:val="006B73DB"/>
    <w:rsid w:val="006B7655"/>
    <w:rsid w:val="006C0C4C"/>
    <w:rsid w:val="006C0E68"/>
    <w:rsid w:val="006C26AC"/>
    <w:rsid w:val="006C28CB"/>
    <w:rsid w:val="006C2F22"/>
    <w:rsid w:val="006C38AB"/>
    <w:rsid w:val="006C3B1F"/>
    <w:rsid w:val="006C3B87"/>
    <w:rsid w:val="006C3C0E"/>
    <w:rsid w:val="006C49DC"/>
    <w:rsid w:val="006C76F6"/>
    <w:rsid w:val="006D0E23"/>
    <w:rsid w:val="006D1D8A"/>
    <w:rsid w:val="006D3D69"/>
    <w:rsid w:val="006D45D0"/>
    <w:rsid w:val="006D4DD9"/>
    <w:rsid w:val="006D4F3A"/>
    <w:rsid w:val="006D50C3"/>
    <w:rsid w:val="006D5C7C"/>
    <w:rsid w:val="006E0A2B"/>
    <w:rsid w:val="006E10E6"/>
    <w:rsid w:val="006E1172"/>
    <w:rsid w:val="006E1514"/>
    <w:rsid w:val="006E3093"/>
    <w:rsid w:val="006E3E1B"/>
    <w:rsid w:val="006E463C"/>
    <w:rsid w:val="006E4945"/>
    <w:rsid w:val="006E4F46"/>
    <w:rsid w:val="006E5819"/>
    <w:rsid w:val="006E5DA9"/>
    <w:rsid w:val="006E6735"/>
    <w:rsid w:val="006F06D3"/>
    <w:rsid w:val="006F074C"/>
    <w:rsid w:val="006F0A71"/>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9B9"/>
    <w:rsid w:val="00711CB4"/>
    <w:rsid w:val="0071216C"/>
    <w:rsid w:val="0071289B"/>
    <w:rsid w:val="00712EF4"/>
    <w:rsid w:val="00712F0D"/>
    <w:rsid w:val="0071546E"/>
    <w:rsid w:val="00715DA1"/>
    <w:rsid w:val="00717F08"/>
    <w:rsid w:val="007227EF"/>
    <w:rsid w:val="007236A1"/>
    <w:rsid w:val="00724F25"/>
    <w:rsid w:val="0072595B"/>
    <w:rsid w:val="007260E4"/>
    <w:rsid w:val="00726920"/>
    <w:rsid w:val="00726A6A"/>
    <w:rsid w:val="00726F52"/>
    <w:rsid w:val="007307DD"/>
    <w:rsid w:val="007324BA"/>
    <w:rsid w:val="00736B08"/>
    <w:rsid w:val="00737026"/>
    <w:rsid w:val="00737816"/>
    <w:rsid w:val="0074309B"/>
    <w:rsid w:val="007443D4"/>
    <w:rsid w:val="00744B05"/>
    <w:rsid w:val="007456EB"/>
    <w:rsid w:val="0074595A"/>
    <w:rsid w:val="0074625D"/>
    <w:rsid w:val="007465BC"/>
    <w:rsid w:val="00747137"/>
    <w:rsid w:val="00747310"/>
    <w:rsid w:val="00750884"/>
    <w:rsid w:val="007509B2"/>
    <w:rsid w:val="007518F9"/>
    <w:rsid w:val="0075225C"/>
    <w:rsid w:val="00752508"/>
    <w:rsid w:val="00752554"/>
    <w:rsid w:val="00752F7E"/>
    <w:rsid w:val="0075312C"/>
    <w:rsid w:val="00753F07"/>
    <w:rsid w:val="0075532C"/>
    <w:rsid w:val="00757129"/>
    <w:rsid w:val="00757538"/>
    <w:rsid w:val="00757EE4"/>
    <w:rsid w:val="00760AB1"/>
    <w:rsid w:val="00761CA0"/>
    <w:rsid w:val="00762BE5"/>
    <w:rsid w:val="0076300B"/>
    <w:rsid w:val="00763C3C"/>
    <w:rsid w:val="00764278"/>
    <w:rsid w:val="00764A29"/>
    <w:rsid w:val="00764C3F"/>
    <w:rsid w:val="0076571F"/>
    <w:rsid w:val="00765E9A"/>
    <w:rsid w:val="00766F10"/>
    <w:rsid w:val="00766F92"/>
    <w:rsid w:val="007674B7"/>
    <w:rsid w:val="007675C1"/>
    <w:rsid w:val="00767941"/>
    <w:rsid w:val="00767D8E"/>
    <w:rsid w:val="0077000F"/>
    <w:rsid w:val="0077011F"/>
    <w:rsid w:val="007729EE"/>
    <w:rsid w:val="00774673"/>
    <w:rsid w:val="00774D84"/>
    <w:rsid w:val="007754C2"/>
    <w:rsid w:val="007767E1"/>
    <w:rsid w:val="00780D5D"/>
    <w:rsid w:val="00781722"/>
    <w:rsid w:val="00781EF1"/>
    <w:rsid w:val="007824BF"/>
    <w:rsid w:val="0078287C"/>
    <w:rsid w:val="00782DBA"/>
    <w:rsid w:val="0078546B"/>
    <w:rsid w:val="00787256"/>
    <w:rsid w:val="0079056A"/>
    <w:rsid w:val="00792915"/>
    <w:rsid w:val="0079313F"/>
    <w:rsid w:val="00793C7A"/>
    <w:rsid w:val="00793E99"/>
    <w:rsid w:val="00793F4D"/>
    <w:rsid w:val="00794989"/>
    <w:rsid w:val="007955AD"/>
    <w:rsid w:val="007A08A9"/>
    <w:rsid w:val="007A0938"/>
    <w:rsid w:val="007A0EE2"/>
    <w:rsid w:val="007A136C"/>
    <w:rsid w:val="007A1EA1"/>
    <w:rsid w:val="007A267B"/>
    <w:rsid w:val="007A28CB"/>
    <w:rsid w:val="007A36A3"/>
    <w:rsid w:val="007A4667"/>
    <w:rsid w:val="007A48CB"/>
    <w:rsid w:val="007A6621"/>
    <w:rsid w:val="007A7984"/>
    <w:rsid w:val="007A7C18"/>
    <w:rsid w:val="007B0F9C"/>
    <w:rsid w:val="007B3670"/>
    <w:rsid w:val="007C0128"/>
    <w:rsid w:val="007C0E66"/>
    <w:rsid w:val="007C0F18"/>
    <w:rsid w:val="007C1315"/>
    <w:rsid w:val="007C13A5"/>
    <w:rsid w:val="007C1E2E"/>
    <w:rsid w:val="007C2495"/>
    <w:rsid w:val="007C26B5"/>
    <w:rsid w:val="007C3251"/>
    <w:rsid w:val="007C38E7"/>
    <w:rsid w:val="007C4D0D"/>
    <w:rsid w:val="007C5F37"/>
    <w:rsid w:val="007C6DB7"/>
    <w:rsid w:val="007D1705"/>
    <w:rsid w:val="007D3267"/>
    <w:rsid w:val="007D54ED"/>
    <w:rsid w:val="007D60D3"/>
    <w:rsid w:val="007D6CEC"/>
    <w:rsid w:val="007D7216"/>
    <w:rsid w:val="007D7357"/>
    <w:rsid w:val="007E006E"/>
    <w:rsid w:val="007E161E"/>
    <w:rsid w:val="007E1745"/>
    <w:rsid w:val="007E24E7"/>
    <w:rsid w:val="007E2A60"/>
    <w:rsid w:val="007E54AE"/>
    <w:rsid w:val="007E7002"/>
    <w:rsid w:val="007E7343"/>
    <w:rsid w:val="007E7876"/>
    <w:rsid w:val="007F16A9"/>
    <w:rsid w:val="007F275D"/>
    <w:rsid w:val="007F2B25"/>
    <w:rsid w:val="007F42C8"/>
    <w:rsid w:val="007F728D"/>
    <w:rsid w:val="00800245"/>
    <w:rsid w:val="00801A8B"/>
    <w:rsid w:val="00802998"/>
    <w:rsid w:val="0080344B"/>
    <w:rsid w:val="008037BB"/>
    <w:rsid w:val="0080507D"/>
    <w:rsid w:val="00805D68"/>
    <w:rsid w:val="008067CD"/>
    <w:rsid w:val="0080698E"/>
    <w:rsid w:val="00806BA2"/>
    <w:rsid w:val="00807A6D"/>
    <w:rsid w:val="0081009C"/>
    <w:rsid w:val="0081128C"/>
    <w:rsid w:val="00811820"/>
    <w:rsid w:val="0081209B"/>
    <w:rsid w:val="00813B2F"/>
    <w:rsid w:val="00813FB7"/>
    <w:rsid w:val="00814628"/>
    <w:rsid w:val="00814F23"/>
    <w:rsid w:val="008166BD"/>
    <w:rsid w:val="00817EE4"/>
    <w:rsid w:val="008214B1"/>
    <w:rsid w:val="0082183E"/>
    <w:rsid w:val="00822EC4"/>
    <w:rsid w:val="0082451C"/>
    <w:rsid w:val="00826197"/>
    <w:rsid w:val="00826F68"/>
    <w:rsid w:val="0082761D"/>
    <w:rsid w:val="008278CE"/>
    <w:rsid w:val="008300D7"/>
    <w:rsid w:val="00831BA6"/>
    <w:rsid w:val="0083219E"/>
    <w:rsid w:val="00833AAA"/>
    <w:rsid w:val="00834825"/>
    <w:rsid w:val="00834CD1"/>
    <w:rsid w:val="00835D50"/>
    <w:rsid w:val="00836D28"/>
    <w:rsid w:val="00840220"/>
    <w:rsid w:val="008418C0"/>
    <w:rsid w:val="008418CF"/>
    <w:rsid w:val="00841E39"/>
    <w:rsid w:val="00843E22"/>
    <w:rsid w:val="0084436D"/>
    <w:rsid w:val="008501B4"/>
    <w:rsid w:val="00850662"/>
    <w:rsid w:val="0085069C"/>
    <w:rsid w:val="00850AF8"/>
    <w:rsid w:val="00851383"/>
    <w:rsid w:val="00853B32"/>
    <w:rsid w:val="0085439E"/>
    <w:rsid w:val="00854C59"/>
    <w:rsid w:val="00855CD1"/>
    <w:rsid w:val="008564CC"/>
    <w:rsid w:val="00860386"/>
    <w:rsid w:val="008609DD"/>
    <w:rsid w:val="00860B9D"/>
    <w:rsid w:val="00861441"/>
    <w:rsid w:val="00865144"/>
    <w:rsid w:val="008658CA"/>
    <w:rsid w:val="008659FB"/>
    <w:rsid w:val="00867A0B"/>
    <w:rsid w:val="008716F7"/>
    <w:rsid w:val="00872305"/>
    <w:rsid w:val="00873533"/>
    <w:rsid w:val="00874D1C"/>
    <w:rsid w:val="00875E1C"/>
    <w:rsid w:val="0087725D"/>
    <w:rsid w:val="00880F3E"/>
    <w:rsid w:val="00881EB9"/>
    <w:rsid w:val="00882F3D"/>
    <w:rsid w:val="00883ED5"/>
    <w:rsid w:val="0088498B"/>
    <w:rsid w:val="00890420"/>
    <w:rsid w:val="00892A83"/>
    <w:rsid w:val="00894276"/>
    <w:rsid w:val="0089528E"/>
    <w:rsid w:val="008963EC"/>
    <w:rsid w:val="0089666B"/>
    <w:rsid w:val="00896916"/>
    <w:rsid w:val="0089792F"/>
    <w:rsid w:val="008979F7"/>
    <w:rsid w:val="00897D2D"/>
    <w:rsid w:val="008A1E05"/>
    <w:rsid w:val="008A2893"/>
    <w:rsid w:val="008A435A"/>
    <w:rsid w:val="008A4428"/>
    <w:rsid w:val="008B07F0"/>
    <w:rsid w:val="008B13D0"/>
    <w:rsid w:val="008B1B31"/>
    <w:rsid w:val="008B1C79"/>
    <w:rsid w:val="008B2627"/>
    <w:rsid w:val="008B2B6D"/>
    <w:rsid w:val="008B747F"/>
    <w:rsid w:val="008B7CCC"/>
    <w:rsid w:val="008C1654"/>
    <w:rsid w:val="008C1741"/>
    <w:rsid w:val="008C2653"/>
    <w:rsid w:val="008C3CDD"/>
    <w:rsid w:val="008C4578"/>
    <w:rsid w:val="008C4646"/>
    <w:rsid w:val="008C46F0"/>
    <w:rsid w:val="008C5143"/>
    <w:rsid w:val="008C523D"/>
    <w:rsid w:val="008C5A97"/>
    <w:rsid w:val="008C6C7E"/>
    <w:rsid w:val="008D03D0"/>
    <w:rsid w:val="008D393D"/>
    <w:rsid w:val="008D4351"/>
    <w:rsid w:val="008D4BAA"/>
    <w:rsid w:val="008D531E"/>
    <w:rsid w:val="008D5321"/>
    <w:rsid w:val="008D55DA"/>
    <w:rsid w:val="008D59DA"/>
    <w:rsid w:val="008D6356"/>
    <w:rsid w:val="008D779F"/>
    <w:rsid w:val="008D7C16"/>
    <w:rsid w:val="008D7E1E"/>
    <w:rsid w:val="008E01CD"/>
    <w:rsid w:val="008E04E8"/>
    <w:rsid w:val="008E1F9A"/>
    <w:rsid w:val="008E20FA"/>
    <w:rsid w:val="008E40C5"/>
    <w:rsid w:val="008E5D32"/>
    <w:rsid w:val="008E625F"/>
    <w:rsid w:val="008E660E"/>
    <w:rsid w:val="008E676D"/>
    <w:rsid w:val="008E6C73"/>
    <w:rsid w:val="008E71D5"/>
    <w:rsid w:val="008F033B"/>
    <w:rsid w:val="008F1870"/>
    <w:rsid w:val="008F2F77"/>
    <w:rsid w:val="008F2FEA"/>
    <w:rsid w:val="008F530B"/>
    <w:rsid w:val="008F6095"/>
    <w:rsid w:val="008F67F4"/>
    <w:rsid w:val="008F69E9"/>
    <w:rsid w:val="009029DE"/>
    <w:rsid w:val="00902BE1"/>
    <w:rsid w:val="00902C3B"/>
    <w:rsid w:val="0090385D"/>
    <w:rsid w:val="009039EB"/>
    <w:rsid w:val="00904208"/>
    <w:rsid w:val="009043B5"/>
    <w:rsid w:val="0090497C"/>
    <w:rsid w:val="00905A3D"/>
    <w:rsid w:val="0090729B"/>
    <w:rsid w:val="00907A85"/>
    <w:rsid w:val="00912246"/>
    <w:rsid w:val="00912CB5"/>
    <w:rsid w:val="00913413"/>
    <w:rsid w:val="009135AE"/>
    <w:rsid w:val="00914C74"/>
    <w:rsid w:val="0091566D"/>
    <w:rsid w:val="00915921"/>
    <w:rsid w:val="009165BA"/>
    <w:rsid w:val="009209DD"/>
    <w:rsid w:val="00922434"/>
    <w:rsid w:val="00922E9A"/>
    <w:rsid w:val="00922EA3"/>
    <w:rsid w:val="009235E9"/>
    <w:rsid w:val="00924547"/>
    <w:rsid w:val="0092480E"/>
    <w:rsid w:val="009270AD"/>
    <w:rsid w:val="0093004B"/>
    <w:rsid w:val="00931DD3"/>
    <w:rsid w:val="00932E04"/>
    <w:rsid w:val="00933CBD"/>
    <w:rsid w:val="00934546"/>
    <w:rsid w:val="0093480F"/>
    <w:rsid w:val="009348AD"/>
    <w:rsid w:val="0093530A"/>
    <w:rsid w:val="00937464"/>
    <w:rsid w:val="00937C43"/>
    <w:rsid w:val="009402CF"/>
    <w:rsid w:val="009408A5"/>
    <w:rsid w:val="00940D7A"/>
    <w:rsid w:val="009413DF"/>
    <w:rsid w:val="00942DB5"/>
    <w:rsid w:val="0094363D"/>
    <w:rsid w:val="0094364B"/>
    <w:rsid w:val="00943EB4"/>
    <w:rsid w:val="009445A6"/>
    <w:rsid w:val="00944798"/>
    <w:rsid w:val="009478C6"/>
    <w:rsid w:val="0095055B"/>
    <w:rsid w:val="009511A8"/>
    <w:rsid w:val="0095172D"/>
    <w:rsid w:val="00951B51"/>
    <w:rsid w:val="00952068"/>
    <w:rsid w:val="00952A35"/>
    <w:rsid w:val="00952C5A"/>
    <w:rsid w:val="00953EC7"/>
    <w:rsid w:val="00954F0D"/>
    <w:rsid w:val="00957CB6"/>
    <w:rsid w:val="00960329"/>
    <w:rsid w:val="00960F05"/>
    <w:rsid w:val="009611F6"/>
    <w:rsid w:val="009613DB"/>
    <w:rsid w:val="0096200C"/>
    <w:rsid w:val="00962162"/>
    <w:rsid w:val="00962BB6"/>
    <w:rsid w:val="009637B0"/>
    <w:rsid w:val="00964C51"/>
    <w:rsid w:val="00965C4A"/>
    <w:rsid w:val="00966CD7"/>
    <w:rsid w:val="00967605"/>
    <w:rsid w:val="0097024F"/>
    <w:rsid w:val="00971015"/>
    <w:rsid w:val="009711A4"/>
    <w:rsid w:val="0097191C"/>
    <w:rsid w:val="00974735"/>
    <w:rsid w:val="00975537"/>
    <w:rsid w:val="00976265"/>
    <w:rsid w:val="009769D9"/>
    <w:rsid w:val="00976A35"/>
    <w:rsid w:val="009821D8"/>
    <w:rsid w:val="00982F84"/>
    <w:rsid w:val="00983BB8"/>
    <w:rsid w:val="00986705"/>
    <w:rsid w:val="00987391"/>
    <w:rsid w:val="00987654"/>
    <w:rsid w:val="009905FB"/>
    <w:rsid w:val="0099160D"/>
    <w:rsid w:val="00991B0E"/>
    <w:rsid w:val="00992456"/>
    <w:rsid w:val="00993BEA"/>
    <w:rsid w:val="00995BE3"/>
    <w:rsid w:val="0099629B"/>
    <w:rsid w:val="00996383"/>
    <w:rsid w:val="0099680B"/>
    <w:rsid w:val="00996BF8"/>
    <w:rsid w:val="009A0D23"/>
    <w:rsid w:val="009A238D"/>
    <w:rsid w:val="009A3F4B"/>
    <w:rsid w:val="009A5530"/>
    <w:rsid w:val="009A58E6"/>
    <w:rsid w:val="009A660D"/>
    <w:rsid w:val="009A7014"/>
    <w:rsid w:val="009B1267"/>
    <w:rsid w:val="009B207B"/>
    <w:rsid w:val="009B2756"/>
    <w:rsid w:val="009B6AAE"/>
    <w:rsid w:val="009B6E5C"/>
    <w:rsid w:val="009C0221"/>
    <w:rsid w:val="009C04EB"/>
    <w:rsid w:val="009C1268"/>
    <w:rsid w:val="009C151C"/>
    <w:rsid w:val="009C1D38"/>
    <w:rsid w:val="009C2531"/>
    <w:rsid w:val="009C4B19"/>
    <w:rsid w:val="009C5C03"/>
    <w:rsid w:val="009C656E"/>
    <w:rsid w:val="009C7726"/>
    <w:rsid w:val="009C783E"/>
    <w:rsid w:val="009C7962"/>
    <w:rsid w:val="009C7A70"/>
    <w:rsid w:val="009C7C50"/>
    <w:rsid w:val="009D0E6F"/>
    <w:rsid w:val="009D1359"/>
    <w:rsid w:val="009D1D6F"/>
    <w:rsid w:val="009D2747"/>
    <w:rsid w:val="009D2939"/>
    <w:rsid w:val="009D4CD0"/>
    <w:rsid w:val="009D776F"/>
    <w:rsid w:val="009E1001"/>
    <w:rsid w:val="009E1E63"/>
    <w:rsid w:val="009E2438"/>
    <w:rsid w:val="009E3128"/>
    <w:rsid w:val="009E62C7"/>
    <w:rsid w:val="009E6447"/>
    <w:rsid w:val="009E69AE"/>
    <w:rsid w:val="009E7A7E"/>
    <w:rsid w:val="009F2F28"/>
    <w:rsid w:val="009F2F67"/>
    <w:rsid w:val="009F324A"/>
    <w:rsid w:val="009F6FB4"/>
    <w:rsid w:val="00A008BF"/>
    <w:rsid w:val="00A02787"/>
    <w:rsid w:val="00A0345C"/>
    <w:rsid w:val="00A050B9"/>
    <w:rsid w:val="00A05B0A"/>
    <w:rsid w:val="00A105FB"/>
    <w:rsid w:val="00A1110A"/>
    <w:rsid w:val="00A118F9"/>
    <w:rsid w:val="00A11FC1"/>
    <w:rsid w:val="00A121E9"/>
    <w:rsid w:val="00A12931"/>
    <w:rsid w:val="00A12E17"/>
    <w:rsid w:val="00A12E31"/>
    <w:rsid w:val="00A13BB8"/>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27BA9"/>
    <w:rsid w:val="00A31049"/>
    <w:rsid w:val="00A32091"/>
    <w:rsid w:val="00A32B15"/>
    <w:rsid w:val="00A32B24"/>
    <w:rsid w:val="00A34882"/>
    <w:rsid w:val="00A357DF"/>
    <w:rsid w:val="00A364EC"/>
    <w:rsid w:val="00A36550"/>
    <w:rsid w:val="00A36A83"/>
    <w:rsid w:val="00A36B9C"/>
    <w:rsid w:val="00A36F79"/>
    <w:rsid w:val="00A376D9"/>
    <w:rsid w:val="00A40446"/>
    <w:rsid w:val="00A41CAB"/>
    <w:rsid w:val="00A4273C"/>
    <w:rsid w:val="00A43129"/>
    <w:rsid w:val="00A45564"/>
    <w:rsid w:val="00A45A82"/>
    <w:rsid w:val="00A45F77"/>
    <w:rsid w:val="00A50561"/>
    <w:rsid w:val="00A50F37"/>
    <w:rsid w:val="00A516CD"/>
    <w:rsid w:val="00A519C6"/>
    <w:rsid w:val="00A52368"/>
    <w:rsid w:val="00A53AB7"/>
    <w:rsid w:val="00A53BF2"/>
    <w:rsid w:val="00A5405F"/>
    <w:rsid w:val="00A55086"/>
    <w:rsid w:val="00A558EB"/>
    <w:rsid w:val="00A559B2"/>
    <w:rsid w:val="00A55BF9"/>
    <w:rsid w:val="00A566BE"/>
    <w:rsid w:val="00A567DF"/>
    <w:rsid w:val="00A57D7C"/>
    <w:rsid w:val="00A6122D"/>
    <w:rsid w:val="00A63A2A"/>
    <w:rsid w:val="00A63A32"/>
    <w:rsid w:val="00A64FE3"/>
    <w:rsid w:val="00A66902"/>
    <w:rsid w:val="00A672A7"/>
    <w:rsid w:val="00A678FF"/>
    <w:rsid w:val="00A67A74"/>
    <w:rsid w:val="00A70199"/>
    <w:rsid w:val="00A70F95"/>
    <w:rsid w:val="00A738AB"/>
    <w:rsid w:val="00A76555"/>
    <w:rsid w:val="00A76FC8"/>
    <w:rsid w:val="00A77822"/>
    <w:rsid w:val="00A81AC8"/>
    <w:rsid w:val="00A81D12"/>
    <w:rsid w:val="00A81E68"/>
    <w:rsid w:val="00A82939"/>
    <w:rsid w:val="00A83DCD"/>
    <w:rsid w:val="00A84387"/>
    <w:rsid w:val="00A854FE"/>
    <w:rsid w:val="00A85C89"/>
    <w:rsid w:val="00A869BA"/>
    <w:rsid w:val="00A87CA1"/>
    <w:rsid w:val="00A87E8F"/>
    <w:rsid w:val="00A9010F"/>
    <w:rsid w:val="00A901D5"/>
    <w:rsid w:val="00A90471"/>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4D57"/>
    <w:rsid w:val="00AD71EC"/>
    <w:rsid w:val="00AD76CA"/>
    <w:rsid w:val="00AE0B32"/>
    <w:rsid w:val="00AE1A6B"/>
    <w:rsid w:val="00AE3194"/>
    <w:rsid w:val="00AE3609"/>
    <w:rsid w:val="00AE46A3"/>
    <w:rsid w:val="00AE4718"/>
    <w:rsid w:val="00AF006D"/>
    <w:rsid w:val="00AF1415"/>
    <w:rsid w:val="00AF1B32"/>
    <w:rsid w:val="00AF216B"/>
    <w:rsid w:val="00AF4341"/>
    <w:rsid w:val="00AF4B24"/>
    <w:rsid w:val="00AF62DD"/>
    <w:rsid w:val="00AF705F"/>
    <w:rsid w:val="00B00335"/>
    <w:rsid w:val="00B00F45"/>
    <w:rsid w:val="00B014C5"/>
    <w:rsid w:val="00B02742"/>
    <w:rsid w:val="00B047B4"/>
    <w:rsid w:val="00B048A3"/>
    <w:rsid w:val="00B05A49"/>
    <w:rsid w:val="00B06DFF"/>
    <w:rsid w:val="00B06FA8"/>
    <w:rsid w:val="00B11206"/>
    <w:rsid w:val="00B12610"/>
    <w:rsid w:val="00B13E4F"/>
    <w:rsid w:val="00B15109"/>
    <w:rsid w:val="00B1575A"/>
    <w:rsid w:val="00B15B6A"/>
    <w:rsid w:val="00B17632"/>
    <w:rsid w:val="00B17862"/>
    <w:rsid w:val="00B17F41"/>
    <w:rsid w:val="00B20909"/>
    <w:rsid w:val="00B2115A"/>
    <w:rsid w:val="00B21467"/>
    <w:rsid w:val="00B2165C"/>
    <w:rsid w:val="00B228A1"/>
    <w:rsid w:val="00B25613"/>
    <w:rsid w:val="00B26CF7"/>
    <w:rsid w:val="00B27D52"/>
    <w:rsid w:val="00B30089"/>
    <w:rsid w:val="00B31E64"/>
    <w:rsid w:val="00B32696"/>
    <w:rsid w:val="00B328E2"/>
    <w:rsid w:val="00B332F0"/>
    <w:rsid w:val="00B335BD"/>
    <w:rsid w:val="00B34FEA"/>
    <w:rsid w:val="00B35666"/>
    <w:rsid w:val="00B35F3B"/>
    <w:rsid w:val="00B363FF"/>
    <w:rsid w:val="00B37A6D"/>
    <w:rsid w:val="00B408B8"/>
    <w:rsid w:val="00B40BCF"/>
    <w:rsid w:val="00B41A18"/>
    <w:rsid w:val="00B42B15"/>
    <w:rsid w:val="00B42D6B"/>
    <w:rsid w:val="00B43452"/>
    <w:rsid w:val="00B43C87"/>
    <w:rsid w:val="00B43FF7"/>
    <w:rsid w:val="00B449B8"/>
    <w:rsid w:val="00B45DC3"/>
    <w:rsid w:val="00B47398"/>
    <w:rsid w:val="00B47B54"/>
    <w:rsid w:val="00B50862"/>
    <w:rsid w:val="00B50DA4"/>
    <w:rsid w:val="00B52779"/>
    <w:rsid w:val="00B5387F"/>
    <w:rsid w:val="00B54A90"/>
    <w:rsid w:val="00B552AE"/>
    <w:rsid w:val="00B561A9"/>
    <w:rsid w:val="00B568EF"/>
    <w:rsid w:val="00B579E7"/>
    <w:rsid w:val="00B57BF1"/>
    <w:rsid w:val="00B6295E"/>
    <w:rsid w:val="00B636AA"/>
    <w:rsid w:val="00B65988"/>
    <w:rsid w:val="00B663D7"/>
    <w:rsid w:val="00B66769"/>
    <w:rsid w:val="00B66956"/>
    <w:rsid w:val="00B67655"/>
    <w:rsid w:val="00B6784D"/>
    <w:rsid w:val="00B67B37"/>
    <w:rsid w:val="00B67E18"/>
    <w:rsid w:val="00B7020A"/>
    <w:rsid w:val="00B7036C"/>
    <w:rsid w:val="00B72104"/>
    <w:rsid w:val="00B7216C"/>
    <w:rsid w:val="00B72D2C"/>
    <w:rsid w:val="00B72EB0"/>
    <w:rsid w:val="00B731F1"/>
    <w:rsid w:val="00B735A0"/>
    <w:rsid w:val="00B736CF"/>
    <w:rsid w:val="00B74A20"/>
    <w:rsid w:val="00B75550"/>
    <w:rsid w:val="00B77C54"/>
    <w:rsid w:val="00B805B9"/>
    <w:rsid w:val="00B81017"/>
    <w:rsid w:val="00B81264"/>
    <w:rsid w:val="00B82528"/>
    <w:rsid w:val="00B8302C"/>
    <w:rsid w:val="00B848AC"/>
    <w:rsid w:val="00B84B40"/>
    <w:rsid w:val="00B85776"/>
    <w:rsid w:val="00B86249"/>
    <w:rsid w:val="00B86935"/>
    <w:rsid w:val="00B906FF"/>
    <w:rsid w:val="00B908C0"/>
    <w:rsid w:val="00B92C73"/>
    <w:rsid w:val="00B96C3B"/>
    <w:rsid w:val="00B96D91"/>
    <w:rsid w:val="00B97978"/>
    <w:rsid w:val="00B9798B"/>
    <w:rsid w:val="00B97DEE"/>
    <w:rsid w:val="00BA0BC3"/>
    <w:rsid w:val="00BA2D92"/>
    <w:rsid w:val="00BA377C"/>
    <w:rsid w:val="00BA3900"/>
    <w:rsid w:val="00BA51C8"/>
    <w:rsid w:val="00BA5A46"/>
    <w:rsid w:val="00BA61FD"/>
    <w:rsid w:val="00BA62BC"/>
    <w:rsid w:val="00BA66E0"/>
    <w:rsid w:val="00BA6ED8"/>
    <w:rsid w:val="00BB070B"/>
    <w:rsid w:val="00BB0E30"/>
    <w:rsid w:val="00BB191D"/>
    <w:rsid w:val="00BB2C2F"/>
    <w:rsid w:val="00BB3B1B"/>
    <w:rsid w:val="00BB5857"/>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4DAC"/>
    <w:rsid w:val="00BD55F6"/>
    <w:rsid w:val="00BD5821"/>
    <w:rsid w:val="00BD5F8B"/>
    <w:rsid w:val="00BD6377"/>
    <w:rsid w:val="00BD7257"/>
    <w:rsid w:val="00BE05EF"/>
    <w:rsid w:val="00BE0C6B"/>
    <w:rsid w:val="00BE149A"/>
    <w:rsid w:val="00BE48E9"/>
    <w:rsid w:val="00BE6022"/>
    <w:rsid w:val="00BE62FB"/>
    <w:rsid w:val="00BE71C0"/>
    <w:rsid w:val="00BE7EC2"/>
    <w:rsid w:val="00BF4353"/>
    <w:rsid w:val="00BF5A4A"/>
    <w:rsid w:val="00BF5ABC"/>
    <w:rsid w:val="00BF672F"/>
    <w:rsid w:val="00C00706"/>
    <w:rsid w:val="00C00961"/>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6E95"/>
    <w:rsid w:val="00C17450"/>
    <w:rsid w:val="00C17BA5"/>
    <w:rsid w:val="00C25F34"/>
    <w:rsid w:val="00C26897"/>
    <w:rsid w:val="00C26ADA"/>
    <w:rsid w:val="00C30307"/>
    <w:rsid w:val="00C30750"/>
    <w:rsid w:val="00C31395"/>
    <w:rsid w:val="00C31DBE"/>
    <w:rsid w:val="00C33465"/>
    <w:rsid w:val="00C34D43"/>
    <w:rsid w:val="00C364CD"/>
    <w:rsid w:val="00C3765E"/>
    <w:rsid w:val="00C40D1D"/>
    <w:rsid w:val="00C40F3B"/>
    <w:rsid w:val="00C412C2"/>
    <w:rsid w:val="00C41B40"/>
    <w:rsid w:val="00C42322"/>
    <w:rsid w:val="00C43F31"/>
    <w:rsid w:val="00C451AE"/>
    <w:rsid w:val="00C451CF"/>
    <w:rsid w:val="00C4553C"/>
    <w:rsid w:val="00C45BAD"/>
    <w:rsid w:val="00C47541"/>
    <w:rsid w:val="00C47608"/>
    <w:rsid w:val="00C47ADB"/>
    <w:rsid w:val="00C47CB9"/>
    <w:rsid w:val="00C508D0"/>
    <w:rsid w:val="00C51782"/>
    <w:rsid w:val="00C52DC7"/>
    <w:rsid w:val="00C53255"/>
    <w:rsid w:val="00C5488F"/>
    <w:rsid w:val="00C54B96"/>
    <w:rsid w:val="00C54BBC"/>
    <w:rsid w:val="00C54CA0"/>
    <w:rsid w:val="00C557C7"/>
    <w:rsid w:val="00C55E65"/>
    <w:rsid w:val="00C575FF"/>
    <w:rsid w:val="00C57B2E"/>
    <w:rsid w:val="00C61F16"/>
    <w:rsid w:val="00C61FCF"/>
    <w:rsid w:val="00C625EF"/>
    <w:rsid w:val="00C63DB0"/>
    <w:rsid w:val="00C65BFF"/>
    <w:rsid w:val="00C66B98"/>
    <w:rsid w:val="00C66ECE"/>
    <w:rsid w:val="00C67403"/>
    <w:rsid w:val="00C6764E"/>
    <w:rsid w:val="00C67701"/>
    <w:rsid w:val="00C67DA4"/>
    <w:rsid w:val="00C71057"/>
    <w:rsid w:val="00C73D86"/>
    <w:rsid w:val="00C740C8"/>
    <w:rsid w:val="00C74894"/>
    <w:rsid w:val="00C74E82"/>
    <w:rsid w:val="00C7630C"/>
    <w:rsid w:val="00C767CB"/>
    <w:rsid w:val="00C77896"/>
    <w:rsid w:val="00C77CCF"/>
    <w:rsid w:val="00C8047F"/>
    <w:rsid w:val="00C80A26"/>
    <w:rsid w:val="00C813AA"/>
    <w:rsid w:val="00C81B3C"/>
    <w:rsid w:val="00C821BB"/>
    <w:rsid w:val="00C825C5"/>
    <w:rsid w:val="00C83179"/>
    <w:rsid w:val="00C83811"/>
    <w:rsid w:val="00C84052"/>
    <w:rsid w:val="00C86658"/>
    <w:rsid w:val="00C87502"/>
    <w:rsid w:val="00C87A07"/>
    <w:rsid w:val="00C87DC4"/>
    <w:rsid w:val="00C90AE7"/>
    <w:rsid w:val="00C912EC"/>
    <w:rsid w:val="00C91C38"/>
    <w:rsid w:val="00C930CC"/>
    <w:rsid w:val="00C938A1"/>
    <w:rsid w:val="00C948D6"/>
    <w:rsid w:val="00C95011"/>
    <w:rsid w:val="00C95E0F"/>
    <w:rsid w:val="00C960FF"/>
    <w:rsid w:val="00C96A42"/>
    <w:rsid w:val="00C9729A"/>
    <w:rsid w:val="00C97FDB"/>
    <w:rsid w:val="00CA0021"/>
    <w:rsid w:val="00CA0ABA"/>
    <w:rsid w:val="00CA18D9"/>
    <w:rsid w:val="00CA22DE"/>
    <w:rsid w:val="00CA2B4A"/>
    <w:rsid w:val="00CA5F59"/>
    <w:rsid w:val="00CA7068"/>
    <w:rsid w:val="00CB2542"/>
    <w:rsid w:val="00CB3085"/>
    <w:rsid w:val="00CB4119"/>
    <w:rsid w:val="00CB4CE4"/>
    <w:rsid w:val="00CB4F25"/>
    <w:rsid w:val="00CB5A28"/>
    <w:rsid w:val="00CB6537"/>
    <w:rsid w:val="00CB7052"/>
    <w:rsid w:val="00CC0C13"/>
    <w:rsid w:val="00CC20CC"/>
    <w:rsid w:val="00CC3CC5"/>
    <w:rsid w:val="00CC3D10"/>
    <w:rsid w:val="00CC4F20"/>
    <w:rsid w:val="00CC5E89"/>
    <w:rsid w:val="00CC74E9"/>
    <w:rsid w:val="00CD2BD0"/>
    <w:rsid w:val="00CD3A64"/>
    <w:rsid w:val="00CD6D2A"/>
    <w:rsid w:val="00CD718B"/>
    <w:rsid w:val="00CE0065"/>
    <w:rsid w:val="00CE1DDC"/>
    <w:rsid w:val="00CE6CF5"/>
    <w:rsid w:val="00CE771C"/>
    <w:rsid w:val="00CE7E6D"/>
    <w:rsid w:val="00CF217F"/>
    <w:rsid w:val="00CF31C7"/>
    <w:rsid w:val="00CF32BD"/>
    <w:rsid w:val="00CF3787"/>
    <w:rsid w:val="00CF4DC9"/>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31A"/>
    <w:rsid w:val="00D14F80"/>
    <w:rsid w:val="00D15C55"/>
    <w:rsid w:val="00D15E9C"/>
    <w:rsid w:val="00D16354"/>
    <w:rsid w:val="00D16815"/>
    <w:rsid w:val="00D20E9B"/>
    <w:rsid w:val="00D23442"/>
    <w:rsid w:val="00D2367B"/>
    <w:rsid w:val="00D23DB5"/>
    <w:rsid w:val="00D24F37"/>
    <w:rsid w:val="00D2569C"/>
    <w:rsid w:val="00D25B9F"/>
    <w:rsid w:val="00D27A6D"/>
    <w:rsid w:val="00D3079C"/>
    <w:rsid w:val="00D31EDB"/>
    <w:rsid w:val="00D3289B"/>
    <w:rsid w:val="00D32E9C"/>
    <w:rsid w:val="00D33C4B"/>
    <w:rsid w:val="00D33C59"/>
    <w:rsid w:val="00D33C71"/>
    <w:rsid w:val="00D33FD6"/>
    <w:rsid w:val="00D34352"/>
    <w:rsid w:val="00D34713"/>
    <w:rsid w:val="00D348A4"/>
    <w:rsid w:val="00D35F6C"/>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57CCE"/>
    <w:rsid w:val="00D60194"/>
    <w:rsid w:val="00D604A9"/>
    <w:rsid w:val="00D63549"/>
    <w:rsid w:val="00D64E98"/>
    <w:rsid w:val="00D65071"/>
    <w:rsid w:val="00D66793"/>
    <w:rsid w:val="00D677FE"/>
    <w:rsid w:val="00D6789D"/>
    <w:rsid w:val="00D67CED"/>
    <w:rsid w:val="00D71E6E"/>
    <w:rsid w:val="00D73623"/>
    <w:rsid w:val="00D74A5D"/>
    <w:rsid w:val="00D74C97"/>
    <w:rsid w:val="00D75614"/>
    <w:rsid w:val="00D758FB"/>
    <w:rsid w:val="00D77D95"/>
    <w:rsid w:val="00D801E4"/>
    <w:rsid w:val="00D80D3E"/>
    <w:rsid w:val="00D81058"/>
    <w:rsid w:val="00D81B44"/>
    <w:rsid w:val="00D845D7"/>
    <w:rsid w:val="00D849CC"/>
    <w:rsid w:val="00D84B7C"/>
    <w:rsid w:val="00D85B36"/>
    <w:rsid w:val="00D86E4C"/>
    <w:rsid w:val="00D879C0"/>
    <w:rsid w:val="00D9021C"/>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4509"/>
    <w:rsid w:val="00DA5888"/>
    <w:rsid w:val="00DA62FD"/>
    <w:rsid w:val="00DB0EA8"/>
    <w:rsid w:val="00DB31B0"/>
    <w:rsid w:val="00DB389C"/>
    <w:rsid w:val="00DB69F8"/>
    <w:rsid w:val="00DB7192"/>
    <w:rsid w:val="00DC1CDB"/>
    <w:rsid w:val="00DC30A1"/>
    <w:rsid w:val="00DC4EBF"/>
    <w:rsid w:val="00DC5034"/>
    <w:rsid w:val="00DC58FE"/>
    <w:rsid w:val="00DC5B3F"/>
    <w:rsid w:val="00DC5CA5"/>
    <w:rsid w:val="00DC6EF4"/>
    <w:rsid w:val="00DC7345"/>
    <w:rsid w:val="00DC791A"/>
    <w:rsid w:val="00DD00BD"/>
    <w:rsid w:val="00DD0206"/>
    <w:rsid w:val="00DD1E11"/>
    <w:rsid w:val="00DD297A"/>
    <w:rsid w:val="00DD45B4"/>
    <w:rsid w:val="00DD4A9C"/>
    <w:rsid w:val="00DD69FE"/>
    <w:rsid w:val="00DD6A97"/>
    <w:rsid w:val="00DD79F1"/>
    <w:rsid w:val="00DE12DB"/>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3D2E"/>
    <w:rsid w:val="00E152E4"/>
    <w:rsid w:val="00E15E1F"/>
    <w:rsid w:val="00E16B55"/>
    <w:rsid w:val="00E17B89"/>
    <w:rsid w:val="00E2062B"/>
    <w:rsid w:val="00E22AB3"/>
    <w:rsid w:val="00E2359B"/>
    <w:rsid w:val="00E25DF7"/>
    <w:rsid w:val="00E268BA"/>
    <w:rsid w:val="00E26CC3"/>
    <w:rsid w:val="00E26D35"/>
    <w:rsid w:val="00E30676"/>
    <w:rsid w:val="00E30DA2"/>
    <w:rsid w:val="00E327FB"/>
    <w:rsid w:val="00E34E99"/>
    <w:rsid w:val="00E36964"/>
    <w:rsid w:val="00E36F2C"/>
    <w:rsid w:val="00E37061"/>
    <w:rsid w:val="00E377A4"/>
    <w:rsid w:val="00E40921"/>
    <w:rsid w:val="00E40D9A"/>
    <w:rsid w:val="00E42946"/>
    <w:rsid w:val="00E44296"/>
    <w:rsid w:val="00E45230"/>
    <w:rsid w:val="00E4533B"/>
    <w:rsid w:val="00E45EBE"/>
    <w:rsid w:val="00E46102"/>
    <w:rsid w:val="00E4661C"/>
    <w:rsid w:val="00E470E7"/>
    <w:rsid w:val="00E47EF9"/>
    <w:rsid w:val="00E50034"/>
    <w:rsid w:val="00E50B54"/>
    <w:rsid w:val="00E51396"/>
    <w:rsid w:val="00E519D3"/>
    <w:rsid w:val="00E543E4"/>
    <w:rsid w:val="00E54473"/>
    <w:rsid w:val="00E54FCF"/>
    <w:rsid w:val="00E5527D"/>
    <w:rsid w:val="00E55DA9"/>
    <w:rsid w:val="00E56392"/>
    <w:rsid w:val="00E57AC4"/>
    <w:rsid w:val="00E604AF"/>
    <w:rsid w:val="00E60B48"/>
    <w:rsid w:val="00E62322"/>
    <w:rsid w:val="00E655F0"/>
    <w:rsid w:val="00E6576F"/>
    <w:rsid w:val="00E65ADB"/>
    <w:rsid w:val="00E66332"/>
    <w:rsid w:val="00E67AFB"/>
    <w:rsid w:val="00E70494"/>
    <w:rsid w:val="00E7057D"/>
    <w:rsid w:val="00E726E1"/>
    <w:rsid w:val="00E72B39"/>
    <w:rsid w:val="00E72D08"/>
    <w:rsid w:val="00E733A3"/>
    <w:rsid w:val="00E73DF2"/>
    <w:rsid w:val="00E753C5"/>
    <w:rsid w:val="00E757CE"/>
    <w:rsid w:val="00E75F9E"/>
    <w:rsid w:val="00E7686C"/>
    <w:rsid w:val="00E76DC9"/>
    <w:rsid w:val="00E8178D"/>
    <w:rsid w:val="00E82E9D"/>
    <w:rsid w:val="00E82EB6"/>
    <w:rsid w:val="00E842DE"/>
    <w:rsid w:val="00E857A3"/>
    <w:rsid w:val="00E85CCE"/>
    <w:rsid w:val="00E86360"/>
    <w:rsid w:val="00E87F27"/>
    <w:rsid w:val="00E90666"/>
    <w:rsid w:val="00E931D6"/>
    <w:rsid w:val="00E94B1D"/>
    <w:rsid w:val="00E94E46"/>
    <w:rsid w:val="00E95B1E"/>
    <w:rsid w:val="00E96C59"/>
    <w:rsid w:val="00E970AB"/>
    <w:rsid w:val="00EA0AEF"/>
    <w:rsid w:val="00EA0B4B"/>
    <w:rsid w:val="00EA0FB6"/>
    <w:rsid w:val="00EA1D18"/>
    <w:rsid w:val="00EA408A"/>
    <w:rsid w:val="00EA5933"/>
    <w:rsid w:val="00EA7F48"/>
    <w:rsid w:val="00EB072D"/>
    <w:rsid w:val="00EB0798"/>
    <w:rsid w:val="00EB1133"/>
    <w:rsid w:val="00EB1AE9"/>
    <w:rsid w:val="00EB2AB5"/>
    <w:rsid w:val="00EB4626"/>
    <w:rsid w:val="00EB4D7D"/>
    <w:rsid w:val="00EB505E"/>
    <w:rsid w:val="00EC0E37"/>
    <w:rsid w:val="00EC157A"/>
    <w:rsid w:val="00EC16E6"/>
    <w:rsid w:val="00EC1EF0"/>
    <w:rsid w:val="00EC1FB2"/>
    <w:rsid w:val="00EC44D8"/>
    <w:rsid w:val="00EC5FB3"/>
    <w:rsid w:val="00ED0610"/>
    <w:rsid w:val="00ED14EC"/>
    <w:rsid w:val="00ED2191"/>
    <w:rsid w:val="00ED37F5"/>
    <w:rsid w:val="00ED3803"/>
    <w:rsid w:val="00ED3854"/>
    <w:rsid w:val="00ED5B68"/>
    <w:rsid w:val="00EE0069"/>
    <w:rsid w:val="00EE0971"/>
    <w:rsid w:val="00EE18C3"/>
    <w:rsid w:val="00EE2BDA"/>
    <w:rsid w:val="00EE32AB"/>
    <w:rsid w:val="00EE343B"/>
    <w:rsid w:val="00EE3916"/>
    <w:rsid w:val="00EE4440"/>
    <w:rsid w:val="00EE5F1F"/>
    <w:rsid w:val="00EF071E"/>
    <w:rsid w:val="00EF441A"/>
    <w:rsid w:val="00EF4624"/>
    <w:rsid w:val="00EF4E67"/>
    <w:rsid w:val="00EF76C2"/>
    <w:rsid w:val="00F0115A"/>
    <w:rsid w:val="00F040BC"/>
    <w:rsid w:val="00F04778"/>
    <w:rsid w:val="00F04C5D"/>
    <w:rsid w:val="00F05ECD"/>
    <w:rsid w:val="00F06FE9"/>
    <w:rsid w:val="00F109E2"/>
    <w:rsid w:val="00F12F8B"/>
    <w:rsid w:val="00F1378C"/>
    <w:rsid w:val="00F1548F"/>
    <w:rsid w:val="00F15ADC"/>
    <w:rsid w:val="00F170E7"/>
    <w:rsid w:val="00F1721A"/>
    <w:rsid w:val="00F25B0D"/>
    <w:rsid w:val="00F2692D"/>
    <w:rsid w:val="00F27281"/>
    <w:rsid w:val="00F275A5"/>
    <w:rsid w:val="00F303B9"/>
    <w:rsid w:val="00F310A0"/>
    <w:rsid w:val="00F3188C"/>
    <w:rsid w:val="00F32497"/>
    <w:rsid w:val="00F32DAC"/>
    <w:rsid w:val="00F33472"/>
    <w:rsid w:val="00F3353C"/>
    <w:rsid w:val="00F3362F"/>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79E"/>
    <w:rsid w:val="00F56834"/>
    <w:rsid w:val="00F5701A"/>
    <w:rsid w:val="00F6010E"/>
    <w:rsid w:val="00F6076B"/>
    <w:rsid w:val="00F61ACB"/>
    <w:rsid w:val="00F62548"/>
    <w:rsid w:val="00F643BE"/>
    <w:rsid w:val="00F6587B"/>
    <w:rsid w:val="00F659C4"/>
    <w:rsid w:val="00F659F9"/>
    <w:rsid w:val="00F667DE"/>
    <w:rsid w:val="00F66B34"/>
    <w:rsid w:val="00F71729"/>
    <w:rsid w:val="00F71A0B"/>
    <w:rsid w:val="00F71AB9"/>
    <w:rsid w:val="00F71BE4"/>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6D67"/>
    <w:rsid w:val="00F86E34"/>
    <w:rsid w:val="00F87B5A"/>
    <w:rsid w:val="00F87FD4"/>
    <w:rsid w:val="00F90432"/>
    <w:rsid w:val="00F93B24"/>
    <w:rsid w:val="00F93FD8"/>
    <w:rsid w:val="00F9578B"/>
    <w:rsid w:val="00F961E1"/>
    <w:rsid w:val="00F96294"/>
    <w:rsid w:val="00FA13C0"/>
    <w:rsid w:val="00FA185E"/>
    <w:rsid w:val="00FA2943"/>
    <w:rsid w:val="00FA362B"/>
    <w:rsid w:val="00FA43A2"/>
    <w:rsid w:val="00FA455A"/>
    <w:rsid w:val="00FA49EE"/>
    <w:rsid w:val="00FA4B57"/>
    <w:rsid w:val="00FA56D5"/>
    <w:rsid w:val="00FA59B2"/>
    <w:rsid w:val="00FA5C69"/>
    <w:rsid w:val="00FA5CED"/>
    <w:rsid w:val="00FA6AC1"/>
    <w:rsid w:val="00FA70EB"/>
    <w:rsid w:val="00FB1209"/>
    <w:rsid w:val="00FB1FB9"/>
    <w:rsid w:val="00FB2B31"/>
    <w:rsid w:val="00FB347B"/>
    <w:rsid w:val="00FB672A"/>
    <w:rsid w:val="00FB6AF3"/>
    <w:rsid w:val="00FB7105"/>
    <w:rsid w:val="00FB7753"/>
    <w:rsid w:val="00FC056B"/>
    <w:rsid w:val="00FC1665"/>
    <w:rsid w:val="00FC1AE3"/>
    <w:rsid w:val="00FC2C10"/>
    <w:rsid w:val="00FC3DF0"/>
    <w:rsid w:val="00FD0EAE"/>
    <w:rsid w:val="00FD2D5A"/>
    <w:rsid w:val="00FD39FE"/>
    <w:rsid w:val="00FD4221"/>
    <w:rsid w:val="00FD5EE4"/>
    <w:rsid w:val="00FD660E"/>
    <w:rsid w:val="00FE1862"/>
    <w:rsid w:val="00FE1C6E"/>
    <w:rsid w:val="00FE1EDE"/>
    <w:rsid w:val="00FE2A3B"/>
    <w:rsid w:val="00FE34C9"/>
    <w:rsid w:val="00FE5C6D"/>
    <w:rsid w:val="00FE5D78"/>
    <w:rsid w:val="00FE7426"/>
    <w:rsid w:val="00FF0668"/>
    <w:rsid w:val="00FF2495"/>
    <w:rsid w:val="00FF351B"/>
    <w:rsid w:val="00FF360E"/>
    <w:rsid w:val="00FF3E69"/>
    <w:rsid w:val="00FF3F22"/>
    <w:rsid w:val="00FF4D2A"/>
    <w:rsid w:val="00FF4DFF"/>
    <w:rsid w:val="00FF50B6"/>
    <w:rsid w:val="00FF6401"/>
    <w:rsid w:val="00FF6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A9"/>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84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F2692D"/>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2Car">
    <w:name w:val="Título 2 Car"/>
    <w:basedOn w:val="Fuentedeprrafopredeter"/>
    <w:link w:val="Ttulo2"/>
    <w:uiPriority w:val="9"/>
    <w:semiHidden/>
    <w:rsid w:val="008849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273">
      <w:bodyDiv w:val="1"/>
      <w:marLeft w:val="0"/>
      <w:marRight w:val="0"/>
      <w:marTop w:val="0"/>
      <w:marBottom w:val="0"/>
      <w:divBdr>
        <w:top w:val="none" w:sz="0" w:space="0" w:color="auto"/>
        <w:left w:val="none" w:sz="0" w:space="0" w:color="auto"/>
        <w:bottom w:val="none" w:sz="0" w:space="0" w:color="auto"/>
        <w:right w:val="none" w:sz="0" w:space="0" w:color="auto"/>
      </w:divBdr>
    </w:div>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79508213">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56325313">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0987291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2538801">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19375038">
      <w:bodyDiv w:val="1"/>
      <w:marLeft w:val="0"/>
      <w:marRight w:val="0"/>
      <w:marTop w:val="0"/>
      <w:marBottom w:val="0"/>
      <w:divBdr>
        <w:top w:val="none" w:sz="0" w:space="0" w:color="auto"/>
        <w:left w:val="none" w:sz="0" w:space="0" w:color="auto"/>
        <w:bottom w:val="none" w:sz="0" w:space="0" w:color="auto"/>
        <w:right w:val="none" w:sz="0" w:space="0" w:color="auto"/>
      </w:divBdr>
      <w:divsChild>
        <w:div w:id="1407611127">
          <w:marLeft w:val="0"/>
          <w:marRight w:val="0"/>
          <w:marTop w:val="0"/>
          <w:marBottom w:val="0"/>
          <w:divBdr>
            <w:top w:val="none" w:sz="0" w:space="0" w:color="auto"/>
            <w:left w:val="none" w:sz="0" w:space="0" w:color="auto"/>
            <w:bottom w:val="none" w:sz="0" w:space="0" w:color="auto"/>
            <w:right w:val="none" w:sz="0" w:space="0" w:color="auto"/>
          </w:divBdr>
          <w:divsChild>
            <w:div w:id="204216924">
              <w:marLeft w:val="0"/>
              <w:marRight w:val="0"/>
              <w:marTop w:val="0"/>
              <w:marBottom w:val="0"/>
              <w:divBdr>
                <w:top w:val="none" w:sz="0" w:space="0" w:color="auto"/>
                <w:left w:val="none" w:sz="0" w:space="0" w:color="auto"/>
                <w:bottom w:val="none" w:sz="0" w:space="0" w:color="auto"/>
                <w:right w:val="none" w:sz="0" w:space="0" w:color="auto"/>
              </w:divBdr>
              <w:divsChild>
                <w:div w:id="309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083">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
            <w:div w:id="893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54638483">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4437330">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67804660">
      <w:bodyDiv w:val="1"/>
      <w:marLeft w:val="0"/>
      <w:marRight w:val="0"/>
      <w:marTop w:val="0"/>
      <w:marBottom w:val="0"/>
      <w:divBdr>
        <w:top w:val="none" w:sz="0" w:space="0" w:color="auto"/>
        <w:left w:val="none" w:sz="0" w:space="0" w:color="auto"/>
        <w:bottom w:val="none" w:sz="0" w:space="0" w:color="auto"/>
        <w:right w:val="none" w:sz="0" w:space="0" w:color="auto"/>
      </w:divBdr>
    </w:div>
    <w:div w:id="575750541">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0548662">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0282615">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5939035">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01592702">
      <w:bodyDiv w:val="1"/>
      <w:marLeft w:val="0"/>
      <w:marRight w:val="0"/>
      <w:marTop w:val="0"/>
      <w:marBottom w:val="0"/>
      <w:divBdr>
        <w:top w:val="none" w:sz="0" w:space="0" w:color="auto"/>
        <w:left w:val="none" w:sz="0" w:space="0" w:color="auto"/>
        <w:bottom w:val="none" w:sz="0" w:space="0" w:color="auto"/>
        <w:right w:val="none" w:sz="0" w:space="0" w:color="auto"/>
      </w:divBdr>
    </w:div>
    <w:div w:id="72498818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52">
          <w:marLeft w:val="0"/>
          <w:marRight w:val="0"/>
          <w:marTop w:val="0"/>
          <w:marBottom w:val="0"/>
          <w:divBdr>
            <w:top w:val="none" w:sz="0" w:space="0" w:color="auto"/>
            <w:left w:val="none" w:sz="0" w:space="0" w:color="auto"/>
            <w:bottom w:val="none" w:sz="0" w:space="0" w:color="auto"/>
            <w:right w:val="none" w:sz="0" w:space="0" w:color="auto"/>
          </w:divBdr>
          <w:divsChild>
            <w:div w:id="1274093293">
              <w:marLeft w:val="0"/>
              <w:marRight w:val="0"/>
              <w:marTop w:val="0"/>
              <w:marBottom w:val="0"/>
              <w:divBdr>
                <w:top w:val="none" w:sz="0" w:space="0" w:color="auto"/>
                <w:left w:val="none" w:sz="0" w:space="0" w:color="auto"/>
                <w:bottom w:val="none" w:sz="0" w:space="0" w:color="auto"/>
                <w:right w:val="none" w:sz="0" w:space="0" w:color="auto"/>
              </w:divBdr>
            </w:div>
          </w:divsChild>
        </w:div>
        <w:div w:id="285086621">
          <w:marLeft w:val="0"/>
          <w:marRight w:val="0"/>
          <w:marTop w:val="0"/>
          <w:marBottom w:val="0"/>
          <w:divBdr>
            <w:top w:val="none" w:sz="0" w:space="0" w:color="auto"/>
            <w:left w:val="none" w:sz="0" w:space="0" w:color="auto"/>
            <w:bottom w:val="none" w:sz="0" w:space="0" w:color="auto"/>
            <w:right w:val="none" w:sz="0" w:space="0" w:color="auto"/>
          </w:divBdr>
          <w:divsChild>
            <w:div w:id="1885436503">
              <w:marLeft w:val="0"/>
              <w:marRight w:val="0"/>
              <w:marTop w:val="0"/>
              <w:marBottom w:val="0"/>
              <w:divBdr>
                <w:top w:val="none" w:sz="0" w:space="0" w:color="auto"/>
                <w:left w:val="none" w:sz="0" w:space="0" w:color="auto"/>
                <w:bottom w:val="none" w:sz="0" w:space="0" w:color="auto"/>
                <w:right w:val="none" w:sz="0" w:space="0" w:color="auto"/>
              </w:divBdr>
            </w:div>
          </w:divsChild>
        </w:div>
        <w:div w:id="382097535">
          <w:marLeft w:val="0"/>
          <w:marRight w:val="0"/>
          <w:marTop w:val="0"/>
          <w:marBottom w:val="0"/>
          <w:divBdr>
            <w:top w:val="none" w:sz="0" w:space="0" w:color="auto"/>
            <w:left w:val="none" w:sz="0" w:space="0" w:color="auto"/>
            <w:bottom w:val="none" w:sz="0" w:space="0" w:color="auto"/>
            <w:right w:val="none" w:sz="0" w:space="0" w:color="auto"/>
          </w:divBdr>
          <w:divsChild>
            <w:div w:id="62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02768742">
      <w:bodyDiv w:val="1"/>
      <w:marLeft w:val="0"/>
      <w:marRight w:val="0"/>
      <w:marTop w:val="0"/>
      <w:marBottom w:val="0"/>
      <w:divBdr>
        <w:top w:val="none" w:sz="0" w:space="0" w:color="auto"/>
        <w:left w:val="none" w:sz="0" w:space="0" w:color="auto"/>
        <w:bottom w:val="none" w:sz="0" w:space="0" w:color="auto"/>
        <w:right w:val="none" w:sz="0" w:space="0" w:color="auto"/>
      </w:divBdr>
      <w:divsChild>
        <w:div w:id="937640359">
          <w:marLeft w:val="0"/>
          <w:marRight w:val="0"/>
          <w:marTop w:val="0"/>
          <w:marBottom w:val="0"/>
          <w:divBdr>
            <w:top w:val="none" w:sz="0" w:space="0" w:color="auto"/>
            <w:left w:val="none" w:sz="0" w:space="0" w:color="auto"/>
            <w:bottom w:val="none" w:sz="0" w:space="0" w:color="auto"/>
            <w:right w:val="none" w:sz="0" w:space="0" w:color="auto"/>
          </w:divBdr>
        </w:div>
      </w:divsChild>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36113199">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1341747">
      <w:bodyDiv w:val="1"/>
      <w:marLeft w:val="0"/>
      <w:marRight w:val="0"/>
      <w:marTop w:val="0"/>
      <w:marBottom w:val="0"/>
      <w:divBdr>
        <w:top w:val="none" w:sz="0" w:space="0" w:color="auto"/>
        <w:left w:val="none" w:sz="0" w:space="0" w:color="auto"/>
        <w:bottom w:val="none" w:sz="0" w:space="0" w:color="auto"/>
        <w:right w:val="none" w:sz="0" w:space="0" w:color="auto"/>
      </w:divBdr>
    </w:div>
    <w:div w:id="853422911">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59010718">
      <w:bodyDiv w:val="1"/>
      <w:marLeft w:val="0"/>
      <w:marRight w:val="0"/>
      <w:marTop w:val="0"/>
      <w:marBottom w:val="0"/>
      <w:divBdr>
        <w:top w:val="none" w:sz="0" w:space="0" w:color="auto"/>
        <w:left w:val="none" w:sz="0" w:space="0" w:color="auto"/>
        <w:bottom w:val="none" w:sz="0" w:space="0" w:color="auto"/>
        <w:right w:val="none" w:sz="0" w:space="0" w:color="auto"/>
      </w:divBdr>
    </w:div>
    <w:div w:id="861478224">
      <w:bodyDiv w:val="1"/>
      <w:marLeft w:val="0"/>
      <w:marRight w:val="0"/>
      <w:marTop w:val="0"/>
      <w:marBottom w:val="0"/>
      <w:divBdr>
        <w:top w:val="none" w:sz="0" w:space="0" w:color="auto"/>
        <w:left w:val="none" w:sz="0" w:space="0" w:color="auto"/>
        <w:bottom w:val="none" w:sz="0" w:space="0" w:color="auto"/>
        <w:right w:val="none" w:sz="0" w:space="0" w:color="auto"/>
      </w:divBdr>
    </w:div>
    <w:div w:id="863325799">
      <w:bodyDiv w:val="1"/>
      <w:marLeft w:val="0"/>
      <w:marRight w:val="0"/>
      <w:marTop w:val="0"/>
      <w:marBottom w:val="0"/>
      <w:divBdr>
        <w:top w:val="none" w:sz="0" w:space="0" w:color="auto"/>
        <w:left w:val="none" w:sz="0" w:space="0" w:color="auto"/>
        <w:bottom w:val="none" w:sz="0" w:space="0" w:color="auto"/>
        <w:right w:val="none" w:sz="0" w:space="0" w:color="auto"/>
      </w:divBdr>
    </w:div>
    <w:div w:id="863832442">
      <w:bodyDiv w:val="1"/>
      <w:marLeft w:val="0"/>
      <w:marRight w:val="0"/>
      <w:marTop w:val="0"/>
      <w:marBottom w:val="0"/>
      <w:divBdr>
        <w:top w:val="none" w:sz="0" w:space="0" w:color="auto"/>
        <w:left w:val="none" w:sz="0" w:space="0" w:color="auto"/>
        <w:bottom w:val="none" w:sz="0" w:space="0" w:color="auto"/>
        <w:right w:val="none" w:sz="0" w:space="0" w:color="auto"/>
      </w:divBdr>
    </w:div>
    <w:div w:id="864295942">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86528645">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36252504">
      <w:bodyDiv w:val="1"/>
      <w:marLeft w:val="0"/>
      <w:marRight w:val="0"/>
      <w:marTop w:val="0"/>
      <w:marBottom w:val="0"/>
      <w:divBdr>
        <w:top w:val="none" w:sz="0" w:space="0" w:color="auto"/>
        <w:left w:val="none" w:sz="0" w:space="0" w:color="auto"/>
        <w:bottom w:val="none" w:sz="0" w:space="0" w:color="auto"/>
        <w:right w:val="none" w:sz="0" w:space="0" w:color="auto"/>
      </w:divBdr>
    </w:div>
    <w:div w:id="965427602">
      <w:bodyDiv w:val="1"/>
      <w:marLeft w:val="0"/>
      <w:marRight w:val="0"/>
      <w:marTop w:val="0"/>
      <w:marBottom w:val="0"/>
      <w:divBdr>
        <w:top w:val="none" w:sz="0" w:space="0" w:color="auto"/>
        <w:left w:val="none" w:sz="0" w:space="0" w:color="auto"/>
        <w:bottom w:val="none" w:sz="0" w:space="0" w:color="auto"/>
        <w:right w:val="none" w:sz="0" w:space="0" w:color="auto"/>
      </w:divBdr>
    </w:div>
    <w:div w:id="966661064">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9757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140">
          <w:marLeft w:val="0"/>
          <w:marRight w:val="0"/>
          <w:marTop w:val="0"/>
          <w:marBottom w:val="0"/>
          <w:divBdr>
            <w:top w:val="none" w:sz="0" w:space="0" w:color="auto"/>
            <w:left w:val="none" w:sz="0" w:space="0" w:color="auto"/>
            <w:bottom w:val="none" w:sz="0" w:space="0" w:color="auto"/>
            <w:right w:val="none" w:sz="0" w:space="0" w:color="auto"/>
          </w:divBdr>
          <w:divsChild>
            <w:div w:id="1542591529">
              <w:marLeft w:val="0"/>
              <w:marRight w:val="0"/>
              <w:marTop w:val="0"/>
              <w:marBottom w:val="0"/>
              <w:divBdr>
                <w:top w:val="none" w:sz="0" w:space="0" w:color="auto"/>
                <w:left w:val="none" w:sz="0" w:space="0" w:color="auto"/>
                <w:bottom w:val="none" w:sz="0" w:space="0" w:color="auto"/>
                <w:right w:val="none" w:sz="0" w:space="0" w:color="auto"/>
              </w:divBdr>
              <w:divsChild>
                <w:div w:id="2271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68">
          <w:marLeft w:val="0"/>
          <w:marRight w:val="0"/>
          <w:marTop w:val="0"/>
          <w:marBottom w:val="0"/>
          <w:divBdr>
            <w:top w:val="none" w:sz="0" w:space="0" w:color="auto"/>
            <w:left w:val="none" w:sz="0" w:space="0" w:color="auto"/>
            <w:bottom w:val="none" w:sz="0" w:space="0" w:color="auto"/>
            <w:right w:val="none" w:sz="0" w:space="0" w:color="auto"/>
          </w:divBdr>
          <w:divsChild>
            <w:div w:id="152556041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2901">
          <w:marLeft w:val="0"/>
          <w:marRight w:val="0"/>
          <w:marTop w:val="0"/>
          <w:marBottom w:val="0"/>
          <w:divBdr>
            <w:top w:val="none" w:sz="0" w:space="0" w:color="auto"/>
            <w:left w:val="none" w:sz="0" w:space="0" w:color="auto"/>
            <w:bottom w:val="none" w:sz="0" w:space="0" w:color="auto"/>
            <w:right w:val="none" w:sz="0" w:space="0" w:color="auto"/>
          </w:divBdr>
          <w:divsChild>
            <w:div w:id="1601988167">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1670594735">
                      <w:marLeft w:val="0"/>
                      <w:marRight w:val="0"/>
                      <w:marTop w:val="0"/>
                      <w:marBottom w:val="0"/>
                      <w:divBdr>
                        <w:top w:val="none" w:sz="0" w:space="0" w:color="auto"/>
                        <w:left w:val="none" w:sz="0" w:space="0" w:color="auto"/>
                        <w:bottom w:val="none" w:sz="0" w:space="0" w:color="auto"/>
                        <w:right w:val="none" w:sz="0" w:space="0" w:color="auto"/>
                      </w:divBdr>
                      <w:divsChild>
                        <w:div w:id="1080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64716484">
      <w:bodyDiv w:val="1"/>
      <w:marLeft w:val="0"/>
      <w:marRight w:val="0"/>
      <w:marTop w:val="0"/>
      <w:marBottom w:val="0"/>
      <w:divBdr>
        <w:top w:val="none" w:sz="0" w:space="0" w:color="auto"/>
        <w:left w:val="none" w:sz="0" w:space="0" w:color="auto"/>
        <w:bottom w:val="none" w:sz="0" w:space="0" w:color="auto"/>
        <w:right w:val="none" w:sz="0" w:space="0" w:color="auto"/>
      </w:divBdr>
      <w:divsChild>
        <w:div w:id="1546675025">
          <w:marLeft w:val="0"/>
          <w:marRight w:val="0"/>
          <w:marTop w:val="0"/>
          <w:marBottom w:val="0"/>
          <w:divBdr>
            <w:top w:val="none" w:sz="0" w:space="0" w:color="auto"/>
            <w:left w:val="none" w:sz="0" w:space="0" w:color="auto"/>
            <w:bottom w:val="none" w:sz="0" w:space="0" w:color="auto"/>
            <w:right w:val="none" w:sz="0" w:space="0" w:color="auto"/>
          </w:divBdr>
          <w:divsChild>
            <w:div w:id="316422517">
              <w:marLeft w:val="0"/>
              <w:marRight w:val="0"/>
              <w:marTop w:val="0"/>
              <w:marBottom w:val="0"/>
              <w:divBdr>
                <w:top w:val="none" w:sz="0" w:space="0" w:color="auto"/>
                <w:left w:val="none" w:sz="0" w:space="0" w:color="auto"/>
                <w:bottom w:val="none" w:sz="0" w:space="0" w:color="auto"/>
                <w:right w:val="none" w:sz="0" w:space="0" w:color="auto"/>
              </w:divBdr>
              <w:divsChild>
                <w:div w:id="1182747000">
                  <w:marLeft w:val="0"/>
                  <w:marRight w:val="0"/>
                  <w:marTop w:val="0"/>
                  <w:marBottom w:val="0"/>
                  <w:divBdr>
                    <w:top w:val="none" w:sz="0" w:space="0" w:color="auto"/>
                    <w:left w:val="none" w:sz="0" w:space="0" w:color="auto"/>
                    <w:bottom w:val="none" w:sz="0" w:space="0" w:color="auto"/>
                    <w:right w:val="none" w:sz="0" w:space="0" w:color="auto"/>
                  </w:divBdr>
                  <w:divsChild>
                    <w:div w:id="1865629959">
                      <w:marLeft w:val="0"/>
                      <w:marRight w:val="0"/>
                      <w:marTop w:val="0"/>
                      <w:marBottom w:val="0"/>
                      <w:divBdr>
                        <w:top w:val="none" w:sz="0" w:space="0" w:color="auto"/>
                        <w:left w:val="none" w:sz="0" w:space="0" w:color="auto"/>
                        <w:bottom w:val="none" w:sz="0" w:space="0" w:color="auto"/>
                        <w:right w:val="none" w:sz="0" w:space="0" w:color="auto"/>
                      </w:divBdr>
                      <w:divsChild>
                        <w:div w:id="139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44739325">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49460178">
      <w:bodyDiv w:val="1"/>
      <w:marLeft w:val="0"/>
      <w:marRight w:val="0"/>
      <w:marTop w:val="0"/>
      <w:marBottom w:val="0"/>
      <w:divBdr>
        <w:top w:val="none" w:sz="0" w:space="0" w:color="auto"/>
        <w:left w:val="none" w:sz="0" w:space="0" w:color="auto"/>
        <w:bottom w:val="none" w:sz="0" w:space="0" w:color="auto"/>
        <w:right w:val="none" w:sz="0" w:space="0" w:color="auto"/>
      </w:divBdr>
    </w:div>
    <w:div w:id="1264074282">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16494190">
      <w:bodyDiv w:val="1"/>
      <w:marLeft w:val="0"/>
      <w:marRight w:val="0"/>
      <w:marTop w:val="0"/>
      <w:marBottom w:val="0"/>
      <w:divBdr>
        <w:top w:val="none" w:sz="0" w:space="0" w:color="auto"/>
        <w:left w:val="none" w:sz="0" w:space="0" w:color="auto"/>
        <w:bottom w:val="none" w:sz="0" w:space="0" w:color="auto"/>
        <w:right w:val="none" w:sz="0" w:space="0" w:color="auto"/>
      </w:divBdr>
    </w:div>
    <w:div w:id="1321806451">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54185563">
      <w:bodyDiv w:val="1"/>
      <w:marLeft w:val="0"/>
      <w:marRight w:val="0"/>
      <w:marTop w:val="0"/>
      <w:marBottom w:val="0"/>
      <w:divBdr>
        <w:top w:val="none" w:sz="0" w:space="0" w:color="auto"/>
        <w:left w:val="none" w:sz="0" w:space="0" w:color="auto"/>
        <w:bottom w:val="none" w:sz="0" w:space="0" w:color="auto"/>
        <w:right w:val="none" w:sz="0" w:space="0" w:color="auto"/>
      </w:divBdr>
    </w:div>
    <w:div w:id="1392196399">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04988840">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17553638">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72481556">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730">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598099095">
      <w:bodyDiv w:val="1"/>
      <w:marLeft w:val="0"/>
      <w:marRight w:val="0"/>
      <w:marTop w:val="0"/>
      <w:marBottom w:val="0"/>
      <w:divBdr>
        <w:top w:val="none" w:sz="0" w:space="0" w:color="auto"/>
        <w:left w:val="none" w:sz="0" w:space="0" w:color="auto"/>
        <w:bottom w:val="none" w:sz="0" w:space="0" w:color="auto"/>
        <w:right w:val="none" w:sz="0" w:space="0" w:color="auto"/>
      </w:divBdr>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237031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23560339">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6582230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02999678">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23166805">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060518000">
      <w:bodyDiv w:val="1"/>
      <w:marLeft w:val="0"/>
      <w:marRight w:val="0"/>
      <w:marTop w:val="0"/>
      <w:marBottom w:val="0"/>
      <w:divBdr>
        <w:top w:val="none" w:sz="0" w:space="0" w:color="auto"/>
        <w:left w:val="none" w:sz="0" w:space="0" w:color="auto"/>
        <w:bottom w:val="none" w:sz="0" w:space="0" w:color="auto"/>
        <w:right w:val="none" w:sz="0" w:space="0" w:color="auto"/>
      </w:divBdr>
    </w:div>
    <w:div w:id="2075934598">
      <w:bodyDiv w:val="1"/>
      <w:marLeft w:val="0"/>
      <w:marRight w:val="0"/>
      <w:marTop w:val="0"/>
      <w:marBottom w:val="0"/>
      <w:divBdr>
        <w:top w:val="none" w:sz="0" w:space="0" w:color="auto"/>
        <w:left w:val="none" w:sz="0" w:space="0" w:color="auto"/>
        <w:bottom w:val="none" w:sz="0" w:space="0" w:color="auto"/>
        <w:right w:val="none" w:sz="0" w:space="0" w:color="auto"/>
      </w:divBdr>
    </w:div>
    <w:div w:id="2100902851">
      <w:bodyDiv w:val="1"/>
      <w:marLeft w:val="0"/>
      <w:marRight w:val="0"/>
      <w:marTop w:val="0"/>
      <w:marBottom w:val="0"/>
      <w:divBdr>
        <w:top w:val="none" w:sz="0" w:space="0" w:color="auto"/>
        <w:left w:val="none" w:sz="0" w:space="0" w:color="auto"/>
        <w:bottom w:val="none" w:sz="0" w:space="0" w:color="auto"/>
        <w:right w:val="none" w:sz="0" w:space="0" w:color="auto"/>
      </w:divBdr>
    </w:div>
    <w:div w:id="2116553649">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61DD-B05A-4D07-9DE9-A943C83C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2868</Words>
  <Characters>15779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Cesar Vicente Perez Gaytan</cp:lastModifiedBy>
  <cp:revision>3</cp:revision>
  <cp:lastPrinted>2018-08-14T14:50:00Z</cp:lastPrinted>
  <dcterms:created xsi:type="dcterms:W3CDTF">2019-10-14T19:04:00Z</dcterms:created>
  <dcterms:modified xsi:type="dcterms:W3CDTF">2019-10-14T19:46:00Z</dcterms:modified>
</cp:coreProperties>
</file>