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4C" w:rsidRPr="0005649A" w:rsidRDefault="00ED244C" w:rsidP="0005649A">
      <w:pPr>
        <w:pStyle w:val="Ttulo1"/>
        <w:jc w:val="center"/>
        <w:rPr>
          <w:rFonts w:ascii="ITC Avant Garde" w:hAnsi="ITC Avant Garde"/>
          <w:b/>
          <w:color w:val="000000" w:themeColor="text1"/>
          <w:sz w:val="22"/>
          <w:szCs w:val="22"/>
        </w:rPr>
      </w:pPr>
      <w:bookmarkStart w:id="0" w:name="_GoBack"/>
      <w:bookmarkEnd w:id="0"/>
      <w:r w:rsidRPr="0005649A">
        <w:rPr>
          <w:rFonts w:ascii="ITC Avant Garde" w:hAnsi="ITC Avant Garde"/>
          <w:b/>
          <w:color w:val="000000" w:themeColor="text1"/>
          <w:sz w:val="22"/>
          <w:szCs w:val="22"/>
        </w:rPr>
        <w:t>VERSIÓN PÚBLICA DE LA VERSIÓN ESTENOGRÁFICA</w:t>
      </w:r>
    </w:p>
    <w:p w:rsidR="00ED244C" w:rsidRPr="0005649A" w:rsidRDefault="002062E8" w:rsidP="0005649A">
      <w:pPr>
        <w:pStyle w:val="Ttulo1"/>
        <w:jc w:val="center"/>
        <w:rPr>
          <w:rFonts w:ascii="ITC Avant Garde" w:hAnsi="ITC Avant Garde"/>
          <w:b/>
          <w:color w:val="000000" w:themeColor="text1"/>
          <w:sz w:val="22"/>
          <w:szCs w:val="22"/>
        </w:rPr>
      </w:pPr>
      <w:r>
        <w:rPr>
          <w:rFonts w:ascii="ITC Avant Garde" w:hAnsi="ITC Avant Garde"/>
          <w:b/>
          <w:color w:val="000000" w:themeColor="text1"/>
          <w:sz w:val="22"/>
          <w:szCs w:val="22"/>
        </w:rPr>
        <w:t>DE LA XIX</w:t>
      </w:r>
      <w:r w:rsidR="00ED244C" w:rsidRPr="0005649A">
        <w:rPr>
          <w:rFonts w:ascii="ITC Avant Garde" w:hAnsi="ITC Avant Garde"/>
          <w:b/>
          <w:color w:val="000000" w:themeColor="text1"/>
          <w:sz w:val="22"/>
          <w:szCs w:val="22"/>
        </w:rPr>
        <w:t xml:space="preserve"> SESIÓN ORDINARIA DEL PLENO DEL INSTITUTO FEDERAL DE TEL</w:t>
      </w:r>
      <w:r>
        <w:rPr>
          <w:rFonts w:ascii="ITC Avant Garde" w:hAnsi="ITC Avant Garde"/>
          <w:b/>
          <w:color w:val="000000" w:themeColor="text1"/>
          <w:sz w:val="22"/>
          <w:szCs w:val="22"/>
        </w:rPr>
        <w:t>ECOMUNICACIONES, CELEBRADA EL 30 DE MAY</w:t>
      </w:r>
      <w:r w:rsidR="00ED244C" w:rsidRPr="0005649A">
        <w:rPr>
          <w:rFonts w:ascii="ITC Avant Garde" w:hAnsi="ITC Avant Garde"/>
          <w:b/>
          <w:color w:val="000000" w:themeColor="text1"/>
          <w:sz w:val="22"/>
          <w:szCs w:val="22"/>
        </w:rPr>
        <w:t>O DE 2018</w:t>
      </w:r>
    </w:p>
    <w:p w:rsidR="00ED244C" w:rsidRPr="00ED244C" w:rsidRDefault="00ED244C" w:rsidP="00ED244C">
      <w:pPr>
        <w:keepNext/>
        <w:keepLines/>
        <w:spacing w:before="120" w:after="120"/>
        <w:jc w:val="center"/>
        <w:outlineLvl w:val="0"/>
        <w:rPr>
          <w:rFonts w:ascii="ITC Avant Garde" w:eastAsia="Times New Roman" w:hAnsi="ITC Avant Garde" w:cs="Times New Roman"/>
          <w:b/>
          <w:bCs/>
          <w:color w:val="000000" w:themeColor="text1"/>
          <w:sz w:val="22"/>
          <w:lang w:eastAsia="es-MX"/>
        </w:rPr>
      </w:pPr>
      <w:r w:rsidRPr="00ED244C">
        <w:rPr>
          <w:rFonts w:ascii="ITC Avant Garde" w:eastAsia="Times New Roman" w:hAnsi="ITC Avant Garde" w:cs="Times New Roman"/>
          <w:b/>
          <w:bCs/>
          <w:color w:val="000000" w:themeColor="text1"/>
          <w:sz w:val="22"/>
          <w:lang w:eastAsia="es-MX"/>
        </w:rPr>
        <w:t>LEYENDA DE LA CLASIFICACIÓN</w:t>
      </w:r>
    </w:p>
    <w:p w:rsidR="00ED244C" w:rsidRPr="00ED244C" w:rsidRDefault="00ED244C" w:rsidP="00ED244C">
      <w:pPr>
        <w:spacing w:before="120" w:after="200"/>
        <w:rPr>
          <w:rFonts w:ascii="ITC Avant Garde" w:eastAsia="Times New Roman" w:hAnsi="ITC Avant Garde" w:cs="Times New Roman"/>
          <w:bCs/>
          <w:color w:val="000000"/>
          <w:sz w:val="22"/>
          <w:lang w:eastAsia="es-MX"/>
        </w:rPr>
      </w:pPr>
      <w:r w:rsidRPr="00ED244C">
        <w:rPr>
          <w:rFonts w:ascii="ITC Avant Garde" w:eastAsia="Times New Roman" w:hAnsi="ITC Avant Garde" w:cs="Times New Roman"/>
          <w:b/>
          <w:bCs/>
          <w:color w:val="000000"/>
          <w:sz w:val="22"/>
          <w:lang w:eastAsia="es-MX"/>
        </w:rPr>
        <w:t>Fecha de Clasificación:</w:t>
      </w:r>
      <w:r w:rsidR="002062E8">
        <w:rPr>
          <w:rFonts w:ascii="ITC Avant Garde" w:eastAsia="Times New Roman" w:hAnsi="ITC Avant Garde" w:cs="Times New Roman"/>
          <w:bCs/>
          <w:color w:val="000000"/>
          <w:sz w:val="22"/>
          <w:lang w:eastAsia="es-MX"/>
        </w:rPr>
        <w:t xml:space="preserve"> 30</w:t>
      </w:r>
      <w:r w:rsidR="002062E8">
        <w:rPr>
          <w:rFonts w:ascii="ITC Avant Garde" w:eastAsia="Calibri" w:hAnsi="ITC Avant Garde" w:cs="Times New Roman"/>
          <w:sz w:val="22"/>
        </w:rPr>
        <w:t xml:space="preserve"> de may</w:t>
      </w:r>
      <w:r>
        <w:rPr>
          <w:rFonts w:ascii="ITC Avant Garde" w:eastAsia="Calibri" w:hAnsi="ITC Avant Garde" w:cs="Times New Roman"/>
          <w:sz w:val="22"/>
        </w:rPr>
        <w:t>o</w:t>
      </w:r>
      <w:r w:rsidRPr="00ED244C">
        <w:rPr>
          <w:rFonts w:ascii="ITC Avant Garde" w:eastAsia="Calibri" w:hAnsi="ITC Avant Garde" w:cs="Times New Roman"/>
          <w:sz w:val="22"/>
        </w:rPr>
        <w:t xml:space="preserve"> de 2018. </w:t>
      </w:r>
    </w:p>
    <w:p w:rsidR="00ED244C" w:rsidRPr="00ED244C" w:rsidRDefault="00ED244C" w:rsidP="00ED244C">
      <w:pPr>
        <w:spacing w:before="120" w:after="200"/>
        <w:rPr>
          <w:rFonts w:ascii="ITC Avant Garde" w:eastAsia="Times New Roman" w:hAnsi="ITC Avant Garde" w:cs="Times New Roman"/>
          <w:bCs/>
          <w:color w:val="000000"/>
          <w:sz w:val="22"/>
          <w:lang w:eastAsia="es-MX"/>
        </w:rPr>
      </w:pPr>
      <w:r w:rsidRPr="00ED244C">
        <w:rPr>
          <w:rFonts w:ascii="ITC Avant Garde" w:eastAsia="Times New Roman" w:hAnsi="ITC Avant Garde" w:cs="Times New Roman"/>
          <w:b/>
          <w:bCs/>
          <w:color w:val="000000"/>
          <w:sz w:val="22"/>
          <w:lang w:eastAsia="es-MX"/>
        </w:rPr>
        <w:t>Unidad Administrativa:</w:t>
      </w:r>
      <w:r w:rsidRPr="00ED244C">
        <w:rPr>
          <w:rFonts w:ascii="ITC Avant Garde" w:eastAsia="Times New Roman" w:hAnsi="ITC Avant Garde" w:cs="Times New Roman"/>
          <w:bCs/>
          <w:color w:val="000000"/>
          <w:sz w:val="22"/>
          <w:lang w:eastAsia="es-MX"/>
        </w:rPr>
        <w:t xml:space="preserve"> Secretaría Técnica del Pleno, por contener información </w:t>
      </w:r>
      <w:r w:rsidRPr="00ED244C">
        <w:rPr>
          <w:rFonts w:ascii="ITC Avant Garde" w:eastAsia="Times New Roman" w:hAnsi="ITC Avant Garde" w:cs="Times New Roman"/>
          <w:b/>
          <w:bCs/>
          <w:color w:val="000000"/>
          <w:sz w:val="22"/>
          <w:lang w:eastAsia="es-MX"/>
        </w:rPr>
        <w:t>Reservada</w:t>
      </w:r>
      <w:r w:rsidRPr="00ED244C">
        <w:rPr>
          <w:rFonts w:ascii="ITC Avant Garde" w:eastAsia="Times New Roman" w:hAnsi="ITC Avant Garde" w:cs="Times New Roman"/>
          <w:bCs/>
          <w:color w:val="000000"/>
          <w:sz w:val="22"/>
          <w:lang w:eastAsia="es-MX"/>
        </w:rPr>
        <w:t xml:space="preserve"> por lo anterior, se elaboró versión pública de conformidad con los artículos </w:t>
      </w:r>
      <w:r w:rsidRPr="00ED244C">
        <w:rPr>
          <w:rFonts w:ascii="ITC Avant Garde" w:eastAsia="Calibri" w:hAnsi="ITC Avant Garde" w:cs="Times New Roman"/>
          <w:sz w:val="22"/>
        </w:rPr>
        <w:t>72, fracción V, inciso a), 98, fracción III y 104 de la Ley Federal de Transparencia y Acceso a la Información Pública (“LFTAIP”); 106, 107 y 110 de la Ley General de Transparencia y Acceso a la Información Pública ("LGTAIP”); ”); los numerales Séptimo, fracción III, Octavo, Noveno, Quincuagésimo Primero al Tercero, Sexagésimo, Sexagésimo Primero y Sexagésimo Tercero</w:t>
      </w:r>
      <w:r w:rsidRPr="00ED244C">
        <w:rPr>
          <w:rFonts w:ascii="ITC Avant Garde" w:eastAsia="Times New Roman" w:hAnsi="ITC Avant Garde" w:cs="Times New Roman"/>
          <w:bCs/>
          <w:color w:val="000000"/>
          <w:sz w:val="22"/>
          <w:lang w:eastAsia="es-MX"/>
        </w:rPr>
        <w:t xml:space="preserve"> de los Lineamientos Generales en materia de Clasificación y Desclasificación de la Información, así como para la Elaboración de Versiones Públicas ("LGCDI")</w:t>
      </w:r>
    </w:p>
    <w:p w:rsidR="00ED244C" w:rsidRPr="00ED244C" w:rsidRDefault="00ED244C" w:rsidP="00ED244C">
      <w:pPr>
        <w:spacing w:before="120" w:after="200"/>
        <w:rPr>
          <w:rFonts w:ascii="ITC Avant Garde" w:eastAsia="Times New Roman" w:hAnsi="ITC Avant Garde" w:cs="Times New Roman"/>
          <w:bCs/>
          <w:color w:val="000000"/>
          <w:sz w:val="22"/>
          <w:lang w:eastAsia="es-MX"/>
        </w:rPr>
      </w:pPr>
      <w:r w:rsidRPr="00ED244C">
        <w:rPr>
          <w:rFonts w:ascii="ITC Avant Garde" w:eastAsia="Times New Roman" w:hAnsi="ITC Avant Garde" w:cs="Times New Roman"/>
          <w:b/>
          <w:bCs/>
          <w:color w:val="000000"/>
          <w:sz w:val="22"/>
          <w:lang w:eastAsia="es-MX"/>
        </w:rPr>
        <w:t>1) Núm. de Resolución:</w:t>
      </w:r>
      <w:r w:rsidRPr="00ED244C">
        <w:rPr>
          <w:rFonts w:ascii="ITC Avant Garde" w:eastAsia="Times New Roman" w:hAnsi="ITC Avant Garde" w:cs="Times New Roman"/>
          <w:bCs/>
          <w:color w:val="000000"/>
          <w:sz w:val="22"/>
          <w:lang w:eastAsia="es-MX"/>
        </w:rPr>
        <w:t xml:space="preserve"> </w:t>
      </w:r>
      <w:r w:rsidRPr="00ED244C">
        <w:rPr>
          <w:rFonts w:ascii="ITC Avant Garde" w:eastAsia="Calibri" w:hAnsi="ITC Avant Garde" w:cs="Times New Roman"/>
          <w:sz w:val="22"/>
        </w:rPr>
        <w:t>III.2 cor</w:t>
      </w:r>
      <w:r w:rsidR="002062E8">
        <w:rPr>
          <w:rFonts w:ascii="ITC Avant Garde" w:eastAsia="Calibri" w:hAnsi="ITC Avant Garde" w:cs="Times New Roman"/>
          <w:sz w:val="22"/>
        </w:rPr>
        <w:t>respondiente al Acuerdo P/IFT/300518/39</w:t>
      </w:r>
      <w:r w:rsidRPr="00ED244C">
        <w:rPr>
          <w:rFonts w:ascii="ITC Avant Garde" w:eastAsia="Calibri" w:hAnsi="ITC Avant Garde" w:cs="Times New Roman"/>
          <w:sz w:val="22"/>
        </w:rPr>
        <w:t>8.</w:t>
      </w:r>
    </w:p>
    <w:p w:rsidR="00ED244C" w:rsidRPr="00ED244C" w:rsidRDefault="00ED244C" w:rsidP="00ED244C">
      <w:pPr>
        <w:spacing w:before="120" w:after="200"/>
        <w:rPr>
          <w:rFonts w:ascii="ITC Avant Garde" w:eastAsia="Times New Roman" w:hAnsi="ITC Avant Garde" w:cs="Times New Roman"/>
          <w:bCs/>
          <w:sz w:val="22"/>
          <w:lang w:val="es-ES" w:eastAsia="es-ES"/>
        </w:rPr>
      </w:pPr>
      <w:r w:rsidRPr="00ED244C">
        <w:rPr>
          <w:rFonts w:ascii="ITC Avant Garde" w:eastAsia="Times New Roman" w:hAnsi="ITC Avant Garde" w:cs="Times New Roman"/>
          <w:b/>
          <w:bCs/>
          <w:color w:val="000000"/>
          <w:sz w:val="22"/>
          <w:lang w:eastAsia="es-MX"/>
        </w:rPr>
        <w:t>Descripción del asunto:</w:t>
      </w:r>
      <w:r w:rsidRPr="00ED244C">
        <w:rPr>
          <w:rFonts w:ascii="ITC Avant Garde" w:eastAsia="Times New Roman" w:hAnsi="ITC Avant Garde" w:cs="Times New Roman"/>
          <w:bCs/>
          <w:color w:val="000000"/>
          <w:sz w:val="22"/>
          <w:lang w:eastAsia="es-MX"/>
        </w:rPr>
        <w:t xml:space="preserve"> </w:t>
      </w:r>
      <w:r w:rsidR="002062E8" w:rsidRPr="002062E8">
        <w:rPr>
          <w:rFonts w:ascii="ITC Avant Garde" w:hAnsi="ITC Avant Garde"/>
          <w:sz w:val="22"/>
        </w:rPr>
        <w:t>"Acuerdo mediante el cual el Pleno del Instituto Federal de Telecomunicaciones modifica al Agente Económico Preponderante los términos y condiciones del Convenio Marco de Interconexión presentado por Radiomóvil Dipsa, S.A. de C.V. aplicable del l de enero al 31 de diciembre de 2019 y da vista para que manifieste lo que a su derecho convenga"</w:t>
      </w:r>
      <w:r w:rsidRPr="00ED244C">
        <w:rPr>
          <w:rFonts w:ascii="ITC Avant Garde" w:eastAsia="Times New Roman" w:hAnsi="ITC Avant Garde" w:cs="Times New Roman"/>
          <w:b/>
          <w:bCs/>
          <w:color w:val="0000CC"/>
          <w:sz w:val="22"/>
          <w:lang w:eastAsia="es-MX"/>
        </w:rPr>
        <w:t>.</w:t>
      </w:r>
    </w:p>
    <w:p w:rsidR="00ED244C" w:rsidRPr="00ED244C" w:rsidRDefault="00ED244C" w:rsidP="00ED244C">
      <w:pPr>
        <w:spacing w:after="200" w:line="276" w:lineRule="auto"/>
        <w:rPr>
          <w:rFonts w:ascii="ITC Avant Garde" w:eastAsia="Calibri" w:hAnsi="ITC Avant Garde" w:cs="Times New Roman"/>
          <w:color w:val="000000" w:themeColor="text1"/>
          <w:sz w:val="22"/>
        </w:rPr>
      </w:pPr>
      <w:r w:rsidRPr="00ED244C">
        <w:rPr>
          <w:rFonts w:ascii="ITC Avant Garde" w:eastAsia="Times New Roman" w:hAnsi="ITC Avant Garde" w:cs="Times New Roman"/>
          <w:b/>
          <w:bCs/>
          <w:color w:val="000000"/>
          <w:sz w:val="22"/>
          <w:lang w:eastAsia="es-MX"/>
        </w:rPr>
        <w:t>Fundamento legal:</w:t>
      </w:r>
      <w:r w:rsidRPr="00ED244C">
        <w:rPr>
          <w:rFonts w:ascii="ITC Avant Garde" w:eastAsia="Times New Roman" w:hAnsi="ITC Avant Garde" w:cs="Times New Roman"/>
          <w:bCs/>
          <w:color w:val="000000"/>
          <w:sz w:val="22"/>
          <w:lang w:eastAsia="es-MX"/>
        </w:rPr>
        <w:t xml:space="preserve"> </w:t>
      </w:r>
      <w:r w:rsidRPr="00ED244C">
        <w:rPr>
          <w:rFonts w:ascii="ITC Avant Garde" w:eastAsia="Calibri" w:hAnsi="ITC Avant Garde" w:cs="Times New Roman"/>
          <w:sz w:val="22"/>
        </w:rPr>
        <w:t>Reservado, con fundamento en el artículo 113 fracción VIII de la “LGTAIP”, publicada en el Diario Oficial de la Federación (DOF) el 4 de mayo de 2015; artículo 110, fracción VIII de la “LFTAIP”, publicada en el DOF el 9 de mayo de 2016; así como el Lineamiento Vigésimo Séptimo de los “LGCDI”, publicado en el DOF el 15 de abril de 2016</w:t>
      </w:r>
    </w:p>
    <w:p w:rsidR="00ED244C" w:rsidRPr="00ED244C" w:rsidRDefault="00ED244C" w:rsidP="00ED244C">
      <w:pPr>
        <w:spacing w:before="120" w:after="200"/>
        <w:rPr>
          <w:rFonts w:ascii="ITC Avant Garde" w:eastAsia="Calibri" w:hAnsi="ITC Avant Garde" w:cs="Times New Roman"/>
          <w:sz w:val="22"/>
        </w:rPr>
      </w:pPr>
      <w:r w:rsidRPr="00ED244C">
        <w:rPr>
          <w:rFonts w:ascii="ITC Avant Garde" w:eastAsia="Times New Roman" w:hAnsi="ITC Avant Garde" w:cs="Times New Roman"/>
          <w:b/>
          <w:bCs/>
          <w:color w:val="000000"/>
          <w:sz w:val="22"/>
          <w:lang w:eastAsia="es-MX"/>
        </w:rPr>
        <w:t>Motivación:</w:t>
      </w:r>
      <w:r w:rsidRPr="00ED244C">
        <w:rPr>
          <w:rFonts w:ascii="ITC Avant Garde" w:eastAsia="Times New Roman" w:hAnsi="ITC Avant Garde" w:cs="Times New Roman"/>
          <w:bCs/>
          <w:color w:val="000000"/>
          <w:sz w:val="22"/>
          <w:lang w:eastAsia="es-MX"/>
        </w:rPr>
        <w:t xml:space="preserve"> </w:t>
      </w:r>
      <w:r w:rsidRPr="00ED244C">
        <w:rPr>
          <w:rFonts w:ascii="ITC Avant Garde" w:eastAsia="Calibri" w:hAnsi="ITC Avant Garde" w:cs="Times New Roman"/>
          <w:sz w:val="22"/>
        </w:rPr>
        <w:t>Contiene información que forma parte de un proceso deliberativo en el que no se ha adoptado una decisión definitiva</w:t>
      </w:r>
    </w:p>
    <w:p w:rsidR="00ED244C" w:rsidRDefault="00ED244C" w:rsidP="00ED244C">
      <w:pPr>
        <w:spacing w:before="120" w:after="200"/>
        <w:rPr>
          <w:rFonts w:ascii="ITC Avant Garde" w:eastAsia="Times New Roman" w:hAnsi="ITC Avant Garde" w:cs="Times New Roman"/>
          <w:b/>
          <w:bCs/>
          <w:color w:val="0000CC"/>
          <w:sz w:val="22"/>
          <w:lang w:eastAsia="es-MX"/>
        </w:rPr>
      </w:pPr>
      <w:r w:rsidRPr="00ED244C">
        <w:rPr>
          <w:rFonts w:ascii="ITC Avant Garde" w:eastAsia="Times New Roman" w:hAnsi="ITC Avant Garde" w:cs="Times New Roman"/>
          <w:b/>
          <w:bCs/>
          <w:color w:val="000000"/>
          <w:sz w:val="22"/>
          <w:lang w:eastAsia="es-MX"/>
        </w:rPr>
        <w:t>Secciones Clasificadas:</w:t>
      </w:r>
      <w:r w:rsidRPr="00ED244C">
        <w:rPr>
          <w:rFonts w:ascii="ITC Avant Garde" w:eastAsia="Times New Roman" w:hAnsi="ITC Avant Garde" w:cs="Times New Roman"/>
          <w:bCs/>
          <w:color w:val="000000"/>
          <w:sz w:val="22"/>
          <w:lang w:eastAsia="es-MX"/>
        </w:rPr>
        <w:t xml:space="preserve"> Las secciones marcadas en color azul con las inscripciones que dicen </w:t>
      </w:r>
      <w:r w:rsidRPr="00ED244C">
        <w:rPr>
          <w:rFonts w:ascii="ITC Avant Garde" w:eastAsia="Times New Roman" w:hAnsi="ITC Avant Garde" w:cs="Times New Roman"/>
          <w:bCs/>
          <w:color w:val="0000CC"/>
          <w:sz w:val="22"/>
          <w:lang w:eastAsia="es-MX"/>
        </w:rPr>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p>
    <w:p w:rsidR="002062E8" w:rsidRPr="00ED244C" w:rsidRDefault="002062E8" w:rsidP="002062E8">
      <w:pPr>
        <w:spacing w:before="120" w:after="200"/>
        <w:rPr>
          <w:rFonts w:ascii="ITC Avant Garde" w:eastAsia="Times New Roman" w:hAnsi="ITC Avant Garde" w:cs="Times New Roman"/>
          <w:bCs/>
          <w:color w:val="000000"/>
          <w:sz w:val="22"/>
          <w:lang w:eastAsia="es-MX"/>
        </w:rPr>
      </w:pPr>
      <w:r>
        <w:rPr>
          <w:rFonts w:ascii="ITC Avant Garde" w:eastAsia="Times New Roman" w:hAnsi="ITC Avant Garde" w:cs="Times New Roman"/>
          <w:b/>
          <w:bCs/>
          <w:color w:val="000000"/>
          <w:sz w:val="22"/>
          <w:lang w:eastAsia="es-MX"/>
        </w:rPr>
        <w:t>2</w:t>
      </w:r>
      <w:r w:rsidRPr="00ED244C">
        <w:rPr>
          <w:rFonts w:ascii="ITC Avant Garde" w:eastAsia="Times New Roman" w:hAnsi="ITC Avant Garde" w:cs="Times New Roman"/>
          <w:b/>
          <w:bCs/>
          <w:color w:val="000000"/>
          <w:sz w:val="22"/>
          <w:lang w:eastAsia="es-MX"/>
        </w:rPr>
        <w:t>) Núm. de Resolución:</w:t>
      </w:r>
      <w:r w:rsidRPr="00ED244C">
        <w:rPr>
          <w:rFonts w:ascii="ITC Avant Garde" w:eastAsia="Times New Roman" w:hAnsi="ITC Avant Garde" w:cs="Times New Roman"/>
          <w:bCs/>
          <w:color w:val="000000"/>
          <w:sz w:val="22"/>
          <w:lang w:eastAsia="es-MX"/>
        </w:rPr>
        <w:t xml:space="preserve"> </w:t>
      </w:r>
      <w:r>
        <w:rPr>
          <w:rFonts w:ascii="ITC Avant Garde" w:eastAsia="Calibri" w:hAnsi="ITC Avant Garde" w:cs="Times New Roman"/>
          <w:sz w:val="22"/>
        </w:rPr>
        <w:t>III.3</w:t>
      </w:r>
      <w:r w:rsidRPr="00ED244C">
        <w:rPr>
          <w:rFonts w:ascii="ITC Avant Garde" w:eastAsia="Calibri" w:hAnsi="ITC Avant Garde" w:cs="Times New Roman"/>
          <w:sz w:val="22"/>
        </w:rPr>
        <w:t xml:space="preserve"> cor</w:t>
      </w:r>
      <w:r>
        <w:rPr>
          <w:rFonts w:ascii="ITC Avant Garde" w:eastAsia="Calibri" w:hAnsi="ITC Avant Garde" w:cs="Times New Roman"/>
          <w:sz w:val="22"/>
        </w:rPr>
        <w:t>respondiente al Acuerdo P/IFT/300518/399</w:t>
      </w:r>
      <w:r w:rsidRPr="00ED244C">
        <w:rPr>
          <w:rFonts w:ascii="ITC Avant Garde" w:eastAsia="Calibri" w:hAnsi="ITC Avant Garde" w:cs="Times New Roman"/>
          <w:sz w:val="22"/>
        </w:rPr>
        <w:t>.</w:t>
      </w:r>
    </w:p>
    <w:p w:rsidR="002062E8" w:rsidRPr="00ED244C" w:rsidRDefault="002062E8" w:rsidP="002062E8">
      <w:pPr>
        <w:spacing w:before="120" w:after="200"/>
        <w:rPr>
          <w:rFonts w:ascii="ITC Avant Garde" w:eastAsia="Times New Roman" w:hAnsi="ITC Avant Garde" w:cs="Times New Roman"/>
          <w:bCs/>
          <w:sz w:val="22"/>
          <w:lang w:val="es-ES" w:eastAsia="es-ES"/>
        </w:rPr>
      </w:pPr>
      <w:r w:rsidRPr="00ED244C">
        <w:rPr>
          <w:rFonts w:ascii="ITC Avant Garde" w:eastAsia="Times New Roman" w:hAnsi="ITC Avant Garde" w:cs="Times New Roman"/>
          <w:b/>
          <w:bCs/>
          <w:color w:val="000000"/>
          <w:sz w:val="22"/>
          <w:lang w:eastAsia="es-MX"/>
        </w:rPr>
        <w:t>Descripción del asunto:</w:t>
      </w:r>
      <w:r w:rsidRPr="00ED244C">
        <w:rPr>
          <w:rFonts w:ascii="ITC Avant Garde" w:eastAsia="Times New Roman" w:hAnsi="ITC Avant Garde" w:cs="Times New Roman"/>
          <w:bCs/>
          <w:color w:val="000000"/>
          <w:sz w:val="22"/>
          <w:lang w:eastAsia="es-MX"/>
        </w:rPr>
        <w:t xml:space="preserve"> </w:t>
      </w:r>
      <w:r w:rsidRPr="002062E8">
        <w:rPr>
          <w:rFonts w:ascii="ITC Avant Garde" w:hAnsi="ITC Avant Garde"/>
          <w:sz w:val="22"/>
        </w:rPr>
        <w:t>"Acuerdo mediante el cual el Pleno del Instituto Federal de Telecomunicaciones modifica al Agente Económico Preponderante los términos y condiciones del Convenio Marco de Interconexión presentado por Teléfonos de México, S.A.B. de C.V. aplicable del l de enero al 31 de diciembre de 2019 y da vista para que manifieste lo aue a su derecho convenga</w:t>
      </w:r>
      <w:r>
        <w:t>"</w:t>
      </w:r>
      <w:r>
        <w:rPr>
          <w:rFonts w:ascii="ITC Avant Garde" w:hAnsi="ITC Avant Garde"/>
          <w:sz w:val="22"/>
        </w:rPr>
        <w:t>.</w:t>
      </w:r>
    </w:p>
    <w:p w:rsidR="002062E8" w:rsidRPr="00ED244C" w:rsidRDefault="002062E8" w:rsidP="002062E8">
      <w:pPr>
        <w:spacing w:after="200" w:line="276" w:lineRule="auto"/>
        <w:rPr>
          <w:rFonts w:ascii="ITC Avant Garde" w:eastAsia="Calibri" w:hAnsi="ITC Avant Garde" w:cs="Times New Roman"/>
          <w:color w:val="000000" w:themeColor="text1"/>
          <w:sz w:val="22"/>
        </w:rPr>
      </w:pPr>
      <w:r w:rsidRPr="00ED244C">
        <w:rPr>
          <w:rFonts w:ascii="ITC Avant Garde" w:eastAsia="Times New Roman" w:hAnsi="ITC Avant Garde" w:cs="Times New Roman"/>
          <w:b/>
          <w:bCs/>
          <w:color w:val="000000"/>
          <w:sz w:val="22"/>
          <w:lang w:eastAsia="es-MX"/>
        </w:rPr>
        <w:t>Fundamento legal:</w:t>
      </w:r>
      <w:r w:rsidRPr="00ED244C">
        <w:rPr>
          <w:rFonts w:ascii="ITC Avant Garde" w:eastAsia="Times New Roman" w:hAnsi="ITC Avant Garde" w:cs="Times New Roman"/>
          <w:bCs/>
          <w:color w:val="000000"/>
          <w:sz w:val="22"/>
          <w:lang w:eastAsia="es-MX"/>
        </w:rPr>
        <w:t xml:space="preserve"> </w:t>
      </w:r>
      <w:r w:rsidRPr="00ED244C">
        <w:rPr>
          <w:rFonts w:ascii="ITC Avant Garde" w:eastAsia="Calibri" w:hAnsi="ITC Avant Garde" w:cs="Times New Roman"/>
          <w:sz w:val="22"/>
        </w:rPr>
        <w:t>Reservado, con fundamento en el artículo 113 fracción VIII de la “LGTAIP”, publicada en el Diario Oficial de la Federación (DOF) el 4 de mayo de 2015; artículo 110, fracción VIII de la “LFTAIP”, publicada en el DOF el 9 de mayo de 2016; así como el Lineamiento Vigésimo Séptimo de los “LGCDI”, publicado en el DOF el 15 de abril de 2016</w:t>
      </w:r>
    </w:p>
    <w:p w:rsidR="002062E8" w:rsidRPr="00ED244C" w:rsidRDefault="002062E8" w:rsidP="002062E8">
      <w:pPr>
        <w:spacing w:before="120" w:after="200"/>
        <w:rPr>
          <w:rFonts w:ascii="ITC Avant Garde" w:eastAsia="Calibri" w:hAnsi="ITC Avant Garde" w:cs="Times New Roman"/>
          <w:sz w:val="22"/>
        </w:rPr>
      </w:pPr>
      <w:r w:rsidRPr="00ED244C">
        <w:rPr>
          <w:rFonts w:ascii="ITC Avant Garde" w:eastAsia="Times New Roman" w:hAnsi="ITC Avant Garde" w:cs="Times New Roman"/>
          <w:b/>
          <w:bCs/>
          <w:color w:val="000000"/>
          <w:sz w:val="22"/>
          <w:lang w:eastAsia="es-MX"/>
        </w:rPr>
        <w:t>Motivación:</w:t>
      </w:r>
      <w:r w:rsidRPr="00ED244C">
        <w:rPr>
          <w:rFonts w:ascii="ITC Avant Garde" w:eastAsia="Times New Roman" w:hAnsi="ITC Avant Garde" w:cs="Times New Roman"/>
          <w:bCs/>
          <w:color w:val="000000"/>
          <w:sz w:val="22"/>
          <w:lang w:eastAsia="es-MX"/>
        </w:rPr>
        <w:t xml:space="preserve"> </w:t>
      </w:r>
      <w:r w:rsidRPr="00ED244C">
        <w:rPr>
          <w:rFonts w:ascii="ITC Avant Garde" w:eastAsia="Calibri" w:hAnsi="ITC Avant Garde" w:cs="Times New Roman"/>
          <w:sz w:val="22"/>
        </w:rPr>
        <w:t>Contiene información que forma parte de un proceso deliberativo en el que no se ha adoptado una decisión definitiva</w:t>
      </w:r>
    </w:p>
    <w:p w:rsidR="002062E8" w:rsidRDefault="002062E8" w:rsidP="002062E8">
      <w:pPr>
        <w:spacing w:before="120" w:after="200"/>
        <w:rPr>
          <w:rFonts w:ascii="ITC Avant Garde" w:eastAsia="Times New Roman" w:hAnsi="ITC Avant Garde" w:cs="Times New Roman"/>
          <w:b/>
          <w:bCs/>
          <w:color w:val="0000CC"/>
          <w:sz w:val="22"/>
          <w:lang w:eastAsia="es-MX"/>
        </w:rPr>
      </w:pPr>
      <w:r w:rsidRPr="00ED244C">
        <w:rPr>
          <w:rFonts w:ascii="ITC Avant Garde" w:eastAsia="Times New Roman" w:hAnsi="ITC Avant Garde" w:cs="Times New Roman"/>
          <w:b/>
          <w:bCs/>
          <w:color w:val="000000"/>
          <w:sz w:val="22"/>
          <w:lang w:eastAsia="es-MX"/>
        </w:rPr>
        <w:t>Secciones Clasificadas:</w:t>
      </w:r>
      <w:r w:rsidRPr="00ED244C">
        <w:rPr>
          <w:rFonts w:ascii="ITC Avant Garde" w:eastAsia="Times New Roman" w:hAnsi="ITC Avant Garde" w:cs="Times New Roman"/>
          <w:bCs/>
          <w:color w:val="000000"/>
          <w:sz w:val="22"/>
          <w:lang w:eastAsia="es-MX"/>
        </w:rPr>
        <w:t xml:space="preserve"> Las secciones marcadas en color azul con las inscripciones que dicen </w:t>
      </w:r>
      <w:r w:rsidRPr="00ED244C">
        <w:rPr>
          <w:rFonts w:ascii="ITC Avant Garde" w:eastAsia="Times New Roman" w:hAnsi="ITC Avant Garde" w:cs="Times New Roman"/>
          <w:bCs/>
          <w:color w:val="0000CC"/>
          <w:sz w:val="22"/>
          <w:lang w:eastAsia="es-MX"/>
        </w:rPr>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p>
    <w:p w:rsidR="002062E8" w:rsidRPr="00ED244C" w:rsidRDefault="002062E8" w:rsidP="002062E8">
      <w:pPr>
        <w:spacing w:before="120" w:after="200"/>
        <w:rPr>
          <w:rFonts w:ascii="ITC Avant Garde" w:eastAsia="Times New Roman" w:hAnsi="ITC Avant Garde" w:cs="Times New Roman"/>
          <w:bCs/>
          <w:color w:val="000000"/>
          <w:sz w:val="22"/>
          <w:lang w:eastAsia="es-MX"/>
        </w:rPr>
      </w:pPr>
      <w:r>
        <w:rPr>
          <w:rFonts w:ascii="ITC Avant Garde" w:eastAsia="Times New Roman" w:hAnsi="ITC Avant Garde" w:cs="Times New Roman"/>
          <w:b/>
          <w:bCs/>
          <w:color w:val="000000"/>
          <w:sz w:val="22"/>
          <w:lang w:eastAsia="es-MX"/>
        </w:rPr>
        <w:t>3</w:t>
      </w:r>
      <w:r w:rsidRPr="00ED244C">
        <w:rPr>
          <w:rFonts w:ascii="ITC Avant Garde" w:eastAsia="Times New Roman" w:hAnsi="ITC Avant Garde" w:cs="Times New Roman"/>
          <w:b/>
          <w:bCs/>
          <w:color w:val="000000"/>
          <w:sz w:val="22"/>
          <w:lang w:eastAsia="es-MX"/>
        </w:rPr>
        <w:t>) Núm. de Resolución:</w:t>
      </w:r>
      <w:r w:rsidRPr="00ED244C">
        <w:rPr>
          <w:rFonts w:ascii="ITC Avant Garde" w:eastAsia="Times New Roman" w:hAnsi="ITC Avant Garde" w:cs="Times New Roman"/>
          <w:bCs/>
          <w:color w:val="000000"/>
          <w:sz w:val="22"/>
          <w:lang w:eastAsia="es-MX"/>
        </w:rPr>
        <w:t xml:space="preserve"> </w:t>
      </w:r>
      <w:r>
        <w:rPr>
          <w:rFonts w:ascii="ITC Avant Garde" w:eastAsia="Calibri" w:hAnsi="ITC Avant Garde" w:cs="Times New Roman"/>
          <w:sz w:val="22"/>
        </w:rPr>
        <w:t>III.4</w:t>
      </w:r>
      <w:r w:rsidRPr="00ED244C">
        <w:rPr>
          <w:rFonts w:ascii="ITC Avant Garde" w:eastAsia="Calibri" w:hAnsi="ITC Avant Garde" w:cs="Times New Roman"/>
          <w:sz w:val="22"/>
        </w:rPr>
        <w:t xml:space="preserve"> cor</w:t>
      </w:r>
      <w:r>
        <w:rPr>
          <w:rFonts w:ascii="ITC Avant Garde" w:eastAsia="Calibri" w:hAnsi="ITC Avant Garde" w:cs="Times New Roman"/>
          <w:sz w:val="22"/>
        </w:rPr>
        <w:t>respondiente al Acuerdo P/IFT/300518/400</w:t>
      </w:r>
      <w:r w:rsidRPr="00ED244C">
        <w:rPr>
          <w:rFonts w:ascii="ITC Avant Garde" w:eastAsia="Calibri" w:hAnsi="ITC Avant Garde" w:cs="Times New Roman"/>
          <w:sz w:val="22"/>
        </w:rPr>
        <w:t>.</w:t>
      </w:r>
    </w:p>
    <w:p w:rsidR="002062E8" w:rsidRPr="00ED244C" w:rsidRDefault="002062E8" w:rsidP="002062E8">
      <w:pPr>
        <w:spacing w:before="120" w:after="200"/>
        <w:rPr>
          <w:rFonts w:ascii="ITC Avant Garde" w:eastAsia="Times New Roman" w:hAnsi="ITC Avant Garde" w:cs="Times New Roman"/>
          <w:bCs/>
          <w:sz w:val="22"/>
          <w:lang w:val="es-ES" w:eastAsia="es-ES"/>
        </w:rPr>
      </w:pPr>
      <w:r w:rsidRPr="00ED244C">
        <w:rPr>
          <w:rFonts w:ascii="ITC Avant Garde" w:eastAsia="Times New Roman" w:hAnsi="ITC Avant Garde" w:cs="Times New Roman"/>
          <w:b/>
          <w:bCs/>
          <w:color w:val="000000"/>
          <w:sz w:val="22"/>
          <w:lang w:eastAsia="es-MX"/>
        </w:rPr>
        <w:lastRenderedPageBreak/>
        <w:t>Descripción del asunto:</w:t>
      </w:r>
      <w:r w:rsidRPr="00ED244C">
        <w:rPr>
          <w:rFonts w:ascii="ITC Avant Garde" w:eastAsia="Times New Roman" w:hAnsi="ITC Avant Garde" w:cs="Times New Roman"/>
          <w:bCs/>
          <w:color w:val="000000"/>
          <w:sz w:val="22"/>
          <w:lang w:eastAsia="es-MX"/>
        </w:rPr>
        <w:t xml:space="preserve"> </w:t>
      </w:r>
      <w:r w:rsidRPr="002062E8">
        <w:rPr>
          <w:rFonts w:ascii="ITC Avant Garde" w:hAnsi="ITC Avant Garde"/>
          <w:sz w:val="22"/>
        </w:rPr>
        <w:t>"Acuerdo mediante el cual el Pleno del Instituto Federal de Telecomunicaciones modifica al Agente Económico Preponderante los términos y condiciones del Convenio Marco de Interconexión presentado por Teléfonos de México, S.A.B. de C.V. aplicable del l de enero al 31 de diciembre de 2019 y da vista para que manifieste lo aue a su derecho convenga</w:t>
      </w:r>
      <w:r>
        <w:t>"</w:t>
      </w:r>
      <w:r>
        <w:rPr>
          <w:rFonts w:ascii="ITC Avant Garde" w:hAnsi="ITC Avant Garde"/>
          <w:sz w:val="22"/>
        </w:rPr>
        <w:t>.</w:t>
      </w:r>
    </w:p>
    <w:p w:rsidR="002062E8" w:rsidRPr="00ED244C" w:rsidRDefault="002062E8" w:rsidP="002062E8">
      <w:pPr>
        <w:spacing w:after="200" w:line="276" w:lineRule="auto"/>
        <w:rPr>
          <w:rFonts w:ascii="ITC Avant Garde" w:eastAsia="Calibri" w:hAnsi="ITC Avant Garde" w:cs="Times New Roman"/>
          <w:color w:val="000000" w:themeColor="text1"/>
          <w:sz w:val="22"/>
        </w:rPr>
      </w:pPr>
      <w:r w:rsidRPr="00ED244C">
        <w:rPr>
          <w:rFonts w:ascii="ITC Avant Garde" w:eastAsia="Times New Roman" w:hAnsi="ITC Avant Garde" w:cs="Times New Roman"/>
          <w:b/>
          <w:bCs/>
          <w:color w:val="000000"/>
          <w:sz w:val="22"/>
          <w:lang w:eastAsia="es-MX"/>
        </w:rPr>
        <w:t>Fundamento legal:</w:t>
      </w:r>
      <w:r w:rsidRPr="00ED244C">
        <w:rPr>
          <w:rFonts w:ascii="ITC Avant Garde" w:eastAsia="Times New Roman" w:hAnsi="ITC Avant Garde" w:cs="Times New Roman"/>
          <w:bCs/>
          <w:color w:val="000000"/>
          <w:sz w:val="22"/>
          <w:lang w:eastAsia="es-MX"/>
        </w:rPr>
        <w:t xml:space="preserve"> </w:t>
      </w:r>
      <w:r w:rsidRPr="00ED244C">
        <w:rPr>
          <w:rFonts w:ascii="ITC Avant Garde" w:eastAsia="Calibri" w:hAnsi="ITC Avant Garde" w:cs="Times New Roman"/>
          <w:sz w:val="22"/>
        </w:rPr>
        <w:t>Reservado, con fundamento en el artículo 113 fracción VIII de la “LGTAIP”, publicada en el Diario Oficial de la Federación (DOF) el 4 de mayo de 2015; artículo 110, fracción VIII de la “LFTAIP”, publicada en el DOF el 9 de mayo de 2016; así como el Lineamiento Vigésimo Séptimo de los “LGCDI”, publicado en el DOF el 15 de abril de 2016</w:t>
      </w:r>
    </w:p>
    <w:p w:rsidR="002062E8" w:rsidRPr="00ED244C" w:rsidRDefault="002062E8" w:rsidP="002062E8">
      <w:pPr>
        <w:spacing w:before="120" w:after="200"/>
        <w:rPr>
          <w:rFonts w:ascii="ITC Avant Garde" w:eastAsia="Calibri" w:hAnsi="ITC Avant Garde" w:cs="Times New Roman"/>
          <w:sz w:val="22"/>
        </w:rPr>
      </w:pPr>
      <w:r w:rsidRPr="00ED244C">
        <w:rPr>
          <w:rFonts w:ascii="ITC Avant Garde" w:eastAsia="Times New Roman" w:hAnsi="ITC Avant Garde" w:cs="Times New Roman"/>
          <w:b/>
          <w:bCs/>
          <w:color w:val="000000"/>
          <w:sz w:val="22"/>
          <w:lang w:eastAsia="es-MX"/>
        </w:rPr>
        <w:t>Motivación:</w:t>
      </w:r>
      <w:r w:rsidRPr="00ED244C">
        <w:rPr>
          <w:rFonts w:ascii="ITC Avant Garde" w:eastAsia="Times New Roman" w:hAnsi="ITC Avant Garde" w:cs="Times New Roman"/>
          <w:bCs/>
          <w:color w:val="000000"/>
          <w:sz w:val="22"/>
          <w:lang w:eastAsia="es-MX"/>
        </w:rPr>
        <w:t xml:space="preserve"> </w:t>
      </w:r>
      <w:r w:rsidRPr="00ED244C">
        <w:rPr>
          <w:rFonts w:ascii="ITC Avant Garde" w:eastAsia="Calibri" w:hAnsi="ITC Avant Garde" w:cs="Times New Roman"/>
          <w:sz w:val="22"/>
        </w:rPr>
        <w:t>Contiene información que forma parte de un proceso deliberativo en el que no se ha adoptado una decisión definitiva</w:t>
      </w:r>
    </w:p>
    <w:p w:rsidR="002062E8" w:rsidRPr="00ED244C" w:rsidRDefault="002062E8" w:rsidP="002062E8">
      <w:pPr>
        <w:spacing w:before="120" w:after="200"/>
        <w:rPr>
          <w:rFonts w:ascii="ITC Avant Garde" w:eastAsia="Times New Roman" w:hAnsi="ITC Avant Garde" w:cs="Times New Roman"/>
          <w:b/>
          <w:bCs/>
          <w:color w:val="0000CC"/>
          <w:sz w:val="22"/>
          <w:lang w:eastAsia="es-MX"/>
        </w:rPr>
      </w:pPr>
      <w:r w:rsidRPr="00ED244C">
        <w:rPr>
          <w:rFonts w:ascii="ITC Avant Garde" w:eastAsia="Times New Roman" w:hAnsi="ITC Avant Garde" w:cs="Times New Roman"/>
          <w:b/>
          <w:bCs/>
          <w:color w:val="000000"/>
          <w:sz w:val="22"/>
          <w:lang w:eastAsia="es-MX"/>
        </w:rPr>
        <w:t>Secciones Clasificadas:</w:t>
      </w:r>
      <w:r w:rsidRPr="00ED244C">
        <w:rPr>
          <w:rFonts w:ascii="ITC Avant Garde" w:eastAsia="Times New Roman" w:hAnsi="ITC Avant Garde" w:cs="Times New Roman"/>
          <w:bCs/>
          <w:color w:val="000000"/>
          <w:sz w:val="22"/>
          <w:lang w:eastAsia="es-MX"/>
        </w:rPr>
        <w:t xml:space="preserve"> Las secciones marcadas en color azul con las inscripciones que dicen </w:t>
      </w:r>
      <w:r w:rsidRPr="00ED244C">
        <w:rPr>
          <w:rFonts w:ascii="ITC Avant Garde" w:eastAsia="Times New Roman" w:hAnsi="ITC Avant Garde" w:cs="Times New Roman"/>
          <w:bCs/>
          <w:color w:val="0000CC"/>
          <w:sz w:val="22"/>
          <w:lang w:eastAsia="es-MX"/>
        </w:rPr>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p>
    <w:p w:rsidR="00F82ABE" w:rsidRPr="00F82ABE" w:rsidRDefault="00F82ABE" w:rsidP="00F82ABE">
      <w:pPr>
        <w:ind w:right="44"/>
        <w:rPr>
          <w:rFonts w:ascii="ITC Avant Garde" w:eastAsia="Times New Roman" w:hAnsi="ITC Avant Garde" w:cs="Times New Roman"/>
          <w:bCs/>
          <w:sz w:val="22"/>
        </w:rPr>
      </w:pPr>
      <w:r w:rsidRPr="00F82ABE">
        <w:rPr>
          <w:rFonts w:ascii="ITC Avant Garde" w:eastAsia="Times New Roman" w:hAnsi="ITC Avant Garde" w:cs="Times New Roman"/>
          <w:b/>
          <w:bCs/>
          <w:sz w:val="22"/>
        </w:rPr>
        <w:t>Firma y Cargo del Servidor Público que clasifica:</w:t>
      </w:r>
      <w:r w:rsidRPr="00F82ABE">
        <w:rPr>
          <w:rFonts w:ascii="ITC Avant Garde" w:eastAsia="Times New Roman" w:hAnsi="ITC Avant Garde" w:cs="Times New Roman"/>
          <w:bCs/>
          <w:sz w:val="22"/>
        </w:rPr>
        <w:t xml:space="preserve"> </w:t>
      </w:r>
      <w:r w:rsidR="002062E8">
        <w:rPr>
          <w:rFonts w:ascii="ITC Avant Garde" w:eastAsia="Calibri" w:hAnsi="ITC Avant Garde" w:cs="Times New Roman"/>
          <w:sz w:val="22"/>
        </w:rPr>
        <w:t>Davi</w:t>
      </w:r>
      <w:r w:rsidR="002C3572">
        <w:rPr>
          <w:rFonts w:ascii="ITC Avant Garde" w:eastAsia="Calibri" w:hAnsi="ITC Avant Garde" w:cs="Times New Roman"/>
          <w:sz w:val="22"/>
        </w:rPr>
        <w:t>d</w:t>
      </w:r>
      <w:r w:rsidR="002062E8">
        <w:rPr>
          <w:rFonts w:ascii="ITC Avant Garde" w:eastAsia="Calibri" w:hAnsi="ITC Avant Garde" w:cs="Times New Roman"/>
          <w:sz w:val="22"/>
        </w:rPr>
        <w:t xml:space="preserve"> Gorra Flota, Secretario Técnico</w:t>
      </w:r>
      <w:r w:rsidRPr="00F82ABE">
        <w:rPr>
          <w:rFonts w:ascii="ITC Avant Garde" w:eastAsia="Calibri" w:hAnsi="ITC Avant Garde" w:cs="Times New Roman"/>
          <w:sz w:val="22"/>
        </w:rPr>
        <w:t xml:space="preserve"> del Pleno,</w:t>
      </w:r>
      <w:r w:rsidR="002062E8">
        <w:rPr>
          <w:rFonts w:ascii="ITC Avant Garde" w:eastAsia="Times New Roman" w:hAnsi="ITC Avant Garde" w:cs="Times New Roman"/>
          <w:bCs/>
          <w:sz w:val="22"/>
        </w:rPr>
        <w:t xml:space="preserve"> </w:t>
      </w:r>
      <w:r w:rsidR="00CF47FC" w:rsidRPr="00CF47FC">
        <w:rPr>
          <w:rFonts w:ascii="ITC Avant Garde" w:eastAsia="Times New Roman" w:hAnsi="ITC Avant Garde" w:cs="Times New Roman"/>
          <w:bCs/>
          <w:sz w:val="22"/>
        </w:rPr>
        <w:t>rubrica la presente Leyenda de Clasificación</w:t>
      </w:r>
      <w:r w:rsidRPr="00F82ABE">
        <w:rPr>
          <w:rFonts w:ascii="ITC Avant Garde" w:eastAsia="Times New Roman" w:hAnsi="ITC Avant Garde"/>
          <w:bCs/>
          <w:sz w:val="22"/>
        </w:rPr>
        <w:t>.</w:t>
      </w:r>
    </w:p>
    <w:p w:rsidR="00F82ABE" w:rsidRDefault="00F82ABE" w:rsidP="00F82ABE">
      <w:pPr>
        <w:rPr>
          <w:rFonts w:ascii="ITC Avant Garde" w:eastAsia="Times New Roman" w:hAnsi="ITC Avant Garde" w:cs="Times New Roman"/>
          <w:bCs/>
        </w:rPr>
        <w:sectPr w:rsidR="00F82ABE">
          <w:pgSz w:w="12240" w:h="15840"/>
          <w:pgMar w:top="1985" w:right="1418" w:bottom="1134" w:left="1418" w:header="284" w:footer="709" w:gutter="0"/>
          <w:cols w:space="720"/>
        </w:sectPr>
      </w:pPr>
    </w:p>
    <w:p w:rsidR="002062E8" w:rsidRPr="00301CED" w:rsidRDefault="002062E8" w:rsidP="002062E8">
      <w:pPr>
        <w:spacing w:after="240"/>
        <w:rPr>
          <w:rFonts w:ascii="ITC Avant Garde" w:hAnsi="ITC Avant Garde"/>
          <w:b/>
          <w:sz w:val="22"/>
        </w:rPr>
      </w:pPr>
      <w:r w:rsidRPr="00301CED">
        <w:rPr>
          <w:rFonts w:ascii="ITC Avant Garde" w:hAnsi="ITC Avant Garde"/>
          <w:b/>
          <w:sz w:val="22"/>
        </w:rPr>
        <w:lastRenderedPageBreak/>
        <w:t>Ciudad de</w:t>
      </w:r>
      <w:r>
        <w:rPr>
          <w:rFonts w:ascii="ITC Avant Garde" w:hAnsi="ITC Avant Garde"/>
          <w:b/>
          <w:sz w:val="22"/>
        </w:rPr>
        <w:t xml:space="preserve"> México, a 30 de mayo del 2018.</w:t>
      </w:r>
    </w:p>
    <w:p w:rsidR="002062E8" w:rsidRPr="00071A5E" w:rsidRDefault="002062E8" w:rsidP="00071A5E">
      <w:pPr>
        <w:pStyle w:val="Ttulo2"/>
        <w:spacing w:after="240"/>
        <w:rPr>
          <w:rFonts w:ascii="ITC Avant Garde" w:hAnsi="ITC Avant Garde"/>
          <w:b/>
          <w:color w:val="000000" w:themeColor="text1"/>
          <w:sz w:val="22"/>
          <w:szCs w:val="22"/>
        </w:rPr>
      </w:pPr>
      <w:r w:rsidRPr="00071A5E">
        <w:rPr>
          <w:rFonts w:ascii="ITC Avant Garde" w:hAnsi="ITC Avant Garde"/>
          <w:b/>
          <w:color w:val="000000" w:themeColor="text1"/>
          <w:sz w:val="22"/>
          <w:szCs w:val="22"/>
        </w:rPr>
        <w:t>Versión estenográfica de la Décima Novena Sesión Ordinaria del Pleno del Instituto Federal de Telecomunicaciones, celebrada en la Sala del Pleno del Instituto.</w:t>
      </w:r>
    </w:p>
    <w:p w:rsidR="002062E8" w:rsidRPr="00301CED" w:rsidRDefault="002062E8" w:rsidP="00071A5E">
      <w:pPr>
        <w:spacing w:after="240"/>
        <w:rPr>
          <w:rFonts w:ascii="ITC Avant Garde" w:hAnsi="ITC Avant Garde"/>
          <w:sz w:val="22"/>
        </w:rPr>
      </w:pPr>
      <w:r w:rsidRPr="00301CED">
        <w:rPr>
          <w:rFonts w:ascii="ITC Avant Garde" w:hAnsi="ITC Avant Garde"/>
          <w:b/>
          <w:sz w:val="22"/>
        </w:rPr>
        <w:t xml:space="preserve">Comisionado Presidente Gabriel Oswaldo Contreras Saldívar: </w:t>
      </w:r>
      <w:r w:rsidRPr="00301CED">
        <w:rPr>
          <w:rFonts w:ascii="ITC Avant Garde" w:hAnsi="ITC Avant Garde"/>
          <w:sz w:val="22"/>
        </w:rPr>
        <w:t>Buen</w:t>
      </w:r>
      <w:r>
        <w:rPr>
          <w:rFonts w:ascii="ITC Avant Garde" w:hAnsi="ITC Avant Garde"/>
          <w:sz w:val="22"/>
        </w:rPr>
        <w:t>os días, bienvenidos a la Décimo</w:t>
      </w:r>
      <w:r w:rsidRPr="00301CED">
        <w:rPr>
          <w:rFonts w:ascii="ITC Avant Garde" w:hAnsi="ITC Avant Garde"/>
          <w:sz w:val="22"/>
        </w:rPr>
        <w:t xml:space="preserve"> Novena Sesión Ord</w:t>
      </w:r>
      <w:r>
        <w:rPr>
          <w:rFonts w:ascii="ITC Avant Garde" w:hAnsi="ITC Avant Garde"/>
          <w:sz w:val="22"/>
        </w:rPr>
        <w:t>inaria del Pleno del Instituto.</w:t>
      </w:r>
    </w:p>
    <w:p w:rsidR="002062E8" w:rsidRPr="00301CED" w:rsidRDefault="002062E8" w:rsidP="002062E8">
      <w:pPr>
        <w:spacing w:after="240"/>
        <w:rPr>
          <w:rFonts w:ascii="ITC Avant Garde" w:hAnsi="ITC Avant Garde"/>
          <w:sz w:val="22"/>
        </w:rPr>
      </w:pPr>
      <w:r w:rsidRPr="00301CED">
        <w:rPr>
          <w:rFonts w:ascii="ITC Avant Garde" w:hAnsi="ITC Avant Garde"/>
          <w:sz w:val="22"/>
        </w:rPr>
        <w:t>Solicito a la Secretaría que ver</w:t>
      </w:r>
      <w:r>
        <w:rPr>
          <w:rFonts w:ascii="ITC Avant Garde" w:hAnsi="ITC Avant Garde"/>
          <w:sz w:val="22"/>
        </w:rPr>
        <w:t>ifique el quórum para sesionar.</w:t>
      </w:r>
    </w:p>
    <w:p w:rsidR="002062E8" w:rsidRPr="00301CED" w:rsidRDefault="002062E8" w:rsidP="002062E8">
      <w:pPr>
        <w:spacing w:after="240"/>
        <w:rPr>
          <w:rFonts w:ascii="ITC Avant Garde" w:hAnsi="ITC Avant Garde"/>
          <w:sz w:val="22"/>
        </w:rPr>
      </w:pPr>
      <w:r w:rsidRPr="00301CED">
        <w:rPr>
          <w:rFonts w:ascii="ITC Avant Garde" w:eastAsia="Calibri" w:hAnsi="ITC Avant Garde" w:cs="Times New Roman"/>
          <w:b/>
          <w:sz w:val="22"/>
        </w:rPr>
        <w:t>Lic. David Gorra Flota:</w:t>
      </w:r>
      <w:r w:rsidRPr="00301CED">
        <w:rPr>
          <w:rFonts w:ascii="ITC Avant Garde" w:hAnsi="ITC Avant Garde"/>
          <w:b/>
          <w:sz w:val="22"/>
        </w:rPr>
        <w:t xml:space="preserve"> </w:t>
      </w:r>
      <w:r w:rsidRPr="00301CED">
        <w:rPr>
          <w:rFonts w:ascii="ITC Avant Garde" w:hAnsi="ITC Avant Garde"/>
          <w:sz w:val="22"/>
        </w:rPr>
        <w:t>Presiden</w:t>
      </w:r>
      <w:r>
        <w:rPr>
          <w:rFonts w:ascii="ITC Avant Garde" w:hAnsi="ITC Avant Garde"/>
          <w:sz w:val="22"/>
        </w:rPr>
        <w:t xml:space="preserve">te, </w:t>
      </w:r>
      <w:r w:rsidRPr="00301CED">
        <w:rPr>
          <w:rFonts w:ascii="ITC Avant Garde" w:hAnsi="ITC Avant Garde"/>
          <w:sz w:val="22"/>
        </w:rPr>
        <w:t xml:space="preserve">le informo que con la presencia en la </w:t>
      </w:r>
      <w:r>
        <w:rPr>
          <w:rFonts w:ascii="ITC Avant Garde" w:hAnsi="ITC Avant Garde"/>
          <w:sz w:val="22"/>
        </w:rPr>
        <w:t>S</w:t>
      </w:r>
      <w:r w:rsidRPr="00301CED">
        <w:rPr>
          <w:rFonts w:ascii="ITC Avant Garde" w:hAnsi="ITC Avant Garde"/>
          <w:sz w:val="22"/>
        </w:rPr>
        <w:t>ala de los siete comisionados</w:t>
      </w:r>
      <w:r>
        <w:rPr>
          <w:rFonts w:ascii="ITC Avant Garde" w:hAnsi="ITC Avant Garde"/>
          <w:sz w:val="22"/>
        </w:rPr>
        <w:t>,</w:t>
      </w:r>
      <w:r w:rsidRPr="00301CED">
        <w:rPr>
          <w:rFonts w:ascii="ITC Avant Garde" w:hAnsi="ITC Avant Garde"/>
          <w:sz w:val="22"/>
        </w:rPr>
        <w:t xml:space="preserve"> existe quórum lega</w:t>
      </w:r>
      <w:r>
        <w:rPr>
          <w:rFonts w:ascii="ITC Avant Garde" w:hAnsi="ITC Avant Garde"/>
          <w:sz w:val="22"/>
        </w:rPr>
        <w:t>l para llevar a cabo la sesión.</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Presidente Gabriel Oswaldo Contreras Saldívar: </w:t>
      </w:r>
      <w:r>
        <w:rPr>
          <w:rFonts w:ascii="ITC Avant Garde" w:hAnsi="ITC Avant Garde"/>
          <w:sz w:val="22"/>
        </w:rPr>
        <w:t>Muchas gracias.</w:t>
      </w:r>
    </w:p>
    <w:p w:rsidR="002062E8" w:rsidRPr="00301CED" w:rsidRDefault="002062E8" w:rsidP="002062E8">
      <w:pPr>
        <w:spacing w:after="240"/>
        <w:rPr>
          <w:rFonts w:ascii="ITC Avant Garde" w:hAnsi="ITC Avant Garde"/>
          <w:sz w:val="22"/>
        </w:rPr>
      </w:pPr>
      <w:r w:rsidRPr="00301CED">
        <w:rPr>
          <w:rFonts w:ascii="ITC Avant Garde" w:hAnsi="ITC Avant Garde"/>
          <w:sz w:val="22"/>
        </w:rPr>
        <w:t>En ese caso someto a su aprobación el Orden del Día</w:t>
      </w:r>
      <w:r>
        <w:rPr>
          <w:rFonts w:ascii="ITC Avant Garde" w:hAnsi="ITC Avant Garde"/>
          <w:sz w:val="22"/>
        </w:rPr>
        <w:t>,</w:t>
      </w:r>
      <w:r w:rsidRPr="00301CED">
        <w:rPr>
          <w:rFonts w:ascii="ITC Avant Garde" w:hAnsi="ITC Avant Garde"/>
          <w:sz w:val="22"/>
        </w:rPr>
        <w:t xml:space="preserve"> pidiéndoles la inclusión del </w:t>
      </w:r>
      <w:r>
        <w:rPr>
          <w:rFonts w:ascii="ITC Avant Garde" w:hAnsi="ITC Avant Garde"/>
          <w:sz w:val="22"/>
        </w:rPr>
        <w:t>A</w:t>
      </w:r>
      <w:r w:rsidRPr="00301CED">
        <w:rPr>
          <w:rFonts w:ascii="ITC Avant Garde" w:hAnsi="ITC Avant Garde"/>
          <w:sz w:val="22"/>
        </w:rPr>
        <w:t>cuerdo mediante el cual el Pleno del Instituto aprueba la propuesta presentada por su servidor para la designación de los servidores públicos que integ</w:t>
      </w:r>
      <w:r>
        <w:rPr>
          <w:rFonts w:ascii="ITC Avant Garde" w:hAnsi="ITC Avant Garde"/>
          <w:sz w:val="22"/>
        </w:rPr>
        <w:t>ran el Comité de Transparencia.</w:t>
      </w:r>
    </w:p>
    <w:p w:rsidR="002062E8" w:rsidRPr="00301CED" w:rsidRDefault="002062E8" w:rsidP="002062E8">
      <w:pPr>
        <w:spacing w:after="240"/>
        <w:rPr>
          <w:rFonts w:ascii="ITC Avant Garde" w:hAnsi="ITC Avant Garde"/>
          <w:sz w:val="22"/>
        </w:rPr>
      </w:pPr>
      <w:r w:rsidRPr="00301CED">
        <w:rPr>
          <w:rFonts w:ascii="ITC Avant Garde" w:hAnsi="ITC Avant Garde"/>
          <w:sz w:val="22"/>
        </w:rPr>
        <w:t xml:space="preserve">Quienes estén a favor de la aprobación del Orden del Día con esta inclusión sírvanse </w:t>
      </w:r>
      <w:r>
        <w:rPr>
          <w:rFonts w:ascii="ITC Avant Garde" w:hAnsi="ITC Avant Garde"/>
          <w:sz w:val="22"/>
        </w:rPr>
        <w:t>a manifestarlo.</w:t>
      </w:r>
    </w:p>
    <w:p w:rsidR="002062E8" w:rsidRPr="00301CED" w:rsidRDefault="002062E8" w:rsidP="002062E8">
      <w:pPr>
        <w:spacing w:after="240"/>
        <w:rPr>
          <w:rFonts w:ascii="ITC Avant Garde" w:hAnsi="ITC Avant Garde"/>
          <w:sz w:val="22"/>
        </w:rPr>
      </w:pPr>
      <w:r w:rsidRPr="00301CED">
        <w:rPr>
          <w:rFonts w:ascii="ITC Avant Garde" w:eastAsia="Calibri" w:hAnsi="ITC Avant Garde" w:cs="Times New Roman"/>
          <w:b/>
          <w:sz w:val="22"/>
        </w:rPr>
        <w:t>Lic. David Gorra Flota:</w:t>
      </w:r>
      <w:r w:rsidRPr="00301CED">
        <w:rPr>
          <w:rFonts w:ascii="ITC Avant Garde" w:hAnsi="ITC Avant Garde"/>
          <w:b/>
          <w:sz w:val="22"/>
        </w:rPr>
        <w:t xml:space="preserve"> </w:t>
      </w:r>
      <w:r>
        <w:rPr>
          <w:rFonts w:ascii="ITC Avant Garde" w:hAnsi="ITC Avant Garde"/>
          <w:sz w:val="22"/>
        </w:rPr>
        <w:t>Se aprueba por unanimidad.</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Presidente Gabriel Oswaldo Contreras Saldívar: </w:t>
      </w:r>
      <w:r w:rsidRPr="00301CED">
        <w:rPr>
          <w:rFonts w:ascii="ITC Avant Garde" w:hAnsi="ITC Avant Garde"/>
          <w:sz w:val="22"/>
        </w:rPr>
        <w:t>Con su venia trataría</w:t>
      </w:r>
      <w:r>
        <w:rPr>
          <w:rFonts w:ascii="ITC Avant Garde" w:hAnsi="ITC Avant Garde"/>
          <w:sz w:val="22"/>
        </w:rPr>
        <w:t xml:space="preserve">, </w:t>
      </w:r>
      <w:r w:rsidRPr="00301CED">
        <w:rPr>
          <w:rFonts w:ascii="ITC Avant Garde" w:hAnsi="ITC Avant Garde"/>
          <w:sz w:val="22"/>
        </w:rPr>
        <w:t>para no alterar el Orden del Día</w:t>
      </w:r>
      <w:r>
        <w:rPr>
          <w:rFonts w:ascii="ITC Avant Garde" w:hAnsi="ITC Avant Garde"/>
          <w:sz w:val="22"/>
        </w:rPr>
        <w:t>,</w:t>
      </w:r>
      <w:r w:rsidRPr="00301CED">
        <w:rPr>
          <w:rFonts w:ascii="ITC Avant Garde" w:hAnsi="ITC Avant Garde"/>
          <w:sz w:val="22"/>
        </w:rPr>
        <w:t xml:space="preserve"> este asunto en el </w:t>
      </w:r>
      <w:r>
        <w:rPr>
          <w:rFonts w:ascii="ITC Avant Garde" w:hAnsi="ITC Avant Garde"/>
          <w:sz w:val="22"/>
        </w:rPr>
        <w:t>último punto del Orden del Día.</w:t>
      </w:r>
    </w:p>
    <w:p w:rsidR="002062E8" w:rsidRPr="00301CED" w:rsidRDefault="002062E8" w:rsidP="002062E8">
      <w:pPr>
        <w:spacing w:after="240"/>
        <w:rPr>
          <w:rFonts w:ascii="ITC Avant Garde" w:hAnsi="ITC Avant Garde"/>
          <w:sz w:val="22"/>
        </w:rPr>
      </w:pPr>
      <w:r w:rsidRPr="00301CED">
        <w:rPr>
          <w:rFonts w:ascii="ITC Avant Garde" w:hAnsi="ITC Avant Garde"/>
          <w:sz w:val="22"/>
        </w:rPr>
        <w:t xml:space="preserve">Pasamos al primer asunto, que es el listado bajo el numeral III.1, el </w:t>
      </w:r>
      <w:r>
        <w:rPr>
          <w:rFonts w:ascii="ITC Avant Garde" w:hAnsi="ITC Avant Garde"/>
          <w:sz w:val="22"/>
        </w:rPr>
        <w:t>A</w:t>
      </w:r>
      <w:r w:rsidRPr="00301CED">
        <w:rPr>
          <w:rFonts w:ascii="ITC Avant Garde" w:hAnsi="ITC Avant Garde"/>
          <w:sz w:val="22"/>
        </w:rPr>
        <w:t xml:space="preserve">cuerdo mediante el cual el Pleno del Instituto somete a </w:t>
      </w:r>
      <w:r>
        <w:rPr>
          <w:rFonts w:ascii="ITC Avant Garde" w:hAnsi="ITC Avant Garde"/>
          <w:sz w:val="22"/>
        </w:rPr>
        <w:t>C</w:t>
      </w:r>
      <w:r w:rsidRPr="00301CED">
        <w:rPr>
          <w:rFonts w:ascii="ITC Avant Garde" w:hAnsi="ITC Avant Garde"/>
          <w:sz w:val="22"/>
        </w:rPr>
        <w:t xml:space="preserve">onsulta </w:t>
      </w:r>
      <w:r>
        <w:rPr>
          <w:rFonts w:ascii="ITC Avant Garde" w:hAnsi="ITC Avant Garde"/>
          <w:sz w:val="22"/>
        </w:rPr>
        <w:t>P</w:t>
      </w:r>
      <w:r w:rsidRPr="00301CED">
        <w:rPr>
          <w:rFonts w:ascii="ITC Avant Garde" w:hAnsi="ITC Avant Garde"/>
          <w:sz w:val="22"/>
        </w:rPr>
        <w:t xml:space="preserve">ública el </w:t>
      </w:r>
      <w:r>
        <w:rPr>
          <w:rFonts w:ascii="ITC Avant Garde" w:hAnsi="ITC Avant Garde"/>
          <w:sz w:val="22"/>
        </w:rPr>
        <w:t>“A</w:t>
      </w:r>
      <w:r w:rsidRPr="00301CED">
        <w:rPr>
          <w:rFonts w:ascii="ITC Avant Garde" w:hAnsi="ITC Avant Garde"/>
          <w:sz w:val="22"/>
        </w:rPr>
        <w:t xml:space="preserve">nteproyecto de </w:t>
      </w:r>
      <w:r>
        <w:rPr>
          <w:rFonts w:ascii="ITC Avant Garde" w:hAnsi="ITC Avant Garde"/>
          <w:sz w:val="22"/>
        </w:rPr>
        <w:t>L</w:t>
      </w:r>
      <w:r w:rsidRPr="00301CED">
        <w:rPr>
          <w:rFonts w:ascii="ITC Avant Garde" w:hAnsi="ITC Avant Garde"/>
          <w:sz w:val="22"/>
        </w:rPr>
        <w:t>ineamientos mediante los cuales se establece el procedimiento para la autorización de tarifas de los servicios de telecomunicaciones para usuarios finales, al cual deberán sujetarse los agentes económicos preponderantes o con poder sustancial de mercado en el sector de telecomunicaciones</w:t>
      </w:r>
      <w:r>
        <w:rPr>
          <w:rFonts w:ascii="ITC Avant Garde" w:hAnsi="ITC Avant Garde"/>
          <w:sz w:val="22"/>
        </w:rPr>
        <w:t>”.</w:t>
      </w:r>
    </w:p>
    <w:p w:rsidR="002062E8" w:rsidRPr="00301CED" w:rsidRDefault="002062E8" w:rsidP="002062E8">
      <w:pPr>
        <w:spacing w:after="240"/>
        <w:rPr>
          <w:rFonts w:ascii="ITC Avant Garde" w:hAnsi="ITC Avant Garde"/>
          <w:sz w:val="22"/>
        </w:rPr>
      </w:pPr>
      <w:r w:rsidRPr="00301CED">
        <w:rPr>
          <w:rFonts w:ascii="ITC Avant Garde" w:hAnsi="ITC Avant Garde"/>
          <w:sz w:val="22"/>
        </w:rPr>
        <w:t>Le doy la palabra para su presentación al licenciado Víctor Rodríguez, Titular de la Unidad de Polít</w:t>
      </w:r>
      <w:r>
        <w:rPr>
          <w:rFonts w:ascii="ITC Avant Garde" w:hAnsi="ITC Avant Garde"/>
          <w:sz w:val="22"/>
        </w:rPr>
        <w:t>ica Regulatoria.</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Víctor Manuel Rodríguez Hilario: </w:t>
      </w:r>
      <w:r>
        <w:rPr>
          <w:rFonts w:ascii="ITC Avant Garde" w:eastAsia="Calibri" w:hAnsi="ITC Avant Garde" w:cs="Times New Roman"/>
          <w:sz w:val="22"/>
        </w:rPr>
        <w:t>Gracias, Presidente.</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Buenos días.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De conformidad con lo dispuesto por el </w:t>
      </w:r>
      <w:r>
        <w:rPr>
          <w:rFonts w:ascii="ITC Avant Garde" w:eastAsia="Calibri" w:hAnsi="ITC Avant Garde" w:cs="Times New Roman"/>
          <w:sz w:val="22"/>
        </w:rPr>
        <w:t>a</w:t>
      </w:r>
      <w:r w:rsidRPr="00301CED">
        <w:rPr>
          <w:rFonts w:ascii="ITC Avant Garde" w:eastAsia="Calibri" w:hAnsi="ITC Avant Garde" w:cs="Times New Roman"/>
          <w:sz w:val="22"/>
        </w:rPr>
        <w:t xml:space="preserve">rtículo 208 de la Ley Federal de Telecomunicaciones y Radiodifusión, las tarifas a los usuarios de los concesionarios que sean declarados como agentes económicos preponderantes o como agentes económicos con poder sustancial de mercado en el sector de las telecomunicaciones deberán ser aprobados por el Instituto, el cual deberá llevar un registro de las mismas a efecto de darle </w:t>
      </w:r>
      <w:r>
        <w:rPr>
          <w:rFonts w:ascii="ITC Avant Garde" w:eastAsia="Calibri" w:hAnsi="ITC Avant Garde" w:cs="Times New Roman"/>
          <w:sz w:val="22"/>
        </w:rPr>
        <w:t xml:space="preserve">publicidad. </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En este sentido, la fracción XXIV del </w:t>
      </w:r>
      <w:r>
        <w:rPr>
          <w:rFonts w:ascii="ITC Avant Garde" w:eastAsia="Calibri" w:hAnsi="ITC Avant Garde" w:cs="Times New Roman"/>
          <w:sz w:val="22"/>
        </w:rPr>
        <w:t>a</w:t>
      </w:r>
      <w:r w:rsidRPr="00301CED">
        <w:rPr>
          <w:rFonts w:ascii="ITC Avant Garde" w:eastAsia="Calibri" w:hAnsi="ITC Avant Garde" w:cs="Times New Roman"/>
          <w:sz w:val="22"/>
        </w:rPr>
        <w:t xml:space="preserve">rtículo 15 de la </w:t>
      </w:r>
      <w:r>
        <w:rPr>
          <w:rFonts w:ascii="ITC Avant Garde" w:eastAsia="Calibri" w:hAnsi="ITC Avant Garde" w:cs="Times New Roman"/>
          <w:sz w:val="22"/>
        </w:rPr>
        <w:t>L</w:t>
      </w:r>
      <w:r w:rsidRPr="00301CED">
        <w:rPr>
          <w:rFonts w:ascii="ITC Avant Garde" w:eastAsia="Calibri" w:hAnsi="ITC Avant Garde" w:cs="Times New Roman"/>
          <w:sz w:val="22"/>
        </w:rPr>
        <w:t>ey atribuye al Instituto para el ejercicio de sus funciones la autorización, registro y publicación de las tarifas de los servicios de telecomunicaciones cuando se trate de medidas establecidas a los agentes económicos prepond</w:t>
      </w:r>
      <w:r>
        <w:rPr>
          <w:rFonts w:ascii="ITC Avant Garde" w:eastAsia="Calibri" w:hAnsi="ITC Avant Garde" w:cs="Times New Roman"/>
          <w:sz w:val="22"/>
        </w:rPr>
        <w:t>erantes o con poder sustancial.</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Por lo tanto, se pone a su consideración someter a consulta por un plazo de 20 días hábiles el anteproyecto de lineamientos para dar trámite a las solicitudes de autorización, a efecto de obtener retroalimentación de la industria, la academia, la sociedad</w:t>
      </w:r>
      <w:r>
        <w:rPr>
          <w:rFonts w:ascii="ITC Avant Garde" w:eastAsia="Calibri" w:hAnsi="ITC Avant Garde" w:cs="Times New Roman"/>
          <w:sz w:val="22"/>
        </w:rPr>
        <w:t xml:space="preserve"> civil y el público en general.</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Queda a </w:t>
      </w:r>
      <w:r>
        <w:rPr>
          <w:rFonts w:ascii="ITC Avant Garde" w:eastAsia="Calibri" w:hAnsi="ITC Avant Garde" w:cs="Times New Roman"/>
          <w:sz w:val="22"/>
        </w:rPr>
        <w:t>su consideración, comisionados.</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lastRenderedPageBreak/>
        <w:t xml:space="preserve">Comisionado Presidente Gabriel Oswaldo Contreras Saldívar: </w:t>
      </w:r>
      <w:r>
        <w:rPr>
          <w:rFonts w:ascii="ITC Avant Garde" w:hAnsi="ITC Avant Garde"/>
          <w:sz w:val="22"/>
        </w:rPr>
        <w:t>Gracias.</w:t>
      </w:r>
    </w:p>
    <w:p w:rsidR="002062E8" w:rsidRPr="00301CED" w:rsidRDefault="002062E8" w:rsidP="002062E8">
      <w:pPr>
        <w:spacing w:after="240"/>
        <w:rPr>
          <w:rFonts w:ascii="ITC Avant Garde" w:hAnsi="ITC Avant Garde"/>
          <w:sz w:val="22"/>
        </w:rPr>
      </w:pPr>
      <w:r>
        <w:rPr>
          <w:rFonts w:ascii="ITC Avant Garde" w:hAnsi="ITC Avant Garde"/>
          <w:sz w:val="22"/>
        </w:rPr>
        <w:t>Comisionado Fromow.</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Mario Germán Fromow Rangel: </w:t>
      </w:r>
      <w:r w:rsidRPr="00301CED">
        <w:rPr>
          <w:rFonts w:ascii="ITC Avant Garde" w:hAnsi="ITC Avant Garde"/>
          <w:sz w:val="22"/>
        </w:rPr>
        <w:t>G</w:t>
      </w:r>
      <w:r>
        <w:rPr>
          <w:rFonts w:ascii="ITC Avant Garde" w:hAnsi="ITC Avant Garde"/>
          <w:sz w:val="22"/>
        </w:rPr>
        <w:t>racias, Comisionado Presidente.</w:t>
      </w:r>
    </w:p>
    <w:p w:rsidR="002062E8" w:rsidRPr="00301CED" w:rsidRDefault="002062E8" w:rsidP="002062E8">
      <w:pPr>
        <w:spacing w:after="240"/>
        <w:rPr>
          <w:rFonts w:ascii="ITC Avant Garde" w:hAnsi="ITC Avant Garde"/>
          <w:sz w:val="22"/>
        </w:rPr>
      </w:pPr>
      <w:r w:rsidRPr="00301CED">
        <w:rPr>
          <w:rFonts w:ascii="ITC Avant Garde" w:hAnsi="ITC Avant Garde"/>
          <w:sz w:val="22"/>
        </w:rPr>
        <w:t>Para fijar postura, como es mi costumbre</w:t>
      </w:r>
      <w:r>
        <w:rPr>
          <w:rFonts w:ascii="ITC Avant Garde" w:hAnsi="ITC Avant Garde"/>
          <w:sz w:val="22"/>
        </w:rPr>
        <w:t>,</w:t>
      </w:r>
      <w:r w:rsidRPr="00301CED">
        <w:rPr>
          <w:rFonts w:ascii="ITC Avant Garde" w:hAnsi="ITC Avant Garde"/>
          <w:sz w:val="22"/>
        </w:rPr>
        <w:t xml:space="preserve"> no votaré en contra de una consulta pública; como siempre, el contenido de la misma es responsabilidad del área y el objetivo</w:t>
      </w:r>
      <w:r>
        <w:rPr>
          <w:rFonts w:ascii="ITC Avant Garde" w:hAnsi="ITC Avant Garde"/>
          <w:sz w:val="22"/>
        </w:rPr>
        <w:t xml:space="preserve"> que se busca con ella también.</w:t>
      </w:r>
    </w:p>
    <w:p w:rsidR="002062E8" w:rsidRPr="00301CED" w:rsidRDefault="002062E8" w:rsidP="002062E8">
      <w:pPr>
        <w:spacing w:after="240"/>
        <w:rPr>
          <w:rFonts w:ascii="ITC Avant Garde" w:hAnsi="ITC Avant Garde"/>
          <w:sz w:val="22"/>
        </w:rPr>
      </w:pPr>
      <w:r w:rsidRPr="00301CED">
        <w:rPr>
          <w:rFonts w:ascii="ITC Avant Garde" w:hAnsi="ITC Avant Garde"/>
          <w:sz w:val="22"/>
        </w:rPr>
        <w:t>Sin embargo, pues sí, en mi opinión sería algo que tendría que ser para todos los trámites que ya estén en posibilidad</w:t>
      </w:r>
      <w:r>
        <w:rPr>
          <w:rFonts w:ascii="ITC Avant Garde" w:hAnsi="ITC Avant Garde"/>
          <w:sz w:val="22"/>
        </w:rPr>
        <w:t>es</w:t>
      </w:r>
      <w:r w:rsidRPr="00301CED">
        <w:rPr>
          <w:rFonts w:ascii="ITC Avant Garde" w:hAnsi="ITC Avant Garde"/>
          <w:sz w:val="22"/>
        </w:rPr>
        <w:t xml:space="preserve"> de ser tramitados por medio de un sistema electrónico y no para un trámite en específico, creo que eso es lo que debería de hacer el Instituto y no tener que estar validando trámite por trá</w:t>
      </w:r>
      <w:r>
        <w:rPr>
          <w:rFonts w:ascii="ITC Avant Garde" w:hAnsi="ITC Avant Garde"/>
          <w:sz w:val="22"/>
        </w:rPr>
        <w:t>mite que se haga de esta forma.</w:t>
      </w:r>
    </w:p>
    <w:p w:rsidR="002062E8" w:rsidRPr="00301CED" w:rsidRDefault="002062E8" w:rsidP="002062E8">
      <w:pPr>
        <w:spacing w:after="240"/>
        <w:rPr>
          <w:rFonts w:ascii="ITC Avant Garde" w:hAnsi="ITC Avant Garde"/>
          <w:sz w:val="22"/>
        </w:rPr>
      </w:pPr>
      <w:r w:rsidRPr="00301CED">
        <w:rPr>
          <w:rFonts w:ascii="ITC Avant Garde" w:hAnsi="ITC Avant Garde"/>
          <w:sz w:val="22"/>
        </w:rPr>
        <w:t>Aquí lo que se busca es que un trámite sea obligatorio por vía electrónica, se ponen unos formatos que prácticamente son formatos que ya existen, nada más creo que se le agrega un campo en el que se dice que a qué regulación asimétrica está relacionado el trámite; cuestión que</w:t>
      </w:r>
      <w:r>
        <w:rPr>
          <w:rFonts w:ascii="ITC Avant Garde" w:hAnsi="ITC Avant Garde"/>
          <w:sz w:val="22"/>
        </w:rPr>
        <w:t>,</w:t>
      </w:r>
      <w:r w:rsidRPr="00301CED">
        <w:rPr>
          <w:rFonts w:ascii="ITC Avant Garde" w:hAnsi="ITC Avant Garde"/>
          <w:sz w:val="22"/>
        </w:rPr>
        <w:t xml:space="preserve"> bueno, considero que con los formatos que se tienen se podría solventar este procedimiento sin ningún contratiempo, pero bueno, sale a consulta púb</w:t>
      </w:r>
      <w:r>
        <w:rPr>
          <w:rFonts w:ascii="ITC Avant Garde" w:hAnsi="ITC Avant Garde"/>
          <w:sz w:val="22"/>
        </w:rPr>
        <w:t>lica.</w:t>
      </w:r>
    </w:p>
    <w:p w:rsidR="002062E8" w:rsidRPr="00301CED" w:rsidRDefault="002062E8" w:rsidP="002062E8">
      <w:pPr>
        <w:spacing w:after="240"/>
        <w:rPr>
          <w:rFonts w:ascii="ITC Avant Garde" w:hAnsi="ITC Avant Garde"/>
          <w:sz w:val="22"/>
        </w:rPr>
      </w:pPr>
      <w:r w:rsidRPr="00301CED">
        <w:rPr>
          <w:rFonts w:ascii="ITC Avant Garde" w:hAnsi="ITC Avant Garde"/>
          <w:sz w:val="22"/>
        </w:rPr>
        <w:t>Sí hacer algunos señalamientos de que</w:t>
      </w:r>
      <w:r>
        <w:rPr>
          <w:rFonts w:ascii="ITC Avant Garde" w:hAnsi="ITC Avant Garde"/>
          <w:sz w:val="22"/>
        </w:rPr>
        <w:t>.</w:t>
      </w:r>
      <w:r w:rsidRPr="00301CED">
        <w:rPr>
          <w:rFonts w:ascii="ITC Avant Garde" w:hAnsi="ITC Avant Garde"/>
          <w:sz w:val="22"/>
        </w:rPr>
        <w:t xml:space="preserve"> a mi entender, por ejemplo, la forma en que definen el </w:t>
      </w:r>
      <w:r>
        <w:rPr>
          <w:rFonts w:ascii="ITC Avant Garde" w:hAnsi="ITC Avant Garde"/>
          <w:sz w:val="22"/>
        </w:rPr>
        <w:t>“S</w:t>
      </w:r>
      <w:r w:rsidRPr="00301CED">
        <w:rPr>
          <w:rFonts w:ascii="ITC Avant Garde" w:hAnsi="ITC Avant Garde"/>
          <w:sz w:val="22"/>
        </w:rPr>
        <w:t xml:space="preserve">istema </w:t>
      </w:r>
      <w:r>
        <w:rPr>
          <w:rFonts w:ascii="ITC Avant Garde" w:hAnsi="ITC Avant Garde"/>
          <w:sz w:val="22"/>
        </w:rPr>
        <w:t>E</w:t>
      </w:r>
      <w:r w:rsidRPr="00301CED">
        <w:rPr>
          <w:rFonts w:ascii="ITC Avant Garde" w:hAnsi="ITC Avant Garde"/>
          <w:sz w:val="22"/>
        </w:rPr>
        <w:t xml:space="preserve">lectrónico de </w:t>
      </w:r>
      <w:r>
        <w:rPr>
          <w:rFonts w:ascii="ITC Avant Garde" w:hAnsi="ITC Avant Garde"/>
          <w:sz w:val="22"/>
        </w:rPr>
        <w:t>R</w:t>
      </w:r>
      <w:r w:rsidRPr="00301CED">
        <w:rPr>
          <w:rFonts w:ascii="ITC Avant Garde" w:hAnsi="ITC Avant Garde"/>
          <w:sz w:val="22"/>
        </w:rPr>
        <w:t xml:space="preserve">egistro de </w:t>
      </w:r>
      <w:r>
        <w:rPr>
          <w:rFonts w:ascii="ITC Avant Garde" w:hAnsi="ITC Avant Garde"/>
          <w:sz w:val="22"/>
        </w:rPr>
        <w:t>T</w:t>
      </w:r>
      <w:r w:rsidRPr="00301CED">
        <w:rPr>
          <w:rFonts w:ascii="ITC Avant Garde" w:hAnsi="ITC Avant Garde"/>
          <w:sz w:val="22"/>
        </w:rPr>
        <w:t>arifas</w:t>
      </w:r>
      <w:r>
        <w:rPr>
          <w:rFonts w:ascii="ITC Avant Garde" w:hAnsi="ITC Avant Garde"/>
          <w:sz w:val="22"/>
        </w:rPr>
        <w:t>”</w:t>
      </w:r>
      <w:r w:rsidRPr="00301CED">
        <w:rPr>
          <w:rFonts w:ascii="ITC Avant Garde" w:hAnsi="ITC Avant Garde"/>
          <w:sz w:val="22"/>
        </w:rPr>
        <w:t xml:space="preserve"> dicen que es un </w:t>
      </w:r>
      <w:r>
        <w:rPr>
          <w:rFonts w:ascii="ITC Avant Garde" w:hAnsi="ITC Avant Garde"/>
          <w:sz w:val="22"/>
        </w:rPr>
        <w:t>“m</w:t>
      </w:r>
      <w:r w:rsidRPr="00301CED">
        <w:rPr>
          <w:rFonts w:ascii="ITC Avant Garde" w:hAnsi="ITC Avant Garde"/>
          <w:sz w:val="22"/>
        </w:rPr>
        <w:t>ecanismo electrónico</w:t>
      </w:r>
      <w:r>
        <w:rPr>
          <w:rFonts w:ascii="ITC Avant Garde" w:hAnsi="ITC Avant Garde"/>
          <w:sz w:val="22"/>
        </w:rPr>
        <w:t>"</w:t>
      </w:r>
      <w:r w:rsidRPr="00301CED">
        <w:rPr>
          <w:rFonts w:ascii="ITC Avant Garde" w:hAnsi="ITC Avant Garde"/>
          <w:sz w:val="22"/>
        </w:rPr>
        <w:t>, o sea, un sistema no puede ser un mecanismo; que s</w:t>
      </w:r>
      <w:r>
        <w:rPr>
          <w:rFonts w:ascii="ITC Avant Garde" w:hAnsi="ITC Avant Garde"/>
          <w:sz w:val="22"/>
        </w:rPr>
        <w:t>e</w:t>
      </w:r>
      <w:r w:rsidRPr="00301CED">
        <w:rPr>
          <w:rFonts w:ascii="ITC Avant Garde" w:hAnsi="ITC Avant Garde"/>
          <w:sz w:val="22"/>
        </w:rPr>
        <w:t>a algo que se utilice como tal, una vía para hacer algo es otra cosa, pero un sistema no es un mecanismo. Pero</w:t>
      </w:r>
      <w:r>
        <w:rPr>
          <w:rFonts w:ascii="ITC Avant Garde" w:hAnsi="ITC Avant Garde"/>
          <w:sz w:val="22"/>
        </w:rPr>
        <w:t>,</w:t>
      </w:r>
      <w:r w:rsidRPr="00301CED">
        <w:rPr>
          <w:rFonts w:ascii="ITC Avant Garde" w:hAnsi="ITC Avant Garde"/>
          <w:sz w:val="22"/>
        </w:rPr>
        <w:t xml:space="preserve"> en fin, es cuestión de que revisen las definiciones.</w:t>
      </w:r>
    </w:p>
    <w:p w:rsidR="002062E8" w:rsidRPr="00301CED" w:rsidRDefault="002062E8" w:rsidP="002062E8">
      <w:pPr>
        <w:spacing w:after="240"/>
        <w:rPr>
          <w:rFonts w:ascii="ITC Avant Garde" w:hAnsi="ITC Avant Garde"/>
          <w:sz w:val="22"/>
        </w:rPr>
      </w:pPr>
      <w:r w:rsidRPr="00301CED">
        <w:rPr>
          <w:rFonts w:ascii="ITC Avant Garde" w:hAnsi="ITC Avant Garde"/>
          <w:sz w:val="22"/>
        </w:rPr>
        <w:t xml:space="preserve">También se dice que hay un plazo máximo de tanto tiempo y que tenemos que resolver, sin embargo, en seguida </w:t>
      </w:r>
      <w:r>
        <w:rPr>
          <w:rFonts w:ascii="ITC Avant Garde" w:hAnsi="ITC Avant Garde"/>
          <w:sz w:val="22"/>
        </w:rPr>
        <w:t xml:space="preserve">se </w:t>
      </w:r>
      <w:r w:rsidRPr="00301CED">
        <w:rPr>
          <w:rFonts w:ascii="ITC Avant Garde" w:hAnsi="ITC Avant Garde"/>
          <w:sz w:val="22"/>
        </w:rPr>
        <w:t xml:space="preserve">dice que se puede prolongar ese </w:t>
      </w:r>
      <w:r>
        <w:rPr>
          <w:rFonts w:ascii="ITC Avant Garde" w:hAnsi="ITC Avant Garde"/>
          <w:sz w:val="22"/>
        </w:rPr>
        <w:t>plazo por tanto tiempo; e</w:t>
      </w:r>
      <w:r w:rsidRPr="00301CED">
        <w:rPr>
          <w:rFonts w:ascii="ITC Avant Garde" w:hAnsi="ITC Avant Garde"/>
          <w:sz w:val="22"/>
        </w:rPr>
        <w:t xml:space="preserve">ntonces, bueno, a mi entender no sería </w:t>
      </w:r>
      <w:r>
        <w:rPr>
          <w:rFonts w:ascii="ITC Avant Garde" w:hAnsi="ITC Avant Garde"/>
          <w:sz w:val="22"/>
        </w:rPr>
        <w:t xml:space="preserve">un </w:t>
      </w:r>
      <w:r w:rsidRPr="00301CED">
        <w:rPr>
          <w:rFonts w:ascii="ITC Avant Garde" w:hAnsi="ITC Avant Garde"/>
          <w:sz w:val="22"/>
        </w:rPr>
        <w:t>plazo máximo.</w:t>
      </w:r>
    </w:p>
    <w:p w:rsidR="002062E8" w:rsidRPr="00301CED" w:rsidRDefault="002062E8" w:rsidP="002062E8">
      <w:pPr>
        <w:spacing w:after="240"/>
        <w:rPr>
          <w:rFonts w:ascii="ITC Avant Garde" w:hAnsi="ITC Avant Garde"/>
          <w:sz w:val="22"/>
        </w:rPr>
      </w:pPr>
      <w:r w:rsidRPr="00301CED">
        <w:rPr>
          <w:rFonts w:ascii="ITC Avant Garde" w:hAnsi="ITC Avant Garde"/>
          <w:sz w:val="22"/>
        </w:rPr>
        <w:t>Y se dice una serie de cuestiones pero</w:t>
      </w:r>
      <w:r>
        <w:rPr>
          <w:rFonts w:ascii="ITC Avant Garde" w:hAnsi="ITC Avant Garde"/>
          <w:sz w:val="22"/>
        </w:rPr>
        <w:t>,</w:t>
      </w:r>
      <w:r w:rsidRPr="00301CED">
        <w:rPr>
          <w:rFonts w:ascii="ITC Avant Garde" w:hAnsi="ITC Avant Garde"/>
          <w:sz w:val="22"/>
        </w:rPr>
        <w:t xml:space="preserve"> no, los formatos que estamos definiendo no están claramente relacionados con algún lineamiento, de forma general se menciona y yo creo que podría ser</w:t>
      </w:r>
      <w:r>
        <w:rPr>
          <w:rFonts w:ascii="ITC Avant Garde" w:hAnsi="ITC Avant Garde"/>
          <w:sz w:val="22"/>
        </w:rPr>
        <w:t xml:space="preserve"> más específico en ese sentido.</w:t>
      </w:r>
    </w:p>
    <w:p w:rsidR="002062E8" w:rsidRPr="00301CED" w:rsidRDefault="002062E8" w:rsidP="002062E8">
      <w:pPr>
        <w:spacing w:after="240"/>
        <w:rPr>
          <w:rFonts w:ascii="ITC Avant Garde" w:hAnsi="ITC Avant Garde"/>
          <w:sz w:val="22"/>
        </w:rPr>
      </w:pPr>
      <w:r w:rsidRPr="00301CED">
        <w:rPr>
          <w:rFonts w:ascii="ITC Avant Garde" w:hAnsi="ITC Avant Garde"/>
          <w:sz w:val="22"/>
        </w:rPr>
        <w:t>Después creo que hay cuestiones que no abonan, por ejemplo</w:t>
      </w:r>
      <w:r>
        <w:rPr>
          <w:rFonts w:ascii="ITC Avant Garde" w:hAnsi="ITC Avant Garde"/>
          <w:sz w:val="22"/>
        </w:rPr>
        <w:t>,</w:t>
      </w:r>
      <w:r w:rsidRPr="00301CED">
        <w:rPr>
          <w:rFonts w:ascii="ITC Avant Garde" w:hAnsi="ITC Avant Garde"/>
          <w:sz w:val="22"/>
        </w:rPr>
        <w:t xml:space="preserve"> el </w:t>
      </w:r>
      <w:r>
        <w:rPr>
          <w:rFonts w:ascii="ITC Avant Garde" w:hAnsi="ITC Avant Garde"/>
          <w:sz w:val="22"/>
        </w:rPr>
        <w:t>“Capítulo</w:t>
      </w:r>
      <w:r w:rsidRPr="00301CED">
        <w:rPr>
          <w:rFonts w:ascii="ITC Avant Garde" w:hAnsi="ITC Avant Garde"/>
          <w:sz w:val="22"/>
        </w:rPr>
        <w:t xml:space="preserve"> </w:t>
      </w:r>
      <w:r>
        <w:rPr>
          <w:rFonts w:ascii="ITC Avant Garde" w:hAnsi="ITC Avant Garde"/>
          <w:sz w:val="22"/>
        </w:rPr>
        <w:t>IV</w:t>
      </w:r>
      <w:r w:rsidRPr="00301CED">
        <w:rPr>
          <w:rFonts w:ascii="ITC Avant Garde" w:hAnsi="ITC Avant Garde"/>
          <w:sz w:val="22"/>
        </w:rPr>
        <w:t xml:space="preserve"> </w:t>
      </w:r>
      <w:r>
        <w:rPr>
          <w:rFonts w:ascii="ITC Avant Garde" w:hAnsi="ITC Avant Garde"/>
          <w:sz w:val="22"/>
        </w:rPr>
        <w:t>Del</w:t>
      </w:r>
      <w:r w:rsidRPr="00301CED">
        <w:rPr>
          <w:rFonts w:ascii="ITC Avant Garde" w:hAnsi="ITC Avant Garde"/>
          <w:sz w:val="22"/>
        </w:rPr>
        <w:t xml:space="preserve"> </w:t>
      </w:r>
      <w:r>
        <w:rPr>
          <w:rFonts w:ascii="ITC Avant Garde" w:hAnsi="ITC Avant Garde"/>
          <w:sz w:val="22"/>
        </w:rPr>
        <w:t>Análisis</w:t>
      </w:r>
      <w:r w:rsidRPr="00301CED">
        <w:rPr>
          <w:rFonts w:ascii="ITC Avant Garde" w:hAnsi="ITC Avant Garde"/>
          <w:sz w:val="22"/>
        </w:rPr>
        <w:t xml:space="preserve"> </w:t>
      </w:r>
      <w:r>
        <w:rPr>
          <w:rFonts w:ascii="ITC Avant Garde" w:hAnsi="ITC Avant Garde"/>
          <w:sz w:val="22"/>
        </w:rPr>
        <w:t>de</w:t>
      </w:r>
      <w:r w:rsidRPr="00301CED">
        <w:rPr>
          <w:rFonts w:ascii="ITC Avant Garde" w:hAnsi="ITC Avant Garde"/>
          <w:sz w:val="22"/>
        </w:rPr>
        <w:t xml:space="preserve"> </w:t>
      </w:r>
      <w:r>
        <w:rPr>
          <w:rFonts w:ascii="ITC Avant Garde" w:hAnsi="ITC Avant Garde"/>
          <w:sz w:val="22"/>
        </w:rPr>
        <w:t>la</w:t>
      </w:r>
      <w:r w:rsidRPr="00301CED">
        <w:rPr>
          <w:rFonts w:ascii="ITC Avant Garde" w:hAnsi="ITC Avant Garde"/>
          <w:sz w:val="22"/>
        </w:rPr>
        <w:t xml:space="preserve"> </w:t>
      </w:r>
      <w:r>
        <w:rPr>
          <w:rFonts w:ascii="ITC Avant Garde" w:hAnsi="ITC Avant Garde"/>
          <w:sz w:val="22"/>
        </w:rPr>
        <w:t>Solicitud</w:t>
      </w:r>
      <w:r w:rsidRPr="00301CED">
        <w:rPr>
          <w:rFonts w:ascii="ITC Avant Garde" w:hAnsi="ITC Avant Garde"/>
          <w:sz w:val="22"/>
        </w:rPr>
        <w:t xml:space="preserve"> </w:t>
      </w:r>
      <w:r>
        <w:rPr>
          <w:rFonts w:ascii="ITC Avant Garde" w:hAnsi="ITC Avant Garde"/>
          <w:sz w:val="22"/>
        </w:rPr>
        <w:t>Electrónica</w:t>
      </w:r>
      <w:r w:rsidRPr="00301CED">
        <w:rPr>
          <w:rFonts w:ascii="ITC Avant Garde" w:hAnsi="ITC Avant Garde"/>
          <w:sz w:val="22"/>
        </w:rPr>
        <w:t xml:space="preserve"> </w:t>
      </w:r>
      <w:r>
        <w:rPr>
          <w:rFonts w:ascii="ITC Avant Garde" w:hAnsi="ITC Avant Garde"/>
          <w:sz w:val="22"/>
        </w:rPr>
        <w:t>de</w:t>
      </w:r>
      <w:r w:rsidRPr="00301CED">
        <w:rPr>
          <w:rFonts w:ascii="ITC Avant Garde" w:hAnsi="ITC Avant Garde"/>
          <w:sz w:val="22"/>
        </w:rPr>
        <w:t xml:space="preserve"> </w:t>
      </w:r>
      <w:r>
        <w:rPr>
          <w:rFonts w:ascii="ITC Avant Garde" w:hAnsi="ITC Avant Garde"/>
          <w:sz w:val="22"/>
        </w:rPr>
        <w:t>Autorización”</w:t>
      </w:r>
      <w:r w:rsidRPr="00301CED">
        <w:rPr>
          <w:rFonts w:ascii="ITC Avant Garde" w:hAnsi="ITC Avant Garde"/>
          <w:sz w:val="22"/>
        </w:rPr>
        <w:t>, creo que es algo que se hace y no tendría por qué especificarse en un lineamiento qué vamos a tomar en consideración para hacer el análisis de esa solicitud, pues lógicamente dependiendo de la regulación asi</w:t>
      </w:r>
      <w:r>
        <w:rPr>
          <w:rFonts w:ascii="ITC Avant Garde" w:hAnsi="ITC Avant Garde"/>
          <w:sz w:val="22"/>
        </w:rPr>
        <w:t>métrica a la que esté obligado.</w:t>
      </w:r>
    </w:p>
    <w:p w:rsidR="002062E8" w:rsidRPr="00301CED" w:rsidRDefault="002062E8" w:rsidP="002062E8">
      <w:pPr>
        <w:spacing w:after="240"/>
        <w:rPr>
          <w:rFonts w:ascii="ITC Avant Garde" w:hAnsi="ITC Avant Garde"/>
          <w:sz w:val="22"/>
        </w:rPr>
      </w:pPr>
      <w:r w:rsidRPr="00301CED">
        <w:rPr>
          <w:rFonts w:ascii="ITC Avant Garde" w:hAnsi="ITC Avant Garde"/>
          <w:sz w:val="22"/>
        </w:rPr>
        <w:t xml:space="preserve">Y después hay también otros dos temas que se ponen al final, que son cuestiones del </w:t>
      </w:r>
      <w:r>
        <w:rPr>
          <w:rFonts w:ascii="ITC Avant Garde" w:hAnsi="ITC Avant Garde"/>
          <w:sz w:val="22"/>
        </w:rPr>
        <w:t>Décimo Cuarto</w:t>
      </w:r>
      <w:r w:rsidRPr="00301CED">
        <w:rPr>
          <w:rFonts w:ascii="ITC Avant Garde" w:hAnsi="ITC Avant Garde"/>
          <w:sz w:val="22"/>
        </w:rPr>
        <w:t xml:space="preserve"> y del </w:t>
      </w:r>
      <w:r>
        <w:rPr>
          <w:rFonts w:ascii="ITC Avant Garde" w:hAnsi="ITC Avant Garde"/>
          <w:sz w:val="22"/>
        </w:rPr>
        <w:t>Décimo Quinto</w:t>
      </w:r>
      <w:r w:rsidRPr="00301CED">
        <w:rPr>
          <w:rFonts w:ascii="ITC Avant Garde" w:hAnsi="ITC Avant Garde"/>
          <w:sz w:val="22"/>
        </w:rPr>
        <w:t xml:space="preserve"> que a mi entender no aporta nada, dice: “…el Instituto supervisará y verificará el cumplimiento de las obligaciones establecidas en los presentes lineamientos conforme a lo establecido en el </w:t>
      </w:r>
      <w:r>
        <w:rPr>
          <w:rFonts w:ascii="ITC Avant Garde" w:hAnsi="ITC Avant Garde"/>
          <w:sz w:val="22"/>
        </w:rPr>
        <w:t>T</w:t>
      </w:r>
      <w:r w:rsidRPr="00301CED">
        <w:rPr>
          <w:rFonts w:ascii="ITC Avant Garde" w:hAnsi="ITC Avant Garde"/>
          <w:sz w:val="22"/>
        </w:rPr>
        <w:t xml:space="preserve">ítulo </w:t>
      </w:r>
      <w:r>
        <w:rPr>
          <w:rFonts w:ascii="ITC Avant Garde" w:hAnsi="ITC Avant Garde"/>
          <w:sz w:val="22"/>
        </w:rPr>
        <w:t>D</w:t>
      </w:r>
      <w:r w:rsidRPr="00301CED">
        <w:rPr>
          <w:rFonts w:ascii="ITC Avant Garde" w:hAnsi="ITC Avant Garde"/>
          <w:sz w:val="22"/>
        </w:rPr>
        <w:t xml:space="preserve">écimo </w:t>
      </w:r>
      <w:r>
        <w:rPr>
          <w:rFonts w:ascii="ITC Avant Garde" w:hAnsi="ITC Avant Garde"/>
          <w:sz w:val="22"/>
        </w:rPr>
        <w:t>C</w:t>
      </w:r>
      <w:r w:rsidRPr="00301CED">
        <w:rPr>
          <w:rFonts w:ascii="ITC Avant Garde" w:hAnsi="ITC Avant Garde"/>
          <w:sz w:val="22"/>
        </w:rPr>
        <w:t>uarto de la Ley Federal de Teleco</w:t>
      </w:r>
      <w:r>
        <w:rPr>
          <w:rFonts w:ascii="ITC Avant Garde" w:hAnsi="ITC Avant Garde"/>
          <w:sz w:val="22"/>
        </w:rPr>
        <w:t>municaciones y Radiodifusión…”.</w:t>
      </w:r>
    </w:p>
    <w:p w:rsidR="002062E8" w:rsidRPr="00301CED" w:rsidRDefault="002062E8" w:rsidP="002062E8">
      <w:pPr>
        <w:spacing w:after="240"/>
        <w:rPr>
          <w:rFonts w:ascii="ITC Avant Garde" w:hAnsi="ITC Avant Garde"/>
          <w:sz w:val="22"/>
        </w:rPr>
      </w:pPr>
      <w:r w:rsidRPr="00301CED">
        <w:rPr>
          <w:rFonts w:ascii="ITC Avant Garde" w:hAnsi="ITC Avant Garde"/>
          <w:sz w:val="22"/>
        </w:rPr>
        <w:t xml:space="preserve">En el </w:t>
      </w:r>
      <w:r>
        <w:rPr>
          <w:rFonts w:ascii="ITC Avant Garde" w:hAnsi="ITC Avant Garde"/>
          <w:sz w:val="22"/>
        </w:rPr>
        <w:t>Décimo Quinto</w:t>
      </w:r>
      <w:r w:rsidRPr="00301CED">
        <w:rPr>
          <w:rFonts w:ascii="ITC Avant Garde" w:hAnsi="ITC Avant Garde"/>
          <w:sz w:val="22"/>
        </w:rPr>
        <w:t xml:space="preserve"> dice: “…</w:t>
      </w:r>
      <w:r>
        <w:rPr>
          <w:rFonts w:ascii="ITC Avant Garde" w:hAnsi="ITC Avant Garde"/>
          <w:sz w:val="22"/>
        </w:rPr>
        <w:t>C</w:t>
      </w:r>
      <w:r w:rsidRPr="00301CED">
        <w:rPr>
          <w:rFonts w:ascii="ITC Avant Garde" w:hAnsi="ITC Avant Garde"/>
          <w:sz w:val="22"/>
        </w:rPr>
        <w:t xml:space="preserve">ualquier infracción a las obligaciones establecidas en el presente instrumento será sancionada por el Instituto de conformidad con lo establecido en el </w:t>
      </w:r>
      <w:r>
        <w:rPr>
          <w:rFonts w:ascii="ITC Avant Garde" w:hAnsi="ITC Avant Garde"/>
          <w:sz w:val="22"/>
        </w:rPr>
        <w:t>T</w:t>
      </w:r>
      <w:r w:rsidRPr="00301CED">
        <w:rPr>
          <w:rFonts w:ascii="ITC Avant Garde" w:hAnsi="ITC Avant Garde"/>
          <w:sz w:val="22"/>
        </w:rPr>
        <w:t xml:space="preserve">ítulo </w:t>
      </w:r>
      <w:r>
        <w:rPr>
          <w:rFonts w:ascii="ITC Avant Garde" w:hAnsi="ITC Avant Garde"/>
          <w:sz w:val="22"/>
        </w:rPr>
        <w:t>D</w:t>
      </w:r>
      <w:r w:rsidRPr="00301CED">
        <w:rPr>
          <w:rFonts w:ascii="ITC Avant Garde" w:hAnsi="ITC Avant Garde"/>
          <w:sz w:val="22"/>
        </w:rPr>
        <w:t xml:space="preserve">écimo </w:t>
      </w:r>
      <w:r>
        <w:rPr>
          <w:rFonts w:ascii="ITC Avant Garde" w:hAnsi="ITC Avant Garde"/>
          <w:sz w:val="22"/>
        </w:rPr>
        <w:t>Q</w:t>
      </w:r>
      <w:r w:rsidRPr="00301CED">
        <w:rPr>
          <w:rFonts w:ascii="ITC Avant Garde" w:hAnsi="ITC Avant Garde"/>
          <w:sz w:val="22"/>
        </w:rPr>
        <w:t>uinto de la Ley Federal de Telecomunicaciones y Radiodifusión y demás dispos</w:t>
      </w:r>
      <w:r>
        <w:rPr>
          <w:rFonts w:ascii="ITC Avant Garde" w:hAnsi="ITC Avant Garde"/>
          <w:sz w:val="22"/>
        </w:rPr>
        <w:t>iciones jurídicas aplicables…”.</w:t>
      </w:r>
    </w:p>
    <w:p w:rsidR="002062E8" w:rsidRPr="00301CED" w:rsidRDefault="002062E8" w:rsidP="002062E8">
      <w:pPr>
        <w:spacing w:after="240"/>
        <w:rPr>
          <w:rFonts w:ascii="ITC Avant Garde" w:hAnsi="ITC Avant Garde"/>
          <w:sz w:val="22"/>
        </w:rPr>
      </w:pPr>
      <w:r w:rsidRPr="00301CED">
        <w:rPr>
          <w:rFonts w:ascii="ITC Avant Garde" w:hAnsi="ITC Avant Garde"/>
          <w:sz w:val="22"/>
        </w:rPr>
        <w:t xml:space="preserve">O sea, a mi entender no estamos aportando nada nuevo, lo que se busca con esto es que un trámite que se venía haciendo –digamos- en forma física, que se presentaba un documento en la Oficialía de Partes de este Instituto, pues darle una vía electrónica obligatoria; se les pone plazos a la autoridad y al regulado para sustanciar el trámite en forma general, se pone </w:t>
      </w:r>
      <w:r>
        <w:rPr>
          <w:rFonts w:ascii="ITC Avant Garde" w:hAnsi="ITC Avant Garde"/>
          <w:sz w:val="22"/>
        </w:rPr>
        <w:t xml:space="preserve">unos, </w:t>
      </w:r>
      <w:r w:rsidRPr="00301CED">
        <w:rPr>
          <w:rFonts w:ascii="ITC Avant Garde" w:hAnsi="ITC Avant Garde"/>
          <w:sz w:val="22"/>
        </w:rPr>
        <w:t>supuestamente</w:t>
      </w:r>
      <w:r>
        <w:rPr>
          <w:rFonts w:ascii="ITC Avant Garde" w:hAnsi="ITC Avant Garde"/>
          <w:sz w:val="22"/>
        </w:rPr>
        <w:t xml:space="preserve"> nuevos</w:t>
      </w:r>
      <w:r w:rsidRPr="00301CED">
        <w:rPr>
          <w:rFonts w:ascii="ITC Avant Garde" w:hAnsi="ITC Avant Garde"/>
          <w:sz w:val="22"/>
        </w:rPr>
        <w:t xml:space="preserve"> formatos -que solamente es un campo nuevo-, pero de ahí en fuera todo lo demás es igual, es como se viene haciendo e</w:t>
      </w:r>
      <w:r>
        <w:rPr>
          <w:rFonts w:ascii="ITC Avant Garde" w:hAnsi="ITC Avant Garde"/>
          <w:sz w:val="22"/>
        </w:rPr>
        <w:t>ste trámite hasta este momento.</w:t>
      </w:r>
    </w:p>
    <w:p w:rsidR="002062E8" w:rsidRPr="00301CED" w:rsidRDefault="002062E8" w:rsidP="002062E8">
      <w:pPr>
        <w:spacing w:after="240"/>
        <w:rPr>
          <w:rFonts w:ascii="ITC Avant Garde" w:hAnsi="ITC Avant Garde"/>
          <w:sz w:val="22"/>
        </w:rPr>
      </w:pPr>
      <w:r w:rsidRPr="00301CED">
        <w:rPr>
          <w:rFonts w:ascii="ITC Avant Garde" w:hAnsi="ITC Avant Garde"/>
          <w:sz w:val="22"/>
        </w:rPr>
        <w:lastRenderedPageBreak/>
        <w:t>Y también se dice por ahí que si esta persona quiere una constancia del registro pues todo el trámite es electrónico pero la constancia se entrega de forma física, yo creo que deberíamos desarrollar algún mecanismo para que inclusive esa constancia se entregue de forma electrónica, de forma válida; sino pues estaremos haciendo un trámite semiautomáti</w:t>
      </w:r>
      <w:r>
        <w:rPr>
          <w:rFonts w:ascii="ITC Avant Garde" w:hAnsi="ITC Avant Garde"/>
          <w:sz w:val="22"/>
        </w:rPr>
        <w:t>co por así llamarlo.</w:t>
      </w:r>
    </w:p>
    <w:p w:rsidR="002062E8" w:rsidRPr="00301CED" w:rsidRDefault="002062E8" w:rsidP="002062E8">
      <w:pPr>
        <w:spacing w:after="240"/>
        <w:rPr>
          <w:rFonts w:ascii="ITC Avant Garde" w:hAnsi="ITC Avant Garde"/>
          <w:sz w:val="22"/>
        </w:rPr>
      </w:pPr>
      <w:r w:rsidRPr="00301CED">
        <w:rPr>
          <w:rFonts w:ascii="ITC Avant Garde" w:hAnsi="ITC Avant Garde"/>
          <w:sz w:val="22"/>
        </w:rPr>
        <w:t>Pero bueno,</w:t>
      </w:r>
      <w:r>
        <w:rPr>
          <w:rFonts w:ascii="ITC Avant Garde" w:hAnsi="ITC Avant Garde"/>
          <w:sz w:val="22"/>
        </w:rPr>
        <w:t xml:space="preserve"> como siempre, es una opinión. </w:t>
      </w:r>
    </w:p>
    <w:p w:rsidR="002062E8" w:rsidRPr="00301CED" w:rsidRDefault="002062E8" w:rsidP="002062E8">
      <w:pPr>
        <w:spacing w:after="240"/>
        <w:rPr>
          <w:rFonts w:ascii="ITC Avant Garde" w:hAnsi="ITC Avant Garde"/>
          <w:sz w:val="22"/>
        </w:rPr>
      </w:pPr>
      <w:r w:rsidRPr="00301CED">
        <w:rPr>
          <w:rFonts w:ascii="ITC Avant Garde" w:hAnsi="ITC Avant Garde"/>
          <w:sz w:val="22"/>
        </w:rPr>
        <w:t xml:space="preserve">Y como </w:t>
      </w:r>
      <w:r>
        <w:rPr>
          <w:rFonts w:ascii="ITC Avant Garde" w:hAnsi="ITC Avant Garde"/>
          <w:sz w:val="22"/>
        </w:rPr>
        <w:t xml:space="preserve">lo </w:t>
      </w:r>
      <w:r w:rsidRPr="00301CED">
        <w:rPr>
          <w:rFonts w:ascii="ITC Avant Garde" w:hAnsi="ITC Avant Garde"/>
          <w:sz w:val="22"/>
        </w:rPr>
        <w:t>manifesté al principio, el contenido y el objetivo de esto es responsabilidad del área, pero sí fijando la posición que para mí deberían ser algo</w:t>
      </w:r>
      <w:r>
        <w:rPr>
          <w:rFonts w:ascii="ITC Avant Garde" w:hAnsi="ITC Avant Garde"/>
          <w:sz w:val="22"/>
        </w:rPr>
        <w:t xml:space="preserve">, </w:t>
      </w:r>
      <w:r w:rsidRPr="00301CED">
        <w:rPr>
          <w:rFonts w:ascii="ITC Avant Garde" w:hAnsi="ITC Avant Garde"/>
          <w:sz w:val="22"/>
        </w:rPr>
        <w:t>una disposición de carácter general, p</w:t>
      </w:r>
      <w:r>
        <w:rPr>
          <w:rFonts w:ascii="ITC Avant Garde" w:hAnsi="ITC Avant Garde"/>
          <w:sz w:val="22"/>
        </w:rPr>
        <w:t xml:space="preserve">ero </w:t>
      </w:r>
      <w:r w:rsidRPr="00301CED">
        <w:rPr>
          <w:rFonts w:ascii="ITC Avant Garde" w:hAnsi="ITC Avant Garde"/>
          <w:sz w:val="22"/>
        </w:rPr>
        <w:t>más general</w:t>
      </w:r>
      <w:r>
        <w:rPr>
          <w:rFonts w:ascii="ITC Avant Garde" w:hAnsi="ITC Avant Garde"/>
          <w:sz w:val="22"/>
        </w:rPr>
        <w:t xml:space="preserve"> </w:t>
      </w:r>
      <w:r w:rsidRPr="00301CED">
        <w:rPr>
          <w:rFonts w:ascii="ITC Avant Garde" w:hAnsi="ITC Avant Garde"/>
          <w:sz w:val="22"/>
        </w:rPr>
        <w:t>para todos los trámites que estén disponibles por medio de una plataforma electrónica</w:t>
      </w:r>
      <w:r>
        <w:rPr>
          <w:rFonts w:ascii="ITC Avant Garde" w:hAnsi="ITC Avant Garde"/>
          <w:sz w:val="22"/>
        </w:rPr>
        <w:t>,</w:t>
      </w:r>
      <w:r w:rsidRPr="00301CED">
        <w:rPr>
          <w:rFonts w:ascii="ITC Avant Garde" w:hAnsi="ITC Avant Garde"/>
          <w:sz w:val="22"/>
        </w:rPr>
        <w:t xml:space="preserve"> hace</w:t>
      </w:r>
      <w:r>
        <w:rPr>
          <w:rFonts w:ascii="ITC Avant Garde" w:hAnsi="ITC Avant Garde"/>
          <w:sz w:val="22"/>
        </w:rPr>
        <w:t>rlos obligatorios de esa forma.</w:t>
      </w:r>
    </w:p>
    <w:p w:rsidR="002062E8" w:rsidRPr="00301CED" w:rsidRDefault="002062E8" w:rsidP="002062E8">
      <w:pPr>
        <w:spacing w:after="240"/>
        <w:rPr>
          <w:rFonts w:ascii="ITC Avant Garde" w:hAnsi="ITC Avant Garde"/>
          <w:sz w:val="22"/>
        </w:rPr>
      </w:pPr>
      <w:r w:rsidRPr="00301CED">
        <w:rPr>
          <w:rFonts w:ascii="ITC Avant Garde" w:hAnsi="ITC Avant Garde"/>
          <w:sz w:val="22"/>
        </w:rPr>
        <w:t>G</w:t>
      </w:r>
      <w:r>
        <w:rPr>
          <w:rFonts w:ascii="ITC Avant Garde" w:hAnsi="ITC Avant Garde"/>
          <w:sz w:val="22"/>
        </w:rPr>
        <w:t>racias, Comisionado Presidente.</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Presidente Gabriel Oswaldo Contreras Saldívar: </w:t>
      </w:r>
      <w:r w:rsidRPr="00301CED">
        <w:rPr>
          <w:rFonts w:ascii="ITC Avant Garde" w:hAnsi="ITC Avant Garde"/>
          <w:sz w:val="22"/>
        </w:rPr>
        <w:t>Gracias a usted, C</w:t>
      </w:r>
      <w:r>
        <w:rPr>
          <w:rFonts w:ascii="ITC Avant Garde" w:hAnsi="ITC Avant Garde"/>
          <w:sz w:val="22"/>
        </w:rPr>
        <w:t>omisionado Fromow.</w:t>
      </w:r>
    </w:p>
    <w:p w:rsidR="002062E8" w:rsidRPr="00301CED" w:rsidRDefault="002062E8" w:rsidP="002062E8">
      <w:pPr>
        <w:spacing w:after="240"/>
        <w:rPr>
          <w:rFonts w:ascii="ITC Avant Garde" w:hAnsi="ITC Avant Garde"/>
          <w:sz w:val="22"/>
        </w:rPr>
      </w:pPr>
      <w:r w:rsidRPr="00301CED">
        <w:rPr>
          <w:rFonts w:ascii="ITC Avant Garde" w:hAnsi="ITC Avant Garde"/>
          <w:sz w:val="22"/>
        </w:rPr>
        <w:t>Me parece importante comentar a propósito de su participación, que como ustedes saben, salimos a una consulta pública el año pasado con la idea precisamente de ir migrando paulatinamente a un expediente electrónico que permita no sólo promover, sino incluso tramitar y reso</w:t>
      </w:r>
      <w:r>
        <w:rPr>
          <w:rFonts w:ascii="ITC Avant Garde" w:hAnsi="ITC Avant Garde"/>
          <w:sz w:val="22"/>
        </w:rPr>
        <w:t>lver todo de forma electrónica.</w:t>
      </w:r>
    </w:p>
    <w:p w:rsidR="002062E8" w:rsidRPr="00301CED" w:rsidRDefault="002062E8" w:rsidP="002062E8">
      <w:pPr>
        <w:spacing w:after="240"/>
        <w:rPr>
          <w:rFonts w:ascii="ITC Avant Garde" w:hAnsi="ITC Avant Garde"/>
          <w:sz w:val="22"/>
        </w:rPr>
      </w:pPr>
      <w:r w:rsidRPr="00301CED">
        <w:rPr>
          <w:rFonts w:ascii="ITC Avant Garde" w:hAnsi="ITC Avant Garde"/>
          <w:sz w:val="22"/>
        </w:rPr>
        <w:t>Esa consulta pública se desahogó, es un primer paso que pretende incorporar formatos electrónicos para recabar información</w:t>
      </w:r>
      <w:r>
        <w:rPr>
          <w:rFonts w:ascii="ITC Avant Garde" w:hAnsi="ITC Avant Garde"/>
          <w:sz w:val="22"/>
        </w:rPr>
        <w:t>,</w:t>
      </w:r>
      <w:r w:rsidRPr="00301CED">
        <w:rPr>
          <w:rFonts w:ascii="ITC Avant Garde" w:hAnsi="ITC Avant Garde"/>
          <w:sz w:val="22"/>
        </w:rPr>
        <w:t xml:space="preserve"> sobre todo en un primer eslabón en materia estadística</w:t>
      </w:r>
      <w:r>
        <w:rPr>
          <w:rFonts w:ascii="ITC Avant Garde" w:hAnsi="ITC Avant Garde"/>
          <w:sz w:val="22"/>
        </w:rPr>
        <w:t>,</w:t>
      </w:r>
      <w:r w:rsidRPr="00301CED">
        <w:rPr>
          <w:rFonts w:ascii="ITC Avant Garde" w:hAnsi="ITC Avant Garde"/>
          <w:sz w:val="22"/>
        </w:rPr>
        <w:t xml:space="preserve"> y va a implicar también un esfuerzo importante de desregulación; en breve las áreas encargadas estarán por presentar </w:t>
      </w:r>
      <w:r>
        <w:rPr>
          <w:rFonts w:ascii="ITC Avant Garde" w:hAnsi="ITC Avant Garde"/>
          <w:sz w:val="22"/>
        </w:rPr>
        <w:t>esto a consideración del Pleno.</w:t>
      </w:r>
    </w:p>
    <w:p w:rsidR="002062E8" w:rsidRPr="00301CED" w:rsidRDefault="002062E8" w:rsidP="002062E8">
      <w:pPr>
        <w:spacing w:after="240"/>
        <w:rPr>
          <w:rFonts w:ascii="ITC Avant Garde" w:hAnsi="ITC Avant Garde"/>
          <w:sz w:val="22"/>
        </w:rPr>
      </w:pPr>
      <w:r w:rsidRPr="00301CED">
        <w:rPr>
          <w:rFonts w:ascii="ITC Avant Garde" w:hAnsi="ITC Avant Garde"/>
          <w:sz w:val="22"/>
        </w:rPr>
        <w:t>Coincidiendo con lo señalado, Comisionado Fromow, la importancia de que todos los trámites se hagan en forma ele</w:t>
      </w:r>
      <w:r>
        <w:rPr>
          <w:rFonts w:ascii="ITC Avant Garde" w:hAnsi="ITC Avant Garde"/>
          <w:sz w:val="22"/>
        </w:rPr>
        <w:t>ctrónica.</w:t>
      </w:r>
    </w:p>
    <w:p w:rsidR="002062E8" w:rsidRPr="00301CED" w:rsidRDefault="002062E8" w:rsidP="002062E8">
      <w:pPr>
        <w:spacing w:after="240"/>
        <w:rPr>
          <w:rFonts w:ascii="ITC Avant Garde" w:hAnsi="ITC Avant Garde"/>
          <w:sz w:val="22"/>
        </w:rPr>
      </w:pPr>
      <w:r>
        <w:rPr>
          <w:rFonts w:ascii="ITC Avant Garde" w:hAnsi="ITC Avant Garde"/>
          <w:sz w:val="22"/>
        </w:rPr>
        <w:t>Comisionado Díaz.</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Sóstenes Díaz González: </w:t>
      </w:r>
      <w:r>
        <w:rPr>
          <w:rFonts w:ascii="ITC Avant Garde" w:eastAsia="Calibri" w:hAnsi="ITC Avant Garde" w:cs="Times New Roman"/>
          <w:sz w:val="22"/>
        </w:rPr>
        <w:t>Muchas gracias.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Me permito adelantar el sentido favorable de mi voto a efecto de que se someta a consulta pública el </w:t>
      </w:r>
      <w:r>
        <w:rPr>
          <w:rFonts w:ascii="ITC Avant Garde" w:eastAsia="Calibri" w:hAnsi="ITC Avant Garde" w:cs="Times New Roman"/>
          <w:sz w:val="22"/>
        </w:rPr>
        <w:t>A</w:t>
      </w:r>
      <w:r w:rsidRPr="00301CED">
        <w:rPr>
          <w:rFonts w:ascii="ITC Avant Garde" w:eastAsia="Calibri" w:hAnsi="ITC Avant Garde" w:cs="Times New Roman"/>
          <w:sz w:val="22"/>
        </w:rPr>
        <w:t xml:space="preserve">nteproyecto de </w:t>
      </w:r>
      <w:r>
        <w:rPr>
          <w:rFonts w:ascii="ITC Avant Garde" w:eastAsia="Calibri" w:hAnsi="ITC Avant Garde" w:cs="Times New Roman"/>
          <w:sz w:val="22"/>
        </w:rPr>
        <w:t>L</w:t>
      </w:r>
      <w:r w:rsidRPr="00301CED">
        <w:rPr>
          <w:rFonts w:ascii="ITC Avant Garde" w:eastAsia="Calibri" w:hAnsi="ITC Avant Garde" w:cs="Times New Roman"/>
          <w:sz w:val="22"/>
        </w:rPr>
        <w:t>ineamientos mediante los cuales se establece el procedimiento para la autorización de tarifas de los servicios de telecomunicaciones de los agentes económicos preponderantes o con poder sustancial de mer</w:t>
      </w:r>
      <w:r>
        <w:rPr>
          <w:rFonts w:ascii="ITC Avant Garde" w:eastAsia="Calibri" w:hAnsi="ITC Avant Garde" w:cs="Times New Roman"/>
          <w:sz w:val="22"/>
        </w:rPr>
        <w:t>cado para los usuarios finales.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Concuerdo con la visión del área en el sentido de que dichos lineamientos constituyen una disposición administrativa de carácter general, al tratarse de una norma general abstracta e impersonal que establece obligaciones para los agentes preponderantes o con poder sustancial de mercado, en tal sentido, la misma debe ser sometida a consulta pública de conformidad con el </w:t>
      </w:r>
      <w:r>
        <w:rPr>
          <w:rFonts w:ascii="ITC Avant Garde" w:eastAsia="Calibri" w:hAnsi="ITC Avant Garde" w:cs="Times New Roman"/>
          <w:sz w:val="22"/>
        </w:rPr>
        <w:t>a</w:t>
      </w:r>
      <w:r w:rsidRPr="00301CED">
        <w:rPr>
          <w:rFonts w:ascii="ITC Avant Garde" w:eastAsia="Calibri" w:hAnsi="ITC Avant Garde" w:cs="Times New Roman"/>
          <w:sz w:val="22"/>
        </w:rPr>
        <w:t xml:space="preserve">rtículo 51 de la </w:t>
      </w:r>
      <w:r>
        <w:rPr>
          <w:rFonts w:ascii="ITC Avant Garde" w:eastAsia="Calibri" w:hAnsi="ITC Avant Garde" w:cs="Times New Roman"/>
          <w:sz w:val="22"/>
        </w:rPr>
        <w:t>Ley.</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Un procedimiento como el propuesto por el área</w:t>
      </w:r>
      <w:r>
        <w:rPr>
          <w:rFonts w:ascii="ITC Avant Garde" w:eastAsia="Calibri" w:hAnsi="ITC Avant Garde" w:cs="Times New Roman"/>
          <w:sz w:val="22"/>
        </w:rPr>
        <w:t>,</w:t>
      </w:r>
      <w:r w:rsidRPr="00301CED">
        <w:rPr>
          <w:rFonts w:ascii="ITC Avant Garde" w:eastAsia="Calibri" w:hAnsi="ITC Avant Garde" w:cs="Times New Roman"/>
          <w:sz w:val="22"/>
        </w:rPr>
        <w:t xml:space="preserve"> permitirá que a través de la utilización de una plataforma tecnológica se puedan eficientar los procedimientos de autorización y registro de ta</w:t>
      </w:r>
      <w:r>
        <w:rPr>
          <w:rFonts w:ascii="ITC Avant Garde" w:eastAsia="Calibri" w:hAnsi="ITC Avant Garde" w:cs="Times New Roman"/>
          <w:sz w:val="22"/>
        </w:rPr>
        <w:t>rifas.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Por esa</w:t>
      </w:r>
      <w:r>
        <w:rPr>
          <w:rFonts w:ascii="ITC Avant Garde" w:eastAsia="Calibri" w:hAnsi="ITC Avant Garde" w:cs="Times New Roman"/>
          <w:sz w:val="22"/>
        </w:rPr>
        <w:t>s razones acompaño el proyecto.</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Presidente Gabriel Oswaldo Contreras Saldívar: </w:t>
      </w:r>
      <w:r w:rsidRPr="00301CED">
        <w:rPr>
          <w:rFonts w:ascii="ITC Avant Garde" w:hAnsi="ITC Avant Garde"/>
          <w:sz w:val="22"/>
        </w:rPr>
        <w:t>Mu</w:t>
      </w:r>
      <w:r>
        <w:rPr>
          <w:rFonts w:ascii="ITC Avant Garde" w:hAnsi="ITC Avant Garde"/>
          <w:sz w:val="22"/>
        </w:rPr>
        <w:t>chas gracias, Comisionado Díaz.</w:t>
      </w:r>
    </w:p>
    <w:p w:rsidR="002062E8" w:rsidRPr="00301CED" w:rsidRDefault="002062E8" w:rsidP="002062E8">
      <w:pPr>
        <w:spacing w:after="240"/>
        <w:rPr>
          <w:rFonts w:ascii="ITC Avant Garde" w:hAnsi="ITC Avant Garde"/>
          <w:sz w:val="22"/>
        </w:rPr>
      </w:pPr>
      <w:r>
        <w:rPr>
          <w:rFonts w:ascii="ITC Avant Garde" w:hAnsi="ITC Avant Garde"/>
          <w:sz w:val="22"/>
        </w:rPr>
        <w:t>Comisionado Robles.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Arturo Robles Rovalo: </w:t>
      </w:r>
      <w:r>
        <w:rPr>
          <w:rFonts w:ascii="ITC Avant Garde" w:eastAsia="Calibri" w:hAnsi="ITC Avant Garde" w:cs="Times New Roman"/>
          <w:sz w:val="22"/>
        </w:rPr>
        <w:t>Gracias, Presidente.</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lastRenderedPageBreak/>
        <w:t>Respecto a estos argumentos y preocupaciones que nos muestra el Comisionado Fromow, a mí me gustaría saber la opinión de la Unidad o de la Coordinación General de Mejora Regulatoria respecto a si el contenido que se nos está presentando de esta consulta pública, la cual en caso de que se apruebe</w:t>
      </w:r>
      <w:r>
        <w:rPr>
          <w:rFonts w:ascii="ITC Avant Garde" w:eastAsia="Calibri" w:hAnsi="ITC Avant Garde" w:cs="Times New Roman"/>
          <w:sz w:val="22"/>
        </w:rPr>
        <w:t>,</w:t>
      </w:r>
      <w:r w:rsidRPr="00301CED">
        <w:rPr>
          <w:rFonts w:ascii="ITC Avant Garde" w:eastAsia="Calibri" w:hAnsi="ITC Avant Garde" w:cs="Times New Roman"/>
          <w:sz w:val="22"/>
        </w:rPr>
        <w:t xml:space="preserve"> conllevará a una nueva disposición regulatoria para que se hagan las solicitudes de forma electrónica y que también incluye –aunque prácticamente idéntico- </w:t>
      </w:r>
      <w:r>
        <w:rPr>
          <w:rFonts w:ascii="ITC Avant Garde" w:eastAsia="Calibri" w:hAnsi="ITC Avant Garde" w:cs="Times New Roman"/>
          <w:sz w:val="22"/>
        </w:rPr>
        <w:t>pero u</w:t>
      </w:r>
      <w:r w:rsidRPr="00301CED">
        <w:rPr>
          <w:rFonts w:ascii="ITC Avant Garde" w:eastAsia="Calibri" w:hAnsi="ITC Avant Garde" w:cs="Times New Roman"/>
          <w:sz w:val="22"/>
        </w:rPr>
        <w:t>n nuevo formato, si es necesario o no que se llev</w:t>
      </w:r>
      <w:r>
        <w:rPr>
          <w:rFonts w:ascii="ITC Avant Garde" w:eastAsia="Calibri" w:hAnsi="ITC Avant Garde" w:cs="Times New Roman"/>
          <w:sz w:val="22"/>
        </w:rPr>
        <w:t>e esta consulta pública a cabo.</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Presidente Gabriel Oswaldo Contreras Saldívar: </w:t>
      </w:r>
      <w:r>
        <w:rPr>
          <w:rFonts w:ascii="ITC Avant Garde" w:hAnsi="ITC Avant Garde"/>
          <w:sz w:val="22"/>
        </w:rPr>
        <w:t>Gracias, Comisionado Robles.</w:t>
      </w:r>
    </w:p>
    <w:p w:rsidR="002062E8" w:rsidRPr="00301CED" w:rsidRDefault="002062E8" w:rsidP="002062E8">
      <w:pPr>
        <w:spacing w:after="240"/>
        <w:rPr>
          <w:rFonts w:ascii="ITC Avant Garde" w:hAnsi="ITC Avant Garde"/>
          <w:sz w:val="22"/>
        </w:rPr>
      </w:pPr>
      <w:r>
        <w:rPr>
          <w:rFonts w:ascii="ITC Avant Garde" w:hAnsi="ITC Avant Garde"/>
          <w:sz w:val="22"/>
        </w:rPr>
        <w:t>Luis Fernando, por favor.</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Lic. Luis Fernando Rosas Yánez: </w:t>
      </w:r>
      <w:r>
        <w:rPr>
          <w:rFonts w:ascii="ITC Avant Garde" w:hAnsi="ITC Avant Garde"/>
          <w:sz w:val="22"/>
        </w:rPr>
        <w:t>Gracias, muy buenos días.</w:t>
      </w:r>
    </w:p>
    <w:p w:rsidR="002062E8" w:rsidRPr="00301CED" w:rsidRDefault="002062E8" w:rsidP="002062E8">
      <w:pPr>
        <w:spacing w:after="240"/>
        <w:rPr>
          <w:rFonts w:ascii="ITC Avant Garde" w:hAnsi="ITC Avant Garde"/>
          <w:sz w:val="22"/>
        </w:rPr>
      </w:pPr>
      <w:r>
        <w:rPr>
          <w:rFonts w:ascii="ITC Avant Garde" w:hAnsi="ITC Avant Garde"/>
          <w:sz w:val="22"/>
        </w:rPr>
        <w:t>Con mucho gusto, Comisionado.</w:t>
      </w:r>
    </w:p>
    <w:p w:rsidR="002062E8" w:rsidRPr="00301CED" w:rsidRDefault="002062E8" w:rsidP="002062E8">
      <w:pPr>
        <w:spacing w:after="240"/>
        <w:rPr>
          <w:rFonts w:ascii="ITC Avant Garde" w:hAnsi="ITC Avant Garde"/>
          <w:sz w:val="22"/>
        </w:rPr>
      </w:pPr>
      <w:r w:rsidRPr="00301CED">
        <w:rPr>
          <w:rFonts w:ascii="ITC Avant Garde" w:hAnsi="ITC Avant Garde"/>
          <w:sz w:val="22"/>
        </w:rPr>
        <w:t>Me parece, desde mi particular punto de vista, que las medidas que contiene el anteproyecto que se pretende someter a consulta pública revisten todas las características de un acto de carácter general, a</w:t>
      </w:r>
      <w:r>
        <w:rPr>
          <w:rFonts w:ascii="ITC Avant Garde" w:hAnsi="ITC Avant Garde"/>
          <w:sz w:val="22"/>
        </w:rPr>
        <w:t>bstracto, impersonal y general.</w:t>
      </w:r>
    </w:p>
    <w:p w:rsidR="002062E8" w:rsidRPr="00301CED" w:rsidRDefault="002062E8" w:rsidP="002062E8">
      <w:pPr>
        <w:spacing w:after="240"/>
        <w:rPr>
          <w:rFonts w:ascii="ITC Avant Garde" w:hAnsi="ITC Avant Garde"/>
          <w:sz w:val="22"/>
        </w:rPr>
      </w:pPr>
      <w:r w:rsidRPr="00301CED">
        <w:rPr>
          <w:rFonts w:ascii="ITC Avant Garde" w:hAnsi="ITC Avant Garde"/>
          <w:sz w:val="22"/>
        </w:rPr>
        <w:t>Por ende, me parece que encuadra perfectamente en los supuestos previstos en la Ley General de Mejora Regulatoria que re</w:t>
      </w:r>
      <w:r>
        <w:rPr>
          <w:rFonts w:ascii="ITC Avant Garde" w:hAnsi="ITC Avant Garde"/>
          <w:sz w:val="22"/>
        </w:rPr>
        <w:t>cién</w:t>
      </w:r>
      <w:r w:rsidRPr="00301CED">
        <w:rPr>
          <w:rFonts w:ascii="ITC Avant Garde" w:hAnsi="ITC Avant Garde"/>
          <w:sz w:val="22"/>
        </w:rPr>
        <w:t xml:space="preserve"> entro </w:t>
      </w:r>
      <w:r>
        <w:rPr>
          <w:rFonts w:ascii="ITC Avant Garde" w:hAnsi="ITC Avant Garde"/>
          <w:sz w:val="22"/>
        </w:rPr>
        <w:t>en vigor,</w:t>
      </w:r>
      <w:r w:rsidRPr="00301CED">
        <w:rPr>
          <w:rFonts w:ascii="ITC Avant Garde" w:hAnsi="ITC Avant Garde"/>
          <w:sz w:val="22"/>
        </w:rPr>
        <w:t xml:space="preserve"> por lo que hace a una regulación, y sobre todo al recaer en ese supuesto</w:t>
      </w:r>
      <w:r>
        <w:rPr>
          <w:rFonts w:ascii="ITC Avant Garde" w:hAnsi="ITC Avant Garde"/>
          <w:sz w:val="22"/>
        </w:rPr>
        <w:t>,</w:t>
      </w:r>
      <w:r w:rsidRPr="00301CED">
        <w:rPr>
          <w:rFonts w:ascii="ITC Avant Garde" w:hAnsi="ITC Avant Garde"/>
          <w:sz w:val="22"/>
        </w:rPr>
        <w:t xml:space="preserve"> implicaría dar cumplimiento al </w:t>
      </w:r>
      <w:r>
        <w:rPr>
          <w:rFonts w:ascii="ITC Avant Garde" w:hAnsi="ITC Avant Garde"/>
          <w:sz w:val="22"/>
        </w:rPr>
        <w:t>a</w:t>
      </w:r>
      <w:r w:rsidRPr="00301CED">
        <w:rPr>
          <w:rFonts w:ascii="ITC Avant Garde" w:hAnsi="ITC Avant Garde"/>
          <w:sz w:val="22"/>
        </w:rPr>
        <w:t xml:space="preserve">rtículo 51 ante la necesidad de hacer una consulta </w:t>
      </w:r>
      <w:r>
        <w:rPr>
          <w:rFonts w:ascii="ITC Avant Garde" w:hAnsi="ITC Avant Garde"/>
          <w:sz w:val="22"/>
        </w:rPr>
        <w:t>pública previa a su expedición.</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Presidente Gabriel Oswaldo Contreras Saldívar: </w:t>
      </w:r>
      <w:r>
        <w:rPr>
          <w:rFonts w:ascii="ITC Avant Garde" w:hAnsi="ITC Avant Garde"/>
          <w:sz w:val="22"/>
        </w:rPr>
        <w:t>Gracias por la respuesta.</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Arturo Robles Rovalo: </w:t>
      </w:r>
      <w:r>
        <w:rPr>
          <w:rFonts w:ascii="ITC Avant Garde" w:eastAsia="Calibri" w:hAnsi="ITC Avant Garde" w:cs="Times New Roman"/>
          <w:sz w:val="22"/>
        </w:rPr>
        <w:t>Muchas gracias.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En tal virtud y también como otras veces se ha dicho en este mismo Pleno, que el área es la responsable del contenido de los proyectos que va a subir a consulta pública, adelant</w:t>
      </w:r>
      <w:r>
        <w:rPr>
          <w:rFonts w:ascii="ITC Avant Garde" w:eastAsia="Calibri" w:hAnsi="ITC Avant Garde" w:cs="Times New Roman"/>
          <w:sz w:val="22"/>
        </w:rPr>
        <w:t>o mi voto a favor del proyecto.</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Muchas gracias.</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Presidente Gabriel Oswaldo Contreras Saldívar: </w:t>
      </w:r>
      <w:r>
        <w:rPr>
          <w:rFonts w:ascii="ITC Avant Garde" w:hAnsi="ITC Avant Garde"/>
          <w:sz w:val="22"/>
        </w:rPr>
        <w:t>Gracias, Comisionado Robles.</w:t>
      </w:r>
    </w:p>
    <w:p w:rsidR="002062E8" w:rsidRPr="00301CED" w:rsidRDefault="002062E8" w:rsidP="002062E8">
      <w:pPr>
        <w:spacing w:after="240"/>
        <w:rPr>
          <w:rFonts w:ascii="ITC Avant Garde" w:hAnsi="ITC Avant Garde"/>
          <w:sz w:val="22"/>
        </w:rPr>
      </w:pPr>
      <w:r>
        <w:rPr>
          <w:rFonts w:ascii="ITC Avant Garde" w:hAnsi="ITC Avant Garde"/>
          <w:sz w:val="22"/>
        </w:rPr>
        <w:t>Comisionado Juárez.</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Javier Juárez Mojica: </w:t>
      </w:r>
      <w:r w:rsidRPr="00301CED">
        <w:rPr>
          <w:rFonts w:ascii="ITC Avant Garde" w:hAnsi="ITC Avant Garde"/>
          <w:sz w:val="22"/>
        </w:rPr>
        <w:t>Yo también voy a acompañar con mi voto a favor este anteproyecto, en primer luga</w:t>
      </w:r>
      <w:r>
        <w:rPr>
          <w:rFonts w:ascii="ITC Avant Garde" w:hAnsi="ITC Avant Garde"/>
          <w:sz w:val="22"/>
        </w:rPr>
        <w:t>r,</w:t>
      </w:r>
      <w:r w:rsidRPr="00301CED">
        <w:rPr>
          <w:rFonts w:ascii="ITC Avant Garde" w:hAnsi="ITC Avant Garde"/>
          <w:sz w:val="22"/>
        </w:rPr>
        <w:t xml:space="preserve"> porque conforme a la Ley Federal de Telecomunicaciones es obligación someter a consulta pública este tipo de anteproyectos que se </w:t>
      </w:r>
      <w:r>
        <w:rPr>
          <w:rFonts w:ascii="ITC Avant Garde" w:hAnsi="ITC Avant Garde"/>
          <w:sz w:val="22"/>
        </w:rPr>
        <w:t>consideran de carácter general.</w:t>
      </w:r>
    </w:p>
    <w:p w:rsidR="002062E8" w:rsidRPr="00301CED" w:rsidRDefault="002062E8" w:rsidP="002062E8">
      <w:pPr>
        <w:spacing w:after="240"/>
        <w:rPr>
          <w:rFonts w:ascii="ITC Avant Garde" w:hAnsi="ITC Avant Garde"/>
          <w:sz w:val="22"/>
        </w:rPr>
      </w:pPr>
      <w:r w:rsidRPr="00301CED">
        <w:rPr>
          <w:rFonts w:ascii="ITC Avant Garde" w:hAnsi="ITC Avant Garde"/>
          <w:sz w:val="22"/>
        </w:rPr>
        <w:t>Pero yo creo que más allá de eso, la parte realmente valiosa de una consulta es que a través de este mecanismo de participación ciudadana en la que pueden hacernos llegar comentarios todos los interesados en el tema, la Unidad de Política Regulatoria va a recibir comentarios, los tendrá que analizar, y con fundamento en eso y considerando esos comentarios</w:t>
      </w:r>
      <w:r>
        <w:rPr>
          <w:rFonts w:ascii="ITC Avant Garde" w:hAnsi="ITC Avant Garde"/>
          <w:sz w:val="22"/>
        </w:rPr>
        <w:t>,</w:t>
      </w:r>
      <w:r w:rsidRPr="00301CED">
        <w:rPr>
          <w:rFonts w:ascii="ITC Avant Garde" w:hAnsi="ITC Avant Garde"/>
          <w:sz w:val="22"/>
        </w:rPr>
        <w:t xml:space="preserve"> resolverá lo conducente para someter en su caso un proye</w:t>
      </w:r>
      <w:r>
        <w:rPr>
          <w:rFonts w:ascii="ITC Avant Garde" w:hAnsi="ITC Avant Garde"/>
          <w:sz w:val="22"/>
        </w:rPr>
        <w:t>cto a resolución de este Pleno.</w:t>
      </w:r>
    </w:p>
    <w:p w:rsidR="002062E8" w:rsidRPr="00301CED" w:rsidRDefault="002062E8" w:rsidP="002062E8">
      <w:pPr>
        <w:spacing w:after="240"/>
        <w:rPr>
          <w:rFonts w:ascii="ITC Avant Garde" w:hAnsi="ITC Avant Garde"/>
          <w:sz w:val="22"/>
        </w:rPr>
      </w:pPr>
      <w:r w:rsidRPr="00301CED">
        <w:rPr>
          <w:rFonts w:ascii="ITC Avant Garde" w:hAnsi="ITC Avant Garde"/>
          <w:sz w:val="22"/>
        </w:rPr>
        <w:t xml:space="preserve">En ese sentido, siendo el mecanismo apropiado el de la consulta pública, acompañaré con mi voto </w:t>
      </w:r>
      <w:r>
        <w:rPr>
          <w:rFonts w:ascii="ITC Avant Garde" w:hAnsi="ITC Avant Garde"/>
          <w:sz w:val="22"/>
        </w:rPr>
        <w:t>a favor este proyecto, gracias.</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Presidente Gabriel Oswaldo Contreras Saldívar: </w:t>
      </w:r>
      <w:r>
        <w:rPr>
          <w:rFonts w:ascii="ITC Avant Garde" w:hAnsi="ITC Avant Garde"/>
          <w:sz w:val="22"/>
        </w:rPr>
        <w:t>Gracias, Comisionado Juárez.</w:t>
      </w:r>
    </w:p>
    <w:p w:rsidR="002062E8" w:rsidRPr="00301CED" w:rsidRDefault="002062E8" w:rsidP="002062E8">
      <w:pPr>
        <w:spacing w:after="240"/>
        <w:rPr>
          <w:rFonts w:ascii="ITC Avant Garde" w:hAnsi="ITC Avant Garde"/>
          <w:sz w:val="22"/>
        </w:rPr>
      </w:pPr>
      <w:r>
        <w:rPr>
          <w:rFonts w:ascii="ITC Avant Garde" w:hAnsi="ITC Avant Garde"/>
          <w:sz w:val="22"/>
        </w:rPr>
        <w:t>Comisionada Estavillo.</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Comisionada María Elena Estavillo Flores: </w:t>
      </w:r>
      <w:r w:rsidRPr="00301CED">
        <w:rPr>
          <w:rFonts w:ascii="ITC Avant Garde" w:hAnsi="ITC Avant Garde"/>
          <w:sz w:val="22"/>
        </w:rPr>
        <w:t>G</w:t>
      </w:r>
      <w:r>
        <w:rPr>
          <w:rFonts w:ascii="ITC Avant Garde" w:hAnsi="ITC Avant Garde"/>
          <w:sz w:val="22"/>
        </w:rPr>
        <w:t>racias, Comisionado Presidente.</w:t>
      </w:r>
    </w:p>
    <w:p w:rsidR="002062E8" w:rsidRPr="00301CED" w:rsidRDefault="002062E8" w:rsidP="002062E8">
      <w:pPr>
        <w:spacing w:after="240"/>
        <w:rPr>
          <w:rFonts w:ascii="ITC Avant Garde" w:hAnsi="ITC Avant Garde"/>
          <w:sz w:val="22"/>
        </w:rPr>
      </w:pPr>
      <w:r w:rsidRPr="00301CED">
        <w:rPr>
          <w:rFonts w:ascii="ITC Avant Garde" w:hAnsi="ITC Avant Garde"/>
          <w:sz w:val="22"/>
        </w:rPr>
        <w:lastRenderedPageBreak/>
        <w:t xml:space="preserve">Yo adelanto mi voto a favor de que se someta a consulta este proyecto, considero que tiene las características suficientes para que se plantee en una consulta pública; sin pronunciarme respecto del contenido de la misma, pero entendiendo que el contenido es propuesta de la </w:t>
      </w:r>
      <w:r>
        <w:rPr>
          <w:rFonts w:ascii="ITC Avant Garde" w:hAnsi="ITC Avant Garde"/>
          <w:sz w:val="22"/>
        </w:rPr>
        <w:t>Unidad.</w:t>
      </w:r>
    </w:p>
    <w:p w:rsidR="002062E8" w:rsidRPr="00301CED" w:rsidRDefault="002062E8" w:rsidP="002062E8">
      <w:pPr>
        <w:spacing w:after="240"/>
        <w:rPr>
          <w:rFonts w:ascii="ITC Avant Garde" w:hAnsi="ITC Avant Garde"/>
          <w:sz w:val="22"/>
        </w:rPr>
      </w:pPr>
      <w:r w:rsidRPr="00301CED">
        <w:rPr>
          <w:rFonts w:ascii="ITC Avant Garde" w:hAnsi="ITC Avant Garde"/>
          <w:sz w:val="22"/>
        </w:rPr>
        <w:t>Si le planteo a la Unidad que pueda considerar antes de su publicación el que no les solicitemos a los agentes económicos información sobre nuestras propias resoluciones; esto en ocasiones anteriores se ha hecho, pero pues es una práctica que no nos aporta nada, nosotros mismos somos los que resolvemos y menos si se las solicitamos cada vez que se plantea una so</w:t>
      </w:r>
      <w:r>
        <w:rPr>
          <w:rFonts w:ascii="ITC Avant Garde" w:hAnsi="ITC Avant Garde"/>
          <w:sz w:val="22"/>
        </w:rPr>
        <w:t>licitud de registro de tarifas.</w:t>
      </w:r>
    </w:p>
    <w:p w:rsidR="002062E8" w:rsidRPr="00301CED" w:rsidRDefault="002062E8" w:rsidP="002062E8">
      <w:pPr>
        <w:spacing w:after="240"/>
        <w:rPr>
          <w:rFonts w:ascii="ITC Avant Garde" w:hAnsi="ITC Avant Garde"/>
          <w:sz w:val="22"/>
        </w:rPr>
      </w:pPr>
      <w:r>
        <w:rPr>
          <w:rFonts w:ascii="ITC Avant Garde" w:hAnsi="ITC Avant Garde"/>
          <w:sz w:val="22"/>
        </w:rPr>
        <w:t>Gracias.</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Presidente Gabriel Oswaldo Contreras Saldívar: </w:t>
      </w:r>
      <w:r>
        <w:rPr>
          <w:rFonts w:ascii="ITC Avant Garde" w:hAnsi="ITC Avant Garde"/>
          <w:sz w:val="22"/>
        </w:rPr>
        <w:t>Gracias, Comisionada Estavillo.</w:t>
      </w:r>
    </w:p>
    <w:p w:rsidR="002062E8" w:rsidRPr="00301CED" w:rsidRDefault="002062E8" w:rsidP="002062E8">
      <w:pPr>
        <w:spacing w:after="240"/>
        <w:rPr>
          <w:rFonts w:ascii="ITC Avant Garde" w:hAnsi="ITC Avant Garde"/>
          <w:sz w:val="22"/>
        </w:rPr>
      </w:pPr>
      <w:r w:rsidRPr="00301CED">
        <w:rPr>
          <w:rFonts w:ascii="ITC Avant Garde" w:hAnsi="ITC Avant Garde"/>
          <w:sz w:val="22"/>
        </w:rPr>
        <w:t>Comi</w:t>
      </w:r>
      <w:r>
        <w:rPr>
          <w:rFonts w:ascii="ITC Avant Garde" w:hAnsi="ITC Avant Garde"/>
          <w:sz w:val="22"/>
        </w:rPr>
        <w:t>sionado Fromow.</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Mario Germán Fromow Rangel: </w:t>
      </w:r>
      <w:r w:rsidRPr="00301CED">
        <w:rPr>
          <w:rFonts w:ascii="ITC Avant Garde" w:hAnsi="ITC Avant Garde"/>
          <w:sz w:val="22"/>
        </w:rPr>
        <w:t>Sí, solamente po</w:t>
      </w:r>
      <w:r>
        <w:rPr>
          <w:rFonts w:ascii="ITC Avant Garde" w:hAnsi="ITC Avant Garde"/>
          <w:sz w:val="22"/>
        </w:rPr>
        <w:t>r los comentarios que hicieron.</w:t>
      </w:r>
    </w:p>
    <w:p w:rsidR="002062E8" w:rsidRPr="00301CED" w:rsidRDefault="002062E8" w:rsidP="002062E8">
      <w:pPr>
        <w:spacing w:after="240"/>
        <w:rPr>
          <w:rFonts w:ascii="ITC Avant Garde" w:hAnsi="ITC Avant Garde"/>
          <w:sz w:val="22"/>
        </w:rPr>
      </w:pPr>
      <w:r w:rsidRPr="00301CED">
        <w:rPr>
          <w:rFonts w:ascii="ITC Avant Garde" w:hAnsi="ITC Avant Garde"/>
          <w:sz w:val="22"/>
        </w:rPr>
        <w:t xml:space="preserve">Nadie está dudando que si le pone “lineamientos” en el título, lógicamente es una disposición de carácter general y eso tiene que salir a consulta pública, eso no se está cuestionando; se está cuestionando la pertinencia del objetivo y de alguna </w:t>
      </w:r>
      <w:r>
        <w:rPr>
          <w:rFonts w:ascii="ITC Avant Garde" w:hAnsi="ITC Avant Garde"/>
          <w:sz w:val="22"/>
        </w:rPr>
        <w:t>de la información ahí plasmada.</w:t>
      </w:r>
    </w:p>
    <w:p w:rsidR="002062E8" w:rsidRPr="00301CED" w:rsidRDefault="002062E8" w:rsidP="002062E8">
      <w:pPr>
        <w:spacing w:after="240"/>
        <w:rPr>
          <w:rFonts w:ascii="ITC Avant Garde" w:hAnsi="ITC Avant Garde"/>
          <w:sz w:val="22"/>
        </w:rPr>
      </w:pPr>
      <w:r w:rsidRPr="00301CED">
        <w:rPr>
          <w:rFonts w:ascii="ITC Avant Garde" w:hAnsi="ITC Avant Garde"/>
          <w:sz w:val="22"/>
        </w:rPr>
        <w:t>Lógicamente, inclusive si no fuera el caso, una disposición de carácter general, como ya bien lo mencionaba el Comisionado Juárez, cualquier consulta pública que se haga</w:t>
      </w:r>
      <w:r>
        <w:rPr>
          <w:rFonts w:ascii="ITC Avant Garde" w:hAnsi="ITC Avant Garde"/>
          <w:sz w:val="22"/>
        </w:rPr>
        <w:t>,</w:t>
      </w:r>
      <w:r w:rsidRPr="00301CED">
        <w:rPr>
          <w:rFonts w:ascii="ITC Avant Garde" w:hAnsi="ITC Avant Garde"/>
          <w:sz w:val="22"/>
        </w:rPr>
        <w:t xml:space="preserve"> pues nos dará información relevante sobre un asunto competencia de este Instituto, más allá si tenemos </w:t>
      </w:r>
      <w:r>
        <w:rPr>
          <w:rFonts w:ascii="ITC Avant Garde" w:hAnsi="ITC Avant Garde"/>
          <w:sz w:val="22"/>
        </w:rPr>
        <w:t>una obligación o no de hacerlo.</w:t>
      </w:r>
    </w:p>
    <w:p w:rsidR="002062E8" w:rsidRPr="00301CED" w:rsidRDefault="002062E8" w:rsidP="002062E8">
      <w:pPr>
        <w:spacing w:after="240"/>
        <w:rPr>
          <w:rFonts w:ascii="ITC Avant Garde" w:hAnsi="ITC Avant Garde"/>
          <w:sz w:val="22"/>
        </w:rPr>
      </w:pPr>
      <w:r w:rsidRPr="00301CED">
        <w:rPr>
          <w:rFonts w:ascii="ITC Avant Garde" w:hAnsi="ITC Avant Garde"/>
          <w:sz w:val="22"/>
        </w:rPr>
        <w:t>Entonces por eso mi voto</w:t>
      </w:r>
      <w:r>
        <w:rPr>
          <w:rFonts w:ascii="ITC Avant Garde" w:hAnsi="ITC Avant Garde"/>
          <w:sz w:val="22"/>
        </w:rPr>
        <w:t>,</w:t>
      </w:r>
      <w:r w:rsidRPr="00301CED">
        <w:rPr>
          <w:rFonts w:ascii="ITC Avant Garde" w:hAnsi="ITC Avant Garde"/>
          <w:sz w:val="22"/>
        </w:rPr>
        <w:t xml:space="preserve"> adelanto a favor de que salga a consulta pública, sin respaldar el contenido ni el objetivo de lo que</w:t>
      </w:r>
      <w:r>
        <w:rPr>
          <w:rFonts w:ascii="ITC Avant Garde" w:hAnsi="ITC Avant Garde"/>
          <w:sz w:val="22"/>
        </w:rPr>
        <w:t xml:space="preserve"> se busca con este instrumento.</w:t>
      </w:r>
    </w:p>
    <w:p w:rsidR="00117FCE" w:rsidRDefault="002062E8" w:rsidP="002062E8">
      <w:pPr>
        <w:spacing w:after="240"/>
        <w:rPr>
          <w:rFonts w:ascii="ITC Avant Garde" w:hAnsi="ITC Avant Garde"/>
          <w:sz w:val="22"/>
        </w:rPr>
        <w:sectPr w:rsidR="00117FCE" w:rsidSect="00117FCE">
          <w:pgSz w:w="12240" w:h="15840"/>
          <w:pgMar w:top="2410" w:right="1701" w:bottom="567" w:left="1701" w:header="708" w:footer="708" w:gutter="0"/>
          <w:cols w:space="708"/>
          <w:titlePg/>
          <w:docGrid w:linePitch="381"/>
        </w:sectPr>
      </w:pPr>
      <w:r w:rsidRPr="00301CED">
        <w:rPr>
          <w:rFonts w:ascii="ITC Avant Garde" w:hAnsi="ITC Avant Garde"/>
          <w:sz w:val="22"/>
        </w:rPr>
        <w:t>G</w:t>
      </w:r>
      <w:r>
        <w:rPr>
          <w:rFonts w:ascii="ITC Avant Garde" w:hAnsi="ITC Avant Garde"/>
          <w:sz w:val="22"/>
        </w:rPr>
        <w:t>racias, Comisionado Presidente.</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lastRenderedPageBreak/>
        <w:t xml:space="preserve">Comisionado Presidente Gabriel Oswaldo Contreras Saldívar: </w:t>
      </w:r>
      <w:r w:rsidRPr="00301CED">
        <w:rPr>
          <w:rFonts w:ascii="ITC Avant Garde" w:hAnsi="ITC Avant Garde"/>
          <w:sz w:val="22"/>
        </w:rPr>
        <w:t>Graci</w:t>
      </w:r>
      <w:r>
        <w:rPr>
          <w:rFonts w:ascii="ITC Avant Garde" w:hAnsi="ITC Avant Garde"/>
          <w:sz w:val="22"/>
        </w:rPr>
        <w:t>as a usted, Comisionado Fromow.</w:t>
      </w:r>
      <w:r w:rsidRPr="00301CED">
        <w:rPr>
          <w:rFonts w:ascii="ITC Avant Garde" w:hAnsi="ITC Avant Garde"/>
          <w:sz w:val="22"/>
        </w:rPr>
        <w:t>Someteré a votación el asunto listado bajo el numeral III.1 en los térm</w:t>
      </w:r>
      <w:r>
        <w:rPr>
          <w:rFonts w:ascii="ITC Avant Garde" w:hAnsi="ITC Avant Garde"/>
          <w:sz w:val="22"/>
        </w:rPr>
        <w:t>inos en que ha sido presentado.</w:t>
      </w:r>
    </w:p>
    <w:p w:rsidR="002062E8" w:rsidRPr="00301CED" w:rsidRDefault="002062E8" w:rsidP="002062E8">
      <w:pPr>
        <w:spacing w:after="240"/>
        <w:rPr>
          <w:rFonts w:ascii="ITC Avant Garde" w:hAnsi="ITC Avant Garde"/>
          <w:sz w:val="22"/>
        </w:rPr>
      </w:pPr>
      <w:r w:rsidRPr="00301CED">
        <w:rPr>
          <w:rFonts w:ascii="ITC Avant Garde" w:hAnsi="ITC Avant Garde"/>
          <w:sz w:val="22"/>
        </w:rPr>
        <w:t xml:space="preserve">Quienes estén a favor de su aprobación sírvanse </w:t>
      </w:r>
      <w:r>
        <w:rPr>
          <w:rFonts w:ascii="ITC Avant Garde" w:hAnsi="ITC Avant Garde"/>
          <w:sz w:val="22"/>
        </w:rPr>
        <w:t>a manifestarlo.</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sidRPr="00301CED">
        <w:rPr>
          <w:rFonts w:ascii="ITC Avant Garde" w:eastAsia="Calibri" w:hAnsi="ITC Avant Garde" w:cs="Times New Roman"/>
          <w:sz w:val="22"/>
        </w:rPr>
        <w:t>Informo que el as</w:t>
      </w:r>
      <w:r>
        <w:rPr>
          <w:rFonts w:ascii="ITC Avant Garde" w:eastAsia="Calibri" w:hAnsi="ITC Avant Garde" w:cs="Times New Roman"/>
          <w:sz w:val="22"/>
        </w:rPr>
        <w:t>unto se aprueba por unanimidad.</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Presidente Gabriel Oswaldo Contreras Saldívar: </w:t>
      </w:r>
      <w:r>
        <w:rPr>
          <w:rFonts w:ascii="ITC Avant Garde" w:hAnsi="ITC Avant Garde"/>
          <w:sz w:val="22"/>
        </w:rPr>
        <w:t>Muchas gracias.</w:t>
      </w:r>
    </w:p>
    <w:p w:rsidR="002062E8" w:rsidRPr="00301CED" w:rsidRDefault="002062E8" w:rsidP="002062E8">
      <w:pPr>
        <w:spacing w:after="240"/>
        <w:rPr>
          <w:rFonts w:ascii="ITC Avant Garde" w:hAnsi="ITC Avant Garde"/>
          <w:sz w:val="22"/>
        </w:rPr>
      </w:pPr>
      <w:r>
        <w:rPr>
          <w:rFonts w:ascii="ITC Avant Garde" w:hAnsi="ITC Avant Garde"/>
          <w:sz w:val="22"/>
        </w:rPr>
        <w:t>Pasamos al asunto listado</w:t>
      </w:r>
      <w:r w:rsidRPr="00301CED">
        <w:rPr>
          <w:rFonts w:ascii="ITC Avant Garde" w:hAnsi="ITC Avant Garde"/>
          <w:sz w:val="22"/>
        </w:rPr>
        <w:t xml:space="preserve"> bajo los numerales III.2… bueno, inicialmente III.2, es el </w:t>
      </w:r>
      <w:r>
        <w:rPr>
          <w:rFonts w:ascii="ITC Avant Garde" w:hAnsi="ITC Avant Garde"/>
          <w:sz w:val="22"/>
        </w:rPr>
        <w:t>A</w:t>
      </w:r>
      <w:r w:rsidRPr="00301CED">
        <w:rPr>
          <w:rFonts w:ascii="ITC Avant Garde" w:hAnsi="ITC Avant Garde"/>
          <w:sz w:val="22"/>
        </w:rPr>
        <w:t xml:space="preserve">cuerdo mediante el cual el Pleno del Instituto modifica al Agente Económico Preponderante los términos y condiciones del Convenio Marco de </w:t>
      </w:r>
      <w:r>
        <w:rPr>
          <w:rFonts w:ascii="ITC Avant Garde" w:hAnsi="ITC Avant Garde"/>
          <w:sz w:val="22"/>
        </w:rPr>
        <w:t>I</w:t>
      </w:r>
      <w:r w:rsidRPr="00301CED">
        <w:rPr>
          <w:rFonts w:ascii="ITC Avant Garde" w:hAnsi="ITC Avant Garde"/>
          <w:sz w:val="22"/>
        </w:rPr>
        <w:t>nterconexión presentado por Radio Móvil Dipsa</w:t>
      </w:r>
      <w:r>
        <w:rPr>
          <w:rFonts w:ascii="ITC Avant Garde" w:hAnsi="ITC Avant Garde"/>
          <w:sz w:val="22"/>
        </w:rPr>
        <w:t>, S.A. de C.V. aplicable del 1</w:t>
      </w:r>
      <w:r w:rsidRPr="00301CED">
        <w:rPr>
          <w:rFonts w:ascii="ITC Avant Garde" w:hAnsi="ITC Avant Garde"/>
          <w:sz w:val="22"/>
        </w:rPr>
        <w:t xml:space="preserve"> de enero al 31 de diciembre del 2019 y da vista para que manifiest</w:t>
      </w:r>
      <w:r>
        <w:rPr>
          <w:rFonts w:ascii="ITC Avant Garde" w:hAnsi="ITC Avant Garde"/>
          <w:sz w:val="22"/>
        </w:rPr>
        <w:t>e lo que a su derecho convenga.</w:t>
      </w:r>
    </w:p>
    <w:p w:rsidR="002062E8" w:rsidRPr="00301CED" w:rsidRDefault="002062E8" w:rsidP="002062E8">
      <w:pPr>
        <w:spacing w:after="240"/>
        <w:rPr>
          <w:rFonts w:ascii="ITC Avant Garde" w:hAnsi="ITC Avant Garde"/>
          <w:sz w:val="22"/>
        </w:rPr>
      </w:pPr>
      <w:r w:rsidRPr="00301CED">
        <w:rPr>
          <w:rFonts w:ascii="ITC Avant Garde" w:hAnsi="ITC Avant Garde"/>
          <w:sz w:val="22"/>
        </w:rPr>
        <w:t xml:space="preserve">Le doy la palabra una vez más </w:t>
      </w:r>
      <w:r>
        <w:rPr>
          <w:rFonts w:ascii="ITC Avant Garde" w:hAnsi="ITC Avant Garde"/>
          <w:sz w:val="22"/>
        </w:rPr>
        <w:t>al licenciado Víctor Rodríguez.</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Víctor Manuel Rodríguez Hilario: </w:t>
      </w:r>
      <w:r>
        <w:rPr>
          <w:rFonts w:ascii="ITC Avant Garde" w:eastAsia="Calibri" w:hAnsi="ITC Avant Garde" w:cs="Times New Roman"/>
          <w:sz w:val="22"/>
        </w:rPr>
        <w:t>Gracias, Presidente.</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El asunto listado bajo el numeral III.</w:t>
      </w:r>
      <w:r>
        <w:rPr>
          <w:rFonts w:ascii="ITC Avant Garde" w:eastAsia="Calibri" w:hAnsi="ITC Avant Garde" w:cs="Times New Roman"/>
          <w:sz w:val="22"/>
        </w:rPr>
        <w:t>2</w:t>
      </w:r>
      <w:r w:rsidRPr="00301CED">
        <w:rPr>
          <w:rFonts w:ascii="ITC Avant Garde" w:eastAsia="Calibri" w:hAnsi="ITC Avant Garde" w:cs="Times New Roman"/>
          <w:sz w:val="22"/>
        </w:rPr>
        <w:t xml:space="preserve"> corresponde al </w:t>
      </w:r>
      <w:r>
        <w:rPr>
          <w:rFonts w:ascii="ITC Avant Garde" w:eastAsia="Calibri" w:hAnsi="ITC Avant Garde" w:cs="Times New Roman"/>
          <w:sz w:val="22"/>
        </w:rPr>
        <w:t>A</w:t>
      </w:r>
      <w:r w:rsidRPr="00301CED">
        <w:rPr>
          <w:rFonts w:ascii="ITC Avant Garde" w:eastAsia="Calibri" w:hAnsi="ITC Avant Garde" w:cs="Times New Roman"/>
          <w:sz w:val="22"/>
        </w:rPr>
        <w:t xml:space="preserve">cuerdo mediante el cual el Pleno del Instituto modifica el Convenio Marco de Interconexión presentado por Telcel como integrante del </w:t>
      </w:r>
      <w:r>
        <w:rPr>
          <w:rFonts w:ascii="ITC Avant Garde" w:eastAsia="Calibri" w:hAnsi="ITC Avant Garde" w:cs="Times New Roman"/>
          <w:sz w:val="22"/>
        </w:rPr>
        <w:t>A</w:t>
      </w:r>
      <w:r w:rsidRPr="00301CED">
        <w:rPr>
          <w:rFonts w:ascii="ITC Avant Garde" w:eastAsia="Calibri" w:hAnsi="ITC Avant Garde" w:cs="Times New Roman"/>
          <w:sz w:val="22"/>
        </w:rPr>
        <w:t>gente Económico Preponderante en el Sector de Telecomunicaciones, que será aplicable del 1º de ene</w:t>
      </w:r>
      <w:r>
        <w:rPr>
          <w:rFonts w:ascii="ITC Avant Garde" w:eastAsia="Calibri" w:hAnsi="ITC Avant Garde" w:cs="Times New Roman"/>
          <w:sz w:val="22"/>
        </w:rPr>
        <w:t>ro al 31 de diciembre del 2019.</w:t>
      </w:r>
      <w:r w:rsidRPr="00301CED">
        <w:rPr>
          <w:rFonts w:ascii="ITC Avant Garde" w:eastAsia="Calibri" w:hAnsi="ITC Avant Garde" w:cs="Times New Roman"/>
          <w:sz w:val="22"/>
        </w:rPr>
        <w:t>El procedimiento de revisión se realiza de conformidad con lo establecido en las medidas de preponderancia que resultan de la resolución bienal emitida el 27</w:t>
      </w:r>
      <w:r>
        <w:rPr>
          <w:rFonts w:ascii="ITC Avant Garde" w:eastAsia="Calibri" w:hAnsi="ITC Avant Garde" w:cs="Times New Roman"/>
          <w:sz w:val="22"/>
        </w:rPr>
        <w:t xml:space="preserve"> de febrero del 2017. </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En este sentido, el 23 de mar</w:t>
      </w:r>
      <w:r>
        <w:rPr>
          <w:rFonts w:ascii="ITC Avant Garde" w:eastAsia="Calibri" w:hAnsi="ITC Avant Garde" w:cs="Times New Roman"/>
          <w:sz w:val="22"/>
        </w:rPr>
        <w:t xml:space="preserve">zo del 2018 los concesionarios, </w:t>
      </w:r>
      <w:r w:rsidRPr="00301CED">
        <w:rPr>
          <w:rFonts w:ascii="ITC Avant Garde" w:eastAsia="Calibri" w:hAnsi="ITC Avant Garde" w:cs="Times New Roman"/>
          <w:sz w:val="22"/>
        </w:rPr>
        <w:t xml:space="preserve">Telcel presentó su propuesta de </w:t>
      </w:r>
      <w:r>
        <w:rPr>
          <w:rFonts w:ascii="ITC Avant Garde" w:eastAsia="Calibri" w:hAnsi="ITC Avant Garde" w:cs="Times New Roman"/>
          <w:sz w:val="22"/>
        </w:rPr>
        <w:t>C</w:t>
      </w:r>
      <w:r w:rsidRPr="00301CED">
        <w:rPr>
          <w:rFonts w:ascii="ITC Avant Garde" w:eastAsia="Calibri" w:hAnsi="ITC Avant Garde" w:cs="Times New Roman"/>
          <w:sz w:val="22"/>
        </w:rPr>
        <w:t xml:space="preserve">onvenio </w:t>
      </w:r>
      <w:r>
        <w:rPr>
          <w:rFonts w:ascii="ITC Avant Garde" w:eastAsia="Calibri" w:hAnsi="ITC Avant Garde" w:cs="Times New Roman"/>
          <w:sz w:val="22"/>
        </w:rPr>
        <w:t>M</w:t>
      </w:r>
      <w:r w:rsidRPr="00301CED">
        <w:rPr>
          <w:rFonts w:ascii="ITC Avant Garde" w:eastAsia="Calibri" w:hAnsi="ITC Avant Garde" w:cs="Times New Roman"/>
          <w:sz w:val="22"/>
        </w:rPr>
        <w:t xml:space="preserve">arco de </w:t>
      </w:r>
      <w:r>
        <w:rPr>
          <w:rFonts w:ascii="ITC Avant Garde" w:eastAsia="Calibri" w:hAnsi="ITC Avant Garde" w:cs="Times New Roman"/>
          <w:sz w:val="22"/>
        </w:rPr>
        <w:t>I</w:t>
      </w:r>
      <w:r w:rsidRPr="00301CED">
        <w:rPr>
          <w:rFonts w:ascii="ITC Avant Garde" w:eastAsia="Calibri" w:hAnsi="ITC Avant Garde" w:cs="Times New Roman"/>
          <w:sz w:val="22"/>
        </w:rPr>
        <w:t>nterconexión al Instituto, mismo que posteriormente fue sometido a una consulta pública que se realizó del 12 de abril a</w:t>
      </w:r>
      <w:r>
        <w:rPr>
          <w:rFonts w:ascii="ITC Avant Garde" w:eastAsia="Calibri" w:hAnsi="ITC Avant Garde" w:cs="Times New Roman"/>
          <w:sz w:val="22"/>
        </w:rPr>
        <w:t>l 11 de mayo del 2018.</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En tal virtud, de conformidad con las medidas de preponderancia, el Instituto cuenta con 30 días naturales para aprobar el Convenio Marco de Interconexión o en su caso modificarlo; y toda vez que se está cumpliendo con el segundo supuesto, el Instituto deberá darle vista al integrante del Agente Económico Preponderante para que manifiest</w:t>
      </w:r>
      <w:r>
        <w:rPr>
          <w:rFonts w:ascii="ITC Avant Garde" w:eastAsia="Calibri" w:hAnsi="ITC Avant Garde" w:cs="Times New Roman"/>
          <w:sz w:val="22"/>
        </w:rPr>
        <w:t>e lo que a su derecho convenga.</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Una vez señalado lo anterior, entrando en materia y sin el propósito de ser exhaustivo</w:t>
      </w:r>
      <w:r>
        <w:rPr>
          <w:rFonts w:ascii="ITC Avant Garde" w:eastAsia="Calibri" w:hAnsi="ITC Avant Garde" w:cs="Times New Roman"/>
          <w:sz w:val="22"/>
        </w:rPr>
        <w:t>,</w:t>
      </w:r>
      <w:r w:rsidRPr="00301CED">
        <w:rPr>
          <w:rFonts w:ascii="ITC Avant Garde" w:eastAsia="Calibri" w:hAnsi="ITC Avant Garde" w:cs="Times New Roman"/>
          <w:sz w:val="22"/>
        </w:rPr>
        <w:t xml:space="preserve"> </w:t>
      </w:r>
      <w:r>
        <w:rPr>
          <w:rFonts w:ascii="ITC Avant Garde" w:eastAsia="Calibri" w:hAnsi="ITC Avant Garde" w:cs="Times New Roman"/>
          <w:sz w:val="22"/>
        </w:rPr>
        <w:t>d</w:t>
      </w:r>
      <w:r w:rsidRPr="00301CED">
        <w:rPr>
          <w:rFonts w:ascii="ITC Avant Garde" w:eastAsia="Calibri" w:hAnsi="ITC Avant Garde" w:cs="Times New Roman"/>
          <w:sz w:val="22"/>
        </w:rPr>
        <w:t xml:space="preserve">e la revisión </w:t>
      </w:r>
      <w:r>
        <w:rPr>
          <w:rFonts w:ascii="ITC Avant Garde" w:eastAsia="Calibri" w:hAnsi="ITC Avant Garde" w:cs="Times New Roman"/>
          <w:sz w:val="22"/>
        </w:rPr>
        <w:t>a</w:t>
      </w:r>
      <w:r w:rsidRPr="00301CED">
        <w:rPr>
          <w:rFonts w:ascii="ITC Avant Garde" w:eastAsia="Calibri" w:hAnsi="ITC Avant Garde" w:cs="Times New Roman"/>
          <w:sz w:val="22"/>
        </w:rPr>
        <w:t xml:space="preserve"> la propuesta presentada por Telcel se modifica</w:t>
      </w:r>
      <w:r>
        <w:rPr>
          <w:rFonts w:ascii="ITC Avant Garde" w:eastAsia="Calibri" w:hAnsi="ITC Avant Garde" w:cs="Times New Roman"/>
          <w:sz w:val="22"/>
        </w:rPr>
        <w:t xml:space="preserve">ron los siguientes aspectos. </w:t>
      </w:r>
    </w:p>
    <w:p w:rsidR="002C3572" w:rsidRDefault="002C3572" w:rsidP="002062E8">
      <w:pPr>
        <w:spacing w:after="240"/>
        <w:rPr>
          <w:rFonts w:ascii="ITC Avant Garde" w:eastAsia="Times New Roman" w:hAnsi="ITC Avant Garde" w:cs="Times New Roman"/>
          <w:b/>
          <w:bCs/>
          <w:color w:val="0000CC"/>
          <w:sz w:val="22"/>
          <w:lang w:eastAsia="es-MX"/>
        </w:rPr>
      </w:pPr>
      <w:r w:rsidRPr="00ED244C">
        <w:rPr>
          <w:rFonts w:ascii="ITC Avant Garde" w:eastAsia="Times New Roman" w:hAnsi="ITC Avant Garde" w:cs="Times New Roman"/>
          <w:bCs/>
          <w:color w:val="0000CC"/>
          <w:sz w:val="22"/>
          <w:lang w:eastAsia="es-MX"/>
        </w:rPr>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p>
    <w:p w:rsidR="00117FCE" w:rsidRDefault="002062E8" w:rsidP="002062E8">
      <w:pPr>
        <w:spacing w:after="240"/>
        <w:rPr>
          <w:rFonts w:ascii="ITC Avant Garde" w:hAnsi="ITC Avant Garde"/>
          <w:sz w:val="22"/>
        </w:rPr>
        <w:sectPr w:rsidR="00117FCE" w:rsidSect="00117FCE">
          <w:headerReference w:type="first" r:id="rId7"/>
          <w:pgSz w:w="12240" w:h="15840"/>
          <w:pgMar w:top="2410" w:right="1701" w:bottom="567" w:left="1701" w:header="708" w:footer="708" w:gutter="0"/>
          <w:cols w:space="708"/>
          <w:titlePg/>
          <w:docGrid w:linePitch="381"/>
        </w:sectPr>
      </w:pPr>
      <w:r>
        <w:rPr>
          <w:rFonts w:ascii="ITC Avant Garde" w:hAnsi="ITC Avant Garde"/>
          <w:sz w:val="22"/>
        </w:rPr>
        <w:t>Es cuanto, comisionados.</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lastRenderedPageBreak/>
        <w:t xml:space="preserve">Comisionado Presidente Gabriel Oswaldo Contreras Saldívar: </w:t>
      </w:r>
      <w:r>
        <w:rPr>
          <w:rFonts w:ascii="ITC Avant Garde" w:hAnsi="ITC Avant Garde"/>
          <w:sz w:val="22"/>
        </w:rPr>
        <w:t>Muchas gracias, Víctor.</w:t>
      </w:r>
    </w:p>
    <w:p w:rsidR="002062E8" w:rsidRPr="00301CED" w:rsidRDefault="002062E8" w:rsidP="002062E8">
      <w:pPr>
        <w:spacing w:after="240"/>
        <w:rPr>
          <w:rFonts w:ascii="ITC Avant Garde" w:hAnsi="ITC Avant Garde"/>
          <w:sz w:val="22"/>
        </w:rPr>
      </w:pPr>
      <w:r w:rsidRPr="00301CED">
        <w:rPr>
          <w:rFonts w:ascii="ITC Avant Garde" w:hAnsi="ITC Avant Garde"/>
          <w:sz w:val="22"/>
        </w:rPr>
        <w:t xml:space="preserve">A </w:t>
      </w:r>
      <w:r>
        <w:rPr>
          <w:rFonts w:ascii="ITC Avant Garde" w:hAnsi="ITC Avant Garde"/>
          <w:sz w:val="22"/>
        </w:rPr>
        <w:t>su consideración, comisionados.</w:t>
      </w:r>
    </w:p>
    <w:p w:rsidR="002062E8" w:rsidRPr="00301CED" w:rsidRDefault="002062E8" w:rsidP="002062E8">
      <w:pPr>
        <w:spacing w:after="240"/>
        <w:rPr>
          <w:rFonts w:ascii="ITC Avant Garde" w:hAnsi="ITC Avant Garde"/>
          <w:sz w:val="22"/>
        </w:rPr>
      </w:pPr>
      <w:r w:rsidRPr="00301CED">
        <w:rPr>
          <w:rFonts w:ascii="ITC Avant Garde" w:hAnsi="ITC Avant Garde"/>
          <w:sz w:val="22"/>
        </w:rPr>
        <w:t xml:space="preserve">Lo </w:t>
      </w:r>
      <w:r>
        <w:rPr>
          <w:rFonts w:ascii="ITC Avant Garde" w:hAnsi="ITC Avant Garde"/>
          <w:sz w:val="22"/>
        </w:rPr>
        <w:t>someteré entonces a aprobación.</w:t>
      </w:r>
    </w:p>
    <w:p w:rsidR="002062E8" w:rsidRPr="00301CED" w:rsidRDefault="002062E8" w:rsidP="002062E8">
      <w:pPr>
        <w:spacing w:after="240"/>
        <w:rPr>
          <w:rFonts w:ascii="ITC Avant Garde" w:hAnsi="ITC Avant Garde"/>
          <w:sz w:val="22"/>
        </w:rPr>
      </w:pPr>
      <w:r w:rsidRPr="00301CED">
        <w:rPr>
          <w:rFonts w:ascii="ITC Avant Garde" w:hAnsi="ITC Avant Garde"/>
          <w:sz w:val="22"/>
        </w:rPr>
        <w:t>Quienes estén a favor de la aprobación… perdón, le pido a la Secretaría que recabe votación nominal del asunto</w:t>
      </w:r>
      <w:r>
        <w:rPr>
          <w:rFonts w:ascii="ITC Avant Garde" w:hAnsi="ITC Avant Garde"/>
          <w:sz w:val="22"/>
        </w:rPr>
        <w:t xml:space="preserve"> listado bajo el numeral III.2.</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sidRPr="00301CED">
        <w:rPr>
          <w:rFonts w:ascii="ITC Avant Garde" w:eastAsia="Calibri" w:hAnsi="ITC Avant Garde" w:cs="Times New Roman"/>
          <w:sz w:val="22"/>
        </w:rPr>
        <w:t>Proc</w:t>
      </w:r>
      <w:r>
        <w:rPr>
          <w:rFonts w:ascii="ITC Avant Garde" w:eastAsia="Calibri" w:hAnsi="ITC Avant Garde" w:cs="Times New Roman"/>
          <w:sz w:val="22"/>
        </w:rPr>
        <w:t>edo a recabar votación nominal.</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Comisionado Juárez.</w:t>
      </w:r>
    </w:p>
    <w:p w:rsidR="002062E8" w:rsidRPr="00301CED" w:rsidRDefault="002062E8" w:rsidP="002062E8">
      <w:pPr>
        <w:spacing w:after="240"/>
        <w:rPr>
          <w:rFonts w:ascii="ITC Avant Garde" w:hAnsi="ITC Avant Garde"/>
          <w:sz w:val="22"/>
        </w:rPr>
      </w:pPr>
      <w:r w:rsidRPr="00301CED">
        <w:rPr>
          <w:rFonts w:ascii="ITC Avant Garde" w:hAnsi="ITC Avant Garde"/>
          <w:b/>
          <w:sz w:val="22"/>
        </w:rPr>
        <w:t xml:space="preserve">Comisionado Javier Juárez Mojica: </w:t>
      </w:r>
      <w:r>
        <w:rPr>
          <w:rFonts w:ascii="ITC Avant Garde" w:hAnsi="ITC Avant Garde"/>
          <w:sz w:val="22"/>
        </w:rPr>
        <w:t>A favor.</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Comisionada Estavillo.</w:t>
      </w:r>
    </w:p>
    <w:p w:rsidR="002062E8" w:rsidRPr="00A138F6" w:rsidRDefault="002062E8" w:rsidP="002062E8">
      <w:pPr>
        <w:spacing w:after="240"/>
        <w:rPr>
          <w:rFonts w:ascii="ITC Avant Garde" w:hAnsi="ITC Avant Garde"/>
          <w:sz w:val="22"/>
        </w:rPr>
      </w:pPr>
      <w:r w:rsidRPr="00301CED">
        <w:rPr>
          <w:rFonts w:ascii="ITC Avant Garde" w:hAnsi="ITC Avant Garde"/>
          <w:b/>
          <w:sz w:val="22"/>
        </w:rPr>
        <w:t xml:space="preserve">Comisionada María Elena Estavillo Flores: </w:t>
      </w:r>
      <w:r w:rsidRPr="00301CED">
        <w:rPr>
          <w:rFonts w:ascii="ITC Avant Garde" w:hAnsi="ITC Avant Garde"/>
          <w:sz w:val="22"/>
        </w:rPr>
        <w:t xml:space="preserve">Mi voto es a favor en lo general, en contra de la definición del servicio de tránsito de la misma manera que lo hice para el convenio del 2018, </w:t>
      </w:r>
      <w:r w:rsidR="002C3572" w:rsidRPr="00ED244C">
        <w:rPr>
          <w:rFonts w:ascii="ITC Avant Garde" w:eastAsia="Times New Roman" w:hAnsi="ITC Avant Garde" w:cs="Times New Roman"/>
          <w:bCs/>
          <w:color w:val="0000CC"/>
          <w:sz w:val="22"/>
          <w:lang w:eastAsia="es-MX"/>
        </w:rPr>
        <w:t>“</w:t>
      </w:r>
      <w:r w:rsidR="002C3572" w:rsidRPr="00ED244C">
        <w:rPr>
          <w:rFonts w:ascii="ITC Avant Garde" w:eastAsia="Times New Roman" w:hAnsi="ITC Avant Garde" w:cs="Times New Roman"/>
          <w:b/>
          <w:bCs/>
          <w:color w:val="0000CC"/>
          <w:sz w:val="22"/>
          <w:lang w:eastAsia="es-MX"/>
        </w:rPr>
        <w:t>RESERVADO</w:t>
      </w:r>
      <w:r w:rsidR="002C3572" w:rsidRPr="00ED244C">
        <w:rPr>
          <w:rFonts w:ascii="ITC Avant Garde" w:eastAsia="Times New Roman" w:hAnsi="ITC Avant Garde" w:cs="Times New Roman"/>
          <w:bCs/>
          <w:color w:val="0000CC"/>
          <w:sz w:val="22"/>
          <w:lang w:eastAsia="es-MX"/>
        </w:rPr>
        <w:t xml:space="preserve"> </w:t>
      </w:r>
      <w:r w:rsidR="002C3572" w:rsidRPr="00ED244C">
        <w:rPr>
          <w:rFonts w:ascii="ITC Avant Garde" w:eastAsia="Times New Roman" w:hAnsi="ITC Avant Garde" w:cs="Times New Roman"/>
          <w:b/>
          <w:bCs/>
          <w:color w:val="0000CC"/>
          <w:sz w:val="22"/>
          <w:lang w:eastAsia="es-MX"/>
        </w:rPr>
        <w:t>POR LEY”</w:t>
      </w:r>
      <w:r w:rsidRPr="00301CED">
        <w:rPr>
          <w:rFonts w:ascii="ITC Avant Garde" w:eastAsia="Calibri" w:hAnsi="ITC Avant Garde" w:cs="Times New Roman"/>
          <w:sz w:val="22"/>
        </w:rPr>
        <w:t>.</w:t>
      </w:r>
    </w:p>
    <w:p w:rsidR="002062E8" w:rsidRPr="00A138F6" w:rsidRDefault="002062E8" w:rsidP="002062E8">
      <w:pPr>
        <w:spacing w:after="240"/>
        <w:rPr>
          <w:rFonts w:ascii="ITC Avant Garde" w:hAnsi="ITC Avant Garde" w:cs="Arial"/>
          <w:sz w:val="22"/>
        </w:rPr>
      </w:pPr>
      <w:r w:rsidRPr="00301CED">
        <w:rPr>
          <w:rFonts w:ascii="ITC Avant Garde" w:eastAsia="Calibri" w:hAnsi="ITC Avant Garde" w:cs="Times New Roman"/>
          <w:sz w:val="22"/>
        </w:rPr>
        <w:t>Gracias.</w:t>
      </w:r>
    </w:p>
    <w:p w:rsidR="002062E8" w:rsidRPr="00A138F6"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Comisionado Cuevas.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Adolfo Cuevas Teja: </w:t>
      </w:r>
      <w:r>
        <w:rPr>
          <w:rFonts w:ascii="ITC Avant Garde" w:eastAsia="Calibri" w:hAnsi="ITC Avant Garde" w:cs="Times New Roman"/>
          <w:sz w:val="22"/>
        </w:rPr>
        <w:t>A favor.</w:t>
      </w:r>
    </w:p>
    <w:p w:rsidR="00117FCE"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Comisionado Presidente.</w:t>
      </w:r>
    </w:p>
    <w:p w:rsidR="002062E8" w:rsidRPr="00A138F6"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A favor.</w:t>
      </w:r>
    </w:p>
    <w:p w:rsidR="002062E8" w:rsidRPr="00A138F6"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Comisionado Fromow.</w:t>
      </w:r>
    </w:p>
    <w:p w:rsidR="002062E8" w:rsidRPr="00A138F6"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Mario Germán Fromow Rangel: </w:t>
      </w:r>
      <w:r>
        <w:rPr>
          <w:rFonts w:ascii="ITC Avant Garde" w:eastAsia="Calibri" w:hAnsi="ITC Avant Garde" w:cs="Times New Roman"/>
          <w:sz w:val="22"/>
        </w:rPr>
        <w:t>A favor.</w:t>
      </w:r>
    </w:p>
    <w:p w:rsidR="002062E8" w:rsidRPr="00A138F6"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Comisionado Robles.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Arturo Robles Rovalo: </w:t>
      </w:r>
      <w:r>
        <w:rPr>
          <w:rFonts w:ascii="ITC Avant Garde" w:eastAsia="Calibri" w:hAnsi="ITC Avant Garde" w:cs="Times New Roman"/>
          <w:sz w:val="22"/>
        </w:rPr>
        <w:t>Gracias, Secretario.</w:t>
      </w:r>
    </w:p>
    <w:p w:rsidR="002062E8" w:rsidRPr="00A138F6"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A favor.</w:t>
      </w:r>
    </w:p>
    <w:p w:rsidR="002062E8" w:rsidRPr="00A138F6"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Comisionado Díaz.</w:t>
      </w:r>
    </w:p>
    <w:p w:rsidR="002062E8" w:rsidRPr="00A138F6"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Sóstenes Díaz González: </w:t>
      </w:r>
      <w:r>
        <w:rPr>
          <w:rFonts w:ascii="ITC Avant Garde" w:eastAsia="Calibri" w:hAnsi="ITC Avant Garde" w:cs="Times New Roman"/>
          <w:sz w:val="22"/>
        </w:rPr>
        <w:t>A favor.</w:t>
      </w:r>
    </w:p>
    <w:p w:rsidR="00117FCE" w:rsidRDefault="002062E8" w:rsidP="002062E8">
      <w:pPr>
        <w:tabs>
          <w:tab w:val="left" w:pos="2694"/>
        </w:tabs>
        <w:spacing w:after="240"/>
        <w:rPr>
          <w:rFonts w:ascii="ITC Avant Garde" w:eastAsia="Calibri" w:hAnsi="ITC Avant Garde" w:cs="Times New Roman"/>
          <w:sz w:val="22"/>
        </w:rPr>
        <w:sectPr w:rsidR="00117FCE" w:rsidSect="00117FCE">
          <w:headerReference w:type="first" r:id="rId8"/>
          <w:pgSz w:w="12240" w:h="15840"/>
          <w:pgMar w:top="2410" w:right="1701" w:bottom="567" w:left="1701" w:header="708" w:footer="708" w:gutter="0"/>
          <w:cols w:space="708"/>
          <w:titlePg/>
          <w:docGrid w:linePitch="381"/>
        </w:sectPr>
      </w:pPr>
      <w:r w:rsidRPr="00301CED">
        <w:rPr>
          <w:rFonts w:ascii="ITC Avant Garde" w:eastAsia="Calibri" w:hAnsi="ITC Avant Garde" w:cs="Times New Roman"/>
          <w:b/>
          <w:sz w:val="22"/>
        </w:rPr>
        <w:t xml:space="preserve">Lic. David Gorra Flota: </w:t>
      </w:r>
      <w:r w:rsidRPr="00301CED">
        <w:rPr>
          <w:rFonts w:ascii="ITC Avant Garde" w:eastAsia="Calibri" w:hAnsi="ITC Avant Garde" w:cs="Times New Roman"/>
          <w:sz w:val="22"/>
        </w:rPr>
        <w:t>Informo que el asunto se aprueb</w:t>
      </w:r>
      <w:r>
        <w:rPr>
          <w:rFonts w:ascii="ITC Avant Garde" w:eastAsia="Calibri" w:hAnsi="ITC Avant Garde" w:cs="Times New Roman"/>
          <w:sz w:val="22"/>
        </w:rPr>
        <w:t>a por unanimidad en lo general.</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lastRenderedPageBreak/>
        <w:t xml:space="preserve">Comisionado Presidente Gabriel Oswaldo Contreras Saldívar: </w:t>
      </w:r>
      <w:r>
        <w:rPr>
          <w:rFonts w:ascii="ITC Avant Garde" w:eastAsia="Calibri" w:hAnsi="ITC Avant Garde" w:cs="Times New Roman"/>
          <w:sz w:val="22"/>
        </w:rPr>
        <w:t>Muchas gracias.</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Seguimos con los asuntos listados bajo los numerales III.3 y III.4, se trata del </w:t>
      </w:r>
      <w:r>
        <w:rPr>
          <w:rFonts w:ascii="ITC Avant Garde" w:eastAsia="Calibri" w:hAnsi="ITC Avant Garde" w:cs="Times New Roman"/>
          <w:sz w:val="22"/>
        </w:rPr>
        <w:t>A</w:t>
      </w:r>
      <w:r w:rsidRPr="00301CED">
        <w:rPr>
          <w:rFonts w:ascii="ITC Avant Garde" w:eastAsia="Calibri" w:hAnsi="ITC Avant Garde" w:cs="Times New Roman"/>
          <w:sz w:val="22"/>
        </w:rPr>
        <w:t xml:space="preserve">cuerdo mediante el cual el Pleno del Instituto modifica al Agente Económico Preponderante los términos y condiciones del </w:t>
      </w:r>
      <w:r>
        <w:rPr>
          <w:rFonts w:ascii="ITC Avant Garde" w:eastAsia="Calibri" w:hAnsi="ITC Avant Garde" w:cs="Times New Roman"/>
          <w:sz w:val="22"/>
        </w:rPr>
        <w:t>C</w:t>
      </w:r>
      <w:r w:rsidRPr="00301CED">
        <w:rPr>
          <w:rFonts w:ascii="ITC Avant Garde" w:eastAsia="Calibri" w:hAnsi="ITC Avant Garde" w:cs="Times New Roman"/>
          <w:sz w:val="22"/>
        </w:rPr>
        <w:t xml:space="preserve">onvenio </w:t>
      </w:r>
      <w:r>
        <w:rPr>
          <w:rFonts w:ascii="ITC Avant Garde" w:eastAsia="Calibri" w:hAnsi="ITC Avant Garde" w:cs="Times New Roman"/>
          <w:sz w:val="22"/>
        </w:rPr>
        <w:t>M</w:t>
      </w:r>
      <w:r w:rsidRPr="00301CED">
        <w:rPr>
          <w:rFonts w:ascii="ITC Avant Garde" w:eastAsia="Calibri" w:hAnsi="ITC Avant Garde" w:cs="Times New Roman"/>
          <w:sz w:val="22"/>
        </w:rPr>
        <w:t xml:space="preserve">arco de </w:t>
      </w:r>
      <w:r>
        <w:rPr>
          <w:rFonts w:ascii="ITC Avant Garde" w:eastAsia="Calibri" w:hAnsi="ITC Avant Garde" w:cs="Times New Roman"/>
          <w:sz w:val="22"/>
        </w:rPr>
        <w:t>I</w:t>
      </w:r>
      <w:r w:rsidRPr="00301CED">
        <w:rPr>
          <w:rFonts w:ascii="ITC Avant Garde" w:eastAsia="Calibri" w:hAnsi="ITC Avant Garde" w:cs="Times New Roman"/>
          <w:sz w:val="22"/>
        </w:rPr>
        <w:t>nterconexión presentado por Teléfonos de México</w:t>
      </w:r>
      <w:r>
        <w:rPr>
          <w:rFonts w:ascii="ITC Avant Garde" w:eastAsia="Calibri" w:hAnsi="ITC Avant Garde" w:cs="Times New Roman"/>
          <w:sz w:val="22"/>
        </w:rPr>
        <w:t>,</w:t>
      </w:r>
      <w:r w:rsidRPr="00301CED">
        <w:rPr>
          <w:rFonts w:ascii="ITC Avant Garde" w:eastAsia="Calibri" w:hAnsi="ITC Avant Garde" w:cs="Times New Roman"/>
          <w:sz w:val="22"/>
        </w:rPr>
        <w:t xml:space="preserve"> S.A.B. de C.V., aplicable del 1 de enero al 31 de diciembre de 2019, y da vista para que manifiest</w:t>
      </w:r>
      <w:r>
        <w:rPr>
          <w:rFonts w:ascii="ITC Avant Garde" w:eastAsia="Calibri" w:hAnsi="ITC Avant Garde" w:cs="Times New Roman"/>
          <w:sz w:val="22"/>
        </w:rPr>
        <w:t>e lo que a su derecho convenga.</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Bajo el numeral III.4</w:t>
      </w:r>
      <w:r>
        <w:rPr>
          <w:rFonts w:ascii="ITC Avant Garde" w:eastAsia="Calibri" w:hAnsi="ITC Avant Garde" w:cs="Times New Roman"/>
          <w:sz w:val="22"/>
        </w:rPr>
        <w:t>,</w:t>
      </w:r>
      <w:r w:rsidRPr="00301CED">
        <w:rPr>
          <w:rFonts w:ascii="ITC Avant Garde" w:eastAsia="Calibri" w:hAnsi="ITC Avant Garde" w:cs="Times New Roman"/>
          <w:sz w:val="22"/>
        </w:rPr>
        <w:t xml:space="preserve"> el </w:t>
      </w:r>
      <w:r>
        <w:rPr>
          <w:rFonts w:ascii="ITC Avant Garde" w:eastAsia="Calibri" w:hAnsi="ITC Avant Garde" w:cs="Times New Roman"/>
          <w:sz w:val="22"/>
        </w:rPr>
        <w:t>A</w:t>
      </w:r>
      <w:r w:rsidRPr="00301CED">
        <w:rPr>
          <w:rFonts w:ascii="ITC Avant Garde" w:eastAsia="Calibri" w:hAnsi="ITC Avant Garde" w:cs="Times New Roman"/>
          <w:sz w:val="22"/>
        </w:rPr>
        <w:t xml:space="preserve">cuerdo mediante el cual el Pleno del Instituto modifica al Agente Económico Preponderante los términos y condiciones del </w:t>
      </w:r>
      <w:r>
        <w:rPr>
          <w:rFonts w:ascii="ITC Avant Garde" w:eastAsia="Calibri" w:hAnsi="ITC Avant Garde" w:cs="Times New Roman"/>
          <w:sz w:val="22"/>
        </w:rPr>
        <w:t>C</w:t>
      </w:r>
      <w:r w:rsidRPr="00301CED">
        <w:rPr>
          <w:rFonts w:ascii="ITC Avant Garde" w:eastAsia="Calibri" w:hAnsi="ITC Avant Garde" w:cs="Times New Roman"/>
          <w:sz w:val="22"/>
        </w:rPr>
        <w:t xml:space="preserve">onvenio </w:t>
      </w:r>
      <w:r>
        <w:rPr>
          <w:rFonts w:ascii="ITC Avant Garde" w:eastAsia="Calibri" w:hAnsi="ITC Avant Garde" w:cs="Times New Roman"/>
          <w:sz w:val="22"/>
        </w:rPr>
        <w:t>M</w:t>
      </w:r>
      <w:r w:rsidRPr="00301CED">
        <w:rPr>
          <w:rFonts w:ascii="ITC Avant Garde" w:eastAsia="Calibri" w:hAnsi="ITC Avant Garde" w:cs="Times New Roman"/>
          <w:sz w:val="22"/>
        </w:rPr>
        <w:t xml:space="preserve">arco de </w:t>
      </w:r>
      <w:r>
        <w:rPr>
          <w:rFonts w:ascii="ITC Avant Garde" w:eastAsia="Calibri" w:hAnsi="ITC Avant Garde" w:cs="Times New Roman"/>
          <w:sz w:val="22"/>
        </w:rPr>
        <w:t>I</w:t>
      </w:r>
      <w:r w:rsidRPr="00301CED">
        <w:rPr>
          <w:rFonts w:ascii="ITC Avant Garde" w:eastAsia="Calibri" w:hAnsi="ITC Avant Garde" w:cs="Times New Roman"/>
          <w:sz w:val="22"/>
        </w:rPr>
        <w:t>nterconexión presentado por Teléfonos del Noroeste</w:t>
      </w:r>
      <w:r>
        <w:rPr>
          <w:rFonts w:ascii="ITC Avant Garde" w:eastAsia="Calibri" w:hAnsi="ITC Avant Garde" w:cs="Times New Roman"/>
          <w:sz w:val="22"/>
        </w:rPr>
        <w:t>,</w:t>
      </w:r>
      <w:r w:rsidRPr="00301CED">
        <w:rPr>
          <w:rFonts w:ascii="ITC Avant Garde" w:eastAsia="Calibri" w:hAnsi="ITC Avant Garde" w:cs="Times New Roman"/>
          <w:sz w:val="22"/>
        </w:rPr>
        <w:t xml:space="preserve"> S.A. de C.V</w:t>
      </w:r>
      <w:r>
        <w:rPr>
          <w:rFonts w:ascii="ITC Avant Garde" w:eastAsia="Calibri" w:hAnsi="ITC Avant Garde" w:cs="Times New Roman"/>
          <w:sz w:val="22"/>
        </w:rPr>
        <w:t>,</w:t>
      </w:r>
      <w:r w:rsidRPr="00301CED">
        <w:rPr>
          <w:rFonts w:ascii="ITC Avant Garde" w:eastAsia="Calibri" w:hAnsi="ITC Avant Garde" w:cs="Times New Roman"/>
          <w:sz w:val="22"/>
        </w:rPr>
        <w:t xml:space="preserve"> aplicable del 1 de enero al 31 de diciembre de 2019</w:t>
      </w:r>
      <w:r>
        <w:rPr>
          <w:rFonts w:ascii="ITC Avant Garde" w:eastAsia="Calibri" w:hAnsi="ITC Avant Garde" w:cs="Times New Roman"/>
          <w:sz w:val="22"/>
        </w:rPr>
        <w:t xml:space="preserve"> </w:t>
      </w:r>
      <w:r w:rsidRPr="00301CED">
        <w:rPr>
          <w:rFonts w:ascii="ITC Avant Garde" w:eastAsia="Calibri" w:hAnsi="ITC Avant Garde" w:cs="Times New Roman"/>
          <w:sz w:val="22"/>
        </w:rPr>
        <w:t>y da vista para que manifiest</w:t>
      </w:r>
      <w:r>
        <w:rPr>
          <w:rFonts w:ascii="ITC Avant Garde" w:eastAsia="Calibri" w:hAnsi="ITC Avant Garde" w:cs="Times New Roman"/>
          <w:sz w:val="22"/>
        </w:rPr>
        <w:t>e lo que a su derecho convenga.</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Le regreso la palabra al licenciado Víctor Rodríguez p</w:t>
      </w:r>
      <w:r>
        <w:rPr>
          <w:rFonts w:ascii="ITC Avant Garde" w:eastAsia="Calibri" w:hAnsi="ITC Avant Garde" w:cs="Times New Roman"/>
          <w:sz w:val="22"/>
        </w:rPr>
        <w:t>ara que presente ambos asuntos.</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Víctor Manuel Rodríguez Hilario: </w:t>
      </w:r>
      <w:r>
        <w:rPr>
          <w:rFonts w:ascii="ITC Avant Garde" w:eastAsia="Calibri" w:hAnsi="ITC Avant Garde" w:cs="Times New Roman"/>
          <w:sz w:val="22"/>
        </w:rPr>
        <w:t>Gracias, Presidente.</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El procedimiento de revisión se realizó, como se había mencionado en el proyecto a</w:t>
      </w:r>
      <w:r>
        <w:rPr>
          <w:rFonts w:ascii="ITC Avant Garde" w:eastAsia="Calibri" w:hAnsi="ITC Avant Garde" w:cs="Times New Roman"/>
          <w:sz w:val="22"/>
        </w:rPr>
        <w:t>nterior, de conformidad con la R</w:t>
      </w:r>
      <w:r w:rsidRPr="00301CED">
        <w:rPr>
          <w:rFonts w:ascii="ITC Avant Garde" w:eastAsia="Calibri" w:hAnsi="ITC Avant Garde" w:cs="Times New Roman"/>
          <w:sz w:val="22"/>
        </w:rPr>
        <w:t>es</w:t>
      </w:r>
      <w:r>
        <w:rPr>
          <w:rFonts w:ascii="ITC Avant Garde" w:eastAsia="Calibri" w:hAnsi="ITC Avant Garde" w:cs="Times New Roman"/>
          <w:sz w:val="22"/>
        </w:rPr>
        <w:t>olución bienal</w:t>
      </w:r>
      <w:r w:rsidRPr="00301CED">
        <w:rPr>
          <w:rFonts w:ascii="ITC Avant Garde" w:eastAsia="Calibri" w:hAnsi="ITC Avant Garde" w:cs="Times New Roman"/>
          <w:sz w:val="22"/>
        </w:rPr>
        <w:t xml:space="preserve"> emitida el 27 de febrero de 2017, tanto Telmex como Telnor presentaron al Instituto sus propuestas de </w:t>
      </w:r>
      <w:r>
        <w:rPr>
          <w:rFonts w:ascii="ITC Avant Garde" w:eastAsia="Calibri" w:hAnsi="ITC Avant Garde" w:cs="Times New Roman"/>
          <w:sz w:val="22"/>
        </w:rPr>
        <w:t>C</w:t>
      </w:r>
      <w:r w:rsidRPr="00301CED">
        <w:rPr>
          <w:rFonts w:ascii="ITC Avant Garde" w:eastAsia="Calibri" w:hAnsi="ITC Avant Garde" w:cs="Times New Roman"/>
          <w:sz w:val="22"/>
        </w:rPr>
        <w:t xml:space="preserve">onvenio </w:t>
      </w:r>
      <w:r>
        <w:rPr>
          <w:rFonts w:ascii="ITC Avant Garde" w:eastAsia="Calibri" w:hAnsi="ITC Avant Garde" w:cs="Times New Roman"/>
          <w:sz w:val="22"/>
        </w:rPr>
        <w:t>M</w:t>
      </w:r>
      <w:r w:rsidRPr="00301CED">
        <w:rPr>
          <w:rFonts w:ascii="ITC Avant Garde" w:eastAsia="Calibri" w:hAnsi="ITC Avant Garde" w:cs="Times New Roman"/>
          <w:sz w:val="22"/>
        </w:rPr>
        <w:t xml:space="preserve">arco de </w:t>
      </w:r>
      <w:r>
        <w:rPr>
          <w:rFonts w:ascii="ITC Avant Garde" w:eastAsia="Calibri" w:hAnsi="ITC Avant Garde" w:cs="Times New Roman"/>
          <w:sz w:val="22"/>
        </w:rPr>
        <w:t>I</w:t>
      </w:r>
      <w:r w:rsidRPr="00301CED">
        <w:rPr>
          <w:rFonts w:ascii="ITC Avant Garde" w:eastAsia="Calibri" w:hAnsi="ITC Avant Garde" w:cs="Times New Roman"/>
          <w:sz w:val="22"/>
        </w:rPr>
        <w:t>nterc</w:t>
      </w:r>
      <w:r>
        <w:rPr>
          <w:rFonts w:ascii="ITC Avant Garde" w:eastAsia="Calibri" w:hAnsi="ITC Avant Garde" w:cs="Times New Roman"/>
          <w:sz w:val="22"/>
        </w:rPr>
        <w:t>onexión el 23 de marzo de 2018.</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Se pusieron a consulta pública del 12 de abril al 11 de mayo de 2018, conforme a las medidas de</w:t>
      </w:r>
      <w:r>
        <w:rPr>
          <w:rFonts w:ascii="ITC Avant Garde" w:eastAsia="Calibri" w:hAnsi="ITC Avant Garde" w:cs="Times New Roman"/>
          <w:sz w:val="22"/>
        </w:rPr>
        <w:t xml:space="preserve"> la R</w:t>
      </w:r>
      <w:r w:rsidRPr="00301CED">
        <w:rPr>
          <w:rFonts w:ascii="ITC Avant Garde" w:eastAsia="Calibri" w:hAnsi="ITC Avant Garde" w:cs="Times New Roman"/>
          <w:sz w:val="22"/>
        </w:rPr>
        <w:t xml:space="preserve">evisión bienal, y de conformidad </w:t>
      </w:r>
      <w:r>
        <w:rPr>
          <w:rFonts w:ascii="ITC Avant Garde" w:eastAsia="Calibri" w:hAnsi="ITC Avant Garde" w:cs="Times New Roman"/>
          <w:sz w:val="22"/>
        </w:rPr>
        <w:t>a</w:t>
      </w:r>
      <w:r w:rsidRPr="00301CED">
        <w:rPr>
          <w:rFonts w:ascii="ITC Avant Garde" w:eastAsia="Calibri" w:hAnsi="ITC Avant Garde" w:cs="Times New Roman"/>
          <w:sz w:val="22"/>
        </w:rPr>
        <w:t xml:space="preserve"> las medidas</w:t>
      </w:r>
      <w:r>
        <w:rPr>
          <w:rFonts w:ascii="ITC Avant Garde" w:eastAsia="Calibri" w:hAnsi="ITC Avant Garde" w:cs="Times New Roman"/>
          <w:sz w:val="22"/>
        </w:rPr>
        <w:t>,</w:t>
      </w:r>
      <w:r w:rsidRPr="00301CED">
        <w:rPr>
          <w:rFonts w:ascii="ITC Avant Garde" w:eastAsia="Calibri" w:hAnsi="ITC Avant Garde" w:cs="Times New Roman"/>
          <w:sz w:val="22"/>
        </w:rPr>
        <w:t xml:space="preserve"> el Instituto cuenta con 30 días naturales para aprobar el </w:t>
      </w:r>
      <w:r>
        <w:rPr>
          <w:rFonts w:ascii="ITC Avant Garde" w:eastAsia="Calibri" w:hAnsi="ITC Avant Garde" w:cs="Times New Roman"/>
          <w:sz w:val="22"/>
        </w:rPr>
        <w:t>C</w:t>
      </w:r>
      <w:r w:rsidRPr="00301CED">
        <w:rPr>
          <w:rFonts w:ascii="ITC Avant Garde" w:eastAsia="Calibri" w:hAnsi="ITC Avant Garde" w:cs="Times New Roman"/>
          <w:sz w:val="22"/>
        </w:rPr>
        <w:t xml:space="preserve">onvenio de </w:t>
      </w:r>
      <w:r>
        <w:rPr>
          <w:rFonts w:ascii="ITC Avant Garde" w:eastAsia="Calibri" w:hAnsi="ITC Avant Garde" w:cs="Times New Roman"/>
          <w:sz w:val="22"/>
        </w:rPr>
        <w:t>I</w:t>
      </w:r>
      <w:r w:rsidRPr="00301CED">
        <w:rPr>
          <w:rFonts w:ascii="ITC Avant Garde" w:eastAsia="Calibri" w:hAnsi="ITC Avant Garde" w:cs="Times New Roman"/>
          <w:sz w:val="22"/>
        </w:rPr>
        <w:t>nterconexión o en su caso modificarlo</w:t>
      </w:r>
      <w:r>
        <w:rPr>
          <w:rFonts w:ascii="ITC Avant Garde" w:eastAsia="Calibri" w:hAnsi="ITC Avant Garde" w:cs="Times New Roman"/>
          <w:sz w:val="22"/>
        </w:rPr>
        <w:t>, y</w:t>
      </w:r>
      <w:r w:rsidRPr="00301CED">
        <w:rPr>
          <w:rFonts w:ascii="ITC Avant Garde" w:eastAsia="Calibri" w:hAnsi="ITC Avant Garde" w:cs="Times New Roman"/>
          <w:sz w:val="22"/>
        </w:rPr>
        <w:t xml:space="preserve"> toda vez que, como en el caso anterior, se está cumplimiento con el segundo supuesto</w:t>
      </w:r>
      <w:r>
        <w:rPr>
          <w:rFonts w:ascii="ITC Avant Garde" w:eastAsia="Calibri" w:hAnsi="ITC Avant Garde" w:cs="Times New Roman"/>
          <w:sz w:val="22"/>
        </w:rPr>
        <w:t>,</w:t>
      </w:r>
      <w:r w:rsidRPr="00301CED">
        <w:rPr>
          <w:rFonts w:ascii="ITC Avant Garde" w:eastAsia="Calibri" w:hAnsi="ITC Avant Garde" w:cs="Times New Roman"/>
          <w:sz w:val="22"/>
        </w:rPr>
        <w:t xml:space="preserve"> el Instituto deberá darles vista a los integrantes del</w:t>
      </w:r>
      <w:r>
        <w:rPr>
          <w:rFonts w:ascii="ITC Avant Garde" w:eastAsia="Calibri" w:hAnsi="ITC Avant Garde" w:cs="Times New Roman"/>
          <w:sz w:val="22"/>
        </w:rPr>
        <w:t xml:space="preserve"> Agente Económico Preponderante</w:t>
      </w:r>
      <w:r w:rsidRPr="00301CED">
        <w:rPr>
          <w:rFonts w:ascii="ITC Avant Garde" w:eastAsia="Calibri" w:hAnsi="ITC Avant Garde" w:cs="Times New Roman"/>
          <w:sz w:val="22"/>
        </w:rPr>
        <w:t xml:space="preserve"> para que manifieste</w:t>
      </w:r>
      <w:r>
        <w:rPr>
          <w:rFonts w:ascii="ITC Avant Garde" w:eastAsia="Calibri" w:hAnsi="ITC Avant Garde" w:cs="Times New Roman"/>
          <w:sz w:val="22"/>
        </w:rPr>
        <w:t>n lo que a su derecho convenga.</w:t>
      </w:r>
    </w:p>
    <w:p w:rsidR="002C3572" w:rsidRDefault="002062E8" w:rsidP="002C3572">
      <w:pPr>
        <w:tabs>
          <w:tab w:val="left" w:pos="2694"/>
        </w:tabs>
        <w:spacing w:after="240"/>
        <w:rPr>
          <w:rFonts w:ascii="ITC Avant Garde" w:eastAsia="Times New Roman" w:hAnsi="ITC Avant Garde" w:cs="Times New Roman"/>
          <w:b/>
          <w:bCs/>
          <w:color w:val="0000CC"/>
          <w:sz w:val="22"/>
          <w:lang w:eastAsia="es-MX"/>
        </w:rPr>
      </w:pPr>
      <w:r w:rsidRPr="00301CED">
        <w:rPr>
          <w:rFonts w:ascii="ITC Avant Garde" w:eastAsia="Calibri" w:hAnsi="ITC Avant Garde" w:cs="Times New Roman"/>
          <w:sz w:val="22"/>
        </w:rPr>
        <w:t>En el caso de Telmex y Telnor se modificaron los siguientes aspectos:</w:t>
      </w:r>
      <w:r w:rsidR="002C3572" w:rsidRPr="002C3572">
        <w:rPr>
          <w:rFonts w:ascii="ITC Avant Garde" w:eastAsia="Times New Roman" w:hAnsi="ITC Avant Garde" w:cs="Times New Roman"/>
          <w:bCs/>
          <w:color w:val="0000CC"/>
          <w:sz w:val="22"/>
          <w:lang w:eastAsia="es-MX"/>
        </w:rPr>
        <w:t xml:space="preserve"> </w:t>
      </w:r>
      <w:r w:rsidR="002C3572" w:rsidRPr="00ED244C">
        <w:rPr>
          <w:rFonts w:ascii="ITC Avant Garde" w:eastAsia="Times New Roman" w:hAnsi="ITC Avant Garde" w:cs="Times New Roman"/>
          <w:bCs/>
          <w:color w:val="0000CC"/>
          <w:sz w:val="22"/>
          <w:lang w:eastAsia="es-MX"/>
        </w:rPr>
        <w:t>“</w:t>
      </w:r>
      <w:r w:rsidR="002C3572" w:rsidRPr="00ED244C">
        <w:rPr>
          <w:rFonts w:ascii="ITC Avant Garde" w:eastAsia="Times New Roman" w:hAnsi="ITC Avant Garde" w:cs="Times New Roman"/>
          <w:b/>
          <w:bCs/>
          <w:color w:val="0000CC"/>
          <w:sz w:val="22"/>
          <w:lang w:eastAsia="es-MX"/>
        </w:rPr>
        <w:t>RESERVADO</w:t>
      </w:r>
      <w:r w:rsidR="002C3572" w:rsidRPr="00ED244C">
        <w:rPr>
          <w:rFonts w:ascii="ITC Avant Garde" w:eastAsia="Times New Roman" w:hAnsi="ITC Avant Garde" w:cs="Times New Roman"/>
          <w:bCs/>
          <w:color w:val="0000CC"/>
          <w:sz w:val="22"/>
          <w:lang w:eastAsia="es-MX"/>
        </w:rPr>
        <w:t xml:space="preserve"> </w:t>
      </w:r>
      <w:r w:rsidR="002C3572" w:rsidRPr="00ED244C">
        <w:rPr>
          <w:rFonts w:ascii="ITC Avant Garde" w:eastAsia="Times New Roman" w:hAnsi="ITC Avant Garde" w:cs="Times New Roman"/>
          <w:b/>
          <w:bCs/>
          <w:color w:val="0000CC"/>
          <w:sz w:val="22"/>
          <w:lang w:eastAsia="es-MX"/>
        </w:rPr>
        <w:t>POR LEY”</w:t>
      </w:r>
    </w:p>
    <w:p w:rsidR="002062E8" w:rsidRPr="00301CED" w:rsidRDefault="002062E8" w:rsidP="002C3572">
      <w:pPr>
        <w:tabs>
          <w:tab w:val="left" w:pos="2694"/>
        </w:tabs>
        <w:spacing w:after="240"/>
        <w:rPr>
          <w:rFonts w:ascii="ITC Avant Garde" w:eastAsia="Calibri" w:hAnsi="ITC Avant Garde" w:cs="Times New Roman"/>
          <w:sz w:val="22"/>
        </w:rPr>
      </w:pPr>
      <w:r>
        <w:rPr>
          <w:rFonts w:ascii="ITC Avant Garde" w:eastAsia="Calibri" w:hAnsi="ITC Avant Garde" w:cs="Times New Roman"/>
          <w:sz w:val="22"/>
        </w:rPr>
        <w:t>Es cuanto, comisionados.</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Gracias, Víctor.</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A su consideración los asuntos listados bajo los numerales III.3 y III.4</w:t>
      </w:r>
      <w:r>
        <w:rPr>
          <w:rFonts w:ascii="ITC Avant Garde" w:eastAsia="Calibri" w:hAnsi="ITC Avant Garde" w:cs="Times New Roman"/>
          <w:sz w:val="22"/>
        </w:rPr>
        <w:t>.</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Com</w:t>
      </w:r>
      <w:r>
        <w:rPr>
          <w:rFonts w:ascii="ITC Avant Garde" w:eastAsia="Calibri" w:hAnsi="ITC Avant Garde" w:cs="Times New Roman"/>
          <w:sz w:val="22"/>
        </w:rPr>
        <w:t>isionada María Elena Estavillo.</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Comisionada María Elena Estavillo Flores: </w:t>
      </w:r>
      <w:r w:rsidRPr="00301CED">
        <w:rPr>
          <w:rFonts w:ascii="ITC Avant Garde" w:eastAsia="Calibri" w:hAnsi="ITC Avant Garde" w:cs="Times New Roman"/>
          <w:sz w:val="22"/>
        </w:rPr>
        <w:t>G</w:t>
      </w:r>
      <w:r>
        <w:rPr>
          <w:rFonts w:ascii="ITC Avant Garde" w:eastAsia="Calibri" w:hAnsi="ITC Avant Garde" w:cs="Times New Roman"/>
          <w:sz w:val="22"/>
        </w:rPr>
        <w:t>racias, Comisionado Presidente.</w:t>
      </w:r>
    </w:p>
    <w:p w:rsidR="00117FCE" w:rsidRDefault="002062E8" w:rsidP="002062E8">
      <w:pPr>
        <w:spacing w:after="240"/>
        <w:rPr>
          <w:rFonts w:ascii="ITC Avant Garde" w:eastAsia="Calibri" w:hAnsi="ITC Avant Garde" w:cs="Times New Roman"/>
          <w:sz w:val="22"/>
        </w:rPr>
        <w:sectPr w:rsidR="00117FCE" w:rsidSect="00117FCE">
          <w:headerReference w:type="first" r:id="rId9"/>
          <w:pgSz w:w="12240" w:h="15840"/>
          <w:pgMar w:top="2410" w:right="1701" w:bottom="567" w:left="1701" w:header="708" w:footer="708" w:gutter="0"/>
          <w:cols w:space="708"/>
          <w:titlePg/>
          <w:docGrid w:linePitch="381"/>
        </w:sectPr>
      </w:pPr>
      <w:r w:rsidRPr="00301CED">
        <w:rPr>
          <w:rFonts w:ascii="ITC Avant Garde" w:eastAsia="Calibri" w:hAnsi="ITC Avant Garde" w:cs="Times New Roman"/>
          <w:sz w:val="22"/>
        </w:rPr>
        <w:t xml:space="preserve">Yo nada más tengo una observación y que, de hecho, </w:t>
      </w:r>
      <w:r>
        <w:rPr>
          <w:rFonts w:ascii="ITC Avant Garde" w:eastAsia="Calibri" w:hAnsi="ITC Avant Garde" w:cs="Times New Roman"/>
          <w:sz w:val="22"/>
        </w:rPr>
        <w:t>hice</w:t>
      </w:r>
      <w:r w:rsidRPr="00301CED">
        <w:rPr>
          <w:rFonts w:ascii="ITC Avant Garde" w:eastAsia="Calibri" w:hAnsi="ITC Avant Garde" w:cs="Times New Roman"/>
          <w:sz w:val="22"/>
        </w:rPr>
        <w:t xml:space="preserve"> a la </w:t>
      </w:r>
      <w:r>
        <w:rPr>
          <w:rFonts w:ascii="ITC Avant Garde" w:eastAsia="Calibri" w:hAnsi="ITC Avant Garde" w:cs="Times New Roman"/>
          <w:sz w:val="22"/>
        </w:rPr>
        <w:t>U</w:t>
      </w:r>
      <w:r w:rsidRPr="00301CED">
        <w:rPr>
          <w:rFonts w:ascii="ITC Avant Garde" w:eastAsia="Calibri" w:hAnsi="ITC Avant Garde" w:cs="Times New Roman"/>
          <w:sz w:val="22"/>
        </w:rPr>
        <w:t>nidad y me dieron una respuesta, pero me parece que no está totalmente contempl</w:t>
      </w:r>
      <w:r>
        <w:rPr>
          <w:rFonts w:ascii="ITC Avant Garde" w:eastAsia="Calibri" w:hAnsi="ITC Avant Garde" w:cs="Times New Roman"/>
          <w:sz w:val="22"/>
        </w:rPr>
        <w:t>ado.</w:t>
      </w:r>
    </w:p>
    <w:p w:rsidR="002C3572" w:rsidRDefault="002C3572" w:rsidP="002062E8">
      <w:pPr>
        <w:spacing w:after="240"/>
        <w:rPr>
          <w:rFonts w:ascii="ITC Avant Garde" w:eastAsia="Times New Roman" w:hAnsi="ITC Avant Garde" w:cs="Times New Roman"/>
          <w:b/>
          <w:bCs/>
          <w:color w:val="0000CC"/>
          <w:sz w:val="22"/>
          <w:lang w:eastAsia="es-MX"/>
        </w:rPr>
      </w:pPr>
      <w:r w:rsidRPr="00ED244C">
        <w:rPr>
          <w:rFonts w:ascii="ITC Avant Garde" w:eastAsia="Times New Roman" w:hAnsi="ITC Avant Garde" w:cs="Times New Roman"/>
          <w:bCs/>
          <w:color w:val="0000CC"/>
          <w:sz w:val="22"/>
          <w:lang w:eastAsia="es-MX"/>
        </w:rPr>
        <w:lastRenderedPageBreak/>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Gracias.</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Comisionado Sóstenes Díaz.</w:t>
      </w:r>
    </w:p>
    <w:p w:rsidR="002C3572" w:rsidRDefault="002062E8" w:rsidP="002C3572">
      <w:pPr>
        <w:spacing w:after="240"/>
        <w:rPr>
          <w:rFonts w:ascii="ITC Avant Garde" w:eastAsia="Times New Roman" w:hAnsi="ITC Avant Garde" w:cs="Times New Roman"/>
          <w:b/>
          <w:bCs/>
          <w:color w:val="0000CC"/>
          <w:sz w:val="22"/>
          <w:lang w:eastAsia="es-MX"/>
        </w:rPr>
      </w:pPr>
      <w:r w:rsidRPr="00301CED">
        <w:rPr>
          <w:rFonts w:ascii="ITC Avant Garde" w:eastAsia="Calibri" w:hAnsi="ITC Avant Garde" w:cs="Times New Roman"/>
          <w:b/>
          <w:sz w:val="22"/>
        </w:rPr>
        <w:t xml:space="preserve">Comisionado Sóstenes Díaz González: </w:t>
      </w:r>
      <w:r w:rsidR="002C3572" w:rsidRPr="00ED244C">
        <w:rPr>
          <w:rFonts w:ascii="ITC Avant Garde" w:eastAsia="Times New Roman" w:hAnsi="ITC Avant Garde" w:cs="Times New Roman"/>
          <w:bCs/>
          <w:color w:val="0000CC"/>
          <w:sz w:val="22"/>
          <w:lang w:eastAsia="es-MX"/>
        </w:rPr>
        <w:t>“</w:t>
      </w:r>
      <w:r w:rsidR="002C3572" w:rsidRPr="00ED244C">
        <w:rPr>
          <w:rFonts w:ascii="ITC Avant Garde" w:eastAsia="Times New Roman" w:hAnsi="ITC Avant Garde" w:cs="Times New Roman"/>
          <w:b/>
          <w:bCs/>
          <w:color w:val="0000CC"/>
          <w:sz w:val="22"/>
          <w:lang w:eastAsia="es-MX"/>
        </w:rPr>
        <w:t>RESERVADO</w:t>
      </w:r>
      <w:r w:rsidR="002C3572" w:rsidRPr="00ED244C">
        <w:rPr>
          <w:rFonts w:ascii="ITC Avant Garde" w:eastAsia="Times New Roman" w:hAnsi="ITC Avant Garde" w:cs="Times New Roman"/>
          <w:bCs/>
          <w:color w:val="0000CC"/>
          <w:sz w:val="22"/>
          <w:lang w:eastAsia="es-MX"/>
        </w:rPr>
        <w:t xml:space="preserve"> </w:t>
      </w:r>
      <w:r w:rsidR="002C3572" w:rsidRPr="00ED244C">
        <w:rPr>
          <w:rFonts w:ascii="ITC Avant Garde" w:eastAsia="Times New Roman" w:hAnsi="ITC Avant Garde" w:cs="Times New Roman"/>
          <w:b/>
          <w:bCs/>
          <w:color w:val="0000CC"/>
          <w:sz w:val="22"/>
          <w:lang w:eastAsia="es-MX"/>
        </w:rPr>
        <w:t>POR LEY”</w:t>
      </w:r>
      <w:r w:rsidR="002C3572">
        <w:rPr>
          <w:rFonts w:ascii="ITC Avant Garde" w:eastAsia="Times New Roman" w:hAnsi="ITC Avant Garde" w:cs="Times New Roman"/>
          <w:b/>
          <w:bCs/>
          <w:color w:val="0000CC"/>
          <w:sz w:val="22"/>
          <w:lang w:eastAsia="es-MX"/>
        </w:rPr>
        <w:t>.</w:t>
      </w:r>
    </w:p>
    <w:p w:rsidR="002062E8" w:rsidRPr="00301CED" w:rsidRDefault="002062E8" w:rsidP="002C3572">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Gracias, Comisionado Díaz.</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S</w:t>
      </w:r>
      <w:r w:rsidRPr="00301CED">
        <w:rPr>
          <w:rFonts w:ascii="ITC Avant Garde" w:eastAsia="Calibri" w:hAnsi="ITC Avant Garde" w:cs="Times New Roman"/>
          <w:sz w:val="22"/>
        </w:rPr>
        <w:t>i el área quisiera contestar el planteamiento que formula la</w:t>
      </w:r>
      <w:r>
        <w:rPr>
          <w:rFonts w:ascii="ITC Avant Garde" w:eastAsia="Calibri" w:hAnsi="ITC Avant Garde" w:cs="Times New Roman"/>
          <w:sz w:val="22"/>
        </w:rPr>
        <w:t xml:space="preserve"> Comisionada Estavillo.</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Lucio, por favor.</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Ing. Lucio Mario Rendón Ortiz: </w:t>
      </w:r>
      <w:r>
        <w:rPr>
          <w:rFonts w:ascii="ITC Avant Garde" w:eastAsia="Calibri" w:hAnsi="ITC Avant Garde" w:cs="Times New Roman"/>
          <w:sz w:val="22"/>
        </w:rPr>
        <w:t>Gracias, Presidente.</w:t>
      </w:r>
    </w:p>
    <w:p w:rsidR="002062E8" w:rsidRPr="00A138F6"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Buenos d</w:t>
      </w:r>
      <w:r>
        <w:rPr>
          <w:rFonts w:ascii="ITC Avant Garde" w:eastAsia="Calibri" w:hAnsi="ITC Avant Garde" w:cs="Times New Roman"/>
          <w:sz w:val="22"/>
        </w:rPr>
        <w:t>ías, Comisionada, comisionados.</w:t>
      </w:r>
    </w:p>
    <w:p w:rsidR="002C3572" w:rsidRDefault="002C3572" w:rsidP="002062E8">
      <w:pPr>
        <w:spacing w:after="240"/>
        <w:rPr>
          <w:rFonts w:ascii="ITC Avant Garde" w:eastAsia="Times New Roman" w:hAnsi="ITC Avant Garde" w:cs="Times New Roman"/>
          <w:b/>
          <w:bCs/>
          <w:color w:val="0000CC"/>
          <w:sz w:val="22"/>
          <w:lang w:eastAsia="es-MX"/>
        </w:rPr>
      </w:pPr>
      <w:r w:rsidRPr="00ED244C">
        <w:rPr>
          <w:rFonts w:ascii="ITC Avant Garde" w:eastAsia="Times New Roman" w:hAnsi="ITC Avant Garde" w:cs="Times New Roman"/>
          <w:bCs/>
          <w:color w:val="0000CC"/>
          <w:sz w:val="22"/>
          <w:lang w:eastAsia="es-MX"/>
        </w:rPr>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2062E8" w:rsidRPr="00301CED" w:rsidRDefault="002062E8" w:rsidP="002062E8">
      <w:pPr>
        <w:spacing w:after="240"/>
        <w:rPr>
          <w:rFonts w:ascii="ITC Avant Garde" w:hAnsi="ITC Avant Garde" w:cs="Arial"/>
          <w:sz w:val="22"/>
        </w:rPr>
      </w:pPr>
      <w:r>
        <w:rPr>
          <w:rFonts w:ascii="ITC Avant Garde" w:hAnsi="ITC Avant Garde" w:cs="Arial"/>
          <w:sz w:val="22"/>
        </w:rPr>
        <w:t>Gracias.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Gracias.</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Comisionada Estavillo.</w:t>
      </w:r>
    </w:p>
    <w:p w:rsidR="002C3572" w:rsidRDefault="002062E8" w:rsidP="002C3572">
      <w:pPr>
        <w:spacing w:after="240"/>
        <w:rPr>
          <w:rFonts w:ascii="ITC Avant Garde" w:eastAsia="Times New Roman" w:hAnsi="ITC Avant Garde" w:cs="Times New Roman"/>
          <w:b/>
          <w:bCs/>
          <w:color w:val="0000CC"/>
          <w:sz w:val="22"/>
          <w:lang w:eastAsia="es-MX"/>
        </w:rPr>
      </w:pPr>
      <w:r w:rsidRPr="00301CED">
        <w:rPr>
          <w:rFonts w:ascii="ITC Avant Garde" w:eastAsia="Calibri" w:hAnsi="ITC Avant Garde" w:cs="Times New Roman"/>
          <w:b/>
          <w:sz w:val="22"/>
        </w:rPr>
        <w:t xml:space="preserve">Comisionada María Elena Estavillo Flores: </w:t>
      </w:r>
      <w:r w:rsidR="002C3572" w:rsidRPr="00ED244C">
        <w:rPr>
          <w:rFonts w:ascii="ITC Avant Garde" w:eastAsia="Times New Roman" w:hAnsi="ITC Avant Garde" w:cs="Times New Roman"/>
          <w:bCs/>
          <w:color w:val="0000CC"/>
          <w:sz w:val="22"/>
          <w:lang w:eastAsia="es-MX"/>
        </w:rPr>
        <w:t>“</w:t>
      </w:r>
      <w:r w:rsidR="002C3572" w:rsidRPr="00ED244C">
        <w:rPr>
          <w:rFonts w:ascii="ITC Avant Garde" w:eastAsia="Times New Roman" w:hAnsi="ITC Avant Garde" w:cs="Times New Roman"/>
          <w:b/>
          <w:bCs/>
          <w:color w:val="0000CC"/>
          <w:sz w:val="22"/>
          <w:lang w:eastAsia="es-MX"/>
        </w:rPr>
        <w:t>RESERVADO</w:t>
      </w:r>
      <w:r w:rsidR="002C3572" w:rsidRPr="00ED244C">
        <w:rPr>
          <w:rFonts w:ascii="ITC Avant Garde" w:eastAsia="Times New Roman" w:hAnsi="ITC Avant Garde" w:cs="Times New Roman"/>
          <w:bCs/>
          <w:color w:val="0000CC"/>
          <w:sz w:val="22"/>
          <w:lang w:eastAsia="es-MX"/>
        </w:rPr>
        <w:t xml:space="preserve"> </w:t>
      </w:r>
      <w:r w:rsidR="002C3572" w:rsidRPr="00ED244C">
        <w:rPr>
          <w:rFonts w:ascii="ITC Avant Garde" w:eastAsia="Times New Roman" w:hAnsi="ITC Avant Garde" w:cs="Times New Roman"/>
          <w:b/>
          <w:bCs/>
          <w:color w:val="0000CC"/>
          <w:sz w:val="22"/>
          <w:lang w:eastAsia="es-MX"/>
        </w:rPr>
        <w:t>POR LEY”</w:t>
      </w:r>
      <w:r w:rsidR="002C3572">
        <w:rPr>
          <w:rFonts w:ascii="ITC Avant Garde" w:eastAsia="Times New Roman" w:hAnsi="ITC Avant Garde" w:cs="Times New Roman"/>
          <w:b/>
          <w:bCs/>
          <w:color w:val="0000CC"/>
          <w:sz w:val="22"/>
          <w:lang w:eastAsia="es-MX"/>
        </w:rPr>
        <w:t>.</w:t>
      </w:r>
    </w:p>
    <w:p w:rsidR="002062E8" w:rsidRPr="00301CED" w:rsidRDefault="002062E8" w:rsidP="002C3572">
      <w:pPr>
        <w:spacing w:after="240"/>
        <w:rPr>
          <w:rFonts w:ascii="ITC Avant Garde" w:eastAsia="Calibri" w:hAnsi="ITC Avant Garde" w:cs="Times New Roman"/>
          <w:sz w:val="22"/>
        </w:rPr>
      </w:pPr>
      <w:r w:rsidRPr="00301CED">
        <w:rPr>
          <w:rFonts w:ascii="ITC Avant Garde" w:eastAsia="Calibri" w:hAnsi="ITC Avant Garde" w:cs="Times New Roman"/>
          <w:sz w:val="22"/>
        </w:rPr>
        <w:t>No entiendo cuál es, si en un lugar se considera suficientemente claro</w:t>
      </w:r>
      <w:r>
        <w:rPr>
          <w:rFonts w:ascii="ITC Avant Garde" w:eastAsia="Calibri" w:hAnsi="ITC Avant Garde" w:cs="Times New Roman"/>
          <w:sz w:val="22"/>
        </w:rPr>
        <w:t>,</w:t>
      </w:r>
      <w:r w:rsidRPr="00301CED">
        <w:rPr>
          <w:rFonts w:ascii="ITC Avant Garde" w:eastAsia="Calibri" w:hAnsi="ITC Avant Garde" w:cs="Times New Roman"/>
          <w:sz w:val="22"/>
        </w:rPr>
        <w:t xml:space="preserve"> pero en el otro se tiene temor de que se vaya a entender otra cosa, no entiendo la diferen</w:t>
      </w:r>
      <w:r>
        <w:rPr>
          <w:rFonts w:ascii="ITC Avant Garde" w:eastAsia="Calibri" w:hAnsi="ITC Avant Garde" w:cs="Times New Roman"/>
          <w:sz w:val="22"/>
        </w:rPr>
        <w:t>cia.</w:t>
      </w:r>
    </w:p>
    <w:p w:rsidR="002062E8" w:rsidRPr="00A138F6"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Comisionado Presidente Gabriel Oswaldo Contreras Saldívar:</w:t>
      </w:r>
      <w:r w:rsidRPr="00301CED">
        <w:rPr>
          <w:rFonts w:ascii="ITC Avant Garde" w:eastAsia="Calibri" w:hAnsi="ITC Avant Garde" w:cs="Times New Roman"/>
          <w:sz w:val="22"/>
        </w:rPr>
        <w:t xml:space="preserve"> </w:t>
      </w:r>
      <w:r w:rsidRPr="00301CED">
        <w:rPr>
          <w:rFonts w:ascii="ITC Avant Garde" w:hAnsi="ITC Avant Garde" w:cs="Arial"/>
          <w:sz w:val="22"/>
        </w:rPr>
        <w:t>Comisionado Díaz.</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Sóstenes Díaz González: </w:t>
      </w:r>
      <w:r w:rsidR="002C3572" w:rsidRPr="00ED244C">
        <w:rPr>
          <w:rFonts w:ascii="ITC Avant Garde" w:eastAsia="Times New Roman" w:hAnsi="ITC Avant Garde" w:cs="Times New Roman"/>
          <w:bCs/>
          <w:color w:val="0000CC"/>
          <w:sz w:val="22"/>
          <w:lang w:eastAsia="es-MX"/>
        </w:rPr>
        <w:t>“</w:t>
      </w:r>
      <w:r w:rsidR="002C3572" w:rsidRPr="00ED244C">
        <w:rPr>
          <w:rFonts w:ascii="ITC Avant Garde" w:eastAsia="Times New Roman" w:hAnsi="ITC Avant Garde" w:cs="Times New Roman"/>
          <w:b/>
          <w:bCs/>
          <w:color w:val="0000CC"/>
          <w:sz w:val="22"/>
          <w:lang w:eastAsia="es-MX"/>
        </w:rPr>
        <w:t>RESERVADO</w:t>
      </w:r>
      <w:r w:rsidR="002C3572" w:rsidRPr="00ED244C">
        <w:rPr>
          <w:rFonts w:ascii="ITC Avant Garde" w:eastAsia="Times New Roman" w:hAnsi="ITC Avant Garde" w:cs="Times New Roman"/>
          <w:bCs/>
          <w:color w:val="0000CC"/>
          <w:sz w:val="22"/>
          <w:lang w:eastAsia="es-MX"/>
        </w:rPr>
        <w:t xml:space="preserve"> </w:t>
      </w:r>
      <w:r w:rsidR="002C3572" w:rsidRPr="00ED244C">
        <w:rPr>
          <w:rFonts w:ascii="ITC Avant Garde" w:eastAsia="Times New Roman" w:hAnsi="ITC Avant Garde" w:cs="Times New Roman"/>
          <w:b/>
          <w:bCs/>
          <w:color w:val="0000CC"/>
          <w:sz w:val="22"/>
          <w:lang w:eastAsia="es-MX"/>
        </w:rPr>
        <w:t>POR LEY”</w:t>
      </w:r>
      <w:r w:rsidR="002C3572">
        <w:rPr>
          <w:rFonts w:ascii="ITC Avant Garde" w:eastAsia="Times New Roman" w:hAnsi="ITC Avant Garde" w:cs="Times New Roman"/>
          <w:b/>
          <w:bCs/>
          <w:color w:val="0000CC"/>
          <w:sz w:val="22"/>
          <w:lang w:eastAsia="es-MX"/>
        </w:rPr>
        <w:t>.</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Entiendo que esa era la modificac</w:t>
      </w:r>
      <w:r>
        <w:rPr>
          <w:rFonts w:ascii="ITC Avant Garde" w:eastAsia="Calibri" w:hAnsi="ITC Avant Garde" w:cs="Times New Roman"/>
          <w:sz w:val="22"/>
        </w:rPr>
        <w:t>ión que se ponía en el acuerdo.</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Gracias, Comisionado Díaz.</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Que entiendo que</w:t>
      </w:r>
      <w:r>
        <w:rPr>
          <w:rFonts w:ascii="ITC Avant Garde" w:eastAsia="Calibri" w:hAnsi="ITC Avant Garde" w:cs="Times New Roman"/>
          <w:sz w:val="22"/>
        </w:rPr>
        <w:t xml:space="preserve"> así está en la propuesta, ¿no?</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Comisionada Estavillo.</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Comisionada María Elena Estavillo Flores: </w:t>
      </w:r>
      <w:r w:rsidR="002C3572" w:rsidRPr="00ED244C">
        <w:rPr>
          <w:rFonts w:ascii="ITC Avant Garde" w:eastAsia="Times New Roman" w:hAnsi="ITC Avant Garde" w:cs="Times New Roman"/>
          <w:bCs/>
          <w:color w:val="0000CC"/>
          <w:sz w:val="22"/>
          <w:lang w:eastAsia="es-MX"/>
        </w:rPr>
        <w:t>“</w:t>
      </w:r>
      <w:r w:rsidR="002C3572" w:rsidRPr="00ED244C">
        <w:rPr>
          <w:rFonts w:ascii="ITC Avant Garde" w:eastAsia="Times New Roman" w:hAnsi="ITC Avant Garde" w:cs="Times New Roman"/>
          <w:b/>
          <w:bCs/>
          <w:color w:val="0000CC"/>
          <w:sz w:val="22"/>
          <w:lang w:eastAsia="es-MX"/>
        </w:rPr>
        <w:t>RESERVADO</w:t>
      </w:r>
      <w:r w:rsidR="002C3572" w:rsidRPr="00ED244C">
        <w:rPr>
          <w:rFonts w:ascii="ITC Avant Garde" w:eastAsia="Times New Roman" w:hAnsi="ITC Avant Garde" w:cs="Times New Roman"/>
          <w:bCs/>
          <w:color w:val="0000CC"/>
          <w:sz w:val="22"/>
          <w:lang w:eastAsia="es-MX"/>
        </w:rPr>
        <w:t xml:space="preserve"> </w:t>
      </w:r>
      <w:r w:rsidR="002C3572" w:rsidRPr="00ED244C">
        <w:rPr>
          <w:rFonts w:ascii="ITC Avant Garde" w:eastAsia="Times New Roman" w:hAnsi="ITC Avant Garde" w:cs="Times New Roman"/>
          <w:b/>
          <w:bCs/>
          <w:color w:val="0000CC"/>
          <w:sz w:val="22"/>
          <w:lang w:eastAsia="es-MX"/>
        </w:rPr>
        <w:t>POR LEY”</w:t>
      </w:r>
      <w:r w:rsidR="002C3572">
        <w:rPr>
          <w:rFonts w:ascii="ITC Avant Garde" w:eastAsia="Times New Roman" w:hAnsi="ITC Avant Garde" w:cs="Times New Roman"/>
          <w:b/>
          <w:bCs/>
          <w:color w:val="0000CC"/>
          <w:sz w:val="22"/>
          <w:lang w:eastAsia="es-MX"/>
        </w:rPr>
        <w:t>.</w:t>
      </w:r>
    </w:p>
    <w:p w:rsidR="00117FCE" w:rsidRDefault="002062E8" w:rsidP="002062E8">
      <w:pPr>
        <w:spacing w:after="240"/>
        <w:rPr>
          <w:rFonts w:ascii="ITC Avant Garde" w:eastAsia="Calibri" w:hAnsi="ITC Avant Garde" w:cs="Times New Roman"/>
          <w:sz w:val="22"/>
        </w:rPr>
        <w:sectPr w:rsidR="00117FCE" w:rsidSect="00117FCE">
          <w:headerReference w:type="first" r:id="rId10"/>
          <w:pgSz w:w="12240" w:h="15840"/>
          <w:pgMar w:top="2410" w:right="1701" w:bottom="567" w:left="1701" w:header="708" w:footer="708" w:gutter="0"/>
          <w:cols w:space="708"/>
          <w:titlePg/>
          <w:docGrid w:linePitch="381"/>
        </w:sectPr>
      </w:pPr>
      <w:r>
        <w:rPr>
          <w:rFonts w:ascii="ITC Avant Garde" w:eastAsia="Calibri" w:hAnsi="ITC Avant Garde" w:cs="Times New Roman"/>
          <w:sz w:val="22"/>
        </w:rPr>
        <w:t>No entiendo.</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lastRenderedPageBreak/>
        <w:t xml:space="preserve">Comisionado Presidente Gabriel Oswaldo Contreras Saldívar: </w:t>
      </w:r>
      <w:r w:rsidRPr="00301CED">
        <w:rPr>
          <w:rFonts w:ascii="ITC Avant Garde" w:eastAsia="Calibri" w:hAnsi="ITC Avant Garde" w:cs="Times New Roman"/>
          <w:sz w:val="22"/>
        </w:rPr>
        <w:t>¿Habría alguna pr</w:t>
      </w:r>
      <w:r>
        <w:rPr>
          <w:rFonts w:ascii="ITC Avant Garde" w:eastAsia="Calibri" w:hAnsi="ITC Avant Garde" w:cs="Times New Roman"/>
          <w:sz w:val="22"/>
        </w:rPr>
        <w:t>opuesta, Comisionada Estavillo?</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Comisionada María Elena Estavillo Flores: </w:t>
      </w:r>
      <w:r w:rsidRPr="00301CED">
        <w:rPr>
          <w:rFonts w:ascii="ITC Avant Garde" w:eastAsia="Calibri" w:hAnsi="ITC Avant Garde" w:cs="Times New Roman"/>
          <w:sz w:val="22"/>
        </w:rPr>
        <w:t>Sí, mi propuesta es que se refleje esta misma redacción, digo, de hecho</w:t>
      </w:r>
      <w:r>
        <w:rPr>
          <w:rFonts w:ascii="ITC Avant Garde" w:eastAsia="Calibri" w:hAnsi="ITC Avant Garde" w:cs="Times New Roman"/>
          <w:sz w:val="22"/>
        </w:rPr>
        <w:t>,</w:t>
      </w:r>
      <w:r w:rsidRPr="00301CED">
        <w:rPr>
          <w:rFonts w:ascii="ITC Avant Garde" w:eastAsia="Calibri" w:hAnsi="ITC Avant Garde" w:cs="Times New Roman"/>
          <w:sz w:val="22"/>
        </w:rPr>
        <w:t xml:space="preserve"> ahí en el lugar que se considere más apropiado, es exac</w:t>
      </w:r>
      <w:r>
        <w:rPr>
          <w:rFonts w:ascii="ITC Avant Garde" w:eastAsia="Calibri" w:hAnsi="ITC Avant Garde" w:cs="Times New Roman"/>
          <w:sz w:val="22"/>
        </w:rPr>
        <w:t>tamente lo que dice el acuerdo.</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sidRPr="00301CED">
        <w:rPr>
          <w:rFonts w:ascii="ITC Avant Garde" w:eastAsia="Calibri" w:hAnsi="ITC Avant Garde" w:cs="Times New Roman"/>
          <w:sz w:val="22"/>
        </w:rPr>
        <w:t>Comisionado Fromow, y desp</w:t>
      </w:r>
      <w:r>
        <w:rPr>
          <w:rFonts w:ascii="ITC Avant Garde" w:eastAsia="Calibri" w:hAnsi="ITC Avant Garde" w:cs="Times New Roman"/>
          <w:sz w:val="22"/>
        </w:rPr>
        <w:t>ués le doy la palabra a Víctor.</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Mario Germán Fromow Rangel: </w:t>
      </w:r>
      <w:r w:rsidRPr="00301CED">
        <w:rPr>
          <w:rFonts w:ascii="ITC Avant Garde" w:eastAsia="Calibri" w:hAnsi="ITC Avant Garde" w:cs="Times New Roman"/>
          <w:sz w:val="22"/>
        </w:rPr>
        <w:t>G</w:t>
      </w:r>
      <w:r>
        <w:rPr>
          <w:rFonts w:ascii="ITC Avant Garde" w:eastAsia="Calibri" w:hAnsi="ITC Avant Garde" w:cs="Times New Roman"/>
          <w:sz w:val="22"/>
        </w:rPr>
        <w:t>racias, Comisionado Presidente.</w:t>
      </w:r>
    </w:p>
    <w:p w:rsidR="002C3572" w:rsidRDefault="002C3572" w:rsidP="002062E8">
      <w:pPr>
        <w:spacing w:after="240"/>
        <w:rPr>
          <w:rFonts w:ascii="ITC Avant Garde" w:eastAsia="Times New Roman" w:hAnsi="ITC Avant Garde" w:cs="Times New Roman"/>
          <w:b/>
          <w:bCs/>
          <w:color w:val="0000CC"/>
          <w:sz w:val="22"/>
          <w:lang w:eastAsia="es-MX"/>
        </w:rPr>
      </w:pPr>
      <w:r w:rsidRPr="00ED244C">
        <w:rPr>
          <w:rFonts w:ascii="ITC Avant Garde" w:eastAsia="Times New Roman" w:hAnsi="ITC Avant Garde" w:cs="Times New Roman"/>
          <w:bCs/>
          <w:color w:val="0000CC"/>
          <w:sz w:val="22"/>
          <w:lang w:eastAsia="es-MX"/>
        </w:rPr>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sidRPr="00301CED">
        <w:rPr>
          <w:rFonts w:ascii="ITC Avant Garde" w:eastAsia="Calibri" w:hAnsi="ITC Avant Garde" w:cs="Times New Roman"/>
          <w:sz w:val="22"/>
        </w:rPr>
        <w:t>Víctor, por</w:t>
      </w:r>
      <w:r>
        <w:rPr>
          <w:rFonts w:ascii="ITC Avant Garde" w:eastAsia="Calibri" w:hAnsi="ITC Avant Garde" w:cs="Times New Roman"/>
          <w:sz w:val="22"/>
        </w:rPr>
        <w:t xml:space="preserve"> favor.</w:t>
      </w:r>
    </w:p>
    <w:p w:rsidR="002C3572" w:rsidRDefault="002062E8" w:rsidP="002C3572">
      <w:pPr>
        <w:spacing w:after="240"/>
        <w:rPr>
          <w:rFonts w:ascii="ITC Avant Garde" w:eastAsia="Times New Roman" w:hAnsi="ITC Avant Garde" w:cs="Times New Roman"/>
          <w:b/>
          <w:bCs/>
          <w:color w:val="0000CC"/>
          <w:sz w:val="22"/>
          <w:lang w:eastAsia="es-MX"/>
        </w:rPr>
      </w:pPr>
      <w:bookmarkStart w:id="1" w:name="_Hlk481410595"/>
      <w:r w:rsidRPr="00301CED">
        <w:rPr>
          <w:rFonts w:ascii="ITC Avant Garde" w:eastAsia="Calibri" w:hAnsi="ITC Avant Garde" w:cs="Times New Roman"/>
          <w:b/>
          <w:sz w:val="22"/>
        </w:rPr>
        <w:t xml:space="preserve">Lic. Víctor Manuel Rodríguez Hilario: </w:t>
      </w:r>
      <w:r w:rsidR="002C3572" w:rsidRPr="00ED244C">
        <w:rPr>
          <w:rFonts w:ascii="ITC Avant Garde" w:eastAsia="Times New Roman" w:hAnsi="ITC Avant Garde" w:cs="Times New Roman"/>
          <w:bCs/>
          <w:color w:val="0000CC"/>
          <w:sz w:val="22"/>
          <w:lang w:eastAsia="es-MX"/>
        </w:rPr>
        <w:t>“</w:t>
      </w:r>
      <w:r w:rsidR="002C3572" w:rsidRPr="00ED244C">
        <w:rPr>
          <w:rFonts w:ascii="ITC Avant Garde" w:eastAsia="Times New Roman" w:hAnsi="ITC Avant Garde" w:cs="Times New Roman"/>
          <w:b/>
          <w:bCs/>
          <w:color w:val="0000CC"/>
          <w:sz w:val="22"/>
          <w:lang w:eastAsia="es-MX"/>
        </w:rPr>
        <w:t>RESERVADO</w:t>
      </w:r>
      <w:r w:rsidR="002C3572" w:rsidRPr="00ED244C">
        <w:rPr>
          <w:rFonts w:ascii="ITC Avant Garde" w:eastAsia="Times New Roman" w:hAnsi="ITC Avant Garde" w:cs="Times New Roman"/>
          <w:bCs/>
          <w:color w:val="0000CC"/>
          <w:sz w:val="22"/>
          <w:lang w:eastAsia="es-MX"/>
        </w:rPr>
        <w:t xml:space="preserve"> </w:t>
      </w:r>
      <w:r w:rsidR="002C3572" w:rsidRPr="00ED244C">
        <w:rPr>
          <w:rFonts w:ascii="ITC Avant Garde" w:eastAsia="Times New Roman" w:hAnsi="ITC Avant Garde" w:cs="Times New Roman"/>
          <w:b/>
          <w:bCs/>
          <w:color w:val="0000CC"/>
          <w:sz w:val="22"/>
          <w:lang w:eastAsia="es-MX"/>
        </w:rPr>
        <w:t>POR LEY”</w:t>
      </w:r>
      <w:r w:rsidR="002C3572">
        <w:rPr>
          <w:rFonts w:ascii="ITC Avant Garde" w:eastAsia="Times New Roman" w:hAnsi="ITC Avant Garde" w:cs="Times New Roman"/>
          <w:b/>
          <w:bCs/>
          <w:color w:val="0000CC"/>
          <w:sz w:val="22"/>
          <w:lang w:eastAsia="es-MX"/>
        </w:rPr>
        <w:t>.</w:t>
      </w:r>
    </w:p>
    <w:p w:rsidR="002062E8" w:rsidRPr="00301CED" w:rsidRDefault="002062E8" w:rsidP="002C3572">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sidR="002C3572" w:rsidRPr="00ED244C">
        <w:rPr>
          <w:rFonts w:ascii="ITC Avant Garde" w:eastAsia="Times New Roman" w:hAnsi="ITC Avant Garde" w:cs="Times New Roman"/>
          <w:bCs/>
          <w:color w:val="0000CC"/>
          <w:sz w:val="22"/>
          <w:lang w:eastAsia="es-MX"/>
        </w:rPr>
        <w:t>“</w:t>
      </w:r>
      <w:r w:rsidR="002C3572" w:rsidRPr="00ED244C">
        <w:rPr>
          <w:rFonts w:ascii="ITC Avant Garde" w:eastAsia="Times New Roman" w:hAnsi="ITC Avant Garde" w:cs="Times New Roman"/>
          <w:b/>
          <w:bCs/>
          <w:color w:val="0000CC"/>
          <w:sz w:val="22"/>
          <w:lang w:eastAsia="es-MX"/>
        </w:rPr>
        <w:t>RESERVADO</w:t>
      </w:r>
      <w:r w:rsidR="002C3572" w:rsidRPr="00ED244C">
        <w:rPr>
          <w:rFonts w:ascii="ITC Avant Garde" w:eastAsia="Times New Roman" w:hAnsi="ITC Avant Garde" w:cs="Times New Roman"/>
          <w:bCs/>
          <w:color w:val="0000CC"/>
          <w:sz w:val="22"/>
          <w:lang w:eastAsia="es-MX"/>
        </w:rPr>
        <w:t xml:space="preserve"> </w:t>
      </w:r>
      <w:r w:rsidR="002C3572" w:rsidRPr="00ED244C">
        <w:rPr>
          <w:rFonts w:ascii="ITC Avant Garde" w:eastAsia="Times New Roman" w:hAnsi="ITC Avant Garde" w:cs="Times New Roman"/>
          <w:b/>
          <w:bCs/>
          <w:color w:val="0000CC"/>
          <w:sz w:val="22"/>
          <w:lang w:eastAsia="es-MX"/>
        </w:rPr>
        <w:t>POR LEY”</w:t>
      </w:r>
      <w:r w:rsidR="002C3572">
        <w:rPr>
          <w:rFonts w:ascii="ITC Avant Garde" w:eastAsia="Times New Roman" w:hAnsi="ITC Avant Garde" w:cs="Times New Roman"/>
          <w:b/>
          <w:bCs/>
          <w:color w:val="0000CC"/>
          <w:sz w:val="22"/>
          <w:lang w:eastAsia="es-MX"/>
        </w:rPr>
        <w:t>.</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Claramente en la medida en que logremos tener mayor certidumbre para todos y no dejar espacio a implicaciones o asunciones, pues cumpliremos de mejor forma nuestro objetivo como reguladores; y yo aquí pregunto ¿en qué parte cabría?, para </w:t>
      </w:r>
      <w:r>
        <w:rPr>
          <w:rFonts w:ascii="ITC Avant Garde" w:eastAsia="Calibri" w:hAnsi="ITC Avant Garde" w:cs="Times New Roman"/>
          <w:sz w:val="22"/>
        </w:rPr>
        <w:t>entender muy bien la propuesta.</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Comisionada Estavillo, perdóneme, ¿dónde estimaría usted correcto</w:t>
      </w:r>
      <w:r>
        <w:rPr>
          <w:rFonts w:ascii="ITC Avant Garde" w:eastAsia="Calibri" w:hAnsi="ITC Avant Garde" w:cs="Times New Roman"/>
          <w:sz w:val="22"/>
        </w:rPr>
        <w:t>…?</w:t>
      </w:r>
      <w:r w:rsidRPr="00301CED">
        <w:rPr>
          <w:rFonts w:ascii="ITC Avant Garde" w:eastAsia="Calibri" w:hAnsi="ITC Avant Garde" w:cs="Times New Roman"/>
          <w:sz w:val="22"/>
        </w:rPr>
        <w:t>, pues ahora sí que, vamos, ¿qué al</w:t>
      </w:r>
      <w:r>
        <w:rPr>
          <w:rFonts w:ascii="ITC Avant Garde" w:eastAsia="Calibri" w:hAnsi="ITC Avant Garde" w:cs="Times New Roman"/>
          <w:sz w:val="22"/>
        </w:rPr>
        <w:t>cance tiene</w:t>
      </w:r>
      <w:r w:rsidRPr="00301CED">
        <w:rPr>
          <w:rFonts w:ascii="ITC Avant Garde" w:eastAsia="Calibri" w:hAnsi="ITC Avant Garde" w:cs="Times New Roman"/>
          <w:sz w:val="22"/>
        </w:rPr>
        <w:t xml:space="preserve"> su propuesta?, ¿dónde propone que se modifique?, ¿qué propone que se modifique para hacer esta inclusión?, a efecto de poder someter a su consideración las dos propuestas, claramente son antagónicas</w:t>
      </w:r>
      <w:r>
        <w:rPr>
          <w:rFonts w:ascii="ITC Avant Garde" w:eastAsia="Calibri" w:hAnsi="ITC Avant Garde" w:cs="Times New Roman"/>
          <w:sz w:val="22"/>
        </w:rPr>
        <w:t xml:space="preserve"> ¿no?</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Si ustedes me lo permiten voy a decretar un </w:t>
      </w:r>
      <w:r>
        <w:rPr>
          <w:rFonts w:ascii="ITC Avant Garde" w:eastAsia="Calibri" w:hAnsi="ITC Avant Garde" w:cs="Times New Roman"/>
          <w:sz w:val="22"/>
        </w:rPr>
        <w:t>breve receso, siendo las 12:18.</w:t>
      </w:r>
    </w:p>
    <w:p w:rsidR="002062E8" w:rsidRPr="00A138F6" w:rsidRDefault="002062E8" w:rsidP="002062E8">
      <w:pPr>
        <w:spacing w:after="240"/>
        <w:jc w:val="center"/>
        <w:rPr>
          <w:rFonts w:ascii="ITC Avant Garde" w:eastAsia="Calibri" w:hAnsi="ITC Avant Garde" w:cs="Times New Roman"/>
          <w:b/>
          <w:sz w:val="22"/>
        </w:rPr>
      </w:pPr>
      <w:r>
        <w:rPr>
          <w:rFonts w:ascii="ITC Avant Garde" w:eastAsia="Calibri" w:hAnsi="ITC Avant Garde" w:cs="Times New Roman"/>
          <w:b/>
          <w:sz w:val="22"/>
        </w:rPr>
        <w:t>(Se realiza receso en sala)</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sidRPr="00301CED">
        <w:rPr>
          <w:rFonts w:ascii="ITC Avant Garde" w:eastAsia="Calibri" w:hAnsi="ITC Avant Garde" w:cs="Times New Roman"/>
          <w:sz w:val="22"/>
        </w:rPr>
        <w:t>Siendo las 12:45 se reanuda la sesión.</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Solicito a la Secretaría que verifique que continúe</w:t>
      </w:r>
      <w:r>
        <w:rPr>
          <w:rFonts w:ascii="ITC Avant Garde" w:eastAsia="Calibri" w:hAnsi="ITC Avant Garde" w:cs="Times New Roman"/>
          <w:sz w:val="22"/>
        </w:rPr>
        <w:t xml:space="preserve"> habiendo quórum para sesionar.</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sidRPr="00301CED">
        <w:rPr>
          <w:rFonts w:ascii="ITC Avant Garde" w:eastAsia="Calibri" w:hAnsi="ITC Avant Garde" w:cs="Times New Roman"/>
          <w:sz w:val="22"/>
        </w:rPr>
        <w:t xml:space="preserve">Presidente, con la presencia en la </w:t>
      </w:r>
      <w:r>
        <w:rPr>
          <w:rFonts w:ascii="ITC Avant Garde" w:eastAsia="Calibri" w:hAnsi="ITC Avant Garde" w:cs="Times New Roman"/>
          <w:sz w:val="22"/>
        </w:rPr>
        <w:t>S</w:t>
      </w:r>
      <w:r w:rsidRPr="00301CED">
        <w:rPr>
          <w:rFonts w:ascii="ITC Avant Garde" w:eastAsia="Calibri" w:hAnsi="ITC Avant Garde" w:cs="Times New Roman"/>
          <w:sz w:val="22"/>
        </w:rPr>
        <w:t>ala de los siete comisionado</w:t>
      </w:r>
      <w:r>
        <w:rPr>
          <w:rFonts w:ascii="ITC Avant Garde" w:eastAsia="Calibri" w:hAnsi="ITC Avant Garde" w:cs="Times New Roman"/>
          <w:sz w:val="22"/>
        </w:rPr>
        <w:t>s tenemos quórum para sesionar.</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Muchas gracias.</w:t>
      </w:r>
    </w:p>
    <w:p w:rsidR="00170A82" w:rsidRDefault="002062E8" w:rsidP="002062E8">
      <w:pPr>
        <w:spacing w:after="240"/>
        <w:rPr>
          <w:rFonts w:ascii="ITC Avant Garde" w:eastAsia="Calibri" w:hAnsi="ITC Avant Garde" w:cs="Times New Roman"/>
          <w:sz w:val="22"/>
        </w:rPr>
        <w:sectPr w:rsidR="00170A82" w:rsidSect="00117FCE">
          <w:headerReference w:type="default" r:id="rId11"/>
          <w:headerReference w:type="first" r:id="rId12"/>
          <w:pgSz w:w="12240" w:h="15840"/>
          <w:pgMar w:top="2410" w:right="1701" w:bottom="567" w:left="1701" w:header="708" w:footer="708" w:gutter="0"/>
          <w:cols w:space="708"/>
          <w:titlePg/>
          <w:docGrid w:linePitch="381"/>
        </w:sectPr>
      </w:pPr>
      <w:r w:rsidRPr="00301CED">
        <w:rPr>
          <w:rFonts w:ascii="ITC Avant Garde" w:eastAsia="Calibri" w:hAnsi="ITC Avant Garde" w:cs="Times New Roman"/>
          <w:sz w:val="22"/>
        </w:rPr>
        <w:t>Le doy la palabra a la Com</w:t>
      </w:r>
      <w:r>
        <w:rPr>
          <w:rFonts w:ascii="ITC Avant Garde" w:eastAsia="Calibri" w:hAnsi="ITC Avant Garde" w:cs="Times New Roman"/>
          <w:sz w:val="22"/>
        </w:rPr>
        <w:t>isionada María Elena Estavillo.</w:t>
      </w:r>
    </w:p>
    <w:p w:rsidR="00170A82"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lastRenderedPageBreak/>
        <w:t xml:space="preserve">Comisionada María Elena Estavillo Flores: </w:t>
      </w:r>
      <w:r w:rsidRPr="00301CED">
        <w:rPr>
          <w:rFonts w:ascii="ITC Avant Garde" w:eastAsia="Calibri" w:hAnsi="ITC Avant Garde" w:cs="Times New Roman"/>
          <w:sz w:val="22"/>
        </w:rPr>
        <w:t>G</w:t>
      </w:r>
      <w:r>
        <w:rPr>
          <w:rFonts w:ascii="ITC Avant Garde" w:eastAsia="Calibri" w:hAnsi="ITC Avant Garde" w:cs="Times New Roman"/>
          <w:sz w:val="22"/>
        </w:rPr>
        <w:t>racias, Comisionado Presidente.</w:t>
      </w:r>
    </w:p>
    <w:p w:rsidR="002C3572" w:rsidRDefault="002C3572" w:rsidP="002062E8">
      <w:pPr>
        <w:spacing w:after="240"/>
        <w:rPr>
          <w:rFonts w:ascii="ITC Avant Garde" w:eastAsia="Times New Roman" w:hAnsi="ITC Avant Garde" w:cs="Times New Roman"/>
          <w:b/>
          <w:bCs/>
          <w:color w:val="0000CC"/>
          <w:sz w:val="22"/>
          <w:lang w:eastAsia="es-MX"/>
        </w:rPr>
      </w:pPr>
      <w:r w:rsidRPr="00ED244C">
        <w:rPr>
          <w:rFonts w:ascii="ITC Avant Garde" w:eastAsia="Times New Roman" w:hAnsi="ITC Avant Garde" w:cs="Times New Roman"/>
          <w:bCs/>
          <w:color w:val="0000CC"/>
          <w:sz w:val="22"/>
          <w:lang w:eastAsia="es-MX"/>
        </w:rPr>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Gracias.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¿H</w:t>
      </w:r>
      <w:r>
        <w:rPr>
          <w:rFonts w:ascii="ITC Avant Garde" w:eastAsia="Calibri" w:hAnsi="ITC Avant Garde" w:cs="Times New Roman"/>
          <w:sz w:val="22"/>
        </w:rPr>
        <w:t>ay claridad sobre la propuesta?</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La some</w:t>
      </w:r>
      <w:r>
        <w:rPr>
          <w:rFonts w:ascii="ITC Avant Garde" w:eastAsia="Calibri" w:hAnsi="ITC Avant Garde" w:cs="Times New Roman"/>
          <w:sz w:val="22"/>
        </w:rPr>
        <w:t>to entonces a su consideración.</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Comisionado Mario Fromow.</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Mario Germán Fromow Rangel: </w:t>
      </w:r>
      <w:r>
        <w:rPr>
          <w:rFonts w:ascii="ITC Avant Garde" w:eastAsia="Calibri" w:hAnsi="ITC Avant Garde" w:cs="Times New Roman"/>
          <w:sz w:val="22"/>
        </w:rPr>
        <w:t>Gracias, Comisionado.</w:t>
      </w:r>
    </w:p>
    <w:p w:rsidR="002C3572" w:rsidRDefault="002C3572" w:rsidP="002062E8">
      <w:pPr>
        <w:spacing w:after="240"/>
        <w:rPr>
          <w:rFonts w:ascii="ITC Avant Garde" w:eastAsia="Times New Roman" w:hAnsi="ITC Avant Garde" w:cs="Times New Roman"/>
          <w:b/>
          <w:bCs/>
          <w:color w:val="0000CC"/>
          <w:sz w:val="22"/>
          <w:lang w:eastAsia="es-MX"/>
        </w:rPr>
      </w:pPr>
      <w:r w:rsidRPr="00ED244C">
        <w:rPr>
          <w:rFonts w:ascii="ITC Avant Garde" w:eastAsia="Times New Roman" w:hAnsi="ITC Avant Garde" w:cs="Times New Roman"/>
          <w:bCs/>
          <w:color w:val="0000CC"/>
          <w:sz w:val="22"/>
          <w:lang w:eastAsia="es-MX"/>
        </w:rPr>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Comisionada María Elena Estavillo Flores: </w:t>
      </w:r>
      <w:r w:rsidRPr="00301CED">
        <w:rPr>
          <w:rFonts w:ascii="ITC Avant Garde" w:eastAsia="Calibri" w:hAnsi="ITC Avant Garde" w:cs="Times New Roman"/>
          <w:sz w:val="22"/>
        </w:rPr>
        <w:t>Perdón, pero yo cre</w:t>
      </w:r>
      <w:r>
        <w:rPr>
          <w:rFonts w:ascii="ITC Avant Garde" w:eastAsia="Calibri" w:hAnsi="ITC Avant Garde" w:cs="Times New Roman"/>
          <w:sz w:val="22"/>
        </w:rPr>
        <w:t>o que yo lo tengo que explicar.</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Gracias.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Antes le regreso la palabra a la Comisionada Estavillo que fue quien formuló la propuesta y después le doy la palabra a la </w:t>
      </w:r>
      <w:r>
        <w:rPr>
          <w:rFonts w:ascii="ITC Avant Garde" w:eastAsia="Calibri" w:hAnsi="ITC Avant Garde" w:cs="Times New Roman"/>
          <w:sz w:val="22"/>
        </w:rPr>
        <w:t>Unidad de Política Regulatoria.</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Comisionada María Elena Estavillo Flores: </w:t>
      </w:r>
      <w:r w:rsidRPr="00301CED">
        <w:rPr>
          <w:rFonts w:ascii="ITC Avant Garde" w:eastAsia="Calibri" w:hAnsi="ITC Avant Garde" w:cs="Times New Roman"/>
          <w:sz w:val="22"/>
        </w:rPr>
        <w:t>Gracias, Comisionado Presidente</w:t>
      </w:r>
      <w:r>
        <w:rPr>
          <w:rFonts w:ascii="ITC Avant Garde" w:eastAsia="Calibri" w:hAnsi="ITC Avant Garde" w:cs="Times New Roman"/>
          <w:sz w:val="22"/>
        </w:rPr>
        <w:t>.</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Sí, efectivamente como yo hice la propuesta</w:t>
      </w:r>
      <w:r>
        <w:rPr>
          <w:rFonts w:ascii="ITC Avant Garde" w:eastAsia="Calibri" w:hAnsi="ITC Avant Garde" w:cs="Times New Roman"/>
          <w:sz w:val="22"/>
        </w:rPr>
        <w:t>, entonces quisiera explicarlo.</w:t>
      </w:r>
    </w:p>
    <w:p w:rsidR="002C3572" w:rsidRDefault="002C3572" w:rsidP="002062E8">
      <w:pPr>
        <w:spacing w:after="240"/>
        <w:rPr>
          <w:rFonts w:ascii="ITC Avant Garde" w:eastAsia="Times New Roman" w:hAnsi="ITC Avant Garde" w:cs="Times New Roman"/>
          <w:b/>
          <w:bCs/>
          <w:color w:val="0000CC"/>
          <w:sz w:val="22"/>
          <w:lang w:eastAsia="es-MX"/>
        </w:rPr>
      </w:pPr>
      <w:r w:rsidRPr="00ED244C">
        <w:rPr>
          <w:rFonts w:ascii="ITC Avant Garde" w:eastAsia="Times New Roman" w:hAnsi="ITC Avant Garde" w:cs="Times New Roman"/>
          <w:bCs/>
          <w:color w:val="0000CC"/>
          <w:sz w:val="22"/>
          <w:lang w:eastAsia="es-MX"/>
        </w:rPr>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Gracias.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Gracias, Comisionada.</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Le regreso la palabra al Comisionado Fromow, después se la doy al Comisionado Juárez y después le voy a pedir a la Unidad de Política Regulatoria </w:t>
      </w:r>
      <w:r>
        <w:rPr>
          <w:rFonts w:ascii="ITC Avant Garde" w:eastAsia="Calibri" w:hAnsi="ITC Avant Garde" w:cs="Times New Roman"/>
          <w:sz w:val="22"/>
        </w:rPr>
        <w:t>su intervención.</w:t>
      </w:r>
    </w:p>
    <w:p w:rsidR="002C3572" w:rsidRDefault="002062E8" w:rsidP="002C3572">
      <w:pPr>
        <w:spacing w:after="240"/>
        <w:rPr>
          <w:rFonts w:ascii="ITC Avant Garde" w:eastAsia="Times New Roman" w:hAnsi="ITC Avant Garde" w:cs="Times New Roman"/>
          <w:b/>
          <w:bCs/>
          <w:color w:val="0000CC"/>
          <w:sz w:val="22"/>
          <w:lang w:eastAsia="es-MX"/>
        </w:rPr>
      </w:pPr>
      <w:r w:rsidRPr="00301CED">
        <w:rPr>
          <w:rFonts w:ascii="ITC Avant Garde" w:eastAsia="Calibri" w:hAnsi="ITC Avant Garde" w:cs="Times New Roman"/>
          <w:b/>
          <w:sz w:val="22"/>
        </w:rPr>
        <w:t xml:space="preserve">Comisionado Mario Germán Fromow Rangel: </w:t>
      </w:r>
      <w:r w:rsidR="002C3572" w:rsidRPr="00ED244C">
        <w:rPr>
          <w:rFonts w:ascii="ITC Avant Garde" w:eastAsia="Times New Roman" w:hAnsi="ITC Avant Garde" w:cs="Times New Roman"/>
          <w:bCs/>
          <w:color w:val="0000CC"/>
          <w:sz w:val="22"/>
          <w:lang w:eastAsia="es-MX"/>
        </w:rPr>
        <w:t>“</w:t>
      </w:r>
      <w:r w:rsidR="002C3572" w:rsidRPr="00ED244C">
        <w:rPr>
          <w:rFonts w:ascii="ITC Avant Garde" w:eastAsia="Times New Roman" w:hAnsi="ITC Avant Garde" w:cs="Times New Roman"/>
          <w:b/>
          <w:bCs/>
          <w:color w:val="0000CC"/>
          <w:sz w:val="22"/>
          <w:lang w:eastAsia="es-MX"/>
        </w:rPr>
        <w:t>RESERVADO</w:t>
      </w:r>
      <w:r w:rsidR="002C3572" w:rsidRPr="00ED244C">
        <w:rPr>
          <w:rFonts w:ascii="ITC Avant Garde" w:eastAsia="Times New Roman" w:hAnsi="ITC Avant Garde" w:cs="Times New Roman"/>
          <w:bCs/>
          <w:color w:val="0000CC"/>
          <w:sz w:val="22"/>
          <w:lang w:eastAsia="es-MX"/>
        </w:rPr>
        <w:t xml:space="preserve"> </w:t>
      </w:r>
      <w:r w:rsidR="002C3572" w:rsidRPr="00ED244C">
        <w:rPr>
          <w:rFonts w:ascii="ITC Avant Garde" w:eastAsia="Times New Roman" w:hAnsi="ITC Avant Garde" w:cs="Times New Roman"/>
          <w:b/>
          <w:bCs/>
          <w:color w:val="0000CC"/>
          <w:sz w:val="22"/>
          <w:lang w:eastAsia="es-MX"/>
        </w:rPr>
        <w:t>POR LEY”</w:t>
      </w:r>
      <w:r w:rsidR="002C3572">
        <w:rPr>
          <w:rFonts w:ascii="ITC Avant Garde" w:eastAsia="Times New Roman" w:hAnsi="ITC Avant Garde" w:cs="Times New Roman"/>
          <w:b/>
          <w:bCs/>
          <w:color w:val="0000CC"/>
          <w:sz w:val="22"/>
          <w:lang w:eastAsia="es-MX"/>
        </w:rPr>
        <w:t>.</w:t>
      </w:r>
    </w:p>
    <w:p w:rsidR="002062E8" w:rsidRPr="00301CED" w:rsidRDefault="002062E8" w:rsidP="002C3572">
      <w:pPr>
        <w:spacing w:after="240"/>
        <w:rPr>
          <w:rFonts w:ascii="ITC Avant Garde" w:eastAsia="Calibri" w:hAnsi="ITC Avant Garde" w:cs="Times New Roman"/>
          <w:sz w:val="22"/>
        </w:rPr>
      </w:pPr>
      <w:r w:rsidRPr="00301CED">
        <w:rPr>
          <w:rFonts w:ascii="ITC Avant Garde" w:eastAsia="Calibri" w:hAnsi="ITC Avant Garde" w:cs="Times New Roman"/>
          <w:sz w:val="22"/>
        </w:rPr>
        <w:t>Gracias, Comisi</w:t>
      </w:r>
      <w:r>
        <w:rPr>
          <w:rFonts w:ascii="ITC Avant Garde" w:eastAsia="Calibri" w:hAnsi="ITC Avant Garde" w:cs="Times New Roman"/>
          <w:sz w:val="22"/>
        </w:rPr>
        <w:t>onado Presidente.</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sidRPr="00301CED">
        <w:rPr>
          <w:rFonts w:ascii="ITC Avant Garde" w:eastAsia="Calibri" w:hAnsi="ITC Avant Garde" w:cs="Times New Roman"/>
          <w:sz w:val="22"/>
        </w:rPr>
        <w:t>Graci</w:t>
      </w:r>
      <w:r>
        <w:rPr>
          <w:rFonts w:ascii="ITC Avant Garde" w:eastAsia="Calibri" w:hAnsi="ITC Avant Garde" w:cs="Times New Roman"/>
          <w:sz w:val="22"/>
        </w:rPr>
        <w:t>as a usted, Comisionado Fromow.</w:t>
      </w:r>
    </w:p>
    <w:p w:rsidR="00170A82" w:rsidRDefault="002062E8" w:rsidP="002062E8">
      <w:pPr>
        <w:spacing w:after="240"/>
        <w:rPr>
          <w:rFonts w:ascii="ITC Avant Garde" w:eastAsia="Calibri" w:hAnsi="ITC Avant Garde" w:cs="Times New Roman"/>
          <w:sz w:val="22"/>
        </w:rPr>
        <w:sectPr w:rsidR="00170A82" w:rsidSect="00117FCE">
          <w:headerReference w:type="first" r:id="rId13"/>
          <w:pgSz w:w="12240" w:h="15840"/>
          <w:pgMar w:top="2410" w:right="1701" w:bottom="567" w:left="1701" w:header="708" w:footer="708" w:gutter="0"/>
          <w:cols w:space="708"/>
          <w:titlePg/>
          <w:docGrid w:linePitch="381"/>
        </w:sectPr>
      </w:pPr>
      <w:r>
        <w:rPr>
          <w:rFonts w:ascii="ITC Avant Garde" w:eastAsia="Calibri" w:hAnsi="ITC Avant Garde" w:cs="Times New Roman"/>
          <w:sz w:val="22"/>
        </w:rPr>
        <w:t>Comisionado Juárez.</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lastRenderedPageBreak/>
        <w:t xml:space="preserve">Comisionado Javier Juárez Mojica: </w:t>
      </w:r>
      <w:r>
        <w:rPr>
          <w:rFonts w:ascii="ITC Avant Garde" w:eastAsia="Calibri" w:hAnsi="ITC Avant Garde" w:cs="Times New Roman"/>
          <w:sz w:val="22"/>
        </w:rPr>
        <w:t>Gracias, Presidente.</w:t>
      </w:r>
    </w:p>
    <w:p w:rsidR="00170A82"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Para fijar postura de la propuesta de la Comisionada Estavillo.</w:t>
      </w:r>
    </w:p>
    <w:p w:rsidR="002C3572" w:rsidRDefault="002C3572" w:rsidP="002062E8">
      <w:pPr>
        <w:spacing w:after="240"/>
        <w:rPr>
          <w:rFonts w:ascii="ITC Avant Garde" w:eastAsia="Times New Roman" w:hAnsi="ITC Avant Garde" w:cs="Times New Roman"/>
          <w:b/>
          <w:bCs/>
          <w:color w:val="0000CC"/>
          <w:sz w:val="22"/>
          <w:lang w:eastAsia="es-MX"/>
        </w:rPr>
      </w:pPr>
      <w:r w:rsidRPr="00ED244C">
        <w:rPr>
          <w:rFonts w:ascii="ITC Avant Garde" w:eastAsia="Times New Roman" w:hAnsi="ITC Avant Garde" w:cs="Times New Roman"/>
          <w:bCs/>
          <w:color w:val="0000CC"/>
          <w:sz w:val="22"/>
          <w:lang w:eastAsia="es-MX"/>
        </w:rPr>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Gracias.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Gracias, Comisionado Juárez.</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Víctor, por favor.</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Víctor Manuel Rodríguez Hilario: </w:t>
      </w:r>
      <w:r>
        <w:rPr>
          <w:rFonts w:ascii="ITC Avant Garde" w:eastAsia="Calibri" w:hAnsi="ITC Avant Garde" w:cs="Times New Roman"/>
          <w:sz w:val="22"/>
        </w:rPr>
        <w:t>Sí.</w:t>
      </w:r>
    </w:p>
    <w:p w:rsidR="002C3572" w:rsidRDefault="002062E8" w:rsidP="002C3572">
      <w:pPr>
        <w:tabs>
          <w:tab w:val="left" w:pos="2694"/>
        </w:tabs>
        <w:spacing w:after="240"/>
        <w:rPr>
          <w:rFonts w:ascii="ITC Avant Garde" w:eastAsia="Times New Roman" w:hAnsi="ITC Avant Garde" w:cs="Times New Roman"/>
          <w:b/>
          <w:bCs/>
          <w:color w:val="0000CC"/>
          <w:sz w:val="22"/>
          <w:lang w:eastAsia="es-MX"/>
        </w:rPr>
      </w:pPr>
      <w:r w:rsidRPr="00301CED">
        <w:rPr>
          <w:rFonts w:ascii="ITC Avant Garde" w:eastAsia="Calibri" w:hAnsi="ITC Avant Garde" w:cs="Times New Roman"/>
          <w:sz w:val="22"/>
        </w:rPr>
        <w:t>Lo que se pretende es</w:t>
      </w:r>
      <w:r>
        <w:rPr>
          <w:rFonts w:ascii="ITC Avant Garde" w:eastAsia="Calibri" w:hAnsi="ITC Avant Garde" w:cs="Times New Roman"/>
          <w:sz w:val="22"/>
        </w:rPr>
        <w:t>,</w:t>
      </w:r>
      <w:r w:rsidRPr="00301CED">
        <w:rPr>
          <w:rFonts w:ascii="ITC Avant Garde" w:eastAsia="Calibri" w:hAnsi="ITC Avant Garde" w:cs="Times New Roman"/>
          <w:sz w:val="22"/>
        </w:rPr>
        <w:t xml:space="preserve"> al final de cuentas</w:t>
      </w:r>
      <w:r>
        <w:rPr>
          <w:rFonts w:ascii="ITC Avant Garde" w:eastAsia="Calibri" w:hAnsi="ITC Avant Garde" w:cs="Times New Roman"/>
          <w:sz w:val="22"/>
        </w:rPr>
        <w:t>,</w:t>
      </w:r>
      <w:r w:rsidRPr="00301CED">
        <w:rPr>
          <w:rFonts w:ascii="ITC Avant Garde" w:eastAsia="Calibri" w:hAnsi="ITC Avant Garde" w:cs="Times New Roman"/>
          <w:sz w:val="22"/>
        </w:rPr>
        <w:t xml:space="preserve"> dar claridad en la motivación</w:t>
      </w:r>
      <w:r>
        <w:rPr>
          <w:rFonts w:ascii="ITC Avant Garde" w:eastAsia="Calibri" w:hAnsi="ITC Avant Garde" w:cs="Times New Roman"/>
          <w:sz w:val="22"/>
        </w:rPr>
        <w:t>;</w:t>
      </w:r>
      <w:r w:rsidRPr="00301CED">
        <w:rPr>
          <w:rFonts w:ascii="ITC Avant Garde" w:eastAsia="Calibri" w:hAnsi="ITC Avant Garde" w:cs="Times New Roman"/>
          <w:sz w:val="22"/>
        </w:rPr>
        <w:t xml:space="preserve"> </w:t>
      </w:r>
      <w:r w:rsidR="002C3572" w:rsidRPr="00ED244C">
        <w:rPr>
          <w:rFonts w:ascii="ITC Avant Garde" w:eastAsia="Times New Roman" w:hAnsi="ITC Avant Garde" w:cs="Times New Roman"/>
          <w:bCs/>
          <w:color w:val="0000CC"/>
          <w:sz w:val="22"/>
          <w:lang w:eastAsia="es-MX"/>
        </w:rPr>
        <w:t>“</w:t>
      </w:r>
      <w:r w:rsidR="002C3572" w:rsidRPr="00ED244C">
        <w:rPr>
          <w:rFonts w:ascii="ITC Avant Garde" w:eastAsia="Times New Roman" w:hAnsi="ITC Avant Garde" w:cs="Times New Roman"/>
          <w:b/>
          <w:bCs/>
          <w:color w:val="0000CC"/>
          <w:sz w:val="22"/>
          <w:lang w:eastAsia="es-MX"/>
        </w:rPr>
        <w:t>RESERVADO</w:t>
      </w:r>
      <w:r w:rsidR="002C3572" w:rsidRPr="00ED244C">
        <w:rPr>
          <w:rFonts w:ascii="ITC Avant Garde" w:eastAsia="Times New Roman" w:hAnsi="ITC Avant Garde" w:cs="Times New Roman"/>
          <w:bCs/>
          <w:color w:val="0000CC"/>
          <w:sz w:val="22"/>
          <w:lang w:eastAsia="es-MX"/>
        </w:rPr>
        <w:t xml:space="preserve"> </w:t>
      </w:r>
      <w:r w:rsidR="002C3572">
        <w:rPr>
          <w:rFonts w:ascii="ITC Avant Garde" w:eastAsia="Times New Roman" w:hAnsi="ITC Avant Garde" w:cs="Times New Roman"/>
          <w:b/>
          <w:bCs/>
          <w:color w:val="0000CC"/>
          <w:sz w:val="22"/>
          <w:lang w:eastAsia="es-MX"/>
        </w:rPr>
        <w:t>POR LEY”.</w:t>
      </w:r>
    </w:p>
    <w:p w:rsidR="002062E8" w:rsidRPr="00301CED" w:rsidRDefault="002062E8" w:rsidP="002C3572">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Gracias, Víctor.</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¿Hay claridad sobre la propuesta de la Comisionada Estavillo?</w:t>
      </w:r>
    </w:p>
    <w:p w:rsidR="002062E8" w:rsidRPr="00301CED" w:rsidRDefault="002062E8" w:rsidP="002062E8">
      <w:pPr>
        <w:tabs>
          <w:tab w:val="left" w:pos="2694"/>
        </w:tabs>
        <w:spacing w:after="240"/>
        <w:rPr>
          <w:rFonts w:ascii="ITC Avant Garde" w:eastAsia="Calibri" w:hAnsi="ITC Avant Garde" w:cs="Times New Roman"/>
          <w:sz w:val="22"/>
        </w:rPr>
      </w:pPr>
      <w:r>
        <w:rPr>
          <w:rFonts w:ascii="ITC Avant Garde" w:eastAsia="Calibri" w:hAnsi="ITC Avant Garde" w:cs="Times New Roman"/>
          <w:sz w:val="22"/>
        </w:rPr>
        <w:t>Comisionado Fromow.</w:t>
      </w:r>
    </w:p>
    <w:p w:rsidR="002C3572" w:rsidRDefault="002062E8" w:rsidP="002C3572">
      <w:pPr>
        <w:spacing w:after="240"/>
        <w:rPr>
          <w:rFonts w:ascii="ITC Avant Garde" w:eastAsia="Times New Roman" w:hAnsi="ITC Avant Garde" w:cs="Times New Roman"/>
          <w:b/>
          <w:bCs/>
          <w:color w:val="0000CC"/>
          <w:sz w:val="22"/>
          <w:lang w:eastAsia="es-MX"/>
        </w:rPr>
      </w:pPr>
      <w:r w:rsidRPr="00301CED">
        <w:rPr>
          <w:rFonts w:ascii="ITC Avant Garde" w:eastAsia="Calibri" w:hAnsi="ITC Avant Garde" w:cs="Times New Roman"/>
          <w:b/>
          <w:sz w:val="22"/>
        </w:rPr>
        <w:t xml:space="preserve">Comisionado Mario Germán Fromow Rangel: </w:t>
      </w:r>
      <w:r w:rsidR="002C3572" w:rsidRPr="00ED244C">
        <w:rPr>
          <w:rFonts w:ascii="ITC Avant Garde" w:eastAsia="Times New Roman" w:hAnsi="ITC Avant Garde" w:cs="Times New Roman"/>
          <w:bCs/>
          <w:color w:val="0000CC"/>
          <w:sz w:val="22"/>
          <w:lang w:eastAsia="es-MX"/>
        </w:rPr>
        <w:t>“</w:t>
      </w:r>
      <w:r w:rsidR="002C3572" w:rsidRPr="00ED244C">
        <w:rPr>
          <w:rFonts w:ascii="ITC Avant Garde" w:eastAsia="Times New Roman" w:hAnsi="ITC Avant Garde" w:cs="Times New Roman"/>
          <w:b/>
          <w:bCs/>
          <w:color w:val="0000CC"/>
          <w:sz w:val="22"/>
          <w:lang w:eastAsia="es-MX"/>
        </w:rPr>
        <w:t>RESERVADO</w:t>
      </w:r>
      <w:r w:rsidR="002C3572" w:rsidRPr="00ED244C">
        <w:rPr>
          <w:rFonts w:ascii="ITC Avant Garde" w:eastAsia="Times New Roman" w:hAnsi="ITC Avant Garde" w:cs="Times New Roman"/>
          <w:bCs/>
          <w:color w:val="0000CC"/>
          <w:sz w:val="22"/>
          <w:lang w:eastAsia="es-MX"/>
        </w:rPr>
        <w:t xml:space="preserve"> </w:t>
      </w:r>
      <w:r w:rsidR="002C3572" w:rsidRPr="00ED244C">
        <w:rPr>
          <w:rFonts w:ascii="ITC Avant Garde" w:eastAsia="Times New Roman" w:hAnsi="ITC Avant Garde" w:cs="Times New Roman"/>
          <w:b/>
          <w:bCs/>
          <w:color w:val="0000CC"/>
          <w:sz w:val="22"/>
          <w:lang w:eastAsia="es-MX"/>
        </w:rPr>
        <w:t>POR LEY”</w:t>
      </w:r>
      <w:r w:rsidR="002C3572">
        <w:rPr>
          <w:rFonts w:ascii="ITC Avant Garde" w:eastAsia="Times New Roman" w:hAnsi="ITC Avant Garde" w:cs="Times New Roman"/>
          <w:b/>
          <w:bCs/>
          <w:color w:val="0000CC"/>
          <w:sz w:val="22"/>
          <w:lang w:eastAsia="es-MX"/>
        </w:rPr>
        <w:t>.</w:t>
      </w:r>
    </w:p>
    <w:p w:rsidR="002062E8" w:rsidRPr="00301CED" w:rsidRDefault="002062E8" w:rsidP="002C3572">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sidRPr="00301CED">
        <w:rPr>
          <w:rFonts w:ascii="ITC Avant Garde" w:eastAsia="Calibri" w:hAnsi="ITC Avant Garde" w:cs="Times New Roman"/>
          <w:sz w:val="22"/>
        </w:rPr>
        <w:t>Con gusto, Comisionado Fromow.</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Víctor, por favor.</w:t>
      </w:r>
    </w:p>
    <w:p w:rsidR="002C3572" w:rsidRDefault="002062E8" w:rsidP="002C3572">
      <w:pPr>
        <w:tabs>
          <w:tab w:val="left" w:pos="2694"/>
        </w:tabs>
        <w:spacing w:after="240"/>
        <w:rPr>
          <w:rFonts w:ascii="ITC Avant Garde" w:eastAsia="Times New Roman" w:hAnsi="ITC Avant Garde" w:cs="Times New Roman"/>
          <w:b/>
          <w:bCs/>
          <w:color w:val="0000CC"/>
          <w:sz w:val="22"/>
          <w:lang w:eastAsia="es-MX"/>
        </w:rPr>
      </w:pPr>
      <w:r w:rsidRPr="00301CED">
        <w:rPr>
          <w:rFonts w:ascii="ITC Avant Garde" w:eastAsia="Calibri" w:hAnsi="ITC Avant Garde" w:cs="Times New Roman"/>
          <w:b/>
          <w:sz w:val="22"/>
        </w:rPr>
        <w:t xml:space="preserve">Lic. Víctor Manuel Rodríguez Hilario: </w:t>
      </w:r>
      <w:r w:rsidR="002C3572" w:rsidRPr="00ED244C">
        <w:rPr>
          <w:rFonts w:ascii="ITC Avant Garde" w:eastAsia="Times New Roman" w:hAnsi="ITC Avant Garde" w:cs="Times New Roman"/>
          <w:bCs/>
          <w:color w:val="0000CC"/>
          <w:sz w:val="22"/>
          <w:lang w:eastAsia="es-MX"/>
        </w:rPr>
        <w:t>“</w:t>
      </w:r>
      <w:r w:rsidR="002C3572" w:rsidRPr="00ED244C">
        <w:rPr>
          <w:rFonts w:ascii="ITC Avant Garde" w:eastAsia="Times New Roman" w:hAnsi="ITC Avant Garde" w:cs="Times New Roman"/>
          <w:b/>
          <w:bCs/>
          <w:color w:val="0000CC"/>
          <w:sz w:val="22"/>
          <w:lang w:eastAsia="es-MX"/>
        </w:rPr>
        <w:t>RESERVADO</w:t>
      </w:r>
      <w:r w:rsidR="002C3572" w:rsidRPr="00ED244C">
        <w:rPr>
          <w:rFonts w:ascii="ITC Avant Garde" w:eastAsia="Times New Roman" w:hAnsi="ITC Avant Garde" w:cs="Times New Roman"/>
          <w:bCs/>
          <w:color w:val="0000CC"/>
          <w:sz w:val="22"/>
          <w:lang w:eastAsia="es-MX"/>
        </w:rPr>
        <w:t xml:space="preserve"> </w:t>
      </w:r>
      <w:r w:rsidR="002C3572" w:rsidRPr="00ED244C">
        <w:rPr>
          <w:rFonts w:ascii="ITC Avant Garde" w:eastAsia="Times New Roman" w:hAnsi="ITC Avant Garde" w:cs="Times New Roman"/>
          <w:b/>
          <w:bCs/>
          <w:color w:val="0000CC"/>
          <w:sz w:val="22"/>
          <w:lang w:eastAsia="es-MX"/>
        </w:rPr>
        <w:t>POR LEY”</w:t>
      </w:r>
      <w:r w:rsidR="002C3572">
        <w:rPr>
          <w:rFonts w:ascii="ITC Avant Garde" w:eastAsia="Times New Roman" w:hAnsi="ITC Avant Garde" w:cs="Times New Roman"/>
          <w:b/>
          <w:bCs/>
          <w:color w:val="0000CC"/>
          <w:sz w:val="22"/>
          <w:lang w:eastAsia="es-MX"/>
        </w:rPr>
        <w:t>.</w:t>
      </w:r>
    </w:p>
    <w:p w:rsidR="002062E8" w:rsidRPr="00301CED" w:rsidRDefault="002062E8" w:rsidP="002C3572">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Gracias por la respuesta.</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Comisionado Fromow.</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Mario Germán Fromow Rangel: </w:t>
      </w:r>
      <w:r w:rsidRPr="00301CED">
        <w:rPr>
          <w:rFonts w:ascii="ITC Avant Garde" w:eastAsia="Calibri" w:hAnsi="ITC Avant Garde" w:cs="Times New Roman"/>
          <w:sz w:val="22"/>
        </w:rPr>
        <w:t>G</w:t>
      </w:r>
      <w:r>
        <w:rPr>
          <w:rFonts w:ascii="ITC Avant Garde" w:eastAsia="Calibri" w:hAnsi="ITC Avant Garde" w:cs="Times New Roman"/>
          <w:sz w:val="22"/>
        </w:rPr>
        <w:t>racias, Comisionado Presidente.</w:t>
      </w:r>
    </w:p>
    <w:p w:rsidR="002C3572" w:rsidRDefault="002C3572" w:rsidP="002062E8">
      <w:pPr>
        <w:spacing w:after="240"/>
        <w:rPr>
          <w:rFonts w:ascii="ITC Avant Garde" w:eastAsia="Times New Roman" w:hAnsi="ITC Avant Garde" w:cs="Times New Roman"/>
          <w:b/>
          <w:bCs/>
          <w:color w:val="0000CC"/>
          <w:sz w:val="22"/>
          <w:lang w:eastAsia="es-MX"/>
        </w:rPr>
      </w:pPr>
      <w:r w:rsidRPr="00ED244C">
        <w:rPr>
          <w:rFonts w:ascii="ITC Avant Garde" w:eastAsia="Times New Roman" w:hAnsi="ITC Avant Garde" w:cs="Times New Roman"/>
          <w:bCs/>
          <w:color w:val="0000CC"/>
          <w:sz w:val="22"/>
          <w:lang w:eastAsia="es-MX"/>
        </w:rPr>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r>
        <w:rPr>
          <w:rFonts w:ascii="ITC Avant Garde" w:eastAsia="Times New Roman" w:hAnsi="ITC Avant Garde" w:cs="Times New Roman"/>
          <w:b/>
          <w:bCs/>
          <w:color w:val="0000CC"/>
          <w:sz w:val="22"/>
          <w:lang w:eastAsia="es-MX"/>
        </w:rPr>
        <w:t>.</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Esa sería mi po</w:t>
      </w:r>
      <w:r>
        <w:rPr>
          <w:rFonts w:ascii="ITC Avant Garde" w:eastAsia="Calibri" w:hAnsi="ITC Avant Garde" w:cs="Times New Roman"/>
          <w:sz w:val="22"/>
        </w:rPr>
        <w:t>sición, Comisionado Presidente.</w:t>
      </w:r>
    </w:p>
    <w:p w:rsidR="00C053D8" w:rsidRDefault="002062E8" w:rsidP="002062E8">
      <w:pPr>
        <w:spacing w:after="240"/>
        <w:rPr>
          <w:rFonts w:ascii="ITC Avant Garde" w:eastAsia="Calibri" w:hAnsi="ITC Avant Garde" w:cs="Times New Roman"/>
          <w:sz w:val="22"/>
        </w:rPr>
        <w:sectPr w:rsidR="00C053D8" w:rsidSect="00117FCE">
          <w:headerReference w:type="default" r:id="rId14"/>
          <w:headerReference w:type="first" r:id="rId15"/>
          <w:pgSz w:w="12240" w:h="15840"/>
          <w:pgMar w:top="2410" w:right="1701" w:bottom="567" w:left="1701" w:header="708" w:footer="708" w:gutter="0"/>
          <w:cols w:space="708"/>
          <w:titlePg/>
          <w:docGrid w:linePitch="381"/>
        </w:sect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Gracias, Comisionado Fromow.</w:t>
      </w:r>
    </w:p>
    <w:p w:rsidR="00C053D8"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lastRenderedPageBreak/>
        <w:t>Entonces, sometería primero a votación la propuesta de la Comisionada María Elena Estavillo y después la pr</w:t>
      </w:r>
      <w:r>
        <w:rPr>
          <w:rFonts w:ascii="ITC Avant Garde" w:eastAsia="Calibri" w:hAnsi="ITC Avant Garde" w:cs="Times New Roman"/>
          <w:sz w:val="22"/>
        </w:rPr>
        <w:t>opuesta que usted ha formulado.</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Entonces, pues ya no la</w:t>
      </w:r>
      <w:r>
        <w:rPr>
          <w:rFonts w:ascii="ITC Avant Garde" w:eastAsia="Calibri" w:hAnsi="ITC Avant Garde" w:cs="Times New Roman"/>
          <w:sz w:val="22"/>
        </w:rPr>
        <w:t xml:space="preserve"> sometería de no ser necesario.</w:t>
      </w:r>
    </w:p>
    <w:p w:rsidR="00170A82"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¿Hay claridad sobre la propuesta de la Comisionada María El</w:t>
      </w:r>
      <w:r>
        <w:rPr>
          <w:rFonts w:ascii="ITC Avant Garde" w:eastAsia="Calibri" w:hAnsi="ITC Avant Garde" w:cs="Times New Roman"/>
          <w:sz w:val="22"/>
        </w:rPr>
        <w:t>ena Estavillo?</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La voy a someter a aprobación.</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Quienes estén a favor de modificar el </w:t>
      </w:r>
      <w:r>
        <w:rPr>
          <w:rFonts w:ascii="ITC Avant Garde" w:eastAsia="Calibri" w:hAnsi="ITC Avant Garde" w:cs="Times New Roman"/>
          <w:sz w:val="22"/>
        </w:rPr>
        <w:t>C</w:t>
      </w:r>
      <w:r w:rsidRPr="00301CED">
        <w:rPr>
          <w:rFonts w:ascii="ITC Avant Garde" w:eastAsia="Calibri" w:hAnsi="ITC Avant Garde" w:cs="Times New Roman"/>
          <w:sz w:val="22"/>
        </w:rPr>
        <w:t xml:space="preserve">onvenio de </w:t>
      </w:r>
      <w:r>
        <w:rPr>
          <w:rFonts w:ascii="ITC Avant Garde" w:eastAsia="Calibri" w:hAnsi="ITC Avant Garde" w:cs="Times New Roman"/>
          <w:sz w:val="22"/>
        </w:rPr>
        <w:t>I</w:t>
      </w:r>
      <w:r w:rsidRPr="00301CED">
        <w:rPr>
          <w:rFonts w:ascii="ITC Avant Garde" w:eastAsia="Calibri" w:hAnsi="ITC Avant Garde" w:cs="Times New Roman"/>
          <w:sz w:val="22"/>
        </w:rPr>
        <w:t xml:space="preserve">nterconexión en los términos que se ha propuesto sírvanse </w:t>
      </w:r>
      <w:r>
        <w:rPr>
          <w:rFonts w:ascii="ITC Avant Garde" w:eastAsia="Calibri" w:hAnsi="ITC Avant Garde" w:cs="Times New Roman"/>
          <w:sz w:val="22"/>
        </w:rPr>
        <w:t>a manifestarlo.</w:t>
      </w:r>
    </w:p>
    <w:bookmarkEnd w:id="1"/>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sidRPr="00301CED">
        <w:rPr>
          <w:rFonts w:ascii="ITC Avant Garde" w:eastAsia="Calibri" w:hAnsi="ITC Avant Garde" w:cs="Times New Roman"/>
          <w:sz w:val="22"/>
        </w:rPr>
        <w:t>Se aprueba</w:t>
      </w:r>
      <w:r>
        <w:rPr>
          <w:rFonts w:ascii="ITC Avant Garde" w:eastAsia="Calibri" w:hAnsi="ITC Avant Garde" w:cs="Times New Roman"/>
          <w:sz w:val="22"/>
        </w:rPr>
        <w:t xml:space="preserve"> la propuesta.</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¿A favor quiénes?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sidRPr="00301CED">
        <w:rPr>
          <w:rFonts w:ascii="ITC Avant Garde" w:eastAsia="Calibri" w:hAnsi="ITC Avant Garde" w:cs="Times New Roman"/>
          <w:sz w:val="22"/>
        </w:rPr>
        <w:t>A favor el Comisionado Díaz, a favor el Comisionado Robles, a favor el Comisionado Presidente, a favor el Comisionado Cuevas, a favor la Comisionada Estavillo y</w:t>
      </w:r>
      <w:r>
        <w:rPr>
          <w:rFonts w:ascii="ITC Avant Garde" w:eastAsia="Calibri" w:hAnsi="ITC Avant Garde" w:cs="Times New Roman"/>
          <w:sz w:val="22"/>
        </w:rPr>
        <w:t xml:space="preserve"> a favor el Comisionado Juárez.</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¿En contra?</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Comisionado Fromow.</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sidRPr="00301CED">
        <w:rPr>
          <w:rFonts w:ascii="ITC Avant Garde" w:eastAsia="Calibri" w:hAnsi="ITC Avant Garde" w:cs="Times New Roman"/>
          <w:sz w:val="22"/>
        </w:rPr>
        <w:t xml:space="preserve">Se tiene por modificado entonces esta parte del </w:t>
      </w:r>
      <w:r>
        <w:rPr>
          <w:rFonts w:ascii="ITC Avant Garde" w:eastAsia="Calibri" w:hAnsi="ITC Avant Garde" w:cs="Times New Roman"/>
          <w:sz w:val="22"/>
        </w:rPr>
        <w:t>C</w:t>
      </w:r>
      <w:r w:rsidRPr="00301CED">
        <w:rPr>
          <w:rFonts w:ascii="ITC Avant Garde" w:eastAsia="Calibri" w:hAnsi="ITC Avant Garde" w:cs="Times New Roman"/>
          <w:sz w:val="22"/>
        </w:rPr>
        <w:t>onvenio</w:t>
      </w:r>
      <w:r>
        <w:rPr>
          <w:rFonts w:ascii="ITC Avant Garde" w:eastAsia="Calibri" w:hAnsi="ITC Avant Garde" w:cs="Times New Roman"/>
          <w:sz w:val="22"/>
        </w:rPr>
        <w:t>,</w:t>
      </w:r>
      <w:r w:rsidRPr="00301CED">
        <w:rPr>
          <w:rFonts w:ascii="ITC Avant Garde" w:eastAsia="Calibri" w:hAnsi="ITC Avant Garde" w:cs="Times New Roman"/>
          <w:sz w:val="22"/>
        </w:rPr>
        <w:t xml:space="preserve"> y entiendo, pues</w:t>
      </w:r>
      <w:r>
        <w:rPr>
          <w:rFonts w:ascii="ITC Avant Garde" w:eastAsia="Calibri" w:hAnsi="ITC Avant Garde" w:cs="Times New Roman"/>
          <w:sz w:val="22"/>
        </w:rPr>
        <w:t xml:space="preserve"> </w:t>
      </w:r>
      <w:r w:rsidRPr="00301CED">
        <w:rPr>
          <w:rFonts w:ascii="ITC Avant Garde" w:eastAsia="Calibri" w:hAnsi="ITC Avant Garde" w:cs="Times New Roman"/>
          <w:sz w:val="22"/>
        </w:rPr>
        <w:t>que quedaría sin efectos la propuesta formulada y continúa a nuestra consideración los asuntos listados ba</w:t>
      </w:r>
      <w:r>
        <w:rPr>
          <w:rFonts w:ascii="ITC Avant Garde" w:eastAsia="Calibri" w:hAnsi="ITC Avant Garde" w:cs="Times New Roman"/>
          <w:sz w:val="22"/>
        </w:rPr>
        <w:t>jo los numerales III.3 y III.4.</w:t>
      </w:r>
    </w:p>
    <w:p w:rsidR="002062E8"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Sometería entonces a votación estos asuntos y le pido a la Secretaría que recabe votación nominal</w:t>
      </w:r>
      <w:r>
        <w:rPr>
          <w:rFonts w:ascii="ITC Avant Garde" w:eastAsia="Calibri" w:hAnsi="ITC Avant Garde" w:cs="Times New Roman"/>
          <w:sz w:val="22"/>
        </w:rPr>
        <w:t>.</w:t>
      </w:r>
      <w:r w:rsidRPr="00301CED">
        <w:rPr>
          <w:rFonts w:ascii="ITC Avant Garde" w:eastAsia="Calibri" w:hAnsi="ITC Avant Garde" w:cs="Times New Roman"/>
          <w:sz w:val="22"/>
        </w:rPr>
        <w:t xml:space="preserve"> </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3</w:t>
      </w:r>
      <w:r w:rsidRPr="00301CED">
        <w:rPr>
          <w:rFonts w:ascii="ITC Avant Garde" w:eastAsia="Calibri" w:hAnsi="ITC Avant Garde" w:cs="Times New Roman"/>
          <w:sz w:val="22"/>
        </w:rPr>
        <w:t xml:space="preserve"> y </w:t>
      </w:r>
      <w:r>
        <w:rPr>
          <w:rFonts w:ascii="ITC Avant Garde" w:eastAsia="Calibri" w:hAnsi="ITC Avant Garde" w:cs="Times New Roman"/>
          <w:sz w:val="22"/>
        </w:rPr>
        <w:t>4.</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Comisionado Juárez.</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Javier Juárez Mojica: </w:t>
      </w:r>
      <w:r>
        <w:rPr>
          <w:rFonts w:ascii="ITC Avant Garde" w:eastAsia="Calibri" w:hAnsi="ITC Avant Garde" w:cs="Times New Roman"/>
          <w:sz w:val="22"/>
        </w:rPr>
        <w:t>A favor.</w:t>
      </w:r>
    </w:p>
    <w:p w:rsidR="002062E8" w:rsidRPr="006805A7"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Comisionada Estavillo.</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Comisionada María Elena Estavillo Flores: </w:t>
      </w:r>
      <w:r w:rsidRPr="00301CED">
        <w:rPr>
          <w:rFonts w:ascii="ITC Avant Garde" w:eastAsia="Calibri" w:hAnsi="ITC Avant Garde" w:cs="Times New Roman"/>
          <w:sz w:val="22"/>
        </w:rPr>
        <w:t xml:space="preserve">A favor en lo general, en contra de la definición del </w:t>
      </w:r>
      <w:r>
        <w:rPr>
          <w:rFonts w:ascii="ITC Avant Garde" w:eastAsia="Calibri" w:hAnsi="ITC Avant Garde" w:cs="Times New Roman"/>
          <w:sz w:val="22"/>
        </w:rPr>
        <w:t>S</w:t>
      </w:r>
      <w:r w:rsidRPr="00301CED">
        <w:rPr>
          <w:rFonts w:ascii="ITC Avant Garde" w:eastAsia="Calibri" w:hAnsi="ITC Avant Garde" w:cs="Times New Roman"/>
          <w:sz w:val="22"/>
        </w:rPr>
        <w:t xml:space="preserve">ervicio de </w:t>
      </w:r>
      <w:r>
        <w:rPr>
          <w:rFonts w:ascii="ITC Avant Garde" w:eastAsia="Calibri" w:hAnsi="ITC Avant Garde" w:cs="Times New Roman"/>
          <w:sz w:val="22"/>
        </w:rPr>
        <w:t>Tr</w:t>
      </w:r>
      <w:r w:rsidRPr="00301CED">
        <w:rPr>
          <w:rFonts w:ascii="ITC Avant Garde" w:eastAsia="Calibri" w:hAnsi="ITC Avant Garde" w:cs="Times New Roman"/>
          <w:sz w:val="22"/>
        </w:rPr>
        <w:t xml:space="preserve">ánsito, </w:t>
      </w:r>
      <w:r w:rsidR="002C3572" w:rsidRPr="00ED244C">
        <w:rPr>
          <w:rFonts w:ascii="ITC Avant Garde" w:eastAsia="Times New Roman" w:hAnsi="ITC Avant Garde" w:cs="Times New Roman"/>
          <w:bCs/>
          <w:color w:val="0000CC"/>
          <w:sz w:val="22"/>
          <w:lang w:eastAsia="es-MX"/>
        </w:rPr>
        <w:t>“</w:t>
      </w:r>
      <w:r w:rsidR="002C3572" w:rsidRPr="00ED244C">
        <w:rPr>
          <w:rFonts w:ascii="ITC Avant Garde" w:eastAsia="Times New Roman" w:hAnsi="ITC Avant Garde" w:cs="Times New Roman"/>
          <w:b/>
          <w:bCs/>
          <w:color w:val="0000CC"/>
          <w:sz w:val="22"/>
          <w:lang w:eastAsia="es-MX"/>
        </w:rPr>
        <w:t>RESERVADO</w:t>
      </w:r>
      <w:r w:rsidR="002C3572" w:rsidRPr="00ED244C">
        <w:rPr>
          <w:rFonts w:ascii="ITC Avant Garde" w:eastAsia="Times New Roman" w:hAnsi="ITC Avant Garde" w:cs="Times New Roman"/>
          <w:bCs/>
          <w:color w:val="0000CC"/>
          <w:sz w:val="22"/>
          <w:lang w:eastAsia="es-MX"/>
        </w:rPr>
        <w:t xml:space="preserve"> </w:t>
      </w:r>
      <w:r w:rsidR="002C3572" w:rsidRPr="00ED244C">
        <w:rPr>
          <w:rFonts w:ascii="ITC Avant Garde" w:eastAsia="Times New Roman" w:hAnsi="ITC Avant Garde" w:cs="Times New Roman"/>
          <w:b/>
          <w:bCs/>
          <w:color w:val="0000CC"/>
          <w:sz w:val="22"/>
          <w:lang w:eastAsia="es-MX"/>
        </w:rPr>
        <w:t>POR LEY”</w:t>
      </w:r>
      <w:r w:rsidR="002C3572">
        <w:rPr>
          <w:rFonts w:ascii="ITC Avant Garde" w:eastAsia="Times New Roman" w:hAnsi="ITC Avant Garde" w:cs="Times New Roman"/>
          <w:b/>
          <w:bCs/>
          <w:color w:val="0000CC"/>
          <w:sz w:val="22"/>
          <w:lang w:eastAsia="es-MX"/>
        </w:rPr>
        <w:t>.</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Gracias.</w:t>
      </w:r>
    </w:p>
    <w:p w:rsidR="002062E8" w:rsidRPr="006805A7"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Comisionado Cuevas.</w:t>
      </w:r>
    </w:p>
    <w:p w:rsidR="00C053D8" w:rsidRDefault="002062E8" w:rsidP="002062E8">
      <w:pPr>
        <w:spacing w:after="240"/>
        <w:rPr>
          <w:rFonts w:ascii="ITC Avant Garde" w:eastAsia="Calibri" w:hAnsi="ITC Avant Garde" w:cs="Times New Roman"/>
          <w:sz w:val="22"/>
        </w:rPr>
        <w:sectPr w:rsidR="00C053D8" w:rsidSect="00117FCE">
          <w:headerReference w:type="default" r:id="rId16"/>
          <w:headerReference w:type="first" r:id="rId17"/>
          <w:pgSz w:w="12240" w:h="15840"/>
          <w:pgMar w:top="2410" w:right="1701" w:bottom="567" w:left="1701" w:header="708" w:footer="708" w:gutter="0"/>
          <w:cols w:space="708"/>
          <w:titlePg/>
          <w:docGrid w:linePitch="381"/>
        </w:sectPr>
      </w:pPr>
      <w:r w:rsidRPr="00301CED">
        <w:rPr>
          <w:rFonts w:ascii="ITC Avant Garde" w:eastAsia="Calibri" w:hAnsi="ITC Avant Garde" w:cs="Times New Roman"/>
          <w:b/>
          <w:sz w:val="22"/>
        </w:rPr>
        <w:t xml:space="preserve">Comisionado Adolfo Cuevas Teja: </w:t>
      </w:r>
      <w:r>
        <w:rPr>
          <w:rFonts w:ascii="ITC Avant Garde" w:eastAsia="Calibri" w:hAnsi="ITC Avant Garde" w:cs="Times New Roman"/>
          <w:sz w:val="22"/>
        </w:rPr>
        <w:t>A favor.</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lastRenderedPageBreak/>
        <w:t xml:space="preserve">Lic. David Gorra Flota: </w:t>
      </w:r>
      <w:r>
        <w:rPr>
          <w:rFonts w:ascii="ITC Avant Garde" w:eastAsia="Calibri" w:hAnsi="ITC Avant Garde" w:cs="Times New Roman"/>
          <w:sz w:val="22"/>
        </w:rPr>
        <w:t>Comisionado Presidente.</w:t>
      </w:r>
    </w:p>
    <w:p w:rsidR="00C053D8"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A favor.</w:t>
      </w:r>
    </w:p>
    <w:p w:rsidR="002062E8" w:rsidRPr="006805A7"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Comisionado Fromow.</w:t>
      </w:r>
    </w:p>
    <w:p w:rsidR="00170A82" w:rsidRDefault="002062E8" w:rsidP="00170A82">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Mario Germán Fromow Rangel: </w:t>
      </w:r>
      <w:r>
        <w:rPr>
          <w:rFonts w:ascii="ITC Avant Garde" w:eastAsia="Calibri" w:hAnsi="ITC Avant Garde" w:cs="Times New Roman"/>
          <w:sz w:val="22"/>
        </w:rPr>
        <w:t>A favor.</w:t>
      </w:r>
    </w:p>
    <w:p w:rsidR="002062E8" w:rsidRPr="006805A7" w:rsidRDefault="002062E8" w:rsidP="00170A82">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Comisionado Robles.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Arturo Robles Rovalo: </w:t>
      </w:r>
      <w:r>
        <w:rPr>
          <w:rFonts w:ascii="ITC Avant Garde" w:eastAsia="Calibri" w:hAnsi="ITC Avant Garde" w:cs="Times New Roman"/>
          <w:sz w:val="22"/>
        </w:rPr>
        <w:t>Gracias, Secretario.</w:t>
      </w:r>
    </w:p>
    <w:p w:rsidR="002062E8" w:rsidRPr="006805A7"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A favor.</w:t>
      </w:r>
    </w:p>
    <w:p w:rsidR="002062E8" w:rsidRPr="006805A7"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sidRPr="00301CED">
        <w:rPr>
          <w:rFonts w:ascii="ITC Avant Garde" w:eastAsia="Calibri" w:hAnsi="ITC Avant Garde" w:cs="Times New Roman"/>
          <w:sz w:val="22"/>
        </w:rPr>
        <w:t>Comisi</w:t>
      </w:r>
      <w:r>
        <w:rPr>
          <w:rFonts w:ascii="ITC Avant Garde" w:eastAsia="Calibri" w:hAnsi="ITC Avant Garde" w:cs="Times New Roman"/>
          <w:sz w:val="22"/>
        </w:rPr>
        <w:t>onado Díaz.</w:t>
      </w:r>
    </w:p>
    <w:p w:rsidR="002062E8" w:rsidRPr="006805A7"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Sóstenes Díaz González: </w:t>
      </w:r>
      <w:r>
        <w:rPr>
          <w:rFonts w:ascii="ITC Avant Garde" w:eastAsia="Calibri" w:hAnsi="ITC Avant Garde" w:cs="Times New Roman"/>
          <w:sz w:val="22"/>
        </w:rPr>
        <w:t>A favor.</w:t>
      </w:r>
    </w:p>
    <w:p w:rsidR="002062E8" w:rsidRPr="006805A7"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sidRPr="00301CED">
        <w:rPr>
          <w:rFonts w:ascii="ITC Avant Garde" w:eastAsia="Calibri" w:hAnsi="ITC Avant Garde" w:cs="Times New Roman"/>
          <w:sz w:val="22"/>
        </w:rPr>
        <w:t>Comisionados, informo que los asuntos III.3 y III.4 se aprueba</w:t>
      </w:r>
      <w:r>
        <w:rPr>
          <w:rFonts w:ascii="ITC Avant Garde" w:eastAsia="Calibri" w:hAnsi="ITC Avant Garde" w:cs="Times New Roman"/>
          <w:sz w:val="22"/>
        </w:rPr>
        <w:t>n por unanimidad en lo general.</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Muchas gracias.</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Pasamos ahora al asunto listado bajo el numeral III.5, que es la </w:t>
      </w:r>
      <w:r>
        <w:rPr>
          <w:rFonts w:ascii="ITC Avant Garde" w:eastAsia="Calibri" w:hAnsi="ITC Avant Garde" w:cs="Times New Roman"/>
          <w:sz w:val="22"/>
        </w:rPr>
        <w:t>R</w:t>
      </w:r>
      <w:r w:rsidRPr="00301CED">
        <w:rPr>
          <w:rFonts w:ascii="ITC Avant Garde" w:eastAsia="Calibri" w:hAnsi="ITC Avant Garde" w:cs="Times New Roman"/>
          <w:sz w:val="22"/>
        </w:rPr>
        <w:t xml:space="preserve">esolución mediante la cual el Pleno del Instituto modifica la </w:t>
      </w:r>
      <w:r>
        <w:rPr>
          <w:rFonts w:ascii="ITC Avant Garde" w:eastAsia="Calibri" w:hAnsi="ITC Avant Garde" w:cs="Times New Roman"/>
          <w:sz w:val="22"/>
        </w:rPr>
        <w:t>“R</w:t>
      </w:r>
      <w:r w:rsidRPr="00301CED">
        <w:rPr>
          <w:rFonts w:ascii="ITC Avant Garde" w:eastAsia="Calibri" w:hAnsi="ITC Avant Garde" w:cs="Times New Roman"/>
          <w:sz w:val="22"/>
        </w:rPr>
        <w:t>esolución mediante la cual el Pleno del Instituto Federal de Telecomunicaciones determina las condiciones de interconexión no convenidas entre Radio Móvil Dipsa</w:t>
      </w:r>
      <w:r>
        <w:rPr>
          <w:rFonts w:ascii="ITC Avant Garde" w:eastAsia="Calibri" w:hAnsi="ITC Avant Garde" w:cs="Times New Roman"/>
          <w:sz w:val="22"/>
        </w:rPr>
        <w:t>. S.A. de C.V., y C</w:t>
      </w:r>
      <w:r w:rsidRPr="00301CED">
        <w:rPr>
          <w:rFonts w:ascii="ITC Avant Garde" w:eastAsia="Calibri" w:hAnsi="ITC Avant Garde" w:cs="Times New Roman"/>
          <w:sz w:val="22"/>
        </w:rPr>
        <w:t>oncesiones LI</w:t>
      </w:r>
      <w:r>
        <w:rPr>
          <w:rFonts w:ascii="ITC Avant Garde" w:eastAsia="Calibri" w:hAnsi="ITC Avant Garde" w:cs="Times New Roman"/>
          <w:sz w:val="22"/>
        </w:rPr>
        <w:t>,</w:t>
      </w:r>
      <w:r w:rsidRPr="00301CED">
        <w:rPr>
          <w:rFonts w:ascii="ITC Avant Garde" w:eastAsia="Calibri" w:hAnsi="ITC Avant Garde" w:cs="Times New Roman"/>
          <w:sz w:val="22"/>
        </w:rPr>
        <w:t xml:space="preserve"> S. de R.L. de C.V. durante el periodo comprendido del 1</w:t>
      </w:r>
      <w:r>
        <w:rPr>
          <w:rFonts w:ascii="ITC Avant Garde" w:eastAsia="Calibri" w:hAnsi="ITC Avant Garde" w:cs="Times New Roman"/>
          <w:sz w:val="22"/>
        </w:rPr>
        <w:t xml:space="preserve"> </w:t>
      </w:r>
      <w:r w:rsidRPr="00301CED">
        <w:rPr>
          <w:rFonts w:ascii="ITC Avant Garde" w:eastAsia="Calibri" w:hAnsi="ITC Avant Garde" w:cs="Times New Roman"/>
          <w:sz w:val="22"/>
        </w:rPr>
        <w:t>de enero de 2015 al 31 de diciembre de 2016</w:t>
      </w:r>
      <w:r>
        <w:rPr>
          <w:rFonts w:ascii="ITC Avant Garde" w:eastAsia="Calibri" w:hAnsi="ITC Avant Garde" w:cs="Times New Roman"/>
          <w:sz w:val="22"/>
        </w:rPr>
        <w:t>”</w:t>
      </w:r>
      <w:r w:rsidRPr="00301CED">
        <w:rPr>
          <w:rFonts w:ascii="ITC Avant Garde" w:eastAsia="Calibri" w:hAnsi="ITC Avant Garde" w:cs="Times New Roman"/>
          <w:sz w:val="22"/>
        </w:rPr>
        <w:t xml:space="preserve">, emitida mediante </w:t>
      </w:r>
      <w:r>
        <w:rPr>
          <w:rFonts w:ascii="ITC Avant Garde" w:eastAsia="Calibri" w:hAnsi="ITC Avant Garde" w:cs="Times New Roman"/>
          <w:sz w:val="22"/>
        </w:rPr>
        <w:t>A</w:t>
      </w:r>
      <w:r w:rsidRPr="00301CED">
        <w:rPr>
          <w:rFonts w:ascii="ITC Avant Garde" w:eastAsia="Calibri" w:hAnsi="ITC Avant Garde" w:cs="Times New Roman"/>
          <w:sz w:val="22"/>
        </w:rPr>
        <w:t xml:space="preserve">cuerdo P/IFT/120815/360 en cumplimiento a la ejecutoria de fecha 26 de abril de 2018, emitida por el Primer Tribunal Colegiado en Materia Administrativa, Especializado en Competencia Económica, Radiodifusión y Telecomunicaciones con residencia en la Ciudad de México y jurisdicción en toda la República, correspondiente al </w:t>
      </w:r>
      <w:r>
        <w:rPr>
          <w:rFonts w:ascii="ITC Avant Garde" w:eastAsia="Calibri" w:hAnsi="ITC Avant Garde" w:cs="Times New Roman"/>
          <w:sz w:val="22"/>
        </w:rPr>
        <w:t>A</w:t>
      </w:r>
      <w:r w:rsidRPr="00301CED">
        <w:rPr>
          <w:rFonts w:ascii="ITC Avant Garde" w:eastAsia="Calibri" w:hAnsi="ITC Avant Garde" w:cs="Times New Roman"/>
          <w:sz w:val="22"/>
        </w:rPr>
        <w:t xml:space="preserve">mparo en </w:t>
      </w:r>
      <w:r>
        <w:rPr>
          <w:rFonts w:ascii="ITC Avant Garde" w:eastAsia="Calibri" w:hAnsi="ITC Avant Garde" w:cs="Times New Roman"/>
          <w:sz w:val="22"/>
        </w:rPr>
        <w:t>Revisión 14/2016.</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Le doy la palabra una vez más al licenciado Víctor Rodríguez para que presente</w:t>
      </w:r>
      <w:r>
        <w:rPr>
          <w:rFonts w:ascii="ITC Avant Garde" w:eastAsia="Calibri" w:hAnsi="ITC Avant Garde" w:cs="Times New Roman"/>
          <w:sz w:val="22"/>
        </w:rPr>
        <w:t>, los dos en bloque entonces.</w:t>
      </w:r>
    </w:p>
    <w:p w:rsidR="00C053D8" w:rsidRDefault="002062E8" w:rsidP="002062E8">
      <w:pPr>
        <w:tabs>
          <w:tab w:val="left" w:pos="2694"/>
        </w:tabs>
        <w:spacing w:after="240"/>
        <w:rPr>
          <w:rFonts w:ascii="ITC Avant Garde" w:eastAsia="Calibri" w:hAnsi="ITC Avant Garde" w:cs="Times New Roman"/>
          <w:sz w:val="22"/>
        </w:rPr>
        <w:sectPr w:rsidR="00C053D8" w:rsidSect="00117FCE">
          <w:headerReference w:type="first" r:id="rId18"/>
          <w:pgSz w:w="12240" w:h="15840"/>
          <w:pgMar w:top="2410" w:right="1701" w:bottom="567" w:left="1701" w:header="708" w:footer="708" w:gutter="0"/>
          <w:cols w:space="708"/>
          <w:titlePg/>
          <w:docGrid w:linePitch="381"/>
        </w:sectPr>
      </w:pPr>
      <w:r w:rsidRPr="00301CED">
        <w:rPr>
          <w:rFonts w:ascii="ITC Avant Garde" w:eastAsia="Calibri" w:hAnsi="ITC Avant Garde" w:cs="Times New Roman"/>
          <w:sz w:val="22"/>
        </w:rPr>
        <w:t>También, por favor present</w:t>
      </w:r>
      <w:r>
        <w:rPr>
          <w:rFonts w:ascii="ITC Avant Garde" w:eastAsia="Calibri" w:hAnsi="ITC Avant Garde" w:cs="Times New Roman"/>
          <w:sz w:val="22"/>
        </w:rPr>
        <w:t>e</w:t>
      </w:r>
      <w:r w:rsidRPr="00301CED">
        <w:rPr>
          <w:rFonts w:ascii="ITC Avant Garde" w:eastAsia="Calibri" w:hAnsi="ITC Avant Garde" w:cs="Times New Roman"/>
          <w:sz w:val="22"/>
        </w:rPr>
        <w:t xml:space="preserve"> el asunto listado bajo el numeral III.6, que es la </w:t>
      </w:r>
      <w:r>
        <w:rPr>
          <w:rFonts w:ascii="ITC Avant Garde" w:eastAsia="Calibri" w:hAnsi="ITC Avant Garde" w:cs="Times New Roman"/>
          <w:sz w:val="22"/>
        </w:rPr>
        <w:t>R</w:t>
      </w:r>
      <w:r w:rsidRPr="00301CED">
        <w:rPr>
          <w:rFonts w:ascii="ITC Avant Garde" w:eastAsia="Calibri" w:hAnsi="ITC Avant Garde" w:cs="Times New Roman"/>
          <w:sz w:val="22"/>
        </w:rPr>
        <w:t xml:space="preserve">esolución mediante la cual el Pleno del Instituto modifica la </w:t>
      </w:r>
      <w:r>
        <w:rPr>
          <w:rFonts w:ascii="ITC Avant Garde" w:eastAsia="Calibri" w:hAnsi="ITC Avant Garde" w:cs="Times New Roman"/>
          <w:sz w:val="22"/>
        </w:rPr>
        <w:t>“R</w:t>
      </w:r>
      <w:r w:rsidRPr="00301CED">
        <w:rPr>
          <w:rFonts w:ascii="ITC Avant Garde" w:eastAsia="Calibri" w:hAnsi="ITC Avant Garde" w:cs="Times New Roman"/>
          <w:sz w:val="22"/>
        </w:rPr>
        <w:t>esolución mediante la cual el Pleno determina las condiciones de interconexión no convenidas entre Radio Móvil Dipsa S.A. de C.V. e IP Matrix</w:t>
      </w:r>
      <w:r>
        <w:rPr>
          <w:rFonts w:ascii="ITC Avant Garde" w:eastAsia="Calibri" w:hAnsi="ITC Avant Garde" w:cs="Times New Roman"/>
          <w:sz w:val="22"/>
        </w:rPr>
        <w:t>,</w:t>
      </w:r>
      <w:r w:rsidRPr="00301CED">
        <w:rPr>
          <w:rFonts w:ascii="ITC Avant Garde" w:eastAsia="Calibri" w:hAnsi="ITC Avant Garde" w:cs="Times New Roman"/>
          <w:sz w:val="22"/>
        </w:rPr>
        <w:t xml:space="preserve"> S.A. de C.V., aplicables del 1 de enero de 2015 al 31 de diciembre de 2016</w:t>
      </w:r>
      <w:r>
        <w:rPr>
          <w:rFonts w:ascii="ITC Avant Garde" w:eastAsia="Calibri" w:hAnsi="ITC Avant Garde" w:cs="Times New Roman"/>
          <w:sz w:val="22"/>
        </w:rPr>
        <w:t>”</w:t>
      </w:r>
      <w:r w:rsidRPr="00301CED">
        <w:rPr>
          <w:rFonts w:ascii="ITC Avant Garde" w:eastAsia="Calibri" w:hAnsi="ITC Avant Garde" w:cs="Times New Roman"/>
          <w:sz w:val="22"/>
        </w:rPr>
        <w:t xml:space="preserve">, emitida mediante </w:t>
      </w:r>
      <w:r>
        <w:rPr>
          <w:rFonts w:ascii="ITC Avant Garde" w:eastAsia="Calibri" w:hAnsi="ITC Avant Garde" w:cs="Times New Roman"/>
          <w:sz w:val="22"/>
        </w:rPr>
        <w:t>A</w:t>
      </w:r>
      <w:r w:rsidRPr="00301CED">
        <w:rPr>
          <w:rFonts w:ascii="ITC Avant Garde" w:eastAsia="Calibri" w:hAnsi="ITC Avant Garde" w:cs="Times New Roman"/>
          <w:sz w:val="22"/>
        </w:rPr>
        <w:t xml:space="preserve">cuerdo P/IFT/231015/467 en cumplimiento a la </w:t>
      </w:r>
      <w:r>
        <w:rPr>
          <w:rFonts w:ascii="ITC Avant Garde" w:eastAsia="Calibri" w:hAnsi="ITC Avant Garde" w:cs="Times New Roman"/>
          <w:sz w:val="22"/>
        </w:rPr>
        <w:t>Ej</w:t>
      </w:r>
      <w:r w:rsidRPr="00301CED">
        <w:rPr>
          <w:rFonts w:ascii="ITC Avant Garde" w:eastAsia="Calibri" w:hAnsi="ITC Avant Garde" w:cs="Times New Roman"/>
          <w:sz w:val="22"/>
        </w:rPr>
        <w:t xml:space="preserve">ecutoria de fecha 12 de abril de 2018, emitida por el Primer Tribunal Colegiado en Materia Administrativa, Especializado en Competencia Económica, Radiodifusión y Telecomunicaciones con residencia en la Ciudad de México y jurisdicción en toda la República, correspondiente al </w:t>
      </w:r>
      <w:r>
        <w:rPr>
          <w:rFonts w:ascii="ITC Avant Garde" w:eastAsia="Calibri" w:hAnsi="ITC Avant Garde" w:cs="Times New Roman"/>
          <w:sz w:val="22"/>
        </w:rPr>
        <w:t>A</w:t>
      </w:r>
      <w:r w:rsidRPr="00301CED">
        <w:rPr>
          <w:rFonts w:ascii="ITC Avant Garde" w:eastAsia="Calibri" w:hAnsi="ITC Avant Garde" w:cs="Times New Roman"/>
          <w:sz w:val="22"/>
        </w:rPr>
        <w:t xml:space="preserve">mparo en </w:t>
      </w:r>
      <w:r>
        <w:rPr>
          <w:rFonts w:ascii="ITC Avant Garde" w:eastAsia="Calibri" w:hAnsi="ITC Avant Garde" w:cs="Times New Roman"/>
          <w:sz w:val="22"/>
        </w:rPr>
        <w:t>Revisión 31/2016.</w:t>
      </w:r>
    </w:p>
    <w:p w:rsidR="002062E8" w:rsidRPr="006805A7"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lastRenderedPageBreak/>
        <w:t>Le pido al licenciado Víctor Rodríg</w:t>
      </w:r>
      <w:r>
        <w:rPr>
          <w:rFonts w:ascii="ITC Avant Garde" w:eastAsia="Calibri" w:hAnsi="ITC Avant Garde" w:cs="Times New Roman"/>
          <w:sz w:val="22"/>
        </w:rPr>
        <w:t>uez que presente ambos asuntos.</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Víctor Manuel Rodríguez Hilario: </w:t>
      </w:r>
      <w:r>
        <w:rPr>
          <w:rFonts w:ascii="ITC Avant Garde" w:eastAsia="Calibri" w:hAnsi="ITC Avant Garde" w:cs="Times New Roman"/>
          <w:sz w:val="22"/>
        </w:rPr>
        <w:t>Gracias.</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Son dos anteproyectos de resolución mediante los cuales se da cumplimiento a ejecutorias emitidas por el Tribunal Colegiado de Distrito en Materia Administrativa, Especializados en Competencia Económica, Radiodifusión y Telecomunicaciones, las ejecutorias R</w:t>
      </w:r>
      <w:r>
        <w:rPr>
          <w:rFonts w:ascii="ITC Avant Garde" w:eastAsia="Calibri" w:hAnsi="ITC Avant Garde" w:cs="Times New Roman"/>
          <w:sz w:val="22"/>
        </w:rPr>
        <w:t>.</w:t>
      </w:r>
      <w:r w:rsidRPr="00301CED">
        <w:rPr>
          <w:rFonts w:ascii="ITC Avant Garde" w:eastAsia="Calibri" w:hAnsi="ITC Avant Garde" w:cs="Times New Roman"/>
          <w:sz w:val="22"/>
        </w:rPr>
        <w:t>A</w:t>
      </w:r>
      <w:r>
        <w:rPr>
          <w:rFonts w:ascii="ITC Avant Garde" w:eastAsia="Calibri" w:hAnsi="ITC Avant Garde" w:cs="Times New Roman"/>
          <w:sz w:val="22"/>
        </w:rPr>
        <w:t xml:space="preserve">. </w:t>
      </w:r>
      <w:r w:rsidRPr="00301CED">
        <w:rPr>
          <w:rFonts w:ascii="ITC Avant Garde" w:eastAsia="Calibri" w:hAnsi="ITC Avant Garde" w:cs="Times New Roman"/>
          <w:sz w:val="22"/>
        </w:rPr>
        <w:t>14/16, R</w:t>
      </w:r>
      <w:r>
        <w:rPr>
          <w:rFonts w:ascii="ITC Avant Garde" w:eastAsia="Calibri" w:hAnsi="ITC Avant Garde" w:cs="Times New Roman"/>
          <w:sz w:val="22"/>
        </w:rPr>
        <w:t>.</w:t>
      </w:r>
      <w:r w:rsidRPr="00301CED">
        <w:rPr>
          <w:rFonts w:ascii="ITC Avant Garde" w:eastAsia="Calibri" w:hAnsi="ITC Avant Garde" w:cs="Times New Roman"/>
          <w:sz w:val="22"/>
        </w:rPr>
        <w:t>A</w:t>
      </w:r>
      <w:r>
        <w:rPr>
          <w:rFonts w:ascii="ITC Avant Garde" w:eastAsia="Calibri" w:hAnsi="ITC Avant Garde" w:cs="Times New Roman"/>
          <w:sz w:val="22"/>
        </w:rPr>
        <w:t xml:space="preserve">. </w:t>
      </w:r>
      <w:r w:rsidRPr="00301CED">
        <w:rPr>
          <w:rFonts w:ascii="ITC Avant Garde" w:eastAsia="Calibri" w:hAnsi="ITC Avant Garde" w:cs="Times New Roman"/>
          <w:sz w:val="22"/>
        </w:rPr>
        <w:t>31/20</w:t>
      </w:r>
      <w:r>
        <w:rPr>
          <w:rFonts w:ascii="ITC Avant Garde" w:eastAsia="Calibri" w:hAnsi="ITC Avant Garde" w:cs="Times New Roman"/>
          <w:sz w:val="22"/>
        </w:rPr>
        <w:t>16.</w:t>
      </w:r>
    </w:p>
    <w:p w:rsidR="002062E8" w:rsidRPr="006805A7"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Versan sobre la aplicación del </w:t>
      </w:r>
      <w:r>
        <w:rPr>
          <w:rFonts w:ascii="ITC Avant Garde" w:eastAsia="Calibri" w:hAnsi="ITC Avant Garde" w:cs="Times New Roman"/>
          <w:sz w:val="22"/>
        </w:rPr>
        <w:t>a</w:t>
      </w:r>
      <w:r w:rsidRPr="00301CED">
        <w:rPr>
          <w:rFonts w:ascii="ITC Avant Garde" w:eastAsia="Calibri" w:hAnsi="ITC Avant Garde" w:cs="Times New Roman"/>
          <w:sz w:val="22"/>
        </w:rPr>
        <w:t>rtículo Vigésimo Transitorio del Decreto por el que expidió la Ley Federal de Telecomunicaciones y Radiodifusión, por lo que a efecto de dar cumplimiento</w:t>
      </w:r>
      <w:r>
        <w:rPr>
          <w:rFonts w:ascii="ITC Avant Garde" w:eastAsia="Calibri" w:hAnsi="ITC Avant Garde" w:cs="Times New Roman"/>
          <w:sz w:val="22"/>
        </w:rPr>
        <w:t>,</w:t>
      </w:r>
      <w:r w:rsidRPr="00301CED">
        <w:rPr>
          <w:rFonts w:ascii="ITC Avant Garde" w:eastAsia="Calibri" w:hAnsi="ITC Avant Garde" w:cs="Times New Roman"/>
          <w:sz w:val="22"/>
        </w:rPr>
        <w:t xml:space="preserve"> se dejan insubsistentes los resolutivos </w:t>
      </w:r>
      <w:r>
        <w:rPr>
          <w:rFonts w:ascii="ITC Avant Garde" w:eastAsia="Calibri" w:hAnsi="ITC Avant Garde" w:cs="Times New Roman"/>
          <w:sz w:val="22"/>
        </w:rPr>
        <w:t>T</w:t>
      </w:r>
      <w:r w:rsidRPr="00301CED">
        <w:rPr>
          <w:rFonts w:ascii="ITC Avant Garde" w:eastAsia="Calibri" w:hAnsi="ITC Avant Garde" w:cs="Times New Roman"/>
          <w:sz w:val="22"/>
        </w:rPr>
        <w:t>ercero</w:t>
      </w:r>
      <w:r>
        <w:rPr>
          <w:rFonts w:ascii="ITC Avant Garde" w:eastAsia="Calibri" w:hAnsi="ITC Avant Garde" w:cs="Times New Roman"/>
          <w:sz w:val="22"/>
        </w:rPr>
        <w:t xml:space="preserve"> </w:t>
      </w:r>
      <w:r w:rsidRPr="00301CED">
        <w:rPr>
          <w:rFonts w:ascii="ITC Avant Garde" w:eastAsia="Calibri" w:hAnsi="ITC Avant Garde" w:cs="Times New Roman"/>
          <w:sz w:val="22"/>
        </w:rPr>
        <w:t xml:space="preserve">de los </w:t>
      </w:r>
      <w:r>
        <w:rPr>
          <w:rFonts w:ascii="ITC Avant Garde" w:eastAsia="Calibri" w:hAnsi="ITC Avant Garde" w:cs="Times New Roman"/>
          <w:sz w:val="22"/>
        </w:rPr>
        <w:t>a</w:t>
      </w:r>
      <w:r w:rsidRPr="00301CED">
        <w:rPr>
          <w:rFonts w:ascii="ITC Avant Garde" w:eastAsia="Calibri" w:hAnsi="ITC Avant Garde" w:cs="Times New Roman"/>
          <w:sz w:val="22"/>
        </w:rPr>
        <w:t xml:space="preserve">cuerdos P/IFT/120815/360 y P/IFT/231015/467 al tener relación con el párrafo segundo del </w:t>
      </w:r>
      <w:r>
        <w:rPr>
          <w:rFonts w:ascii="ITC Avant Garde" w:eastAsia="Calibri" w:hAnsi="ITC Avant Garde" w:cs="Times New Roman"/>
          <w:sz w:val="22"/>
        </w:rPr>
        <w:t>a</w:t>
      </w:r>
      <w:r w:rsidRPr="00301CED">
        <w:rPr>
          <w:rFonts w:ascii="ITC Avant Garde" w:eastAsia="Calibri" w:hAnsi="ITC Avant Garde" w:cs="Times New Roman"/>
          <w:sz w:val="22"/>
        </w:rPr>
        <w:t xml:space="preserve">rtículo Vigésimo Transitorio del Decreto por el que se expidió la Ley Federal de Telecomunicaciones y Radiodifusión y </w:t>
      </w:r>
      <w:r>
        <w:rPr>
          <w:rFonts w:ascii="ITC Avant Garde" w:eastAsia="Calibri" w:hAnsi="ITC Avant Garde" w:cs="Times New Roman"/>
          <w:sz w:val="22"/>
        </w:rPr>
        <w:t xml:space="preserve">la </w:t>
      </w:r>
      <w:r w:rsidRPr="00301CED">
        <w:rPr>
          <w:rFonts w:ascii="ITC Avant Garde" w:eastAsia="Calibri" w:hAnsi="ITC Avant Garde" w:cs="Times New Roman"/>
          <w:sz w:val="22"/>
        </w:rPr>
        <w:t xml:space="preserve">porción normativa del </w:t>
      </w:r>
      <w:r>
        <w:rPr>
          <w:rFonts w:ascii="ITC Avant Garde" w:eastAsia="Calibri" w:hAnsi="ITC Avant Garde" w:cs="Times New Roman"/>
          <w:sz w:val="22"/>
        </w:rPr>
        <w:t>A</w:t>
      </w:r>
      <w:r w:rsidRPr="00301CED">
        <w:rPr>
          <w:rFonts w:ascii="ITC Avant Garde" w:eastAsia="Calibri" w:hAnsi="ITC Avant Garde" w:cs="Times New Roman"/>
          <w:sz w:val="22"/>
        </w:rPr>
        <w:t>cuerdo de tarifas para 2015, relacionado con la vigencia de las tarifas para</w:t>
      </w:r>
      <w:r>
        <w:rPr>
          <w:rFonts w:ascii="ITC Avant Garde" w:eastAsia="Calibri" w:hAnsi="ITC Avant Garde" w:cs="Times New Roman"/>
          <w:sz w:val="22"/>
        </w:rPr>
        <w:t xml:space="preserve"> las que se concedió el amparo.</w:t>
      </w:r>
    </w:p>
    <w:p w:rsidR="002062E8" w:rsidRPr="00301CED" w:rsidRDefault="002062E8" w:rsidP="002062E8">
      <w:pPr>
        <w:tabs>
          <w:tab w:val="left" w:pos="2694"/>
        </w:tabs>
        <w:spacing w:after="240"/>
        <w:rPr>
          <w:rFonts w:ascii="ITC Avant Garde" w:hAnsi="ITC Avant Garde" w:cs="Arial"/>
          <w:sz w:val="22"/>
        </w:rPr>
      </w:pPr>
      <w:r w:rsidRPr="00301CED">
        <w:rPr>
          <w:rFonts w:ascii="ITC Avant Garde" w:hAnsi="ITC Avant Garde" w:cs="Arial"/>
          <w:sz w:val="22"/>
        </w:rPr>
        <w:t xml:space="preserve">Respecto a la modificación del </w:t>
      </w:r>
      <w:r>
        <w:rPr>
          <w:rFonts w:ascii="ITC Avant Garde" w:hAnsi="ITC Avant Garde" w:cs="Arial"/>
          <w:sz w:val="22"/>
        </w:rPr>
        <w:t>A</w:t>
      </w:r>
      <w:r w:rsidRPr="00301CED">
        <w:rPr>
          <w:rFonts w:ascii="ITC Avant Garde" w:hAnsi="ITC Avant Garde" w:cs="Arial"/>
          <w:sz w:val="22"/>
        </w:rPr>
        <w:t>cuerdo P/IFT/120815/360</w:t>
      </w:r>
      <w:r>
        <w:rPr>
          <w:rFonts w:ascii="ITC Avant Garde" w:hAnsi="ITC Avant Garde" w:cs="Arial"/>
          <w:sz w:val="22"/>
        </w:rPr>
        <w:t>,</w:t>
      </w:r>
      <w:r w:rsidRPr="00301CED">
        <w:rPr>
          <w:rFonts w:ascii="ITC Avant Garde" w:hAnsi="ITC Avant Garde" w:cs="Arial"/>
          <w:sz w:val="22"/>
        </w:rPr>
        <w:t xml:space="preserve"> se determinó la tarifa de interconexión por servicio de terminación del servicio local en usuarios fijos para el periodo comprendido del 1 de enero al 11 de agosto de 2015; y en </w:t>
      </w:r>
      <w:r>
        <w:rPr>
          <w:rFonts w:ascii="ITC Avant Garde" w:hAnsi="ITC Avant Garde" w:cs="Arial"/>
          <w:sz w:val="22"/>
        </w:rPr>
        <w:t>relación a la modificación del A</w:t>
      </w:r>
      <w:r w:rsidRPr="00301CED">
        <w:rPr>
          <w:rFonts w:ascii="ITC Avant Garde" w:hAnsi="ITC Avant Garde" w:cs="Arial"/>
          <w:sz w:val="22"/>
        </w:rPr>
        <w:t>cuerdo P/IFT/231015/467</w:t>
      </w:r>
      <w:r>
        <w:rPr>
          <w:rFonts w:ascii="ITC Avant Garde" w:hAnsi="ITC Avant Garde" w:cs="Arial"/>
          <w:sz w:val="22"/>
        </w:rPr>
        <w:t>,</w:t>
      </w:r>
      <w:r w:rsidRPr="00301CED">
        <w:rPr>
          <w:rFonts w:ascii="ITC Avant Garde" w:hAnsi="ITC Avant Garde" w:cs="Arial"/>
          <w:sz w:val="22"/>
        </w:rPr>
        <w:t xml:space="preserve"> se determinó la tarifa de interconexión por servicio de terminación del servicio local en usuarios fijos para el periodo comprendido del 1 de </w:t>
      </w:r>
      <w:r>
        <w:rPr>
          <w:rFonts w:ascii="ITC Avant Garde" w:hAnsi="ITC Avant Garde" w:cs="Arial"/>
          <w:sz w:val="22"/>
        </w:rPr>
        <w:t>enero al 22 de octubre de 2015.</w:t>
      </w:r>
    </w:p>
    <w:p w:rsidR="002062E8" w:rsidRPr="00301CED" w:rsidRDefault="002062E8" w:rsidP="002062E8">
      <w:pPr>
        <w:tabs>
          <w:tab w:val="left" w:pos="2694"/>
        </w:tabs>
        <w:spacing w:after="240"/>
        <w:rPr>
          <w:rFonts w:ascii="ITC Avant Garde" w:hAnsi="ITC Avant Garde" w:cs="Arial"/>
          <w:sz w:val="22"/>
        </w:rPr>
      </w:pPr>
      <w:r w:rsidRPr="00301CED">
        <w:rPr>
          <w:rFonts w:ascii="ITC Avant Garde" w:hAnsi="ITC Avant Garde" w:cs="Arial"/>
          <w:sz w:val="22"/>
        </w:rPr>
        <w:t>Asimismo, se ordena que las partes procedan en su caso a realizar el pago po</w:t>
      </w:r>
      <w:r>
        <w:rPr>
          <w:rFonts w:ascii="ITC Avant Garde" w:hAnsi="ITC Avant Garde" w:cs="Arial"/>
          <w:sz w:val="22"/>
        </w:rPr>
        <w:t>r diferencias que correspondan.</w:t>
      </w:r>
    </w:p>
    <w:p w:rsidR="002062E8" w:rsidRPr="00301CED" w:rsidRDefault="002062E8" w:rsidP="002062E8">
      <w:pPr>
        <w:tabs>
          <w:tab w:val="left" w:pos="2694"/>
        </w:tabs>
        <w:spacing w:after="240"/>
        <w:rPr>
          <w:rFonts w:ascii="ITC Avant Garde" w:hAnsi="ITC Avant Garde" w:cs="Arial"/>
          <w:sz w:val="22"/>
        </w:rPr>
      </w:pPr>
      <w:r>
        <w:rPr>
          <w:rFonts w:ascii="ITC Avant Garde" w:hAnsi="ITC Avant Garde" w:cs="Arial"/>
          <w:sz w:val="22"/>
        </w:rPr>
        <w:t>Es cuanto, comisionados.</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Muchas gracias.</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A su consideración comisionados, los asuntos listados ba</w:t>
      </w:r>
      <w:r>
        <w:rPr>
          <w:rFonts w:ascii="ITC Avant Garde" w:eastAsia="Calibri" w:hAnsi="ITC Avant Garde" w:cs="Times New Roman"/>
          <w:sz w:val="22"/>
        </w:rPr>
        <w:t>jo los numerales III.5 y III.6.</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Sometería entonces a votación los asuntos listados bajo los numerales III.5 y III.6 en los términos en que han sido presentados, pidiéndole a la Secretaría que recabe votación</w:t>
      </w:r>
      <w:r>
        <w:rPr>
          <w:rFonts w:ascii="ITC Avant Garde" w:eastAsia="Calibri" w:hAnsi="ITC Avant Garde" w:cs="Times New Roman"/>
          <w:sz w:val="22"/>
        </w:rPr>
        <w:t xml:space="preserve"> nominal.</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sidRPr="00301CED">
        <w:rPr>
          <w:rFonts w:ascii="ITC Avant Garde" w:eastAsia="Calibri" w:hAnsi="ITC Avant Garde" w:cs="Times New Roman"/>
          <w:sz w:val="22"/>
        </w:rPr>
        <w:t>Proc</w:t>
      </w:r>
      <w:r>
        <w:rPr>
          <w:rFonts w:ascii="ITC Avant Garde" w:eastAsia="Calibri" w:hAnsi="ITC Avant Garde" w:cs="Times New Roman"/>
          <w:sz w:val="22"/>
        </w:rPr>
        <w:t>edo a recabar votación nominal.</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Comisionado Juárez.</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Javier Juárez Mojica: </w:t>
      </w:r>
      <w:r>
        <w:rPr>
          <w:rFonts w:ascii="ITC Avant Garde" w:eastAsia="Calibri" w:hAnsi="ITC Avant Garde" w:cs="Times New Roman"/>
          <w:sz w:val="22"/>
        </w:rPr>
        <w:t>A favor.</w:t>
      </w:r>
    </w:p>
    <w:p w:rsidR="002062E8" w:rsidRPr="006805A7"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Comisionada Estavillo.</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Comisionada María Elena Estavillo Flores: </w:t>
      </w:r>
      <w:r>
        <w:rPr>
          <w:rFonts w:ascii="ITC Avant Garde" w:eastAsia="Calibri" w:hAnsi="ITC Avant Garde" w:cs="Times New Roman"/>
          <w:sz w:val="22"/>
        </w:rPr>
        <w:t>A favor.</w:t>
      </w:r>
    </w:p>
    <w:p w:rsidR="002062E8" w:rsidRPr="006805A7"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sidRPr="00301CED">
        <w:rPr>
          <w:rFonts w:ascii="ITC Avant Garde" w:eastAsia="Calibri" w:hAnsi="ITC Avant Garde" w:cs="Times New Roman"/>
          <w:sz w:val="22"/>
        </w:rPr>
        <w:t>Comisionado Cuevas.</w:t>
      </w:r>
    </w:p>
    <w:p w:rsidR="00117FCE" w:rsidRDefault="00117FCE" w:rsidP="002062E8">
      <w:pPr>
        <w:spacing w:after="240"/>
        <w:rPr>
          <w:rFonts w:ascii="ITC Avant Garde" w:eastAsia="Calibri" w:hAnsi="ITC Avant Garde" w:cs="Times New Roman"/>
          <w:b/>
          <w:sz w:val="22"/>
        </w:rPr>
        <w:sectPr w:rsidR="00117FCE" w:rsidSect="00117FCE">
          <w:headerReference w:type="first" r:id="rId19"/>
          <w:pgSz w:w="12240" w:h="15840"/>
          <w:pgMar w:top="2410" w:right="1701" w:bottom="567" w:left="1701" w:header="708" w:footer="708" w:gutter="0"/>
          <w:cols w:space="708"/>
          <w:titlePg/>
          <w:docGrid w:linePitch="381"/>
        </w:sectPr>
      </w:pP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lastRenderedPageBreak/>
        <w:t xml:space="preserve">Comisionado Adolfo Cuevas Teja: </w:t>
      </w:r>
      <w:r w:rsidRPr="00301CED">
        <w:rPr>
          <w:rFonts w:ascii="ITC Avant Garde" w:eastAsia="Calibri" w:hAnsi="ITC Avant Garde" w:cs="Times New Roman"/>
          <w:sz w:val="22"/>
        </w:rPr>
        <w:t xml:space="preserve">En ambos casos mi voto es diferenciado a favor de los resolutivos </w:t>
      </w:r>
      <w:r>
        <w:rPr>
          <w:rFonts w:ascii="ITC Avant Garde" w:eastAsia="Calibri" w:hAnsi="ITC Avant Garde" w:cs="Times New Roman"/>
          <w:sz w:val="22"/>
        </w:rPr>
        <w:t>P</w:t>
      </w:r>
      <w:r w:rsidRPr="00301CED">
        <w:rPr>
          <w:rFonts w:ascii="ITC Avant Garde" w:eastAsia="Calibri" w:hAnsi="ITC Avant Garde" w:cs="Times New Roman"/>
          <w:sz w:val="22"/>
        </w:rPr>
        <w:t xml:space="preserve">rimero, </w:t>
      </w:r>
      <w:r>
        <w:rPr>
          <w:rFonts w:ascii="ITC Avant Garde" w:eastAsia="Calibri" w:hAnsi="ITC Avant Garde" w:cs="Times New Roman"/>
          <w:sz w:val="22"/>
        </w:rPr>
        <w:t>C</w:t>
      </w:r>
      <w:r w:rsidRPr="00301CED">
        <w:rPr>
          <w:rFonts w:ascii="ITC Avant Garde" w:eastAsia="Calibri" w:hAnsi="ITC Avant Garde" w:cs="Times New Roman"/>
          <w:sz w:val="22"/>
        </w:rPr>
        <w:t xml:space="preserve">uarto y </w:t>
      </w:r>
      <w:r>
        <w:rPr>
          <w:rFonts w:ascii="ITC Avant Garde" w:eastAsia="Calibri" w:hAnsi="ITC Avant Garde" w:cs="Times New Roman"/>
          <w:sz w:val="22"/>
        </w:rPr>
        <w:t>Q</w:t>
      </w:r>
      <w:r w:rsidRPr="00301CED">
        <w:rPr>
          <w:rFonts w:ascii="ITC Avant Garde" w:eastAsia="Calibri" w:hAnsi="ITC Avant Garde" w:cs="Times New Roman"/>
          <w:sz w:val="22"/>
        </w:rPr>
        <w:t xml:space="preserve">uinto, por lo que hace a dejar insubsistente el resolutivo </w:t>
      </w:r>
      <w:r>
        <w:rPr>
          <w:rFonts w:ascii="ITC Avant Garde" w:eastAsia="Calibri" w:hAnsi="ITC Avant Garde" w:cs="Times New Roman"/>
          <w:sz w:val="22"/>
        </w:rPr>
        <w:t>T</w:t>
      </w:r>
      <w:r w:rsidRPr="00301CED">
        <w:rPr>
          <w:rFonts w:ascii="ITC Avant Garde" w:eastAsia="Calibri" w:hAnsi="ITC Avant Garde" w:cs="Times New Roman"/>
          <w:sz w:val="22"/>
        </w:rPr>
        <w:t xml:space="preserve">ercero de la </w:t>
      </w:r>
      <w:r>
        <w:rPr>
          <w:rFonts w:ascii="ITC Avant Garde" w:eastAsia="Calibri" w:hAnsi="ITC Avant Garde" w:cs="Times New Roman"/>
          <w:sz w:val="22"/>
        </w:rPr>
        <w:t>R</w:t>
      </w:r>
      <w:r w:rsidRPr="00301CED">
        <w:rPr>
          <w:rFonts w:ascii="ITC Avant Garde" w:eastAsia="Calibri" w:hAnsi="ITC Avant Garde" w:cs="Times New Roman"/>
          <w:sz w:val="22"/>
        </w:rPr>
        <w:t>esolución de desacuerdo de interconexión, de las resoluciones desacuerdo de interconexión de mérito en cumplimiento de las ejecutorias respectivas, pero en ambos casos</w:t>
      </w:r>
      <w:r>
        <w:rPr>
          <w:rFonts w:ascii="ITC Avant Garde" w:eastAsia="Calibri" w:hAnsi="ITC Avant Garde" w:cs="Times New Roman"/>
          <w:sz w:val="22"/>
        </w:rPr>
        <w:t>,</w:t>
      </w:r>
      <w:r w:rsidRPr="00301CED">
        <w:rPr>
          <w:rFonts w:ascii="ITC Avant Garde" w:eastAsia="Calibri" w:hAnsi="ITC Avant Garde" w:cs="Times New Roman"/>
          <w:sz w:val="22"/>
        </w:rPr>
        <w:t xml:space="preserve"> voto en contra del resolutivo </w:t>
      </w:r>
      <w:r>
        <w:rPr>
          <w:rFonts w:ascii="ITC Avant Garde" w:eastAsia="Calibri" w:hAnsi="ITC Avant Garde" w:cs="Times New Roman"/>
          <w:sz w:val="22"/>
        </w:rPr>
        <w:t>S</w:t>
      </w:r>
      <w:r w:rsidRPr="00301CED">
        <w:rPr>
          <w:rFonts w:ascii="ITC Avant Garde" w:eastAsia="Calibri" w:hAnsi="ITC Avant Garde" w:cs="Times New Roman"/>
          <w:sz w:val="22"/>
        </w:rPr>
        <w:t xml:space="preserve">egundo y </w:t>
      </w:r>
      <w:r>
        <w:rPr>
          <w:rFonts w:ascii="ITC Avant Garde" w:eastAsia="Calibri" w:hAnsi="ITC Avant Garde" w:cs="Times New Roman"/>
          <w:sz w:val="22"/>
        </w:rPr>
        <w:t>T</w:t>
      </w:r>
      <w:r w:rsidRPr="00301CED">
        <w:rPr>
          <w:rFonts w:ascii="ITC Avant Garde" w:eastAsia="Calibri" w:hAnsi="ITC Avant Garde" w:cs="Times New Roman"/>
          <w:sz w:val="22"/>
        </w:rPr>
        <w:t xml:space="preserve">ercero por lo que hace a tarifas 2015 y a que el pago de diferencias resultante </w:t>
      </w:r>
      <w:r>
        <w:rPr>
          <w:rFonts w:ascii="ITC Avant Garde" w:eastAsia="Calibri" w:hAnsi="ITC Avant Garde" w:cs="Times New Roman"/>
          <w:sz w:val="22"/>
        </w:rPr>
        <w:t>sea con base en dicha tarifa.</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Lo anterior, en consi</w:t>
      </w:r>
      <w:r>
        <w:rPr>
          <w:rFonts w:ascii="ITC Avant Garde" w:eastAsia="Calibri" w:hAnsi="ITC Avant Garde" w:cs="Times New Roman"/>
          <w:sz w:val="22"/>
        </w:rPr>
        <w:t>stencia con votaciones previas.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sz w:val="22"/>
        </w:rPr>
        <w:t>Por lo que hace en particular al numeral III.6</w:t>
      </w:r>
      <w:r>
        <w:rPr>
          <w:rFonts w:ascii="ITC Avant Garde" w:eastAsia="Calibri" w:hAnsi="ITC Avant Garde" w:cs="Times New Roman"/>
          <w:sz w:val="22"/>
        </w:rPr>
        <w:t>,</w:t>
      </w:r>
      <w:r w:rsidRPr="00301CED">
        <w:rPr>
          <w:rFonts w:ascii="ITC Avant Garde" w:eastAsia="Calibri" w:hAnsi="ITC Avant Garde" w:cs="Times New Roman"/>
          <w:sz w:val="22"/>
        </w:rPr>
        <w:t xml:space="preserve"> </w:t>
      </w:r>
      <w:r>
        <w:rPr>
          <w:rFonts w:ascii="ITC Avant Garde" w:eastAsia="Calibri" w:hAnsi="ITC Avant Garde" w:cs="Times New Roman"/>
          <w:sz w:val="22"/>
        </w:rPr>
        <w:t xml:space="preserve">es también, </w:t>
      </w:r>
      <w:r w:rsidRPr="00301CED">
        <w:rPr>
          <w:rFonts w:ascii="ITC Avant Garde" w:eastAsia="Calibri" w:hAnsi="ITC Avant Garde" w:cs="Times New Roman"/>
          <w:sz w:val="22"/>
        </w:rPr>
        <w:t xml:space="preserve">involucra al resolutivo </w:t>
      </w:r>
      <w:r>
        <w:rPr>
          <w:rFonts w:ascii="ITC Avant Garde" w:eastAsia="Calibri" w:hAnsi="ITC Avant Garde" w:cs="Times New Roman"/>
          <w:sz w:val="22"/>
        </w:rPr>
        <w:t>C</w:t>
      </w:r>
      <w:r w:rsidRPr="00301CED">
        <w:rPr>
          <w:rFonts w:ascii="ITC Avant Garde" w:eastAsia="Calibri" w:hAnsi="ITC Avant Garde" w:cs="Times New Roman"/>
          <w:sz w:val="22"/>
        </w:rPr>
        <w:t xml:space="preserve">uarto, porque </w:t>
      </w:r>
      <w:r>
        <w:rPr>
          <w:rFonts w:ascii="ITC Avant Garde" w:eastAsia="Calibri" w:hAnsi="ITC Avant Garde" w:cs="Times New Roman"/>
          <w:sz w:val="22"/>
        </w:rPr>
        <w:t>ahí también se señalan tarifas.</w:t>
      </w:r>
    </w:p>
    <w:p w:rsidR="002062E8" w:rsidRPr="00301CED"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Gracias.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sidRPr="00301CED">
        <w:rPr>
          <w:rFonts w:ascii="ITC Avant Garde" w:eastAsia="Calibri" w:hAnsi="ITC Avant Garde" w:cs="Times New Roman"/>
          <w:sz w:val="22"/>
        </w:rPr>
        <w:t>Comisionado</w:t>
      </w:r>
      <w:r>
        <w:rPr>
          <w:rFonts w:ascii="ITC Avant Garde" w:eastAsia="Calibri" w:hAnsi="ITC Avant Garde" w:cs="Times New Roman"/>
          <w:sz w:val="22"/>
        </w:rPr>
        <w:t xml:space="preserve"> Presidente.</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A favor en ambos casos.</w:t>
      </w:r>
    </w:p>
    <w:p w:rsidR="002062E8" w:rsidRPr="006805A7"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Comisionado Fromow.</w:t>
      </w:r>
    </w:p>
    <w:p w:rsidR="002062E8" w:rsidRPr="006805A7"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Mario Germán Fromow Rangel: </w:t>
      </w:r>
      <w:r>
        <w:rPr>
          <w:rFonts w:ascii="ITC Avant Garde" w:eastAsia="Calibri" w:hAnsi="ITC Avant Garde" w:cs="Times New Roman"/>
          <w:sz w:val="22"/>
        </w:rPr>
        <w:t>Sí, a favor.</w:t>
      </w:r>
    </w:p>
    <w:p w:rsidR="002062E8" w:rsidRPr="006805A7"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Comisionado Robles.</w:t>
      </w:r>
    </w:p>
    <w:p w:rsidR="002062E8" w:rsidRPr="00301CED"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Arturo Robles Rovalo: </w:t>
      </w:r>
      <w:r>
        <w:rPr>
          <w:rFonts w:ascii="ITC Avant Garde" w:eastAsia="Calibri" w:hAnsi="ITC Avant Garde" w:cs="Times New Roman"/>
          <w:sz w:val="22"/>
        </w:rPr>
        <w:t>Gracias, Secretario.</w:t>
      </w:r>
    </w:p>
    <w:p w:rsidR="002062E8" w:rsidRPr="006805A7" w:rsidRDefault="002062E8" w:rsidP="002062E8">
      <w:pPr>
        <w:spacing w:after="240"/>
        <w:rPr>
          <w:rFonts w:ascii="ITC Avant Garde" w:eastAsia="Calibri" w:hAnsi="ITC Avant Garde" w:cs="Times New Roman"/>
          <w:sz w:val="22"/>
        </w:rPr>
      </w:pPr>
      <w:r>
        <w:rPr>
          <w:rFonts w:ascii="ITC Avant Garde" w:eastAsia="Calibri" w:hAnsi="ITC Avant Garde" w:cs="Times New Roman"/>
          <w:sz w:val="22"/>
        </w:rPr>
        <w:t>A favor.</w:t>
      </w:r>
    </w:p>
    <w:p w:rsidR="002062E8" w:rsidRPr="006805A7"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Comisionado Díaz.</w:t>
      </w:r>
    </w:p>
    <w:p w:rsidR="002062E8" w:rsidRPr="006805A7" w:rsidRDefault="002062E8" w:rsidP="002062E8">
      <w:pPr>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Sóstenes Díaz González: </w:t>
      </w:r>
      <w:r>
        <w:rPr>
          <w:rFonts w:ascii="ITC Avant Garde" w:eastAsia="Calibri" w:hAnsi="ITC Avant Garde" w:cs="Times New Roman"/>
          <w:sz w:val="22"/>
        </w:rPr>
        <w:t>A favor.</w:t>
      </w:r>
    </w:p>
    <w:p w:rsidR="002062E8" w:rsidRPr="006805A7"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sidRPr="00301CED">
        <w:rPr>
          <w:rFonts w:ascii="ITC Avant Garde" w:eastAsia="Calibri" w:hAnsi="ITC Avant Garde" w:cs="Times New Roman"/>
          <w:sz w:val="22"/>
        </w:rPr>
        <w:t>Informo que los asuntos III.5 y III.6 se aprueba</w:t>
      </w:r>
      <w:r>
        <w:rPr>
          <w:rFonts w:ascii="ITC Avant Garde" w:eastAsia="Calibri" w:hAnsi="ITC Avant Garde" w:cs="Times New Roman"/>
          <w:sz w:val="22"/>
        </w:rPr>
        <w:t>n por unanimidad en lo general.</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Gracias.</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Con la venia de este Pleno</w:t>
      </w:r>
      <w:r>
        <w:rPr>
          <w:rFonts w:ascii="ITC Avant Garde" w:eastAsia="Calibri" w:hAnsi="ITC Avant Garde" w:cs="Times New Roman"/>
          <w:sz w:val="22"/>
        </w:rPr>
        <w:t>,</w:t>
      </w:r>
      <w:r w:rsidRPr="00301CED">
        <w:rPr>
          <w:rFonts w:ascii="ITC Avant Garde" w:eastAsia="Calibri" w:hAnsi="ITC Avant Garde" w:cs="Times New Roman"/>
          <w:sz w:val="22"/>
        </w:rPr>
        <w:t xml:space="preserve"> se incorporó en el Orden del Día el </w:t>
      </w:r>
      <w:r>
        <w:rPr>
          <w:rFonts w:ascii="ITC Avant Garde" w:eastAsia="Calibri" w:hAnsi="ITC Avant Garde" w:cs="Times New Roman"/>
          <w:sz w:val="22"/>
        </w:rPr>
        <w:t>A</w:t>
      </w:r>
      <w:r w:rsidRPr="00301CED">
        <w:rPr>
          <w:rFonts w:ascii="ITC Avant Garde" w:eastAsia="Calibri" w:hAnsi="ITC Avant Garde" w:cs="Times New Roman"/>
          <w:sz w:val="22"/>
        </w:rPr>
        <w:t>cuerdo mediante el cual el Pleno del Instituto aprueba la propuesta presentada por su servidor</w:t>
      </w:r>
      <w:r>
        <w:rPr>
          <w:rFonts w:ascii="ITC Avant Garde" w:eastAsia="Calibri" w:hAnsi="ITC Avant Garde" w:cs="Times New Roman"/>
          <w:sz w:val="22"/>
        </w:rPr>
        <w:t>,</w:t>
      </w:r>
      <w:r w:rsidRPr="00301CED">
        <w:rPr>
          <w:rFonts w:ascii="ITC Avant Garde" w:eastAsia="Calibri" w:hAnsi="ITC Avant Garde" w:cs="Times New Roman"/>
          <w:sz w:val="22"/>
        </w:rPr>
        <w:t xml:space="preserve"> como Presidente del Instituto</w:t>
      </w:r>
      <w:r>
        <w:rPr>
          <w:rFonts w:ascii="ITC Avant Garde" w:eastAsia="Calibri" w:hAnsi="ITC Avant Garde" w:cs="Times New Roman"/>
          <w:sz w:val="22"/>
        </w:rPr>
        <w:t>,</w:t>
      </w:r>
      <w:r w:rsidRPr="00301CED">
        <w:rPr>
          <w:rFonts w:ascii="ITC Avant Garde" w:eastAsia="Calibri" w:hAnsi="ITC Avant Garde" w:cs="Times New Roman"/>
          <w:sz w:val="22"/>
        </w:rPr>
        <w:t xml:space="preserve"> y se designa a los servidores públicos que integ</w:t>
      </w:r>
      <w:r>
        <w:rPr>
          <w:rFonts w:ascii="ITC Avant Garde" w:eastAsia="Calibri" w:hAnsi="ITC Avant Garde" w:cs="Times New Roman"/>
          <w:sz w:val="22"/>
        </w:rPr>
        <w:t>ran el Comité de Transparencia.</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Me permitiré brevemente expon</w:t>
      </w:r>
      <w:r>
        <w:rPr>
          <w:rFonts w:ascii="ITC Avant Garde" w:eastAsia="Calibri" w:hAnsi="ITC Avant Garde" w:cs="Times New Roman"/>
          <w:sz w:val="22"/>
        </w:rPr>
        <w:t>er las razones de la propuesta.</w:t>
      </w:r>
    </w:p>
    <w:p w:rsidR="00117FCE" w:rsidRDefault="00117FCE" w:rsidP="002062E8">
      <w:pPr>
        <w:tabs>
          <w:tab w:val="left" w:pos="2694"/>
        </w:tabs>
        <w:spacing w:after="240"/>
        <w:rPr>
          <w:rFonts w:ascii="ITC Avant Garde" w:eastAsia="Calibri" w:hAnsi="ITC Avant Garde" w:cs="Times New Roman"/>
          <w:sz w:val="22"/>
        </w:rPr>
        <w:sectPr w:rsidR="00117FCE" w:rsidSect="00117FCE">
          <w:headerReference w:type="first" r:id="rId20"/>
          <w:pgSz w:w="12240" w:h="15840"/>
          <w:pgMar w:top="2410" w:right="1701" w:bottom="567" w:left="1701" w:header="708" w:footer="708" w:gutter="0"/>
          <w:cols w:space="708"/>
          <w:titlePg/>
          <w:docGrid w:linePitch="381"/>
        </w:sectPr>
      </w:pP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lastRenderedPageBreak/>
        <w:t>Como es de su conocimiento, la licenciada Liliana Montes dejó por renuncia</w:t>
      </w:r>
      <w:r>
        <w:rPr>
          <w:rFonts w:ascii="ITC Avant Garde" w:eastAsia="Calibri" w:hAnsi="ITC Avant Garde" w:cs="Times New Roman"/>
          <w:sz w:val="22"/>
        </w:rPr>
        <w:t>,</w:t>
      </w:r>
      <w:r w:rsidRPr="00301CED">
        <w:rPr>
          <w:rFonts w:ascii="ITC Avant Garde" w:eastAsia="Calibri" w:hAnsi="ITC Avant Garde" w:cs="Times New Roman"/>
          <w:sz w:val="22"/>
        </w:rPr>
        <w:t xml:space="preserve"> por motivos personales el cargo que desempeñaba como Coordinadora de Transparencia, Acceso a la Información y Gobierno Abierto</w:t>
      </w:r>
      <w:r>
        <w:rPr>
          <w:rFonts w:ascii="ITC Avant Garde" w:eastAsia="Calibri" w:hAnsi="ITC Avant Garde" w:cs="Times New Roman"/>
          <w:sz w:val="22"/>
        </w:rPr>
        <w:t>,</w:t>
      </w:r>
      <w:r w:rsidRPr="00301CED">
        <w:rPr>
          <w:rFonts w:ascii="ITC Avant Garde" w:eastAsia="Calibri" w:hAnsi="ITC Avant Garde" w:cs="Times New Roman"/>
          <w:sz w:val="22"/>
        </w:rPr>
        <w:t xml:space="preserve"> y Presidente del Comité de Transparencia</w:t>
      </w:r>
      <w:r>
        <w:rPr>
          <w:rFonts w:ascii="ITC Avant Garde" w:eastAsia="Calibri" w:hAnsi="ITC Avant Garde" w:cs="Times New Roman"/>
          <w:sz w:val="22"/>
        </w:rPr>
        <w:t>;</w:t>
      </w:r>
      <w:r w:rsidRPr="00301CED">
        <w:rPr>
          <w:rFonts w:ascii="ITC Avant Garde" w:eastAsia="Calibri" w:hAnsi="ITC Avant Garde" w:cs="Times New Roman"/>
          <w:sz w:val="22"/>
        </w:rPr>
        <w:t xml:space="preserve"> al mismo tiempo el licenciado David Gorra fue designado por este Pleno com</w:t>
      </w:r>
      <w:r>
        <w:rPr>
          <w:rFonts w:ascii="ITC Avant Garde" w:eastAsia="Calibri" w:hAnsi="ITC Avant Garde" w:cs="Times New Roman"/>
          <w:sz w:val="22"/>
        </w:rPr>
        <w:t>o Secretario Técnico del Pleno.</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Esto hace necesario que, en uso de las facultades que corresponden a este Pleno, se designe a los servidores públicos que serían los encargados de conformar el Comité de Transparencia, y la propuesta que someto a su consideración es con base en el </w:t>
      </w:r>
      <w:r>
        <w:rPr>
          <w:rFonts w:ascii="ITC Avant Garde" w:eastAsia="Calibri" w:hAnsi="ITC Avant Garde" w:cs="Times New Roman"/>
          <w:sz w:val="22"/>
        </w:rPr>
        <w:t>a</w:t>
      </w:r>
      <w:r w:rsidRPr="00301CED">
        <w:rPr>
          <w:rFonts w:ascii="ITC Avant Garde" w:eastAsia="Calibri" w:hAnsi="ITC Avant Garde" w:cs="Times New Roman"/>
          <w:sz w:val="22"/>
        </w:rPr>
        <w:t>rtículo 91, fracción I, del Estatuto Orgánico</w:t>
      </w:r>
      <w:r>
        <w:rPr>
          <w:rFonts w:ascii="ITC Avant Garde" w:eastAsia="Calibri" w:hAnsi="ITC Avant Garde" w:cs="Times New Roman"/>
          <w:sz w:val="22"/>
        </w:rPr>
        <w:t>,</w:t>
      </w:r>
      <w:r w:rsidRPr="00301CED">
        <w:rPr>
          <w:rFonts w:ascii="ITC Avant Garde" w:eastAsia="Calibri" w:hAnsi="ITC Avant Garde" w:cs="Times New Roman"/>
          <w:sz w:val="22"/>
        </w:rPr>
        <w:t xml:space="preserve"> la designación d</w:t>
      </w:r>
      <w:r>
        <w:rPr>
          <w:rFonts w:ascii="ITC Avant Garde" w:eastAsia="Calibri" w:hAnsi="ITC Avant Garde" w:cs="Times New Roman"/>
          <w:sz w:val="22"/>
        </w:rPr>
        <w:t>e los titulares de, perdónenme, s</w:t>
      </w:r>
      <w:r w:rsidRPr="00301CED">
        <w:rPr>
          <w:rFonts w:ascii="ITC Avant Garde" w:eastAsia="Calibri" w:hAnsi="ITC Avant Garde" w:cs="Times New Roman"/>
          <w:sz w:val="22"/>
        </w:rPr>
        <w:t>e designe el Titular de la Unidad de Transparencia y Coordinador General de Vinculación Institucional</w:t>
      </w:r>
      <w:r>
        <w:rPr>
          <w:rFonts w:ascii="ITC Avant Garde" w:eastAsia="Calibri" w:hAnsi="ITC Avant Garde" w:cs="Times New Roman"/>
          <w:sz w:val="22"/>
        </w:rPr>
        <w:t>,</w:t>
      </w:r>
      <w:r w:rsidRPr="00301CED">
        <w:rPr>
          <w:rFonts w:ascii="ITC Avant Garde" w:eastAsia="Calibri" w:hAnsi="ITC Avant Garde" w:cs="Times New Roman"/>
          <w:sz w:val="22"/>
        </w:rPr>
        <w:t xml:space="preserve"> a quien se propone como Presidente del Comité de Transparencia y también al Titular de </w:t>
      </w:r>
      <w:r>
        <w:rPr>
          <w:rFonts w:ascii="ITC Avant Garde" w:eastAsia="Calibri" w:hAnsi="ITC Avant Garde" w:cs="Times New Roman"/>
          <w:sz w:val="22"/>
        </w:rPr>
        <w:t xml:space="preserve">la Unidad de </w:t>
      </w:r>
      <w:r w:rsidRPr="00301CED">
        <w:rPr>
          <w:rFonts w:ascii="ITC Avant Garde" w:eastAsia="Calibri" w:hAnsi="ITC Avant Garde" w:cs="Times New Roman"/>
          <w:sz w:val="22"/>
        </w:rPr>
        <w:t>Asuntos Jurídicos</w:t>
      </w:r>
      <w:r>
        <w:rPr>
          <w:rFonts w:ascii="ITC Avant Garde" w:eastAsia="Calibri" w:hAnsi="ITC Avant Garde" w:cs="Times New Roman"/>
          <w:sz w:val="22"/>
        </w:rPr>
        <w:t>;</w:t>
      </w:r>
      <w:r w:rsidRPr="00301CED">
        <w:rPr>
          <w:rFonts w:ascii="ITC Avant Garde" w:eastAsia="Calibri" w:hAnsi="ITC Avant Garde" w:cs="Times New Roman"/>
          <w:sz w:val="22"/>
        </w:rPr>
        <w:t xml:space="preserve"> y con base en el </w:t>
      </w:r>
      <w:r>
        <w:rPr>
          <w:rFonts w:ascii="ITC Avant Garde" w:eastAsia="Calibri" w:hAnsi="ITC Avant Garde" w:cs="Times New Roman"/>
          <w:sz w:val="22"/>
        </w:rPr>
        <w:t>a</w:t>
      </w:r>
      <w:r w:rsidRPr="00301CED">
        <w:rPr>
          <w:rFonts w:ascii="ITC Avant Garde" w:eastAsia="Calibri" w:hAnsi="ITC Avant Garde" w:cs="Times New Roman"/>
          <w:sz w:val="22"/>
        </w:rPr>
        <w:t xml:space="preserve">rtículo 91, fracción II, que es una hipótesis distinta como ustedes saben, se designe al Titular </w:t>
      </w:r>
      <w:r>
        <w:rPr>
          <w:rFonts w:ascii="ITC Avant Garde" w:eastAsia="Calibri" w:hAnsi="ITC Avant Garde" w:cs="Times New Roman"/>
          <w:sz w:val="22"/>
        </w:rPr>
        <w:t>de la Unidad de Administración.</w:t>
      </w:r>
    </w:p>
    <w:p w:rsidR="002062E8" w:rsidRPr="006805A7"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 xml:space="preserve">Sometería a su </w:t>
      </w:r>
      <w:r>
        <w:rPr>
          <w:rFonts w:ascii="ITC Avant Garde" w:eastAsia="Calibri" w:hAnsi="ITC Avant Garde" w:cs="Times New Roman"/>
          <w:sz w:val="22"/>
        </w:rPr>
        <w:t>consideración estas propuestas.</w:t>
      </w:r>
    </w:p>
    <w:p w:rsidR="002062E8" w:rsidRPr="00301CED" w:rsidRDefault="002062E8" w:rsidP="002062E8">
      <w:pPr>
        <w:tabs>
          <w:tab w:val="left" w:pos="2694"/>
        </w:tabs>
        <w:spacing w:after="240"/>
        <w:rPr>
          <w:rFonts w:ascii="ITC Avant Garde" w:hAnsi="ITC Avant Garde" w:cs="Arial"/>
          <w:sz w:val="22"/>
        </w:rPr>
      </w:pPr>
      <w:r w:rsidRPr="00301CED">
        <w:rPr>
          <w:rFonts w:ascii="ITC Avant Garde" w:hAnsi="ITC Avant Garde" w:cs="Arial"/>
          <w:sz w:val="22"/>
        </w:rPr>
        <w:t xml:space="preserve">Sometería entonces a votación este </w:t>
      </w:r>
      <w:r>
        <w:rPr>
          <w:rFonts w:ascii="ITC Avant Garde" w:hAnsi="ITC Avant Garde" w:cs="Arial"/>
          <w:sz w:val="22"/>
        </w:rPr>
        <w:t>A</w:t>
      </w:r>
      <w:r w:rsidRPr="00301CED">
        <w:rPr>
          <w:rFonts w:ascii="ITC Avant Garde" w:hAnsi="ITC Avant Garde" w:cs="Arial"/>
          <w:sz w:val="22"/>
        </w:rPr>
        <w:t>cuerdo</w:t>
      </w:r>
      <w:r>
        <w:rPr>
          <w:rFonts w:ascii="ITC Avant Garde" w:hAnsi="ITC Avant Garde" w:cs="Arial"/>
          <w:sz w:val="22"/>
        </w:rPr>
        <w:t>.</w:t>
      </w:r>
    </w:p>
    <w:p w:rsidR="002062E8" w:rsidRPr="00301CED" w:rsidRDefault="002062E8" w:rsidP="002062E8">
      <w:pPr>
        <w:tabs>
          <w:tab w:val="left" w:pos="2694"/>
        </w:tabs>
        <w:spacing w:after="240"/>
        <w:rPr>
          <w:rFonts w:ascii="ITC Avant Garde" w:hAnsi="ITC Avant Garde" w:cs="Arial"/>
          <w:sz w:val="22"/>
        </w:rPr>
      </w:pPr>
      <w:r w:rsidRPr="00301CED">
        <w:rPr>
          <w:rFonts w:ascii="ITC Avant Garde" w:hAnsi="ITC Avant Garde" w:cs="Arial"/>
          <w:sz w:val="22"/>
        </w:rPr>
        <w:t xml:space="preserve">Quienes estén por la aprobación sírvanse </w:t>
      </w:r>
      <w:r>
        <w:rPr>
          <w:rFonts w:ascii="ITC Avant Garde" w:hAnsi="ITC Avant Garde" w:cs="Arial"/>
          <w:sz w:val="22"/>
        </w:rPr>
        <w:t>a manifestarlo.</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Lic. David Gorra Flota: </w:t>
      </w:r>
      <w:r>
        <w:rPr>
          <w:rFonts w:ascii="ITC Avant Garde" w:eastAsia="Calibri" w:hAnsi="ITC Avant Garde" w:cs="Times New Roman"/>
          <w:sz w:val="22"/>
        </w:rPr>
        <w:t>Se aprueba por unanimidad.</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b/>
          <w:sz w:val="22"/>
        </w:rPr>
        <w:t xml:space="preserve">Comisionado Presidente Gabriel Oswaldo Contreras Saldívar: </w:t>
      </w:r>
      <w:r>
        <w:rPr>
          <w:rFonts w:ascii="ITC Avant Garde" w:eastAsia="Calibri" w:hAnsi="ITC Avant Garde" w:cs="Times New Roman"/>
          <w:sz w:val="22"/>
        </w:rPr>
        <w:t>Muchas gracias.</w:t>
      </w:r>
    </w:p>
    <w:p w:rsidR="002062E8" w:rsidRPr="00301CED" w:rsidRDefault="002062E8" w:rsidP="002062E8">
      <w:pPr>
        <w:tabs>
          <w:tab w:val="left" w:pos="2694"/>
        </w:tabs>
        <w:spacing w:after="240"/>
        <w:rPr>
          <w:rFonts w:ascii="ITC Avant Garde" w:eastAsia="Calibri" w:hAnsi="ITC Avant Garde" w:cs="Times New Roman"/>
          <w:sz w:val="22"/>
        </w:rPr>
      </w:pPr>
      <w:r w:rsidRPr="00301CED">
        <w:rPr>
          <w:rFonts w:ascii="ITC Avant Garde" w:eastAsia="Calibri" w:hAnsi="ITC Avant Garde" w:cs="Times New Roman"/>
          <w:sz w:val="22"/>
        </w:rPr>
        <w:t>No habiendo más asuntos que tratar damos por concluida esta sesión, m</w:t>
      </w:r>
      <w:r>
        <w:rPr>
          <w:rFonts w:ascii="ITC Avant Garde" w:eastAsia="Calibri" w:hAnsi="ITC Avant Garde" w:cs="Times New Roman"/>
          <w:sz w:val="22"/>
        </w:rPr>
        <w:t>uchas gracias a todos.</w:t>
      </w:r>
    </w:p>
    <w:p w:rsidR="004C4B06" w:rsidRPr="002C3572" w:rsidRDefault="002062E8" w:rsidP="002C3572">
      <w:pPr>
        <w:tabs>
          <w:tab w:val="left" w:pos="2694"/>
        </w:tabs>
        <w:spacing w:after="240"/>
        <w:jc w:val="center"/>
        <w:rPr>
          <w:rFonts w:ascii="ITC Avant Garde" w:hAnsi="ITC Avant Garde" w:cs="Arial"/>
          <w:b/>
          <w:sz w:val="22"/>
        </w:rPr>
      </w:pPr>
      <w:r>
        <w:rPr>
          <w:rFonts w:ascii="ITC Avant Garde" w:hAnsi="ITC Avant Garde" w:cs="Arial"/>
          <w:b/>
          <w:sz w:val="22"/>
        </w:rPr>
        <w:t>Fin de la Versión Estenográfica.</w:t>
      </w:r>
    </w:p>
    <w:sectPr w:rsidR="004C4B06" w:rsidRPr="002C3572" w:rsidSect="00117FCE">
      <w:headerReference w:type="first" r:id="rId21"/>
      <w:pgSz w:w="12240" w:h="15840"/>
      <w:pgMar w:top="2410" w:right="1701" w:bottom="56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10" w:rsidRDefault="00356410" w:rsidP="001271FE">
      <w:r>
        <w:separator/>
      </w:r>
    </w:p>
  </w:endnote>
  <w:endnote w:type="continuationSeparator" w:id="0">
    <w:p w:rsidR="00356410" w:rsidRDefault="00356410" w:rsidP="0012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10" w:rsidRDefault="00356410" w:rsidP="001271FE">
      <w:r>
        <w:separator/>
      </w:r>
    </w:p>
  </w:footnote>
  <w:footnote w:type="continuationSeparator" w:id="0">
    <w:p w:rsidR="00356410" w:rsidRDefault="00356410" w:rsidP="0012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Pr="00ED25DA" w:rsidRDefault="00ED25DA">
    <w:pPr>
      <w:pStyle w:val="Encabezado"/>
      <w:rPr>
        <w:rFonts w:ascii="ITC Avant Garde" w:hAnsi="ITC Avant Garde"/>
        <w:color w:val="0000FF"/>
        <w:sz w:val="18"/>
        <w:szCs w:val="18"/>
      </w:rPr>
    </w:pPr>
    <w:r w:rsidRPr="00ED25DA">
      <w:rPr>
        <w:rFonts w:ascii="ITC Avant Garde" w:hAnsi="ITC Avant Garde"/>
        <w:color w:val="0000FF"/>
        <w:sz w:val="18"/>
        <w:szCs w:val="18"/>
      </w:rPr>
      <w:t>Eliminado: Cinco párrafos. Fundamento legal: Artículos 113, fracción VIII, de la Ley General de Transparencia y Acceso a la Información Pública (LGTAIP); 110, fracción VIII, de la Ley Federal de Transparencia y Acceso a la Información Pública (LFTAIP); así como el numeral Vigésimo Séptimo de los Lineamientos Generales en materia de clasificación y desclasificación de la información, así como para la elaboración de versiones públicas (LGCDI). En virtud de tratarse de información que contiene opiniones, recomendaciones o puntos de vista que forman parte de un proceso deliberativo de los servidores públicos, hasta en tanto no sea adoptada la decisión definitiva.</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Default="00ED25DA">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Pr="005E592D" w:rsidRDefault="005E592D">
    <w:pPr>
      <w:pStyle w:val="Encabezado"/>
      <w:rPr>
        <w:rFonts w:ascii="ITC Avant Garde" w:hAnsi="ITC Avant Garde"/>
        <w:color w:val="0000FF"/>
        <w:sz w:val="18"/>
        <w:szCs w:val="18"/>
      </w:rPr>
    </w:pPr>
    <w:r w:rsidRPr="005E592D">
      <w:rPr>
        <w:rFonts w:ascii="ITC Avant Garde" w:hAnsi="ITC Avant Garde"/>
        <w:color w:val="0000FF"/>
        <w:sz w:val="18"/>
        <w:szCs w:val="18"/>
      </w:rPr>
      <w:t>Eliminado: Doce palabras. Fundamento legal: Artículos 113, fracción VIII, de la LGTAIP; 110, fracción VIII, de la LFTAIP; así como el numeral Vigésimo Séptimo de los LGCDI. En virtud de tratarse de información que contiene opiniones, recomendaciones o puntos de vista que forman parte de un proceso deliberativo de los servidores públicos, hasta en tanto no sea adoptada la decisión definitiva.</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Default="00ED25DA">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Default="00ED25DA">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Default="00ED25DA">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Default="00ED25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Pr="00ED25DA" w:rsidRDefault="00ED25DA">
    <w:pPr>
      <w:pStyle w:val="Encabezado"/>
      <w:rPr>
        <w:rFonts w:ascii="ITC Avant Garde" w:hAnsi="ITC Avant Garde"/>
        <w:color w:val="0000FF"/>
        <w:sz w:val="18"/>
        <w:szCs w:val="18"/>
      </w:rPr>
    </w:pPr>
    <w:r w:rsidRPr="00ED25DA">
      <w:rPr>
        <w:rFonts w:ascii="ITC Avant Garde" w:hAnsi="ITC Avant Garde"/>
        <w:color w:val="0000FF"/>
        <w:sz w:val="18"/>
        <w:szCs w:val="18"/>
      </w:rPr>
      <w:t>Eliminado: Dieciséis palabras. Fundamento legal: Artículos 113, fracción VIII, de la LGTAIP; 110, fracción VIII, de la LFTAIP; así como el numeral Vigésimo Séptimo de los LGCDI. En virtud de tratarse de información que contiene opiniones, recomendaciones o puntos de vista que forman parte de un proceso deliberativo de los servidores públicos, hasta en tanto no sea adoptada la decisión definitiva.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Pr="00ED25DA" w:rsidRDefault="00ED25DA">
    <w:pPr>
      <w:pStyle w:val="Encabezado"/>
      <w:rPr>
        <w:rFonts w:ascii="ITC Avant Garde" w:hAnsi="ITC Avant Garde"/>
        <w:color w:val="0000FF"/>
        <w:sz w:val="18"/>
        <w:szCs w:val="18"/>
      </w:rPr>
    </w:pPr>
    <w:r w:rsidRPr="00ED25DA">
      <w:rPr>
        <w:rFonts w:ascii="ITC Avant Garde" w:hAnsi="ITC Avant Garde"/>
        <w:color w:val="0000FF"/>
        <w:sz w:val="18"/>
        <w:szCs w:val="18"/>
      </w:rPr>
      <w:t xml:space="preserve">Eliminado: </w:t>
    </w:r>
    <w:r w:rsidR="00170A82">
      <w:rPr>
        <w:rFonts w:ascii="ITC Avant Garde" w:hAnsi="ITC Avant Garde"/>
        <w:color w:val="0000FF"/>
        <w:sz w:val="18"/>
        <w:szCs w:val="18"/>
      </w:rPr>
      <w:t xml:space="preserve">Dos párrafos, siete renglones, tres </w:t>
    </w:r>
    <w:r w:rsidRPr="00ED25DA">
      <w:rPr>
        <w:rFonts w:ascii="ITC Avant Garde" w:hAnsi="ITC Avant Garde"/>
        <w:color w:val="0000FF"/>
        <w:sz w:val="18"/>
        <w:szCs w:val="18"/>
      </w:rPr>
      <w:t>palabras. Fundamento legal: Artículos 113, fracción VIII, de la LGTAIP; 110, fracción VIII, de la LFTAIP; así como el numeral Vigésimo Séptimo de los LGCDI. En virtud de tratarse de información que contiene opiniones, recomendaciones o puntos de vista que forman parte de un proceso deliberativo de los servidores públicos, hasta en tanto no sea adoptada la decisión definitiva.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Pr="00170A82" w:rsidRDefault="00170A82">
    <w:pPr>
      <w:pStyle w:val="Encabezado"/>
      <w:rPr>
        <w:rFonts w:ascii="ITC Avant Garde" w:hAnsi="ITC Avant Garde"/>
        <w:color w:val="0000FF"/>
        <w:sz w:val="18"/>
        <w:szCs w:val="18"/>
      </w:rPr>
    </w:pPr>
    <w:r w:rsidRPr="00170A82">
      <w:rPr>
        <w:rFonts w:ascii="ITC Avant Garde" w:hAnsi="ITC Avant Garde"/>
        <w:color w:val="0000FF"/>
        <w:sz w:val="18"/>
        <w:szCs w:val="18"/>
      </w:rPr>
      <w:t xml:space="preserve">Eliminado: </w:t>
    </w:r>
    <w:r>
      <w:rPr>
        <w:rFonts w:ascii="ITC Avant Garde" w:hAnsi="ITC Avant Garde"/>
        <w:color w:val="0000FF"/>
        <w:sz w:val="18"/>
        <w:szCs w:val="18"/>
      </w:rPr>
      <w:t>Nueve párrafos</w:t>
    </w:r>
    <w:r w:rsidRPr="00170A82">
      <w:rPr>
        <w:rFonts w:ascii="ITC Avant Garde" w:hAnsi="ITC Avant Garde"/>
        <w:color w:val="0000FF"/>
        <w:sz w:val="18"/>
        <w:szCs w:val="18"/>
      </w:rPr>
      <w:t>. Fundamento legal: Artículos 113, fracción VIII, de la LGTAIP; 110, fracción VIII, de la LFTAIP; así como el numeral Vigésimo Séptimo de los LGCDI. En virtud de tratarse de información que contiene opiniones, recomendaciones o puntos de vista que forman parte de un proceso deliberativo de los servidores públicos, hasta en tanto no sea adoptada la decisión definitiva.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Default="00ED25D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Pr="00170A82" w:rsidRDefault="00170A82">
    <w:pPr>
      <w:pStyle w:val="Encabezado"/>
      <w:rPr>
        <w:rFonts w:ascii="ITC Avant Garde" w:hAnsi="ITC Avant Garde"/>
        <w:color w:val="0000FF"/>
        <w:sz w:val="18"/>
        <w:szCs w:val="18"/>
      </w:rPr>
    </w:pPr>
    <w:r w:rsidRPr="00170A82">
      <w:rPr>
        <w:rFonts w:ascii="ITC Avant Garde" w:hAnsi="ITC Avant Garde"/>
        <w:color w:val="0000FF"/>
        <w:sz w:val="18"/>
        <w:szCs w:val="18"/>
      </w:rPr>
      <w:t>Eliminado: Cinco párrafos. Fundamento legal: Artículos 113, fracción VIII, de la LGTAIP; 110, fracción VIII, de la LFTAIP; así como el numeral Vigésimo Séptimo de los LGCDI. En virtud de tratarse de información que contiene opiniones, recomendaciones o puntos de vista que forman parte de un proceso deliberativo de los servidores públicos, hasta en tanto no sea adoptada la decisión definitiva.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Pr="00170A82" w:rsidRDefault="00170A82">
    <w:pPr>
      <w:pStyle w:val="Encabezado"/>
      <w:rPr>
        <w:rFonts w:ascii="ITC Avant Garde" w:hAnsi="ITC Avant Garde"/>
        <w:color w:val="0000FF"/>
        <w:sz w:val="18"/>
        <w:szCs w:val="18"/>
      </w:rPr>
    </w:pPr>
    <w:r w:rsidRPr="00170A82">
      <w:rPr>
        <w:rFonts w:ascii="ITC Avant Garde" w:hAnsi="ITC Avant Garde"/>
        <w:color w:val="0000FF"/>
        <w:sz w:val="18"/>
        <w:szCs w:val="18"/>
      </w:rPr>
      <w:t xml:space="preserve">Eliminado: </w:t>
    </w:r>
    <w:r>
      <w:rPr>
        <w:rFonts w:ascii="ITC Avant Garde" w:hAnsi="ITC Avant Garde"/>
        <w:color w:val="0000FF"/>
        <w:sz w:val="18"/>
        <w:szCs w:val="18"/>
      </w:rPr>
      <w:t>Dieicisiete</w:t>
    </w:r>
    <w:r w:rsidRPr="00170A82">
      <w:rPr>
        <w:rFonts w:ascii="ITC Avant Garde" w:hAnsi="ITC Avant Garde"/>
        <w:color w:val="0000FF"/>
        <w:sz w:val="18"/>
        <w:szCs w:val="18"/>
      </w:rPr>
      <w:t xml:space="preserve"> párrafos. Fundamento legal: Artículos 113, fracción VIII, de la LGTAIP; 110, fracción VIII, de la LFTAIP; así como el numeral Vigésimo Séptimo de los LGCDI. En virtud de tratarse de información que contiene opiniones, recomendaciones o puntos de vista que forman parte de un proceso deliberativo de los servidores públicos, hasta en tanto no sea adoptada la decisión definitiva.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Default="00ED25D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5DA" w:rsidRPr="005E592D" w:rsidRDefault="005E592D">
    <w:pPr>
      <w:pStyle w:val="Encabezado"/>
      <w:rPr>
        <w:rFonts w:ascii="ITC Avant Garde" w:hAnsi="ITC Avant Garde"/>
        <w:color w:val="0000FF"/>
        <w:sz w:val="18"/>
        <w:szCs w:val="18"/>
      </w:rPr>
    </w:pPr>
    <w:r w:rsidRPr="005E592D">
      <w:rPr>
        <w:rFonts w:ascii="ITC Avant Garde" w:hAnsi="ITC Avant Garde"/>
        <w:color w:val="0000FF"/>
        <w:sz w:val="18"/>
        <w:szCs w:val="18"/>
      </w:rPr>
      <w:t>Eliminado: Veintiún párrafos, nueve renglones, dos palabras. Fundamento legal: Artículos 113, fracción VIII, de la LGTAIP; 110, fracción VIII, de la LFTAIP; así como el numeral Vigésimo Séptimo de los LGCDI. En virtud de tratarse de información que contiene opiniones, recomendaciones o puntos de vista que forman parte de un proceso deliberativo de los servidores públicos, hasta en tanto no sea adoptada la decisión definitiva.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FE"/>
    <w:rsid w:val="0005649A"/>
    <w:rsid w:val="00071A5E"/>
    <w:rsid w:val="00117FCE"/>
    <w:rsid w:val="001271FE"/>
    <w:rsid w:val="00170A82"/>
    <w:rsid w:val="002062E8"/>
    <w:rsid w:val="002C3572"/>
    <w:rsid w:val="00356410"/>
    <w:rsid w:val="003C6C4D"/>
    <w:rsid w:val="004C4B06"/>
    <w:rsid w:val="00557204"/>
    <w:rsid w:val="005E592D"/>
    <w:rsid w:val="007A06A7"/>
    <w:rsid w:val="007A679B"/>
    <w:rsid w:val="008655DA"/>
    <w:rsid w:val="00C053D8"/>
    <w:rsid w:val="00CF47FC"/>
    <w:rsid w:val="00D10E16"/>
    <w:rsid w:val="00ED244C"/>
    <w:rsid w:val="00ED25DA"/>
    <w:rsid w:val="00F82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A01530-DE1F-407A-B590-0D39256B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FE"/>
    <w:pPr>
      <w:spacing w:after="0" w:line="240" w:lineRule="auto"/>
      <w:jc w:val="both"/>
    </w:pPr>
    <w:rPr>
      <w:rFonts w:ascii="Arial" w:hAnsi="Arial"/>
      <w:sz w:val="28"/>
    </w:rPr>
  </w:style>
  <w:style w:type="paragraph" w:styleId="Ttulo1">
    <w:name w:val="heading 1"/>
    <w:basedOn w:val="Normal"/>
    <w:next w:val="Normal"/>
    <w:link w:val="Ttulo1Car"/>
    <w:uiPriority w:val="9"/>
    <w:qFormat/>
    <w:rsid w:val="001271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564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71FE"/>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1271FE"/>
    <w:pPr>
      <w:tabs>
        <w:tab w:val="center" w:pos="4419"/>
        <w:tab w:val="right" w:pos="8838"/>
      </w:tabs>
    </w:pPr>
  </w:style>
  <w:style w:type="character" w:customStyle="1" w:styleId="EncabezadoCar">
    <w:name w:val="Encabezado Car"/>
    <w:basedOn w:val="Fuentedeprrafopredeter"/>
    <w:link w:val="Encabezado"/>
    <w:uiPriority w:val="99"/>
    <w:rsid w:val="001271FE"/>
    <w:rPr>
      <w:rFonts w:ascii="Arial" w:hAnsi="Arial"/>
      <w:sz w:val="28"/>
    </w:rPr>
  </w:style>
  <w:style w:type="paragraph" w:styleId="Piedepgina">
    <w:name w:val="footer"/>
    <w:basedOn w:val="Normal"/>
    <w:link w:val="PiedepginaCar"/>
    <w:uiPriority w:val="99"/>
    <w:unhideWhenUsed/>
    <w:rsid w:val="001271FE"/>
    <w:pPr>
      <w:tabs>
        <w:tab w:val="center" w:pos="4419"/>
        <w:tab w:val="right" w:pos="8838"/>
      </w:tabs>
    </w:pPr>
  </w:style>
  <w:style w:type="character" w:customStyle="1" w:styleId="PiedepginaCar">
    <w:name w:val="Pie de página Car"/>
    <w:basedOn w:val="Fuentedeprrafopredeter"/>
    <w:link w:val="Piedepgina"/>
    <w:uiPriority w:val="99"/>
    <w:rsid w:val="001271FE"/>
    <w:rPr>
      <w:rFonts w:ascii="Arial" w:hAnsi="Arial"/>
      <w:sz w:val="28"/>
    </w:rPr>
  </w:style>
  <w:style w:type="character" w:customStyle="1" w:styleId="Ttulo2Car">
    <w:name w:val="Título 2 Car"/>
    <w:basedOn w:val="Fuentedeprrafopredeter"/>
    <w:link w:val="Ttulo2"/>
    <w:uiPriority w:val="9"/>
    <w:rsid w:val="0005649A"/>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2062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6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726E-BDDE-49F2-869B-79656FBA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5926</Words>
  <Characters>32599</Characters>
  <Application>Microsoft Office Word</Application>
  <DocSecurity>4</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Cesar Vicente Perez Gaytan</cp:lastModifiedBy>
  <cp:revision>2</cp:revision>
  <dcterms:created xsi:type="dcterms:W3CDTF">2018-07-31T20:58:00Z</dcterms:created>
  <dcterms:modified xsi:type="dcterms:W3CDTF">2018-07-31T20:58:00Z</dcterms:modified>
</cp:coreProperties>
</file>