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A8" w:rsidRDefault="00D56767" w:rsidP="00EA02A8">
      <w:pPr>
        <w:spacing w:before="240" w:after="240"/>
        <w:jc w:val="both"/>
        <w:rPr>
          <w:rFonts w:ascii="ITC Avant Garde" w:hAnsi="ITC Avant Garde"/>
          <w:sz w:val="22"/>
          <w:szCs w:val="22"/>
          <w:lang w:val="es-ES"/>
        </w:rPr>
      </w:pPr>
      <w:bookmarkStart w:id="0" w:name="_GoBack"/>
      <w:bookmarkEnd w:id="0"/>
      <w:r w:rsidRPr="00BB79B5">
        <w:rPr>
          <w:rFonts w:ascii="ITC Avant Garde" w:hAnsi="ITC Avant Garde"/>
          <w:sz w:val="22"/>
          <w:szCs w:val="22"/>
          <w:lang w:val="es-ES"/>
        </w:rPr>
        <w:t>En la Ciudad de México</w:t>
      </w:r>
      <w:r w:rsidR="00EE6302" w:rsidRPr="00BB79B5">
        <w:rPr>
          <w:rFonts w:ascii="ITC Avant Garde" w:hAnsi="ITC Avant Garde"/>
          <w:sz w:val="22"/>
          <w:szCs w:val="22"/>
          <w:lang w:val="es-ES"/>
        </w:rPr>
        <w:t xml:space="preserve"> </w:t>
      </w:r>
      <w:r w:rsidR="005D7C53" w:rsidRPr="00BB79B5">
        <w:rPr>
          <w:rFonts w:ascii="ITC Avant Garde" w:hAnsi="ITC Avant Garde"/>
          <w:sz w:val="22"/>
          <w:szCs w:val="22"/>
          <w:lang w:val="es-ES"/>
        </w:rPr>
        <w:t xml:space="preserve">siendo las </w:t>
      </w:r>
      <w:r w:rsidR="000B63C2" w:rsidRPr="00BB79B5">
        <w:rPr>
          <w:rFonts w:ascii="ITC Avant Garde" w:hAnsi="ITC Avant Garde"/>
          <w:sz w:val="22"/>
          <w:szCs w:val="22"/>
          <w:lang w:val="es-ES"/>
        </w:rPr>
        <w:t>10</w:t>
      </w:r>
      <w:r w:rsidR="00583CA7" w:rsidRPr="00BB79B5">
        <w:rPr>
          <w:rFonts w:ascii="ITC Avant Garde" w:hAnsi="ITC Avant Garde"/>
          <w:sz w:val="22"/>
          <w:szCs w:val="22"/>
          <w:lang w:val="es-ES"/>
        </w:rPr>
        <w:t xml:space="preserve"> </w:t>
      </w:r>
      <w:r w:rsidR="00747853" w:rsidRPr="00BB79B5">
        <w:rPr>
          <w:rFonts w:ascii="ITC Avant Garde" w:hAnsi="ITC Avant Garde"/>
          <w:sz w:val="22"/>
          <w:szCs w:val="22"/>
          <w:lang w:val="es-ES"/>
        </w:rPr>
        <w:t>horas con</w:t>
      </w:r>
      <w:r w:rsidR="00C179DD" w:rsidRPr="00BB79B5">
        <w:rPr>
          <w:rFonts w:ascii="ITC Avant Garde" w:hAnsi="ITC Avant Garde"/>
          <w:sz w:val="22"/>
          <w:szCs w:val="22"/>
          <w:lang w:val="es-ES"/>
        </w:rPr>
        <w:t xml:space="preserve"> </w:t>
      </w:r>
      <w:r w:rsidR="00A67FEF" w:rsidRPr="00BB79B5">
        <w:rPr>
          <w:rFonts w:ascii="ITC Avant Garde" w:hAnsi="ITC Avant Garde"/>
          <w:sz w:val="22"/>
          <w:szCs w:val="22"/>
          <w:lang w:val="es-ES"/>
        </w:rPr>
        <w:t>27</w:t>
      </w:r>
      <w:r w:rsidR="005D7C53" w:rsidRPr="00BB79B5">
        <w:rPr>
          <w:rFonts w:ascii="ITC Avant Garde" w:hAnsi="ITC Avant Garde"/>
          <w:sz w:val="22"/>
          <w:szCs w:val="22"/>
          <w:lang w:val="es-ES"/>
        </w:rPr>
        <w:t xml:space="preserve"> minutos del</w:t>
      </w:r>
      <w:r w:rsidR="00F92DD2" w:rsidRPr="00BB79B5">
        <w:rPr>
          <w:rFonts w:ascii="ITC Avant Garde" w:hAnsi="ITC Avant Garde"/>
          <w:sz w:val="22"/>
          <w:szCs w:val="22"/>
          <w:lang w:val="es-ES"/>
        </w:rPr>
        <w:t xml:space="preserve"> </w:t>
      </w:r>
      <w:r w:rsidR="000B63C2" w:rsidRPr="00BB79B5">
        <w:rPr>
          <w:rFonts w:ascii="ITC Avant Garde" w:hAnsi="ITC Avant Garde"/>
          <w:sz w:val="22"/>
          <w:szCs w:val="22"/>
          <w:lang w:val="es-ES"/>
        </w:rPr>
        <w:t>22</w:t>
      </w:r>
      <w:r w:rsidR="00881616" w:rsidRPr="00BB79B5">
        <w:rPr>
          <w:rFonts w:ascii="ITC Avant Garde" w:hAnsi="ITC Avant Garde"/>
          <w:sz w:val="22"/>
          <w:szCs w:val="22"/>
          <w:lang w:val="es-ES"/>
        </w:rPr>
        <w:t xml:space="preserve"> de febrero</w:t>
      </w:r>
      <w:r w:rsidRPr="00BB79B5">
        <w:rPr>
          <w:rFonts w:ascii="ITC Avant Garde" w:hAnsi="ITC Avant Garde"/>
          <w:sz w:val="22"/>
          <w:szCs w:val="22"/>
          <w:lang w:val="es-ES"/>
        </w:rPr>
        <w:t xml:space="preserve"> de 2017</w:t>
      </w:r>
      <w:r w:rsidR="005D7C53" w:rsidRPr="00BB79B5">
        <w:rPr>
          <w:rFonts w:ascii="ITC Avant Garde" w:hAnsi="ITC Avant Garde"/>
          <w:sz w:val="22"/>
          <w:szCs w:val="22"/>
          <w:lang w:val="es-ES"/>
        </w:rPr>
        <w:t xml:space="preserve">, </w:t>
      </w:r>
      <w:r w:rsidR="00BB0E10" w:rsidRPr="00BB79B5">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rsidR="00EA02A8" w:rsidRPr="00EA02A8" w:rsidRDefault="00F420CE" w:rsidP="00EA02A8">
      <w:pPr>
        <w:pStyle w:val="Ttulo1"/>
        <w:tabs>
          <w:tab w:val="left" w:pos="8789"/>
        </w:tabs>
        <w:spacing w:after="240"/>
        <w:ind w:left="1418" w:right="1417"/>
        <w:jc w:val="center"/>
        <w:rPr>
          <w:rFonts w:ascii="ITC Avant Garde" w:hAnsi="ITC Avant Garde"/>
          <w:sz w:val="22"/>
          <w:szCs w:val="22"/>
          <w:lang w:val="es-ES"/>
        </w:rPr>
      </w:pPr>
      <w:r w:rsidRPr="00BB79B5">
        <w:rPr>
          <w:rFonts w:ascii="ITC Avant Garde" w:hAnsi="ITC Avant Garde"/>
          <w:sz w:val="22"/>
          <w:szCs w:val="22"/>
          <w:lang w:val="es-ES"/>
        </w:rPr>
        <w:t>V</w:t>
      </w:r>
      <w:r w:rsidR="000B63C2" w:rsidRPr="00BB79B5">
        <w:rPr>
          <w:rFonts w:ascii="ITC Avant Garde" w:hAnsi="ITC Avant Garde"/>
          <w:sz w:val="22"/>
          <w:szCs w:val="22"/>
          <w:lang w:val="es-ES"/>
        </w:rPr>
        <w:t>II</w:t>
      </w:r>
      <w:r w:rsidR="00935088" w:rsidRPr="00BB79B5">
        <w:rPr>
          <w:rFonts w:ascii="ITC Avant Garde" w:hAnsi="ITC Avant Garde"/>
          <w:sz w:val="22"/>
          <w:szCs w:val="22"/>
          <w:lang w:val="es-ES"/>
        </w:rPr>
        <w:t xml:space="preserve"> </w:t>
      </w:r>
      <w:r w:rsidR="00341674" w:rsidRPr="00BB79B5">
        <w:rPr>
          <w:rFonts w:ascii="ITC Avant Garde" w:hAnsi="ITC Avant Garde"/>
          <w:sz w:val="22"/>
          <w:szCs w:val="22"/>
          <w:lang w:val="es-ES"/>
        </w:rPr>
        <w:t xml:space="preserve">SESIÓN </w:t>
      </w:r>
      <w:r w:rsidR="00A50CDD" w:rsidRPr="00BB79B5">
        <w:rPr>
          <w:rFonts w:ascii="ITC Avant Garde" w:hAnsi="ITC Avant Garde"/>
          <w:sz w:val="22"/>
          <w:szCs w:val="22"/>
          <w:lang w:val="es-ES"/>
        </w:rPr>
        <w:t>ORDINARIA</w:t>
      </w:r>
      <w:r w:rsidR="005D7C53" w:rsidRPr="00BB79B5">
        <w:rPr>
          <w:rFonts w:ascii="ITC Avant Garde" w:hAnsi="ITC Avant Garde"/>
          <w:sz w:val="22"/>
          <w:szCs w:val="22"/>
          <w:lang w:val="es-ES"/>
        </w:rPr>
        <w:t xml:space="preserve"> DE 201</w:t>
      </w:r>
      <w:r w:rsidR="00B0231E" w:rsidRPr="00BB79B5">
        <w:rPr>
          <w:rFonts w:ascii="ITC Avant Garde" w:hAnsi="ITC Avant Garde"/>
          <w:sz w:val="22"/>
          <w:szCs w:val="22"/>
          <w:lang w:val="es-ES"/>
        </w:rPr>
        <w:t>7</w:t>
      </w:r>
      <w:r w:rsidR="005D7C53" w:rsidRPr="00BB79B5">
        <w:rPr>
          <w:rFonts w:ascii="ITC Avant Garde" w:hAnsi="ITC Avant Garde"/>
          <w:sz w:val="22"/>
          <w:szCs w:val="22"/>
          <w:lang w:val="es-ES"/>
        </w:rPr>
        <w:t xml:space="preserve"> DEL PLENO DEL</w:t>
      </w:r>
      <w:r w:rsidR="00EA02A8">
        <w:rPr>
          <w:rFonts w:ascii="ITC Avant Garde" w:hAnsi="ITC Avant Garde"/>
          <w:sz w:val="22"/>
          <w:szCs w:val="22"/>
          <w:lang w:val="es-ES"/>
        </w:rPr>
        <w:t xml:space="preserve"> </w:t>
      </w:r>
      <w:r w:rsidR="005D7C53" w:rsidRPr="00BB79B5">
        <w:rPr>
          <w:rFonts w:ascii="ITC Avant Garde" w:hAnsi="ITC Avant Garde"/>
          <w:sz w:val="22"/>
          <w:szCs w:val="22"/>
          <w:lang w:val="es-ES"/>
        </w:rPr>
        <w:t>INSTITUTO FEDERAL DE TELECOMUNICACIONES</w:t>
      </w:r>
    </w:p>
    <w:p w:rsidR="00EA02A8" w:rsidRPr="00EA02A8" w:rsidRDefault="00314000" w:rsidP="00EA02A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A02A8">
        <w:rPr>
          <w:rFonts w:ascii="ITC Avant Garde" w:hAnsi="ITC Avant Garde"/>
          <w:b/>
          <w:sz w:val="22"/>
          <w:szCs w:val="22"/>
          <w:lang w:val="es-ES"/>
        </w:rPr>
        <w:t>En la S</w:t>
      </w:r>
      <w:r w:rsidR="00472428" w:rsidRPr="00EA02A8">
        <w:rPr>
          <w:rFonts w:ascii="ITC Avant Garde" w:hAnsi="ITC Avant Garde"/>
          <w:b/>
          <w:sz w:val="22"/>
          <w:szCs w:val="22"/>
          <w:lang w:val="es-ES"/>
        </w:rPr>
        <w:t>esión estuvieron presentes los integrantes del Pleno:</w:t>
      </w:r>
    </w:p>
    <w:p w:rsidR="00A34629" w:rsidRPr="00BB79B5"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Presidente.</w:t>
      </w:r>
      <w:r w:rsidR="00EA02A8">
        <w:rPr>
          <w:rFonts w:ascii="ITC Avant Garde" w:hAnsi="ITC Avant Garde"/>
          <w:sz w:val="22"/>
          <w:szCs w:val="22"/>
          <w:lang w:val="es-ES"/>
        </w:rPr>
        <w:t xml:space="preserve"> </w:t>
      </w:r>
      <w:r w:rsidRPr="00BB79B5">
        <w:rPr>
          <w:rFonts w:ascii="ITC Avant Garde" w:hAnsi="ITC Avant Garde"/>
          <w:sz w:val="22"/>
          <w:szCs w:val="22"/>
          <w:lang w:val="es-ES"/>
        </w:rPr>
        <w:t>Gabriel Oswaldo Contreras Saldívar.</w:t>
      </w:r>
    </w:p>
    <w:p w:rsidR="00A34629" w:rsidRPr="00BB79B5"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Comisionada.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w:t>
      </w:r>
    </w:p>
    <w:p w:rsidR="00A34629" w:rsidRPr="00BB79B5"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Comisionada.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w:t>
      </w:r>
    </w:p>
    <w:p w:rsidR="00A34629" w:rsidRPr="00BB79B5"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Comisionado.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w:t>
      </w:r>
    </w:p>
    <w:p w:rsidR="00A34629" w:rsidRPr="00BB79B5"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Comisionado. Adolfo Cuevas Teja.</w:t>
      </w:r>
    </w:p>
    <w:p w:rsidR="00EA02A8" w:rsidRDefault="00A34629"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Comisionado. Javier Juárez Mojica.</w:t>
      </w:r>
    </w:p>
    <w:p w:rsidR="00EA02A8" w:rsidRPr="00EA02A8" w:rsidRDefault="00472428" w:rsidP="00EA02A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A02A8">
        <w:rPr>
          <w:rFonts w:ascii="ITC Avant Garde" w:hAnsi="ITC Avant Garde"/>
          <w:b/>
          <w:sz w:val="22"/>
          <w:szCs w:val="22"/>
          <w:lang w:val="es-ES"/>
        </w:rPr>
        <w:t>Secretaría Técnica del Pleno:</w:t>
      </w:r>
    </w:p>
    <w:p w:rsidR="00EA02A8" w:rsidRPr="00EA02A8" w:rsidRDefault="00D028AA"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A02A8">
        <w:rPr>
          <w:rFonts w:ascii="ITC Avant Garde" w:hAnsi="ITC Avant Garde"/>
          <w:sz w:val="22"/>
          <w:szCs w:val="22"/>
          <w:lang w:val="es-ES"/>
        </w:rPr>
        <w:t>Juan José Crispín Borbolla</w:t>
      </w:r>
      <w:r w:rsidR="00F34D71" w:rsidRPr="00EA02A8">
        <w:rPr>
          <w:rFonts w:ascii="ITC Avant Garde" w:hAnsi="ITC Avant Garde"/>
          <w:sz w:val="22"/>
          <w:szCs w:val="22"/>
          <w:lang w:val="es-ES"/>
        </w:rPr>
        <w:t xml:space="preserve">, </w:t>
      </w:r>
      <w:r w:rsidRPr="00EA02A8">
        <w:rPr>
          <w:rFonts w:ascii="ITC Avant Garde" w:hAnsi="ITC Avant Garde"/>
          <w:sz w:val="22"/>
          <w:szCs w:val="22"/>
          <w:lang w:val="es-ES"/>
        </w:rPr>
        <w:t>Secretario Técnico</w:t>
      </w:r>
      <w:r w:rsidR="00F34D71" w:rsidRPr="00EA02A8">
        <w:rPr>
          <w:rFonts w:ascii="ITC Avant Garde" w:hAnsi="ITC Avant Garde"/>
          <w:sz w:val="22"/>
          <w:szCs w:val="22"/>
          <w:lang w:val="es-ES"/>
        </w:rPr>
        <w:t xml:space="preserve"> del Pleno</w:t>
      </w:r>
      <w:r w:rsidR="00472428" w:rsidRPr="00EA02A8">
        <w:rPr>
          <w:rFonts w:ascii="ITC Avant Garde" w:hAnsi="ITC Avant Garde"/>
          <w:sz w:val="22"/>
          <w:szCs w:val="22"/>
          <w:lang w:val="es-ES"/>
        </w:rPr>
        <w:t>.</w:t>
      </w:r>
    </w:p>
    <w:p w:rsidR="00EA02A8" w:rsidRPr="00EA02A8" w:rsidRDefault="00EA02A8" w:rsidP="00EA02A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Luis Fernando Peláez E</w:t>
      </w:r>
      <w:r w:rsidR="00EA02A8">
        <w:rPr>
          <w:rFonts w:ascii="ITC Avant Garde" w:hAnsi="ITC Avant Garde"/>
          <w:sz w:val="22"/>
          <w:szCs w:val="22"/>
          <w:lang w:val="es-ES"/>
        </w:rPr>
        <w:t>spinosa, Coordinador Ejecutivo.</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Rafael Eslava Herrada, Titular de la Unidad de Concesiones y Servicios.</w:t>
      </w:r>
    </w:p>
    <w:p w:rsidR="000B63C2" w:rsidRPr="00BB79B5" w:rsidRDefault="000B63C2"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Edgar </w:t>
      </w:r>
      <w:proofErr w:type="spellStart"/>
      <w:r w:rsidRPr="00BB79B5">
        <w:rPr>
          <w:rFonts w:ascii="ITC Avant Garde" w:hAnsi="ITC Avant Garde"/>
          <w:sz w:val="22"/>
          <w:szCs w:val="22"/>
          <w:lang w:val="es-ES"/>
        </w:rPr>
        <w:t>Yeman</w:t>
      </w:r>
      <w:proofErr w:type="spellEnd"/>
      <w:r w:rsidRPr="00BB79B5">
        <w:rPr>
          <w:rFonts w:ascii="ITC Avant Garde" w:hAnsi="ITC Avant Garde"/>
          <w:sz w:val="22"/>
          <w:szCs w:val="22"/>
          <w:lang w:val="es-ES"/>
        </w:rPr>
        <w:t xml:space="preserve"> García </w:t>
      </w:r>
      <w:proofErr w:type="spellStart"/>
      <w:r w:rsidRPr="00BB79B5">
        <w:rPr>
          <w:rFonts w:ascii="ITC Avant Garde" w:hAnsi="ITC Avant Garde"/>
          <w:sz w:val="22"/>
          <w:szCs w:val="22"/>
          <w:lang w:val="es-ES"/>
        </w:rPr>
        <w:t>Turincio</w:t>
      </w:r>
      <w:proofErr w:type="spellEnd"/>
      <w:r w:rsidRPr="00BB79B5">
        <w:rPr>
          <w:rFonts w:ascii="ITC Avant Garde" w:hAnsi="ITC Avant Garde"/>
          <w:sz w:val="22"/>
          <w:szCs w:val="22"/>
          <w:lang w:val="es-ES"/>
        </w:rPr>
        <w:t>, Coordinador General de Comunicación Social.</w:t>
      </w:r>
    </w:p>
    <w:p w:rsidR="000B63C2" w:rsidRPr="00BB79B5" w:rsidRDefault="000B63C2"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Luis Aldo Sánchez Ortega, Coordinador General de Planeación Estratégica.</w:t>
      </w:r>
    </w:p>
    <w:p w:rsidR="000B63C2" w:rsidRPr="00BB79B5" w:rsidRDefault="000B63C2"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Paulina Martínez </w:t>
      </w:r>
      <w:proofErr w:type="spellStart"/>
      <w:r w:rsidRPr="00BB79B5">
        <w:rPr>
          <w:rFonts w:ascii="ITC Avant Garde" w:hAnsi="ITC Avant Garde"/>
          <w:sz w:val="22"/>
          <w:szCs w:val="22"/>
          <w:lang w:val="es-ES"/>
        </w:rPr>
        <w:t>Youn</w:t>
      </w:r>
      <w:proofErr w:type="spellEnd"/>
      <w:r w:rsidRPr="00BB79B5">
        <w:rPr>
          <w:rFonts w:ascii="ITC Avant Garde" w:hAnsi="ITC Avant Garde"/>
          <w:sz w:val="22"/>
          <w:szCs w:val="22"/>
          <w:lang w:val="es-ES"/>
        </w:rPr>
        <w:t>, Directora General de Consulta Jurídica y Regulación.</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Irving Arturo De Lira Salvatierra, Director General</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Edgar Hernández Mendoza, Director General.</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BB79B5">
        <w:rPr>
          <w:rFonts w:ascii="ITC Avant Garde" w:hAnsi="ITC Avant Garde"/>
          <w:sz w:val="22"/>
          <w:szCs w:val="22"/>
          <w:lang w:val="es-ES"/>
        </w:rPr>
        <w:t>Jrisy</w:t>
      </w:r>
      <w:proofErr w:type="spellEnd"/>
      <w:r w:rsidRPr="00BB79B5">
        <w:rPr>
          <w:rFonts w:ascii="ITC Avant Garde" w:hAnsi="ITC Avant Garde"/>
          <w:sz w:val="22"/>
          <w:szCs w:val="22"/>
          <w:lang w:val="es-ES"/>
        </w:rPr>
        <w:t xml:space="preserve"> Esther </w:t>
      </w:r>
      <w:proofErr w:type="spellStart"/>
      <w:r w:rsidRPr="00BB79B5">
        <w:rPr>
          <w:rFonts w:ascii="ITC Avant Garde" w:hAnsi="ITC Avant Garde"/>
          <w:sz w:val="22"/>
          <w:szCs w:val="22"/>
          <w:lang w:val="es-ES"/>
        </w:rPr>
        <w:t>Motis</w:t>
      </w:r>
      <w:proofErr w:type="spellEnd"/>
      <w:r w:rsidRPr="00BB79B5">
        <w:rPr>
          <w:rFonts w:ascii="ITC Avant Garde" w:hAnsi="ITC Avant Garde"/>
          <w:sz w:val="22"/>
          <w:szCs w:val="22"/>
          <w:lang w:val="es-ES"/>
        </w:rPr>
        <w:t xml:space="preserve"> Espejel, Directora General.</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José Guadalupe Rojas Ramírez, Director General.</w:t>
      </w:r>
    </w:p>
    <w:p w:rsidR="00111E08" w:rsidRPr="00BB79B5" w:rsidRDefault="00111E08"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Rodrigo Guzmán Araujo, Director General.</w:t>
      </w:r>
    </w:p>
    <w:p w:rsidR="00EA02A8" w:rsidRDefault="00A67FEF" w:rsidP="00EA02A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79B5">
        <w:rPr>
          <w:rFonts w:ascii="ITC Avant Garde" w:hAnsi="ITC Avant Garde"/>
          <w:sz w:val="22"/>
          <w:szCs w:val="22"/>
          <w:lang w:val="es-ES"/>
        </w:rPr>
        <w:t xml:space="preserve">Paola </w:t>
      </w:r>
      <w:proofErr w:type="spellStart"/>
      <w:r w:rsidRPr="00BB79B5">
        <w:rPr>
          <w:rFonts w:ascii="ITC Avant Garde" w:hAnsi="ITC Avant Garde"/>
          <w:sz w:val="22"/>
          <w:szCs w:val="22"/>
          <w:lang w:val="es-ES"/>
        </w:rPr>
        <w:t>Cicero</w:t>
      </w:r>
      <w:proofErr w:type="spellEnd"/>
      <w:r w:rsidRPr="00BB79B5">
        <w:rPr>
          <w:rFonts w:ascii="ITC Avant Garde" w:hAnsi="ITC Avant Garde"/>
          <w:sz w:val="22"/>
          <w:szCs w:val="22"/>
          <w:lang w:val="es-ES"/>
        </w:rPr>
        <w:t xml:space="preserve"> Arenas, Directora General.</w:t>
      </w:r>
    </w:p>
    <w:p w:rsidR="00EA02A8" w:rsidRPr="00EA02A8" w:rsidRDefault="00472428" w:rsidP="00EA02A8">
      <w:pPr>
        <w:spacing w:before="240" w:after="240"/>
        <w:jc w:val="both"/>
        <w:rPr>
          <w:rFonts w:ascii="ITC Avant Garde" w:hAnsi="ITC Avant Garde"/>
          <w:sz w:val="22"/>
          <w:szCs w:val="22"/>
        </w:rPr>
      </w:pPr>
      <w:r w:rsidRPr="00EA02A8">
        <w:rPr>
          <w:rFonts w:ascii="ITC Avant Garde" w:hAnsi="ITC Avant Garde"/>
          <w:sz w:val="22"/>
          <w:szCs w:val="22"/>
        </w:rPr>
        <w:t>Una vez hecho del conocimiento de los Comisionados presentes lo anterior, el Comisionado Gabriel Oswaldo Contreras Saldívar presidió la sesión, que se realizó de</w:t>
      </w:r>
      <w:r w:rsidR="00EA02A8">
        <w:rPr>
          <w:rFonts w:ascii="ITC Avant Garde" w:hAnsi="ITC Avant Garde"/>
          <w:sz w:val="22"/>
          <w:szCs w:val="22"/>
        </w:rPr>
        <w:t xml:space="preserve"> conformidad con el siguiente:</w:t>
      </w:r>
    </w:p>
    <w:p w:rsidR="00EA02A8" w:rsidRPr="00EA02A8" w:rsidRDefault="00472428" w:rsidP="00EA02A8">
      <w:pPr>
        <w:pStyle w:val="Ttulo2"/>
        <w:tabs>
          <w:tab w:val="left" w:pos="7797"/>
        </w:tabs>
        <w:ind w:left="1701" w:right="2268"/>
        <w:jc w:val="center"/>
        <w:rPr>
          <w:rFonts w:ascii="ITC Avant Garde" w:hAnsi="ITC Avant Garde"/>
          <w:bCs w:val="0"/>
          <w:i w:val="0"/>
          <w:sz w:val="22"/>
          <w:szCs w:val="22"/>
          <w:lang w:val="es-ES"/>
        </w:rPr>
      </w:pPr>
      <w:r w:rsidRPr="00EA02A8">
        <w:rPr>
          <w:rFonts w:ascii="ITC Avant Garde" w:hAnsi="ITC Avant Garde"/>
          <w:bCs w:val="0"/>
          <w:i w:val="0"/>
          <w:sz w:val="22"/>
          <w:szCs w:val="22"/>
          <w:lang w:val="es-ES"/>
        </w:rPr>
        <w:lastRenderedPageBreak/>
        <w:t>ORDEN DEL DÍA</w:t>
      </w:r>
    </w:p>
    <w:p w:rsidR="00EA02A8" w:rsidRPr="00EA02A8" w:rsidRDefault="00472428" w:rsidP="00EA02A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02A8">
        <w:rPr>
          <w:rFonts w:ascii="ITC Avant Garde" w:hAnsi="ITC Avant Garde"/>
          <w:b/>
          <w:bCs/>
          <w:sz w:val="22"/>
          <w:szCs w:val="22"/>
          <w:lang w:val="es-ES"/>
        </w:rPr>
        <w:t>I.- VERIFICACIÓN DEL QUÓRUM.</w:t>
      </w:r>
    </w:p>
    <w:p w:rsidR="00EA02A8" w:rsidRPr="00EA02A8" w:rsidRDefault="00472428" w:rsidP="00EA02A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02A8">
        <w:rPr>
          <w:rFonts w:ascii="ITC Avant Garde" w:hAnsi="ITC Avant Garde"/>
          <w:b/>
          <w:bCs/>
          <w:sz w:val="22"/>
          <w:szCs w:val="22"/>
          <w:lang w:val="es-ES"/>
        </w:rPr>
        <w:t>II.- APROBACIÓN DEL ORDEN DEL DÍA.</w:t>
      </w:r>
    </w:p>
    <w:p w:rsidR="00EA02A8" w:rsidRPr="00EA02A8" w:rsidRDefault="00785264" w:rsidP="00EA02A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02A8">
        <w:rPr>
          <w:rFonts w:ascii="ITC Avant Garde" w:hAnsi="ITC Avant Garde"/>
          <w:b/>
          <w:bCs/>
          <w:sz w:val="22"/>
          <w:szCs w:val="22"/>
          <w:lang w:val="es-ES"/>
        </w:rPr>
        <w:t>III.- ASUNTO</w:t>
      </w:r>
      <w:r w:rsidR="00111E08" w:rsidRPr="00EA02A8">
        <w:rPr>
          <w:rFonts w:ascii="ITC Avant Garde" w:hAnsi="ITC Avant Garde"/>
          <w:b/>
          <w:bCs/>
          <w:sz w:val="22"/>
          <w:szCs w:val="22"/>
          <w:lang w:val="es-ES"/>
        </w:rPr>
        <w:t>S</w:t>
      </w:r>
      <w:r w:rsidRPr="00EA02A8">
        <w:rPr>
          <w:rFonts w:ascii="ITC Avant Garde" w:hAnsi="ITC Avant Garde"/>
          <w:b/>
          <w:bCs/>
          <w:sz w:val="22"/>
          <w:szCs w:val="22"/>
          <w:lang w:val="es-ES"/>
        </w:rPr>
        <w:t xml:space="preserve"> QUE SE SOMETE</w:t>
      </w:r>
      <w:r w:rsidR="00111E08" w:rsidRPr="00EA02A8">
        <w:rPr>
          <w:rFonts w:ascii="ITC Avant Garde" w:hAnsi="ITC Avant Garde"/>
          <w:b/>
          <w:bCs/>
          <w:sz w:val="22"/>
          <w:szCs w:val="22"/>
          <w:lang w:val="es-ES"/>
        </w:rPr>
        <w:t>N</w:t>
      </w:r>
      <w:r w:rsidR="00EA02A8" w:rsidRPr="00EA02A8">
        <w:rPr>
          <w:rFonts w:ascii="ITC Avant Garde" w:hAnsi="ITC Avant Garde"/>
          <w:b/>
          <w:bCs/>
          <w:sz w:val="22"/>
          <w:szCs w:val="22"/>
          <w:lang w:val="es-ES"/>
        </w:rPr>
        <w:t xml:space="preserve"> A CONSIDERACIÓN DEL PLENO.</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Acuerdo mediante el cual el Pleno del Instituto Federal de Telecomunicaciones aprueba las Actas de la XXI Sesión Extraordinaria, celebrada el 1° de diciembre; así como de las XLIV, XLV, XLVI y XLVII Sesiones Ordinarias, celebradas el 8, 14, 16 y 21 de diciembre de 2016, respectivamente. </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(Secretaría Técnica del Pleno)</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Acuerdo mediante el cual el Pleno del Instituto Federal de Telecomunicaciones aprueba el Programa Anual de Actividades 2017 del Centro de Estudios.</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(Centro de Estudios)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Acuerdo mediante el cual el Pleno del Instituto Federal de Telecomunicaciones aprueba el Informe Trimestral de Actividades correspondiente al periodo del 1° de octubre al 31 de diciembre de 2016 que presenta el Comisionado Presidente.</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 xml:space="preserve">(Coordinación General de Planeación Estratégica) </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determina las condiciones de interconexión no convenidas entre </w:t>
      </w:r>
      <w:proofErr w:type="spellStart"/>
      <w:r w:rsidRPr="000B63C2">
        <w:rPr>
          <w:rFonts w:ascii="ITC Avant Garde" w:eastAsiaTheme="minorHAnsi" w:hAnsi="ITC Avant Garde" w:cstheme="minorBidi"/>
          <w:sz w:val="22"/>
          <w:szCs w:val="22"/>
          <w:lang w:eastAsia="en-US"/>
        </w:rPr>
        <w:t>Talktel</w:t>
      </w:r>
      <w:proofErr w:type="spellEnd"/>
      <w:r w:rsidRPr="000B63C2">
        <w:rPr>
          <w:rFonts w:ascii="ITC Avant Garde" w:eastAsiaTheme="minorHAnsi" w:hAnsi="ITC Avant Garde" w:cstheme="minorBidi"/>
          <w:sz w:val="22"/>
          <w:szCs w:val="22"/>
          <w:lang w:eastAsia="en-US"/>
        </w:rPr>
        <w:t xml:space="preserve">, S.A. de C.V. y </w:t>
      </w:r>
      <w:proofErr w:type="spellStart"/>
      <w:r w:rsidRPr="000B63C2">
        <w:rPr>
          <w:rFonts w:ascii="ITC Avant Garde" w:eastAsiaTheme="minorHAnsi" w:hAnsi="ITC Avant Garde" w:cstheme="minorBidi"/>
          <w:sz w:val="22"/>
          <w:szCs w:val="22"/>
          <w:lang w:eastAsia="en-US"/>
        </w:rPr>
        <w:t>Radiomóvil</w:t>
      </w:r>
      <w:proofErr w:type="spellEnd"/>
      <w:r w:rsidRPr="000B63C2">
        <w:rPr>
          <w:rFonts w:ascii="ITC Avant Garde" w:eastAsiaTheme="minorHAnsi" w:hAnsi="ITC Avant Garde" w:cstheme="minorBidi"/>
          <w:sz w:val="22"/>
          <w:szCs w:val="22"/>
          <w:lang w:eastAsia="en-US"/>
        </w:rPr>
        <w:t xml:space="preserve"> </w:t>
      </w:r>
      <w:proofErr w:type="spellStart"/>
      <w:r w:rsidRPr="000B63C2">
        <w:rPr>
          <w:rFonts w:ascii="ITC Avant Garde" w:eastAsiaTheme="minorHAnsi" w:hAnsi="ITC Avant Garde" w:cstheme="minorBidi"/>
          <w:sz w:val="22"/>
          <w:szCs w:val="22"/>
          <w:lang w:eastAsia="en-US"/>
        </w:rPr>
        <w:t>Dipsa</w:t>
      </w:r>
      <w:proofErr w:type="spellEnd"/>
      <w:r w:rsidRPr="000B63C2">
        <w:rPr>
          <w:rFonts w:ascii="ITC Avant Garde" w:eastAsiaTheme="minorHAnsi" w:hAnsi="ITC Avant Garde" w:cstheme="minorBidi"/>
          <w:sz w:val="22"/>
          <w:szCs w:val="22"/>
          <w:lang w:eastAsia="en-US"/>
        </w:rPr>
        <w:t>, S.A. de C.V., aplicables del 22 de febrero al 31 de diciembre de 2017.</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Política Regulatoria)</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determina las condiciones no convenidas del servicio mayorista de arrendamiento de enlaces dedicados entre las empresas </w:t>
      </w:r>
      <w:proofErr w:type="spellStart"/>
      <w:r w:rsidRPr="000B63C2">
        <w:rPr>
          <w:rFonts w:ascii="ITC Avant Garde" w:eastAsiaTheme="minorHAnsi" w:hAnsi="ITC Avant Garde" w:cstheme="minorBidi"/>
          <w:sz w:val="22"/>
          <w:szCs w:val="22"/>
          <w:lang w:eastAsia="en-US"/>
        </w:rPr>
        <w:t>Bestphone</w:t>
      </w:r>
      <w:proofErr w:type="spellEnd"/>
      <w:r w:rsidRPr="000B63C2">
        <w:rPr>
          <w:rFonts w:ascii="ITC Avant Garde" w:eastAsiaTheme="minorHAnsi" w:hAnsi="ITC Avant Garde" w:cstheme="minorBidi"/>
          <w:sz w:val="22"/>
          <w:szCs w:val="22"/>
          <w:lang w:eastAsia="en-US"/>
        </w:rPr>
        <w:t xml:space="preserve">, S.A. de C.V., </w:t>
      </w:r>
      <w:proofErr w:type="spellStart"/>
      <w:r w:rsidRPr="000B63C2">
        <w:rPr>
          <w:rFonts w:ascii="ITC Avant Garde" w:eastAsiaTheme="minorHAnsi" w:hAnsi="ITC Avant Garde" w:cstheme="minorBidi"/>
          <w:sz w:val="22"/>
          <w:szCs w:val="22"/>
          <w:lang w:eastAsia="en-US"/>
        </w:rPr>
        <w:t>Operbes</w:t>
      </w:r>
      <w:proofErr w:type="spellEnd"/>
      <w:r w:rsidRPr="000B63C2">
        <w:rPr>
          <w:rFonts w:ascii="ITC Avant Garde" w:eastAsiaTheme="minorHAnsi" w:hAnsi="ITC Avant Garde" w:cstheme="minorBidi"/>
          <w:sz w:val="22"/>
          <w:szCs w:val="22"/>
          <w:lang w:eastAsia="en-US"/>
        </w:rPr>
        <w:t xml:space="preserve"> S.A. de C.V., </w:t>
      </w:r>
      <w:proofErr w:type="spellStart"/>
      <w:r w:rsidRPr="000B63C2">
        <w:rPr>
          <w:rFonts w:ascii="ITC Avant Garde" w:eastAsiaTheme="minorHAnsi" w:hAnsi="ITC Avant Garde" w:cstheme="minorBidi"/>
          <w:sz w:val="22"/>
          <w:szCs w:val="22"/>
          <w:lang w:eastAsia="en-US"/>
        </w:rPr>
        <w:t>Cablemás</w:t>
      </w:r>
      <w:proofErr w:type="spellEnd"/>
      <w:r w:rsidRPr="000B63C2">
        <w:rPr>
          <w:rFonts w:ascii="ITC Avant Garde" w:eastAsiaTheme="minorHAnsi" w:hAnsi="ITC Avant Garde" w:cstheme="minorBidi"/>
          <w:sz w:val="22"/>
          <w:szCs w:val="22"/>
          <w:lang w:eastAsia="en-US"/>
        </w:rPr>
        <w:t xml:space="preserve"> Telecomunicaciones, S.A. de C.V., Cable y Comunicación de Campeche, S.A. de C.V., Cablevisión Red, S.A. de C.V. y México Red de Telecomunicaciones, S. de R.L. de C.V. y las empresas Teléfonos de México, S.A.B. de C.V. y Teléfonos del Noroeste, S.A. de C.V. aplicables del 19 de agosto de 2016 al 31 de diciembre de 2017.</w:t>
      </w:r>
    </w:p>
    <w:p w:rsidR="000B63C2"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Política Regulatoria)</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otorga a HFC &amp; Digital </w:t>
      </w:r>
      <w:proofErr w:type="spellStart"/>
      <w:r w:rsidRPr="000B63C2">
        <w:rPr>
          <w:rFonts w:ascii="ITC Avant Garde" w:eastAsiaTheme="minorHAnsi" w:hAnsi="ITC Avant Garde" w:cstheme="minorBidi"/>
          <w:sz w:val="22"/>
          <w:szCs w:val="22"/>
          <w:lang w:eastAsia="en-US"/>
        </w:rPr>
        <w:t>Solutions</w:t>
      </w:r>
      <w:proofErr w:type="spellEnd"/>
      <w:r w:rsidRPr="000B63C2">
        <w:rPr>
          <w:rFonts w:ascii="ITC Avant Garde" w:eastAsiaTheme="minorHAnsi" w:hAnsi="ITC Avant Garde" w:cstheme="minorBidi"/>
          <w:sz w:val="22"/>
          <w:szCs w:val="22"/>
          <w:lang w:eastAsia="en-US"/>
        </w:rPr>
        <w:t>, S.A. de C.V., un título de concesión única para uso comercial.</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lastRenderedPageBreak/>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otorga a </w:t>
      </w:r>
      <w:proofErr w:type="spellStart"/>
      <w:r w:rsidRPr="000B63C2">
        <w:rPr>
          <w:rFonts w:ascii="ITC Avant Garde" w:eastAsiaTheme="minorHAnsi" w:hAnsi="ITC Avant Garde" w:cstheme="minorBidi"/>
          <w:sz w:val="22"/>
          <w:szCs w:val="22"/>
          <w:lang w:eastAsia="en-US"/>
        </w:rPr>
        <w:t>Inpro</w:t>
      </w:r>
      <w:proofErr w:type="spellEnd"/>
      <w:r w:rsidRPr="000B63C2">
        <w:rPr>
          <w:rFonts w:ascii="ITC Avant Garde" w:eastAsiaTheme="minorHAnsi" w:hAnsi="ITC Avant Garde" w:cstheme="minorBidi"/>
          <w:sz w:val="22"/>
          <w:szCs w:val="22"/>
          <w:lang w:eastAsia="en-US"/>
        </w:rPr>
        <w:t xml:space="preserve"> Telecom, S.A. de C.V., un título de concesión única para uso comercial.</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Resolución mediante la cual el Pleno del Instituto Federal de Telecomunicaciones autoriza a Cable del Valle de Toluca, S.A. de C.V., la consolidación de dos títulos de concesión para instalar, operar y explotar redes públicas de telecomunicaciones, en la concesión única para uso comercial que le fue otorgada el 12 de julio de 2016.</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autoriza la cesión de los derechos y obligaciones del título de concesión otorgado el 22 de junio de 2011, al C. Óscar Reyes Rosas, para instalar, operar y explotar una red pública de telecomunicaciones a favor de </w:t>
      </w:r>
      <w:proofErr w:type="spellStart"/>
      <w:r w:rsidRPr="000B63C2">
        <w:rPr>
          <w:rFonts w:ascii="ITC Avant Garde" w:eastAsiaTheme="minorHAnsi" w:hAnsi="ITC Avant Garde" w:cstheme="minorBidi"/>
          <w:sz w:val="22"/>
          <w:szCs w:val="22"/>
          <w:lang w:eastAsia="en-US"/>
        </w:rPr>
        <w:t>Telesistemas</w:t>
      </w:r>
      <w:proofErr w:type="spellEnd"/>
      <w:r w:rsidRPr="000B63C2">
        <w:rPr>
          <w:rFonts w:ascii="ITC Avant Garde" w:eastAsiaTheme="minorHAnsi" w:hAnsi="ITC Avant Garde" w:cstheme="minorBidi"/>
          <w:sz w:val="22"/>
          <w:szCs w:val="22"/>
          <w:lang w:eastAsia="en-US"/>
        </w:rPr>
        <w:t xml:space="preserve"> y Redes Mexiquenses, S.A. de C.V.</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autoriza la cesión de los derechos y obligaciones del título de concesión única para uso comercial otorgado el 14 de julio de 2016, al C. Óscar Reyes Rosas, para prestar servicios públicos de telecomunicaciones y/o radiodifusión en el Territorio Nacional, a favor de </w:t>
      </w:r>
      <w:proofErr w:type="spellStart"/>
      <w:r w:rsidRPr="000B63C2">
        <w:rPr>
          <w:rFonts w:ascii="ITC Avant Garde" w:eastAsiaTheme="minorHAnsi" w:hAnsi="ITC Avant Garde" w:cstheme="minorBidi"/>
          <w:sz w:val="22"/>
          <w:szCs w:val="22"/>
          <w:lang w:eastAsia="en-US"/>
        </w:rPr>
        <w:t>Siscab</w:t>
      </w:r>
      <w:proofErr w:type="spellEnd"/>
      <w:r w:rsidRPr="000B63C2">
        <w:rPr>
          <w:rFonts w:ascii="ITC Avant Garde" w:eastAsiaTheme="minorHAnsi" w:hAnsi="ITC Avant Garde" w:cstheme="minorBidi"/>
          <w:sz w:val="22"/>
          <w:szCs w:val="22"/>
          <w:lang w:eastAsia="en-US"/>
        </w:rPr>
        <w:t xml:space="preserve"> de México, S.A. de C.V.</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i/>
          <w:sz w:val="22"/>
          <w:szCs w:val="22"/>
          <w:lang w:eastAsia="en-US"/>
        </w:rPr>
      </w:pPr>
      <w:r w:rsidRPr="000B63C2">
        <w:rPr>
          <w:rFonts w:ascii="ITC Avant Garde" w:eastAsiaTheme="minorHAnsi" w:hAnsi="ITC Avant Garde" w:cstheme="minorBidi"/>
          <w:sz w:val="22"/>
          <w:szCs w:val="22"/>
          <w:lang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0B63C2">
        <w:rPr>
          <w:rFonts w:ascii="ITC Avant Garde" w:eastAsiaTheme="minorHAnsi" w:hAnsi="ITC Avant Garde" w:cstheme="minorBidi"/>
          <w:sz w:val="22"/>
          <w:szCs w:val="22"/>
          <w:lang w:eastAsia="en-US"/>
        </w:rPr>
        <w:t>Siltepec</w:t>
      </w:r>
      <w:proofErr w:type="spellEnd"/>
      <w:r w:rsidRPr="000B63C2">
        <w:rPr>
          <w:rFonts w:ascii="ITC Avant Garde" w:eastAsiaTheme="minorHAnsi" w:hAnsi="ITC Avant Garde" w:cstheme="minorBidi"/>
          <w:sz w:val="22"/>
          <w:szCs w:val="22"/>
          <w:lang w:eastAsia="en-US"/>
        </w:rPr>
        <w:t>, Chiapas, así como una concesión única, ambas de uso público, a favor del Sistema Chiapaneco de Radio, Televisión y Cinematografía.</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i/>
          <w:sz w:val="22"/>
          <w:szCs w:val="22"/>
          <w:lang w:eastAsia="en-US"/>
        </w:rPr>
      </w:pPr>
      <w:r w:rsidRPr="000B63C2">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solicitud de transición de un permiso de radiodifusión al régimen de concesión de la Ley Federal de Telecomunicaciones y Radiodifusión, para lo cual otorga a favor de la Comunidad Indígena </w:t>
      </w:r>
      <w:proofErr w:type="spellStart"/>
      <w:r w:rsidRPr="000B63C2">
        <w:rPr>
          <w:rFonts w:ascii="ITC Avant Garde" w:eastAsiaTheme="minorHAnsi" w:hAnsi="ITC Avant Garde" w:cstheme="minorBidi"/>
          <w:bCs/>
          <w:color w:val="000000" w:themeColor="text1"/>
          <w:sz w:val="22"/>
          <w:szCs w:val="22"/>
          <w:lang w:eastAsia="es-MX"/>
        </w:rPr>
        <w:t>Tseltal</w:t>
      </w:r>
      <w:proofErr w:type="spellEnd"/>
      <w:r w:rsidRPr="000B63C2">
        <w:rPr>
          <w:rFonts w:ascii="ITC Avant Garde" w:eastAsiaTheme="minorHAnsi" w:hAnsi="ITC Avant Garde" w:cstheme="minorBidi"/>
          <w:bCs/>
          <w:color w:val="000000" w:themeColor="text1"/>
          <w:sz w:val="22"/>
          <w:szCs w:val="22"/>
          <w:lang w:eastAsia="es-MX"/>
        </w:rPr>
        <w:t xml:space="preserve"> asentada en la localidad </w:t>
      </w:r>
      <w:r w:rsidRPr="000B63C2">
        <w:rPr>
          <w:rFonts w:ascii="ITC Avant Garde" w:eastAsiaTheme="minorHAnsi" w:hAnsi="ITC Avant Garde" w:cstheme="minorBidi"/>
          <w:sz w:val="22"/>
          <w:szCs w:val="22"/>
          <w:lang w:eastAsia="es-MX"/>
        </w:rPr>
        <w:t xml:space="preserve">de </w:t>
      </w:r>
      <w:proofErr w:type="spellStart"/>
      <w:r w:rsidRPr="000B63C2">
        <w:rPr>
          <w:rFonts w:ascii="ITC Avant Garde" w:eastAsiaTheme="minorHAnsi" w:hAnsi="ITC Avant Garde" w:cstheme="minorBidi"/>
          <w:sz w:val="22"/>
          <w:szCs w:val="22"/>
          <w:lang w:eastAsia="es-MX"/>
        </w:rPr>
        <w:t>Bachajón</w:t>
      </w:r>
      <w:proofErr w:type="spellEnd"/>
      <w:r w:rsidRPr="000B63C2">
        <w:rPr>
          <w:rFonts w:ascii="ITC Avant Garde" w:eastAsiaTheme="minorHAnsi" w:hAnsi="ITC Avant Garde" w:cstheme="minorBidi"/>
          <w:sz w:val="22"/>
          <w:szCs w:val="22"/>
          <w:lang w:eastAsia="es-MX"/>
        </w:rPr>
        <w:t>, Municipio</w:t>
      </w:r>
      <w:r w:rsidRPr="000B63C2">
        <w:rPr>
          <w:rFonts w:ascii="ITC Avant Garde" w:eastAsiaTheme="minorHAnsi" w:hAnsi="ITC Avant Garde" w:cstheme="minorBidi"/>
          <w:bCs/>
          <w:color w:val="000000" w:themeColor="text1"/>
          <w:sz w:val="22"/>
          <w:szCs w:val="22"/>
          <w:lang w:eastAsia="es-MX"/>
        </w:rPr>
        <w:t xml:space="preserve"> de </w:t>
      </w:r>
      <w:proofErr w:type="spellStart"/>
      <w:r w:rsidRPr="000B63C2">
        <w:rPr>
          <w:rFonts w:ascii="ITC Avant Garde" w:eastAsiaTheme="minorHAnsi" w:hAnsi="ITC Avant Garde" w:cstheme="minorBidi"/>
          <w:bCs/>
          <w:color w:val="000000" w:themeColor="text1"/>
          <w:sz w:val="22"/>
          <w:szCs w:val="22"/>
          <w:lang w:eastAsia="es-MX"/>
        </w:rPr>
        <w:t>Chilón</w:t>
      </w:r>
      <w:proofErr w:type="spellEnd"/>
      <w:r w:rsidRPr="000B63C2">
        <w:rPr>
          <w:rFonts w:ascii="ITC Avant Garde" w:eastAsiaTheme="minorHAnsi" w:hAnsi="ITC Avant Garde" w:cstheme="minorBidi"/>
          <w:bCs/>
          <w:color w:val="000000" w:themeColor="text1"/>
          <w:sz w:val="22"/>
          <w:szCs w:val="22"/>
          <w:lang w:eastAsia="es-MX"/>
        </w:rPr>
        <w:t xml:space="preserve">, Chiapas, una concesión </w:t>
      </w:r>
      <w:r w:rsidRPr="000B63C2">
        <w:rPr>
          <w:rFonts w:ascii="ITC Avant Garde" w:hAnsi="ITC Avant Garde" w:cstheme="minorBidi"/>
          <w:sz w:val="22"/>
          <w:szCs w:val="22"/>
          <w:lang w:val="es-ES_tradnl"/>
        </w:rPr>
        <w:t>para usar y aprovechar bandas de frecuencias del espectro radioeléctrico</w:t>
      </w:r>
      <w:r w:rsidRPr="000B63C2">
        <w:rPr>
          <w:rFonts w:ascii="ITC Avant Garde" w:eastAsiaTheme="minorHAnsi" w:hAnsi="ITC Avant Garde" w:cstheme="minorBidi"/>
          <w:color w:val="000000"/>
          <w:sz w:val="22"/>
          <w:szCs w:val="22"/>
          <w:lang w:eastAsia="en-US"/>
        </w:rPr>
        <w:t xml:space="preserve"> para la prestación del servicio público de radiodifusión sonora en Frecuencia Modulada, </w:t>
      </w:r>
      <w:r w:rsidRPr="000B63C2">
        <w:rPr>
          <w:rFonts w:ascii="ITC Avant Garde" w:eastAsiaTheme="minorHAnsi" w:hAnsi="ITC Avant Garde" w:cstheme="minorBidi"/>
          <w:bCs/>
          <w:color w:val="000000" w:themeColor="text1"/>
          <w:sz w:val="22"/>
          <w:szCs w:val="22"/>
          <w:lang w:eastAsia="es-MX"/>
        </w:rPr>
        <w:t>así como una concesión única</w:t>
      </w:r>
      <w:r w:rsidRPr="000B63C2">
        <w:rPr>
          <w:rFonts w:ascii="ITC Avant Garde" w:hAnsi="ITC Avant Garde" w:cstheme="minorBidi"/>
          <w:sz w:val="22"/>
          <w:szCs w:val="22"/>
          <w:lang w:val="es-ES_tradnl"/>
        </w:rPr>
        <w:t>, ambas</w:t>
      </w:r>
      <w:r w:rsidRPr="000B63C2">
        <w:rPr>
          <w:rFonts w:ascii="ITC Avant Garde" w:hAnsi="ITC Avant Garde" w:cstheme="minorBidi"/>
          <w:bCs/>
          <w:kern w:val="1"/>
          <w:sz w:val="22"/>
          <w:szCs w:val="22"/>
          <w:lang w:val="es-ES" w:eastAsia="ar-SA"/>
        </w:rPr>
        <w:t xml:space="preserve"> de</w:t>
      </w:r>
      <w:r w:rsidRPr="000B63C2">
        <w:rPr>
          <w:rFonts w:ascii="ITC Avant Garde" w:hAnsi="ITC Avant Garde" w:cstheme="minorBidi"/>
          <w:sz w:val="22"/>
          <w:szCs w:val="22"/>
          <w:lang w:val="es-ES_tradnl"/>
        </w:rPr>
        <w:t xml:space="preserve"> uso social indígena</w:t>
      </w:r>
      <w:r w:rsidRPr="000B63C2">
        <w:rPr>
          <w:rFonts w:ascii="ITC Avant Garde" w:eastAsiaTheme="minorHAnsi" w:hAnsi="ITC Avant Garde" w:cstheme="minorBidi"/>
          <w:bCs/>
          <w:color w:val="000000" w:themeColor="text1"/>
          <w:sz w:val="22"/>
          <w:szCs w:val="22"/>
          <w:lang w:eastAsia="es-MX"/>
        </w:rPr>
        <w:t>.</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bCs/>
          <w:color w:val="000000" w:themeColor="text1"/>
          <w:sz w:val="22"/>
          <w:szCs w:val="22"/>
          <w:lang w:eastAsia="es-MX"/>
        </w:rPr>
      </w:pPr>
      <w:r w:rsidRPr="000B63C2">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modificación de la zona de cobertura de la concesión sobre bandas de frecuencias del espectro radioeléctrico para uso público otorgada al Gobierno del Estado de Chiapas, cuya </w:t>
      </w:r>
      <w:r w:rsidRPr="000B63C2">
        <w:rPr>
          <w:rFonts w:ascii="ITC Avant Garde" w:eastAsiaTheme="minorHAnsi" w:hAnsi="ITC Avant Garde" w:cstheme="minorBidi"/>
          <w:bCs/>
          <w:color w:val="000000" w:themeColor="text1"/>
          <w:sz w:val="22"/>
          <w:szCs w:val="22"/>
          <w:lang w:eastAsia="es-MX"/>
        </w:rPr>
        <w:lastRenderedPageBreak/>
        <w:t>población principal a servir es Tuxtla Gutiérrez, Chiapas, a través de la estación con distintivo de llamada XHTTG-TDT.</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(Unidad de Concesiones y Servicios)</w:t>
      </w:r>
    </w:p>
    <w:p w:rsidR="000B63C2" w:rsidRPr="000B63C2" w:rsidRDefault="000B63C2" w:rsidP="000B63C2">
      <w:pPr>
        <w:numPr>
          <w:ilvl w:val="0"/>
          <w:numId w:val="29"/>
        </w:numPr>
        <w:spacing w:after="160" w:line="259" w:lineRule="auto"/>
        <w:ind w:left="0" w:firstLine="0"/>
        <w:contextualSpacing/>
        <w:jc w:val="both"/>
        <w:rPr>
          <w:rFonts w:ascii="ITC Avant Garde" w:eastAsiaTheme="minorHAnsi" w:hAnsi="ITC Avant Garde" w:cstheme="minorBidi"/>
          <w:sz w:val="22"/>
          <w:szCs w:val="22"/>
          <w:lang w:eastAsia="en-US"/>
        </w:rPr>
      </w:pPr>
      <w:r w:rsidRPr="000B63C2">
        <w:rPr>
          <w:rFonts w:ascii="ITC Avant Garde" w:eastAsiaTheme="minorHAnsi" w:hAnsi="ITC Avant Garde" w:cstheme="minorBidi"/>
          <w:sz w:val="22"/>
          <w:szCs w:val="22"/>
          <w:lang w:eastAsia="en-US"/>
        </w:rPr>
        <w:t>Informe de una Recomendación emitida por el Consejo Consultivo del Instituto Federal de Telecomunicaciones.</w:t>
      </w:r>
    </w:p>
    <w:p w:rsidR="00EA02A8" w:rsidRPr="00EA02A8" w:rsidRDefault="000B63C2" w:rsidP="00EA02A8">
      <w:pPr>
        <w:spacing w:before="240" w:after="240"/>
        <w:jc w:val="both"/>
        <w:rPr>
          <w:rFonts w:ascii="ITC Avant Garde" w:hAnsi="ITC Avant Garde"/>
          <w:i/>
          <w:sz w:val="22"/>
          <w:szCs w:val="22"/>
        </w:rPr>
      </w:pPr>
      <w:r w:rsidRPr="00EA02A8">
        <w:rPr>
          <w:rFonts w:ascii="ITC Avant Garde" w:hAnsi="ITC Avant Garde"/>
          <w:i/>
          <w:sz w:val="22"/>
          <w:szCs w:val="22"/>
        </w:rPr>
        <w:t>(Secretaría Técnica del Pleno)</w:t>
      </w:r>
    </w:p>
    <w:p w:rsidR="00087114" w:rsidRPr="00EA02A8" w:rsidRDefault="00087114" w:rsidP="00EA02A8">
      <w:pPr>
        <w:widowControl w:val="0"/>
        <w:spacing w:before="240" w:after="240"/>
        <w:rPr>
          <w:rFonts w:ascii="ITC Avant Garde" w:hAnsi="ITC Avant Garde"/>
          <w:b/>
          <w:sz w:val="22"/>
          <w:szCs w:val="22"/>
        </w:rPr>
      </w:pPr>
      <w:r w:rsidRPr="00EA02A8">
        <w:rPr>
          <w:rFonts w:ascii="ITC Avant Garde" w:hAnsi="ITC Avant Garde"/>
          <w:b/>
          <w:sz w:val="22"/>
          <w:szCs w:val="22"/>
        </w:rPr>
        <w:t>IV.- ASUNTOS GENERALES.</w:t>
      </w:r>
    </w:p>
    <w:p w:rsidR="00EA02A8" w:rsidRPr="00EA02A8" w:rsidRDefault="00472428" w:rsidP="00EA02A8">
      <w:pPr>
        <w:pStyle w:val="Ttulo3"/>
        <w:spacing w:after="240"/>
        <w:jc w:val="left"/>
        <w:rPr>
          <w:rFonts w:ascii="ITC Avant Garde" w:hAnsi="ITC Avant Garde"/>
          <w:bCs/>
          <w:sz w:val="22"/>
          <w:szCs w:val="22"/>
        </w:rPr>
      </w:pPr>
      <w:r w:rsidRPr="00BB79B5">
        <w:rPr>
          <w:rFonts w:ascii="ITC Avant Garde" w:hAnsi="ITC Avant Garde"/>
          <w:bCs/>
          <w:sz w:val="22"/>
          <w:szCs w:val="22"/>
        </w:rPr>
        <w:t>I.- VERIFICACIÓN DEL</w:t>
      </w:r>
      <w:r w:rsidRPr="00EA02A8">
        <w:rPr>
          <w:rFonts w:ascii="ITC Avant Garde" w:hAnsi="ITC Avant Garde"/>
          <w:bCs/>
          <w:sz w:val="22"/>
          <w:szCs w:val="22"/>
        </w:rPr>
        <w:t xml:space="preserve"> </w:t>
      </w:r>
      <w:r w:rsidRPr="00BB79B5">
        <w:rPr>
          <w:rFonts w:ascii="ITC Avant Garde" w:hAnsi="ITC Avant Garde"/>
          <w:bCs/>
          <w:sz w:val="22"/>
          <w:szCs w:val="22"/>
        </w:rPr>
        <w:t>QUÓRUM.</w:t>
      </w:r>
    </w:p>
    <w:p w:rsidR="00EA02A8" w:rsidRDefault="00D028AA" w:rsidP="00EA02A8">
      <w:pPr>
        <w:spacing w:before="240" w:after="240"/>
        <w:jc w:val="both"/>
        <w:rPr>
          <w:rFonts w:ascii="ITC Avant Garde" w:eastAsia="Calibri" w:hAnsi="ITC Avant Garde"/>
          <w:bCs/>
          <w:sz w:val="22"/>
          <w:szCs w:val="22"/>
          <w:lang w:eastAsia="en-US"/>
        </w:rPr>
      </w:pPr>
      <w:r w:rsidRPr="00BB79B5">
        <w:rPr>
          <w:rFonts w:ascii="ITC Avant Garde" w:eastAsia="Calibri" w:hAnsi="ITC Avant Garde"/>
          <w:bCs/>
          <w:sz w:val="22"/>
          <w:szCs w:val="22"/>
          <w:lang w:eastAsia="en-US"/>
        </w:rPr>
        <w:t>El Secretario Técnico</w:t>
      </w:r>
      <w:r w:rsidR="00785264" w:rsidRPr="00BB79B5">
        <w:rPr>
          <w:rFonts w:ascii="ITC Avant Garde" w:eastAsia="Calibri" w:hAnsi="ITC Avant Garde"/>
          <w:bCs/>
          <w:sz w:val="22"/>
          <w:szCs w:val="22"/>
          <w:lang w:eastAsia="en-US"/>
        </w:rPr>
        <w:t xml:space="preserve"> del Pleno</w:t>
      </w:r>
      <w:r w:rsidR="00A50CDD" w:rsidRPr="00BB79B5">
        <w:rPr>
          <w:rFonts w:ascii="ITC Avant Garde" w:eastAsia="Calibri" w:hAnsi="ITC Avant Garde"/>
          <w:bCs/>
          <w:sz w:val="22"/>
          <w:szCs w:val="22"/>
          <w:lang w:eastAsia="en-US"/>
        </w:rPr>
        <w:t xml:space="preserve"> por instrucciones del Presidente, verificó que existiera quórum para la </w:t>
      </w:r>
      <w:r w:rsidR="00AA65A4" w:rsidRPr="00BB79B5">
        <w:rPr>
          <w:rFonts w:ascii="ITC Avant Garde" w:eastAsia="Calibri" w:hAnsi="ITC Avant Garde"/>
          <w:bCs/>
          <w:sz w:val="22"/>
          <w:szCs w:val="22"/>
          <w:lang w:eastAsia="en-US"/>
        </w:rPr>
        <w:t>V</w:t>
      </w:r>
      <w:r w:rsidR="004140F8">
        <w:rPr>
          <w:rFonts w:ascii="ITC Avant Garde" w:eastAsia="Calibri" w:hAnsi="ITC Avant Garde"/>
          <w:bCs/>
          <w:sz w:val="22"/>
          <w:szCs w:val="22"/>
          <w:lang w:eastAsia="en-US"/>
        </w:rPr>
        <w:t>II</w:t>
      </w:r>
      <w:r w:rsidR="00A50CDD" w:rsidRPr="00BB79B5">
        <w:rPr>
          <w:rFonts w:ascii="ITC Avant Garde" w:eastAsia="Calibri" w:hAnsi="ITC Avant Garde"/>
          <w:bCs/>
          <w:sz w:val="22"/>
          <w:szCs w:val="22"/>
          <w:lang w:eastAsia="en-US"/>
        </w:rPr>
        <w:t xml:space="preserve"> Sesión </w:t>
      </w:r>
      <w:r w:rsidR="00605C4C" w:rsidRPr="00BB79B5">
        <w:rPr>
          <w:rFonts w:ascii="ITC Avant Garde" w:eastAsia="Calibri" w:hAnsi="ITC Avant Garde"/>
          <w:bCs/>
          <w:sz w:val="22"/>
          <w:szCs w:val="22"/>
          <w:lang w:eastAsia="en-US"/>
        </w:rPr>
        <w:t>O</w:t>
      </w:r>
      <w:r w:rsidR="00314000" w:rsidRPr="00BB79B5">
        <w:rPr>
          <w:rFonts w:ascii="ITC Avant Garde" w:eastAsia="Calibri" w:hAnsi="ITC Avant Garde"/>
          <w:bCs/>
          <w:sz w:val="22"/>
          <w:szCs w:val="22"/>
          <w:lang w:eastAsia="en-US"/>
        </w:rPr>
        <w:t>rdinaria del 2017</w:t>
      </w:r>
      <w:r w:rsidR="00A50CDD" w:rsidRPr="00BB79B5">
        <w:rPr>
          <w:rFonts w:ascii="ITC Avant Garde" w:eastAsia="Calibri" w:hAnsi="ITC Avant Garde"/>
          <w:bCs/>
          <w:sz w:val="22"/>
          <w:szCs w:val="22"/>
          <w:lang w:eastAsia="en-US"/>
        </w:rPr>
        <w:t>, a la que asistieron los Comisionados Gabriel Oswaldo Contreras Saldívar, Ernesto Estrada González</w:t>
      </w:r>
      <w:r w:rsidR="00EB6C40" w:rsidRPr="00BB79B5">
        <w:rPr>
          <w:rFonts w:ascii="ITC Avant Garde" w:eastAsia="Calibri" w:hAnsi="ITC Avant Garde"/>
          <w:bCs/>
          <w:sz w:val="22"/>
          <w:szCs w:val="22"/>
          <w:lang w:eastAsia="en-US"/>
        </w:rPr>
        <w:t>,</w:t>
      </w:r>
      <w:r w:rsidR="00A50CDD" w:rsidRPr="00BB79B5">
        <w:rPr>
          <w:rFonts w:ascii="ITC Avant Garde" w:eastAsia="Calibri" w:hAnsi="ITC Avant Garde"/>
          <w:bCs/>
          <w:sz w:val="22"/>
          <w:szCs w:val="22"/>
          <w:lang w:eastAsia="en-US"/>
        </w:rPr>
        <w:t xml:space="preserve"> </w:t>
      </w:r>
      <w:r w:rsidR="00605C4C" w:rsidRPr="00BB79B5">
        <w:rPr>
          <w:rFonts w:ascii="ITC Avant Garde" w:eastAsia="Calibri" w:hAnsi="ITC Avant Garde"/>
          <w:bCs/>
          <w:sz w:val="22"/>
          <w:szCs w:val="22"/>
          <w:lang w:eastAsia="en-US"/>
        </w:rPr>
        <w:t xml:space="preserve">Adriana Sofía </w:t>
      </w:r>
      <w:proofErr w:type="spellStart"/>
      <w:r w:rsidR="00605C4C" w:rsidRPr="00BB79B5">
        <w:rPr>
          <w:rFonts w:ascii="ITC Avant Garde" w:eastAsia="Calibri" w:hAnsi="ITC Avant Garde"/>
          <w:bCs/>
          <w:sz w:val="22"/>
          <w:szCs w:val="22"/>
          <w:lang w:eastAsia="en-US"/>
        </w:rPr>
        <w:t>Labardini</w:t>
      </w:r>
      <w:proofErr w:type="spellEnd"/>
      <w:r w:rsidR="00605C4C" w:rsidRPr="00BB79B5">
        <w:rPr>
          <w:rFonts w:ascii="ITC Avant Garde" w:eastAsia="Calibri" w:hAnsi="ITC Avant Garde"/>
          <w:bCs/>
          <w:sz w:val="22"/>
          <w:szCs w:val="22"/>
          <w:lang w:eastAsia="en-US"/>
        </w:rPr>
        <w:t xml:space="preserve"> </w:t>
      </w:r>
      <w:proofErr w:type="spellStart"/>
      <w:r w:rsidR="00605C4C" w:rsidRPr="00BB79B5">
        <w:rPr>
          <w:rFonts w:ascii="ITC Avant Garde" w:eastAsia="Calibri" w:hAnsi="ITC Avant Garde"/>
          <w:bCs/>
          <w:sz w:val="22"/>
          <w:szCs w:val="22"/>
          <w:lang w:eastAsia="en-US"/>
        </w:rPr>
        <w:t>Inzunza</w:t>
      </w:r>
      <w:proofErr w:type="spellEnd"/>
      <w:r w:rsidR="00605C4C" w:rsidRPr="00BB79B5">
        <w:rPr>
          <w:rFonts w:ascii="ITC Avant Garde" w:eastAsia="Calibri" w:hAnsi="ITC Avant Garde"/>
          <w:bCs/>
          <w:sz w:val="22"/>
          <w:szCs w:val="22"/>
          <w:lang w:eastAsia="en-US"/>
        </w:rPr>
        <w:t xml:space="preserve">, María Elena </w:t>
      </w:r>
      <w:proofErr w:type="spellStart"/>
      <w:r w:rsidR="00605C4C" w:rsidRPr="00BB79B5">
        <w:rPr>
          <w:rFonts w:ascii="ITC Avant Garde" w:eastAsia="Calibri" w:hAnsi="ITC Avant Garde"/>
          <w:bCs/>
          <w:sz w:val="22"/>
          <w:szCs w:val="22"/>
          <w:lang w:eastAsia="en-US"/>
        </w:rPr>
        <w:t>Estavillo</w:t>
      </w:r>
      <w:proofErr w:type="spellEnd"/>
      <w:r w:rsidR="00605C4C" w:rsidRPr="00BB79B5">
        <w:rPr>
          <w:rFonts w:ascii="ITC Avant Garde" w:eastAsia="Calibri" w:hAnsi="ITC Avant Garde"/>
          <w:bCs/>
          <w:sz w:val="22"/>
          <w:szCs w:val="22"/>
          <w:lang w:eastAsia="en-US"/>
        </w:rPr>
        <w:t xml:space="preserve"> Flores, </w:t>
      </w:r>
      <w:r w:rsidR="00A50CDD" w:rsidRPr="00BB79B5">
        <w:rPr>
          <w:rFonts w:ascii="ITC Avant Garde" w:eastAsia="Calibri" w:hAnsi="ITC Avant Garde"/>
          <w:bCs/>
          <w:sz w:val="22"/>
          <w:szCs w:val="22"/>
          <w:lang w:eastAsia="en-US"/>
        </w:rPr>
        <w:t xml:space="preserve">Mario Germán </w:t>
      </w:r>
      <w:proofErr w:type="spellStart"/>
      <w:r w:rsidR="00A50CDD" w:rsidRPr="00BB79B5">
        <w:rPr>
          <w:rFonts w:ascii="ITC Avant Garde" w:eastAsia="Calibri" w:hAnsi="ITC Avant Garde"/>
          <w:bCs/>
          <w:sz w:val="22"/>
          <w:szCs w:val="22"/>
          <w:lang w:eastAsia="en-US"/>
        </w:rPr>
        <w:t>Fromow</w:t>
      </w:r>
      <w:proofErr w:type="spellEnd"/>
      <w:r w:rsidR="00A50CDD" w:rsidRPr="00BB79B5">
        <w:rPr>
          <w:rFonts w:ascii="ITC Avant Garde" w:eastAsia="Calibri" w:hAnsi="ITC Avant Garde"/>
          <w:bCs/>
          <w:sz w:val="22"/>
          <w:szCs w:val="22"/>
          <w:lang w:eastAsia="en-US"/>
        </w:rPr>
        <w:t xml:space="preserve"> Rangel,</w:t>
      </w:r>
      <w:r w:rsidR="00605C4C" w:rsidRPr="00BB79B5">
        <w:rPr>
          <w:rFonts w:ascii="ITC Avant Garde" w:eastAsia="Calibri" w:hAnsi="ITC Avant Garde"/>
          <w:bCs/>
          <w:sz w:val="22"/>
          <w:szCs w:val="22"/>
          <w:lang w:eastAsia="en-US"/>
        </w:rPr>
        <w:t xml:space="preserve"> Adolfo Cuevas Teja y Javier Juárez Mojica,</w:t>
      </w:r>
      <w:r w:rsidR="00A50CDD" w:rsidRPr="00BB79B5">
        <w:rPr>
          <w:rFonts w:ascii="ITC Avant Garde" w:eastAsia="Calibri" w:hAnsi="ITC Avant Garde"/>
          <w:bCs/>
          <w:sz w:val="22"/>
          <w:szCs w:val="22"/>
          <w:lang w:eastAsia="en-US"/>
        </w:rPr>
        <w:t xml:space="preserve"> según se acredita con la lista de </w:t>
      </w:r>
      <w:r w:rsidR="00785264" w:rsidRPr="00BB79B5">
        <w:rPr>
          <w:rFonts w:ascii="ITC Avant Garde" w:eastAsia="Calibri" w:hAnsi="ITC Avant Garde"/>
          <w:bCs/>
          <w:sz w:val="22"/>
          <w:szCs w:val="22"/>
          <w:lang w:eastAsia="en-US"/>
        </w:rPr>
        <w:t>asistencia anexa a la presente A</w:t>
      </w:r>
      <w:r w:rsidR="00A50CDD" w:rsidRPr="00BB79B5">
        <w:rPr>
          <w:rFonts w:ascii="ITC Avant Garde" w:eastAsia="Calibri" w:hAnsi="ITC Avant Garde"/>
          <w:bCs/>
          <w:sz w:val="22"/>
          <w:szCs w:val="22"/>
          <w:lang w:eastAsia="en-US"/>
        </w:rPr>
        <w:t xml:space="preserve">cta. </w:t>
      </w:r>
    </w:p>
    <w:p w:rsidR="00EA02A8" w:rsidRPr="00EA02A8" w:rsidRDefault="00472428" w:rsidP="00EA02A8">
      <w:pPr>
        <w:pStyle w:val="Ttulo3"/>
        <w:spacing w:after="240"/>
        <w:jc w:val="left"/>
        <w:rPr>
          <w:rFonts w:ascii="ITC Avant Garde" w:hAnsi="ITC Avant Garde"/>
          <w:bCs/>
          <w:sz w:val="22"/>
          <w:szCs w:val="22"/>
        </w:rPr>
      </w:pPr>
      <w:r w:rsidRPr="00BB79B5">
        <w:rPr>
          <w:rFonts w:ascii="ITC Avant Garde" w:hAnsi="ITC Avant Garde"/>
          <w:bCs/>
          <w:sz w:val="22"/>
          <w:szCs w:val="22"/>
        </w:rPr>
        <w:t>II.</w:t>
      </w:r>
      <w:r w:rsidR="00EA02A8">
        <w:rPr>
          <w:rFonts w:ascii="ITC Avant Garde" w:hAnsi="ITC Avant Garde"/>
          <w:bCs/>
          <w:sz w:val="22"/>
          <w:szCs w:val="22"/>
        </w:rPr>
        <w:t>- APROBACIÓN DEL ORDEN DEL DÍA.</w:t>
      </w:r>
    </w:p>
    <w:p w:rsidR="00EA02A8" w:rsidRDefault="00EB6C40" w:rsidP="00EA02A8">
      <w:pPr>
        <w:spacing w:before="240" w:after="240"/>
        <w:jc w:val="both"/>
        <w:rPr>
          <w:rFonts w:ascii="ITC Avant Garde" w:hAnsi="ITC Avant Garde"/>
          <w:sz w:val="22"/>
          <w:szCs w:val="22"/>
          <w:lang w:val="es-ES_tradnl"/>
        </w:rPr>
      </w:pPr>
      <w:r w:rsidRPr="00BB79B5">
        <w:rPr>
          <w:rFonts w:ascii="ITC Avant Garde" w:hAnsi="ITC Avant Garde"/>
          <w:sz w:val="22"/>
          <w:szCs w:val="22"/>
          <w:lang w:val="es-ES_tradnl"/>
        </w:rPr>
        <w:t xml:space="preserve">El Presidente </w:t>
      </w:r>
      <w:r w:rsidRPr="00EA02A8">
        <w:rPr>
          <w:rFonts w:ascii="ITC Avant Garde" w:eastAsia="Calibri" w:hAnsi="ITC Avant Garde"/>
          <w:bCs/>
          <w:sz w:val="22"/>
          <w:szCs w:val="22"/>
          <w:lang w:eastAsia="en-US"/>
        </w:rPr>
        <w:t>sometió</w:t>
      </w:r>
      <w:r w:rsidRPr="00BB79B5">
        <w:rPr>
          <w:rFonts w:ascii="ITC Avant Garde" w:hAnsi="ITC Avant Garde"/>
          <w:sz w:val="22"/>
          <w:szCs w:val="22"/>
          <w:lang w:val="es-ES_tradnl"/>
        </w:rPr>
        <w:t xml:space="preserve"> a consideración de los Comisionados presentes el Orden del Día. </w:t>
      </w:r>
      <w:r w:rsidR="00D05826" w:rsidRPr="00BB79B5">
        <w:rPr>
          <w:rFonts w:ascii="ITC Avant Garde" w:hAnsi="ITC Avant Garde"/>
          <w:sz w:val="22"/>
          <w:szCs w:val="22"/>
          <w:lang w:val="es-ES_tradnl"/>
        </w:rPr>
        <w:t xml:space="preserve">Acto seguido, el Pleno del Instituto </w:t>
      </w:r>
      <w:r w:rsidR="00BB79B5">
        <w:rPr>
          <w:rFonts w:ascii="ITC Avant Garde" w:hAnsi="ITC Avant Garde"/>
          <w:sz w:val="22"/>
          <w:szCs w:val="22"/>
          <w:lang w:val="es-ES_tradnl"/>
        </w:rPr>
        <w:t xml:space="preserve">lo </w:t>
      </w:r>
      <w:r w:rsidR="00D05826" w:rsidRPr="00BB79B5">
        <w:rPr>
          <w:rFonts w:ascii="ITC Avant Garde" w:hAnsi="ITC Avant Garde"/>
          <w:sz w:val="22"/>
          <w:szCs w:val="22"/>
          <w:lang w:val="es-ES_tradnl"/>
        </w:rPr>
        <w:t>aprobó por unanimidad.</w:t>
      </w:r>
    </w:p>
    <w:p w:rsidR="00EA02A8" w:rsidRPr="00EA02A8" w:rsidRDefault="00605C4C" w:rsidP="00EA02A8">
      <w:pPr>
        <w:pStyle w:val="Ttulo3"/>
        <w:spacing w:after="240"/>
        <w:jc w:val="left"/>
        <w:rPr>
          <w:rFonts w:ascii="ITC Avant Garde" w:hAnsi="ITC Avant Garde"/>
          <w:bCs/>
          <w:sz w:val="22"/>
          <w:szCs w:val="22"/>
        </w:rPr>
      </w:pPr>
      <w:r w:rsidRPr="00BB79B5">
        <w:rPr>
          <w:rFonts w:ascii="ITC Avant Garde" w:hAnsi="ITC Avant Garde"/>
          <w:bCs/>
          <w:sz w:val="22"/>
          <w:szCs w:val="22"/>
        </w:rPr>
        <w:t>III.- ASUNTOS QUE SE SOMETEN A CONSIDERACIÓN DEL PLENO</w:t>
      </w:r>
    </w:p>
    <w:p w:rsidR="00EA02A8" w:rsidRDefault="00887DE3" w:rsidP="00EA02A8">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III.1.- </w:t>
      </w:r>
      <w:r w:rsidRPr="00887DE3">
        <w:rPr>
          <w:rFonts w:ascii="ITC Avant Garde" w:eastAsia="Calibri" w:hAnsi="ITC Avant Garde"/>
          <w:b/>
          <w:bCs/>
          <w:sz w:val="22"/>
          <w:szCs w:val="22"/>
        </w:rPr>
        <w:t>Acuerdo mediante el cual el Pleno del Instituto Federal de Telecomunicaciones aprueba las Actas de la XXI Sesión Extraordinaria, celebrada el 1° de diciembre; así como de las XLIV, XLV, XLVI y XLVII Sesiones Ordinarias, celebradas el 8, 14, 16 y 21 de diciembre de 2016, respectivamente</w:t>
      </w:r>
      <w:r w:rsidRPr="007B635A">
        <w:rPr>
          <w:rFonts w:ascii="ITC Avant Garde" w:eastAsia="Calibri" w:hAnsi="ITC Avant Garde"/>
          <w:b/>
          <w:bCs/>
          <w:sz w:val="22"/>
          <w:szCs w:val="22"/>
        </w:rPr>
        <w:t>.</w:t>
      </w:r>
    </w:p>
    <w:p w:rsidR="00EA02A8" w:rsidRDefault="00887DE3" w:rsidP="00EA02A8">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0D757A">
        <w:rPr>
          <w:rFonts w:ascii="ITC Avant Garde" w:hAnsi="ITC Avant Garde"/>
          <w:bCs/>
          <w:sz w:val="22"/>
          <w:szCs w:val="22"/>
          <w:lang w:val="es-ES_tradnl"/>
        </w:rPr>
        <w:t>Una vez puestas a consideración de los Comisionados presentes, emitieron su voto.</w:t>
      </w:r>
    </w:p>
    <w:p w:rsidR="00EA02A8" w:rsidRDefault="00887DE3"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Votación</w:t>
      </w:r>
    </w:p>
    <w:p w:rsidR="00EA02A8" w:rsidRDefault="00887DE3"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El Secretario Técnico del Pleno dio cuenta de y levantó las votaciones en el siguiente sentido:</w:t>
      </w:r>
    </w:p>
    <w:p w:rsidR="00EA02A8" w:rsidRDefault="00887DE3"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Instituto Federal de Telecomunicaciones aprobó el Acuerdo </w:t>
      </w:r>
      <w:r w:rsidR="00A54A76">
        <w:rPr>
          <w:rFonts w:ascii="ITC Avant Garde" w:hAnsi="ITC Avant Garde"/>
          <w:sz w:val="22"/>
          <w:szCs w:val="22"/>
          <w:lang w:val="es-ES"/>
        </w:rPr>
        <w:t xml:space="preserve">por </w:t>
      </w:r>
      <w:r w:rsidRPr="000D757A">
        <w:rPr>
          <w:rFonts w:ascii="ITC Avant Garde" w:hAnsi="ITC Avant Garde"/>
          <w:sz w:val="22"/>
          <w:szCs w:val="22"/>
          <w:lang w:val="es-ES"/>
        </w:rPr>
        <w:t xml:space="preserve">unanimidad de votos de los Comisionados Gabriel Oswaldo Contreras Saldívar, Ernesto Estrada González, Adriana Sofía </w:t>
      </w:r>
      <w:proofErr w:type="spellStart"/>
      <w:r w:rsidRPr="000D757A">
        <w:rPr>
          <w:rFonts w:ascii="ITC Avant Garde" w:hAnsi="ITC Avant Garde"/>
          <w:sz w:val="22"/>
          <w:szCs w:val="22"/>
          <w:lang w:val="es-ES"/>
        </w:rPr>
        <w:t>Labardini</w:t>
      </w:r>
      <w:proofErr w:type="spellEnd"/>
      <w:r w:rsidRPr="000D757A">
        <w:rPr>
          <w:rFonts w:ascii="ITC Avant Garde" w:hAnsi="ITC Avant Garde"/>
          <w:sz w:val="22"/>
          <w:szCs w:val="22"/>
          <w:lang w:val="es-ES"/>
        </w:rPr>
        <w:t xml:space="preserve"> </w:t>
      </w:r>
      <w:proofErr w:type="spellStart"/>
      <w:r w:rsidRPr="000D757A">
        <w:rPr>
          <w:rFonts w:ascii="ITC Avant Garde" w:hAnsi="ITC Avant Garde"/>
          <w:sz w:val="22"/>
          <w:szCs w:val="22"/>
          <w:lang w:val="es-ES"/>
        </w:rPr>
        <w:t>Inzunza</w:t>
      </w:r>
      <w:proofErr w:type="spellEnd"/>
      <w:r w:rsidRPr="000D757A">
        <w:rPr>
          <w:rFonts w:ascii="ITC Avant Garde" w:hAnsi="ITC Avant Garde"/>
          <w:sz w:val="22"/>
          <w:szCs w:val="22"/>
          <w:lang w:val="es-ES"/>
        </w:rPr>
        <w:t xml:space="preserve">, María Elena </w:t>
      </w:r>
      <w:proofErr w:type="spellStart"/>
      <w:r w:rsidRPr="000D757A">
        <w:rPr>
          <w:rFonts w:ascii="ITC Avant Garde" w:hAnsi="ITC Avant Garde"/>
          <w:sz w:val="22"/>
          <w:szCs w:val="22"/>
          <w:lang w:val="es-ES"/>
        </w:rPr>
        <w:t>Estavillo</w:t>
      </w:r>
      <w:proofErr w:type="spellEnd"/>
      <w:r w:rsidRPr="000D757A">
        <w:rPr>
          <w:rFonts w:ascii="ITC Avant Garde" w:hAnsi="ITC Avant Garde"/>
          <w:sz w:val="22"/>
          <w:szCs w:val="22"/>
          <w:lang w:val="es-ES"/>
        </w:rPr>
        <w:t xml:space="preserve"> Flores, Mario Germán </w:t>
      </w:r>
      <w:proofErr w:type="spellStart"/>
      <w:r w:rsidRPr="000D757A">
        <w:rPr>
          <w:rFonts w:ascii="ITC Avant Garde" w:hAnsi="ITC Avant Garde"/>
          <w:sz w:val="22"/>
          <w:szCs w:val="22"/>
          <w:lang w:val="es-ES"/>
        </w:rPr>
        <w:t>Fromow</w:t>
      </w:r>
      <w:proofErr w:type="spellEnd"/>
      <w:r w:rsidRPr="000D757A">
        <w:rPr>
          <w:rFonts w:ascii="ITC Avant Garde" w:hAnsi="ITC Avant Garde"/>
          <w:sz w:val="22"/>
          <w:szCs w:val="22"/>
          <w:lang w:val="es-ES"/>
        </w:rPr>
        <w:t xml:space="preserve"> Rangel, Adolfo Cuevas Teja y Javier Juárez Mojica.</w:t>
      </w:r>
    </w:p>
    <w:p w:rsidR="00EA02A8" w:rsidRDefault="00887DE3"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Por lo anterior, el Pleno del Instituto Federal de Telecomunicaciones emitió el siguiente:</w:t>
      </w:r>
    </w:p>
    <w:p w:rsidR="00EA02A8" w:rsidRDefault="00887DE3"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Acuerdo</w:t>
      </w:r>
    </w:p>
    <w:p w:rsidR="00EA02A8" w:rsidRDefault="00887DE3" w:rsidP="00EA02A8">
      <w:pPr>
        <w:spacing w:before="240" w:after="240"/>
        <w:jc w:val="both"/>
        <w:rPr>
          <w:rFonts w:ascii="ITC Avant Garde" w:hAnsi="ITC Avant Garde"/>
          <w:b/>
          <w:sz w:val="22"/>
          <w:szCs w:val="22"/>
          <w:lang w:val="es-ES"/>
        </w:rPr>
      </w:pPr>
      <w:r w:rsidRPr="00887DE3">
        <w:rPr>
          <w:rFonts w:ascii="ITC Avant Garde" w:hAnsi="ITC Avant Garde"/>
          <w:b/>
          <w:sz w:val="22"/>
          <w:szCs w:val="22"/>
          <w:lang w:val="es-ES"/>
        </w:rPr>
        <w:t>P/IFT/220217/88</w:t>
      </w:r>
    </w:p>
    <w:p w:rsidR="00EA02A8" w:rsidRDefault="00887DE3" w:rsidP="00EA02A8">
      <w:pPr>
        <w:spacing w:before="240" w:after="240"/>
        <w:jc w:val="both"/>
        <w:rPr>
          <w:rFonts w:ascii="ITC Avant Garde" w:eastAsia="Calibri" w:hAnsi="ITC Avant Garde"/>
          <w:bCs/>
          <w:i/>
          <w:sz w:val="22"/>
          <w:szCs w:val="22"/>
        </w:rPr>
      </w:pPr>
      <w:r w:rsidRPr="000D757A">
        <w:rPr>
          <w:rFonts w:ascii="ITC Avant Garde" w:hAnsi="ITC Avant Garde"/>
          <w:b/>
          <w:sz w:val="22"/>
          <w:szCs w:val="22"/>
          <w:lang w:val="es-ES"/>
        </w:rPr>
        <w:lastRenderedPageBreak/>
        <w:t xml:space="preserve">Primero. </w:t>
      </w:r>
      <w:r w:rsidRPr="000D757A">
        <w:rPr>
          <w:rFonts w:ascii="ITC Avant Garde" w:hAnsi="ITC Avant Garde"/>
          <w:sz w:val="22"/>
          <w:szCs w:val="22"/>
          <w:lang w:val="es-ES"/>
        </w:rPr>
        <w:t>Se aprueba el “</w:t>
      </w:r>
      <w:r w:rsidRPr="00887DE3">
        <w:rPr>
          <w:rFonts w:ascii="ITC Avant Garde" w:hAnsi="ITC Avant Garde"/>
          <w:sz w:val="22"/>
          <w:szCs w:val="22"/>
          <w:lang w:val="es-ES"/>
        </w:rPr>
        <w:t>Acuerdo mediante el cual el Pleno del Instituto Federal de Telecomunicaciones aprueba las Actas de la XXI Sesión Extraordinaria, celebrada el 1° de diciembre; así como de las XLIV, XLV, XLVI y XLVII Sesiones Ordinarias, celebradas el 8, 14, 16 y 21 de diciembre de 2016, respectivamente</w:t>
      </w:r>
      <w:r w:rsidRPr="000D757A">
        <w:rPr>
          <w:rFonts w:ascii="ITC Avant Garde" w:eastAsia="Calibri" w:hAnsi="ITC Avant Garde"/>
          <w:bCs/>
          <w:i/>
          <w:sz w:val="22"/>
          <w:szCs w:val="22"/>
        </w:rPr>
        <w:t>”.</w:t>
      </w:r>
    </w:p>
    <w:p w:rsidR="00EA02A8" w:rsidRDefault="00887DE3" w:rsidP="00EA02A8">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Segundo.</w:t>
      </w:r>
      <w:r w:rsidRPr="000D757A">
        <w:rPr>
          <w:rFonts w:ascii="ITC Avant Garde" w:hAnsi="ITC Avant Garde"/>
          <w:sz w:val="22"/>
          <w:szCs w:val="22"/>
          <w:lang w:val="es-ES"/>
        </w:rPr>
        <w:t xml:space="preserve"> Se instruye a la Secretaría Técnica del Pleno para que turne a firma de los Comisionados las Actas aprobadas por el Pleno.</w:t>
      </w:r>
    </w:p>
    <w:p w:rsidR="00EA02A8" w:rsidRDefault="00887DE3" w:rsidP="00EA02A8">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Tercero.</w:t>
      </w:r>
      <w:r w:rsidRPr="000D757A">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EA02A8" w:rsidRPr="00EA02A8" w:rsidRDefault="00887DE3" w:rsidP="00EA02A8">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Cuarto.</w:t>
      </w:r>
      <w:r w:rsidRPr="000D757A">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EA02A8" w:rsidRDefault="00887DE3" w:rsidP="00EA02A8">
      <w:pPr>
        <w:shd w:val="clear" w:color="auto" w:fill="FFFFFF"/>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w:t>
      </w:r>
      <w:r w:rsidR="00F2432A" w:rsidRPr="00BB79B5">
        <w:rPr>
          <w:rFonts w:ascii="ITC Avant Garde" w:eastAsia="Calibri" w:hAnsi="ITC Avant Garde"/>
          <w:b/>
          <w:bCs/>
          <w:sz w:val="22"/>
          <w:szCs w:val="22"/>
        </w:rPr>
        <w:t xml:space="preserve">.- </w:t>
      </w:r>
      <w:r w:rsidRPr="00887DE3">
        <w:rPr>
          <w:rFonts w:ascii="ITC Avant Garde" w:eastAsia="Calibri" w:hAnsi="ITC Avant Garde"/>
          <w:b/>
          <w:bCs/>
          <w:sz w:val="22"/>
          <w:szCs w:val="22"/>
        </w:rPr>
        <w:t>Acuerdo mediante el cual el Pleno del Instituto Federal de Telecomunicaciones aprueba el Programa Anual de Actividades 2017 del Centro de Estudios</w:t>
      </w:r>
      <w:r w:rsidR="00F2432A" w:rsidRPr="00BB79B5">
        <w:rPr>
          <w:rFonts w:ascii="ITC Avant Garde" w:eastAsia="Calibri" w:hAnsi="ITC Avant Garde"/>
          <w:b/>
          <w:bCs/>
          <w:sz w:val="22"/>
          <w:szCs w:val="22"/>
        </w:rPr>
        <w:t>.</w:t>
      </w:r>
    </w:p>
    <w:p w:rsidR="00EA02A8" w:rsidRDefault="003066AC"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5B4D16" w:rsidP="00EA02A8">
      <w:pPr>
        <w:widowControl w:val="0"/>
        <w:tabs>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bCs/>
          <w:sz w:val="22"/>
          <w:szCs w:val="22"/>
          <w:lang w:val="es-ES_tradnl"/>
        </w:rPr>
        <w:t xml:space="preserve">El Pleno deliberó sobre el proyecto de acuerdo.  </w:t>
      </w:r>
    </w:p>
    <w:p w:rsidR="00EA02A8" w:rsidRDefault="000A2DB9" w:rsidP="00EA02A8">
      <w:pPr>
        <w:spacing w:before="240" w:after="240"/>
        <w:jc w:val="both"/>
        <w:rPr>
          <w:rFonts w:ascii="ITC Avant Garde" w:hAnsi="ITC Avant Garde"/>
          <w:sz w:val="22"/>
          <w:szCs w:val="22"/>
          <w:lang w:val="es-ES"/>
        </w:rPr>
      </w:pPr>
      <w:r w:rsidRPr="00BB79B5">
        <w:rPr>
          <w:rFonts w:ascii="ITC Avant Garde" w:hAnsi="ITC Avant Garde"/>
          <w:sz w:val="22"/>
          <w:szCs w:val="22"/>
          <w:lang w:val="es-ES"/>
        </w:rPr>
        <w:t>Siendo las 1</w:t>
      </w:r>
      <w:r>
        <w:rPr>
          <w:rFonts w:ascii="ITC Avant Garde" w:hAnsi="ITC Avant Garde"/>
          <w:sz w:val="22"/>
          <w:szCs w:val="22"/>
          <w:lang w:val="es-ES"/>
        </w:rPr>
        <w:t>0</w:t>
      </w:r>
      <w:r w:rsidRPr="00BB79B5">
        <w:rPr>
          <w:rFonts w:ascii="ITC Avant Garde" w:hAnsi="ITC Avant Garde"/>
          <w:sz w:val="22"/>
          <w:szCs w:val="22"/>
          <w:lang w:val="es-ES"/>
        </w:rPr>
        <w:t xml:space="preserve"> horas con </w:t>
      </w:r>
      <w:r>
        <w:rPr>
          <w:rFonts w:ascii="ITC Avant Garde" w:hAnsi="ITC Avant Garde"/>
          <w:sz w:val="22"/>
          <w:szCs w:val="22"/>
          <w:lang w:val="es-ES"/>
        </w:rPr>
        <w:t>36</w:t>
      </w:r>
      <w:r w:rsidRPr="00BB79B5">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10</w:t>
      </w:r>
      <w:r w:rsidRPr="00BB79B5">
        <w:rPr>
          <w:rFonts w:ascii="ITC Avant Garde" w:hAnsi="ITC Avant Garde"/>
          <w:sz w:val="22"/>
          <w:szCs w:val="22"/>
          <w:lang w:val="es-ES"/>
        </w:rPr>
        <w:t xml:space="preserve"> horas con </w:t>
      </w:r>
      <w:r>
        <w:rPr>
          <w:rFonts w:ascii="ITC Avant Garde" w:hAnsi="ITC Avant Garde"/>
          <w:sz w:val="22"/>
          <w:szCs w:val="22"/>
          <w:lang w:val="es-ES"/>
        </w:rPr>
        <w:t>42</w:t>
      </w:r>
      <w:r w:rsidRPr="00BB79B5">
        <w:rPr>
          <w:rFonts w:ascii="ITC Avant Garde" w:hAnsi="ITC Avant Garde"/>
          <w:sz w:val="22"/>
          <w:szCs w:val="22"/>
          <w:lang w:val="es-ES"/>
        </w:rPr>
        <w:t xml:space="preserve"> minutos</w:t>
      </w:r>
      <w:r>
        <w:rPr>
          <w:rFonts w:ascii="ITC Avant Garde" w:hAnsi="ITC Avant Garde"/>
          <w:sz w:val="22"/>
          <w:szCs w:val="22"/>
          <w:lang w:val="es-ES"/>
        </w:rPr>
        <w:t xml:space="preserve"> y determinó tratar el asunto III.2 como último asunto del Orden del Día, con objeto de que el área realice una revisión del proyecto del Programa</w:t>
      </w:r>
      <w:r w:rsidRPr="00BB79B5">
        <w:rPr>
          <w:rFonts w:ascii="ITC Avant Garde" w:hAnsi="ITC Avant Garde"/>
          <w:sz w:val="22"/>
          <w:szCs w:val="22"/>
          <w:lang w:val="es-ES"/>
        </w:rPr>
        <w:t>.</w:t>
      </w:r>
    </w:p>
    <w:p w:rsidR="00EA02A8" w:rsidRDefault="000A2DB9"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 xml:space="preserve">,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 Adolfo Cuevas Teja y Javier Juárez Mojica, se tuvo quórum legal para continuar con la sesión.</w:t>
      </w:r>
    </w:p>
    <w:p w:rsidR="00EA02A8" w:rsidRDefault="000A2DB9"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Se incluyen en la versión estenográfica todas y cada una de las intervenciones realizadas al efecto por los presentes.  Habiéndose agotado la discusión, los Comisionados emitieron su voto.</w:t>
      </w:r>
    </w:p>
    <w:p w:rsidR="00EA02A8" w:rsidRDefault="00723A67"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723A67"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723A67" w:rsidRPr="00BB79B5" w:rsidRDefault="00661085"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w:t>
      </w:r>
      <w:r w:rsidR="00813320" w:rsidRPr="00BB79B5">
        <w:rPr>
          <w:rFonts w:ascii="ITC Avant Garde" w:hAnsi="ITC Avant Garde"/>
          <w:sz w:val="22"/>
          <w:szCs w:val="22"/>
          <w:lang w:val="es-ES"/>
        </w:rPr>
        <w:t xml:space="preserve">de Telecomunicaciones aprobó el Acuerdo </w:t>
      </w:r>
      <w:r w:rsidR="00664219" w:rsidRPr="00BB79B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64219" w:rsidRPr="00BB79B5">
        <w:rPr>
          <w:rFonts w:ascii="ITC Avant Garde" w:hAnsi="ITC Avant Garde"/>
          <w:sz w:val="22"/>
          <w:szCs w:val="22"/>
          <w:lang w:val="es-ES"/>
        </w:rPr>
        <w:t>Labardini</w:t>
      </w:r>
      <w:proofErr w:type="spellEnd"/>
      <w:r w:rsidR="00664219" w:rsidRPr="00BB79B5">
        <w:rPr>
          <w:rFonts w:ascii="ITC Avant Garde" w:hAnsi="ITC Avant Garde"/>
          <w:sz w:val="22"/>
          <w:szCs w:val="22"/>
          <w:lang w:val="es-ES"/>
        </w:rPr>
        <w:t xml:space="preserve"> </w:t>
      </w:r>
      <w:proofErr w:type="spellStart"/>
      <w:r w:rsidR="00664219" w:rsidRPr="00BB79B5">
        <w:rPr>
          <w:rFonts w:ascii="ITC Avant Garde" w:hAnsi="ITC Avant Garde"/>
          <w:sz w:val="22"/>
          <w:szCs w:val="22"/>
          <w:lang w:val="es-ES"/>
        </w:rPr>
        <w:t>Inzunza</w:t>
      </w:r>
      <w:proofErr w:type="spellEnd"/>
      <w:r w:rsidR="00664219" w:rsidRPr="00BB79B5">
        <w:rPr>
          <w:rFonts w:ascii="ITC Avant Garde" w:hAnsi="ITC Avant Garde"/>
          <w:sz w:val="22"/>
          <w:szCs w:val="22"/>
          <w:lang w:val="es-ES"/>
        </w:rPr>
        <w:t xml:space="preserve">, María Elena </w:t>
      </w:r>
      <w:proofErr w:type="spellStart"/>
      <w:r w:rsidR="00664219" w:rsidRPr="00BB79B5">
        <w:rPr>
          <w:rFonts w:ascii="ITC Avant Garde" w:hAnsi="ITC Avant Garde"/>
          <w:sz w:val="22"/>
          <w:szCs w:val="22"/>
          <w:lang w:val="es-ES"/>
        </w:rPr>
        <w:t>Estavillo</w:t>
      </w:r>
      <w:proofErr w:type="spellEnd"/>
      <w:r w:rsidR="00664219" w:rsidRPr="00BB79B5">
        <w:rPr>
          <w:rFonts w:ascii="ITC Avant Garde" w:hAnsi="ITC Avant Garde"/>
          <w:sz w:val="22"/>
          <w:szCs w:val="22"/>
          <w:lang w:val="es-ES"/>
        </w:rPr>
        <w:t xml:space="preserve"> Flores, Mario Germán </w:t>
      </w:r>
      <w:proofErr w:type="spellStart"/>
      <w:r w:rsidR="00664219" w:rsidRPr="00BB79B5">
        <w:rPr>
          <w:rFonts w:ascii="ITC Avant Garde" w:hAnsi="ITC Avant Garde"/>
          <w:sz w:val="22"/>
          <w:szCs w:val="22"/>
          <w:lang w:val="es-ES"/>
        </w:rPr>
        <w:t>Fromow</w:t>
      </w:r>
      <w:proofErr w:type="spellEnd"/>
      <w:r w:rsidR="00664219" w:rsidRPr="00BB79B5">
        <w:rPr>
          <w:rFonts w:ascii="ITC Avant Garde" w:hAnsi="ITC Avant Garde"/>
          <w:sz w:val="22"/>
          <w:szCs w:val="22"/>
          <w:lang w:val="es-ES"/>
        </w:rPr>
        <w:t xml:space="preserve"> Rangel, Adolfo Cue</w:t>
      </w:r>
      <w:r w:rsidR="005B4D16" w:rsidRPr="00BB79B5">
        <w:rPr>
          <w:rFonts w:ascii="ITC Avant Garde" w:hAnsi="ITC Avant Garde"/>
          <w:sz w:val="22"/>
          <w:szCs w:val="22"/>
          <w:lang w:val="es-ES"/>
        </w:rPr>
        <w:t>vas Teja y Javier Juárez Mojica.</w:t>
      </w:r>
    </w:p>
    <w:p w:rsidR="00EA02A8" w:rsidRDefault="00723A67"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723A67"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C82144" w:rsidP="00EA02A8">
      <w:pPr>
        <w:shd w:val="clear" w:color="auto" w:fill="FFFFFF"/>
        <w:spacing w:before="240" w:after="240"/>
        <w:jc w:val="both"/>
        <w:rPr>
          <w:rFonts w:ascii="ITC Avant Garde" w:hAnsi="ITC Avant Garde"/>
          <w:b/>
          <w:sz w:val="22"/>
          <w:szCs w:val="22"/>
          <w:lang w:val="es-ES"/>
        </w:rPr>
      </w:pPr>
      <w:r w:rsidRPr="00C82144">
        <w:rPr>
          <w:rFonts w:ascii="ITC Avant Garde" w:hAnsi="ITC Avant Garde"/>
          <w:b/>
          <w:sz w:val="22"/>
          <w:szCs w:val="22"/>
          <w:lang w:val="es-ES"/>
        </w:rPr>
        <w:t>P/IFT/220217/89</w:t>
      </w:r>
    </w:p>
    <w:p w:rsidR="00EA02A8" w:rsidRDefault="00723A67"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lastRenderedPageBreak/>
        <w:t xml:space="preserve">Primero. </w:t>
      </w:r>
      <w:r w:rsidR="00813320" w:rsidRPr="00BB79B5">
        <w:rPr>
          <w:rFonts w:ascii="ITC Avant Garde" w:hAnsi="ITC Avant Garde"/>
          <w:sz w:val="22"/>
          <w:szCs w:val="22"/>
          <w:lang w:val="es-ES"/>
        </w:rPr>
        <w:t>Se aprueba el</w:t>
      </w:r>
      <w:r w:rsidRPr="00BB79B5">
        <w:rPr>
          <w:rFonts w:ascii="ITC Avant Garde" w:hAnsi="ITC Avant Garde"/>
          <w:sz w:val="22"/>
          <w:szCs w:val="22"/>
          <w:lang w:val="es-ES"/>
        </w:rPr>
        <w:t xml:space="preserve"> </w:t>
      </w:r>
      <w:r w:rsidRPr="00BB79B5">
        <w:rPr>
          <w:rFonts w:ascii="ITC Avant Garde" w:hAnsi="ITC Avant Garde"/>
          <w:b/>
          <w:sz w:val="22"/>
          <w:szCs w:val="22"/>
          <w:lang w:val="es-ES"/>
        </w:rPr>
        <w:t>“</w:t>
      </w:r>
      <w:r w:rsidR="00C82144" w:rsidRPr="00C82144">
        <w:rPr>
          <w:rFonts w:ascii="ITC Avant Garde" w:hAnsi="ITC Avant Garde"/>
          <w:bCs/>
          <w:sz w:val="22"/>
          <w:szCs w:val="22"/>
          <w:lang w:eastAsia="es-MX"/>
        </w:rPr>
        <w:t>Acuerdo mediante el cual el Pleno del Instituto Federal de Telecomunicaciones aprueba el Programa Anual de Actividades 2017 del Centro de Estudios</w:t>
      </w:r>
      <w:r w:rsidR="00813320" w:rsidRPr="00BB79B5">
        <w:rPr>
          <w:rFonts w:ascii="ITC Avant Garde" w:hAnsi="ITC Avant Garde"/>
          <w:bCs/>
          <w:sz w:val="22"/>
          <w:szCs w:val="22"/>
          <w:lang w:eastAsia="es-MX"/>
        </w:rPr>
        <w:t>”.</w:t>
      </w:r>
    </w:p>
    <w:p w:rsidR="00EA02A8" w:rsidRDefault="00C82144" w:rsidP="00EA02A8">
      <w:pPr>
        <w:spacing w:before="240" w:after="240"/>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w:t>
      </w:r>
      <w:r>
        <w:rPr>
          <w:rFonts w:ascii="ITC Avant Garde" w:hAnsi="ITC Avant Garde"/>
          <w:sz w:val="22"/>
          <w:szCs w:val="22"/>
          <w:lang w:val="es-ES"/>
        </w:rPr>
        <w:t>a la Secretaría Técnica</w:t>
      </w:r>
      <w:r w:rsidRPr="00C84321">
        <w:rPr>
          <w:rFonts w:ascii="ITC Avant Garde" w:hAnsi="ITC Avant Garde"/>
          <w:sz w:val="22"/>
          <w:szCs w:val="22"/>
          <w:lang w:val="es-ES"/>
        </w:rPr>
        <w:t xml:space="preserve">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C82144" w:rsidRDefault="00C82144" w:rsidP="00EA02A8">
      <w:pPr>
        <w:spacing w:before="240" w:after="240"/>
        <w:jc w:val="both"/>
        <w:rPr>
          <w:rFonts w:ascii="ITC Avant Garde" w:hAnsi="ITC Avant Garde"/>
          <w:sz w:val="22"/>
          <w:szCs w:val="22"/>
          <w:lang w:val="es-ES"/>
        </w:rPr>
      </w:pPr>
      <w:r>
        <w:rPr>
          <w:rFonts w:ascii="ITC Avant Garde" w:hAnsi="ITC Avant Garde"/>
          <w:b/>
          <w:sz w:val="22"/>
          <w:szCs w:val="22"/>
          <w:lang w:val="es-ES"/>
        </w:rPr>
        <w:t>Tercero</w:t>
      </w:r>
      <w:r w:rsidRPr="008E29DD">
        <w:rPr>
          <w:rFonts w:ascii="ITC Avant Garde" w:hAnsi="ITC Avant Garde"/>
          <w:b/>
          <w:sz w:val="22"/>
          <w:szCs w:val="22"/>
          <w:lang w:val="es-ES"/>
        </w:rPr>
        <w:t>.</w:t>
      </w:r>
      <w:r>
        <w:rPr>
          <w:rFonts w:ascii="ITC Avant Garde" w:hAnsi="ITC Avant Garde"/>
          <w:b/>
          <w:sz w:val="22"/>
          <w:szCs w:val="22"/>
          <w:lang w:val="es-ES"/>
        </w:rPr>
        <w:t xml:space="preserve"> </w:t>
      </w:r>
      <w:r>
        <w:rPr>
          <w:rFonts w:ascii="ITC Avant Garde" w:hAnsi="ITC Avant Garde"/>
          <w:sz w:val="22"/>
          <w:szCs w:val="22"/>
          <w:lang w:val="es-ES"/>
        </w:rPr>
        <w:t>Se instruye al Centro de Estudios para que publique su Programa Anual de Actividades en el portal del Internet del Instituto.</w:t>
      </w:r>
    </w:p>
    <w:p w:rsidR="00EA02A8" w:rsidRDefault="00C82144" w:rsidP="00EA02A8">
      <w:pPr>
        <w:spacing w:before="240" w:after="240"/>
        <w:jc w:val="both"/>
        <w:rPr>
          <w:rFonts w:ascii="ITC Avant Garde" w:hAnsi="ITC Avant Garde"/>
          <w:sz w:val="22"/>
          <w:szCs w:val="22"/>
          <w:lang w:val="es-ES"/>
        </w:rPr>
      </w:pPr>
      <w:r>
        <w:rPr>
          <w:rFonts w:ascii="ITC Avant Garde" w:hAnsi="ITC Avant Garde"/>
          <w:b/>
          <w:sz w:val="22"/>
          <w:szCs w:val="22"/>
        </w:rPr>
        <w:t>Cuarto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w:t>
      </w:r>
      <w:r w:rsidRPr="00C82144">
        <w:rPr>
          <w:rFonts w:ascii="ITC Avant Garde" w:hAnsi="ITC Avant Garde"/>
          <w:sz w:val="22"/>
          <w:szCs w:val="22"/>
          <w:lang w:val="es-ES"/>
        </w:rPr>
        <w:t xml:space="preserve">a la Secretaría Técnica </w:t>
      </w:r>
      <w:r w:rsidRPr="00C84321">
        <w:rPr>
          <w:rFonts w:ascii="ITC Avant Garde" w:hAnsi="ITC Avant Garde"/>
          <w:sz w:val="22"/>
          <w:szCs w:val="22"/>
          <w:lang w:val="es-ES"/>
        </w:rPr>
        <w:t xml:space="preserve">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sidRPr="00C84321">
        <w:rPr>
          <w:rFonts w:ascii="ITC Avant Garde" w:hAnsi="ITC Avant Garde"/>
          <w:sz w:val="22"/>
          <w:szCs w:val="22"/>
          <w:lang w:val="es-ES"/>
        </w:rPr>
        <w:t>, para formar parte integrante del mismo.</w:t>
      </w:r>
    </w:p>
    <w:p w:rsidR="00EA02A8" w:rsidRDefault="00C82144" w:rsidP="00EA02A8">
      <w:pPr>
        <w:shd w:val="clear" w:color="auto" w:fill="FFFFFF"/>
        <w:spacing w:before="240" w:after="240"/>
        <w:jc w:val="both"/>
        <w:rPr>
          <w:rFonts w:ascii="ITC Avant Garde" w:eastAsia="Calibri" w:hAnsi="ITC Avant Garde"/>
          <w:b/>
          <w:bCs/>
          <w:sz w:val="22"/>
          <w:szCs w:val="22"/>
        </w:rPr>
      </w:pPr>
      <w:r w:rsidRPr="00C113DA">
        <w:rPr>
          <w:rFonts w:ascii="ITC Avant Garde" w:eastAsia="Calibri" w:hAnsi="ITC Avant Garde"/>
          <w:b/>
          <w:bCs/>
          <w:sz w:val="22"/>
          <w:szCs w:val="22"/>
        </w:rPr>
        <w:t>III.3</w:t>
      </w:r>
      <w:r w:rsidR="00D44F6C" w:rsidRPr="00C113DA">
        <w:rPr>
          <w:rFonts w:ascii="ITC Avant Garde" w:eastAsia="Calibri" w:hAnsi="ITC Avant Garde"/>
          <w:b/>
          <w:bCs/>
          <w:sz w:val="22"/>
          <w:szCs w:val="22"/>
        </w:rPr>
        <w:t xml:space="preserve">.- </w:t>
      </w:r>
      <w:r w:rsidR="00C113DA" w:rsidRPr="00C113DA">
        <w:rPr>
          <w:rFonts w:ascii="ITC Avant Garde" w:eastAsia="Calibri" w:hAnsi="ITC Avant Garde"/>
          <w:b/>
          <w:bCs/>
          <w:sz w:val="22"/>
          <w:szCs w:val="22"/>
        </w:rPr>
        <w:t>Acuerdo mediante el cual el Pleno del Instituto Federal de Telecomunicaciones aprueba el Informe Trimestral de Actividades correspondiente al periodo del 1° de octubre al 31 de diciembre de 2016 que presenta el Comisionado Presidente</w:t>
      </w:r>
      <w:r w:rsidR="00D44F6C" w:rsidRPr="00C113DA">
        <w:rPr>
          <w:rFonts w:ascii="ITC Avant Garde" w:eastAsia="Calibri" w:hAnsi="ITC Avant Garde"/>
          <w:b/>
          <w:bCs/>
          <w:sz w:val="22"/>
          <w:szCs w:val="22"/>
        </w:rPr>
        <w:t>.</w:t>
      </w:r>
    </w:p>
    <w:p w:rsidR="00EA02A8" w:rsidRDefault="004D154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5B4D16" w:rsidRPr="00BB79B5" w:rsidRDefault="005B4D16"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Pleno deliberó sobre el proyecto de acuerdo.</w:t>
      </w:r>
      <w:r w:rsidR="00C113DA">
        <w:rPr>
          <w:rFonts w:ascii="ITC Avant Garde" w:hAnsi="ITC Avant Garde"/>
          <w:sz w:val="22"/>
          <w:szCs w:val="22"/>
          <w:lang w:val="es-ES"/>
        </w:rPr>
        <w:t xml:space="preserve"> </w:t>
      </w:r>
      <w:r w:rsidRPr="00BB79B5">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02A8" w:rsidRDefault="004D154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4D154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EA02A8" w:rsidRDefault="004D154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 xml:space="preserve">,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 Adolfo Cue</w:t>
      </w:r>
      <w:r w:rsidR="004F75D1" w:rsidRPr="00BB79B5">
        <w:rPr>
          <w:rFonts w:ascii="ITC Avant Garde" w:hAnsi="ITC Avant Garde"/>
          <w:sz w:val="22"/>
          <w:szCs w:val="22"/>
          <w:lang w:val="es-ES"/>
        </w:rPr>
        <w:t>vas Teja y Javier Juárez Mojica.</w:t>
      </w:r>
    </w:p>
    <w:p w:rsidR="00EA02A8" w:rsidRDefault="004D154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4D154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572A7B" w:rsidP="00EA02A8">
      <w:pPr>
        <w:spacing w:before="240" w:after="240"/>
        <w:jc w:val="both"/>
        <w:rPr>
          <w:rFonts w:ascii="ITC Avant Garde" w:hAnsi="ITC Avant Garde"/>
          <w:b/>
          <w:sz w:val="22"/>
          <w:szCs w:val="22"/>
          <w:lang w:val="es-ES"/>
        </w:rPr>
      </w:pPr>
      <w:r w:rsidRPr="00572A7B">
        <w:rPr>
          <w:rFonts w:ascii="ITC Avant Garde" w:hAnsi="ITC Avant Garde"/>
          <w:b/>
          <w:sz w:val="22"/>
          <w:szCs w:val="22"/>
          <w:lang w:val="es-ES"/>
        </w:rPr>
        <w:t>P/IFT/220217/90</w:t>
      </w:r>
    </w:p>
    <w:p w:rsidR="00EA02A8" w:rsidRDefault="004D154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el </w:t>
      </w:r>
      <w:r w:rsidRPr="00BB79B5">
        <w:rPr>
          <w:rFonts w:ascii="ITC Avant Garde" w:hAnsi="ITC Avant Garde"/>
          <w:b/>
          <w:sz w:val="22"/>
          <w:szCs w:val="22"/>
          <w:lang w:val="es-ES"/>
        </w:rPr>
        <w:t>“</w:t>
      </w:r>
      <w:r w:rsidR="00572A7B" w:rsidRPr="00572A7B">
        <w:rPr>
          <w:rFonts w:ascii="ITC Avant Garde" w:hAnsi="ITC Avant Garde"/>
          <w:bCs/>
          <w:sz w:val="22"/>
          <w:szCs w:val="22"/>
          <w:lang w:eastAsia="es-MX"/>
        </w:rPr>
        <w:t>Acuerdo mediante el cual el Pleno del Instituto Federal de Telecomunicaciones aprueba el Informe Trimestral de Actividades correspondiente al periodo del 1° de octubre al 31 de diciembre de 2016 que presenta el Comisionado Presidente</w:t>
      </w:r>
      <w:r w:rsidR="00C950B3" w:rsidRPr="00BB79B5">
        <w:rPr>
          <w:rFonts w:ascii="ITC Avant Garde" w:hAnsi="ITC Avant Garde"/>
          <w:bCs/>
          <w:sz w:val="22"/>
          <w:szCs w:val="22"/>
          <w:lang w:eastAsia="es-MX"/>
        </w:rPr>
        <w:t>”</w:t>
      </w:r>
      <w:r w:rsidR="00572A7B">
        <w:rPr>
          <w:rFonts w:ascii="ITC Avant Garde" w:hAnsi="ITC Avant Garde"/>
          <w:bCs/>
          <w:sz w:val="22"/>
          <w:szCs w:val="22"/>
          <w:lang w:eastAsia="es-MX"/>
        </w:rPr>
        <w:t>.</w:t>
      </w:r>
    </w:p>
    <w:p w:rsidR="00EA02A8" w:rsidRDefault="00572A7B" w:rsidP="00EA02A8">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Segundo.</w:t>
      </w:r>
      <w:r w:rsidRPr="00E731CE">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E731CE">
        <w:rPr>
          <w:rFonts w:ascii="ITC Avant Garde" w:hAnsi="ITC Avant Garde"/>
          <w:sz w:val="22"/>
          <w:szCs w:val="22"/>
          <w:lang w:val="es-ES"/>
        </w:rPr>
        <w:t xml:space="preserve"> por el Pleno.</w:t>
      </w:r>
    </w:p>
    <w:p w:rsidR="00EA02A8" w:rsidRDefault="00572A7B" w:rsidP="00EA02A8">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Tercero.</w:t>
      </w:r>
      <w:r>
        <w:rPr>
          <w:rFonts w:ascii="ITC Avant Garde" w:hAnsi="ITC Avant Garde"/>
          <w:sz w:val="22"/>
          <w:szCs w:val="22"/>
          <w:lang w:val="es-ES"/>
        </w:rPr>
        <w:t xml:space="preserve"> Notifíquese a la Coordinación General Planeación Estratégica</w:t>
      </w:r>
      <w:r w:rsidRPr="00E731CE">
        <w:rPr>
          <w:rFonts w:ascii="ITC Avant Garde" w:hAnsi="ITC Avant Garde"/>
          <w:sz w:val="22"/>
          <w:szCs w:val="22"/>
          <w:lang w:val="es-ES"/>
        </w:rPr>
        <w:t>.</w:t>
      </w:r>
    </w:p>
    <w:p w:rsidR="00EA02A8" w:rsidRDefault="00572A7B" w:rsidP="00EA02A8">
      <w:pPr>
        <w:spacing w:before="240" w:after="240"/>
        <w:jc w:val="both"/>
        <w:rPr>
          <w:rFonts w:ascii="ITC Avant Garde" w:hAnsi="ITC Avant Garde"/>
          <w:sz w:val="22"/>
          <w:szCs w:val="22"/>
          <w:lang w:val="es-ES"/>
        </w:rPr>
      </w:pPr>
      <w:r w:rsidRPr="00E731CE">
        <w:rPr>
          <w:rFonts w:ascii="ITC Avant Garde" w:hAnsi="ITC Avant Garde"/>
          <w:b/>
          <w:sz w:val="22"/>
          <w:szCs w:val="22"/>
          <w:lang w:val="es-ES"/>
        </w:rPr>
        <w:t xml:space="preserve">Cuarto. </w:t>
      </w:r>
      <w:r w:rsidRPr="00E731CE">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el Acuerdo citado</w:t>
      </w:r>
      <w:r w:rsidRPr="00E731CE">
        <w:rPr>
          <w:rFonts w:ascii="ITC Avant Garde" w:hAnsi="ITC Avant Garde"/>
          <w:sz w:val="22"/>
          <w:szCs w:val="22"/>
          <w:lang w:val="es-ES"/>
        </w:rPr>
        <w:t xml:space="preserve"> en el numeral Primero, para formar parte integrante del mismo.</w:t>
      </w:r>
    </w:p>
    <w:p w:rsidR="00EA02A8" w:rsidRDefault="00572A7B" w:rsidP="00EA02A8">
      <w:pPr>
        <w:spacing w:before="240" w:after="240"/>
        <w:jc w:val="both"/>
        <w:rPr>
          <w:rFonts w:ascii="ITC Avant Garde" w:hAnsi="ITC Avant Garde"/>
          <w:b/>
          <w:sz w:val="22"/>
          <w:szCs w:val="22"/>
        </w:rPr>
      </w:pPr>
      <w:r>
        <w:rPr>
          <w:rFonts w:ascii="ITC Avant Garde" w:hAnsi="ITC Avant Garde"/>
          <w:b/>
          <w:sz w:val="22"/>
          <w:szCs w:val="22"/>
        </w:rPr>
        <w:lastRenderedPageBreak/>
        <w:t>III.4</w:t>
      </w:r>
      <w:r w:rsidR="00C950B3" w:rsidRPr="00BB79B5">
        <w:rPr>
          <w:rFonts w:ascii="ITC Avant Garde" w:hAnsi="ITC Avant Garde"/>
          <w:b/>
          <w:sz w:val="22"/>
          <w:szCs w:val="22"/>
        </w:rPr>
        <w:t xml:space="preserve">. - </w:t>
      </w:r>
      <w:r w:rsidRPr="00572A7B">
        <w:rPr>
          <w:rFonts w:ascii="ITC Avant Garde" w:hAnsi="ITC Avant Garde"/>
          <w:b/>
          <w:sz w:val="22"/>
          <w:szCs w:val="22"/>
        </w:rPr>
        <w:t xml:space="preserve">Resolución mediante la cual el Pleno del Instituto Federal de Telecomunicaciones determina las condiciones de interconexión no convenidas entre </w:t>
      </w:r>
      <w:proofErr w:type="spellStart"/>
      <w:r w:rsidRPr="00572A7B">
        <w:rPr>
          <w:rFonts w:ascii="ITC Avant Garde" w:hAnsi="ITC Avant Garde"/>
          <w:b/>
          <w:sz w:val="22"/>
          <w:szCs w:val="22"/>
        </w:rPr>
        <w:t>Talktel</w:t>
      </w:r>
      <w:proofErr w:type="spellEnd"/>
      <w:r w:rsidRPr="00572A7B">
        <w:rPr>
          <w:rFonts w:ascii="ITC Avant Garde" w:hAnsi="ITC Avant Garde"/>
          <w:b/>
          <w:sz w:val="22"/>
          <w:szCs w:val="22"/>
        </w:rPr>
        <w:t xml:space="preserve">, S.A. de C.V. y </w:t>
      </w:r>
      <w:proofErr w:type="spellStart"/>
      <w:r w:rsidRPr="00572A7B">
        <w:rPr>
          <w:rFonts w:ascii="ITC Avant Garde" w:hAnsi="ITC Avant Garde"/>
          <w:b/>
          <w:sz w:val="22"/>
          <w:szCs w:val="22"/>
        </w:rPr>
        <w:t>Radiomóvil</w:t>
      </w:r>
      <w:proofErr w:type="spellEnd"/>
      <w:r w:rsidRPr="00572A7B">
        <w:rPr>
          <w:rFonts w:ascii="ITC Avant Garde" w:hAnsi="ITC Avant Garde"/>
          <w:b/>
          <w:sz w:val="22"/>
          <w:szCs w:val="22"/>
        </w:rPr>
        <w:t xml:space="preserve"> </w:t>
      </w:r>
      <w:proofErr w:type="spellStart"/>
      <w:r w:rsidRPr="00572A7B">
        <w:rPr>
          <w:rFonts w:ascii="ITC Avant Garde" w:hAnsi="ITC Avant Garde"/>
          <w:b/>
          <w:sz w:val="22"/>
          <w:szCs w:val="22"/>
        </w:rPr>
        <w:t>Dipsa</w:t>
      </w:r>
      <w:proofErr w:type="spellEnd"/>
      <w:r w:rsidRPr="00572A7B">
        <w:rPr>
          <w:rFonts w:ascii="ITC Avant Garde" w:hAnsi="ITC Avant Garde"/>
          <w:b/>
          <w:sz w:val="22"/>
          <w:szCs w:val="22"/>
        </w:rPr>
        <w:t>, S.A. de C.V., aplicables del 22 de febrero al 31 de diciembre de 2017</w:t>
      </w:r>
      <w:r w:rsidR="00C950B3" w:rsidRPr="00BB79B5">
        <w:rPr>
          <w:rFonts w:ascii="ITC Avant Garde" w:hAnsi="ITC Avant Garde"/>
          <w:b/>
          <w:sz w:val="22"/>
          <w:szCs w:val="22"/>
        </w:rPr>
        <w:t>.</w:t>
      </w:r>
    </w:p>
    <w:p w:rsidR="00EA02A8" w:rsidRDefault="003C7314"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4F75D1"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sidR="00572A7B">
        <w:rPr>
          <w:rFonts w:ascii="ITC Avant Garde" w:hAnsi="ITC Avant Garde"/>
          <w:sz w:val="22"/>
          <w:szCs w:val="22"/>
          <w:lang w:val="es-ES"/>
        </w:rPr>
        <w:t>resolución</w:t>
      </w:r>
      <w:r w:rsidRPr="00BB79B5">
        <w:rPr>
          <w:rFonts w:ascii="ITC Avant Garde" w:hAnsi="ITC Avant Garde"/>
          <w:sz w:val="22"/>
          <w:szCs w:val="22"/>
          <w:lang w:val="es-ES"/>
        </w:rPr>
        <w:t>.</w:t>
      </w:r>
      <w:r w:rsidRPr="00BB79B5">
        <w:rPr>
          <w:rFonts w:ascii="ITC Avant Garde" w:hAnsi="ITC Avant Garde"/>
          <w:sz w:val="22"/>
          <w:szCs w:val="22"/>
        </w:rPr>
        <w:t xml:space="preserve"> </w:t>
      </w:r>
      <w:r w:rsidRPr="00BB79B5">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02A8" w:rsidRDefault="003C7314"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3C7314"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3C7314" w:rsidRPr="00BB79B5" w:rsidRDefault="003C7314"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w:t>
      </w:r>
      <w:r w:rsidR="00572A7B">
        <w:rPr>
          <w:rFonts w:ascii="ITC Avant Garde" w:hAnsi="ITC Avant Garde"/>
          <w:sz w:val="22"/>
          <w:szCs w:val="22"/>
          <w:lang w:val="es-ES"/>
        </w:rPr>
        <w:t>la Resolución</w:t>
      </w:r>
      <w:r w:rsidRPr="00BB79B5">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 xml:space="preserve">,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 Adolfo Cuevas Teja y</w:t>
      </w:r>
      <w:r w:rsidR="00505317" w:rsidRPr="00BB79B5">
        <w:rPr>
          <w:rFonts w:ascii="ITC Avant Garde" w:hAnsi="ITC Avant Garde"/>
          <w:sz w:val="22"/>
          <w:szCs w:val="22"/>
          <w:lang w:val="es-ES"/>
        </w:rPr>
        <w:t xml:space="preserve"> Javier Juárez Mojica.</w:t>
      </w:r>
    </w:p>
    <w:p w:rsidR="00EA02A8" w:rsidRDefault="003C7314"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3C7314"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572A7B" w:rsidP="00EA02A8">
      <w:pPr>
        <w:spacing w:before="240" w:after="240"/>
        <w:jc w:val="both"/>
        <w:rPr>
          <w:rFonts w:ascii="ITC Avant Garde" w:hAnsi="ITC Avant Garde"/>
          <w:b/>
          <w:sz w:val="22"/>
          <w:szCs w:val="22"/>
          <w:lang w:val="es-ES"/>
        </w:rPr>
      </w:pPr>
      <w:r w:rsidRPr="00572A7B">
        <w:rPr>
          <w:rFonts w:ascii="ITC Avant Garde" w:hAnsi="ITC Avant Garde"/>
          <w:b/>
          <w:sz w:val="22"/>
          <w:szCs w:val="22"/>
          <w:lang w:val="es-ES"/>
        </w:rPr>
        <w:t>P/IFT/220217/91</w:t>
      </w:r>
    </w:p>
    <w:p w:rsidR="00EA02A8" w:rsidRDefault="003C7314"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Primero.</w:t>
      </w:r>
      <w:r w:rsidRPr="00BB79B5">
        <w:rPr>
          <w:rFonts w:ascii="ITC Avant Garde" w:hAnsi="ITC Avant Garde"/>
          <w:sz w:val="22"/>
          <w:szCs w:val="22"/>
          <w:lang w:val="es-ES"/>
        </w:rPr>
        <w:t xml:space="preserve"> Se aprueba </w:t>
      </w:r>
      <w:r w:rsidR="00572A7B">
        <w:rPr>
          <w:rFonts w:ascii="ITC Avant Garde" w:hAnsi="ITC Avant Garde"/>
          <w:sz w:val="22"/>
          <w:szCs w:val="22"/>
          <w:lang w:val="es-ES"/>
        </w:rPr>
        <w:t>la</w:t>
      </w:r>
      <w:r w:rsidRPr="00BB79B5">
        <w:rPr>
          <w:rFonts w:ascii="ITC Avant Garde" w:hAnsi="ITC Avant Garde"/>
          <w:sz w:val="22"/>
          <w:szCs w:val="22"/>
          <w:lang w:val="es-ES"/>
        </w:rPr>
        <w:t xml:space="preserve"> “</w:t>
      </w:r>
      <w:r w:rsidR="00572A7B" w:rsidRPr="00572A7B">
        <w:rPr>
          <w:rFonts w:ascii="ITC Avant Garde" w:hAnsi="ITC Avant Garde"/>
          <w:bCs/>
          <w:sz w:val="22"/>
          <w:szCs w:val="22"/>
          <w:lang w:eastAsia="es-MX"/>
        </w:rPr>
        <w:t xml:space="preserve">Resolución mediante la cual el Pleno del Instituto Federal de Telecomunicaciones determina las condiciones de interconexión no convenidas entre </w:t>
      </w:r>
      <w:proofErr w:type="spellStart"/>
      <w:r w:rsidR="00572A7B" w:rsidRPr="00572A7B">
        <w:rPr>
          <w:rFonts w:ascii="ITC Avant Garde" w:hAnsi="ITC Avant Garde"/>
          <w:bCs/>
          <w:sz w:val="22"/>
          <w:szCs w:val="22"/>
          <w:lang w:eastAsia="es-MX"/>
        </w:rPr>
        <w:t>Talktel</w:t>
      </w:r>
      <w:proofErr w:type="spellEnd"/>
      <w:r w:rsidR="00572A7B" w:rsidRPr="00572A7B">
        <w:rPr>
          <w:rFonts w:ascii="ITC Avant Garde" w:hAnsi="ITC Avant Garde"/>
          <w:bCs/>
          <w:sz w:val="22"/>
          <w:szCs w:val="22"/>
          <w:lang w:eastAsia="es-MX"/>
        </w:rPr>
        <w:t xml:space="preserve">, S.A. de C.V. y </w:t>
      </w:r>
      <w:proofErr w:type="spellStart"/>
      <w:r w:rsidR="00572A7B" w:rsidRPr="00572A7B">
        <w:rPr>
          <w:rFonts w:ascii="ITC Avant Garde" w:hAnsi="ITC Avant Garde"/>
          <w:bCs/>
          <w:sz w:val="22"/>
          <w:szCs w:val="22"/>
          <w:lang w:eastAsia="es-MX"/>
        </w:rPr>
        <w:t>Radiomóvil</w:t>
      </w:r>
      <w:proofErr w:type="spellEnd"/>
      <w:r w:rsidR="00572A7B" w:rsidRPr="00572A7B">
        <w:rPr>
          <w:rFonts w:ascii="ITC Avant Garde" w:hAnsi="ITC Avant Garde"/>
          <w:bCs/>
          <w:sz w:val="22"/>
          <w:szCs w:val="22"/>
          <w:lang w:eastAsia="es-MX"/>
        </w:rPr>
        <w:t xml:space="preserve"> </w:t>
      </w:r>
      <w:proofErr w:type="spellStart"/>
      <w:r w:rsidR="00572A7B" w:rsidRPr="00572A7B">
        <w:rPr>
          <w:rFonts w:ascii="ITC Avant Garde" w:hAnsi="ITC Avant Garde"/>
          <w:bCs/>
          <w:sz w:val="22"/>
          <w:szCs w:val="22"/>
          <w:lang w:eastAsia="es-MX"/>
        </w:rPr>
        <w:t>Dipsa</w:t>
      </w:r>
      <w:proofErr w:type="spellEnd"/>
      <w:r w:rsidR="00572A7B" w:rsidRPr="00572A7B">
        <w:rPr>
          <w:rFonts w:ascii="ITC Avant Garde" w:hAnsi="ITC Avant Garde"/>
          <w:bCs/>
          <w:sz w:val="22"/>
          <w:szCs w:val="22"/>
          <w:lang w:eastAsia="es-MX"/>
        </w:rPr>
        <w:t>, S.A. de C.V., aplicables del 22 de febrero al 31 de diciembre de 2017</w:t>
      </w:r>
      <w:r w:rsidR="00505317" w:rsidRPr="00BB79B5">
        <w:rPr>
          <w:rFonts w:ascii="ITC Avant Garde" w:hAnsi="ITC Avant Garde"/>
          <w:bCs/>
          <w:sz w:val="22"/>
          <w:szCs w:val="22"/>
          <w:lang w:eastAsia="es-MX"/>
        </w:rPr>
        <w:t>”</w:t>
      </w:r>
      <w:r w:rsidR="00572A7B">
        <w:rPr>
          <w:rFonts w:ascii="ITC Avant Garde" w:hAnsi="ITC Avant Garde"/>
          <w:bCs/>
          <w:sz w:val="22"/>
          <w:szCs w:val="22"/>
          <w:lang w:eastAsia="es-MX"/>
        </w:rPr>
        <w:t>.</w:t>
      </w:r>
    </w:p>
    <w:p w:rsidR="00EA02A8" w:rsidRDefault="00505317"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w:t>
      </w:r>
      <w:r w:rsidR="00572A7B">
        <w:rPr>
          <w:rFonts w:ascii="ITC Avant Garde" w:hAnsi="ITC Avant Garde"/>
          <w:sz w:val="22"/>
          <w:szCs w:val="22"/>
          <w:lang w:val="es-ES"/>
        </w:rPr>
        <w:t>la Resolución aprobada</w:t>
      </w:r>
      <w:r w:rsidRPr="00BB79B5">
        <w:rPr>
          <w:rFonts w:ascii="ITC Avant Garde" w:hAnsi="ITC Avant Garde"/>
          <w:sz w:val="22"/>
          <w:szCs w:val="22"/>
          <w:lang w:val="es-ES"/>
        </w:rPr>
        <w:t xml:space="preserve"> por el Pleno.</w:t>
      </w:r>
    </w:p>
    <w:p w:rsidR="00EA02A8" w:rsidRDefault="00505317"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Notifíquese a la Unidad de </w:t>
      </w:r>
      <w:r w:rsidR="00572A7B">
        <w:rPr>
          <w:rFonts w:ascii="ITC Avant Garde" w:hAnsi="ITC Avant Garde"/>
          <w:sz w:val="22"/>
          <w:szCs w:val="22"/>
          <w:lang w:val="es-ES"/>
        </w:rPr>
        <w:t>Política Regulatoria</w:t>
      </w:r>
      <w:r w:rsidRPr="00BB79B5">
        <w:rPr>
          <w:rFonts w:ascii="ITC Avant Garde" w:hAnsi="ITC Avant Garde"/>
          <w:sz w:val="22"/>
          <w:szCs w:val="22"/>
          <w:lang w:val="es-ES"/>
        </w:rPr>
        <w:t>.</w:t>
      </w:r>
    </w:p>
    <w:p w:rsidR="00EA02A8" w:rsidRDefault="00505317"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 xml:space="preserve">Se instruye a la Secretaría Técnica del Pleno para que agregue al Libro de Actas un original </w:t>
      </w:r>
      <w:r w:rsidR="00572A7B">
        <w:rPr>
          <w:rFonts w:ascii="ITC Avant Garde" w:hAnsi="ITC Avant Garde"/>
          <w:sz w:val="22"/>
          <w:szCs w:val="22"/>
          <w:lang w:val="es-ES"/>
        </w:rPr>
        <w:t>de la Resolución citada</w:t>
      </w:r>
      <w:r w:rsidRPr="00BB79B5">
        <w:rPr>
          <w:rFonts w:ascii="ITC Avant Garde" w:hAnsi="ITC Avant Garde"/>
          <w:sz w:val="22"/>
          <w:szCs w:val="22"/>
          <w:lang w:val="es-ES"/>
        </w:rPr>
        <w:t xml:space="preserve"> en el numeral Primero, para formar parte integrante del mismo</w:t>
      </w:r>
      <w:r w:rsidR="00BE28D3" w:rsidRPr="00BB79B5">
        <w:rPr>
          <w:rFonts w:ascii="ITC Avant Garde" w:hAnsi="ITC Avant Garde"/>
          <w:sz w:val="22"/>
          <w:szCs w:val="22"/>
          <w:lang w:val="es-ES"/>
        </w:rPr>
        <w:t>.</w:t>
      </w:r>
    </w:p>
    <w:p w:rsidR="00EA02A8" w:rsidRDefault="00572A7B"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III.5.- </w:t>
      </w:r>
      <w:r w:rsidRPr="00572A7B">
        <w:rPr>
          <w:rFonts w:ascii="ITC Avant Garde" w:eastAsia="ITC Avant Garde" w:hAnsi="ITC Avant Garde"/>
          <w:b/>
          <w:sz w:val="22"/>
          <w:szCs w:val="22"/>
          <w:lang w:eastAsia="en-US"/>
        </w:rPr>
        <w:t xml:space="preserve">Resolución mediante la cual el Pleno del Instituto Federal de Telecomunicaciones determina las condiciones no convenidas del servicio mayorista de arrendamiento de enlaces dedicados entre las empresas </w:t>
      </w:r>
      <w:proofErr w:type="spellStart"/>
      <w:r w:rsidRPr="00572A7B">
        <w:rPr>
          <w:rFonts w:ascii="ITC Avant Garde" w:eastAsia="ITC Avant Garde" w:hAnsi="ITC Avant Garde"/>
          <w:b/>
          <w:sz w:val="22"/>
          <w:szCs w:val="22"/>
          <w:lang w:eastAsia="en-US"/>
        </w:rPr>
        <w:t>Bestphone</w:t>
      </w:r>
      <w:proofErr w:type="spellEnd"/>
      <w:r w:rsidRPr="00572A7B">
        <w:rPr>
          <w:rFonts w:ascii="ITC Avant Garde" w:eastAsia="ITC Avant Garde" w:hAnsi="ITC Avant Garde"/>
          <w:b/>
          <w:sz w:val="22"/>
          <w:szCs w:val="22"/>
          <w:lang w:eastAsia="en-US"/>
        </w:rPr>
        <w:t xml:space="preserve">, S.A. de C.V., </w:t>
      </w:r>
      <w:proofErr w:type="spellStart"/>
      <w:r w:rsidRPr="00572A7B">
        <w:rPr>
          <w:rFonts w:ascii="ITC Avant Garde" w:eastAsia="ITC Avant Garde" w:hAnsi="ITC Avant Garde"/>
          <w:b/>
          <w:sz w:val="22"/>
          <w:szCs w:val="22"/>
          <w:lang w:eastAsia="en-US"/>
        </w:rPr>
        <w:t>Operbes</w:t>
      </w:r>
      <w:proofErr w:type="spellEnd"/>
      <w:r w:rsidRPr="00572A7B">
        <w:rPr>
          <w:rFonts w:ascii="ITC Avant Garde" w:eastAsia="ITC Avant Garde" w:hAnsi="ITC Avant Garde"/>
          <w:b/>
          <w:sz w:val="22"/>
          <w:szCs w:val="22"/>
          <w:lang w:eastAsia="en-US"/>
        </w:rPr>
        <w:t xml:space="preserve"> S.A. de C.V., </w:t>
      </w:r>
      <w:proofErr w:type="spellStart"/>
      <w:r w:rsidRPr="00572A7B">
        <w:rPr>
          <w:rFonts w:ascii="ITC Avant Garde" w:eastAsia="ITC Avant Garde" w:hAnsi="ITC Avant Garde"/>
          <w:b/>
          <w:sz w:val="22"/>
          <w:szCs w:val="22"/>
          <w:lang w:eastAsia="en-US"/>
        </w:rPr>
        <w:t>Cablemás</w:t>
      </w:r>
      <w:proofErr w:type="spellEnd"/>
      <w:r w:rsidRPr="00572A7B">
        <w:rPr>
          <w:rFonts w:ascii="ITC Avant Garde" w:eastAsia="ITC Avant Garde" w:hAnsi="ITC Avant Garde"/>
          <w:b/>
          <w:sz w:val="22"/>
          <w:szCs w:val="22"/>
          <w:lang w:eastAsia="en-US"/>
        </w:rPr>
        <w:t xml:space="preserve"> Telecomunicaciones, S.A. de C.V., Cable y Comunicación de Campeche, S.A. de C.V., Cablevisión Red, S.A. de C.V. y México Red de Telecomunicaciones, S. de R.L. de C.V. y las empresas Teléfonos de México, S.A.B. de C.V. y Teléfonos del Noroeste, S.A. de C.V. aplicables del 19 de agosto de 2016 al 31 de diciembre de 2017</w:t>
      </w:r>
      <w:r w:rsidR="00505317" w:rsidRPr="00BB79B5">
        <w:rPr>
          <w:rFonts w:ascii="ITC Avant Garde" w:eastAsia="ITC Avant Garde" w:hAnsi="ITC Avant Garde"/>
          <w:b/>
          <w:sz w:val="22"/>
          <w:szCs w:val="22"/>
          <w:lang w:eastAsia="en-US"/>
        </w:rPr>
        <w:t>.</w:t>
      </w:r>
    </w:p>
    <w:p w:rsidR="00EA02A8" w:rsidRDefault="00A435AA"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1904A0"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lastRenderedPageBreak/>
        <w:t xml:space="preserve">El Pleno deliberó sobre el proyecto de </w:t>
      </w:r>
      <w:r w:rsidR="00572A7B">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A435AA"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A435AA"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A435AA" w:rsidRPr="00BB79B5" w:rsidRDefault="00A435AA"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Instituto Federal de Telecomu</w:t>
      </w:r>
      <w:r w:rsidR="001904A0" w:rsidRPr="00BB79B5">
        <w:rPr>
          <w:rFonts w:ascii="ITC Avant Garde" w:hAnsi="ITC Avant Garde"/>
          <w:sz w:val="22"/>
          <w:szCs w:val="22"/>
          <w:lang w:val="es-ES"/>
        </w:rPr>
        <w:t xml:space="preserve">nicaciones aprobó la Resolución </w:t>
      </w:r>
      <w:r w:rsidR="00B23832"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B23832" w:rsidRPr="00B23832">
        <w:rPr>
          <w:rFonts w:ascii="ITC Avant Garde" w:hAnsi="ITC Avant Garde"/>
          <w:sz w:val="22"/>
          <w:szCs w:val="22"/>
          <w:lang w:val="es-ES"/>
        </w:rPr>
        <w:t>Labardini</w:t>
      </w:r>
      <w:proofErr w:type="spellEnd"/>
      <w:r w:rsidR="00B23832" w:rsidRPr="00B23832">
        <w:rPr>
          <w:rFonts w:ascii="ITC Avant Garde" w:hAnsi="ITC Avant Garde"/>
          <w:sz w:val="22"/>
          <w:szCs w:val="22"/>
          <w:lang w:val="es-ES"/>
        </w:rPr>
        <w:t xml:space="preserve"> </w:t>
      </w:r>
      <w:proofErr w:type="spellStart"/>
      <w:r w:rsidR="00B23832" w:rsidRPr="00B23832">
        <w:rPr>
          <w:rFonts w:ascii="ITC Avant Garde" w:hAnsi="ITC Avant Garde"/>
          <w:sz w:val="22"/>
          <w:szCs w:val="22"/>
          <w:lang w:val="es-ES"/>
        </w:rPr>
        <w:t>Inzunza</w:t>
      </w:r>
      <w:proofErr w:type="spellEnd"/>
      <w:r w:rsidR="00B23832" w:rsidRPr="00B23832">
        <w:rPr>
          <w:rFonts w:ascii="ITC Avant Garde" w:hAnsi="ITC Avant Garde"/>
          <w:sz w:val="22"/>
          <w:szCs w:val="22"/>
          <w:lang w:val="es-ES"/>
        </w:rPr>
        <w:t xml:space="preserve">, María Elena </w:t>
      </w:r>
      <w:proofErr w:type="spellStart"/>
      <w:r w:rsidR="00B23832" w:rsidRPr="00B23832">
        <w:rPr>
          <w:rFonts w:ascii="ITC Avant Garde" w:hAnsi="ITC Avant Garde"/>
          <w:sz w:val="22"/>
          <w:szCs w:val="22"/>
          <w:lang w:val="es-ES"/>
        </w:rPr>
        <w:t>Estavillo</w:t>
      </w:r>
      <w:proofErr w:type="spellEnd"/>
      <w:r w:rsidR="00B23832" w:rsidRPr="00B23832">
        <w:rPr>
          <w:rFonts w:ascii="ITC Avant Garde" w:hAnsi="ITC Avant Garde"/>
          <w:sz w:val="22"/>
          <w:szCs w:val="22"/>
          <w:lang w:val="es-ES"/>
        </w:rPr>
        <w:t xml:space="preserve"> Flores, Mario Germán </w:t>
      </w:r>
      <w:proofErr w:type="spellStart"/>
      <w:r w:rsidR="00B23832" w:rsidRPr="00B23832">
        <w:rPr>
          <w:rFonts w:ascii="ITC Avant Garde" w:hAnsi="ITC Avant Garde"/>
          <w:sz w:val="22"/>
          <w:szCs w:val="22"/>
          <w:lang w:val="es-ES"/>
        </w:rPr>
        <w:t>Fromow</w:t>
      </w:r>
      <w:proofErr w:type="spellEnd"/>
      <w:r w:rsidR="00B23832" w:rsidRPr="00B23832">
        <w:rPr>
          <w:rFonts w:ascii="ITC Avant Garde" w:hAnsi="ITC Avant Garde"/>
          <w:sz w:val="22"/>
          <w:szCs w:val="22"/>
          <w:lang w:val="es-ES"/>
        </w:rPr>
        <w:t xml:space="preserve"> Rangel, Adolfo Cuevas Teja y Javier Juárez Mojica</w:t>
      </w:r>
      <w:r w:rsidR="002156F5" w:rsidRPr="00BB79B5">
        <w:rPr>
          <w:rFonts w:ascii="ITC Avant Garde" w:hAnsi="ITC Avant Garde"/>
          <w:sz w:val="22"/>
          <w:szCs w:val="22"/>
          <w:lang w:val="es-ES"/>
        </w:rPr>
        <w:t>.</w:t>
      </w:r>
    </w:p>
    <w:p w:rsidR="00EA02A8" w:rsidRDefault="00A435AA"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A435AA"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sidRPr="00B23832">
        <w:rPr>
          <w:rFonts w:ascii="ITC Avant Garde" w:hAnsi="ITC Avant Garde"/>
          <w:b/>
          <w:sz w:val="22"/>
          <w:szCs w:val="22"/>
          <w:lang w:val="es-ES"/>
        </w:rPr>
        <w:t>P/IFT/220217/92</w:t>
      </w:r>
    </w:p>
    <w:p w:rsidR="00EA02A8" w:rsidRDefault="00A435AA"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00B23832" w:rsidRPr="00B23832">
        <w:rPr>
          <w:rFonts w:ascii="ITC Avant Garde" w:hAnsi="ITC Avant Garde"/>
          <w:bCs/>
          <w:sz w:val="22"/>
          <w:szCs w:val="22"/>
          <w:lang w:eastAsia="es-MX"/>
        </w:rPr>
        <w:t xml:space="preserve">Resolución mediante la cual el Pleno del Instituto Federal de Telecomunicaciones determina las condiciones no convenidas del servicio mayorista de arrendamiento de enlaces dedicados entre las empresas </w:t>
      </w:r>
      <w:proofErr w:type="spellStart"/>
      <w:r w:rsidR="00B23832" w:rsidRPr="00B23832">
        <w:rPr>
          <w:rFonts w:ascii="ITC Avant Garde" w:hAnsi="ITC Avant Garde"/>
          <w:bCs/>
          <w:sz w:val="22"/>
          <w:szCs w:val="22"/>
          <w:lang w:eastAsia="es-MX"/>
        </w:rPr>
        <w:t>Bestphone</w:t>
      </w:r>
      <w:proofErr w:type="spellEnd"/>
      <w:r w:rsidR="00B23832" w:rsidRPr="00B23832">
        <w:rPr>
          <w:rFonts w:ascii="ITC Avant Garde" w:hAnsi="ITC Avant Garde"/>
          <w:bCs/>
          <w:sz w:val="22"/>
          <w:szCs w:val="22"/>
          <w:lang w:eastAsia="es-MX"/>
        </w:rPr>
        <w:t xml:space="preserve">, S.A. de C.V., </w:t>
      </w:r>
      <w:proofErr w:type="spellStart"/>
      <w:r w:rsidR="00B23832" w:rsidRPr="00B23832">
        <w:rPr>
          <w:rFonts w:ascii="ITC Avant Garde" w:hAnsi="ITC Avant Garde"/>
          <w:bCs/>
          <w:sz w:val="22"/>
          <w:szCs w:val="22"/>
          <w:lang w:eastAsia="es-MX"/>
        </w:rPr>
        <w:t>Operbes</w:t>
      </w:r>
      <w:proofErr w:type="spellEnd"/>
      <w:r w:rsidR="00B23832" w:rsidRPr="00B23832">
        <w:rPr>
          <w:rFonts w:ascii="ITC Avant Garde" w:hAnsi="ITC Avant Garde"/>
          <w:bCs/>
          <w:sz w:val="22"/>
          <w:szCs w:val="22"/>
          <w:lang w:eastAsia="es-MX"/>
        </w:rPr>
        <w:t xml:space="preserve"> S.A. de C.V., </w:t>
      </w:r>
      <w:proofErr w:type="spellStart"/>
      <w:r w:rsidR="00B23832" w:rsidRPr="00B23832">
        <w:rPr>
          <w:rFonts w:ascii="ITC Avant Garde" w:hAnsi="ITC Avant Garde"/>
          <w:bCs/>
          <w:sz w:val="22"/>
          <w:szCs w:val="22"/>
          <w:lang w:eastAsia="es-MX"/>
        </w:rPr>
        <w:t>Cablemás</w:t>
      </w:r>
      <w:proofErr w:type="spellEnd"/>
      <w:r w:rsidR="00B23832" w:rsidRPr="00B23832">
        <w:rPr>
          <w:rFonts w:ascii="ITC Avant Garde" w:hAnsi="ITC Avant Garde"/>
          <w:bCs/>
          <w:sz w:val="22"/>
          <w:szCs w:val="22"/>
          <w:lang w:eastAsia="es-MX"/>
        </w:rPr>
        <w:t xml:space="preserve"> Telecomunicaciones, S.A. de C.V., Cable y Comunicación de Campeche, S.A. de C.V., Cablevisión Red, S.A. de C.V. y México Red de Telecomunicaciones, S. de R.L. de C.V. y las empresas Teléfonos de México, S.A.B. de C.V. y Teléfonos del Noroeste, S.A. de C.V. aplicables del 19 de agosto de 2016 al 31 de diciembre de 2017</w:t>
      </w:r>
      <w:r w:rsidR="00C203E7" w:rsidRPr="00BB79B5">
        <w:rPr>
          <w:rFonts w:ascii="ITC Avant Garde" w:hAnsi="ITC Avant Garde"/>
          <w:bCs/>
          <w:sz w:val="22"/>
          <w:szCs w:val="22"/>
          <w:lang w:eastAsia="es-MX"/>
        </w:rPr>
        <w:t>”</w:t>
      </w:r>
      <w:r w:rsidR="00B23832">
        <w:rPr>
          <w:rFonts w:ascii="ITC Avant Garde" w:hAnsi="ITC Avant Garde"/>
          <w:bCs/>
          <w:sz w:val="22"/>
          <w:szCs w:val="22"/>
          <w:lang w:eastAsia="es-MX"/>
        </w:rPr>
        <w:t>.</w:t>
      </w:r>
    </w:p>
    <w:p w:rsidR="00EA02A8" w:rsidRDefault="00A435AA"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A435AA"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sidR="00B23832">
        <w:rPr>
          <w:rFonts w:ascii="ITC Avant Garde" w:hAnsi="ITC Avant Garde"/>
          <w:sz w:val="22"/>
          <w:szCs w:val="22"/>
        </w:rPr>
        <w:t>Política Regulatoria</w:t>
      </w:r>
      <w:r w:rsidR="00C203E7" w:rsidRPr="00BB79B5">
        <w:rPr>
          <w:rFonts w:ascii="ITC Avant Garde" w:hAnsi="ITC Avant Garde"/>
          <w:sz w:val="22"/>
          <w:szCs w:val="22"/>
        </w:rPr>
        <w:t>.</w:t>
      </w:r>
    </w:p>
    <w:p w:rsidR="00EA02A8" w:rsidRDefault="00A435AA"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III.6.- </w:t>
      </w:r>
      <w:r w:rsidRPr="00B23832">
        <w:rPr>
          <w:rFonts w:ascii="ITC Avant Garde" w:eastAsia="ITC Avant Garde" w:hAnsi="ITC Avant Garde"/>
          <w:b/>
          <w:sz w:val="22"/>
          <w:szCs w:val="22"/>
          <w:lang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lastRenderedPageBreak/>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P/IFT/220217/93</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III.7.- </w:t>
      </w:r>
      <w:r w:rsidRPr="00B23832">
        <w:rPr>
          <w:rFonts w:ascii="ITC Avant Garde" w:eastAsia="ITC Avant Garde" w:hAnsi="ITC Avant Garde"/>
          <w:b/>
          <w:sz w:val="22"/>
          <w:szCs w:val="22"/>
          <w:lang w:eastAsia="en-US"/>
        </w:rPr>
        <w:t xml:space="preserve">Resolución mediante la cual el Pleno del Instituto Federal de Telecomunicaciones otorga a HFC &amp; Digital </w:t>
      </w:r>
      <w:proofErr w:type="spellStart"/>
      <w:r w:rsidRPr="00B23832">
        <w:rPr>
          <w:rFonts w:ascii="ITC Avant Garde" w:eastAsia="ITC Avant Garde" w:hAnsi="ITC Avant Garde"/>
          <w:b/>
          <w:sz w:val="22"/>
          <w:szCs w:val="22"/>
          <w:lang w:eastAsia="en-US"/>
        </w:rPr>
        <w:t>Solutions</w:t>
      </w:r>
      <w:proofErr w:type="spellEnd"/>
      <w:r w:rsidRPr="00B23832">
        <w:rPr>
          <w:rFonts w:ascii="ITC Avant Garde" w:eastAsia="ITC Avant Garde" w:hAnsi="ITC Avant Garde"/>
          <w:b/>
          <w:sz w:val="22"/>
          <w:szCs w:val="22"/>
          <w:lang w:eastAsia="en-US"/>
        </w:rPr>
        <w:t>, S.A. de C.V., un título de concesión única para uso comercial</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P/IFT/220217/94</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lastRenderedPageBreak/>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 xml:space="preserve">Resolución mediante la cual el Pleno del Instituto Federal de Telecomunicaciones otorga a HFC &amp; Digital </w:t>
      </w:r>
      <w:proofErr w:type="spellStart"/>
      <w:r w:rsidRPr="00B23832">
        <w:rPr>
          <w:rFonts w:ascii="ITC Avant Garde" w:hAnsi="ITC Avant Garde"/>
          <w:bCs/>
          <w:sz w:val="22"/>
          <w:szCs w:val="22"/>
          <w:lang w:eastAsia="es-MX"/>
        </w:rPr>
        <w:t>Solutions</w:t>
      </w:r>
      <w:proofErr w:type="spellEnd"/>
      <w:r w:rsidRPr="00B23832">
        <w:rPr>
          <w:rFonts w:ascii="ITC Avant Garde" w:hAnsi="ITC Avant Garde"/>
          <w:bCs/>
          <w:sz w:val="22"/>
          <w:szCs w:val="22"/>
          <w:lang w:eastAsia="es-MX"/>
        </w:rPr>
        <w:t>, S.A. de C.V., un título de concesión única para uso comercial</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w:t>
      </w:r>
      <w:r w:rsidR="00C46E15">
        <w:rPr>
          <w:rFonts w:ascii="ITC Avant Garde" w:hAnsi="ITC Avant Garde"/>
          <w:sz w:val="22"/>
          <w:szCs w:val="22"/>
        </w:rPr>
        <w:t xml:space="preserve">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III.8.- </w:t>
      </w:r>
      <w:r w:rsidRPr="00B23832">
        <w:rPr>
          <w:rFonts w:ascii="ITC Avant Garde" w:eastAsia="ITC Avant Garde" w:hAnsi="ITC Avant Garde"/>
          <w:b/>
          <w:sz w:val="22"/>
          <w:szCs w:val="22"/>
          <w:lang w:eastAsia="en-US"/>
        </w:rPr>
        <w:t xml:space="preserve">Resolución mediante la cual el Pleno del Instituto Federal de Telecomunicaciones otorga a </w:t>
      </w:r>
      <w:proofErr w:type="spellStart"/>
      <w:r w:rsidRPr="00B23832">
        <w:rPr>
          <w:rFonts w:ascii="ITC Avant Garde" w:eastAsia="ITC Avant Garde" w:hAnsi="ITC Avant Garde"/>
          <w:b/>
          <w:sz w:val="22"/>
          <w:szCs w:val="22"/>
          <w:lang w:eastAsia="en-US"/>
        </w:rPr>
        <w:t>Inpro</w:t>
      </w:r>
      <w:proofErr w:type="spellEnd"/>
      <w:r w:rsidRPr="00B23832">
        <w:rPr>
          <w:rFonts w:ascii="ITC Avant Garde" w:eastAsia="ITC Avant Garde" w:hAnsi="ITC Avant Garde"/>
          <w:b/>
          <w:sz w:val="22"/>
          <w:szCs w:val="22"/>
          <w:lang w:eastAsia="en-US"/>
        </w:rPr>
        <w:t xml:space="preserve"> Telecom, S.A. de C.V., un título de concesión única para uso comercial</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P/IFT/220217/95</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 xml:space="preserve">Resolución mediante la cual el Pleno del Instituto Federal de Telecomunicaciones otorga a </w:t>
      </w:r>
      <w:proofErr w:type="spellStart"/>
      <w:r w:rsidRPr="00B23832">
        <w:rPr>
          <w:rFonts w:ascii="ITC Avant Garde" w:hAnsi="ITC Avant Garde"/>
          <w:bCs/>
          <w:sz w:val="22"/>
          <w:szCs w:val="22"/>
          <w:lang w:eastAsia="es-MX"/>
        </w:rPr>
        <w:t>Inpro</w:t>
      </w:r>
      <w:proofErr w:type="spellEnd"/>
      <w:r w:rsidRPr="00B23832">
        <w:rPr>
          <w:rFonts w:ascii="ITC Avant Garde" w:hAnsi="ITC Avant Garde"/>
          <w:bCs/>
          <w:sz w:val="22"/>
          <w:szCs w:val="22"/>
          <w:lang w:eastAsia="es-MX"/>
        </w:rPr>
        <w:t xml:space="preserve"> Telecom, S.A. de C.V., un título de concesión única para uso comercial</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III.9.- </w:t>
      </w:r>
      <w:r w:rsidRPr="00B23832">
        <w:rPr>
          <w:rFonts w:ascii="ITC Avant Garde" w:eastAsia="ITC Avant Garde" w:hAnsi="ITC Avant Garde"/>
          <w:b/>
          <w:sz w:val="22"/>
          <w:szCs w:val="22"/>
          <w:lang w:eastAsia="en-US"/>
        </w:rPr>
        <w:t xml:space="preserve">Resolución mediante la cual el Pleno del Instituto Federal de Telecomunicaciones autoriza </w:t>
      </w:r>
      <w:r w:rsidRPr="00B23832">
        <w:rPr>
          <w:rFonts w:ascii="ITC Avant Garde" w:eastAsia="ITC Avant Garde" w:hAnsi="ITC Avant Garde"/>
          <w:b/>
          <w:sz w:val="22"/>
          <w:szCs w:val="22"/>
          <w:lang w:eastAsia="en-US"/>
        </w:rPr>
        <w:lastRenderedPageBreak/>
        <w:t>a Cable del Valle de Toluca, S.A. de C.V., la consolidación de dos títulos de concesión para instalar, operar y explotar redes públicas de telecomunicaciones, en la concesión única para uso comercial que le fue otorgada el 12 de julio de 2016</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P/IFT/220217/96</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Resolución mediante la cual el Pleno del Instituto Federal de Telecomunicaciones autoriza a Cable del Valle de Toluca, S.A. de C.V., la consolidación de dos títulos de concesión para instalar, operar y explotar redes públicas de telecomunicaciones, en la concesión única para uso comercial que le fue otorgada el 12 de julio de 2016</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w:t>
      </w:r>
      <w:r>
        <w:rPr>
          <w:rFonts w:ascii="ITC Avant Garde" w:hAnsi="ITC Avant Garde"/>
          <w:sz w:val="22"/>
          <w:szCs w:val="22"/>
        </w:rPr>
        <w:t>de 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III.10.- </w:t>
      </w:r>
      <w:r w:rsidRPr="00B23832">
        <w:rPr>
          <w:rFonts w:ascii="ITC Avant Garde" w:eastAsia="ITC Avant Garde" w:hAnsi="ITC Avant Garde"/>
          <w:b/>
          <w:sz w:val="22"/>
          <w:szCs w:val="22"/>
          <w:lang w:eastAsia="en-US"/>
        </w:rPr>
        <w:t xml:space="preserve">Resolución mediante la cual el Pleno del Instituto Federal de Telecomunicaciones autoriza la cesión de los derechos y obligaciones del título de concesión otorgado el 22 de junio de 2011, al C. Óscar Reyes Rosas, para instalar, operar y explotar una red pública de telecomunicaciones a favor de </w:t>
      </w:r>
      <w:proofErr w:type="spellStart"/>
      <w:r w:rsidRPr="00B23832">
        <w:rPr>
          <w:rFonts w:ascii="ITC Avant Garde" w:eastAsia="ITC Avant Garde" w:hAnsi="ITC Avant Garde"/>
          <w:b/>
          <w:sz w:val="22"/>
          <w:szCs w:val="22"/>
          <w:lang w:eastAsia="en-US"/>
        </w:rPr>
        <w:t>Telesistemas</w:t>
      </w:r>
      <w:proofErr w:type="spellEnd"/>
      <w:r w:rsidRPr="00B23832">
        <w:rPr>
          <w:rFonts w:ascii="ITC Avant Garde" w:eastAsia="ITC Avant Garde" w:hAnsi="ITC Avant Garde"/>
          <w:b/>
          <w:sz w:val="22"/>
          <w:szCs w:val="22"/>
          <w:lang w:eastAsia="en-US"/>
        </w:rPr>
        <w:t xml:space="preserve"> y Redes Mexiquenses, S.A. de C.V</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lastRenderedPageBreak/>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P/IFT/220217/97</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otorgado el 22 de junio de 2011, al C. Óscar Reyes Rosas, para instalar, operar y explotar una red pública de telecomunicaciones a favor de </w:t>
      </w:r>
      <w:proofErr w:type="spellStart"/>
      <w:r w:rsidRPr="00B23832">
        <w:rPr>
          <w:rFonts w:ascii="ITC Avant Garde" w:hAnsi="ITC Avant Garde"/>
          <w:bCs/>
          <w:sz w:val="22"/>
          <w:szCs w:val="22"/>
          <w:lang w:eastAsia="es-MX"/>
        </w:rPr>
        <w:t>Telesistemas</w:t>
      </w:r>
      <w:proofErr w:type="spellEnd"/>
      <w:r w:rsidRPr="00B23832">
        <w:rPr>
          <w:rFonts w:ascii="ITC Avant Garde" w:hAnsi="ITC Avant Garde"/>
          <w:bCs/>
          <w:sz w:val="22"/>
          <w:szCs w:val="22"/>
          <w:lang w:eastAsia="es-MX"/>
        </w:rPr>
        <w:t xml:space="preserve"> y Redes Mexiquenses, S.A. de C.V</w:t>
      </w:r>
      <w:r>
        <w:rPr>
          <w:rFonts w:ascii="ITC Avant Garde" w:hAnsi="ITC Avant Garde"/>
          <w:bCs/>
          <w:sz w:val="22"/>
          <w:szCs w:val="22"/>
          <w:lang w:eastAsia="es-MX"/>
        </w:rPr>
        <w:t>.</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III.11.- </w:t>
      </w:r>
      <w:r w:rsidRPr="00B23832">
        <w:rPr>
          <w:rFonts w:ascii="ITC Avant Garde" w:eastAsia="ITC Avant Garde" w:hAnsi="ITC Avant Garde"/>
          <w:b/>
          <w:sz w:val="22"/>
          <w:szCs w:val="22"/>
          <w:lang w:eastAsia="en-US"/>
        </w:rPr>
        <w:t xml:space="preserve">Resolución mediante la cual el Pleno del Instituto Federal de Telecomunicaciones autoriza la cesión de los derechos y obligaciones del título de concesión única para uso comercial otorgado el 14 de julio de 2016, al C. Óscar Reyes Rosas, para prestar servicios públicos de telecomunicaciones y/o radiodifusión en el Territorio Nacional, a favor de </w:t>
      </w:r>
      <w:proofErr w:type="spellStart"/>
      <w:r w:rsidRPr="00B23832">
        <w:rPr>
          <w:rFonts w:ascii="ITC Avant Garde" w:eastAsia="ITC Avant Garde" w:hAnsi="ITC Avant Garde"/>
          <w:b/>
          <w:sz w:val="22"/>
          <w:szCs w:val="22"/>
          <w:lang w:eastAsia="en-US"/>
        </w:rPr>
        <w:t>Siscab</w:t>
      </w:r>
      <w:proofErr w:type="spellEnd"/>
      <w:r w:rsidRPr="00B23832">
        <w:rPr>
          <w:rFonts w:ascii="ITC Avant Garde" w:eastAsia="ITC Avant Garde" w:hAnsi="ITC Avant Garde"/>
          <w:b/>
          <w:sz w:val="22"/>
          <w:szCs w:val="22"/>
          <w:lang w:eastAsia="en-US"/>
        </w:rPr>
        <w:t xml:space="preserve"> de México, S.A. de C.V</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lastRenderedPageBreak/>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B23832"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P/IFT/220217/98</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Pr="00B23832">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única para uso comercial otorgado el 14 de julio de 2016, al C. Óscar Reyes Rosas, para prestar servicios públicos de telecomunicaciones y/o radiodifusión en el Territorio Nacional, a favor de </w:t>
      </w:r>
      <w:proofErr w:type="spellStart"/>
      <w:r w:rsidRPr="00B23832">
        <w:rPr>
          <w:rFonts w:ascii="ITC Avant Garde" w:hAnsi="ITC Avant Garde"/>
          <w:bCs/>
          <w:sz w:val="22"/>
          <w:szCs w:val="22"/>
          <w:lang w:eastAsia="es-MX"/>
        </w:rPr>
        <w:t>Siscab</w:t>
      </w:r>
      <w:proofErr w:type="spellEnd"/>
      <w:r w:rsidRPr="00B23832">
        <w:rPr>
          <w:rFonts w:ascii="ITC Avant Garde" w:hAnsi="ITC Avant Garde"/>
          <w:bCs/>
          <w:sz w:val="22"/>
          <w:szCs w:val="22"/>
          <w:lang w:eastAsia="es-MX"/>
        </w:rPr>
        <w:t xml:space="preserve"> de México, S.A. de C.V</w:t>
      </w:r>
      <w:r>
        <w:rPr>
          <w:rFonts w:ascii="ITC Avant Garde" w:hAnsi="ITC Avant Garde"/>
          <w:bCs/>
          <w:sz w:val="22"/>
          <w:szCs w:val="22"/>
          <w:lang w:eastAsia="es-MX"/>
        </w:rPr>
        <w:t>.</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III.12.- </w:t>
      </w:r>
      <w:r w:rsidR="0071587A" w:rsidRPr="0071587A">
        <w:rPr>
          <w:rFonts w:ascii="ITC Avant Garde" w:eastAsia="ITC Avant Garde" w:hAnsi="ITC Avant Garde"/>
          <w:b/>
          <w:sz w:val="22"/>
          <w:szCs w:val="22"/>
          <w:lang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71587A" w:rsidRPr="0071587A">
        <w:rPr>
          <w:rFonts w:ascii="ITC Avant Garde" w:eastAsia="ITC Avant Garde" w:hAnsi="ITC Avant Garde"/>
          <w:b/>
          <w:sz w:val="22"/>
          <w:szCs w:val="22"/>
          <w:lang w:eastAsia="en-US"/>
        </w:rPr>
        <w:t>Siltepec</w:t>
      </w:r>
      <w:proofErr w:type="spellEnd"/>
      <w:r w:rsidR="0071587A" w:rsidRPr="0071587A">
        <w:rPr>
          <w:rFonts w:ascii="ITC Avant Garde" w:eastAsia="ITC Avant Garde" w:hAnsi="ITC Avant Garde"/>
          <w:b/>
          <w:sz w:val="22"/>
          <w:szCs w:val="22"/>
          <w:lang w:eastAsia="en-US"/>
        </w:rPr>
        <w:t>, Chiapas, así como una concesión única, ambas de uso público, a favor del Sistema Chiapaneco de Radio, Televisión y Cinematografía</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Pr="00B23832">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B23832">
        <w:rPr>
          <w:rFonts w:ascii="ITC Avant Garde" w:hAnsi="ITC Avant Garde"/>
          <w:sz w:val="22"/>
          <w:szCs w:val="22"/>
          <w:lang w:val="es-ES"/>
        </w:rPr>
        <w:t>Labardini</w:t>
      </w:r>
      <w:proofErr w:type="spellEnd"/>
      <w:r w:rsidRPr="00B23832">
        <w:rPr>
          <w:rFonts w:ascii="ITC Avant Garde" w:hAnsi="ITC Avant Garde"/>
          <w:sz w:val="22"/>
          <w:szCs w:val="22"/>
          <w:lang w:val="es-ES"/>
        </w:rPr>
        <w:t xml:space="preserve"> </w:t>
      </w:r>
      <w:proofErr w:type="spellStart"/>
      <w:r w:rsidRPr="00B23832">
        <w:rPr>
          <w:rFonts w:ascii="ITC Avant Garde" w:hAnsi="ITC Avant Garde"/>
          <w:sz w:val="22"/>
          <w:szCs w:val="22"/>
          <w:lang w:val="es-ES"/>
        </w:rPr>
        <w:t>Inzunza</w:t>
      </w:r>
      <w:proofErr w:type="spellEnd"/>
      <w:r w:rsidRPr="00B23832">
        <w:rPr>
          <w:rFonts w:ascii="ITC Avant Garde" w:hAnsi="ITC Avant Garde"/>
          <w:sz w:val="22"/>
          <w:szCs w:val="22"/>
          <w:lang w:val="es-ES"/>
        </w:rPr>
        <w:t xml:space="preserve">, María Elena </w:t>
      </w:r>
      <w:proofErr w:type="spellStart"/>
      <w:r w:rsidRPr="00B23832">
        <w:rPr>
          <w:rFonts w:ascii="ITC Avant Garde" w:hAnsi="ITC Avant Garde"/>
          <w:sz w:val="22"/>
          <w:szCs w:val="22"/>
          <w:lang w:val="es-ES"/>
        </w:rPr>
        <w:t>Estavillo</w:t>
      </w:r>
      <w:proofErr w:type="spellEnd"/>
      <w:r w:rsidRPr="00B23832">
        <w:rPr>
          <w:rFonts w:ascii="ITC Avant Garde" w:hAnsi="ITC Avant Garde"/>
          <w:sz w:val="22"/>
          <w:szCs w:val="22"/>
          <w:lang w:val="es-ES"/>
        </w:rPr>
        <w:t xml:space="preserve"> Flores, Mario Germán </w:t>
      </w:r>
      <w:proofErr w:type="spellStart"/>
      <w:r w:rsidRPr="00B23832">
        <w:rPr>
          <w:rFonts w:ascii="ITC Avant Garde" w:hAnsi="ITC Avant Garde"/>
          <w:sz w:val="22"/>
          <w:szCs w:val="22"/>
          <w:lang w:val="es-ES"/>
        </w:rPr>
        <w:t>Fromow</w:t>
      </w:r>
      <w:proofErr w:type="spellEnd"/>
      <w:r w:rsidRPr="00B23832">
        <w:rPr>
          <w:rFonts w:ascii="ITC Avant Garde" w:hAnsi="ITC Avant Garde"/>
          <w:sz w:val="22"/>
          <w:szCs w:val="22"/>
          <w:lang w:val="es-ES"/>
        </w:rPr>
        <w:t xml:space="preserve"> Rangel, Adolfo Cuevas Teja y Javier Juárez Mojica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71587A"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P/IFT/220217/99</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0071587A" w:rsidRPr="0071587A">
        <w:rPr>
          <w:rFonts w:ascii="ITC Avant Garde" w:hAnsi="ITC Avant Garde"/>
          <w:bCs/>
          <w:sz w:val="22"/>
          <w:szCs w:val="22"/>
          <w:lang w:eastAsia="es-MX"/>
        </w:rPr>
        <w:t xml:space="preserve">Resolución mediante la cual el Pleno del Instituto Federal de Telecomunicaciones otorga una concesión para usar y aprovechar bandas de frecuencias del </w:t>
      </w:r>
      <w:r w:rsidR="0071587A" w:rsidRPr="0071587A">
        <w:rPr>
          <w:rFonts w:ascii="ITC Avant Garde" w:hAnsi="ITC Avant Garde"/>
          <w:bCs/>
          <w:sz w:val="22"/>
          <w:szCs w:val="22"/>
          <w:lang w:eastAsia="es-MX"/>
        </w:rPr>
        <w:lastRenderedPageBreak/>
        <w:t xml:space="preserve">espectro radioeléctrico para la prestación del servicio público de radiodifusión sonora en Frecuencia Modulada en </w:t>
      </w:r>
      <w:proofErr w:type="spellStart"/>
      <w:r w:rsidR="0071587A" w:rsidRPr="0071587A">
        <w:rPr>
          <w:rFonts w:ascii="ITC Avant Garde" w:hAnsi="ITC Avant Garde"/>
          <w:bCs/>
          <w:sz w:val="22"/>
          <w:szCs w:val="22"/>
          <w:lang w:eastAsia="es-MX"/>
        </w:rPr>
        <w:t>Siltepec</w:t>
      </w:r>
      <w:proofErr w:type="spellEnd"/>
      <w:r w:rsidR="0071587A" w:rsidRPr="0071587A">
        <w:rPr>
          <w:rFonts w:ascii="ITC Avant Garde" w:hAnsi="ITC Avant Garde"/>
          <w:bCs/>
          <w:sz w:val="22"/>
          <w:szCs w:val="22"/>
          <w:lang w:eastAsia="es-MX"/>
        </w:rPr>
        <w:t>, Chiapas, así como una concesión única, ambas de uso público, a favor del Sistema Chiapaneco de Radio, Televisión y Cinematografía</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III.13.- </w:t>
      </w:r>
      <w:r w:rsidR="0071587A" w:rsidRPr="0071587A">
        <w:rPr>
          <w:rFonts w:ascii="ITC Avant Garde" w:eastAsia="ITC Avant Garde" w:hAnsi="ITC Avant Garde"/>
          <w:b/>
          <w:sz w:val="22"/>
          <w:szCs w:val="22"/>
          <w:lang w:eastAsia="en-US"/>
        </w:rPr>
        <w:t xml:space="preserve">Resolución mediante la cual el Pleno del Instituto Federal de Telecomunicaciones autoriza la solicitud de transición de un permiso de radiodifusión al régimen de concesión de la Ley Federal de Telecomunicaciones y Radiodifusión, para lo cual otorga a favor de la Comunidad Indígena </w:t>
      </w:r>
      <w:proofErr w:type="spellStart"/>
      <w:r w:rsidR="0071587A" w:rsidRPr="0071587A">
        <w:rPr>
          <w:rFonts w:ascii="ITC Avant Garde" w:eastAsia="ITC Avant Garde" w:hAnsi="ITC Avant Garde"/>
          <w:b/>
          <w:sz w:val="22"/>
          <w:szCs w:val="22"/>
          <w:lang w:eastAsia="en-US"/>
        </w:rPr>
        <w:t>Tseltal</w:t>
      </w:r>
      <w:proofErr w:type="spellEnd"/>
      <w:r w:rsidR="0071587A" w:rsidRPr="0071587A">
        <w:rPr>
          <w:rFonts w:ascii="ITC Avant Garde" w:eastAsia="ITC Avant Garde" w:hAnsi="ITC Avant Garde"/>
          <w:b/>
          <w:sz w:val="22"/>
          <w:szCs w:val="22"/>
          <w:lang w:eastAsia="en-US"/>
        </w:rPr>
        <w:t xml:space="preserve"> asentada en la localidad de </w:t>
      </w:r>
      <w:proofErr w:type="spellStart"/>
      <w:r w:rsidR="0071587A" w:rsidRPr="0071587A">
        <w:rPr>
          <w:rFonts w:ascii="ITC Avant Garde" w:eastAsia="ITC Avant Garde" w:hAnsi="ITC Avant Garde"/>
          <w:b/>
          <w:sz w:val="22"/>
          <w:szCs w:val="22"/>
          <w:lang w:eastAsia="en-US"/>
        </w:rPr>
        <w:t>Bachajón</w:t>
      </w:r>
      <w:proofErr w:type="spellEnd"/>
      <w:r w:rsidR="0071587A" w:rsidRPr="0071587A">
        <w:rPr>
          <w:rFonts w:ascii="ITC Avant Garde" w:eastAsia="ITC Avant Garde" w:hAnsi="ITC Avant Garde"/>
          <w:b/>
          <w:sz w:val="22"/>
          <w:szCs w:val="22"/>
          <w:lang w:eastAsia="en-US"/>
        </w:rPr>
        <w:t xml:space="preserve">, Municipio de </w:t>
      </w:r>
      <w:proofErr w:type="spellStart"/>
      <w:r w:rsidR="0071587A" w:rsidRPr="0071587A">
        <w:rPr>
          <w:rFonts w:ascii="ITC Avant Garde" w:eastAsia="ITC Avant Garde" w:hAnsi="ITC Avant Garde"/>
          <w:b/>
          <w:sz w:val="22"/>
          <w:szCs w:val="22"/>
          <w:lang w:eastAsia="en-US"/>
        </w:rPr>
        <w:t>Chilón</w:t>
      </w:r>
      <w:proofErr w:type="spellEnd"/>
      <w:r w:rsidR="0071587A" w:rsidRPr="0071587A">
        <w:rPr>
          <w:rFonts w:ascii="ITC Avant Garde" w:eastAsia="ITC Avant Garde" w:hAnsi="ITC Avant Garde"/>
          <w:b/>
          <w:sz w:val="22"/>
          <w:szCs w:val="22"/>
          <w:lang w:eastAsia="en-US"/>
        </w:rPr>
        <w:t>, Chiapas, una concesión para usar y aprovechar bandas de frecuencias del espectro radioeléctrico para la prestación del servicio público de radiodifusión sonora en Frecuencia Modulada, así como una concesión única, ambas de uso social indígena</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B23832" w:rsidRPr="00BB79B5"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00550E23" w:rsidRPr="00550E23">
        <w:rPr>
          <w:rFonts w:ascii="ITC Avant Garde" w:hAnsi="ITC Avant Garde"/>
          <w:sz w:val="22"/>
          <w:szCs w:val="22"/>
          <w:lang w:val="es-ES"/>
        </w:rPr>
        <w:t xml:space="preserve">por mayoría de votos de los Comisionados Gabriel Oswaldo Contreras Saldívar, Ernesto Estrada González, Adriana Sofía </w:t>
      </w:r>
      <w:proofErr w:type="spellStart"/>
      <w:r w:rsidR="00550E23" w:rsidRPr="00550E23">
        <w:rPr>
          <w:rFonts w:ascii="ITC Avant Garde" w:hAnsi="ITC Avant Garde"/>
          <w:sz w:val="22"/>
          <w:szCs w:val="22"/>
          <w:lang w:val="es-ES"/>
        </w:rPr>
        <w:t>Labardini</w:t>
      </w:r>
      <w:proofErr w:type="spellEnd"/>
      <w:r w:rsidR="00550E23" w:rsidRPr="00550E23">
        <w:rPr>
          <w:rFonts w:ascii="ITC Avant Garde" w:hAnsi="ITC Avant Garde"/>
          <w:sz w:val="22"/>
          <w:szCs w:val="22"/>
          <w:lang w:val="es-ES"/>
        </w:rPr>
        <w:t xml:space="preserve"> </w:t>
      </w:r>
      <w:proofErr w:type="spellStart"/>
      <w:r w:rsidR="00550E23" w:rsidRPr="00550E23">
        <w:rPr>
          <w:rFonts w:ascii="ITC Avant Garde" w:hAnsi="ITC Avant Garde"/>
          <w:sz w:val="22"/>
          <w:szCs w:val="22"/>
          <w:lang w:val="es-ES"/>
        </w:rPr>
        <w:t>Inzunza</w:t>
      </w:r>
      <w:proofErr w:type="spellEnd"/>
      <w:r w:rsidR="00550E23" w:rsidRPr="00550E23">
        <w:rPr>
          <w:rFonts w:ascii="ITC Avant Garde" w:hAnsi="ITC Avant Garde"/>
          <w:sz w:val="22"/>
          <w:szCs w:val="22"/>
          <w:lang w:val="es-ES"/>
        </w:rPr>
        <w:t xml:space="preserve">, María Elena </w:t>
      </w:r>
      <w:proofErr w:type="spellStart"/>
      <w:r w:rsidR="00550E23" w:rsidRPr="00550E23">
        <w:rPr>
          <w:rFonts w:ascii="ITC Avant Garde" w:hAnsi="ITC Avant Garde"/>
          <w:sz w:val="22"/>
          <w:szCs w:val="22"/>
          <w:lang w:val="es-ES"/>
        </w:rPr>
        <w:t>Estavillo</w:t>
      </w:r>
      <w:proofErr w:type="spellEnd"/>
      <w:r w:rsidR="00550E23" w:rsidRPr="00550E23">
        <w:rPr>
          <w:rFonts w:ascii="ITC Avant Garde" w:hAnsi="ITC Avant Garde"/>
          <w:sz w:val="22"/>
          <w:szCs w:val="22"/>
          <w:lang w:val="es-ES"/>
        </w:rPr>
        <w:t xml:space="preserve"> Flores, Mario Germán </w:t>
      </w:r>
      <w:proofErr w:type="spellStart"/>
      <w:r w:rsidR="00550E23" w:rsidRPr="00550E23">
        <w:rPr>
          <w:rFonts w:ascii="ITC Avant Garde" w:hAnsi="ITC Avant Garde"/>
          <w:sz w:val="22"/>
          <w:szCs w:val="22"/>
          <w:lang w:val="es-ES"/>
        </w:rPr>
        <w:t>Fromow</w:t>
      </w:r>
      <w:proofErr w:type="spellEnd"/>
      <w:r w:rsidR="00550E23" w:rsidRPr="00550E23">
        <w:rPr>
          <w:rFonts w:ascii="ITC Avant Garde" w:hAnsi="ITC Avant Garde"/>
          <w:sz w:val="22"/>
          <w:szCs w:val="22"/>
          <w:lang w:val="es-ES"/>
        </w:rPr>
        <w:t xml:space="preserve"> Rangel y Javier Juárez Mojica; y con el voto en contra del Comisionado Adolfo Cuevas Teja</w:t>
      </w:r>
      <w:r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71587A"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P/IFT/220217/100</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0071587A" w:rsidRPr="0071587A">
        <w:rPr>
          <w:rFonts w:ascii="ITC Avant Garde" w:hAnsi="ITC Avant Garde"/>
          <w:bCs/>
          <w:sz w:val="22"/>
          <w:szCs w:val="22"/>
          <w:lang w:eastAsia="es-MX"/>
        </w:rPr>
        <w:t xml:space="preserve">Resolución mediante la cual el Pleno del Instituto Federal de Telecomunicaciones autoriza la solicitud de transición de un permiso de radiodifusión al régimen de concesión de la Ley Federal de Telecomunicaciones y Radiodifusión, para lo cual otorga a favor de la Comunidad Indígena </w:t>
      </w:r>
      <w:proofErr w:type="spellStart"/>
      <w:r w:rsidR="0071587A" w:rsidRPr="0071587A">
        <w:rPr>
          <w:rFonts w:ascii="ITC Avant Garde" w:hAnsi="ITC Avant Garde"/>
          <w:bCs/>
          <w:sz w:val="22"/>
          <w:szCs w:val="22"/>
          <w:lang w:eastAsia="es-MX"/>
        </w:rPr>
        <w:t>Tseltal</w:t>
      </w:r>
      <w:proofErr w:type="spellEnd"/>
      <w:r w:rsidR="0071587A" w:rsidRPr="0071587A">
        <w:rPr>
          <w:rFonts w:ascii="ITC Avant Garde" w:hAnsi="ITC Avant Garde"/>
          <w:bCs/>
          <w:sz w:val="22"/>
          <w:szCs w:val="22"/>
          <w:lang w:eastAsia="es-MX"/>
        </w:rPr>
        <w:t xml:space="preserve"> asentada en la localidad de </w:t>
      </w:r>
      <w:proofErr w:type="spellStart"/>
      <w:r w:rsidR="0071587A" w:rsidRPr="0071587A">
        <w:rPr>
          <w:rFonts w:ascii="ITC Avant Garde" w:hAnsi="ITC Avant Garde"/>
          <w:bCs/>
          <w:sz w:val="22"/>
          <w:szCs w:val="22"/>
          <w:lang w:eastAsia="es-MX"/>
        </w:rPr>
        <w:t>Bachajón</w:t>
      </w:r>
      <w:proofErr w:type="spellEnd"/>
      <w:r w:rsidR="0071587A" w:rsidRPr="0071587A">
        <w:rPr>
          <w:rFonts w:ascii="ITC Avant Garde" w:hAnsi="ITC Avant Garde"/>
          <w:bCs/>
          <w:sz w:val="22"/>
          <w:szCs w:val="22"/>
          <w:lang w:eastAsia="es-MX"/>
        </w:rPr>
        <w:t xml:space="preserve">, Municipio de </w:t>
      </w:r>
      <w:proofErr w:type="spellStart"/>
      <w:r w:rsidR="0071587A" w:rsidRPr="0071587A">
        <w:rPr>
          <w:rFonts w:ascii="ITC Avant Garde" w:hAnsi="ITC Avant Garde"/>
          <w:bCs/>
          <w:sz w:val="22"/>
          <w:szCs w:val="22"/>
          <w:lang w:eastAsia="es-MX"/>
        </w:rPr>
        <w:t>Chilón</w:t>
      </w:r>
      <w:proofErr w:type="spellEnd"/>
      <w:r w:rsidR="0071587A" w:rsidRPr="0071587A">
        <w:rPr>
          <w:rFonts w:ascii="ITC Avant Garde" w:hAnsi="ITC Avant Garde"/>
          <w:bCs/>
          <w:sz w:val="22"/>
          <w:szCs w:val="22"/>
          <w:lang w:eastAsia="es-MX"/>
        </w:rPr>
        <w:t>, Chiapas, una concesión para usar y aprovechar bandas de frecuencias del espectro radioeléctrico para la prestación del servicio público de radiodifusión sonora en Frecuencia Modulada, así como una concesión única, ambas de uso social indígena</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lastRenderedPageBreak/>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B23832" w:rsidP="00EA02A8">
      <w:pPr>
        <w:widowControl w:val="0"/>
        <w:spacing w:before="240" w:after="240"/>
        <w:jc w:val="both"/>
        <w:rPr>
          <w:rFonts w:ascii="ITC Avant Garde" w:eastAsia="ITC Avant Garde" w:hAnsi="ITC Avant Garde"/>
          <w:b/>
          <w:sz w:val="22"/>
          <w:szCs w:val="22"/>
          <w:lang w:eastAsia="en-US"/>
        </w:rPr>
      </w:pPr>
      <w:r>
        <w:rPr>
          <w:rFonts w:ascii="ITC Avant Garde" w:eastAsia="ITC Avant Garde" w:hAnsi="ITC Avant Garde"/>
          <w:b/>
          <w:sz w:val="22"/>
          <w:szCs w:val="22"/>
          <w:lang w:eastAsia="en-US"/>
        </w:rPr>
        <w:t xml:space="preserve">III.14.- </w:t>
      </w:r>
      <w:r w:rsidR="0071587A" w:rsidRPr="0071587A">
        <w:rPr>
          <w:rFonts w:ascii="ITC Avant Garde" w:eastAsia="ITC Avant Garde" w:hAnsi="ITC Avant Garde"/>
          <w:b/>
          <w:sz w:val="22"/>
          <w:szCs w:val="22"/>
          <w:lang w:eastAsia="en-US"/>
        </w:rPr>
        <w:t>Resolución mediante la cual el Pleno del Instituto Federal de Telecomunicaciones autoriza la modificación de la zona de cobertura de la concesión sobre bandas de frecuencias del espectro radioeléctrico para uso público otorgada al Gobierno del Estado de Chiapas, cuya población principal a servir es Tuxtla Gutiérrez, Chiapas, a través de la estación con distintivo de llamada XHTTG-TDT</w:t>
      </w:r>
      <w:r w:rsidRPr="00BB79B5">
        <w:rPr>
          <w:rFonts w:ascii="ITC Avant Garde" w:eastAsia="ITC Avant Garde" w:hAnsi="ITC Avant Garde"/>
          <w:b/>
          <w:sz w:val="22"/>
          <w:szCs w:val="22"/>
          <w:lang w:eastAsia="en-US"/>
        </w:rPr>
        <w:t>.</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Deliberación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B79B5">
        <w:rPr>
          <w:rFonts w:ascii="ITC Avant Garde" w:hAnsi="ITC Avant Garde"/>
          <w:sz w:val="22"/>
          <w:szCs w:val="22"/>
          <w:lang w:val="es-ES"/>
        </w:rPr>
        <w:t xml:space="preserve">. </w:t>
      </w:r>
    </w:p>
    <w:p w:rsidR="00EA02A8" w:rsidRDefault="00AC4E5C" w:rsidP="00EA02A8">
      <w:pPr>
        <w:spacing w:before="240" w:after="240"/>
        <w:jc w:val="both"/>
        <w:rPr>
          <w:rFonts w:ascii="ITC Avant Garde" w:hAnsi="ITC Avant Garde"/>
          <w:sz w:val="22"/>
          <w:szCs w:val="22"/>
          <w:lang w:val="es-ES"/>
        </w:rPr>
      </w:pPr>
      <w:r w:rsidRPr="00BB79B5">
        <w:rPr>
          <w:rFonts w:ascii="ITC Avant Garde" w:hAnsi="ITC Avant Garde"/>
          <w:sz w:val="22"/>
          <w:szCs w:val="22"/>
          <w:lang w:val="es-ES"/>
        </w:rPr>
        <w:t>Siendo las 1</w:t>
      </w:r>
      <w:r>
        <w:rPr>
          <w:rFonts w:ascii="ITC Avant Garde" w:hAnsi="ITC Avant Garde"/>
          <w:sz w:val="22"/>
          <w:szCs w:val="22"/>
          <w:lang w:val="es-ES"/>
        </w:rPr>
        <w:t>3</w:t>
      </w:r>
      <w:r w:rsidRPr="00BB79B5">
        <w:rPr>
          <w:rFonts w:ascii="ITC Avant Garde" w:hAnsi="ITC Avant Garde"/>
          <w:sz w:val="22"/>
          <w:szCs w:val="22"/>
          <w:lang w:val="es-ES"/>
        </w:rPr>
        <w:t xml:space="preserve"> horas con </w:t>
      </w:r>
      <w:r>
        <w:rPr>
          <w:rFonts w:ascii="ITC Avant Garde" w:hAnsi="ITC Avant Garde"/>
          <w:sz w:val="22"/>
          <w:szCs w:val="22"/>
          <w:lang w:val="es-ES"/>
        </w:rPr>
        <w:t>09</w:t>
      </w:r>
      <w:r w:rsidRPr="00BB79B5">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13</w:t>
      </w:r>
      <w:r w:rsidRPr="00BB79B5">
        <w:rPr>
          <w:rFonts w:ascii="ITC Avant Garde" w:hAnsi="ITC Avant Garde"/>
          <w:sz w:val="22"/>
          <w:szCs w:val="22"/>
          <w:lang w:val="es-ES"/>
        </w:rPr>
        <w:t xml:space="preserve"> horas con </w:t>
      </w:r>
      <w:r>
        <w:rPr>
          <w:rFonts w:ascii="ITC Avant Garde" w:hAnsi="ITC Avant Garde"/>
          <w:sz w:val="22"/>
          <w:szCs w:val="22"/>
          <w:lang w:val="es-ES"/>
        </w:rPr>
        <w:t>21</w:t>
      </w:r>
      <w:r w:rsidRPr="00BB79B5">
        <w:rPr>
          <w:rFonts w:ascii="ITC Avant Garde" w:hAnsi="ITC Avant Garde"/>
          <w:sz w:val="22"/>
          <w:szCs w:val="22"/>
          <w:lang w:val="es-ES"/>
        </w:rPr>
        <w:t xml:space="preserve"> minutos.</w:t>
      </w:r>
    </w:p>
    <w:p w:rsidR="00EA02A8" w:rsidRDefault="00AC4E5C"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 xml:space="preserve">,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 Adolfo Cuevas Teja y Javier Juárez Mojica, se tuvo quórum legal para continuar con la sesión.</w:t>
      </w:r>
    </w:p>
    <w:p w:rsidR="00EA02A8" w:rsidRDefault="008A5FF4"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En uso de la voz, el Comisionado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003B0A81">
        <w:rPr>
          <w:rFonts w:ascii="ITC Avant Garde" w:hAnsi="ITC Avant Garde"/>
          <w:sz w:val="22"/>
          <w:szCs w:val="22"/>
          <w:lang w:val="es-ES"/>
        </w:rPr>
        <w:t xml:space="preserve"> puso a consideración del Pleno incluir en el último p</w:t>
      </w:r>
      <w:r w:rsidR="00B70A5D">
        <w:rPr>
          <w:rFonts w:ascii="ITC Avant Garde" w:hAnsi="ITC Avant Garde"/>
          <w:sz w:val="22"/>
          <w:szCs w:val="22"/>
          <w:lang w:val="es-ES"/>
        </w:rPr>
        <w:t>árrafo del Resolutivo Primero, la facultad del Instituto para</w:t>
      </w:r>
      <w:r w:rsidR="004D309F">
        <w:rPr>
          <w:rFonts w:ascii="ITC Avant Garde" w:hAnsi="ITC Avant Garde"/>
          <w:sz w:val="22"/>
          <w:szCs w:val="22"/>
          <w:lang w:val="es-ES"/>
        </w:rPr>
        <w:t xml:space="preserve"> </w:t>
      </w:r>
      <w:r w:rsidR="00C32BD8" w:rsidRPr="00C32BD8">
        <w:rPr>
          <w:rFonts w:ascii="ITC Avant Garde" w:hAnsi="ITC Avant Garde"/>
          <w:sz w:val="22"/>
          <w:szCs w:val="22"/>
          <w:lang w:val="es-ES"/>
        </w:rPr>
        <w:t>asignar el Canal 44 que va de los 650 a 656 MHz, en aquellas zonas dentro del territorio del estado de Chiapas en las cuales el Gobierno del Estado no preste el servicio y existan otros interesados</w:t>
      </w:r>
      <w:r w:rsidR="00B70A5D">
        <w:rPr>
          <w:rFonts w:ascii="ITC Avant Garde" w:hAnsi="ITC Avant Garde"/>
          <w:sz w:val="22"/>
          <w:szCs w:val="22"/>
          <w:lang w:val="es-ES"/>
        </w:rPr>
        <w:t>.</w:t>
      </w:r>
    </w:p>
    <w:p w:rsidR="00EA02A8" w:rsidRDefault="00B70A5D"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0A5D">
        <w:rPr>
          <w:rFonts w:ascii="ITC Avant Garde" w:hAnsi="ITC Avant Garde"/>
          <w:sz w:val="22"/>
          <w:szCs w:val="22"/>
          <w:lang w:val="es-ES"/>
        </w:rPr>
        <w:t xml:space="preserve">El Presidente sometió a consideración del Pleno la propuesta del Comisionado y con los votos a favor de los Comisionados Ernesto Estrada González, Mario Germán </w:t>
      </w:r>
      <w:proofErr w:type="spellStart"/>
      <w:r w:rsidRPr="00B70A5D">
        <w:rPr>
          <w:rFonts w:ascii="ITC Avant Garde" w:hAnsi="ITC Avant Garde"/>
          <w:sz w:val="22"/>
          <w:szCs w:val="22"/>
          <w:lang w:val="es-ES"/>
        </w:rPr>
        <w:t>Fromow</w:t>
      </w:r>
      <w:proofErr w:type="spellEnd"/>
      <w:r w:rsidRPr="00B70A5D">
        <w:rPr>
          <w:rFonts w:ascii="ITC Avant Garde" w:hAnsi="ITC Avant Garde"/>
          <w:sz w:val="22"/>
          <w:szCs w:val="22"/>
          <w:lang w:val="es-ES"/>
        </w:rPr>
        <w:t xml:space="preserve"> Rangel </w:t>
      </w:r>
      <w:r w:rsidR="009107C9">
        <w:rPr>
          <w:rFonts w:ascii="ITC Avant Garde" w:hAnsi="ITC Avant Garde"/>
          <w:sz w:val="22"/>
          <w:szCs w:val="22"/>
          <w:lang w:val="es-ES"/>
        </w:rPr>
        <w:t xml:space="preserve">y Javier Juárez Mojica y los votos en contra de los Comisionados </w:t>
      </w:r>
      <w:r w:rsidR="009107C9" w:rsidRPr="00B70A5D">
        <w:rPr>
          <w:rFonts w:ascii="ITC Avant Garde" w:hAnsi="ITC Avant Garde"/>
          <w:sz w:val="22"/>
          <w:szCs w:val="22"/>
          <w:lang w:val="es-ES"/>
        </w:rPr>
        <w:t>Gabriel Oswaldo Contreras Saldívar,</w:t>
      </w:r>
      <w:r w:rsidR="009107C9" w:rsidRPr="009107C9">
        <w:rPr>
          <w:rFonts w:ascii="ITC Avant Garde" w:hAnsi="ITC Avant Garde"/>
          <w:sz w:val="22"/>
          <w:szCs w:val="22"/>
          <w:lang w:val="es-ES"/>
        </w:rPr>
        <w:t xml:space="preserve"> </w:t>
      </w:r>
      <w:r w:rsidR="009107C9" w:rsidRPr="00B70A5D">
        <w:rPr>
          <w:rFonts w:ascii="ITC Avant Garde" w:hAnsi="ITC Avant Garde"/>
          <w:sz w:val="22"/>
          <w:szCs w:val="22"/>
          <w:lang w:val="es-ES"/>
        </w:rPr>
        <w:t xml:space="preserve">Adriana Sofía </w:t>
      </w:r>
      <w:proofErr w:type="spellStart"/>
      <w:r w:rsidR="009107C9" w:rsidRPr="00B70A5D">
        <w:rPr>
          <w:rFonts w:ascii="ITC Avant Garde" w:hAnsi="ITC Avant Garde"/>
          <w:sz w:val="22"/>
          <w:szCs w:val="22"/>
          <w:lang w:val="es-ES"/>
        </w:rPr>
        <w:t>Labardini</w:t>
      </w:r>
      <w:proofErr w:type="spellEnd"/>
      <w:r w:rsidR="009107C9" w:rsidRPr="00B70A5D">
        <w:rPr>
          <w:rFonts w:ascii="ITC Avant Garde" w:hAnsi="ITC Avant Garde"/>
          <w:sz w:val="22"/>
          <w:szCs w:val="22"/>
          <w:lang w:val="es-ES"/>
        </w:rPr>
        <w:t xml:space="preserve"> </w:t>
      </w:r>
      <w:proofErr w:type="spellStart"/>
      <w:r w:rsidR="009107C9" w:rsidRPr="00B70A5D">
        <w:rPr>
          <w:rFonts w:ascii="ITC Avant Garde" w:hAnsi="ITC Avant Garde"/>
          <w:sz w:val="22"/>
          <w:szCs w:val="22"/>
          <w:lang w:val="es-ES"/>
        </w:rPr>
        <w:t>Inzunza</w:t>
      </w:r>
      <w:proofErr w:type="spellEnd"/>
      <w:r w:rsidR="009107C9" w:rsidRPr="00B70A5D">
        <w:rPr>
          <w:rFonts w:ascii="ITC Avant Garde" w:hAnsi="ITC Avant Garde"/>
          <w:sz w:val="22"/>
          <w:szCs w:val="22"/>
          <w:lang w:val="es-ES"/>
        </w:rPr>
        <w:t xml:space="preserve">, María Elena </w:t>
      </w:r>
      <w:proofErr w:type="spellStart"/>
      <w:r w:rsidR="009107C9" w:rsidRPr="00B70A5D">
        <w:rPr>
          <w:rFonts w:ascii="ITC Avant Garde" w:hAnsi="ITC Avant Garde"/>
          <w:sz w:val="22"/>
          <w:szCs w:val="22"/>
          <w:lang w:val="es-ES"/>
        </w:rPr>
        <w:t>Estavillo</w:t>
      </w:r>
      <w:proofErr w:type="spellEnd"/>
      <w:r w:rsidR="009107C9" w:rsidRPr="00B70A5D">
        <w:rPr>
          <w:rFonts w:ascii="ITC Avant Garde" w:hAnsi="ITC Avant Garde"/>
          <w:sz w:val="22"/>
          <w:szCs w:val="22"/>
          <w:lang w:val="es-ES"/>
        </w:rPr>
        <w:t xml:space="preserve"> Flores</w:t>
      </w:r>
      <w:r w:rsidR="009107C9">
        <w:rPr>
          <w:rFonts w:ascii="ITC Avant Garde" w:hAnsi="ITC Avant Garde"/>
          <w:sz w:val="22"/>
          <w:szCs w:val="22"/>
          <w:lang w:val="es-ES"/>
        </w:rPr>
        <w:t xml:space="preserve"> y</w:t>
      </w:r>
      <w:r w:rsidR="009107C9" w:rsidRPr="009107C9">
        <w:rPr>
          <w:rFonts w:ascii="ITC Avant Garde" w:hAnsi="ITC Avant Garde"/>
          <w:sz w:val="22"/>
          <w:szCs w:val="22"/>
          <w:lang w:val="es-ES"/>
        </w:rPr>
        <w:t xml:space="preserve"> </w:t>
      </w:r>
      <w:r w:rsidR="009107C9" w:rsidRPr="00B70A5D">
        <w:rPr>
          <w:rFonts w:ascii="ITC Avant Garde" w:hAnsi="ITC Avant Garde"/>
          <w:sz w:val="22"/>
          <w:szCs w:val="22"/>
          <w:lang w:val="es-ES"/>
        </w:rPr>
        <w:t>Adolfo Cuevas Teja</w:t>
      </w:r>
      <w:r w:rsidR="009107C9">
        <w:rPr>
          <w:rFonts w:ascii="ITC Avant Garde" w:hAnsi="ITC Avant Garde"/>
          <w:sz w:val="22"/>
          <w:szCs w:val="22"/>
          <w:lang w:val="es-ES"/>
        </w:rPr>
        <w:t>, no</w:t>
      </w:r>
      <w:r w:rsidRPr="00B70A5D">
        <w:rPr>
          <w:rFonts w:ascii="ITC Avant Garde" w:hAnsi="ITC Avant Garde"/>
          <w:sz w:val="22"/>
          <w:szCs w:val="22"/>
          <w:lang w:val="es-ES"/>
        </w:rPr>
        <w:t xml:space="preserve"> se aprobó.</w:t>
      </w:r>
    </w:p>
    <w:p w:rsidR="00EA02A8" w:rsidRDefault="009107C9"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Asimismo, 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sometió a consideración del Pleno el retiro del asunto del Orden del Día.</w:t>
      </w:r>
    </w:p>
    <w:p w:rsidR="00EA02A8" w:rsidRDefault="009107C9"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0A5D">
        <w:rPr>
          <w:rFonts w:ascii="ITC Avant Garde" w:hAnsi="ITC Avant Garde"/>
          <w:sz w:val="22"/>
          <w:szCs w:val="22"/>
          <w:lang w:val="es-ES"/>
        </w:rPr>
        <w:t>El Presidente sometió a consideración del Pleno la propuesta de</w:t>
      </w:r>
      <w:r>
        <w:rPr>
          <w:rFonts w:ascii="ITC Avant Garde" w:hAnsi="ITC Avant Garde"/>
          <w:sz w:val="22"/>
          <w:szCs w:val="22"/>
          <w:lang w:val="es-ES"/>
        </w:rPr>
        <w:t xml:space="preserve"> </w:t>
      </w:r>
      <w:r w:rsidRPr="00B70A5D">
        <w:rPr>
          <w:rFonts w:ascii="ITC Avant Garde" w:hAnsi="ITC Avant Garde"/>
          <w:sz w:val="22"/>
          <w:szCs w:val="22"/>
          <w:lang w:val="es-ES"/>
        </w:rPr>
        <w:t>l</w:t>
      </w:r>
      <w:r>
        <w:rPr>
          <w:rFonts w:ascii="ITC Avant Garde" w:hAnsi="ITC Avant Garde"/>
          <w:sz w:val="22"/>
          <w:szCs w:val="22"/>
          <w:lang w:val="es-ES"/>
        </w:rPr>
        <w:t>a</w:t>
      </w:r>
      <w:r w:rsidRPr="00B70A5D">
        <w:rPr>
          <w:rFonts w:ascii="ITC Avant Garde" w:hAnsi="ITC Avant Garde"/>
          <w:sz w:val="22"/>
          <w:szCs w:val="22"/>
          <w:lang w:val="es-ES"/>
        </w:rPr>
        <w:t xml:space="preserve"> Comisiona</w:t>
      </w:r>
      <w:r>
        <w:rPr>
          <w:rFonts w:ascii="ITC Avant Garde" w:hAnsi="ITC Avant Garde"/>
          <w:sz w:val="22"/>
          <w:szCs w:val="22"/>
          <w:lang w:val="es-ES"/>
        </w:rPr>
        <w:t>da y con los votos a favor de las Comisionada</w:t>
      </w:r>
      <w:r w:rsidRPr="00B70A5D">
        <w:rPr>
          <w:rFonts w:ascii="ITC Avant Garde" w:hAnsi="ITC Avant Garde"/>
          <w:sz w:val="22"/>
          <w:szCs w:val="22"/>
          <w:lang w:val="es-ES"/>
        </w:rPr>
        <w:t xml:space="preserve">s Adriana Sofía </w:t>
      </w:r>
      <w:proofErr w:type="spellStart"/>
      <w:r w:rsidRPr="00B70A5D">
        <w:rPr>
          <w:rFonts w:ascii="ITC Avant Garde" w:hAnsi="ITC Avant Garde"/>
          <w:sz w:val="22"/>
          <w:szCs w:val="22"/>
          <w:lang w:val="es-ES"/>
        </w:rPr>
        <w:t>Labardini</w:t>
      </w:r>
      <w:proofErr w:type="spellEnd"/>
      <w:r w:rsidRPr="00B70A5D">
        <w:rPr>
          <w:rFonts w:ascii="ITC Avant Garde" w:hAnsi="ITC Avant Garde"/>
          <w:sz w:val="22"/>
          <w:szCs w:val="22"/>
          <w:lang w:val="es-ES"/>
        </w:rPr>
        <w:t xml:space="preserve"> </w:t>
      </w:r>
      <w:proofErr w:type="spellStart"/>
      <w:r w:rsidRPr="00B70A5D">
        <w:rPr>
          <w:rFonts w:ascii="ITC Avant Garde" w:hAnsi="ITC Avant Garde"/>
          <w:sz w:val="22"/>
          <w:szCs w:val="22"/>
          <w:lang w:val="es-ES"/>
        </w:rPr>
        <w:t>Inzunza</w:t>
      </w:r>
      <w:proofErr w:type="spellEnd"/>
      <w:r>
        <w:rPr>
          <w:rFonts w:ascii="ITC Avant Garde" w:hAnsi="ITC Avant Garde"/>
          <w:sz w:val="22"/>
          <w:szCs w:val="22"/>
          <w:lang w:val="es-ES"/>
        </w:rPr>
        <w:t xml:space="preserve"> y</w:t>
      </w:r>
      <w:r w:rsidRPr="00B70A5D">
        <w:rPr>
          <w:rFonts w:ascii="ITC Avant Garde" w:hAnsi="ITC Avant Garde"/>
          <w:sz w:val="22"/>
          <w:szCs w:val="22"/>
          <w:lang w:val="es-ES"/>
        </w:rPr>
        <w:t xml:space="preserve"> María Elena </w:t>
      </w:r>
      <w:proofErr w:type="spellStart"/>
      <w:r w:rsidRPr="00B70A5D">
        <w:rPr>
          <w:rFonts w:ascii="ITC Avant Garde" w:hAnsi="ITC Avant Garde"/>
          <w:sz w:val="22"/>
          <w:szCs w:val="22"/>
          <w:lang w:val="es-ES"/>
        </w:rPr>
        <w:t>Estavillo</w:t>
      </w:r>
      <w:proofErr w:type="spellEnd"/>
      <w:r w:rsidRPr="00B70A5D">
        <w:rPr>
          <w:rFonts w:ascii="ITC Avant Garde" w:hAnsi="ITC Avant Garde"/>
          <w:sz w:val="22"/>
          <w:szCs w:val="22"/>
          <w:lang w:val="es-ES"/>
        </w:rPr>
        <w:t xml:space="preserve"> Flores</w:t>
      </w:r>
      <w:r>
        <w:rPr>
          <w:rFonts w:ascii="ITC Avant Garde" w:hAnsi="ITC Avant Garde"/>
          <w:sz w:val="22"/>
          <w:szCs w:val="22"/>
          <w:lang w:val="es-ES"/>
        </w:rPr>
        <w:t xml:space="preserve"> y del Comisionado</w:t>
      </w:r>
      <w:r w:rsidRPr="009107C9">
        <w:rPr>
          <w:rFonts w:ascii="ITC Avant Garde" w:hAnsi="ITC Avant Garde"/>
          <w:sz w:val="22"/>
          <w:szCs w:val="22"/>
          <w:lang w:val="es-ES"/>
        </w:rPr>
        <w:t xml:space="preserve"> </w:t>
      </w:r>
      <w:r w:rsidRPr="00B70A5D">
        <w:rPr>
          <w:rFonts w:ascii="ITC Avant Garde" w:hAnsi="ITC Avant Garde"/>
          <w:sz w:val="22"/>
          <w:szCs w:val="22"/>
          <w:lang w:val="es-ES"/>
        </w:rPr>
        <w:t>Adolfo Cuevas Teja</w:t>
      </w:r>
      <w:r>
        <w:rPr>
          <w:rFonts w:ascii="ITC Avant Garde" w:hAnsi="ITC Avant Garde"/>
          <w:sz w:val="22"/>
          <w:szCs w:val="22"/>
          <w:lang w:val="es-ES"/>
        </w:rPr>
        <w:t xml:space="preserve"> y los votos en contra de los Comisionados </w:t>
      </w:r>
      <w:r w:rsidRPr="00B70A5D">
        <w:rPr>
          <w:rFonts w:ascii="ITC Avant Garde" w:hAnsi="ITC Avant Garde"/>
          <w:sz w:val="22"/>
          <w:szCs w:val="22"/>
          <w:lang w:val="es-ES"/>
        </w:rPr>
        <w:t>Gabriel Oswaldo Contreras Saldívar,</w:t>
      </w:r>
      <w:r w:rsidRPr="009107C9">
        <w:rPr>
          <w:rFonts w:ascii="ITC Avant Garde" w:hAnsi="ITC Avant Garde"/>
          <w:sz w:val="22"/>
          <w:szCs w:val="22"/>
          <w:lang w:val="es-ES"/>
        </w:rPr>
        <w:t xml:space="preserve"> </w:t>
      </w:r>
      <w:r w:rsidRPr="00B70A5D">
        <w:rPr>
          <w:rFonts w:ascii="ITC Avant Garde" w:hAnsi="ITC Avant Garde"/>
          <w:sz w:val="22"/>
          <w:szCs w:val="22"/>
          <w:lang w:val="es-ES"/>
        </w:rPr>
        <w:t xml:space="preserve">Ernesto Estrada González, Mario Germán </w:t>
      </w:r>
      <w:proofErr w:type="spellStart"/>
      <w:r w:rsidRPr="00B70A5D">
        <w:rPr>
          <w:rFonts w:ascii="ITC Avant Garde" w:hAnsi="ITC Avant Garde"/>
          <w:sz w:val="22"/>
          <w:szCs w:val="22"/>
          <w:lang w:val="es-ES"/>
        </w:rPr>
        <w:t>Fromow</w:t>
      </w:r>
      <w:proofErr w:type="spellEnd"/>
      <w:r w:rsidRPr="00B70A5D">
        <w:rPr>
          <w:rFonts w:ascii="ITC Avant Garde" w:hAnsi="ITC Avant Garde"/>
          <w:sz w:val="22"/>
          <w:szCs w:val="22"/>
          <w:lang w:val="es-ES"/>
        </w:rPr>
        <w:t xml:space="preserve"> Rangel</w:t>
      </w:r>
      <w:r>
        <w:rPr>
          <w:rFonts w:ascii="ITC Avant Garde" w:hAnsi="ITC Avant Garde"/>
          <w:sz w:val="22"/>
          <w:szCs w:val="22"/>
          <w:lang w:val="es-ES"/>
        </w:rPr>
        <w:t xml:space="preserve"> y</w:t>
      </w:r>
      <w:r w:rsidRPr="009107C9">
        <w:rPr>
          <w:rFonts w:ascii="ITC Avant Garde" w:hAnsi="ITC Avant Garde"/>
          <w:sz w:val="22"/>
          <w:szCs w:val="22"/>
          <w:lang w:val="es-ES"/>
        </w:rPr>
        <w:t xml:space="preserve"> </w:t>
      </w:r>
      <w:r>
        <w:rPr>
          <w:rFonts w:ascii="ITC Avant Garde" w:hAnsi="ITC Avant Garde"/>
          <w:sz w:val="22"/>
          <w:szCs w:val="22"/>
          <w:lang w:val="es-ES"/>
        </w:rPr>
        <w:t>Javier Juárez Mojica, no</w:t>
      </w:r>
      <w:r w:rsidRPr="00B70A5D">
        <w:rPr>
          <w:rFonts w:ascii="ITC Avant Garde" w:hAnsi="ITC Avant Garde"/>
          <w:sz w:val="22"/>
          <w:szCs w:val="22"/>
          <w:lang w:val="es-ES"/>
        </w:rPr>
        <w:t xml:space="preserve"> se aprobó.</w:t>
      </w:r>
    </w:p>
    <w:p w:rsidR="00EA02A8" w:rsidRDefault="00C1521E"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Igualmente, el Comisionado Ernesto Estrada González sometió a consideración del Pleno se incluyeran en la motivación los datos precisos de la disponibilidad </w:t>
      </w:r>
      <w:r w:rsidRPr="00C1521E">
        <w:rPr>
          <w:rFonts w:ascii="ITC Avant Garde" w:hAnsi="ITC Avant Garde"/>
          <w:sz w:val="22"/>
          <w:szCs w:val="22"/>
          <w:lang w:val="es-ES"/>
        </w:rPr>
        <w:t>espectral para servicios de televisión digital terrestre en la localidad</w:t>
      </w:r>
      <w:r>
        <w:rPr>
          <w:rFonts w:ascii="ITC Avant Garde" w:hAnsi="ITC Avant Garde"/>
          <w:sz w:val="22"/>
          <w:szCs w:val="22"/>
          <w:lang w:val="es-ES"/>
        </w:rPr>
        <w:t>.</w:t>
      </w:r>
    </w:p>
    <w:p w:rsidR="00EA02A8" w:rsidRDefault="00C1521E"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0A5D">
        <w:rPr>
          <w:rFonts w:ascii="ITC Avant Garde" w:hAnsi="ITC Avant Garde"/>
          <w:sz w:val="22"/>
          <w:szCs w:val="22"/>
          <w:lang w:val="es-ES"/>
        </w:rPr>
        <w:lastRenderedPageBreak/>
        <w:t>El Presidente sometió a consideración del Pleno la propuesta del Comisionado y con los votos a favor de los Comisionados</w:t>
      </w:r>
      <w:r w:rsidRPr="00C1521E">
        <w:rPr>
          <w:rFonts w:ascii="ITC Avant Garde" w:hAnsi="ITC Avant Garde"/>
          <w:sz w:val="22"/>
          <w:szCs w:val="22"/>
          <w:lang w:val="es-ES"/>
        </w:rPr>
        <w:t xml:space="preserve"> Gabriel Oswaldo Contreras Saldívar, Ernesto Estrada González,  Mario Germán </w:t>
      </w:r>
      <w:proofErr w:type="spellStart"/>
      <w:r w:rsidRPr="00C1521E">
        <w:rPr>
          <w:rFonts w:ascii="ITC Avant Garde" w:hAnsi="ITC Avant Garde"/>
          <w:sz w:val="22"/>
          <w:szCs w:val="22"/>
          <w:lang w:val="es-ES"/>
        </w:rPr>
        <w:t>Fromow</w:t>
      </w:r>
      <w:proofErr w:type="spellEnd"/>
      <w:r w:rsidRPr="00C1521E">
        <w:rPr>
          <w:rFonts w:ascii="ITC Avant Garde" w:hAnsi="ITC Avant Garde"/>
          <w:sz w:val="22"/>
          <w:szCs w:val="22"/>
          <w:lang w:val="es-ES"/>
        </w:rPr>
        <w:t xml:space="preserve"> Rangel, Adolfo Cuevas Teja y Javier Juárez Mojica </w:t>
      </w:r>
      <w:r>
        <w:rPr>
          <w:rFonts w:ascii="ITC Avant Garde" w:hAnsi="ITC Avant Garde"/>
          <w:sz w:val="22"/>
          <w:szCs w:val="22"/>
          <w:lang w:val="es-ES"/>
        </w:rPr>
        <w:t>y los votos en contra de</w:t>
      </w:r>
      <w:r w:rsidR="00987BF0">
        <w:rPr>
          <w:rFonts w:ascii="ITC Avant Garde" w:hAnsi="ITC Avant Garde"/>
          <w:sz w:val="22"/>
          <w:szCs w:val="22"/>
          <w:lang w:val="es-ES"/>
        </w:rPr>
        <w:t xml:space="preserve"> </w:t>
      </w:r>
      <w:r>
        <w:rPr>
          <w:rFonts w:ascii="ITC Avant Garde" w:hAnsi="ITC Avant Garde"/>
          <w:sz w:val="22"/>
          <w:szCs w:val="22"/>
          <w:lang w:val="es-ES"/>
        </w:rPr>
        <w:t>las</w:t>
      </w:r>
      <w:r w:rsidR="00987BF0">
        <w:rPr>
          <w:rFonts w:ascii="ITC Avant Garde" w:hAnsi="ITC Avant Garde"/>
          <w:sz w:val="22"/>
          <w:szCs w:val="22"/>
          <w:lang w:val="es-ES"/>
        </w:rPr>
        <w:t xml:space="preserve"> Comisionadas</w:t>
      </w:r>
      <w:r>
        <w:rPr>
          <w:rFonts w:ascii="ITC Avant Garde" w:hAnsi="ITC Avant Garde"/>
          <w:sz w:val="22"/>
          <w:szCs w:val="22"/>
          <w:lang w:val="es-ES"/>
        </w:rPr>
        <w:t xml:space="preserve"> </w:t>
      </w:r>
      <w:r w:rsidR="00987BF0">
        <w:rPr>
          <w:rFonts w:ascii="ITC Avant Garde" w:hAnsi="ITC Avant Garde"/>
          <w:sz w:val="22"/>
          <w:szCs w:val="22"/>
          <w:lang w:val="es-ES"/>
        </w:rPr>
        <w:t xml:space="preserve">Adriana Sofía </w:t>
      </w:r>
      <w:proofErr w:type="spellStart"/>
      <w:r w:rsidR="00987BF0">
        <w:rPr>
          <w:rFonts w:ascii="ITC Avant Garde" w:hAnsi="ITC Avant Garde"/>
          <w:sz w:val="22"/>
          <w:szCs w:val="22"/>
          <w:lang w:val="es-ES"/>
        </w:rPr>
        <w:t>Labardini</w:t>
      </w:r>
      <w:proofErr w:type="spellEnd"/>
      <w:r w:rsidR="00987BF0">
        <w:rPr>
          <w:rFonts w:ascii="ITC Avant Garde" w:hAnsi="ITC Avant Garde"/>
          <w:sz w:val="22"/>
          <w:szCs w:val="22"/>
          <w:lang w:val="es-ES"/>
        </w:rPr>
        <w:t xml:space="preserve"> </w:t>
      </w:r>
      <w:proofErr w:type="spellStart"/>
      <w:r w:rsidR="00987BF0">
        <w:rPr>
          <w:rFonts w:ascii="ITC Avant Garde" w:hAnsi="ITC Avant Garde"/>
          <w:sz w:val="22"/>
          <w:szCs w:val="22"/>
          <w:lang w:val="es-ES"/>
        </w:rPr>
        <w:t>Inzunza</w:t>
      </w:r>
      <w:proofErr w:type="spellEnd"/>
      <w:r w:rsidR="00987BF0">
        <w:rPr>
          <w:rFonts w:ascii="ITC Avant Garde" w:hAnsi="ITC Avant Garde"/>
          <w:sz w:val="22"/>
          <w:szCs w:val="22"/>
          <w:lang w:val="es-ES"/>
        </w:rPr>
        <w:t xml:space="preserve"> y</w:t>
      </w:r>
      <w:r w:rsidRPr="00C1521E">
        <w:rPr>
          <w:rFonts w:ascii="ITC Avant Garde" w:hAnsi="ITC Avant Garde"/>
          <w:sz w:val="22"/>
          <w:szCs w:val="22"/>
          <w:lang w:val="es-ES"/>
        </w:rPr>
        <w:t xml:space="preserve"> María Elena </w:t>
      </w:r>
      <w:proofErr w:type="spellStart"/>
      <w:r w:rsidRPr="00C1521E">
        <w:rPr>
          <w:rFonts w:ascii="ITC Avant Garde" w:hAnsi="ITC Avant Garde"/>
          <w:sz w:val="22"/>
          <w:szCs w:val="22"/>
          <w:lang w:val="es-ES"/>
        </w:rPr>
        <w:t>Estavillo</w:t>
      </w:r>
      <w:proofErr w:type="spellEnd"/>
      <w:r w:rsidRPr="00C1521E">
        <w:rPr>
          <w:rFonts w:ascii="ITC Avant Garde" w:hAnsi="ITC Avant Garde"/>
          <w:sz w:val="22"/>
          <w:szCs w:val="22"/>
          <w:lang w:val="es-ES"/>
        </w:rPr>
        <w:t xml:space="preserve"> Flores</w:t>
      </w:r>
      <w:r>
        <w:rPr>
          <w:rFonts w:ascii="ITC Avant Garde" w:hAnsi="ITC Avant Garde"/>
          <w:sz w:val="22"/>
          <w:szCs w:val="22"/>
          <w:lang w:val="es-ES"/>
        </w:rPr>
        <w:t>,</w:t>
      </w:r>
      <w:r w:rsidRPr="00B70A5D">
        <w:rPr>
          <w:rFonts w:ascii="ITC Avant Garde" w:hAnsi="ITC Avant Garde"/>
          <w:sz w:val="22"/>
          <w:szCs w:val="22"/>
          <w:lang w:val="es-ES"/>
        </w:rPr>
        <w:t xml:space="preserve"> se aprobó.</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Votación</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El Secretario Técnico del Pleno dio cuenta de y levantó las votaciones en el siguiente sentido:</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Instituto Federal de Telecomunicaciones aprobó la Resolución </w:t>
      </w:r>
      <w:r w:rsidR="0071587A" w:rsidRPr="0071587A">
        <w:rPr>
          <w:rFonts w:ascii="ITC Avant Garde" w:hAnsi="ITC Avant Garde"/>
          <w:sz w:val="22"/>
          <w:szCs w:val="22"/>
          <w:lang w:val="es-ES"/>
        </w:rPr>
        <w:t xml:space="preserve">en lo general por mayoría de votos de los Comisionados Gabriel Oswaldo Contreras Saldívar, Ernesto Estrada González, Mario Germán </w:t>
      </w:r>
      <w:proofErr w:type="spellStart"/>
      <w:r w:rsidR="0071587A" w:rsidRPr="0071587A">
        <w:rPr>
          <w:rFonts w:ascii="ITC Avant Garde" w:hAnsi="ITC Avant Garde"/>
          <w:sz w:val="22"/>
          <w:szCs w:val="22"/>
          <w:lang w:val="es-ES"/>
        </w:rPr>
        <w:t>Fromow</w:t>
      </w:r>
      <w:proofErr w:type="spellEnd"/>
      <w:r w:rsidR="0071587A" w:rsidRPr="0071587A">
        <w:rPr>
          <w:rFonts w:ascii="ITC Avant Garde" w:hAnsi="ITC Avant Garde"/>
          <w:sz w:val="22"/>
          <w:szCs w:val="22"/>
          <w:lang w:val="es-ES"/>
        </w:rPr>
        <w:t xml:space="preserve"> Rangel, Adolfo Cuevas Teja y Javier Juárez Mojica; y con los votos en contra de las Comisionadas Adriana Sofía </w:t>
      </w:r>
      <w:proofErr w:type="spellStart"/>
      <w:r w:rsidR="0071587A" w:rsidRPr="0071587A">
        <w:rPr>
          <w:rFonts w:ascii="ITC Avant Garde" w:hAnsi="ITC Avant Garde"/>
          <w:sz w:val="22"/>
          <w:szCs w:val="22"/>
          <w:lang w:val="es-ES"/>
        </w:rPr>
        <w:t>Labardini</w:t>
      </w:r>
      <w:proofErr w:type="spellEnd"/>
      <w:r w:rsidR="0071587A" w:rsidRPr="0071587A">
        <w:rPr>
          <w:rFonts w:ascii="ITC Avant Garde" w:hAnsi="ITC Avant Garde"/>
          <w:sz w:val="22"/>
          <w:szCs w:val="22"/>
          <w:lang w:val="es-ES"/>
        </w:rPr>
        <w:t xml:space="preserve"> </w:t>
      </w:r>
      <w:proofErr w:type="spellStart"/>
      <w:r w:rsidR="0071587A" w:rsidRPr="0071587A">
        <w:rPr>
          <w:rFonts w:ascii="ITC Avant Garde" w:hAnsi="ITC Avant Garde"/>
          <w:sz w:val="22"/>
          <w:szCs w:val="22"/>
          <w:lang w:val="es-ES"/>
        </w:rPr>
        <w:t>Inzunza</w:t>
      </w:r>
      <w:proofErr w:type="spellEnd"/>
      <w:r w:rsidR="0071587A" w:rsidRPr="0071587A">
        <w:rPr>
          <w:rFonts w:ascii="ITC Avant Garde" w:hAnsi="ITC Avant Garde"/>
          <w:sz w:val="22"/>
          <w:szCs w:val="22"/>
          <w:lang w:val="es-ES"/>
        </w:rPr>
        <w:t xml:space="preserve"> y María Elena </w:t>
      </w:r>
      <w:proofErr w:type="spellStart"/>
      <w:r w:rsidR="0071587A" w:rsidRPr="0071587A">
        <w:rPr>
          <w:rFonts w:ascii="ITC Avant Garde" w:hAnsi="ITC Avant Garde"/>
          <w:sz w:val="22"/>
          <w:szCs w:val="22"/>
          <w:lang w:val="es-ES"/>
        </w:rPr>
        <w:t>Estavillo</w:t>
      </w:r>
      <w:proofErr w:type="spellEnd"/>
      <w:r w:rsidR="0071587A" w:rsidRPr="0071587A">
        <w:rPr>
          <w:rFonts w:ascii="ITC Avant Garde" w:hAnsi="ITC Avant Garde"/>
          <w:sz w:val="22"/>
          <w:szCs w:val="22"/>
          <w:lang w:val="es-ES"/>
        </w:rPr>
        <w:t xml:space="preserve"> Flores por considerar que no se reunieron los elementos necesarios para asegurar el uso eficiente del espectro.</w:t>
      </w:r>
    </w:p>
    <w:p w:rsidR="00B23832" w:rsidRPr="00BB79B5" w:rsidRDefault="0071587A"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1587A">
        <w:rPr>
          <w:rFonts w:ascii="ITC Avant Garde" w:hAnsi="ITC Avant Garde"/>
          <w:sz w:val="22"/>
          <w:szCs w:val="22"/>
          <w:lang w:val="es-ES"/>
        </w:rPr>
        <w:t>En lo particular, el Comisionado Adolfo Cuevas Teja manifestó voto en contra del Resolutivo Segundo y su parte considerativa, en cuanto a condicionar la autorización a la previa renuncia a los títulos de concesión de bandas de frecuencias del espectro radioeléctrico para uso público</w:t>
      </w:r>
      <w:r w:rsidR="00B23832" w:rsidRPr="00BB79B5">
        <w:rPr>
          <w:rFonts w:ascii="ITC Avant Garde" w:hAnsi="ITC Avant Garde"/>
          <w:sz w:val="22"/>
          <w:szCs w:val="22"/>
          <w:lang w:val="es-ES"/>
        </w:rPr>
        <w:t>.</w:t>
      </w:r>
    </w:p>
    <w:p w:rsidR="00EA02A8" w:rsidRDefault="00B23832"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Por lo anterior, el Pleno del Instituto Federal de Telecomunicaciones emitió el siguiente:</w:t>
      </w:r>
    </w:p>
    <w:p w:rsidR="00EA02A8" w:rsidRDefault="00B23832"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B79B5">
        <w:rPr>
          <w:rFonts w:ascii="ITC Avant Garde" w:hAnsi="ITC Avant Garde"/>
          <w:b/>
          <w:bCs/>
          <w:sz w:val="22"/>
          <w:szCs w:val="22"/>
          <w:lang w:val="es-ES_tradnl"/>
        </w:rPr>
        <w:t>Acuerdo</w:t>
      </w:r>
    </w:p>
    <w:p w:rsidR="00EA02A8" w:rsidRDefault="0071587A" w:rsidP="00EA02A8">
      <w:pPr>
        <w:spacing w:before="240" w:after="240"/>
        <w:jc w:val="both"/>
        <w:rPr>
          <w:rFonts w:ascii="ITC Avant Garde" w:hAnsi="ITC Avant Garde"/>
          <w:b/>
          <w:sz w:val="22"/>
          <w:szCs w:val="22"/>
          <w:lang w:val="es-ES"/>
        </w:rPr>
      </w:pPr>
      <w:r>
        <w:rPr>
          <w:rFonts w:ascii="ITC Avant Garde" w:hAnsi="ITC Avant Garde"/>
          <w:b/>
          <w:sz w:val="22"/>
          <w:szCs w:val="22"/>
          <w:lang w:val="es-ES"/>
        </w:rPr>
        <w:t>P/IFT/220217/101</w:t>
      </w:r>
    </w:p>
    <w:p w:rsidR="00EA02A8" w:rsidRDefault="00B23832" w:rsidP="00EA02A8">
      <w:pPr>
        <w:shd w:val="clear" w:color="auto" w:fill="FFFFFF"/>
        <w:spacing w:before="240" w:after="240"/>
        <w:jc w:val="both"/>
        <w:rPr>
          <w:rFonts w:ascii="ITC Avant Garde" w:hAnsi="ITC Avant Garde"/>
          <w:bCs/>
          <w:sz w:val="22"/>
          <w:szCs w:val="22"/>
          <w:lang w:eastAsia="es-MX"/>
        </w:rPr>
      </w:pPr>
      <w:r w:rsidRPr="00BB79B5">
        <w:rPr>
          <w:rFonts w:ascii="ITC Avant Garde" w:hAnsi="ITC Avant Garde"/>
          <w:b/>
          <w:sz w:val="22"/>
          <w:szCs w:val="22"/>
          <w:lang w:val="es-ES"/>
        </w:rPr>
        <w:t xml:space="preserve">Primero. </w:t>
      </w:r>
      <w:r w:rsidRPr="00BB79B5">
        <w:rPr>
          <w:rFonts w:ascii="ITC Avant Garde" w:hAnsi="ITC Avant Garde"/>
          <w:sz w:val="22"/>
          <w:szCs w:val="22"/>
          <w:lang w:val="es-ES"/>
        </w:rPr>
        <w:t xml:space="preserve">Se aprueba la </w:t>
      </w:r>
      <w:r w:rsidRPr="00BB79B5">
        <w:rPr>
          <w:rFonts w:ascii="ITC Avant Garde" w:hAnsi="ITC Avant Garde"/>
          <w:b/>
          <w:sz w:val="22"/>
          <w:szCs w:val="22"/>
          <w:lang w:val="es-ES"/>
        </w:rPr>
        <w:t>“</w:t>
      </w:r>
      <w:r w:rsidR="0071587A" w:rsidRPr="0071587A">
        <w:rPr>
          <w:rFonts w:ascii="ITC Avant Garde" w:hAnsi="ITC Avant Garde"/>
          <w:bCs/>
          <w:sz w:val="22"/>
          <w:szCs w:val="22"/>
          <w:lang w:eastAsia="es-MX"/>
        </w:rPr>
        <w:t>Resolución mediante la cual el Pleno del Instituto Federal de Telecomunicaciones autoriza la modificación de la zona de cobertura de la concesión sobre bandas de frecuencias del espectro radioeléctrico para uso público otorgada al Gobierno del Estado de Chiapas, cuya población principal a servir es Tuxtla Gutiérrez, Chiapas, a través de la estación con distintivo de llamada XHTTG-TDT</w:t>
      </w:r>
      <w:r w:rsidRPr="00BB79B5">
        <w:rPr>
          <w:rFonts w:ascii="ITC Avant Garde" w:hAnsi="ITC Avant Garde"/>
          <w:bCs/>
          <w:sz w:val="22"/>
          <w:szCs w:val="22"/>
          <w:lang w:eastAsia="es-MX"/>
        </w:rPr>
        <w:t>”</w:t>
      </w:r>
      <w:r>
        <w:rPr>
          <w:rFonts w:ascii="ITC Avant Garde" w:hAnsi="ITC Avant Garde"/>
          <w:bCs/>
          <w:sz w:val="22"/>
          <w:szCs w:val="22"/>
          <w:lang w:eastAsia="es-MX"/>
        </w:rPr>
        <w:t>.</w:t>
      </w:r>
    </w:p>
    <w:p w:rsidR="00B23832" w:rsidRPr="00BB79B5"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Segundo.</w:t>
      </w:r>
      <w:r w:rsidRPr="00BB79B5">
        <w:rPr>
          <w:rFonts w:ascii="ITC Avant Garde" w:hAnsi="ITC Avant Garde"/>
          <w:sz w:val="22"/>
          <w:szCs w:val="22"/>
          <w:lang w:val="es-ES"/>
        </w:rPr>
        <w:t xml:space="preserve"> Se instruye a la Secretaría Técnica del Pleno para que turne a firma de los Comisionados la Resolución aprobada por el Pleno.</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Tercero.</w:t>
      </w:r>
      <w:r w:rsidRPr="00BB79B5">
        <w:rPr>
          <w:rFonts w:ascii="ITC Avant Garde" w:hAnsi="ITC Avant Garde"/>
          <w:sz w:val="22"/>
          <w:szCs w:val="22"/>
          <w:lang w:val="es-ES"/>
        </w:rPr>
        <w:t xml:space="preserve"> </w:t>
      </w:r>
      <w:r w:rsidRPr="00BB79B5">
        <w:rPr>
          <w:rFonts w:ascii="ITC Avant Garde" w:hAnsi="ITC Avant Garde"/>
          <w:sz w:val="22"/>
          <w:szCs w:val="22"/>
        </w:rPr>
        <w:t xml:space="preserve">Notifíquese a la Unidad de </w:t>
      </w:r>
      <w:r>
        <w:rPr>
          <w:rFonts w:ascii="ITC Avant Garde" w:hAnsi="ITC Avant Garde"/>
          <w:sz w:val="22"/>
          <w:szCs w:val="22"/>
        </w:rPr>
        <w:t>Concesiones y Servicios</w:t>
      </w:r>
      <w:r w:rsidRPr="00BB79B5">
        <w:rPr>
          <w:rFonts w:ascii="ITC Avant Garde" w:hAnsi="ITC Avant Garde"/>
          <w:sz w:val="22"/>
          <w:szCs w:val="22"/>
        </w:rPr>
        <w:t>.</w:t>
      </w:r>
    </w:p>
    <w:p w:rsidR="00EA02A8" w:rsidRDefault="00B23832" w:rsidP="00EA02A8">
      <w:pPr>
        <w:spacing w:before="240" w:after="240"/>
        <w:jc w:val="both"/>
        <w:rPr>
          <w:rFonts w:ascii="ITC Avant Garde" w:hAnsi="ITC Avant Garde"/>
          <w:sz w:val="22"/>
          <w:szCs w:val="22"/>
          <w:lang w:val="es-ES"/>
        </w:rPr>
      </w:pPr>
      <w:r w:rsidRPr="00BB79B5">
        <w:rPr>
          <w:rFonts w:ascii="ITC Avant Garde" w:hAnsi="ITC Avant Garde"/>
          <w:b/>
          <w:sz w:val="22"/>
          <w:szCs w:val="22"/>
          <w:lang w:val="es-ES"/>
        </w:rPr>
        <w:t>Cuarto</w:t>
      </w:r>
      <w:r w:rsidRPr="00BB79B5">
        <w:rPr>
          <w:rFonts w:ascii="ITC Avant Garde" w:hAnsi="ITC Avant Garde"/>
          <w:b/>
          <w:sz w:val="22"/>
          <w:szCs w:val="22"/>
        </w:rPr>
        <w:t xml:space="preserve">. </w:t>
      </w:r>
      <w:r w:rsidRPr="00BB79B5">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A02A8" w:rsidRDefault="0071587A" w:rsidP="00EA02A8">
      <w:pPr>
        <w:spacing w:before="240" w:after="240"/>
        <w:jc w:val="both"/>
        <w:rPr>
          <w:rFonts w:ascii="ITC Avant Garde" w:hAnsi="ITC Avant Garde" w:cs="Tahoma"/>
          <w:b/>
          <w:bCs/>
          <w:sz w:val="22"/>
          <w:szCs w:val="22"/>
        </w:rPr>
      </w:pPr>
      <w:r>
        <w:rPr>
          <w:rFonts w:ascii="ITC Avant Garde" w:hAnsi="ITC Avant Garde"/>
          <w:b/>
          <w:bCs/>
          <w:sz w:val="22"/>
          <w:szCs w:val="22"/>
          <w:lang w:eastAsia="es-MX"/>
        </w:rPr>
        <w:t>III.15</w:t>
      </w:r>
      <w:r w:rsidRPr="00AF28B8">
        <w:rPr>
          <w:rFonts w:ascii="ITC Avant Garde" w:hAnsi="ITC Avant Garde"/>
          <w:b/>
          <w:bCs/>
          <w:sz w:val="22"/>
          <w:szCs w:val="22"/>
          <w:lang w:eastAsia="es-MX"/>
        </w:rPr>
        <w:t xml:space="preserve">.- </w:t>
      </w:r>
      <w:r w:rsidRPr="00AF28B8">
        <w:rPr>
          <w:rFonts w:ascii="ITC Avant Garde" w:hAnsi="ITC Avant Garde" w:cs="Tahoma"/>
          <w:b/>
          <w:bCs/>
          <w:sz w:val="22"/>
          <w:szCs w:val="22"/>
        </w:rPr>
        <w:t>Informe de una Recomendación emitida por el Consejo Consultivo del Instituto Federal de Telecomunicaciones.</w:t>
      </w:r>
    </w:p>
    <w:p w:rsidR="00EA02A8" w:rsidRDefault="0071587A"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93AC6">
        <w:rPr>
          <w:rFonts w:ascii="ITC Avant Garde" w:hAnsi="ITC Avant Garde"/>
          <w:sz w:val="22"/>
          <w:szCs w:val="22"/>
          <w:lang w:val="es-ES"/>
        </w:rPr>
        <w:t>Una vez hecho de conocimiento el informe, los Comisionados determinaron el siguiente:</w:t>
      </w:r>
    </w:p>
    <w:p w:rsidR="00EA02A8" w:rsidRDefault="0071587A" w:rsidP="00EA02A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893AC6">
        <w:rPr>
          <w:rFonts w:ascii="ITC Avant Garde" w:hAnsi="ITC Avant Garde"/>
          <w:b/>
          <w:bCs/>
          <w:sz w:val="22"/>
          <w:szCs w:val="22"/>
          <w:lang w:val="es-ES_tradnl"/>
        </w:rPr>
        <w:lastRenderedPageBreak/>
        <w:t>Acuerdo</w:t>
      </w:r>
    </w:p>
    <w:p w:rsidR="00EA02A8" w:rsidRDefault="0071587A" w:rsidP="00EA02A8">
      <w:pPr>
        <w:spacing w:before="240" w:after="240"/>
        <w:jc w:val="both"/>
        <w:rPr>
          <w:rFonts w:ascii="ITC Avant Garde" w:hAnsi="ITC Avant Garde"/>
          <w:b/>
          <w:bCs/>
          <w:sz w:val="22"/>
          <w:szCs w:val="22"/>
          <w:lang w:val="es-ES_tradnl"/>
        </w:rPr>
      </w:pPr>
      <w:r w:rsidRPr="0071587A">
        <w:rPr>
          <w:rFonts w:ascii="ITC Avant Garde" w:hAnsi="ITC Avant Garde"/>
          <w:b/>
          <w:bCs/>
          <w:sz w:val="22"/>
          <w:szCs w:val="22"/>
          <w:lang w:val="es-ES_tradnl"/>
        </w:rPr>
        <w:t>P/IFT/220217/102</w:t>
      </w:r>
    </w:p>
    <w:p w:rsidR="00EA02A8" w:rsidRDefault="0071587A" w:rsidP="00EA02A8">
      <w:pPr>
        <w:spacing w:before="240" w:after="240"/>
        <w:jc w:val="both"/>
        <w:rPr>
          <w:rFonts w:ascii="ITC Avant Garde" w:hAnsi="ITC Avant Garde" w:cs="Tahoma"/>
          <w:b/>
          <w:bCs/>
          <w:sz w:val="22"/>
          <w:szCs w:val="22"/>
        </w:rPr>
      </w:pPr>
      <w:r w:rsidRPr="00AF28B8">
        <w:rPr>
          <w:rFonts w:ascii="ITC Avant Garde" w:hAnsi="ITC Avant Garde"/>
          <w:b/>
          <w:sz w:val="22"/>
          <w:szCs w:val="22"/>
          <w:lang w:val="es-ES"/>
        </w:rPr>
        <w:t xml:space="preserve">Primero. </w:t>
      </w:r>
      <w:r w:rsidRPr="006C7FEB">
        <w:rPr>
          <w:rFonts w:ascii="ITC Avant Garde" w:hAnsi="ITC Avant Garde"/>
          <w:sz w:val="22"/>
          <w:szCs w:val="22"/>
          <w:lang w:val="es-ES"/>
        </w:rPr>
        <w:t>El Pleno toma conocimiento del</w:t>
      </w:r>
      <w:r w:rsidRPr="00AF28B8">
        <w:rPr>
          <w:rFonts w:ascii="ITC Avant Garde" w:hAnsi="ITC Avant Garde"/>
          <w:sz w:val="22"/>
          <w:szCs w:val="22"/>
          <w:lang w:val="es-ES"/>
        </w:rPr>
        <w:t xml:space="preserve"> </w:t>
      </w:r>
      <w:r>
        <w:rPr>
          <w:rFonts w:ascii="ITC Avant Garde" w:hAnsi="ITC Avant Garde"/>
          <w:sz w:val="22"/>
          <w:szCs w:val="22"/>
          <w:lang w:val="es-ES"/>
        </w:rPr>
        <w:t>“</w:t>
      </w:r>
      <w:r w:rsidRPr="00AF28B8">
        <w:rPr>
          <w:rFonts w:ascii="ITC Avant Garde" w:hAnsi="ITC Avant Garde"/>
          <w:sz w:val="22"/>
          <w:szCs w:val="22"/>
          <w:lang w:val="es-ES"/>
        </w:rPr>
        <w:t>Informe de una Recomendación emitida por el Consejo Consultivo del Instituto Federal de Telecomunicaciones</w:t>
      </w:r>
      <w:r>
        <w:rPr>
          <w:rFonts w:ascii="ITC Avant Garde" w:hAnsi="ITC Avant Garde"/>
          <w:sz w:val="22"/>
          <w:szCs w:val="22"/>
          <w:lang w:val="es-ES"/>
        </w:rPr>
        <w:t>”</w:t>
      </w:r>
      <w:r w:rsidRPr="00AF28B8">
        <w:rPr>
          <w:rFonts w:ascii="ITC Avant Garde" w:hAnsi="ITC Avant Garde"/>
          <w:sz w:val="22"/>
          <w:szCs w:val="22"/>
          <w:lang w:val="es-ES"/>
        </w:rPr>
        <w:t>.</w:t>
      </w:r>
    </w:p>
    <w:p w:rsidR="00EA02A8" w:rsidRDefault="0071587A" w:rsidP="00EA02A8">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w:t>
      </w:r>
      <w:r w:rsidRPr="006C7FEB">
        <w:rPr>
          <w:rFonts w:ascii="ITC Avant Garde" w:hAnsi="ITC Avant Garde"/>
          <w:sz w:val="22"/>
          <w:szCs w:val="22"/>
          <w:lang w:val="es-ES"/>
        </w:rPr>
        <w:t>Se instruye a la Secretaría Técnica del Pleno para que informe a las áreas competentes del Instituto que analice</w:t>
      </w:r>
      <w:r>
        <w:rPr>
          <w:rFonts w:ascii="ITC Avant Garde" w:hAnsi="ITC Avant Garde"/>
          <w:sz w:val="22"/>
          <w:szCs w:val="22"/>
          <w:lang w:val="es-ES"/>
        </w:rPr>
        <w:t xml:space="preserve"> la Recomendación sobre los trámites ante el IFT</w:t>
      </w:r>
      <w:r w:rsidRPr="006C7FEB">
        <w:rPr>
          <w:rFonts w:ascii="ITC Avant Garde" w:hAnsi="ITC Avant Garde"/>
          <w:sz w:val="22"/>
          <w:szCs w:val="22"/>
          <w:lang w:val="es-ES"/>
        </w:rPr>
        <w:t>; misma que ya les ha</w:t>
      </w:r>
      <w:r>
        <w:rPr>
          <w:rFonts w:ascii="ITC Avant Garde" w:hAnsi="ITC Avant Garde"/>
          <w:sz w:val="22"/>
          <w:szCs w:val="22"/>
          <w:lang w:val="es-ES"/>
        </w:rPr>
        <w:t xml:space="preserve"> sido remitida</w:t>
      </w:r>
      <w:r w:rsidRPr="006C7FEB">
        <w:rPr>
          <w:rFonts w:ascii="ITC Avant Garde" w:hAnsi="ITC Avant Garde"/>
          <w:sz w:val="22"/>
          <w:szCs w:val="22"/>
          <w:lang w:val="es-ES"/>
        </w:rPr>
        <w:t xml:space="preserve"> y preparen la respuesta correspondiente, la cual deberá ser hecha del conocimiento de los Comisionados en forma paralela a que el Pleno conozca si es el caso, el asunto sobre el que versa </w:t>
      </w:r>
      <w:r>
        <w:rPr>
          <w:rFonts w:ascii="ITC Avant Garde" w:hAnsi="ITC Avant Garde"/>
          <w:sz w:val="22"/>
          <w:szCs w:val="22"/>
          <w:lang w:val="es-ES"/>
        </w:rPr>
        <w:t>la</w:t>
      </w:r>
      <w:r w:rsidRPr="006C7FEB">
        <w:rPr>
          <w:rFonts w:ascii="ITC Avant Garde" w:hAnsi="ITC Avant Garde"/>
          <w:sz w:val="22"/>
          <w:szCs w:val="22"/>
          <w:lang w:val="es-ES"/>
        </w:rPr>
        <w:t xml:space="preserve"> Recomendación emitida por dicho Consejo Consultivo</w:t>
      </w:r>
      <w:r w:rsidRPr="00AF28B8">
        <w:rPr>
          <w:rFonts w:ascii="ITC Avant Garde" w:hAnsi="ITC Avant Garde"/>
          <w:sz w:val="22"/>
          <w:szCs w:val="22"/>
          <w:lang w:val="es-ES"/>
        </w:rPr>
        <w:t>.</w:t>
      </w:r>
    </w:p>
    <w:p w:rsidR="00EA02A8" w:rsidRDefault="00AC4E5C" w:rsidP="00EA02A8">
      <w:pPr>
        <w:spacing w:before="240" w:after="240"/>
        <w:jc w:val="both"/>
        <w:rPr>
          <w:rFonts w:ascii="ITC Avant Garde" w:hAnsi="ITC Avant Garde"/>
          <w:sz w:val="22"/>
          <w:szCs w:val="22"/>
          <w:lang w:val="es-ES"/>
        </w:rPr>
      </w:pPr>
      <w:r w:rsidRPr="00BB79B5">
        <w:rPr>
          <w:rFonts w:ascii="ITC Avant Garde" w:hAnsi="ITC Avant Garde"/>
          <w:sz w:val="22"/>
          <w:szCs w:val="22"/>
          <w:lang w:val="es-ES"/>
        </w:rPr>
        <w:t>Siendo las 1</w:t>
      </w:r>
      <w:r>
        <w:rPr>
          <w:rFonts w:ascii="ITC Avant Garde" w:hAnsi="ITC Avant Garde"/>
          <w:sz w:val="22"/>
          <w:szCs w:val="22"/>
          <w:lang w:val="es-ES"/>
        </w:rPr>
        <w:t>3</w:t>
      </w:r>
      <w:r w:rsidRPr="00BB79B5">
        <w:rPr>
          <w:rFonts w:ascii="ITC Avant Garde" w:hAnsi="ITC Avant Garde"/>
          <w:sz w:val="22"/>
          <w:szCs w:val="22"/>
          <w:lang w:val="es-ES"/>
        </w:rPr>
        <w:t xml:space="preserve"> horas con </w:t>
      </w:r>
      <w:r>
        <w:rPr>
          <w:rFonts w:ascii="ITC Avant Garde" w:hAnsi="ITC Avant Garde"/>
          <w:sz w:val="22"/>
          <w:szCs w:val="22"/>
          <w:lang w:val="es-ES"/>
        </w:rPr>
        <w:t>43</w:t>
      </w:r>
      <w:r w:rsidRPr="00BB79B5">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13</w:t>
      </w:r>
      <w:r w:rsidRPr="00BB79B5">
        <w:rPr>
          <w:rFonts w:ascii="ITC Avant Garde" w:hAnsi="ITC Avant Garde"/>
          <w:sz w:val="22"/>
          <w:szCs w:val="22"/>
          <w:lang w:val="es-ES"/>
        </w:rPr>
        <w:t xml:space="preserve"> horas con </w:t>
      </w:r>
      <w:r>
        <w:rPr>
          <w:rFonts w:ascii="ITC Avant Garde" w:hAnsi="ITC Avant Garde"/>
          <w:sz w:val="22"/>
          <w:szCs w:val="22"/>
          <w:lang w:val="es-ES"/>
        </w:rPr>
        <w:t>51</w:t>
      </w:r>
      <w:r w:rsidRPr="00BB79B5">
        <w:rPr>
          <w:rFonts w:ascii="ITC Avant Garde" w:hAnsi="ITC Avant Garde"/>
          <w:sz w:val="22"/>
          <w:szCs w:val="22"/>
          <w:lang w:val="es-ES"/>
        </w:rPr>
        <w:t xml:space="preserve"> minutos</w:t>
      </w:r>
      <w:r w:rsidR="006A37EE">
        <w:rPr>
          <w:rFonts w:ascii="ITC Avant Garde" w:hAnsi="ITC Avant Garde"/>
          <w:sz w:val="22"/>
          <w:szCs w:val="22"/>
          <w:lang w:val="es-ES"/>
        </w:rPr>
        <w:t xml:space="preserve"> con objeto de resolver </w:t>
      </w:r>
      <w:r>
        <w:rPr>
          <w:rFonts w:ascii="ITC Avant Garde" w:hAnsi="ITC Avant Garde"/>
          <w:sz w:val="22"/>
          <w:szCs w:val="22"/>
          <w:lang w:val="es-ES"/>
        </w:rPr>
        <w:t>el asunto III.2</w:t>
      </w:r>
      <w:r w:rsidR="006A37EE">
        <w:rPr>
          <w:rFonts w:ascii="ITC Avant Garde" w:hAnsi="ITC Avant Garde"/>
          <w:sz w:val="22"/>
          <w:szCs w:val="22"/>
          <w:lang w:val="es-ES"/>
        </w:rPr>
        <w:t xml:space="preserve"> del Orden del Día</w:t>
      </w:r>
      <w:r w:rsidRPr="00BB79B5">
        <w:rPr>
          <w:rFonts w:ascii="ITC Avant Garde" w:hAnsi="ITC Avant Garde"/>
          <w:sz w:val="22"/>
          <w:szCs w:val="22"/>
          <w:lang w:val="es-ES"/>
        </w:rPr>
        <w:t>.</w:t>
      </w:r>
    </w:p>
    <w:p w:rsidR="00EA02A8" w:rsidRDefault="00AC4E5C"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79B5">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BB79B5">
        <w:rPr>
          <w:rFonts w:ascii="ITC Avant Garde" w:hAnsi="ITC Avant Garde"/>
          <w:sz w:val="22"/>
          <w:szCs w:val="22"/>
          <w:lang w:val="es-ES"/>
        </w:rPr>
        <w:t>Labardini</w:t>
      </w:r>
      <w:proofErr w:type="spellEnd"/>
      <w:r w:rsidRPr="00BB79B5">
        <w:rPr>
          <w:rFonts w:ascii="ITC Avant Garde" w:hAnsi="ITC Avant Garde"/>
          <w:sz w:val="22"/>
          <w:szCs w:val="22"/>
          <w:lang w:val="es-ES"/>
        </w:rPr>
        <w:t xml:space="preserve"> </w:t>
      </w:r>
      <w:proofErr w:type="spellStart"/>
      <w:r w:rsidRPr="00BB79B5">
        <w:rPr>
          <w:rFonts w:ascii="ITC Avant Garde" w:hAnsi="ITC Avant Garde"/>
          <w:sz w:val="22"/>
          <w:szCs w:val="22"/>
          <w:lang w:val="es-ES"/>
        </w:rPr>
        <w:t>Inzunza</w:t>
      </w:r>
      <w:proofErr w:type="spellEnd"/>
      <w:r w:rsidRPr="00BB79B5">
        <w:rPr>
          <w:rFonts w:ascii="ITC Avant Garde" w:hAnsi="ITC Avant Garde"/>
          <w:sz w:val="22"/>
          <w:szCs w:val="22"/>
          <w:lang w:val="es-ES"/>
        </w:rPr>
        <w:t xml:space="preserve">, María Elena </w:t>
      </w:r>
      <w:proofErr w:type="spellStart"/>
      <w:r w:rsidRPr="00BB79B5">
        <w:rPr>
          <w:rFonts w:ascii="ITC Avant Garde" w:hAnsi="ITC Avant Garde"/>
          <w:sz w:val="22"/>
          <w:szCs w:val="22"/>
          <w:lang w:val="es-ES"/>
        </w:rPr>
        <w:t>Estavillo</w:t>
      </w:r>
      <w:proofErr w:type="spellEnd"/>
      <w:r w:rsidRPr="00BB79B5">
        <w:rPr>
          <w:rFonts w:ascii="ITC Avant Garde" w:hAnsi="ITC Avant Garde"/>
          <w:sz w:val="22"/>
          <w:szCs w:val="22"/>
          <w:lang w:val="es-ES"/>
        </w:rPr>
        <w:t xml:space="preserve"> Flores, Mario Germán </w:t>
      </w:r>
      <w:proofErr w:type="spellStart"/>
      <w:r w:rsidRPr="00BB79B5">
        <w:rPr>
          <w:rFonts w:ascii="ITC Avant Garde" w:hAnsi="ITC Avant Garde"/>
          <w:sz w:val="22"/>
          <w:szCs w:val="22"/>
          <w:lang w:val="es-ES"/>
        </w:rPr>
        <w:t>Fromow</w:t>
      </w:r>
      <w:proofErr w:type="spellEnd"/>
      <w:r w:rsidRPr="00BB79B5">
        <w:rPr>
          <w:rFonts w:ascii="ITC Avant Garde" w:hAnsi="ITC Avant Garde"/>
          <w:sz w:val="22"/>
          <w:szCs w:val="22"/>
          <w:lang w:val="es-ES"/>
        </w:rPr>
        <w:t xml:space="preserve"> Rangel, Adolfo Cuevas Teja y Javier Juárez Mojica, se tuvo quórum legal para continuar con la sesión.</w:t>
      </w:r>
    </w:p>
    <w:p w:rsidR="00EA02A8" w:rsidRDefault="00EA02A8" w:rsidP="00EA02A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
    <w:p w:rsidR="008431B3" w:rsidRPr="00BB79B5" w:rsidRDefault="00512D76" w:rsidP="00EA02A8">
      <w:pPr>
        <w:spacing w:before="240" w:after="240"/>
        <w:jc w:val="both"/>
        <w:rPr>
          <w:rFonts w:ascii="ITC Avant Garde" w:hAnsi="ITC Avant Garde"/>
          <w:sz w:val="22"/>
          <w:szCs w:val="22"/>
          <w:lang w:val="es-ES"/>
        </w:rPr>
      </w:pPr>
      <w:r w:rsidRPr="00BB79B5">
        <w:rPr>
          <w:rFonts w:ascii="ITC Avant Garde" w:hAnsi="ITC Avant Garde"/>
          <w:sz w:val="22"/>
          <w:szCs w:val="22"/>
          <w:lang w:val="es-ES"/>
        </w:rPr>
        <w:t>N</w:t>
      </w:r>
      <w:r w:rsidR="008431B3" w:rsidRPr="00BB79B5">
        <w:rPr>
          <w:rFonts w:ascii="ITC Avant Garde" w:hAnsi="ITC Avant Garde"/>
          <w:sz w:val="22"/>
          <w:szCs w:val="22"/>
          <w:lang w:val="es-ES"/>
        </w:rPr>
        <w:t xml:space="preserve">o habiendo otro asunto que tratar, se levantó la sesión a las </w:t>
      </w:r>
      <w:r w:rsidR="00C203E7" w:rsidRPr="00BB79B5">
        <w:rPr>
          <w:rFonts w:ascii="ITC Avant Garde" w:hAnsi="ITC Avant Garde"/>
          <w:sz w:val="22"/>
          <w:szCs w:val="22"/>
          <w:lang w:val="es-ES"/>
        </w:rPr>
        <w:t>1</w:t>
      </w:r>
      <w:r w:rsidR="00AC4E5C">
        <w:rPr>
          <w:rFonts w:ascii="ITC Avant Garde" w:hAnsi="ITC Avant Garde"/>
          <w:sz w:val="22"/>
          <w:szCs w:val="22"/>
          <w:lang w:val="es-ES"/>
        </w:rPr>
        <w:t>3</w:t>
      </w:r>
      <w:r w:rsidR="008431B3" w:rsidRPr="00BB79B5">
        <w:rPr>
          <w:rFonts w:ascii="ITC Avant Garde" w:hAnsi="ITC Avant Garde"/>
          <w:sz w:val="22"/>
          <w:szCs w:val="22"/>
          <w:lang w:val="es-ES"/>
        </w:rPr>
        <w:t xml:space="preserve"> horas con </w:t>
      </w:r>
      <w:r w:rsidR="00AC4E5C">
        <w:rPr>
          <w:rFonts w:ascii="ITC Avant Garde" w:hAnsi="ITC Avant Garde"/>
          <w:sz w:val="22"/>
          <w:szCs w:val="22"/>
          <w:lang w:val="es-ES"/>
        </w:rPr>
        <w:t>57</w:t>
      </w:r>
      <w:r w:rsidR="002F0002" w:rsidRPr="00BB79B5">
        <w:rPr>
          <w:rFonts w:ascii="ITC Avant Garde" w:hAnsi="ITC Avant Garde"/>
          <w:sz w:val="22"/>
          <w:szCs w:val="22"/>
          <w:lang w:val="es-ES"/>
        </w:rPr>
        <w:t xml:space="preserve"> </w:t>
      </w:r>
      <w:r w:rsidR="008431B3" w:rsidRPr="00BB79B5">
        <w:rPr>
          <w:rFonts w:ascii="ITC Avant Garde" w:hAnsi="ITC Avant Garde"/>
          <w:sz w:val="22"/>
          <w:szCs w:val="22"/>
          <w:lang w:val="es-ES"/>
        </w:rPr>
        <w:t>minutos del día de su inicio</w:t>
      </w:r>
      <w:r w:rsidR="00F03457" w:rsidRPr="00BB79B5">
        <w:rPr>
          <w:rFonts w:ascii="ITC Avant Garde" w:hAnsi="ITC Avant Garde"/>
          <w:sz w:val="22"/>
          <w:szCs w:val="22"/>
          <w:lang w:val="es-ES"/>
        </w:rPr>
        <w:t xml:space="preserve">, firmando </w:t>
      </w:r>
      <w:r w:rsidR="008431B3" w:rsidRPr="00BB79B5">
        <w:rPr>
          <w:rFonts w:ascii="ITC Avant Garde" w:hAnsi="ITC Avant Garde"/>
          <w:sz w:val="22"/>
          <w:szCs w:val="22"/>
          <w:lang w:val="es-ES"/>
        </w:rPr>
        <w:t xml:space="preserve">para constancia la presente acta los Comisionados y </w:t>
      </w:r>
      <w:r w:rsidR="003F03A7" w:rsidRPr="00BB79B5">
        <w:rPr>
          <w:rFonts w:ascii="ITC Avant Garde" w:hAnsi="ITC Avant Garde"/>
          <w:sz w:val="22"/>
          <w:szCs w:val="22"/>
          <w:lang w:val="es-ES"/>
        </w:rPr>
        <w:t>el Secretario Técnico</w:t>
      </w:r>
      <w:r w:rsidR="008431B3" w:rsidRPr="00BB79B5">
        <w:rPr>
          <w:rFonts w:ascii="ITC Avant Garde" w:hAnsi="ITC Avant Garde"/>
          <w:sz w:val="22"/>
          <w:szCs w:val="22"/>
          <w:lang w:val="es-ES"/>
        </w:rPr>
        <w:t xml:space="preserve"> del Pleno.</w:t>
      </w:r>
    </w:p>
    <w:p w:rsidR="00EA02A8" w:rsidRDefault="0075140C" w:rsidP="00754E29">
      <w:pPr>
        <w:autoSpaceDE w:val="0"/>
        <w:autoSpaceDN w:val="0"/>
        <w:adjustRightInd w:val="0"/>
        <w:jc w:val="both"/>
        <w:rPr>
          <w:rFonts w:ascii="ITC Avant Garde" w:hAnsi="ITC Avant Garde"/>
          <w:b/>
          <w:bCs/>
          <w:sz w:val="22"/>
          <w:szCs w:val="22"/>
          <w:lang w:val="es-ES_tradnl"/>
        </w:rPr>
      </w:pPr>
      <w:r w:rsidRPr="00BB79B5">
        <w:rPr>
          <w:rFonts w:ascii="ITC Avant Garde" w:hAnsi="ITC Avant Garde"/>
          <w:b/>
          <w:bCs/>
          <w:sz w:val="22"/>
          <w:szCs w:val="22"/>
          <w:lang w:val="es-ES"/>
        </w:rPr>
        <w:t>___________________________________________________________</w:t>
      </w:r>
      <w:r w:rsidR="00A05B06" w:rsidRPr="00BB79B5">
        <w:rPr>
          <w:rFonts w:ascii="ITC Avant Garde" w:hAnsi="ITC Avant Garde"/>
          <w:b/>
          <w:bCs/>
          <w:sz w:val="22"/>
          <w:szCs w:val="22"/>
          <w:lang w:val="es-ES"/>
        </w:rPr>
        <w:t>_________________________</w:t>
      </w:r>
      <w:r w:rsidR="0045448D" w:rsidRPr="00BB79B5">
        <w:rPr>
          <w:rFonts w:ascii="ITC Avant Garde" w:hAnsi="ITC Avant Garde"/>
          <w:b/>
          <w:bCs/>
          <w:sz w:val="22"/>
          <w:szCs w:val="22"/>
          <w:lang w:val="es-ES"/>
        </w:rPr>
        <w:t>___</w:t>
      </w:r>
      <w:r w:rsidR="00A05B06" w:rsidRPr="00BB79B5">
        <w:rPr>
          <w:rFonts w:ascii="ITC Avant Garde" w:hAnsi="ITC Avant Garde"/>
          <w:b/>
          <w:bCs/>
          <w:sz w:val="22"/>
          <w:szCs w:val="22"/>
          <w:lang w:val="es-ES"/>
        </w:rPr>
        <w:t>___</w:t>
      </w:r>
      <w:r w:rsidR="00895EB2" w:rsidRPr="00BB79B5">
        <w:rPr>
          <w:rFonts w:ascii="ITC Avant Garde" w:hAnsi="ITC Avant Garde"/>
          <w:b/>
          <w:bCs/>
          <w:sz w:val="22"/>
          <w:szCs w:val="22"/>
          <w:lang w:val="es-ES"/>
        </w:rPr>
        <w:t>_</w:t>
      </w:r>
    </w:p>
    <w:p w:rsidR="0061385B" w:rsidRPr="00BB79B5" w:rsidRDefault="0061385B" w:rsidP="0061385B">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XI Sesión Ordinaria celebrada el 15 de marzo de 2017 mediante Acuerdo P/IFT/150317/138</w:t>
      </w:r>
    </w:p>
    <w:sectPr w:rsidR="0061385B" w:rsidRPr="00BB79B5"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7B" w:rsidRDefault="00F27B7B">
      <w:r>
        <w:separator/>
      </w:r>
    </w:p>
  </w:endnote>
  <w:endnote w:type="continuationSeparator" w:id="0">
    <w:p w:rsidR="00F27B7B" w:rsidRDefault="00F2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A8" w:rsidRDefault="00B2383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832" w:rsidRDefault="00B238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32" w:rsidRPr="00EA02A8" w:rsidRDefault="00B23832" w:rsidP="00EA02A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A02A8">
      <w:rPr>
        <w:rFonts w:ascii="ITC Avant Garde" w:hAnsi="ITC Avant Garde"/>
        <w:bCs/>
        <w:noProof/>
        <w:sz w:val="16"/>
        <w:szCs w:val="16"/>
      </w:rPr>
      <w:t>17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A02A8">
      <w:rPr>
        <w:rFonts w:ascii="ITC Avant Garde" w:hAnsi="ITC Avant Garde"/>
        <w:bCs/>
        <w:noProof/>
        <w:sz w:val="16"/>
        <w:szCs w:val="16"/>
      </w:rPr>
      <w:t>17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7B" w:rsidRDefault="00F27B7B">
      <w:r>
        <w:separator/>
      </w:r>
    </w:p>
  </w:footnote>
  <w:footnote w:type="continuationSeparator" w:id="0">
    <w:p w:rsidR="00F27B7B" w:rsidRDefault="00F2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A8" w:rsidRPr="003461F3" w:rsidRDefault="00EA02A8" w:rsidP="00EA02A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B23832" w:rsidRPr="00EA02A8" w:rsidRDefault="00EA02A8" w:rsidP="00EA02A8">
    <w:pPr>
      <w:pStyle w:val="BodyText21"/>
      <w:spacing w:before="240" w:after="240"/>
      <w:ind w:firstLine="0"/>
    </w:pPr>
    <w:r>
      <w:rPr>
        <w:rFonts w:ascii="ITC Avant Garde" w:hAnsi="ITC Avant Garde"/>
        <w:b/>
        <w:spacing w:val="-4"/>
        <w:szCs w:val="24"/>
        <w:lang w:val="es-ES"/>
      </w:rPr>
      <w:t xml:space="preserve">VII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6"/>
  </w:num>
  <w:num w:numId="4">
    <w:abstractNumId w:val="1"/>
  </w:num>
  <w:num w:numId="5">
    <w:abstractNumId w:val="27"/>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BFB"/>
    <w:rsid w:val="00003F12"/>
    <w:rsid w:val="00004021"/>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51FE"/>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5DAE"/>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0FC7"/>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A17"/>
    <w:rsid w:val="00075299"/>
    <w:rsid w:val="00075F3A"/>
    <w:rsid w:val="000763A6"/>
    <w:rsid w:val="000769F1"/>
    <w:rsid w:val="00076BDB"/>
    <w:rsid w:val="0007753C"/>
    <w:rsid w:val="0007771D"/>
    <w:rsid w:val="00077CF7"/>
    <w:rsid w:val="0008091E"/>
    <w:rsid w:val="000809FB"/>
    <w:rsid w:val="00080A20"/>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87114"/>
    <w:rsid w:val="00090BD7"/>
    <w:rsid w:val="0009226F"/>
    <w:rsid w:val="00092CFA"/>
    <w:rsid w:val="0009325C"/>
    <w:rsid w:val="00093861"/>
    <w:rsid w:val="00093C72"/>
    <w:rsid w:val="000942D0"/>
    <w:rsid w:val="000945F9"/>
    <w:rsid w:val="00095230"/>
    <w:rsid w:val="000958E3"/>
    <w:rsid w:val="00096122"/>
    <w:rsid w:val="0009764F"/>
    <w:rsid w:val="00097CE5"/>
    <w:rsid w:val="000A1FF3"/>
    <w:rsid w:val="000A21A9"/>
    <w:rsid w:val="000A21AA"/>
    <w:rsid w:val="000A2252"/>
    <w:rsid w:val="000A2490"/>
    <w:rsid w:val="000A2500"/>
    <w:rsid w:val="000A27B7"/>
    <w:rsid w:val="000A2A6A"/>
    <w:rsid w:val="000A2BDE"/>
    <w:rsid w:val="000A2DB9"/>
    <w:rsid w:val="000A353B"/>
    <w:rsid w:val="000A36B8"/>
    <w:rsid w:val="000A3938"/>
    <w:rsid w:val="000A3B46"/>
    <w:rsid w:val="000A4774"/>
    <w:rsid w:val="000A4818"/>
    <w:rsid w:val="000A4934"/>
    <w:rsid w:val="000A49C8"/>
    <w:rsid w:val="000A4E27"/>
    <w:rsid w:val="000A4F89"/>
    <w:rsid w:val="000A50CC"/>
    <w:rsid w:val="000A65B1"/>
    <w:rsid w:val="000A6931"/>
    <w:rsid w:val="000A6945"/>
    <w:rsid w:val="000A6B41"/>
    <w:rsid w:val="000A6C20"/>
    <w:rsid w:val="000A7307"/>
    <w:rsid w:val="000A7594"/>
    <w:rsid w:val="000A7A19"/>
    <w:rsid w:val="000A7C03"/>
    <w:rsid w:val="000B0775"/>
    <w:rsid w:val="000B0DF8"/>
    <w:rsid w:val="000B1614"/>
    <w:rsid w:val="000B186A"/>
    <w:rsid w:val="000B2A86"/>
    <w:rsid w:val="000B2DEF"/>
    <w:rsid w:val="000B33BA"/>
    <w:rsid w:val="000B34F4"/>
    <w:rsid w:val="000B4705"/>
    <w:rsid w:val="000B59F2"/>
    <w:rsid w:val="000B5FB5"/>
    <w:rsid w:val="000B6095"/>
    <w:rsid w:val="000B63C2"/>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41A"/>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6FC6"/>
    <w:rsid w:val="00107078"/>
    <w:rsid w:val="001103E0"/>
    <w:rsid w:val="00111684"/>
    <w:rsid w:val="00111E08"/>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1730D"/>
    <w:rsid w:val="00117472"/>
    <w:rsid w:val="001201C8"/>
    <w:rsid w:val="0012139F"/>
    <w:rsid w:val="00121748"/>
    <w:rsid w:val="0012323E"/>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99"/>
    <w:rsid w:val="00137EF4"/>
    <w:rsid w:val="00137FCC"/>
    <w:rsid w:val="00140AC6"/>
    <w:rsid w:val="00140D44"/>
    <w:rsid w:val="001427F3"/>
    <w:rsid w:val="00142EFD"/>
    <w:rsid w:val="00142F7E"/>
    <w:rsid w:val="0014326F"/>
    <w:rsid w:val="00143696"/>
    <w:rsid w:val="0014382F"/>
    <w:rsid w:val="00143FDC"/>
    <w:rsid w:val="00144124"/>
    <w:rsid w:val="0014430D"/>
    <w:rsid w:val="00144456"/>
    <w:rsid w:val="00144A88"/>
    <w:rsid w:val="00144AC9"/>
    <w:rsid w:val="00144AE6"/>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2445"/>
    <w:rsid w:val="001528D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4A63"/>
    <w:rsid w:val="0016559D"/>
    <w:rsid w:val="001658CA"/>
    <w:rsid w:val="0016602E"/>
    <w:rsid w:val="001660E4"/>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484F"/>
    <w:rsid w:val="00175235"/>
    <w:rsid w:val="001757C5"/>
    <w:rsid w:val="00175806"/>
    <w:rsid w:val="00175A17"/>
    <w:rsid w:val="001760BE"/>
    <w:rsid w:val="0017620E"/>
    <w:rsid w:val="001762E6"/>
    <w:rsid w:val="0017679E"/>
    <w:rsid w:val="00177562"/>
    <w:rsid w:val="001804F7"/>
    <w:rsid w:val="001805A6"/>
    <w:rsid w:val="00180812"/>
    <w:rsid w:val="00180ECC"/>
    <w:rsid w:val="0018100F"/>
    <w:rsid w:val="00181B70"/>
    <w:rsid w:val="00181D34"/>
    <w:rsid w:val="00181EAF"/>
    <w:rsid w:val="0018266B"/>
    <w:rsid w:val="00182C70"/>
    <w:rsid w:val="00182CDA"/>
    <w:rsid w:val="00182F4D"/>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4A0"/>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809"/>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5D5"/>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2FA"/>
    <w:rsid w:val="001F3931"/>
    <w:rsid w:val="001F3D70"/>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35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4BB6"/>
    <w:rsid w:val="0021500D"/>
    <w:rsid w:val="0021527C"/>
    <w:rsid w:val="002156F5"/>
    <w:rsid w:val="00216072"/>
    <w:rsid w:val="002161F7"/>
    <w:rsid w:val="00216910"/>
    <w:rsid w:val="00216BB9"/>
    <w:rsid w:val="00216C21"/>
    <w:rsid w:val="002177B3"/>
    <w:rsid w:val="00220364"/>
    <w:rsid w:val="0022037F"/>
    <w:rsid w:val="002203CD"/>
    <w:rsid w:val="00220774"/>
    <w:rsid w:val="002209B3"/>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992"/>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197"/>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0744"/>
    <w:rsid w:val="002811D5"/>
    <w:rsid w:val="00281250"/>
    <w:rsid w:val="002817A7"/>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FD9"/>
    <w:rsid w:val="002901CE"/>
    <w:rsid w:val="00291037"/>
    <w:rsid w:val="0029126B"/>
    <w:rsid w:val="002917C9"/>
    <w:rsid w:val="00291D76"/>
    <w:rsid w:val="00292023"/>
    <w:rsid w:val="0029240A"/>
    <w:rsid w:val="002925FC"/>
    <w:rsid w:val="00292717"/>
    <w:rsid w:val="002927D2"/>
    <w:rsid w:val="00292BEF"/>
    <w:rsid w:val="00292CB2"/>
    <w:rsid w:val="0029330F"/>
    <w:rsid w:val="002933C1"/>
    <w:rsid w:val="00293481"/>
    <w:rsid w:val="002942AD"/>
    <w:rsid w:val="0029534A"/>
    <w:rsid w:val="00295863"/>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398"/>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5DB"/>
    <w:rsid w:val="002B48CB"/>
    <w:rsid w:val="002B532A"/>
    <w:rsid w:val="002B548E"/>
    <w:rsid w:val="002B5A8E"/>
    <w:rsid w:val="002B5C6C"/>
    <w:rsid w:val="002B6086"/>
    <w:rsid w:val="002B695F"/>
    <w:rsid w:val="002B6F79"/>
    <w:rsid w:val="002B7D67"/>
    <w:rsid w:val="002B7F20"/>
    <w:rsid w:val="002C01CA"/>
    <w:rsid w:val="002C051A"/>
    <w:rsid w:val="002C0EC9"/>
    <w:rsid w:val="002C0ED1"/>
    <w:rsid w:val="002C185D"/>
    <w:rsid w:val="002C19B8"/>
    <w:rsid w:val="002C2570"/>
    <w:rsid w:val="002C28D8"/>
    <w:rsid w:val="002C2999"/>
    <w:rsid w:val="002C29F1"/>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6CF1"/>
    <w:rsid w:val="002D7335"/>
    <w:rsid w:val="002D77F6"/>
    <w:rsid w:val="002D7979"/>
    <w:rsid w:val="002D7A06"/>
    <w:rsid w:val="002E107D"/>
    <w:rsid w:val="002E1970"/>
    <w:rsid w:val="002E2BD0"/>
    <w:rsid w:val="002E2D5E"/>
    <w:rsid w:val="002E2F7E"/>
    <w:rsid w:val="002E327A"/>
    <w:rsid w:val="002E37A3"/>
    <w:rsid w:val="002E3CD0"/>
    <w:rsid w:val="002E3CD8"/>
    <w:rsid w:val="002E3CEB"/>
    <w:rsid w:val="002E4522"/>
    <w:rsid w:val="002E4D98"/>
    <w:rsid w:val="002E506D"/>
    <w:rsid w:val="002E5789"/>
    <w:rsid w:val="002E67C3"/>
    <w:rsid w:val="002E7683"/>
    <w:rsid w:val="002E7A74"/>
    <w:rsid w:val="002E7B0E"/>
    <w:rsid w:val="002F0002"/>
    <w:rsid w:val="002F02F5"/>
    <w:rsid w:val="002F048D"/>
    <w:rsid w:val="002F0F2E"/>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286"/>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5E30"/>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8C0"/>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5DE"/>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602"/>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0CB"/>
    <w:rsid w:val="003744A5"/>
    <w:rsid w:val="003746E3"/>
    <w:rsid w:val="0037511B"/>
    <w:rsid w:val="0037528D"/>
    <w:rsid w:val="00375743"/>
    <w:rsid w:val="00375DF6"/>
    <w:rsid w:val="00376069"/>
    <w:rsid w:val="00376259"/>
    <w:rsid w:val="00377060"/>
    <w:rsid w:val="003774D3"/>
    <w:rsid w:val="00377EE8"/>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3BE7"/>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52"/>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A81"/>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2F9"/>
    <w:rsid w:val="003C4370"/>
    <w:rsid w:val="003C453C"/>
    <w:rsid w:val="003C49F1"/>
    <w:rsid w:val="003C4F94"/>
    <w:rsid w:val="003C634B"/>
    <w:rsid w:val="003C6AAF"/>
    <w:rsid w:val="003C6CC4"/>
    <w:rsid w:val="003C70CC"/>
    <w:rsid w:val="003C7314"/>
    <w:rsid w:val="003C7390"/>
    <w:rsid w:val="003C7604"/>
    <w:rsid w:val="003C76EB"/>
    <w:rsid w:val="003D07CE"/>
    <w:rsid w:val="003D0FA7"/>
    <w:rsid w:val="003D1363"/>
    <w:rsid w:val="003D1524"/>
    <w:rsid w:val="003D1C80"/>
    <w:rsid w:val="003D2983"/>
    <w:rsid w:val="003D2F1D"/>
    <w:rsid w:val="003D4188"/>
    <w:rsid w:val="003D44B0"/>
    <w:rsid w:val="003D492C"/>
    <w:rsid w:val="003D4A66"/>
    <w:rsid w:val="003D53E7"/>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83F"/>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E47"/>
    <w:rsid w:val="00405F2C"/>
    <w:rsid w:val="00405F9F"/>
    <w:rsid w:val="00406160"/>
    <w:rsid w:val="00406214"/>
    <w:rsid w:val="0040650F"/>
    <w:rsid w:val="00406822"/>
    <w:rsid w:val="00406C86"/>
    <w:rsid w:val="00406CB4"/>
    <w:rsid w:val="00406E11"/>
    <w:rsid w:val="0040770C"/>
    <w:rsid w:val="00407DBA"/>
    <w:rsid w:val="0041010C"/>
    <w:rsid w:val="00410565"/>
    <w:rsid w:val="00410A7F"/>
    <w:rsid w:val="00410ABA"/>
    <w:rsid w:val="00411011"/>
    <w:rsid w:val="00411A8F"/>
    <w:rsid w:val="004121EA"/>
    <w:rsid w:val="00413024"/>
    <w:rsid w:val="004139C0"/>
    <w:rsid w:val="004140F8"/>
    <w:rsid w:val="00414483"/>
    <w:rsid w:val="00414491"/>
    <w:rsid w:val="00414791"/>
    <w:rsid w:val="0041487D"/>
    <w:rsid w:val="00414998"/>
    <w:rsid w:val="00414AC7"/>
    <w:rsid w:val="00414D69"/>
    <w:rsid w:val="00415326"/>
    <w:rsid w:val="004158D2"/>
    <w:rsid w:val="00415927"/>
    <w:rsid w:val="004159FC"/>
    <w:rsid w:val="00415FDD"/>
    <w:rsid w:val="00416866"/>
    <w:rsid w:val="004169AC"/>
    <w:rsid w:val="004172F5"/>
    <w:rsid w:val="004174CF"/>
    <w:rsid w:val="00417AD6"/>
    <w:rsid w:val="0042042D"/>
    <w:rsid w:val="004207EE"/>
    <w:rsid w:val="004207F0"/>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9DB"/>
    <w:rsid w:val="00441A6F"/>
    <w:rsid w:val="00443108"/>
    <w:rsid w:val="00443879"/>
    <w:rsid w:val="004440DD"/>
    <w:rsid w:val="004443C2"/>
    <w:rsid w:val="0044470C"/>
    <w:rsid w:val="00444A88"/>
    <w:rsid w:val="00444AED"/>
    <w:rsid w:val="004459C9"/>
    <w:rsid w:val="00445BBC"/>
    <w:rsid w:val="00445ED5"/>
    <w:rsid w:val="0044630C"/>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685"/>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452"/>
    <w:rsid w:val="00484C3C"/>
    <w:rsid w:val="00484EB5"/>
    <w:rsid w:val="00485585"/>
    <w:rsid w:val="004856A6"/>
    <w:rsid w:val="00485C67"/>
    <w:rsid w:val="0048653D"/>
    <w:rsid w:val="00486D43"/>
    <w:rsid w:val="00486DF2"/>
    <w:rsid w:val="00487801"/>
    <w:rsid w:val="00487FB5"/>
    <w:rsid w:val="00490251"/>
    <w:rsid w:val="00490605"/>
    <w:rsid w:val="00490C60"/>
    <w:rsid w:val="00490ECF"/>
    <w:rsid w:val="00490F83"/>
    <w:rsid w:val="00490FDB"/>
    <w:rsid w:val="004915F4"/>
    <w:rsid w:val="00491723"/>
    <w:rsid w:val="004922B7"/>
    <w:rsid w:val="00492580"/>
    <w:rsid w:val="004928A6"/>
    <w:rsid w:val="004929E4"/>
    <w:rsid w:val="00492D1C"/>
    <w:rsid w:val="0049305E"/>
    <w:rsid w:val="00493435"/>
    <w:rsid w:val="0049360E"/>
    <w:rsid w:val="004936F4"/>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A74EC"/>
    <w:rsid w:val="004B0450"/>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635"/>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2"/>
    <w:rsid w:val="004D1545"/>
    <w:rsid w:val="004D161F"/>
    <w:rsid w:val="004D1C4D"/>
    <w:rsid w:val="004D20CF"/>
    <w:rsid w:val="004D21C4"/>
    <w:rsid w:val="004D224E"/>
    <w:rsid w:val="004D2457"/>
    <w:rsid w:val="004D309F"/>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4F75D1"/>
    <w:rsid w:val="00500396"/>
    <w:rsid w:val="00501D38"/>
    <w:rsid w:val="00501EFF"/>
    <w:rsid w:val="00503084"/>
    <w:rsid w:val="00503797"/>
    <w:rsid w:val="00503C2D"/>
    <w:rsid w:val="0050432F"/>
    <w:rsid w:val="0050447E"/>
    <w:rsid w:val="00504E96"/>
    <w:rsid w:val="005052BB"/>
    <w:rsid w:val="00505317"/>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7D6"/>
    <w:rsid w:val="00533885"/>
    <w:rsid w:val="00534E9B"/>
    <w:rsid w:val="0053575D"/>
    <w:rsid w:val="00536115"/>
    <w:rsid w:val="005361C2"/>
    <w:rsid w:val="005365ED"/>
    <w:rsid w:val="005369CE"/>
    <w:rsid w:val="00537DF3"/>
    <w:rsid w:val="00540362"/>
    <w:rsid w:val="00540541"/>
    <w:rsid w:val="00540643"/>
    <w:rsid w:val="005406A1"/>
    <w:rsid w:val="00540C72"/>
    <w:rsid w:val="00540E13"/>
    <w:rsid w:val="00542097"/>
    <w:rsid w:val="00542838"/>
    <w:rsid w:val="00542AFA"/>
    <w:rsid w:val="00542B12"/>
    <w:rsid w:val="00543657"/>
    <w:rsid w:val="00543C6B"/>
    <w:rsid w:val="00543FFD"/>
    <w:rsid w:val="00544AC7"/>
    <w:rsid w:val="00544B64"/>
    <w:rsid w:val="00544C32"/>
    <w:rsid w:val="00544EA4"/>
    <w:rsid w:val="0054563E"/>
    <w:rsid w:val="00545D23"/>
    <w:rsid w:val="005475F3"/>
    <w:rsid w:val="0054770E"/>
    <w:rsid w:val="00550634"/>
    <w:rsid w:val="005509EF"/>
    <w:rsid w:val="00550E23"/>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6793"/>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7B"/>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0842"/>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ED8"/>
    <w:rsid w:val="005A5502"/>
    <w:rsid w:val="005A58C2"/>
    <w:rsid w:val="005A5E1D"/>
    <w:rsid w:val="005A61B3"/>
    <w:rsid w:val="005A67F2"/>
    <w:rsid w:val="005A6A33"/>
    <w:rsid w:val="005A6ECA"/>
    <w:rsid w:val="005A7750"/>
    <w:rsid w:val="005A7B6B"/>
    <w:rsid w:val="005A7BB8"/>
    <w:rsid w:val="005A7D2C"/>
    <w:rsid w:val="005B00DB"/>
    <w:rsid w:val="005B0182"/>
    <w:rsid w:val="005B0ACA"/>
    <w:rsid w:val="005B0B24"/>
    <w:rsid w:val="005B1D2B"/>
    <w:rsid w:val="005B2859"/>
    <w:rsid w:val="005B3AA3"/>
    <w:rsid w:val="005B4453"/>
    <w:rsid w:val="005B4AA0"/>
    <w:rsid w:val="005B4D16"/>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0E2E"/>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667"/>
    <w:rsid w:val="00607ACA"/>
    <w:rsid w:val="00610687"/>
    <w:rsid w:val="00610C0C"/>
    <w:rsid w:val="00611692"/>
    <w:rsid w:val="006118E6"/>
    <w:rsid w:val="0061200B"/>
    <w:rsid w:val="0061265C"/>
    <w:rsid w:val="00612737"/>
    <w:rsid w:val="0061385B"/>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6E7"/>
    <w:rsid w:val="00631993"/>
    <w:rsid w:val="00631C06"/>
    <w:rsid w:val="00631F9D"/>
    <w:rsid w:val="006320B9"/>
    <w:rsid w:val="006324FC"/>
    <w:rsid w:val="00632621"/>
    <w:rsid w:val="00632B12"/>
    <w:rsid w:val="00633DD1"/>
    <w:rsid w:val="00634784"/>
    <w:rsid w:val="00635384"/>
    <w:rsid w:val="006362A8"/>
    <w:rsid w:val="0063631F"/>
    <w:rsid w:val="00636531"/>
    <w:rsid w:val="00636C0D"/>
    <w:rsid w:val="00637DB8"/>
    <w:rsid w:val="006402FC"/>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6A4"/>
    <w:rsid w:val="00653E6E"/>
    <w:rsid w:val="0065422C"/>
    <w:rsid w:val="00654330"/>
    <w:rsid w:val="006544DC"/>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19"/>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029"/>
    <w:rsid w:val="0067320B"/>
    <w:rsid w:val="00673452"/>
    <w:rsid w:val="00673F99"/>
    <w:rsid w:val="00674088"/>
    <w:rsid w:val="00674139"/>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5DB6"/>
    <w:rsid w:val="006960E2"/>
    <w:rsid w:val="00697C74"/>
    <w:rsid w:val="00697CFE"/>
    <w:rsid w:val="00697F5C"/>
    <w:rsid w:val="006A010B"/>
    <w:rsid w:val="006A0628"/>
    <w:rsid w:val="006A065C"/>
    <w:rsid w:val="006A06BD"/>
    <w:rsid w:val="006A170B"/>
    <w:rsid w:val="006A199E"/>
    <w:rsid w:val="006A2063"/>
    <w:rsid w:val="006A2ACD"/>
    <w:rsid w:val="006A3330"/>
    <w:rsid w:val="006A37EE"/>
    <w:rsid w:val="006A3F68"/>
    <w:rsid w:val="006A409F"/>
    <w:rsid w:val="006A4541"/>
    <w:rsid w:val="006A45D7"/>
    <w:rsid w:val="006A5034"/>
    <w:rsid w:val="006A5856"/>
    <w:rsid w:val="006A61C8"/>
    <w:rsid w:val="006A6AB3"/>
    <w:rsid w:val="006A6BC1"/>
    <w:rsid w:val="006A763E"/>
    <w:rsid w:val="006A7E3C"/>
    <w:rsid w:val="006B1425"/>
    <w:rsid w:val="006B1568"/>
    <w:rsid w:val="006B16EB"/>
    <w:rsid w:val="006B1865"/>
    <w:rsid w:val="006B1E21"/>
    <w:rsid w:val="006B2176"/>
    <w:rsid w:val="006B2209"/>
    <w:rsid w:val="006B2733"/>
    <w:rsid w:val="006B40B9"/>
    <w:rsid w:val="006B52C4"/>
    <w:rsid w:val="006B5342"/>
    <w:rsid w:val="006B5410"/>
    <w:rsid w:val="006B5DE3"/>
    <w:rsid w:val="006B6164"/>
    <w:rsid w:val="006B61BA"/>
    <w:rsid w:val="006B6BB6"/>
    <w:rsid w:val="006B748C"/>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449"/>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E44"/>
    <w:rsid w:val="006F55A2"/>
    <w:rsid w:val="006F59F1"/>
    <w:rsid w:val="006F606A"/>
    <w:rsid w:val="006F64A3"/>
    <w:rsid w:val="006F68B3"/>
    <w:rsid w:val="006F70C1"/>
    <w:rsid w:val="006F736D"/>
    <w:rsid w:val="006F7387"/>
    <w:rsid w:val="00700C4A"/>
    <w:rsid w:val="00700D2C"/>
    <w:rsid w:val="007016B4"/>
    <w:rsid w:val="00701BBF"/>
    <w:rsid w:val="0070225C"/>
    <w:rsid w:val="007028FC"/>
    <w:rsid w:val="0070292E"/>
    <w:rsid w:val="00702D47"/>
    <w:rsid w:val="00702D9F"/>
    <w:rsid w:val="00703650"/>
    <w:rsid w:val="007039C6"/>
    <w:rsid w:val="00703F74"/>
    <w:rsid w:val="00703FFF"/>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87A"/>
    <w:rsid w:val="00715E78"/>
    <w:rsid w:val="007160C0"/>
    <w:rsid w:val="007166A5"/>
    <w:rsid w:val="00716D7D"/>
    <w:rsid w:val="0071743E"/>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4E8E"/>
    <w:rsid w:val="0072535E"/>
    <w:rsid w:val="007254B4"/>
    <w:rsid w:val="00726B1D"/>
    <w:rsid w:val="00726CC4"/>
    <w:rsid w:val="00727AE9"/>
    <w:rsid w:val="0073007B"/>
    <w:rsid w:val="00731299"/>
    <w:rsid w:val="00731678"/>
    <w:rsid w:val="0073180E"/>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142"/>
    <w:rsid w:val="00744721"/>
    <w:rsid w:val="00745B9F"/>
    <w:rsid w:val="00746913"/>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2DCA"/>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F7D"/>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560"/>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68"/>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713"/>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191F"/>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5ED"/>
    <w:rsid w:val="007D3D3F"/>
    <w:rsid w:val="007D44EA"/>
    <w:rsid w:val="007D46A5"/>
    <w:rsid w:val="007D46CC"/>
    <w:rsid w:val="007D5009"/>
    <w:rsid w:val="007D532B"/>
    <w:rsid w:val="007D5388"/>
    <w:rsid w:val="007D5C0C"/>
    <w:rsid w:val="007D657E"/>
    <w:rsid w:val="007D6640"/>
    <w:rsid w:val="007D66A6"/>
    <w:rsid w:val="007D6BE0"/>
    <w:rsid w:val="007E021B"/>
    <w:rsid w:val="007E06F3"/>
    <w:rsid w:val="007E0C85"/>
    <w:rsid w:val="007E1077"/>
    <w:rsid w:val="007E11F6"/>
    <w:rsid w:val="007E272D"/>
    <w:rsid w:val="007E2737"/>
    <w:rsid w:val="007E2742"/>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020"/>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586"/>
    <w:rsid w:val="00811A51"/>
    <w:rsid w:val="008131E5"/>
    <w:rsid w:val="00813320"/>
    <w:rsid w:val="0081347E"/>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2D28"/>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C40"/>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02E"/>
    <w:rsid w:val="00850A88"/>
    <w:rsid w:val="00850F96"/>
    <w:rsid w:val="008516B4"/>
    <w:rsid w:val="008516E7"/>
    <w:rsid w:val="0085198E"/>
    <w:rsid w:val="008524FD"/>
    <w:rsid w:val="00852B0E"/>
    <w:rsid w:val="00852BED"/>
    <w:rsid w:val="00852C28"/>
    <w:rsid w:val="00852DC9"/>
    <w:rsid w:val="008537ED"/>
    <w:rsid w:val="00853A9D"/>
    <w:rsid w:val="008543D3"/>
    <w:rsid w:val="0085449B"/>
    <w:rsid w:val="00854D64"/>
    <w:rsid w:val="00854F16"/>
    <w:rsid w:val="00856169"/>
    <w:rsid w:val="00856624"/>
    <w:rsid w:val="008577DB"/>
    <w:rsid w:val="00860181"/>
    <w:rsid w:val="008602CC"/>
    <w:rsid w:val="00860E8A"/>
    <w:rsid w:val="008611EA"/>
    <w:rsid w:val="00861C42"/>
    <w:rsid w:val="00861D90"/>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10C"/>
    <w:rsid w:val="00876CEB"/>
    <w:rsid w:val="00876D03"/>
    <w:rsid w:val="008777F2"/>
    <w:rsid w:val="00877BE6"/>
    <w:rsid w:val="00880B72"/>
    <w:rsid w:val="00880BC3"/>
    <w:rsid w:val="00881616"/>
    <w:rsid w:val="0088162F"/>
    <w:rsid w:val="008818ED"/>
    <w:rsid w:val="00882138"/>
    <w:rsid w:val="0088285C"/>
    <w:rsid w:val="00882C80"/>
    <w:rsid w:val="00883578"/>
    <w:rsid w:val="00883B66"/>
    <w:rsid w:val="008847AA"/>
    <w:rsid w:val="00884C7F"/>
    <w:rsid w:val="00884FA0"/>
    <w:rsid w:val="008850BC"/>
    <w:rsid w:val="0088517E"/>
    <w:rsid w:val="00885245"/>
    <w:rsid w:val="0088542B"/>
    <w:rsid w:val="0088663B"/>
    <w:rsid w:val="00886812"/>
    <w:rsid w:val="00886942"/>
    <w:rsid w:val="00886981"/>
    <w:rsid w:val="00886D32"/>
    <w:rsid w:val="0088715D"/>
    <w:rsid w:val="00887DE3"/>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5FF4"/>
    <w:rsid w:val="008A6AD9"/>
    <w:rsid w:val="008A6B0D"/>
    <w:rsid w:val="008A710D"/>
    <w:rsid w:val="008A7239"/>
    <w:rsid w:val="008A73DC"/>
    <w:rsid w:val="008A777C"/>
    <w:rsid w:val="008A7B1D"/>
    <w:rsid w:val="008A7D70"/>
    <w:rsid w:val="008A7DA1"/>
    <w:rsid w:val="008B0632"/>
    <w:rsid w:val="008B0669"/>
    <w:rsid w:val="008B0C6F"/>
    <w:rsid w:val="008B0EBB"/>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3E1A"/>
    <w:rsid w:val="008C4590"/>
    <w:rsid w:val="008C4761"/>
    <w:rsid w:val="008C47E5"/>
    <w:rsid w:val="008C485A"/>
    <w:rsid w:val="008C5209"/>
    <w:rsid w:val="008C5DCE"/>
    <w:rsid w:val="008C60F0"/>
    <w:rsid w:val="008C6603"/>
    <w:rsid w:val="008C6B9A"/>
    <w:rsid w:val="008C6F27"/>
    <w:rsid w:val="008C78AB"/>
    <w:rsid w:val="008C7CDC"/>
    <w:rsid w:val="008D0240"/>
    <w:rsid w:val="008D0F78"/>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4FAA"/>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7C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21E"/>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182"/>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E49"/>
    <w:rsid w:val="00936FC2"/>
    <w:rsid w:val="00937215"/>
    <w:rsid w:val="0093766D"/>
    <w:rsid w:val="009406B5"/>
    <w:rsid w:val="009413BA"/>
    <w:rsid w:val="00941751"/>
    <w:rsid w:val="00941784"/>
    <w:rsid w:val="00942CF9"/>
    <w:rsid w:val="009437A8"/>
    <w:rsid w:val="00943967"/>
    <w:rsid w:val="009448EC"/>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57999"/>
    <w:rsid w:val="0096124D"/>
    <w:rsid w:val="00961B9A"/>
    <w:rsid w:val="009620BC"/>
    <w:rsid w:val="009638C2"/>
    <w:rsid w:val="00963A23"/>
    <w:rsid w:val="00963E47"/>
    <w:rsid w:val="00964474"/>
    <w:rsid w:val="009646F9"/>
    <w:rsid w:val="009648A4"/>
    <w:rsid w:val="00964DB0"/>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BF0"/>
    <w:rsid w:val="00987C03"/>
    <w:rsid w:val="00990880"/>
    <w:rsid w:val="00990D52"/>
    <w:rsid w:val="00991298"/>
    <w:rsid w:val="009919B3"/>
    <w:rsid w:val="009930D7"/>
    <w:rsid w:val="009931D7"/>
    <w:rsid w:val="00993AFE"/>
    <w:rsid w:val="00993B32"/>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A1E"/>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2D53"/>
    <w:rsid w:val="009E30E1"/>
    <w:rsid w:val="009E347E"/>
    <w:rsid w:val="009E45FE"/>
    <w:rsid w:val="009E4FE2"/>
    <w:rsid w:val="009E6CE3"/>
    <w:rsid w:val="009E743E"/>
    <w:rsid w:val="009E7682"/>
    <w:rsid w:val="009F00B1"/>
    <w:rsid w:val="009F0538"/>
    <w:rsid w:val="009F0844"/>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9B"/>
    <w:rsid w:val="00A057CD"/>
    <w:rsid w:val="00A05B06"/>
    <w:rsid w:val="00A06456"/>
    <w:rsid w:val="00A06FEC"/>
    <w:rsid w:val="00A07413"/>
    <w:rsid w:val="00A0756F"/>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35AA"/>
    <w:rsid w:val="00A44543"/>
    <w:rsid w:val="00A44F6E"/>
    <w:rsid w:val="00A45091"/>
    <w:rsid w:val="00A4540E"/>
    <w:rsid w:val="00A4547D"/>
    <w:rsid w:val="00A45542"/>
    <w:rsid w:val="00A4585D"/>
    <w:rsid w:val="00A472B2"/>
    <w:rsid w:val="00A47CD1"/>
    <w:rsid w:val="00A504C2"/>
    <w:rsid w:val="00A50AC7"/>
    <w:rsid w:val="00A50CDD"/>
    <w:rsid w:val="00A50EC8"/>
    <w:rsid w:val="00A51227"/>
    <w:rsid w:val="00A51F1B"/>
    <w:rsid w:val="00A52406"/>
    <w:rsid w:val="00A52ACF"/>
    <w:rsid w:val="00A52CB9"/>
    <w:rsid w:val="00A53151"/>
    <w:rsid w:val="00A5336C"/>
    <w:rsid w:val="00A5337A"/>
    <w:rsid w:val="00A535C8"/>
    <w:rsid w:val="00A53661"/>
    <w:rsid w:val="00A549A2"/>
    <w:rsid w:val="00A54A76"/>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FEF"/>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1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983"/>
    <w:rsid w:val="00AA2FF6"/>
    <w:rsid w:val="00AA3059"/>
    <w:rsid w:val="00AA32D0"/>
    <w:rsid w:val="00AA468A"/>
    <w:rsid w:val="00AA5097"/>
    <w:rsid w:val="00AA50DE"/>
    <w:rsid w:val="00AA51F8"/>
    <w:rsid w:val="00AA5CC5"/>
    <w:rsid w:val="00AA65A4"/>
    <w:rsid w:val="00AA65F7"/>
    <w:rsid w:val="00AA70D8"/>
    <w:rsid w:val="00AA70FA"/>
    <w:rsid w:val="00AA760F"/>
    <w:rsid w:val="00AA7C3E"/>
    <w:rsid w:val="00AA7C41"/>
    <w:rsid w:val="00AB0F3B"/>
    <w:rsid w:val="00AB2CBE"/>
    <w:rsid w:val="00AB2FE7"/>
    <w:rsid w:val="00AB3341"/>
    <w:rsid w:val="00AB37B1"/>
    <w:rsid w:val="00AB3D40"/>
    <w:rsid w:val="00AB4BA3"/>
    <w:rsid w:val="00AB4EB2"/>
    <w:rsid w:val="00AB4FE5"/>
    <w:rsid w:val="00AB5973"/>
    <w:rsid w:val="00AB710C"/>
    <w:rsid w:val="00AB7338"/>
    <w:rsid w:val="00AB7883"/>
    <w:rsid w:val="00AC01E3"/>
    <w:rsid w:val="00AC0211"/>
    <w:rsid w:val="00AC0B03"/>
    <w:rsid w:val="00AC1761"/>
    <w:rsid w:val="00AC1F92"/>
    <w:rsid w:val="00AC21D7"/>
    <w:rsid w:val="00AC2513"/>
    <w:rsid w:val="00AC3681"/>
    <w:rsid w:val="00AC4B5E"/>
    <w:rsid w:val="00AC4E5C"/>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7E4"/>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A8F"/>
    <w:rsid w:val="00AF4C8E"/>
    <w:rsid w:val="00AF56EE"/>
    <w:rsid w:val="00AF5919"/>
    <w:rsid w:val="00AF5A1C"/>
    <w:rsid w:val="00AF5DCE"/>
    <w:rsid w:val="00AF6897"/>
    <w:rsid w:val="00AF6E02"/>
    <w:rsid w:val="00AF7C1F"/>
    <w:rsid w:val="00B0040C"/>
    <w:rsid w:val="00B00764"/>
    <w:rsid w:val="00B00AA7"/>
    <w:rsid w:val="00B01019"/>
    <w:rsid w:val="00B01125"/>
    <w:rsid w:val="00B014D4"/>
    <w:rsid w:val="00B01602"/>
    <w:rsid w:val="00B0169E"/>
    <w:rsid w:val="00B01818"/>
    <w:rsid w:val="00B01E46"/>
    <w:rsid w:val="00B0231E"/>
    <w:rsid w:val="00B0290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5F62"/>
    <w:rsid w:val="00B160EA"/>
    <w:rsid w:val="00B16F80"/>
    <w:rsid w:val="00B1734F"/>
    <w:rsid w:val="00B17E26"/>
    <w:rsid w:val="00B2097C"/>
    <w:rsid w:val="00B20F2C"/>
    <w:rsid w:val="00B2102B"/>
    <w:rsid w:val="00B21202"/>
    <w:rsid w:val="00B21EE0"/>
    <w:rsid w:val="00B22C8C"/>
    <w:rsid w:val="00B22E82"/>
    <w:rsid w:val="00B22F02"/>
    <w:rsid w:val="00B2373E"/>
    <w:rsid w:val="00B23832"/>
    <w:rsid w:val="00B23AAC"/>
    <w:rsid w:val="00B24799"/>
    <w:rsid w:val="00B24D1D"/>
    <w:rsid w:val="00B24D55"/>
    <w:rsid w:val="00B2578E"/>
    <w:rsid w:val="00B2633D"/>
    <w:rsid w:val="00B2694E"/>
    <w:rsid w:val="00B27B8A"/>
    <w:rsid w:val="00B27E14"/>
    <w:rsid w:val="00B27F38"/>
    <w:rsid w:val="00B300B4"/>
    <w:rsid w:val="00B30331"/>
    <w:rsid w:val="00B30AD5"/>
    <w:rsid w:val="00B31171"/>
    <w:rsid w:val="00B31196"/>
    <w:rsid w:val="00B317BE"/>
    <w:rsid w:val="00B319F3"/>
    <w:rsid w:val="00B320C0"/>
    <w:rsid w:val="00B3276D"/>
    <w:rsid w:val="00B32A10"/>
    <w:rsid w:val="00B3329B"/>
    <w:rsid w:val="00B33339"/>
    <w:rsid w:val="00B335EC"/>
    <w:rsid w:val="00B34099"/>
    <w:rsid w:val="00B34638"/>
    <w:rsid w:val="00B346D8"/>
    <w:rsid w:val="00B347F2"/>
    <w:rsid w:val="00B34839"/>
    <w:rsid w:val="00B3488E"/>
    <w:rsid w:val="00B34CE6"/>
    <w:rsid w:val="00B35FAE"/>
    <w:rsid w:val="00B36ECC"/>
    <w:rsid w:val="00B3770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359"/>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27DA"/>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186"/>
    <w:rsid w:val="00B705CC"/>
    <w:rsid w:val="00B70A5D"/>
    <w:rsid w:val="00B710A7"/>
    <w:rsid w:val="00B71662"/>
    <w:rsid w:val="00B71DA0"/>
    <w:rsid w:val="00B72091"/>
    <w:rsid w:val="00B72AB9"/>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347"/>
    <w:rsid w:val="00B87607"/>
    <w:rsid w:val="00B87BE1"/>
    <w:rsid w:val="00B87C64"/>
    <w:rsid w:val="00B87D91"/>
    <w:rsid w:val="00B90105"/>
    <w:rsid w:val="00B906C0"/>
    <w:rsid w:val="00B9092A"/>
    <w:rsid w:val="00B90AB9"/>
    <w:rsid w:val="00B91273"/>
    <w:rsid w:val="00B915CB"/>
    <w:rsid w:val="00B9278C"/>
    <w:rsid w:val="00B93648"/>
    <w:rsid w:val="00B93998"/>
    <w:rsid w:val="00B9451F"/>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5F3C"/>
    <w:rsid w:val="00BA611B"/>
    <w:rsid w:val="00BA63D6"/>
    <w:rsid w:val="00BA7062"/>
    <w:rsid w:val="00BA748C"/>
    <w:rsid w:val="00BA7576"/>
    <w:rsid w:val="00BA7900"/>
    <w:rsid w:val="00BA7A1E"/>
    <w:rsid w:val="00BA7E7F"/>
    <w:rsid w:val="00BB03A6"/>
    <w:rsid w:val="00BB074B"/>
    <w:rsid w:val="00BB0E10"/>
    <w:rsid w:val="00BB0FC4"/>
    <w:rsid w:val="00BB1E45"/>
    <w:rsid w:val="00BB1E6E"/>
    <w:rsid w:val="00BB32DC"/>
    <w:rsid w:val="00BB3690"/>
    <w:rsid w:val="00BB393B"/>
    <w:rsid w:val="00BB396C"/>
    <w:rsid w:val="00BB4011"/>
    <w:rsid w:val="00BB4694"/>
    <w:rsid w:val="00BB5971"/>
    <w:rsid w:val="00BB6230"/>
    <w:rsid w:val="00BB659D"/>
    <w:rsid w:val="00BB6EC7"/>
    <w:rsid w:val="00BB79B5"/>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65AE"/>
    <w:rsid w:val="00BD776E"/>
    <w:rsid w:val="00BD7FCC"/>
    <w:rsid w:val="00BE0087"/>
    <w:rsid w:val="00BE0B19"/>
    <w:rsid w:val="00BE1408"/>
    <w:rsid w:val="00BE18F4"/>
    <w:rsid w:val="00BE1A67"/>
    <w:rsid w:val="00BE1D11"/>
    <w:rsid w:val="00BE1E7C"/>
    <w:rsid w:val="00BE1F28"/>
    <w:rsid w:val="00BE278F"/>
    <w:rsid w:val="00BE28D3"/>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2FB"/>
    <w:rsid w:val="00BF3594"/>
    <w:rsid w:val="00BF37BF"/>
    <w:rsid w:val="00BF3CD2"/>
    <w:rsid w:val="00BF41B0"/>
    <w:rsid w:val="00BF44CC"/>
    <w:rsid w:val="00BF4FA0"/>
    <w:rsid w:val="00BF50BC"/>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3DA"/>
    <w:rsid w:val="00C11834"/>
    <w:rsid w:val="00C11AC9"/>
    <w:rsid w:val="00C11B28"/>
    <w:rsid w:val="00C1226E"/>
    <w:rsid w:val="00C124B3"/>
    <w:rsid w:val="00C12A38"/>
    <w:rsid w:val="00C12B12"/>
    <w:rsid w:val="00C12EA4"/>
    <w:rsid w:val="00C13CF8"/>
    <w:rsid w:val="00C1445A"/>
    <w:rsid w:val="00C1491A"/>
    <w:rsid w:val="00C14BCF"/>
    <w:rsid w:val="00C1521E"/>
    <w:rsid w:val="00C1550E"/>
    <w:rsid w:val="00C15529"/>
    <w:rsid w:val="00C1580E"/>
    <w:rsid w:val="00C16671"/>
    <w:rsid w:val="00C16ADF"/>
    <w:rsid w:val="00C1778E"/>
    <w:rsid w:val="00C179DD"/>
    <w:rsid w:val="00C17A3D"/>
    <w:rsid w:val="00C17F35"/>
    <w:rsid w:val="00C203E7"/>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BD8"/>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3CE"/>
    <w:rsid w:val="00C4668F"/>
    <w:rsid w:val="00C46E15"/>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457"/>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18A7"/>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144"/>
    <w:rsid w:val="00C82475"/>
    <w:rsid w:val="00C830E9"/>
    <w:rsid w:val="00C83555"/>
    <w:rsid w:val="00C84071"/>
    <w:rsid w:val="00C84122"/>
    <w:rsid w:val="00C84685"/>
    <w:rsid w:val="00C8468E"/>
    <w:rsid w:val="00C846D0"/>
    <w:rsid w:val="00C84BA1"/>
    <w:rsid w:val="00C84E12"/>
    <w:rsid w:val="00C84EED"/>
    <w:rsid w:val="00C852D0"/>
    <w:rsid w:val="00C854A9"/>
    <w:rsid w:val="00C86040"/>
    <w:rsid w:val="00C8619B"/>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0B3"/>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740"/>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0EB6"/>
    <w:rsid w:val="00CC1444"/>
    <w:rsid w:val="00CC19CA"/>
    <w:rsid w:val="00CC225F"/>
    <w:rsid w:val="00CC2623"/>
    <w:rsid w:val="00CC34AE"/>
    <w:rsid w:val="00CC4104"/>
    <w:rsid w:val="00CC4908"/>
    <w:rsid w:val="00CC4F5D"/>
    <w:rsid w:val="00CC51A9"/>
    <w:rsid w:val="00CC5402"/>
    <w:rsid w:val="00CC5487"/>
    <w:rsid w:val="00CC5519"/>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719"/>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487C"/>
    <w:rsid w:val="00CF4A59"/>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BEE"/>
    <w:rsid w:val="00D03C30"/>
    <w:rsid w:val="00D03D18"/>
    <w:rsid w:val="00D0456D"/>
    <w:rsid w:val="00D055AC"/>
    <w:rsid w:val="00D05826"/>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2F06"/>
    <w:rsid w:val="00D1305D"/>
    <w:rsid w:val="00D13178"/>
    <w:rsid w:val="00D1348A"/>
    <w:rsid w:val="00D13851"/>
    <w:rsid w:val="00D13C98"/>
    <w:rsid w:val="00D1418A"/>
    <w:rsid w:val="00D1446B"/>
    <w:rsid w:val="00D14E0C"/>
    <w:rsid w:val="00D14F2E"/>
    <w:rsid w:val="00D15499"/>
    <w:rsid w:val="00D157AA"/>
    <w:rsid w:val="00D16733"/>
    <w:rsid w:val="00D167CD"/>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A0B"/>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4F6C"/>
    <w:rsid w:val="00D456A4"/>
    <w:rsid w:val="00D457C6"/>
    <w:rsid w:val="00D45C40"/>
    <w:rsid w:val="00D45EC3"/>
    <w:rsid w:val="00D46AE6"/>
    <w:rsid w:val="00D46FA4"/>
    <w:rsid w:val="00D47484"/>
    <w:rsid w:val="00D502B7"/>
    <w:rsid w:val="00D50330"/>
    <w:rsid w:val="00D504C4"/>
    <w:rsid w:val="00D5092B"/>
    <w:rsid w:val="00D5120A"/>
    <w:rsid w:val="00D51B68"/>
    <w:rsid w:val="00D51B72"/>
    <w:rsid w:val="00D5284B"/>
    <w:rsid w:val="00D52C84"/>
    <w:rsid w:val="00D5306D"/>
    <w:rsid w:val="00D5317C"/>
    <w:rsid w:val="00D53520"/>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15F"/>
    <w:rsid w:val="00D772DF"/>
    <w:rsid w:val="00D805BE"/>
    <w:rsid w:val="00D80AF9"/>
    <w:rsid w:val="00D80C93"/>
    <w:rsid w:val="00D8114B"/>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292"/>
    <w:rsid w:val="00D95730"/>
    <w:rsid w:val="00D9588D"/>
    <w:rsid w:val="00D95946"/>
    <w:rsid w:val="00D959D5"/>
    <w:rsid w:val="00D95A7E"/>
    <w:rsid w:val="00D95DA2"/>
    <w:rsid w:val="00D960FF"/>
    <w:rsid w:val="00DA0525"/>
    <w:rsid w:val="00DA06F9"/>
    <w:rsid w:val="00DA1298"/>
    <w:rsid w:val="00DA144C"/>
    <w:rsid w:val="00DA1E28"/>
    <w:rsid w:val="00DA1F70"/>
    <w:rsid w:val="00DA22B1"/>
    <w:rsid w:val="00DA3908"/>
    <w:rsid w:val="00DA4236"/>
    <w:rsid w:val="00DA4C47"/>
    <w:rsid w:val="00DA4E7C"/>
    <w:rsid w:val="00DA4F5C"/>
    <w:rsid w:val="00DA4FDA"/>
    <w:rsid w:val="00DA53A7"/>
    <w:rsid w:val="00DA611A"/>
    <w:rsid w:val="00DA7D7D"/>
    <w:rsid w:val="00DA7E27"/>
    <w:rsid w:val="00DA7F7D"/>
    <w:rsid w:val="00DB0521"/>
    <w:rsid w:val="00DB0661"/>
    <w:rsid w:val="00DB088F"/>
    <w:rsid w:val="00DB0B6A"/>
    <w:rsid w:val="00DB0FD8"/>
    <w:rsid w:val="00DB1274"/>
    <w:rsid w:val="00DB1731"/>
    <w:rsid w:val="00DB17A6"/>
    <w:rsid w:val="00DB1AEF"/>
    <w:rsid w:val="00DB1DC4"/>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3D0"/>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231"/>
    <w:rsid w:val="00DC444F"/>
    <w:rsid w:val="00DC4967"/>
    <w:rsid w:val="00DC52AC"/>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E6E4F"/>
    <w:rsid w:val="00DF013F"/>
    <w:rsid w:val="00DF0186"/>
    <w:rsid w:val="00DF0673"/>
    <w:rsid w:val="00DF0A66"/>
    <w:rsid w:val="00DF1FFC"/>
    <w:rsid w:val="00DF2357"/>
    <w:rsid w:val="00DF3032"/>
    <w:rsid w:val="00DF306D"/>
    <w:rsid w:val="00DF314F"/>
    <w:rsid w:val="00DF3D17"/>
    <w:rsid w:val="00DF3F82"/>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3F9"/>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6E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CEA"/>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0E10"/>
    <w:rsid w:val="00E81612"/>
    <w:rsid w:val="00E81FA0"/>
    <w:rsid w:val="00E8325D"/>
    <w:rsid w:val="00E83E68"/>
    <w:rsid w:val="00E85238"/>
    <w:rsid w:val="00E85917"/>
    <w:rsid w:val="00E85E10"/>
    <w:rsid w:val="00E86068"/>
    <w:rsid w:val="00E86A82"/>
    <w:rsid w:val="00E86D86"/>
    <w:rsid w:val="00E87330"/>
    <w:rsid w:val="00E8772E"/>
    <w:rsid w:val="00E9001B"/>
    <w:rsid w:val="00E9043E"/>
    <w:rsid w:val="00E9136B"/>
    <w:rsid w:val="00E917B2"/>
    <w:rsid w:val="00E91D46"/>
    <w:rsid w:val="00E926E0"/>
    <w:rsid w:val="00E926E7"/>
    <w:rsid w:val="00E92CF2"/>
    <w:rsid w:val="00E92D8B"/>
    <w:rsid w:val="00E9347F"/>
    <w:rsid w:val="00E934BF"/>
    <w:rsid w:val="00E94A65"/>
    <w:rsid w:val="00E95541"/>
    <w:rsid w:val="00E9574E"/>
    <w:rsid w:val="00E95D9A"/>
    <w:rsid w:val="00E96763"/>
    <w:rsid w:val="00E96BB2"/>
    <w:rsid w:val="00E9792C"/>
    <w:rsid w:val="00E97B70"/>
    <w:rsid w:val="00E97D22"/>
    <w:rsid w:val="00EA0009"/>
    <w:rsid w:val="00EA0099"/>
    <w:rsid w:val="00EA02A8"/>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2C4"/>
    <w:rsid w:val="00EB2333"/>
    <w:rsid w:val="00EB28E2"/>
    <w:rsid w:val="00EB306D"/>
    <w:rsid w:val="00EB328F"/>
    <w:rsid w:val="00EB3A84"/>
    <w:rsid w:val="00EB3C5E"/>
    <w:rsid w:val="00EB3F6A"/>
    <w:rsid w:val="00EB4557"/>
    <w:rsid w:val="00EB455C"/>
    <w:rsid w:val="00EB4815"/>
    <w:rsid w:val="00EB4C92"/>
    <w:rsid w:val="00EB4FD8"/>
    <w:rsid w:val="00EB544A"/>
    <w:rsid w:val="00EB56BB"/>
    <w:rsid w:val="00EB5ACC"/>
    <w:rsid w:val="00EB6631"/>
    <w:rsid w:val="00EB6C40"/>
    <w:rsid w:val="00EB6F9E"/>
    <w:rsid w:val="00EB7B24"/>
    <w:rsid w:val="00EC0442"/>
    <w:rsid w:val="00EC084F"/>
    <w:rsid w:val="00EC0C99"/>
    <w:rsid w:val="00EC10ED"/>
    <w:rsid w:val="00EC14FB"/>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24A"/>
    <w:rsid w:val="00ED7511"/>
    <w:rsid w:val="00ED7780"/>
    <w:rsid w:val="00ED7D54"/>
    <w:rsid w:val="00ED7FFD"/>
    <w:rsid w:val="00EE0F4B"/>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191"/>
    <w:rsid w:val="00EF4B94"/>
    <w:rsid w:val="00EF4BED"/>
    <w:rsid w:val="00EF4CD1"/>
    <w:rsid w:val="00EF51D6"/>
    <w:rsid w:val="00EF5C0A"/>
    <w:rsid w:val="00EF6646"/>
    <w:rsid w:val="00EF6682"/>
    <w:rsid w:val="00EF754C"/>
    <w:rsid w:val="00EF7915"/>
    <w:rsid w:val="00EF7CAB"/>
    <w:rsid w:val="00EF7D87"/>
    <w:rsid w:val="00EF7E55"/>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728"/>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32A"/>
    <w:rsid w:val="00F245FE"/>
    <w:rsid w:val="00F246CF"/>
    <w:rsid w:val="00F250D2"/>
    <w:rsid w:val="00F25716"/>
    <w:rsid w:val="00F26275"/>
    <w:rsid w:val="00F26367"/>
    <w:rsid w:val="00F26A68"/>
    <w:rsid w:val="00F26B00"/>
    <w:rsid w:val="00F27B7B"/>
    <w:rsid w:val="00F27F58"/>
    <w:rsid w:val="00F30461"/>
    <w:rsid w:val="00F305FC"/>
    <w:rsid w:val="00F30C3B"/>
    <w:rsid w:val="00F30EF5"/>
    <w:rsid w:val="00F316BC"/>
    <w:rsid w:val="00F321D4"/>
    <w:rsid w:val="00F32FF8"/>
    <w:rsid w:val="00F33106"/>
    <w:rsid w:val="00F3361C"/>
    <w:rsid w:val="00F33709"/>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1E06"/>
    <w:rsid w:val="00F420CE"/>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15D"/>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1E16"/>
    <w:rsid w:val="00F720FB"/>
    <w:rsid w:val="00F722BF"/>
    <w:rsid w:val="00F724E6"/>
    <w:rsid w:val="00F72585"/>
    <w:rsid w:val="00F727E4"/>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906"/>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2159"/>
    <w:rsid w:val="00FD3B0E"/>
    <w:rsid w:val="00FD4DD9"/>
    <w:rsid w:val="00FD57D8"/>
    <w:rsid w:val="00FD5A97"/>
    <w:rsid w:val="00FD5C59"/>
    <w:rsid w:val="00FD5EC4"/>
    <w:rsid w:val="00FD6299"/>
    <w:rsid w:val="00FD7628"/>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762"/>
    <w:rsid w:val="00FF2D31"/>
    <w:rsid w:val="00FF2F01"/>
    <w:rsid w:val="00FF35F2"/>
    <w:rsid w:val="00FF37D0"/>
    <w:rsid w:val="00FF3B2D"/>
    <w:rsid w:val="00FF3ECF"/>
    <w:rsid w:val="00FF434A"/>
    <w:rsid w:val="00FF44C8"/>
    <w:rsid w:val="00FF6825"/>
    <w:rsid w:val="00FF6964"/>
    <w:rsid w:val="00FF72D8"/>
    <w:rsid w:val="00FF736B"/>
    <w:rsid w:val="00FF75A2"/>
    <w:rsid w:val="00FF7817"/>
    <w:rsid w:val="00FF7B2B"/>
    <w:rsid w:val="00FF7D0F"/>
    <w:rsid w:val="00FF7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1E2011-7A20-4FF4-BAF7-EF4F2136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D1"/>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1105809">
      <w:bodyDiv w:val="1"/>
      <w:marLeft w:val="0"/>
      <w:marRight w:val="0"/>
      <w:marTop w:val="0"/>
      <w:marBottom w:val="0"/>
      <w:divBdr>
        <w:top w:val="none" w:sz="0" w:space="0" w:color="auto"/>
        <w:left w:val="none" w:sz="0" w:space="0" w:color="auto"/>
        <w:bottom w:val="none" w:sz="0" w:space="0" w:color="auto"/>
        <w:right w:val="none" w:sz="0" w:space="0" w:color="auto"/>
      </w:divBdr>
    </w:div>
    <w:div w:id="62146149">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83">
      <w:bodyDiv w:val="1"/>
      <w:marLeft w:val="0"/>
      <w:marRight w:val="0"/>
      <w:marTop w:val="0"/>
      <w:marBottom w:val="0"/>
      <w:divBdr>
        <w:top w:val="none" w:sz="0" w:space="0" w:color="auto"/>
        <w:left w:val="none" w:sz="0" w:space="0" w:color="auto"/>
        <w:bottom w:val="none" w:sz="0" w:space="0" w:color="auto"/>
        <w:right w:val="none" w:sz="0" w:space="0" w:color="auto"/>
      </w:divBdr>
    </w:div>
    <w:div w:id="93331384">
      <w:bodyDiv w:val="1"/>
      <w:marLeft w:val="0"/>
      <w:marRight w:val="0"/>
      <w:marTop w:val="0"/>
      <w:marBottom w:val="0"/>
      <w:divBdr>
        <w:top w:val="none" w:sz="0" w:space="0" w:color="auto"/>
        <w:left w:val="none" w:sz="0" w:space="0" w:color="auto"/>
        <w:bottom w:val="none" w:sz="0" w:space="0" w:color="auto"/>
        <w:right w:val="none" w:sz="0" w:space="0" w:color="auto"/>
      </w:divBdr>
    </w:div>
    <w:div w:id="128984904">
      <w:bodyDiv w:val="1"/>
      <w:marLeft w:val="0"/>
      <w:marRight w:val="0"/>
      <w:marTop w:val="0"/>
      <w:marBottom w:val="0"/>
      <w:divBdr>
        <w:top w:val="none" w:sz="0" w:space="0" w:color="auto"/>
        <w:left w:val="none" w:sz="0" w:space="0" w:color="auto"/>
        <w:bottom w:val="none" w:sz="0" w:space="0" w:color="auto"/>
        <w:right w:val="none" w:sz="0" w:space="0" w:color="auto"/>
      </w:divBdr>
    </w:div>
    <w:div w:id="130438575">
      <w:bodyDiv w:val="1"/>
      <w:marLeft w:val="0"/>
      <w:marRight w:val="0"/>
      <w:marTop w:val="0"/>
      <w:marBottom w:val="0"/>
      <w:divBdr>
        <w:top w:val="none" w:sz="0" w:space="0" w:color="auto"/>
        <w:left w:val="none" w:sz="0" w:space="0" w:color="auto"/>
        <w:bottom w:val="none" w:sz="0" w:space="0" w:color="auto"/>
        <w:right w:val="none" w:sz="0" w:space="0" w:color="auto"/>
      </w:divBdr>
    </w:div>
    <w:div w:id="136263194">
      <w:bodyDiv w:val="1"/>
      <w:marLeft w:val="0"/>
      <w:marRight w:val="0"/>
      <w:marTop w:val="0"/>
      <w:marBottom w:val="0"/>
      <w:divBdr>
        <w:top w:val="none" w:sz="0" w:space="0" w:color="auto"/>
        <w:left w:val="none" w:sz="0" w:space="0" w:color="auto"/>
        <w:bottom w:val="none" w:sz="0" w:space="0" w:color="auto"/>
        <w:right w:val="none" w:sz="0" w:space="0" w:color="auto"/>
      </w:divBdr>
    </w:div>
    <w:div w:id="143087796">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4637404">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18579035">
      <w:bodyDiv w:val="1"/>
      <w:marLeft w:val="0"/>
      <w:marRight w:val="0"/>
      <w:marTop w:val="0"/>
      <w:marBottom w:val="0"/>
      <w:divBdr>
        <w:top w:val="none" w:sz="0" w:space="0" w:color="auto"/>
        <w:left w:val="none" w:sz="0" w:space="0" w:color="auto"/>
        <w:bottom w:val="none" w:sz="0" w:space="0" w:color="auto"/>
        <w:right w:val="none" w:sz="0" w:space="0" w:color="auto"/>
      </w:divBdr>
    </w:div>
    <w:div w:id="33137843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94352031">
      <w:bodyDiv w:val="1"/>
      <w:marLeft w:val="0"/>
      <w:marRight w:val="0"/>
      <w:marTop w:val="0"/>
      <w:marBottom w:val="0"/>
      <w:divBdr>
        <w:top w:val="none" w:sz="0" w:space="0" w:color="auto"/>
        <w:left w:val="none" w:sz="0" w:space="0" w:color="auto"/>
        <w:bottom w:val="none" w:sz="0" w:space="0" w:color="auto"/>
        <w:right w:val="none" w:sz="0" w:space="0" w:color="auto"/>
      </w:divBdr>
    </w:div>
    <w:div w:id="428355321">
      <w:bodyDiv w:val="1"/>
      <w:marLeft w:val="0"/>
      <w:marRight w:val="0"/>
      <w:marTop w:val="0"/>
      <w:marBottom w:val="0"/>
      <w:divBdr>
        <w:top w:val="none" w:sz="0" w:space="0" w:color="auto"/>
        <w:left w:val="none" w:sz="0" w:space="0" w:color="auto"/>
        <w:bottom w:val="none" w:sz="0" w:space="0" w:color="auto"/>
        <w:right w:val="none" w:sz="0" w:space="0" w:color="auto"/>
      </w:divBdr>
    </w:div>
    <w:div w:id="457602493">
      <w:bodyDiv w:val="1"/>
      <w:marLeft w:val="0"/>
      <w:marRight w:val="0"/>
      <w:marTop w:val="0"/>
      <w:marBottom w:val="0"/>
      <w:divBdr>
        <w:top w:val="none" w:sz="0" w:space="0" w:color="auto"/>
        <w:left w:val="none" w:sz="0" w:space="0" w:color="auto"/>
        <w:bottom w:val="none" w:sz="0" w:space="0" w:color="auto"/>
        <w:right w:val="none" w:sz="0" w:space="0" w:color="auto"/>
      </w:divBdr>
    </w:div>
    <w:div w:id="46085130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81764542">
      <w:bodyDiv w:val="1"/>
      <w:marLeft w:val="0"/>
      <w:marRight w:val="0"/>
      <w:marTop w:val="0"/>
      <w:marBottom w:val="0"/>
      <w:divBdr>
        <w:top w:val="none" w:sz="0" w:space="0" w:color="auto"/>
        <w:left w:val="none" w:sz="0" w:space="0" w:color="auto"/>
        <w:bottom w:val="none" w:sz="0" w:space="0" w:color="auto"/>
        <w:right w:val="none" w:sz="0" w:space="0" w:color="auto"/>
      </w:divBdr>
    </w:div>
    <w:div w:id="652298221">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797335908">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11942883">
      <w:bodyDiv w:val="1"/>
      <w:marLeft w:val="0"/>
      <w:marRight w:val="0"/>
      <w:marTop w:val="0"/>
      <w:marBottom w:val="0"/>
      <w:divBdr>
        <w:top w:val="none" w:sz="0" w:space="0" w:color="auto"/>
        <w:left w:val="none" w:sz="0" w:space="0" w:color="auto"/>
        <w:bottom w:val="none" w:sz="0" w:space="0" w:color="auto"/>
        <w:right w:val="none" w:sz="0" w:space="0" w:color="auto"/>
      </w:divBdr>
    </w:div>
    <w:div w:id="835220200">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6140576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41911597">
      <w:bodyDiv w:val="1"/>
      <w:marLeft w:val="0"/>
      <w:marRight w:val="0"/>
      <w:marTop w:val="0"/>
      <w:marBottom w:val="0"/>
      <w:divBdr>
        <w:top w:val="none" w:sz="0" w:space="0" w:color="auto"/>
        <w:left w:val="none" w:sz="0" w:space="0" w:color="auto"/>
        <w:bottom w:val="none" w:sz="0" w:space="0" w:color="auto"/>
        <w:right w:val="none" w:sz="0" w:space="0" w:color="auto"/>
      </w:divBdr>
    </w:div>
    <w:div w:id="94792576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8894783">
      <w:bodyDiv w:val="1"/>
      <w:marLeft w:val="0"/>
      <w:marRight w:val="0"/>
      <w:marTop w:val="0"/>
      <w:marBottom w:val="0"/>
      <w:divBdr>
        <w:top w:val="none" w:sz="0" w:space="0" w:color="auto"/>
        <w:left w:val="none" w:sz="0" w:space="0" w:color="auto"/>
        <w:bottom w:val="none" w:sz="0" w:space="0" w:color="auto"/>
        <w:right w:val="none" w:sz="0" w:space="0" w:color="auto"/>
      </w:divBdr>
    </w:div>
    <w:div w:id="1133986528">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16311454">
      <w:bodyDiv w:val="1"/>
      <w:marLeft w:val="0"/>
      <w:marRight w:val="0"/>
      <w:marTop w:val="0"/>
      <w:marBottom w:val="0"/>
      <w:divBdr>
        <w:top w:val="none" w:sz="0" w:space="0" w:color="auto"/>
        <w:left w:val="none" w:sz="0" w:space="0" w:color="auto"/>
        <w:bottom w:val="none" w:sz="0" w:space="0" w:color="auto"/>
        <w:right w:val="none" w:sz="0" w:space="0" w:color="auto"/>
      </w:divBdr>
    </w:div>
    <w:div w:id="1239904923">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81171519">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11213136">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97861101">
      <w:bodyDiv w:val="1"/>
      <w:marLeft w:val="0"/>
      <w:marRight w:val="0"/>
      <w:marTop w:val="0"/>
      <w:marBottom w:val="0"/>
      <w:divBdr>
        <w:top w:val="none" w:sz="0" w:space="0" w:color="auto"/>
        <w:left w:val="none" w:sz="0" w:space="0" w:color="auto"/>
        <w:bottom w:val="none" w:sz="0" w:space="0" w:color="auto"/>
        <w:right w:val="none" w:sz="0" w:space="0" w:color="auto"/>
      </w:divBdr>
    </w:div>
    <w:div w:id="165263509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19428645">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2430921">
      <w:bodyDiv w:val="1"/>
      <w:marLeft w:val="0"/>
      <w:marRight w:val="0"/>
      <w:marTop w:val="0"/>
      <w:marBottom w:val="0"/>
      <w:divBdr>
        <w:top w:val="none" w:sz="0" w:space="0" w:color="auto"/>
        <w:left w:val="none" w:sz="0" w:space="0" w:color="auto"/>
        <w:bottom w:val="none" w:sz="0" w:space="0" w:color="auto"/>
        <w:right w:val="none" w:sz="0" w:space="0" w:color="auto"/>
      </w:divBdr>
    </w:div>
    <w:div w:id="1841001736">
      <w:bodyDiv w:val="1"/>
      <w:marLeft w:val="0"/>
      <w:marRight w:val="0"/>
      <w:marTop w:val="0"/>
      <w:marBottom w:val="0"/>
      <w:divBdr>
        <w:top w:val="none" w:sz="0" w:space="0" w:color="auto"/>
        <w:left w:val="none" w:sz="0" w:space="0" w:color="auto"/>
        <w:bottom w:val="none" w:sz="0" w:space="0" w:color="auto"/>
        <w:right w:val="none" w:sz="0" w:space="0" w:color="auto"/>
      </w:divBdr>
    </w:div>
    <w:div w:id="1848443906">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27490694">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49528081">
      <w:bodyDiv w:val="1"/>
      <w:marLeft w:val="0"/>
      <w:marRight w:val="0"/>
      <w:marTop w:val="0"/>
      <w:marBottom w:val="0"/>
      <w:divBdr>
        <w:top w:val="none" w:sz="0" w:space="0" w:color="auto"/>
        <w:left w:val="none" w:sz="0" w:space="0" w:color="auto"/>
        <w:bottom w:val="none" w:sz="0" w:space="0" w:color="auto"/>
        <w:right w:val="none" w:sz="0" w:space="0" w:color="auto"/>
      </w:divBdr>
    </w:div>
    <w:div w:id="2083214358">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09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B3A3-36FF-40A8-9AB4-56404F03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6100</Words>
  <Characters>33552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39573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3</cp:revision>
  <cp:lastPrinted>2014-02-17T20:57:00Z</cp:lastPrinted>
  <dcterms:created xsi:type="dcterms:W3CDTF">2017-03-28T20:28:00Z</dcterms:created>
  <dcterms:modified xsi:type="dcterms:W3CDTF">2017-03-28T20:36:00Z</dcterms:modified>
</cp:coreProperties>
</file>